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zh-CN"/>
        </w:rPr>
        <w:t xml:space="preserve">ПРАВИТЕЛЬСТВО УЛЬЯНОВСКОЙ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 ОБЛАСТИ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  <w:lang w:eastAsia="zh-CN"/>
        </w:rPr>
        <w:t xml:space="preserve">ПОСТАНОВЛЕНИЕ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jc w:val="center"/>
        <w:spacing w:line="204" w:lineRule="auto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ind w:firstLine="709"/>
        <w:spacing w:line="204" w:lineRule="auto"/>
        <w:shd w:val="clear" w:color="ffffff" w:fill="ffffff"/>
      </w:pPr>
      <w:r/>
      <w:r/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 w:eastAsia="PT Astra Serif" w:cs="PT Astra Serif"/>
        </w:rPr>
      </w:pPr>
      <w:r/>
      <w:bookmarkStart w:id="0" w:name="__DdeLink__2184_3550083025"/>
      <w:r/>
      <w:bookmarkEnd w:id="0"/>
      <w:r>
        <w:rPr>
          <w:rFonts w:ascii="PT Astra Serif" w:hAnsi="PT Astra Serif" w:eastAsia="PT Astra Serif" w:cs="PT Astra Serif"/>
          <w:b/>
          <w:spacing w:val="-6"/>
          <w:sz w:val="28"/>
          <w:szCs w:val="28"/>
        </w:rPr>
        <w:t xml:space="preserve">О ежегодном</w:t>
      </w:r>
      <w:r>
        <w:rPr>
          <w:rFonts w:ascii="PT Astra Serif" w:hAnsi="PT Astra Serif" w:eastAsia="PT Astra Serif" w:cs="PT Astra Serif"/>
          <w:b/>
          <w:sz w:val="28"/>
        </w:rPr>
        <w:t xml:space="preserve"> областном конкурсе</w:t>
        <w:br/>
        <w:t xml:space="preserve">«Лучший пчеловод в Ульяновской области»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04"/>
        <w:contextualSpacing/>
        <w:ind w:firstLine="709"/>
        <w:jc w:val="both"/>
        <w:spacing w:before="0"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В целях реализации статьи 6 Закона Ульяновской области от 08.12.2022 № 122-ЗО «О правовом регулировании отдельных вопросов в сфере развития пчеловодства на территории Ульяновской области» Правительство Ульяновской области п о с т а н о в л я е т: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04"/>
        <w:contextualSpacing/>
        <w:ind w:firstLine="709"/>
        <w:jc w:val="both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1. Проводить на территории Ульяновской области ежегодный областной конкурс «Лучший пчеловод в Ульяновской области».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firstLine="709"/>
        <w:jc w:val="both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2. Утвердить прилагаемое Положение о порядке проведения ежегодного областного конкурса «Лучший пчеловод в Ульяновской области».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firstLine="709"/>
        <w:jc w:val="both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3. Исполнительному органу, осуществляющему на территории Ульянов-ской области государственное управление в сфере развития пчеловодства, обеспечить организацию подготовки и проведения ежегодного областного конкурса «Лучший пчеловод в Ульяновской области».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firstLine="709"/>
        <w:jc w:val="both"/>
        <w:spacing w:before="0"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4. Финансовое обеспечение расходных обязательств, связанных</w:t>
      </w:r>
      <w:r>
        <w:rPr>
          <w:rFonts w:ascii="PT Astra Serif" w:hAnsi="PT Astra Serif" w:eastAsia="PT Astra Serif" w:cs="PT Astra Serif"/>
          <w:sz w:val="28"/>
        </w:rPr>
        <w:t xml:space="preserve"> с органи-зацией и проведением ежегодного областного конкурса «Лучший пчеловод</w:t>
        <w:br/>
        <w:t xml:space="preserve">в Ульяновской области», осуществлять в пределах бюджетных ассигнований, предусмотренных в областном бюджете Ульяновской области на соответствую-щий финансовый год и плановый пер</w:t>
      </w:r>
      <w:r>
        <w:rPr>
          <w:rFonts w:ascii="PT Astra Serif" w:hAnsi="PT Astra Serif" w:eastAsia="PT Astra Serif" w:cs="PT Astra Serif"/>
          <w:sz w:val="28"/>
        </w:rPr>
        <w:t xml:space="preserve">иод, и лимитов бюджетных обязательств на организацию и проведение указанного конкурса, доведённых до исполнитель-ного органа Ульяновской области, указанного в пункте 3 настоящего постановления, как получателя средств областного бюджета Ульяновской области.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tbl>
      <w:tblPr>
        <w:tblW w:w="935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3"/>
        <w:gridCol w:w="46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textDirection w:val="lrTb"/>
            <w:noWrap w:val="false"/>
          </w:tcPr>
          <w:p>
            <w:pPr>
              <w:pStyle w:val="1004"/>
              <w:ind w:firstLine="0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Председатель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pStyle w:val="1004"/>
              <w:ind w:firstLine="0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Правительства области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1" w:type="dxa"/>
            <w:textDirection w:val="lrTb"/>
            <w:noWrap w:val="false"/>
          </w:tcPr>
          <w:p>
            <w:pPr>
              <w:pStyle w:val="1004"/>
              <w:ind w:firstLine="709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  <w:p>
            <w:pPr>
              <w:pStyle w:val="1004"/>
              <w:ind w:firstLine="709"/>
              <w:jc w:val="right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8"/>
              </w:rPr>
              <w:t xml:space="preserve">В.Н.Разумков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pStyle w:val="1004"/>
        <w:contextualSpacing/>
        <w:ind w:firstLine="709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firstLine="709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ind w:firstLine="709"/>
        <w:rPr>
          <w:rFonts w:ascii="PT Astra Serif" w:hAnsi="PT Astra Serif" w:eastAsia="PT Astra Serif" w:cs="PT Astra Serif"/>
          <w:sz w:val="28"/>
        </w:rPr>
        <w:sectPr>
          <w:headerReference w:type="default" r:id="rId8"/>
          <w:headerReference w:type="first" r:id="rId9"/>
          <w:footerReference w:type="default" r:id="rId19"/>
          <w:footerReference w:type="first" r:id="rId20"/>
          <w:footnotePr/>
          <w:endnotePr/>
          <w:type w:val="nextPage"/>
          <w:pgSz w:w="11906" w:h="16838" w:orient="portrait"/>
          <w:pgMar w:top="1559" w:right="567" w:bottom="1559" w:left="1701" w:header="1134" w:footer="1134" w:gutter="0"/>
          <w:pgNumType w:start="1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left="5669" w:firstLine="0"/>
        <w:jc w:val="center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УТВЕРЖДЕНО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left="5669" w:firstLine="0"/>
        <w:jc w:val="center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left="5669" w:firstLine="0"/>
        <w:jc w:val="center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постановлением Правительства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left="5669" w:firstLine="0"/>
        <w:jc w:val="center"/>
        <w:spacing w:before="0" w:after="0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Ульяновской области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firstLine="0"/>
        <w:spacing w:before="0" w:after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1004"/>
        <w:contextualSpacing/>
        <w:ind w:firstLine="0"/>
        <w:spacing w:before="0" w:after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1004"/>
        <w:contextualSpacing/>
        <w:ind w:firstLine="0"/>
        <w:spacing w:before="0" w:after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1004"/>
        <w:contextualSpacing/>
        <w:ind w:firstLine="0"/>
        <w:spacing w:before="0" w:after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ПОЛОЖЕНИЕ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о порядке проведения ежегодного областного конкурса</w:t>
        <w:br/>
        <w:t xml:space="preserve">«Лучший пчеловод в Ульяновской области»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Общие положения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Настоящее Положение определяет порядок организации и проведения ежегодного областного конкурса «Лучший пчеловод в Ульяновской области» (далее - Конкурс).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К участию в Конкурсе допускаются лица, осуществляющие</w:t>
        <w:br/>
        <w:t xml:space="preserve">на территории Ульяновской области производство продукции пчеловодства (далее — участник Конкурса).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Организатором Конкурса является исполнительный орган Ульянов-ской области, осуществляющий на территории Ульяновской области государственное управление в сфере развития пчеловодства (далее — уполномоченный орган).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Цели Конкурса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Целями Конкурса являются: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поддержка и развитие деятельности в сфере пчеловодства на территории Ульяновской области;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привлечение молодёжи к осуществлению деятельности в сфере пчеловодства;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формирование позитивного общественного мнения о деятельности в сфере пчеловодства.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Порядок представления документов для участия в Конкурсе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Для уча</w:t>
      </w:r>
      <w:r>
        <w:rPr>
          <w:rFonts w:ascii="PT Astra Serif" w:hAnsi="PT Astra Serif"/>
          <w:sz w:val="28"/>
          <w:szCs w:val="28"/>
        </w:rPr>
        <w:t xml:space="preserve">стия в Конкурсе необходимо представить заявку на участие</w:t>
        <w:br/>
        <w:t xml:space="preserve">в Конкурсе, составленную по форме, установленной приложением № 1</w:t>
        <w:br/>
        <w:t xml:space="preserve">к настоящему Положению, с приложением к ней следующих документов (копий документов) и материалов (далее также — конкурсные материалы):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копии документа, удостоверяющего в соответствии с законодательством Российской Федерации личность участника Конкурса (для участников</w:t>
        <w:br/>
        <w:t xml:space="preserve">Конкурса — физических лиц);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) копи</w:t>
      </w:r>
      <w:r>
        <w:rPr>
          <w:rFonts w:ascii="PT Astra Serif" w:hAnsi="PT Astra Serif"/>
          <w:sz w:val="28"/>
          <w:szCs w:val="28"/>
        </w:rPr>
        <w:t xml:space="preserve">и свидетельства о государственной регистрации юридического лица или копии свидетельства о государственной регистрации физического лица</w:t>
        <w:br/>
        <w:t xml:space="preserve">в качестве индивидуального предпринимателя (для участников Конкурса — юридических лиц и индивидуальных предпринимателей);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копии документа, подтверждающего полномочия лица, имеющего право действовать без доверенности от имени участника Конкурса (для участников Конкурса — юридических лиц);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копии действующего ветеринарного санитарного паспорта пасеки;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ascii="PT Astra Serif" w:hAnsi="PT Astra Serif"/>
          <w:sz w:val="28"/>
          <w:szCs w:val="28"/>
        </w:rPr>
        <w:t xml:space="preserve">выписки из похозяйственной книги (для владельца личного подсобного хозяйства),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копии заполненной формы федерального статистического наблюдения № 3-фермер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(для </w:t>
      </w:r>
      <w:r>
        <w:rPr>
          <w:rFonts w:ascii="PT Astra Serif" w:hAnsi="PT Astra Serif"/>
          <w:sz w:val="28"/>
          <w:szCs w:val="28"/>
        </w:rPr>
        <w:t xml:space="preserve">индивидуального предпринимателя, главы крестьянского (фермерского) хозяйства</w:t>
      </w:r>
      <w:r>
        <w:rPr>
          <w:rFonts w:ascii="PT Astra Serif" w:hAnsi="PT Astra Serif"/>
          <w:sz w:val="22"/>
          <w:szCs w:val="22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юридического лица)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6) копий ветеринарных сопроводительных документов на продукцию пчеловодства (при наличии);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7) письменного согласия на обработку персональных данных участника Конкурса, составленного по форме, установленной приложением № </w:t>
      </w:r>
      <w:r>
        <w:rPr>
          <w:rFonts w:ascii="PT Astra Serif" w:hAnsi="PT Astra Serif" w:cs="PT Astra Serif"/>
          <w:sz w:val="28"/>
          <w:szCs w:val="28"/>
        </w:rPr>
        <w:t xml:space="preserve">2</w:t>
        <w:br/>
        <w:t xml:space="preserve">к настоящему Положению, и письменного согласия на обработку персональных данных, разрешённых участником Конкурса для распространения, составленного по форме, установленной приложением № 3 к настоящему Положению (для участников Конкурса — физических лиц);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8) презентации участника Конкурса, состоящей из видеоролика продолжительностью не более трёх минут в формате mp4 с минимальным разрешением 1280x720px и соотношением сторон 1:1.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Копии документов, представленные участниками Конкурса, должны быть заверены единоличным исполнительным органом участника Конкурса — юридического лица или участником Конкурса — индивидуальным предпринимателем или физическим лицом.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Участник Конкурса представляет конкурсные материалы в уполномо-ченный орган непосредственно при его посещении либо посредством их направления почтовым отправлением или на адрес электронной почты уполномоченного органа.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орган в течение 3 </w:t>
      </w:r>
      <w:r>
        <w:rPr>
          <w:rFonts w:ascii="PT Astra Serif" w:hAnsi="PT Astra Serif"/>
          <w:sz w:val="28"/>
          <w:szCs w:val="28"/>
        </w:rPr>
        <w:t xml:space="preserve">рабочих дней со дня поступления конкурсных материалов регистрирует их в журнале регистрации заявок</w:t>
        <w:br/>
        <w:t xml:space="preserve">на участие в Конкурсе, форма которого установлена приложением № 4</w:t>
        <w:br/>
        <w:t xml:space="preserve">к настоящему Положению, проверяет их комплектность и соответствие требованиям, установленны</w:t>
      </w:r>
      <w:r>
        <w:rPr>
          <w:rFonts w:ascii="PT Astra Serif" w:hAnsi="PT Astra Serif"/>
          <w:sz w:val="28"/>
          <w:szCs w:val="28"/>
        </w:rPr>
        <w:t xml:space="preserve">м пункто</w:t>
      </w:r>
      <w:r>
        <w:rPr>
          <w:rFonts w:ascii="PT Astra Serif" w:hAnsi="PT Astra Serif"/>
          <w:sz w:val="28"/>
          <w:szCs w:val="28"/>
        </w:rPr>
        <w:t xml:space="preserve">м 3.1 настоящего раздела, а также проверяет соответствие участника Конкурса требованию, установленному пунктом 1.2 раздела 1 настоящего Положения, и принимает решение о допуске участника Конкурса к участию в Конкурсе либо решение об отказе в таком допуске.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Основаниями для принятие уполномоченным органом решения</w:t>
        <w:br/>
        <w:t xml:space="preserve">об отказе в допуске участника Конкурса к участию в Конкурсе являются: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несоответствие участника Конкурса требованию, установленному пунктом 1.2 раздела 1 настоящего Положения;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непредставление участником Конкурса одного или более документов (копий документов) или материалов, указанных в пункте 3.1 настоящего раздела;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представление участником Конкурса конкурсных материалов по истече-нии срока приёма конкурсных материалов, указанного в информационном сообщении о проведении Конкурса (далее — информационное сообщение);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несоответствие презентации, представленной участником Конкурса, требованиям, установленным подпунктом 8 пункта 3.1 настоящего раздела.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Не позднее 3 рабочих дней со дня принятия решения о допуске участника Конкурса к участию в Конкурсе или решения об отказе в таком допуске уполномоченный орган уведомляет участников Конкурса о принятом решении в форме, обеспечивающей возможность подтве</w:t>
      </w:r>
      <w:r>
        <w:rPr>
          <w:rFonts w:ascii="PT Astra Serif" w:hAnsi="PT Astra Serif"/>
          <w:sz w:val="28"/>
          <w:szCs w:val="28"/>
        </w:rPr>
        <w:t xml:space="preserve">рждения факта получения уведомления. При этом в случае принятия уполномоченным органом решения об отказе в допуске участника Конкурса к участию в Конкурсе</w:t>
        <w:br/>
        <w:t xml:space="preserve">в уведомлении должны быть указаны обстоятельства, послужившие основанием для принятия такого решения.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3.5. Принятие уполномоченным органом решения об отказе в допуске участника Конкурса к участию в Конкурсе по основаниям, указанным</w:t>
        <w:br/>
        <w:t xml:space="preserve">в подпунктах 2 и 4 пункта 3.3 настоящего раздела, не является препятствием </w:t>
      </w:r>
      <w:r>
        <w:rPr>
          <w:rFonts w:ascii="PT Astra Serif" w:hAnsi="PT Astra Serif"/>
          <w:sz w:val="28"/>
          <w:szCs w:val="28"/>
        </w:rPr>
        <w:t xml:space="preserve">для повторного представления в уполномоченный орган конкурсных материалов после устранения обстоятельств, послуживших основанием для принятия такого решения, при условии, что не истёк срок приёма конкурсных материалов, указанный в информационном сообщении.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3.6. Конкурсные материалы, представленные участником Конкурса, решение о допуске которого к участию в Конкурсе принято уполномоченным органом, передаются в комиссию по проведению Конкурса (далее — Комиссия).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Порядок проведения Конкурса и определения победителей Конкурса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Конкурс проводится ежегодно в срок до 12 августа.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Информационное сообщение размещается на официальном сайте </w:t>
      </w:r>
      <w:r>
        <w:rPr>
          <w:rFonts w:ascii="PT Astra Serif" w:hAnsi="PT Astra Serif" w:eastAsia="PT Astra Serif" w:cs="PT Astra Serif"/>
          <w:sz w:val="28"/>
        </w:rPr>
        <w:t xml:space="preserve">уполномоченного органа </w:t>
      </w:r>
      <w:r>
        <w:rPr>
          <w:rFonts w:ascii="PT Astra Serif" w:hAnsi="PT Astra Serif"/>
          <w:sz w:val="28"/>
          <w:szCs w:val="28"/>
        </w:rPr>
        <w:t xml:space="preserve">в ин</w:t>
      </w:r>
      <w:r>
        <w:rPr>
          <w:rFonts w:ascii="PT Astra Serif" w:hAnsi="PT Astra Serif"/>
          <w:sz w:val="28"/>
          <w:szCs w:val="28"/>
        </w:rPr>
        <w:t xml:space="preserve">формационно-телекоммуникационной сети «Интернет», а также на официальной странице уполномоченного органа</w:t>
        <w:br/>
        <w:t xml:space="preserve">в социальной сети «ВКонтакте» не позднее чем за 10 рабочих дней до даты начала приёма конкурсных материалов. Информационное сообщение должно содержать: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ind w:firstLine="709"/>
        <w:jc w:val="both"/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  <w:t xml:space="preserve">1) указание периода проведения Конкурса, который включает дату и время начала и окончания приёма конкурсных материалов (в срок не менее</w:t>
        <w:br/>
        <w:t xml:space="preserve">30 календарных дней, следующих за днём размещения информационного сообщения);</w:t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</w:p>
    <w:p>
      <w:pPr>
        <w:pStyle w:val="1004"/>
        <w:ind w:firstLine="709"/>
        <w:jc w:val="both"/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  <w:t xml:space="preserve">2) наименование, место нахождения, почтовый адрес, адрес электронной почты уполномоченного органа;</w:t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</w:p>
    <w:p>
      <w:pPr>
        <w:pStyle w:val="1004"/>
        <w:ind w:firstLine="709"/>
        <w:jc w:val="both"/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  <w:t xml:space="preserve">3) требования, предъявляемые к участникам Конкурса и конкурсным материалам, необходимым для участия в Конкурсе;</w:t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</w:p>
    <w:p>
      <w:pPr>
        <w:pStyle w:val="1004"/>
        <w:ind w:firstLine="709"/>
        <w:jc w:val="both"/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  <w:t xml:space="preserve">4) порядок рассмотрения конкурсных материалов и определения победителей Конкурса;</w:t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</w:p>
    <w:p>
      <w:pPr>
        <w:pStyle w:val="1004"/>
        <w:ind w:firstLine="709"/>
        <w:jc w:val="both"/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  <w:t xml:space="preserve">5) порядок предоставления участникам Конкурса разъяснений положений информационного сообщения, с указанием даты начала и окончания срока такого предоставления;</w:t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</w:p>
    <w:p>
      <w:pPr>
        <w:pStyle w:val="1004"/>
        <w:contextualSpacing w:val="0"/>
        <w:ind w:firstLine="709"/>
        <w:jc w:val="both"/>
        <w:widowControl w:val="off"/>
        <w:rPr>
          <w:rFonts w:ascii="PT Astra Serif" w:hAnsi="PT Astra Serif" w:cs="PT Astra Serif" w:eastAsiaTheme="minorHAnsi"/>
          <w:sz w:val="28"/>
          <w:szCs w:val="28"/>
          <w14:ligatures w14:val="standardContextual"/>
        </w:rPr>
        <w:suppressLineNumbers w:val="0"/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  <w:t xml:space="preserve">6) порядок представления заявления об отказе от участия в Конкурсе.</w:t>
      </w:r>
      <w:r>
        <w:rPr>
          <w:rFonts w:ascii="PT Astra Serif" w:hAnsi="PT Astra Serif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cs="PT Astra Serif" w:eastAsiaTheme="minorHAnsi"/>
          <w:sz w:val="28"/>
          <w:szCs w:val="28"/>
          <w14:ligatures w14:val="standardContextual"/>
        </w:rPr>
      </w:r>
    </w:p>
    <w:p>
      <w:pPr>
        <w:contextualSpacing w:val="0"/>
        <w:ind w:firstLine="709"/>
        <w:jc w:val="both"/>
        <w:widowControl w:val="off"/>
        <w:rPr>
          <w:rFonts w:ascii="PT Astra Serif" w:hAnsi="PT Astra Serif" w:cs="PT Astra Serif" w:eastAsiaTheme="minorHAnsi"/>
          <w:sz w:val="28"/>
          <w:szCs w:val="28"/>
          <w14:ligatures w14:val="standardContextual"/>
        </w:rPr>
        <w:suppressLineNumbers w:val="0"/>
      </w:pPr>
      <w:r>
        <w:rPr>
          <w:rFonts w:ascii="PT Astra Serif" w:hAnsi="PT Astra Serif" w:eastAsia="PT Sans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/>
          <w:sz w:val="28"/>
          <w:szCs w:val="28"/>
        </w:rPr>
        <w:t xml:space="preserve">4.3. Для проведения Конкурса и определения его победителей создаётся</w:t>
      </w:r>
      <w:r>
        <w:rPr>
          <w:rFonts w:ascii="PT Astra Serif" w:hAnsi="PT Astra Serif"/>
          <w:sz w:val="28"/>
          <w:szCs w:val="28"/>
        </w:rPr>
        <w:t xml:space="preserve"> Комиссия. Комиссия состоит из председателя Комиссии, заместителя председателя Комиссии, секретаря Комиссии и членов Комиссии.</w:t>
      </w:r>
      <w:r>
        <w:rPr>
          <w:rFonts w:ascii="PT Astra Serif" w:hAnsi="PT Astra Serif" w:cs="PT Astra Serif" w:eastAsiaTheme="minorHAnsi"/>
          <w:sz w:val="28"/>
          <w:szCs w:val="28"/>
          <w14:ligatures w14:val="standardContextual"/>
        </w:rPr>
      </w:r>
      <w:r>
        <w:rPr>
          <w:rFonts w:ascii="PT Astra Serif" w:hAnsi="PT Astra Serif" w:cs="PT Astra Serif" w:eastAsiaTheme="minorHAnsi"/>
          <w:sz w:val="28"/>
          <w:szCs w:val="28"/>
          <w14:ligatures w14:val="standardContextual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Состав Комиссии утверждается правовым актом уполномоченного органа.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 Председатель Комиссии обладает правами члена Комиссии, а также: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осуществляет руководство деятельностью Комиссии;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председательствует на заседаниях Комиссии и организует деятельность Комиссии;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определяет дату, время и место проведения заседаний Комиссии.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4.5. Заместитель председателя Комиссии обладает правами члена Комиссии, а также: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отсутствие председателя Комиссии осуществляет его полномочия;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осуществляет отдельные полномочия председателя Комиссии по его поручению;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организует контроль за своевременной подготовкой материалов для рассмотрения на заседании Комиссии.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4.6. Секретарь Комиссии обладает правами члена Комиссии, а также: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осуществляет подготовку материалов для рассмотрения на заседании Комиссии;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выполняет поручения председателя Комиссии и заместителя председателя Комиссии;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ведёт протоколы заседаний Комиссии;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оповещает членов Комиссии о дате, времени и месте проведения заседаний Комиссии;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оповещает участников Конкурса, признанных его победителями,</w:t>
        <w:br/>
        <w:t xml:space="preserve">о дате, времени и месте награждения победителей Конкурса.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4.7. Члены Комиссии: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участвуют в заседаниях Комиссии и их подготовке;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0"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участвуют в обсуждении принимаемых Комиссией решений по рассмат-риваемым вопросам.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4.8. Оценка конкурсных материалов осуществляется Комиссией с приме-нением балльной системы по следующим критериям: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1) наличие ветеринарных сопроводительных документов на реализацию продукции пчеловодства: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при наличии </w:t>
      </w:r>
      <w:r>
        <w:rPr>
          <w:rFonts w:ascii="PT Astra Serif" w:hAnsi="PT Astra Serif"/>
          <w:sz w:val="28"/>
          <w:szCs w:val="28"/>
        </w:rPr>
        <w:t xml:space="preserve">- 1</w:t>
      </w:r>
      <w:r>
        <w:rPr>
          <w:rFonts w:ascii="PT Astra Serif" w:hAnsi="PT Astra Serif"/>
          <w:sz w:val="28"/>
        </w:rPr>
        <w:t xml:space="preserve"> балл;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</w:rPr>
      </w:pPr>
      <w:r>
        <w:rPr>
          <w:sz w:val="28"/>
          <w:szCs w:val="28"/>
        </w:rPr>
        <w:t xml:space="preserve">при отсутствии - 0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2) перечень производимой продукции пчеловодства (мёд, прополис, маточное молочко, перга, цветочная пыльца и др.) - за каждый вид продукции пчеловодства, производимой участником Конкурса, выставляется 1 балл,</w:t>
        <w:br/>
        <w:t xml:space="preserve">но не более 8 баллов;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3) содержание презентации (наличие в презентации информации</w:t>
        <w:br/>
        <w:t xml:space="preserve">об орган</w:t>
      </w:r>
      <w:r>
        <w:rPr>
          <w:rFonts w:ascii="PT Astra Serif" w:hAnsi="PT Astra Serif"/>
          <w:sz w:val="28"/>
        </w:rPr>
        <w:t xml:space="preserve">изации деятельности и традициях участника Конкурса в сфере пчеловодства, о количестве имеющихся пчелиных семей у участника Конкурса, </w:t>
        <w:br/>
        <w:t xml:space="preserve">о производимой участником Конкурса продукции пчеловодства и её объёмах) - максимальное количество выставляемых баллов — 5.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4.9. Конкурсные материалы, представленные участника</w:t>
      </w:r>
      <w:r>
        <w:rPr>
          <w:rFonts w:ascii="PT Astra Serif" w:hAnsi="PT Astra Serif"/>
          <w:sz w:val="28"/>
        </w:rPr>
        <w:t xml:space="preserve">ми Конкурса,</w:t>
        <w:br/>
        <w:t xml:space="preserve">в отношении которых уполномоченным органом принято решение о допуске</w:t>
        <w:br/>
        <w:t xml:space="preserve">к участию в Конкурсе, рассматриваются Комиссией в течение 10 рабочих дней после наступления даты окончания приёма конкурсных материалов, указанной</w:t>
        <w:br/>
        <w:t xml:space="preserve">в информационном сообщении.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По итогам оценки конкурсных материалов члены Комиссии заполняют оценочные листы, составленные по форме, установленной приложением № 5</w:t>
        <w:br/>
        <w:t xml:space="preserve">к настоящему Положению.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Комиссия составляет итоговый рейтинг участников Конкурса в порядке убывания общего количества баллов, выставленных участникам Конкурса</w:t>
        <w:br/>
        <w:t xml:space="preserve">по итогам оценки представленных ими конкурсных материалов (далее — итоговый рейтинг).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Победителем Конкурса признаётся участник Конкурса, который занял</w:t>
        <w:br/>
        <w:t xml:space="preserve">в итоговом рейтинге первое место. В случае если два и более участника Конкурса заняли в итоговом рейтинге первое</w:t>
      </w:r>
      <w:r>
        <w:rPr>
          <w:rFonts w:ascii="PT Astra Serif" w:hAnsi="PT Astra Serif"/>
          <w:sz w:val="28"/>
        </w:rPr>
        <w:t xml:space="preserve"> место, победитель Конкурса определяется открытым голосованием на заседании Комиссии простым большинством голосов от числа присутствующих на заседании Комиссии членов Комиссии.</w:t>
        <w:br/>
        <w:t xml:space="preserve">В случае равенства числа голосов решающим является голос председателя Комиссии.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4.10. Решения, принятые Комиссией, отражаются в протоколе заседания Комиссии, который оформляется в течение 1 рабочего дня со дня проведения заседания </w:t>
      </w:r>
      <w:r>
        <w:rPr>
          <w:rFonts w:ascii="PT Astra Serif" w:hAnsi="PT Astra Serif" w:cs="Arial"/>
          <w:sz w:val="28"/>
          <w:szCs w:val="28"/>
        </w:rPr>
        <w:t xml:space="preserve">Комисс</w:t>
      </w:r>
      <w:r>
        <w:rPr>
          <w:rFonts w:ascii="PT Astra Serif" w:hAnsi="PT Astra Serif" w:cs="Arial"/>
          <w:sz w:val="28"/>
          <w:szCs w:val="28"/>
        </w:rPr>
        <w:t xml:space="preserve">ии, подписывается всеми членами Комиссии, присутствовавшими на заседании Комиссии, и в течение 3 рабочих дней со дня проведения заседания Комиссии размещается на официальном сайте уполномоченного органа в информационно-телекоммуникационной сети «Интернет».</w:t>
      </w:r>
      <w:r>
        <w:rPr>
          <w:rFonts w:ascii="PT Astra Serif" w:hAnsi="PT Astra Serif" w:cs="Arial"/>
          <w:sz w:val="28"/>
          <w:szCs w:val="28"/>
        </w:rPr>
      </w:r>
      <w:r>
        <w:rPr>
          <w:rFonts w:ascii="PT Astra Serif" w:hAnsi="PT Astra Serif" w:cs="Arial"/>
          <w:sz w:val="28"/>
          <w:szCs w:val="28"/>
        </w:rPr>
      </w:r>
    </w:p>
    <w:p>
      <w:pPr>
        <w:pStyle w:val="1004"/>
        <w:ind w:firstLine="709"/>
        <w:jc w:val="both"/>
        <w:rPr>
          <w:rFonts w:ascii="PT Astra Serif" w:hAnsi="PT Astra Serif" w:eastAsia="PT Sans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Sans" w:cs="PT Astra Serif"/>
          <w:color w:val="000000" w:themeColor="text1"/>
          <w:sz w:val="28"/>
          <w:szCs w:val="28"/>
          <w:lang w:eastAsia="en-US"/>
        </w:rPr>
        <w:t xml:space="preserve">4.11. На основании решения Комиссии уполномоченный орган в течение 5 рабочих дней со дня заседания Комиссии готовит соответствующий проект распоряжения уполномоченного органа о награждении победителя Конкурса.</w:t>
      </w:r>
      <w:r>
        <w:rPr>
          <w:rFonts w:ascii="PT Astra Serif" w:hAnsi="PT Astra Serif" w:eastAsia="PT Sans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Sans" w:cs="PT Astra Serif"/>
          <w:color w:val="000000" w:themeColor="text1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/>
        <w:shd w:val="clear" w:color="ffffff" w:fill="ffffff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4.12. Победителю Конкурса присваивается звание «Лучший пчеловод</w:t>
        <w:br/>
        <w:t xml:space="preserve">в Ульяновской области».</w:t>
      </w:r>
      <w:r>
        <w:rPr>
          <w:rFonts w:ascii="PT Astra Serif" w:hAnsi="PT Astra Serif"/>
          <w:color w:val="000000" w:themeColor="text1"/>
          <w:sz w:val="28"/>
        </w:rPr>
      </w:r>
      <w:r>
        <w:rPr>
          <w:rFonts w:ascii="PT Astra Serif" w:hAnsi="PT Astra Serif"/>
          <w:color w:val="000000" w:themeColor="text1"/>
          <w:sz w:val="28"/>
        </w:rPr>
      </w:r>
    </w:p>
    <w:p>
      <w:pPr>
        <w:pStyle w:val="1004"/>
        <w:ind w:firstLine="709"/>
        <w:jc w:val="both"/>
        <w:rPr>
          <w:rFonts w:ascii="PT Astra Serif" w:hAnsi="PT Astra Serif" w:cs="PT Astra Serif" w:eastAsiaTheme="minorHAnsi"/>
          <w:color w:val="000000" w:themeColor="text1"/>
          <w:sz w:val="28"/>
          <w:szCs w:val="28"/>
          <w:highlight w:val="none"/>
          <w14:ligatures w14:val="standardContextual"/>
        </w:rPr>
      </w:pPr>
      <w:r>
        <w:rPr>
          <w:rFonts w:ascii="PT Astra Serif" w:hAnsi="PT Astra Serif" w:eastAsia="PT Sans" w:cs="PT Astra Serif" w:eastAsiaTheme="minorHAnsi"/>
          <w:color w:val="000000" w:themeColor="text1"/>
          <w:sz w:val="28"/>
          <w:szCs w:val="28"/>
          <w14:ligatures w14:val="standardContextual"/>
        </w:rPr>
        <w:t xml:space="preserve">4.13. Информация об итогах Конкурса, о дате, времени и месте награждения победителей Конкурса размещается в ин</w:t>
      </w:r>
      <w:r>
        <w:rPr>
          <w:rFonts w:ascii="PT Astra Serif" w:hAnsi="PT Astra Serif" w:eastAsia="PT Sans" w:cs="PT Astra Serif" w:eastAsiaTheme="minorHAnsi"/>
          <w:color w:val="000000" w:themeColor="text1"/>
          <w:sz w:val="28"/>
          <w:szCs w:val="28"/>
          <w14:ligatures w14:val="standardContextual"/>
        </w:rPr>
        <w:t xml:space="preserve">формационно-телекоммуникационной сети «Интернет» на официальном сайте Губернатора</w:t>
        <w:br/>
        <w:t xml:space="preserve">и Правительства Ульяновской области (www.ulgov.ru) и на официальном сайте уполномоченного органа в течение 10 календарных дней со дня подписания протокола заседания Комиссии.</w:t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:highlight w:val="none"/>
          <w14:ligatures w14:val="standardContextual"/>
        </w:rPr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:highlight w:val="none"/>
          <w14:ligatures w14:val="standardContextual"/>
        </w:rPr>
      </w:r>
    </w:p>
    <w:p>
      <w:pPr>
        <w:ind w:firstLine="709"/>
        <w:jc w:val="both"/>
        <w:rPr>
          <w:rFonts w:ascii="PT Astra Serif" w:hAnsi="PT Astra Serif" w:cs="PT Astra Serif" w:eastAsiaTheme="minorHAnsi"/>
          <w:color w:val="000000" w:themeColor="text1"/>
          <w:sz w:val="28"/>
          <w:szCs w:val="28"/>
          <w14:ligatures w14:val="standardContextual"/>
        </w:rPr>
      </w:pP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14:ligatures w14:val="standardContextual"/>
        </w:rPr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14:ligatures w14:val="standardContextual"/>
        </w:rPr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14:ligatures w14:val="standardContextual"/>
        </w:rPr>
      </w:r>
    </w:p>
    <w:p>
      <w:pPr>
        <w:ind w:firstLine="709"/>
        <w:jc w:val="center"/>
        <w:rPr>
          <w:rFonts w:ascii="PT Astra Serif" w:hAnsi="PT Astra Serif" w:cs="PT Astra Serif" w:eastAsiaTheme="minorHAnsi"/>
          <w:color w:val="000000" w:themeColor="text1"/>
          <w:sz w:val="28"/>
          <w:szCs w:val="28"/>
          <w14:ligatures w14:val="standardContextual"/>
        </w:rPr>
        <w:sectPr>
          <w:headerReference w:type="default" r:id="rId10"/>
          <w:headerReference w:type="first" r:id="rId11"/>
          <w:footerReference w:type="first" r:id="rId21"/>
          <w:footnotePr/>
          <w:endnotePr/>
          <w:type w:val="nextPage"/>
          <w:pgSz w:w="11906" w:h="16838" w:orient="portrait"/>
          <w:pgMar w:top="1134" w:right="567" w:bottom="709" w:left="1701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PT Astra Serif" w:hAnsi="PT Astra Serif" w:eastAsia="PT Sans" w:cs="PT Astra Serif" w:eastAsiaTheme="minorHAnsi"/>
          <w:color w:val="000000" w:themeColor="text1"/>
          <w:sz w:val="28"/>
          <w:szCs w:val="28"/>
          <w:highlight w:val="none"/>
          <w14:ligatures w14:val="standardContextual"/>
        </w:rPr>
        <w:t xml:space="preserve">___________________</w:t>
      </w:r>
      <w:r>
        <w:rPr>
          <w:rFonts w:ascii="PT Astra Serif" w:hAnsi="PT Astra Serif" w:eastAsia="PT Sans" w:cs="PT Astra Serif" w:eastAsiaTheme="minorHAnsi"/>
          <w:color w:val="000000" w:themeColor="text1"/>
          <w:sz w:val="28"/>
          <w:szCs w:val="28"/>
          <w:highlight w:val="none"/>
          <w14:ligatures w14:val="standardContextual"/>
        </w:rPr>
      </w:r>
      <w:r>
        <w:rPr>
          <w:rFonts w:ascii="PT Astra Serif" w:hAnsi="PT Astra Serif" w:cs="PT Astra Serif" w:eastAsiaTheme="minorHAnsi"/>
          <w:color w:val="000000" w:themeColor="text1"/>
          <w:sz w:val="28"/>
          <w:szCs w:val="28"/>
          <w14:ligatures w14:val="standardContextual"/>
        </w:rPr>
      </w:r>
    </w:p>
    <w:p>
      <w:pPr>
        <w:pStyle w:val="1004"/>
        <w:contextualSpacing/>
        <w:ind w:left="4956" w:firstLine="708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1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4956" w:firstLine="708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4956" w:firstLine="708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Положению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ind w:firstLine="0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ind w:firstLine="0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ind w:firstLine="0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0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firstLine="708"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ЗАЯВКА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ind w:firstLine="708"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на участие в ежегодном областном конкурсе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ind w:firstLine="708"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«Лучший пчеловод в Ульяновской области»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ind w:firstLine="708"/>
        <w:jc w:val="center"/>
        <w:spacing w:before="0" w:after="0"/>
        <w:shd w:val="clear" w:color="ffffff" w:fill="ffffff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tbl>
      <w:tblPr>
        <w:tblW w:w="978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9"/>
        <w:gridCol w:w="41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Фамилия, имя, отчество (последнее — в случае его наличия) участника Конкурса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Организационно-правовая форма (владелец личного подсобного хозяйства, индивидуальный предприни-матель, глава крестьянского (фермерского) хозяйст-ва, юридическое лицо)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Контактный абонентский номер телефонной связи, адрес электронной почты участника Конкурса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Продолжительность осуществления участником Конкурса деятельности в сфере пчеловодства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пчелиных семей на пасеке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товарного мёда, произведённого участником Конкурса за последние 2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Породный состав пчёл (среднерусская, карпатская</w:t>
              <w:br/>
              <w:t xml:space="preserve">и др.)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Продукция пчеловодства, производимая участником Конкурса (мёд, сотовый мёд, воск, забрус, пыльца, перга, маточное молочко, прополис, пчелиный яд, пчелиный подмор и др.)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Информация об участии участника Конкурса</w:t>
              <w:br/>
              <w:t xml:space="preserve">в ярмарках, выставках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ИНН участника Конкурса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Номер страхового свидетельства обязательного пенсионного страхования участника Конкурса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none"/>
        </w:rPr>
      </w:r>
      <w:r>
        <w:rPr>
          <w:rFonts w:ascii="PT Astra Serif" w:hAnsi="PT Astra Serif"/>
          <w:sz w:val="24"/>
          <w:szCs w:val="24"/>
          <w:highlight w:val="none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100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4"/>
          <w:szCs w:val="24"/>
          <w:highlight w:val="none"/>
        </w:rPr>
      </w:pPr>
      <w:r>
        <w:rPr>
          <w:rFonts w:ascii="PT Astra Serif" w:hAnsi="PT Astra Serif"/>
          <w:sz w:val="24"/>
          <w:szCs w:val="24"/>
        </w:rPr>
        <w:t xml:space="preserve">Приложение к Заявке:</w:t>
      </w:r>
      <w:r>
        <w:rPr>
          <w:rFonts w:ascii="PT Astra Serif" w:hAnsi="PT Astra Serif"/>
          <w:sz w:val="24"/>
          <w:szCs w:val="24"/>
          <w:highlight w:val="none"/>
        </w:rPr>
      </w:r>
      <w:r>
        <w:rPr>
          <w:rFonts w:ascii="PT Astra Serif" w:hAnsi="PT Astra Serif"/>
          <w:sz w:val="24"/>
          <w:szCs w:val="24"/>
          <w:highlight w:val="none"/>
        </w:rPr>
      </w:r>
    </w:p>
    <w:p>
      <w:pPr>
        <w:pStyle w:val="100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Копия паспорта участника Конкурса.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100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Копия действующего ветеринарного санитарного паспорта пасеки.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1004"/>
        <w:contextualSpacing/>
        <w:jc w:val="both"/>
        <w:spacing w:before="0" w:after="0" w:line="240" w:lineRule="auto"/>
        <w:shd w:val="clear" w:color="ffffff" w:fill="ffffff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Выписка из похозяйственной книги (для владельца личного подсобного хозяйства) или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копия заполненной формы федерального статистического наблюдения № 3-фермер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(для индивидуального предпринимателя, главы крестьянского (фермерского) хозяйства, юридического лица)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;</w:t>
      </w: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pStyle w:val="1004"/>
        <w:contextualSpacing/>
        <w:jc w:val="both"/>
        <w:spacing w:before="0" w:after="0" w:line="240" w:lineRule="auto"/>
        <w:shd w:val="clear" w:color="ffffff" w:fill="ffffff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Копии ветеринарных сопроводительных документов на реализацию продукции пчеловодства (при наличии).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1842"/>
        <w:gridCol w:w="53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sz w:val="24"/>
                <w:szCs w:val="24"/>
              </w:rPr>
            </w:pPr>
            <w:r>
              <w:rPr>
                <w:rFonts w:ascii="PT Astra Serif" w:hAnsi="PT Astra Serif"/>
                <w:i w:val="0"/>
                <w:iCs w:val="0"/>
                <w:sz w:val="20"/>
                <w:szCs w:val="20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pStyle w:val="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4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______________________________________________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1004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i w:val="0"/>
                <w:iCs w:val="0"/>
                <w:sz w:val="20"/>
                <w:szCs w:val="20"/>
              </w:rPr>
              <w:t xml:space="preserve">(фамилия, имя, отчество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(последнее -  в случае его наличия)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04"/>
        <w:contextualSpacing/>
        <w:jc w:val="both"/>
        <w:spacing w:before="0" w:after="0" w:line="148" w:lineRule="auto"/>
        <w:shd w:val="clear" w:color="ffffff" w:fill="ffffff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</w:p>
    <w:p>
      <w:pPr>
        <w:pStyle w:val="1004"/>
        <w:contextualSpacing/>
        <w:jc w:val="both"/>
        <w:spacing w:before="0" w:after="0" w:line="148" w:lineRule="auto"/>
        <w:shd w:val="clear" w:color="ffffff" w:fill="ffffff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</w:p>
    <w:p>
      <w:pPr>
        <w:pStyle w:val="1004"/>
        <w:contextualSpacing/>
        <w:jc w:val="both"/>
        <w:spacing w:before="0" w:after="0" w:line="148" w:lineRule="auto"/>
        <w:shd w:val="clear" w:color="ffffff" w:fill="ffffff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bCs/>
          <w:i/>
          <w:sz w:val="22"/>
          <w:szCs w:val="22"/>
        </w:rPr>
        <w:sectPr>
          <w:headerReference w:type="default" r:id="rId12"/>
          <w:footerReference w:type="default" r:id="rId2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1701" w:equalWidth="1"/>
          <w:docGrid w:linePitch="360"/>
        </w:sectPr>
      </w:pPr>
      <w:r>
        <w:rPr>
          <w:rFonts w:ascii="PT Astra Serif" w:hAnsi="PT Astra Serif"/>
          <w:bCs/>
          <w:i/>
          <w:sz w:val="22"/>
          <w:szCs w:val="22"/>
        </w:rPr>
        <w:t xml:space="preserve">____________________________</w:t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2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к Положению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СОГЛАСИЕ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на обработку персональных данных участника ежегодного областного конкурса «Лучший пчеловод в Ульяновской области»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г. Ульяновск</w:t>
        <w:tab/>
        <w:tab/>
        <w:tab/>
        <w:tab/>
        <w:tab/>
        <w:t xml:space="preserve">                          ___ __________ _____ года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Я, __________________________________________________________________,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i w:val="0"/>
          <w:iCs w:val="0"/>
          <w:sz w:val="20"/>
          <w:szCs w:val="20"/>
        </w:rPr>
      </w:pPr>
      <w:r>
        <w:rPr>
          <w:rFonts w:ascii="PT Astra Serif" w:hAnsi="PT Astra Serif"/>
          <w:i w:val="0"/>
          <w:iCs w:val="0"/>
          <w:sz w:val="20"/>
          <w:szCs w:val="20"/>
        </w:rPr>
        <w:t xml:space="preserve">(Фамилия, имя, отчество (последнее — в случае его наличия)</w:t>
      </w:r>
      <w:r>
        <w:rPr>
          <w:rFonts w:ascii="PT Astra Serif" w:hAnsi="PT Astra Serif"/>
          <w:i w:val="0"/>
          <w:iCs w:val="0"/>
          <w:sz w:val="20"/>
          <w:szCs w:val="20"/>
        </w:rPr>
      </w:r>
      <w:r>
        <w:rPr>
          <w:rFonts w:ascii="PT Astra Serif" w:hAnsi="PT Astra Serif"/>
          <w:i w:val="0"/>
          <w:iCs w:val="0"/>
          <w:sz w:val="20"/>
          <w:szCs w:val="20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проживающий(ая) по адресу: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___________________________________________,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 серия __________ № ____________________</w:t>
      </w:r>
      <w:r>
        <w:rPr>
          <w:rFonts w:ascii="PT Astra Serif" w:hAnsi="PT Astra Serif"/>
          <w:color w:val="000000"/>
          <w:sz w:val="28"/>
          <w:szCs w:val="28"/>
        </w:rPr>
      </w: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i w:val="0"/>
          <w:iCs w:val="0"/>
          <w:sz w:val="20"/>
          <w:szCs w:val="20"/>
        </w:rPr>
      </w:pPr>
      <w:r>
        <w:rPr>
          <w:rFonts w:ascii="PT Astra Serif" w:hAnsi="PT Astra Serif"/>
          <w:i w:val="0"/>
          <w:iCs w:val="0"/>
          <w:sz w:val="20"/>
          <w:szCs w:val="20"/>
        </w:rPr>
        <w:t xml:space="preserve">(вид документа, удостоверяющего личность)</w:t>
      </w:r>
      <w:r>
        <w:rPr>
          <w:rFonts w:ascii="PT Astra Serif" w:hAnsi="PT Astra Serif"/>
          <w:i w:val="0"/>
          <w:iCs w:val="0"/>
          <w:sz w:val="20"/>
          <w:szCs w:val="20"/>
        </w:rPr>
      </w:r>
      <w:r>
        <w:rPr>
          <w:rFonts w:ascii="PT Astra Serif" w:hAnsi="PT Astra Serif"/>
          <w:i w:val="0"/>
          <w:iCs w:val="0"/>
          <w:sz w:val="20"/>
          <w:szCs w:val="20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____________________________________________________________________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 w:val="0"/>
          <w:iCs w:val="0"/>
          <w:sz w:val="20"/>
          <w:szCs w:val="20"/>
        </w:rPr>
        <w:t xml:space="preserve">(когда и кем выдан)</w:t>
      </w:r>
      <w:r>
        <w:rPr>
          <w:rFonts w:ascii="PT Astra Serif" w:hAnsi="PT Astra Serif"/>
          <w:i/>
          <w:sz w:val="20"/>
          <w:szCs w:val="20"/>
        </w:rPr>
      </w:r>
      <w:r>
        <w:rPr>
          <w:rFonts w:ascii="PT Astra Serif" w:hAnsi="PT Astra Serif"/>
          <w:i/>
          <w:sz w:val="20"/>
          <w:szCs w:val="20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статьёй 9 Федерального закона от 27.07.2006 № 152-ФЗ </w:t>
        <w:br/>
        <w:t xml:space="preserve">«О персональных данных» даю своё согласие на обработку Министерством агропр</w:t>
      </w:r>
      <w:r>
        <w:rPr>
          <w:rFonts w:ascii="PT Astra Serif" w:hAnsi="PT Astra Serif"/>
          <w:sz w:val="28"/>
          <w:szCs w:val="28"/>
        </w:rPr>
        <w:t xml:space="preserve">омышленного комплекса и развития сельских территорий Ульяновской области, расположенным по адресу: г. Ульяновск, ул. Радищева, д. 5 (далее — Министерство), моих персональных данных и подтверждаю, что, давая настоящее согласие, я действую в своих интересах.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Настоящее согласие на обработку персональных данных даётся мною</w:t>
        <w:br/>
        <w:t xml:space="preserve">в целях участия в ежегодном областном конкурсе «Лучший пчеловод</w:t>
        <w:br/>
        <w:t xml:space="preserve">в Ульяновской области» и представления данных в налоговые органы.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даётся мною на обрабо</w:t>
      </w:r>
      <w:r>
        <w:rPr>
          <w:rFonts w:ascii="PT Astra Serif" w:hAnsi="PT Astra Serif"/>
          <w:sz w:val="28"/>
          <w:szCs w:val="28"/>
        </w:rPr>
        <w:t xml:space="preserve">тку следующих персональных данных: фамилии, имени, отчества, пола; данных документа, удостоверяющего личность (номера, даты выдачи, наименования органа, выдавшего документ, удостоверяющий личность); адреса регистрации места жительства; идентификационного н</w:t>
      </w:r>
      <w:r>
        <w:rPr>
          <w:rFonts w:ascii="PT Astra Serif" w:hAnsi="PT Astra Serif"/>
          <w:sz w:val="28"/>
          <w:szCs w:val="28"/>
        </w:rPr>
        <w:t xml:space="preserve">ом</w:t>
      </w:r>
      <w:r>
        <w:rPr>
          <w:rFonts w:ascii="PT Astra Serif" w:hAnsi="PT Astra Serif"/>
          <w:sz w:val="28"/>
          <w:szCs w:val="28"/>
        </w:rPr>
        <w:t xml:space="preserve">ера (ИНН); почтового адреса; банковских реквизитов; номера контактного телефона, адреса электронной почты и других сведений, содержащихся в документах, представленных в Министерство для участия</w:t>
        <w:br/>
        <w:t xml:space="preserve">в областном конкурсе «Лучший пчеловод  в Ульяновской области».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представляется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</w:t>
      </w:r>
      <w:r>
        <w:rPr>
          <w:rFonts w:ascii="PT Astra Serif" w:hAnsi="PT Astra Serif"/>
          <w:sz w:val="28"/>
          <w:szCs w:val="28"/>
        </w:rPr>
        <w:t xml:space="preserve">, уточнение (обновление, изменение), использование, передачу,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в соответствии с законодательством.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дано сроком на 1 год.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Я оставляю за</w:t>
      </w:r>
      <w:r>
        <w:rPr>
          <w:rFonts w:ascii="PT Astra Serif" w:hAnsi="PT Astra Serif"/>
          <w:sz w:val="28"/>
          <w:szCs w:val="28"/>
        </w:rPr>
        <w:t xml:space="preserve"> собой право отозвать своё согласие посредством составления соответствующего письменного документа, который направляется в адрес Министерства по почте заказным письмом с уведомлением о вручении либо вручается лично под расписку представителю Министерства.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center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i w:val="0"/>
          <w:iCs w:val="0"/>
          <w:sz w:val="20"/>
          <w:szCs w:val="20"/>
        </w:rPr>
        <w:t xml:space="preserve">(фамилия, имя, отчество  (последнее — в случае его наличия), подпись лица, давшего согласие</w:t>
      </w:r>
      <w:r>
        <w:rPr>
          <w:rFonts w:ascii="PT Astra Serif" w:hAnsi="PT Astra Serif"/>
          <w:i/>
          <w:sz w:val="20"/>
          <w:szCs w:val="20"/>
        </w:rPr>
        <w:t xml:space="preserve">)</w:t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80"/>
        <w:jc w:val="center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80"/>
        <w:jc w:val="center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80"/>
        <w:jc w:val="center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80"/>
        <w:jc w:val="center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80"/>
        <w:jc w:val="center"/>
        <w:rPr>
          <w:rFonts w:ascii="PT Astra Serif" w:hAnsi="PT Astra Serif"/>
          <w:bCs/>
          <w:i/>
          <w:sz w:val="22"/>
          <w:szCs w:val="22"/>
        </w:rPr>
        <w:sectPr>
          <w:headerReference w:type="default" r:id="rId13"/>
          <w:footerReference w:type="first" r:id="rId23"/>
          <w:footnotePr/>
          <w:endnotePr/>
          <w:type w:val="nextPage"/>
          <w:pgSz w:w="11906" w:h="16838" w:orient="portrait"/>
          <w:pgMar w:top="1134" w:right="567" w:bottom="709" w:left="1701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PT Astra Serif" w:hAnsi="PT Astra Serif"/>
          <w:i/>
          <w:sz w:val="22"/>
          <w:szCs w:val="22"/>
        </w:rPr>
        <w:t xml:space="preserve">____________________</w:t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 xml:space="preserve">ПРИЛОЖЕНИЕ № 3</w:t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sz w:val="28"/>
          <w:szCs w:val="28"/>
        </w:rPr>
        <w:t xml:space="preserve">к Положению</w:t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jc w:val="left"/>
        <w:spacing w:before="0" w:after="0" w:line="240" w:lineRule="auto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jc w:val="left"/>
        <w:spacing w:before="0" w:after="0" w:line="240" w:lineRule="auto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jc w:val="left"/>
        <w:spacing w:before="0" w:after="0" w:line="240" w:lineRule="auto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jc w:val="left"/>
        <w:spacing w:before="0" w:after="0" w:line="240" w:lineRule="auto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04"/>
        <w:jc w:val="center"/>
        <w:spacing w:before="0" w:after="0" w:line="240" w:lineRule="auto"/>
        <w:rPr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СОГЛАСИЕ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4"/>
        <w:jc w:val="center"/>
        <w:spacing w:before="0" w:after="0" w:line="240" w:lineRule="auto"/>
        <w:rPr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на обработку персональных данных,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4"/>
        <w:jc w:val="center"/>
        <w:spacing w:before="0" w:after="0" w:line="240" w:lineRule="auto"/>
        <w:rPr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разрешённых участником ежегодного областного Конкурса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4"/>
        <w:jc w:val="center"/>
        <w:spacing w:before="0" w:after="0" w:line="240" w:lineRule="auto"/>
        <w:rPr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«Лучший пчеловод в Ульяновской области» для распространения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4"/>
        <w:jc w:val="both"/>
        <w:spacing w:before="0" w:after="0" w:line="240" w:lineRule="auto"/>
        <w:rPr>
          <w:rFonts w:ascii="PT Astra Serif" w:hAnsi="PT Astra Serif"/>
          <w:bCs/>
          <w:i/>
          <w:sz w:val="22"/>
          <w:szCs w:val="22"/>
        </w:rPr>
      </w:pP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  <w:r>
        <w:rPr>
          <w:rFonts w:ascii="PT Astra Serif" w:hAnsi="PT Astra Serif"/>
          <w:bCs/>
          <w:i/>
          <w:sz w:val="22"/>
          <w:szCs w:val="22"/>
        </w:rPr>
      </w:r>
    </w:p>
    <w:p>
      <w:pPr>
        <w:pStyle w:val="108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г. Ульяновск</w:t>
        <w:tab/>
        <w:tab/>
        <w:tab/>
        <w:tab/>
        <w:tab/>
        <w:t xml:space="preserve">                     ___ __________ _____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Я, 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jc w:val="center"/>
        <w:rPr>
          <w:bCs w:val="0"/>
          <w:i w:val="0"/>
          <w:sz w:val="20"/>
          <w:szCs w:val="20"/>
        </w:rPr>
      </w:pPr>
      <w:r>
        <w:rPr>
          <w:rFonts w:ascii="PT Astra Serif" w:hAnsi="PT Astra Serif"/>
          <w:i w:val="0"/>
          <w:iCs w:val="0"/>
          <w:sz w:val="20"/>
          <w:szCs w:val="20"/>
        </w:rPr>
        <w:t xml:space="preserve">(Фамилия, имя, отчество (последнее — в случае его наличия)</w:t>
      </w:r>
      <w:r>
        <w:rPr>
          <w:bCs w:val="0"/>
          <w:i w:val="0"/>
          <w:sz w:val="20"/>
          <w:szCs w:val="20"/>
        </w:rPr>
      </w:r>
      <w:r>
        <w:rPr>
          <w:bCs w:val="0"/>
          <w:i w:val="0"/>
          <w:sz w:val="20"/>
          <w:szCs w:val="20"/>
        </w:rPr>
      </w:r>
    </w:p>
    <w:p>
      <w:pPr>
        <w:pStyle w:val="10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проживающий(ая) по адресу: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_________________________________________,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8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 серия __________ № 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jc w:val="center"/>
        <w:rPr>
          <w:bCs w:val="0"/>
          <w:i w:val="0"/>
          <w:sz w:val="20"/>
          <w:szCs w:val="20"/>
        </w:rPr>
      </w:pPr>
      <w:r>
        <w:rPr>
          <w:rFonts w:ascii="PT Astra Serif" w:hAnsi="PT Astra Serif"/>
          <w:i w:val="0"/>
          <w:iCs w:val="0"/>
          <w:sz w:val="20"/>
          <w:szCs w:val="20"/>
        </w:rPr>
        <w:t xml:space="preserve">(вид документа, удостоверяющего личность)</w:t>
      </w:r>
      <w:r>
        <w:rPr>
          <w:bCs w:val="0"/>
          <w:i w:val="0"/>
          <w:sz w:val="20"/>
          <w:szCs w:val="20"/>
        </w:rPr>
      </w:r>
      <w:r>
        <w:rPr>
          <w:bCs w:val="0"/>
          <w:i w:val="0"/>
          <w:sz w:val="20"/>
          <w:szCs w:val="20"/>
        </w:rPr>
      </w:r>
    </w:p>
    <w:p>
      <w:pPr>
        <w:pStyle w:val="108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jc w:val="both"/>
        <w:spacing w:before="0" w:after="0" w:line="240" w:lineRule="auto"/>
        <w:rPr>
          <w:sz w:val="28"/>
          <w:szCs w:val="28"/>
        </w:rPr>
      </w:pPr>
      <w:r>
        <w:rPr>
          <w:rFonts w:ascii="PT Astra Serif" w:hAnsi="PT Astra Serif" w:cs="PT Astra Serif"/>
          <w:spacing w:val="-6"/>
          <w:sz w:val="28"/>
          <w:szCs w:val="28"/>
        </w:rPr>
        <w:t xml:space="preserve">даю своё согласие Министерству агропромышленного комплекса и развития сельских территорий Ульяновской области (432011, Ульяновская область,</w:t>
        <w:br/>
        <w:t xml:space="preserve">г. Ульяновск, ул. Радищева, д. 5, ОГР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Н: 1077325000257, ИНН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: 7325067064)</w:t>
        <w:br/>
        <w:t xml:space="preserve">(далее — Министерство) на обработку моих персональных данных, разрешённых для распространения, и размещение моих персональных данных на информацион-ных ресурсах Губернатора Ульяновской области, Правительства Ульяновской области и Министерства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на обработку персональных данных (далее – Согласие) даётся мною</w:t>
      </w:r>
      <w:r>
        <w:rPr>
          <w:rFonts w:ascii="PT Astra Serif" w:hAnsi="PT Astra Serif" w:cs="PT Astra Serif"/>
          <w:sz w:val="28"/>
          <w:szCs w:val="28"/>
        </w:rPr>
        <w:t xml:space="preserve"> для </w:t>
      </w:r>
      <w:r>
        <w:rPr>
          <w:rFonts w:ascii="PT Astra Serif" w:hAnsi="PT Astra Serif" w:cs="PT Astra Serif"/>
          <w:spacing w:val="-6"/>
          <w:sz w:val="28"/>
          <w:szCs w:val="28"/>
        </w:rPr>
        <w:t xml:space="preserve">обеспечения </w:t>
      </w:r>
      <w:r>
        <w:rPr>
          <w:rFonts w:ascii="PT Astra Serif" w:hAnsi="PT Astra Serif" w:cs="PT Astra Serif"/>
          <w:sz w:val="28"/>
          <w:szCs w:val="28"/>
        </w:rPr>
        <w:t xml:space="preserve">доступа неограниченного круга лиц</w:t>
        <w:br/>
        <w:t xml:space="preserve">к информации о деятельности исполнительных органов Ульяновской области</w:t>
        <w:br/>
        <w:t xml:space="preserve">и подведомственных им учреждений и распространяется на следующие персональные данные: фамилию, имя, отчество (в случае наличия)</w:t>
      </w:r>
      <w:r>
        <w:rPr>
          <w:rFonts w:ascii="PT Astra Serif" w:hAnsi="PT Astra Serif" w:cs="PT Astra Serif"/>
          <w:sz w:val="28"/>
          <w:szCs w:val="28"/>
        </w:rPr>
        <w:t xml:space="preserve">; число, месяц, год и место рождения; сведения об образовании, прохождении военной службы; сведения о работе, выполняемой с начала трудовой деятельности; сведения о прохождении государственной гражданской службы; сведения</w:t>
        <w:br/>
        <w:t xml:space="preserve">о специальных и почётных званиях; 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  <w:t xml:space="preserve">сведения об участии в региональных</w:t>
        <w:br/>
        <w:t xml:space="preserve">и федеральных конкурсах, иных мероприятиях</w:t>
      </w:r>
      <w:r>
        <w:rPr>
          <w:rFonts w:ascii="PT Astra Serif" w:hAnsi="PT Astra Serif" w:cs="PT Astra Serif"/>
          <w:sz w:val="28"/>
          <w:szCs w:val="28"/>
        </w:rPr>
        <w:t xml:space="preserve">; сведения о государственных и ведомственных наградах, учёных степенях и званиях; сведения о семейном положении и детях; наименование занимаемой должности; номер контактного телефона и адрес электронной почты; фото- и видеоизображение.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ind w:firstLine="708"/>
        <w:jc w:val="both"/>
        <w:spacing w:before="0" w:after="0" w:line="240" w:lineRule="auto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Условия и запреты на обработку персональных данных ____________________</w:t>
      </w:r>
      <w:r>
        <w:rPr>
          <w:rFonts w:ascii="PT Astra Serif" w:hAnsi="PT Astra Serif" w:cs="PT Astra Serif"/>
          <w:sz w:val="28"/>
          <w:szCs w:val="28"/>
          <w:u w:val="none"/>
        </w:rPr>
        <w:t xml:space="preserve">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jc w:val="center"/>
        <w:spacing w:before="0" w:after="0" w:line="240" w:lineRule="auto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(устанавливаю/не устанавливаю (выбрать нужное)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4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Категории и перечень персональных данных, для обработки которых устанавливаю условия и запреты (заполняется в случае установления условий</w:t>
        <w:br/>
        <w:t xml:space="preserve">и запретов на обработку персональных данных):</w:t>
      </w:r>
      <w:r>
        <w:rPr>
          <w:rFonts w:ascii="PT Astra Serif" w:hAnsi="PT Astra Serif" w:cs="PT Astra Serif"/>
          <w:sz w:val="28"/>
          <w:szCs w:val="28"/>
          <w:u w:val="none"/>
        </w:rPr>
        <w:t xml:space="preserve">_________________________</w:t>
      </w:r>
      <w:bookmarkStart w:id="1" w:name="undefined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Запрещаемые действия при обработке персональных данных (заполняется в случае установления условий и запретов на обработку персональных данных):______________________________________________</w:t>
        <w:tab/>
        <w:t xml:space="preserve">Ра</w:t>
      </w:r>
      <w:r>
        <w:rPr>
          <w:rFonts w:ascii="PT Astra Serif" w:hAnsi="PT Astra Serif" w:cs="PT Astra Serif"/>
          <w:sz w:val="28"/>
          <w:szCs w:val="28"/>
        </w:rPr>
        <w:t xml:space="preserve">зрешаю передачу персональных данных, разрешённых для распространения неограниченному кругу лиц (заполняется в случае, если субъектом персональных данных не установлен запрет на их передачу) 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2"/>
        <w:jc w:val="center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lang w:eastAsia="en-US"/>
        </w:rPr>
        <w:t xml:space="preserve">(только по внутренней сети, обеспечивающей доступ к информации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82"/>
        <w:jc w:val="center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lang w:eastAsia="en-US"/>
        </w:rPr>
        <w:t xml:space="preserve">лишь для строго определённых сотрудников/с использованием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82"/>
        <w:jc w:val="center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lang w:eastAsia="en-US"/>
        </w:rPr>
        <w:t xml:space="preserve">информационно-телекоммуникационных сетей (выбрать нужное)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Согласие вступает в силу со дня его подписания, действует на срок </w:t>
        <w:br/>
        <w:t xml:space="preserve">до достижения целей обработки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и может быть отозвано в любое время </w:t>
        <w:br/>
        <w:t xml:space="preserve">на основании моего письменного заявления (требования).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spacing w:before="0" w:after="0" w:line="240" w:lineRule="auto"/>
        <w:rPr>
          <w:sz w:val="28"/>
          <w:szCs w:val="28"/>
        </w:rPr>
        <w:pBdr>
          <w:top w:val="single" w:color="000000" w:sz="6" w:space="0"/>
          <w:bottom w:val="single" w:color="000000" w:sz="6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jc w:val="center"/>
        <w:spacing w:before="0" w:after="0" w:line="240" w:lineRule="auto"/>
        <w:rPr>
          <w:bCs/>
          <w:i/>
          <w:sz w:val="28"/>
          <w:szCs w:val="28"/>
        </w:rPr>
      </w:pPr>
      <w:r>
        <w:rPr>
          <w:rFonts w:ascii="PT Astra Serif" w:hAnsi="PT Astra Serif" w:cs="PT Astra Serif"/>
          <w:i w:val="0"/>
          <w:iCs w:val="0"/>
          <w:sz w:val="20"/>
          <w:szCs w:val="20"/>
        </w:rPr>
        <w:t xml:space="preserve">(фамилия, имя, отчество </w:t>
      </w:r>
      <w:r>
        <w:rPr>
          <w:rFonts w:ascii="PT Astra Serif" w:hAnsi="PT Astra Serif"/>
          <w:i w:val="0"/>
          <w:iCs w:val="0"/>
          <w:sz w:val="20"/>
          <w:szCs w:val="20"/>
        </w:rPr>
        <w:t xml:space="preserve">(последнее — в случае его наличия)</w:t>
      </w:r>
      <w:r>
        <w:rPr>
          <w:rFonts w:ascii="PT Astra Serif" w:hAnsi="PT Astra Serif" w:cs="PT Astra Serif"/>
          <w:i w:val="0"/>
          <w:iCs w:val="0"/>
          <w:sz w:val="20"/>
          <w:szCs w:val="20"/>
        </w:rPr>
        <w:t xml:space="preserve">, подпись лица, давшего согласие)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1004"/>
        <w:jc w:val="center"/>
        <w:spacing w:before="0" w:after="0" w:line="240" w:lineRule="auto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1004"/>
        <w:jc w:val="center"/>
        <w:spacing w:before="0" w:after="0" w:line="240" w:lineRule="auto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1004"/>
        <w:jc w:val="center"/>
        <w:spacing w:before="0" w:after="0" w:line="240" w:lineRule="auto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1004"/>
        <w:jc w:val="center"/>
        <w:spacing w:before="0" w:after="0" w:line="240" w:lineRule="auto"/>
        <w:rPr>
          <w:bCs/>
          <w:i/>
        </w:rPr>
        <w:sectPr>
          <w:headerReference w:type="default" r:id="rId14"/>
          <w:headerReference w:type="first" r:id="rId15"/>
          <w:footerReference w:type="first" r:id="rId24"/>
          <w:footnotePr/>
          <w:endnotePr/>
          <w:type w:val="nextPage"/>
          <w:pgSz w:w="11906" w:h="16838" w:orient="portrait"/>
          <w:pgMar w:top="1134" w:right="850" w:bottom="709" w:left="1701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bCs/>
          <w:i/>
          <w:sz w:val="28"/>
          <w:szCs w:val="28"/>
        </w:rPr>
        <w:t xml:space="preserve">________________</w:t>
      </w:r>
      <w:r>
        <w:rPr>
          <w:bCs/>
          <w:i/>
        </w:rPr>
      </w:r>
      <w:r>
        <w:rPr>
          <w:bCs/>
          <w:i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4</w:t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к Положению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ЖУРНАЛ РЕГИСТРАЦИИ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ind w:firstLine="708"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заявок на участие в ежегодном областном конкурсе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ind w:firstLine="708"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«Лучший пчеловод в Ульяновской области»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tbl>
      <w:tblPr>
        <w:tblW w:w="949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1843"/>
        <w:gridCol w:w="1984"/>
        <w:gridCol w:w="4961"/>
      </w:tblGrid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 xml:space="preserve">п/п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Дата поступления заявки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Время поступления заявки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Фамилия, имя, отчество (последнее — в случае его наличия) участника Конкурса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  <w:sectPr>
          <w:headerReference w:type="default" r:id="rId16"/>
          <w:footerReference w:type="default" r:id="rId25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5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ind w:left="6378" w:firstLine="0"/>
        <w:jc w:val="center"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к Положению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spacing w:before="0" w:after="0"/>
        <w:shd w:val="clear" w:color="ffffff" w:fill="ffff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ОЦЕНОЧНЫЙ ЛИСТ</w:t>
        <w:br/>
        <w:t xml:space="preserve">участника ежегодного областного конкурса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jc w:val="center"/>
        <w:spacing w:before="0" w:after="0"/>
        <w:shd w:val="clear" w:color="ffffff" w:fill="ffffff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«Лучший пчеловод в Ульяновской области»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1004"/>
        <w:contextualSpacing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Фамилия, имя, отчество (последнее – в случае его наличия) участника Конкурса__________________________________________________________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both"/>
        <w:spacing w:before="0" w:after="0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935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3827"/>
        <w:gridCol w:w="2481"/>
        <w:gridCol w:w="2338"/>
      </w:tblGrid>
      <w:tr>
        <w:trPr>
          <w:trHeight w:val="810"/>
        </w:trPr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№ </w:t>
            </w:r>
            <w:r>
              <w:rPr>
                <w:rFonts w:ascii="PT Astra Serif" w:hAnsi="PT Astra Serif"/>
              </w:rPr>
              <w:t xml:space="preserve">п/п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Критерии оценки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Максимальное количество балов</w:t>
              <w:br/>
              <w:t xml:space="preserve">по критериям оценки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338" w:type="dxa"/>
            <w:vAlign w:val="center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Набранное количество баллов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 xml:space="preserve">1.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Наличие ветеринарных сопроводи-тельных документов на реали-зацию продукции пчеловодства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1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 xml:space="preserve">2.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Перечень производимой продук-ции</w:t>
            </w:r>
            <w:r>
              <w:t xml:space="preserve"> пчеловодства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(за каждый вид продукции выставляется 1 балл)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  <w:tr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3.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Содержание презентации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5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Итого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481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14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1004"/>
        <w:contextualSpacing/>
        <w:ind w:firstLine="708"/>
        <w:jc w:val="both"/>
        <w:spacing w:before="0" w:after="0"/>
        <w:shd w:val="clear" w:color="ffffff" w:fill="ffff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pStyle w:val="1004"/>
        <w:contextualSpacing/>
        <w:ind w:firstLine="708"/>
        <w:jc w:val="both"/>
        <w:spacing w:before="0" w:after="0"/>
        <w:shd w:val="clear" w:color="ffffff" w:fill="ffffff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tbl>
      <w:tblPr>
        <w:tblW w:w="935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5"/>
        <w:gridCol w:w="2126"/>
        <w:gridCol w:w="35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Член конкурсной комиссии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____________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 w:val="0"/>
                <w:iCs w:val="0"/>
                <w:sz w:val="20"/>
                <w:szCs w:val="20"/>
              </w:rPr>
              <w:t xml:space="preserve">(подпись)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1004"/>
              <w:contextualSpacing/>
              <w:jc w:val="both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_______________________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1004"/>
              <w:contextualSpacing/>
              <w:jc w:val="center"/>
              <w:spacing w:before="0" w:after="0"/>
              <w:shd w:val="clear" w:color="ffffff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 w:val="0"/>
                <w:iCs w:val="0"/>
                <w:sz w:val="20"/>
                <w:szCs w:val="20"/>
              </w:rPr>
              <w:t xml:space="preserve">(фамилия, имя, отчество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(последнее — в случае его наличия)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1004"/>
        <w:contextualSpacing/>
        <w:jc w:val="both"/>
        <w:spacing w:before="0" w:after="0" w:line="148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both"/>
        <w:spacing w:before="0" w:after="0" w:line="148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both"/>
        <w:spacing w:before="0" w:after="0" w:line="148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1004"/>
        <w:contextualSpacing/>
        <w:jc w:val="center"/>
        <w:spacing w:before="0" w:after="0" w:line="148" w:lineRule="auto"/>
        <w:shd w:val="clear" w:color="ffffff" w:fill="ffffff"/>
        <w:rPr>
          <w:rFonts w:ascii="PT Astra Serif" w:hAnsi="PT Astra Serif"/>
          <w:sz w:val="28"/>
          <w:szCs w:val="28"/>
        </w:rPr>
        <w:sectPr>
          <w:headerReference w:type="default" r:id="rId17"/>
          <w:headerReference w:type="first" r:id="rId18"/>
          <w:footerReference w:type="first" r:id="rId26"/>
          <w:footnotePr/>
          <w:endnotePr/>
          <w:type w:val="nextPage"/>
          <w:pgSz w:w="11906" w:h="16838" w:orient="portrait"/>
          <w:pgMar w:top="1134" w:right="850" w:bottom="709" w:left="1701" w:header="709" w:footer="709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/>
          <w:sz w:val="28"/>
          <w:szCs w:val="28"/>
        </w:rPr>
        <w:t xml:space="preserve">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contextualSpacing/>
        <w:jc w:val="center"/>
        <w:spacing w:before="0" w:after="0" w:line="148" w:lineRule="auto"/>
        <w:shd w:val="clear" w:color="ffffff" w:fill="ffff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contextualSpacing/>
        <w:jc w:val="both"/>
        <w:spacing w:before="0" w:after="0"/>
        <w:shd w:val="clear" w:color="ffffff" w:fill="ffffff"/>
        <w:rPr>
          <w:rFonts w:ascii="PT Astra Serif" w:hAnsi="PT Astra Serif"/>
          <w:bCs/>
          <w:i/>
          <w:sz w:val="18"/>
          <w:szCs w:val="18"/>
        </w:rPr>
      </w:pPr>
      <w:r>
        <w:rPr>
          <w:rFonts w:ascii="PT Astra Serif" w:hAnsi="PT Astra Serif"/>
          <w:bCs/>
          <w:i/>
          <w:sz w:val="18"/>
          <w:szCs w:val="18"/>
        </w:rPr>
      </w:r>
      <w:r>
        <w:rPr>
          <w:rFonts w:ascii="PT Astra Serif" w:hAnsi="PT Astra Serif"/>
          <w:bCs/>
          <w:i/>
          <w:sz w:val="18"/>
          <w:szCs w:val="18"/>
        </w:rPr>
      </w:r>
    </w:p>
    <w:p>
      <w:pPr>
        <w:pStyle w:val="1080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ПОЯСНИ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ТЕЛЬНАЯ ЗАПИСКА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80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80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проект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постановления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Правительства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Ульяновской обла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ти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80"/>
        <w:jc w:val="center"/>
        <w:shd w:val="clear" w:color="auto" w:fill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«</w:t>
      </w:r>
      <w:r>
        <w:rPr>
          <w:rFonts w:ascii="PT Astra Serif" w:hAnsi="PT Astra Serif" w:eastAsia="PT Astra Serif" w:cs="PT Astra Serif"/>
          <w:b/>
          <w:spacing w:val="-6"/>
          <w:sz w:val="28"/>
          <w:szCs w:val="28"/>
        </w:rPr>
        <w:t xml:space="preserve">О ежегодном</w:t>
      </w:r>
      <w:r>
        <w:rPr>
          <w:rFonts w:ascii="PT Astra Serif" w:hAnsi="PT Astra Serif" w:eastAsia="PT Astra Serif" w:cs="PT Astra Serif"/>
          <w:b/>
          <w:sz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highlight w:val="none"/>
        </w:rPr>
        <w:t xml:space="preserve">областном конкурсе «Лучший пчеловод</w:t>
        <w:br/>
        <w:t xml:space="preserve">в Ульяновской области»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1080"/>
        <w:shd w:val="clear" w:color="auto" w:fill="auto"/>
        <w:rPr>
          <w:b/>
          <w:sz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</w:p>
    <w:p>
      <w:pPr>
        <w:pStyle w:val="1080"/>
        <w:shd w:val="clear" w:color="auto" w:fill="auto"/>
        <w:rPr>
          <w:b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80"/>
        <w:jc w:val="both"/>
        <w:shd w:val="clear" w:color="auto" w:fill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b w:val="0"/>
          <w:sz w:val="28"/>
          <w:szCs w:val="28"/>
        </w:rPr>
        <w:tab/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Проект постановления Правительства Ульяновской области</w:t>
        <w:br/>
        <w:t xml:space="preserve">«О ежегодном областном конкурсе «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Лу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чший пчеловод в Ульяновской области (далее – проект постановления) разработан с целью реализации Закона Ульяновской области от 08.12.2022 №122-ЗО «О правовом регулировании отдельных вопросов в сфере развития пчеловодства на территории Ульяновской области».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1080"/>
        <w:jc w:val="both"/>
        <w:shd w:val="clear" w:color="auto" w:fill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ab/>
        <w:t xml:space="preserve">Проектом постановления утверждается Положение о порядке проведения областного конкурса «Лучший пчеловод в Ульяновской области», в котором устанавливаются требования к участникам конкурса, порядок проведения конкурса, критерии оценки участников конкурса.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1080"/>
        <w:jc w:val="both"/>
        <w:shd w:val="clear" w:color="auto" w:fill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ab/>
        <w:t xml:space="preserve">Проект подготовлен консультантом департамента инновационного развития отраслей агропромышленного комплекса Министерства агропромышленного комплекса и развития сельских территорий Ульяновской области Кочетковой Ириной Викторовной, телефон (8422) 44 26 36.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1080"/>
        <w:jc w:val="both"/>
        <w:shd w:val="clear" w:color="auto" w:fill="auto"/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</w:p>
    <w:p>
      <w:pPr>
        <w:pStyle w:val="1080"/>
        <w:jc w:val="both"/>
        <w:shd w:val="clear" w:color="auto" w:fill="auto"/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</w:p>
    <w:p>
      <w:pPr>
        <w:pStyle w:val="1080"/>
        <w:jc w:val="both"/>
        <w:shd w:val="clear" w:color="auto" w:fill="auto"/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sz w:val="28"/>
          <w:szCs w:val="28"/>
          <w:highlight w:val="none"/>
        </w:rPr>
      </w:r>
    </w:p>
    <w:p>
      <w:pPr>
        <w:pStyle w:val="1080"/>
        <w:shd w:val="clear" w:color="auto" w:fill="auto"/>
        <w:rPr>
          <w:rFonts w:ascii="PT Astra Serif" w:hAnsi="PT Astra Serif"/>
          <w:b w:val="0"/>
          <w:sz w:val="28"/>
          <w:szCs w:val="28"/>
          <w:highlight w:val="none"/>
        </w:rPr>
      </w:pP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Исполняющий обязанности Министра </w:t>
      </w:r>
      <w:r>
        <w:rPr>
          <w:rFonts w:ascii="PT Astra Serif" w:hAnsi="PT Astra Serif"/>
          <w:b w:val="0"/>
          <w:sz w:val="28"/>
          <w:szCs w:val="28"/>
          <w:highlight w:val="none"/>
        </w:rPr>
      </w:r>
      <w:r>
        <w:rPr>
          <w:rFonts w:ascii="PT Astra Serif" w:hAnsi="PT Astra Serif"/>
          <w:b w:val="0"/>
          <w:sz w:val="28"/>
          <w:szCs w:val="28"/>
          <w:highlight w:val="none"/>
        </w:rPr>
      </w:r>
    </w:p>
    <w:p>
      <w:pPr>
        <w:pStyle w:val="1080"/>
        <w:shd w:val="clear" w:color="auto" w:fill="auto"/>
        <w:rPr>
          <w:rFonts w:ascii="PT Astra Serif" w:hAnsi="PT Astra Serif"/>
          <w:b w:val="0"/>
          <w:sz w:val="28"/>
          <w:szCs w:val="28"/>
          <w:highlight w:val="none"/>
        </w:rPr>
      </w:pP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агропромышленного </w:t>
      </w: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комплекса </w:t>
      </w:r>
      <w:r>
        <w:rPr>
          <w:rFonts w:ascii="PT Astra Serif" w:hAnsi="PT Astra Serif"/>
          <w:b w:val="0"/>
          <w:sz w:val="28"/>
          <w:szCs w:val="28"/>
          <w:highlight w:val="none"/>
        </w:rPr>
        <w:t xml:space="preserve">и развития </w:t>
      </w:r>
      <w:r>
        <w:rPr>
          <w:rFonts w:ascii="PT Astra Serif" w:hAnsi="PT Astra Serif"/>
          <w:b w:val="0"/>
          <w:sz w:val="28"/>
          <w:szCs w:val="28"/>
          <w:highlight w:val="none"/>
        </w:rPr>
      </w:r>
      <w:r>
        <w:rPr>
          <w:rFonts w:ascii="PT Astra Serif" w:hAnsi="PT Astra Serif"/>
          <w:b w:val="0"/>
          <w:sz w:val="28"/>
          <w:szCs w:val="28"/>
          <w:highlight w:val="none"/>
        </w:rPr>
      </w:r>
    </w:p>
    <w:p>
      <w:pPr>
        <w:pStyle w:val="1080"/>
        <w:shd w:val="clear" w:color="auto" w:fill="auto"/>
        <w:rPr>
          <w:rFonts w:ascii="PT Astra Serif" w:hAnsi="PT Astra Serif"/>
          <w:b w:val="0"/>
          <w:sz w:val="28"/>
          <w:szCs w:val="28"/>
          <w:highlight w:val="none"/>
        </w:rPr>
      </w:pPr>
      <w:r>
        <w:rPr>
          <w:rFonts w:ascii="PT Astra Serif" w:hAnsi="PT Astra Serif"/>
          <w:b w:val="0"/>
          <w:sz w:val="28"/>
          <w:szCs w:val="28"/>
          <w:highlight w:val="none"/>
        </w:rPr>
        <w:t xml:space="preserve">сельских </w:t>
      </w:r>
      <w:r>
        <w:rPr>
          <w:rFonts w:ascii="PT Astra Serif" w:hAnsi="PT Astra Serif"/>
          <w:b w:val="0"/>
          <w:sz w:val="28"/>
          <w:szCs w:val="28"/>
          <w:highlight w:val="none"/>
        </w:rPr>
        <w:t xml:space="preserve">территорий Ульяновской области</w:t>
        <w:tab/>
        <w:tab/>
        <w:tab/>
        <w:t xml:space="preserve">         А.В.Леушкин</w:t>
      </w:r>
      <w:r>
        <w:rPr>
          <w:rFonts w:ascii="PT Astra Serif" w:hAnsi="PT Astra Serif"/>
          <w:b w:val="0"/>
          <w:sz w:val="28"/>
          <w:szCs w:val="28"/>
          <w:highlight w:val="none"/>
        </w:rPr>
      </w:r>
      <w:r>
        <w:rPr>
          <w:rFonts w:ascii="PT Astra Serif" w:hAnsi="PT Astra Serif"/>
          <w:b w:val="0"/>
          <w:sz w:val="28"/>
          <w:szCs w:val="28"/>
          <w:highlight w:val="none"/>
        </w:rPr>
      </w:r>
    </w:p>
    <w:p>
      <w:pPr>
        <w:pStyle w:val="1080"/>
        <w:shd w:val="clear" w:color="auto" w:fill="auto"/>
      </w:pPr>
      <w:r/>
      <w:r/>
      <w:r/>
    </w:p>
    <w:p>
      <w:pPr>
        <w:pStyle w:val="1004"/>
        <w:contextualSpacing/>
        <w:jc w:val="both"/>
        <w:spacing w:before="0" w:after="0"/>
        <w:shd w:val="clear" w:color="ffffff" w:fill="ffffff"/>
        <w:rPr>
          <w:rFonts w:ascii="PT Astra Serif" w:hAnsi="PT Astra Serif"/>
          <w:bCs/>
          <w:i/>
          <w:sz w:val="18"/>
          <w:szCs w:val="18"/>
        </w:rPr>
      </w:pPr>
      <w:r>
        <w:rPr>
          <w:rFonts w:ascii="PT Astra Serif" w:hAnsi="PT Astra Serif"/>
          <w:bCs/>
          <w:i/>
          <w:sz w:val="18"/>
          <w:szCs w:val="18"/>
        </w:rPr>
      </w:r>
      <w:r>
        <w:rPr>
          <w:rFonts w:ascii="PT Astra Serif" w:hAnsi="PT Astra Serif"/>
          <w:bCs/>
          <w:i/>
          <w:sz w:val="18"/>
          <w:szCs w:val="18"/>
        </w:rPr>
      </w:r>
      <w:r>
        <w:rPr>
          <w:rFonts w:ascii="PT Astra Serif" w:hAnsi="PT Astra Serif"/>
          <w:bCs/>
          <w:i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709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PT Sans">
    <w:panose1 w:val="020B0503020203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tabs>
        <w:tab w:val="left" w:pos="6866" w:leader="none"/>
        <w:tab w:val="clear" w:pos="7143" w:leader="none"/>
        <w:tab w:val="clear" w:pos="14287" w:leader="none"/>
      </w:tabs>
    </w:pPr>
    <w:r>
      <w:tab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tabs>
        <w:tab w:val="left" w:pos="6866" w:leader="none"/>
        <w:tab w:val="clear" w:pos="7143" w:leader="none"/>
        <w:tab w:val="clear" w:pos="14287" w:leader="none"/>
      </w:tabs>
    </w:pPr>
    <w:r>
      <w:tab/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tabs>
        <w:tab w:val="left" w:pos="6866" w:leader="none"/>
        <w:tab w:val="clear" w:pos="7143" w:leader="none"/>
        <w:tab w:val="clear" w:pos="14287" w:leader="none"/>
      </w:tabs>
    </w:pPr>
    <w:r>
      <w:tab/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tabs>
        <w:tab w:val="left" w:pos="6866" w:leader="none"/>
        <w:tab w:val="clear" w:pos="7143" w:leader="none"/>
        <w:tab w:val="clear" w:pos="14287" w:leader="none"/>
      </w:tabs>
    </w:pPr>
    <w:r>
      <w:tab/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  <w:tabs>
        <w:tab w:val="left" w:pos="6866" w:leader="none"/>
        <w:tab w:val="clear" w:pos="7143" w:leader="none"/>
        <w:tab w:val="clear" w:pos="14287" w:leader="none"/>
      </w:tabs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7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1066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jc w:val="center"/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5</w:t>
    </w:r>
    <w:r>
      <w:rPr>
        <w:rFonts w:ascii="PT Astra Serif" w:hAnsi="PT Astra Serif" w:eastAsia="PT Astra Serif" w:cs="PT Astra Serif"/>
        <w:sz w:val="28"/>
      </w:rP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jc w:val="center"/>
    </w:pPr>
    <w:fldSimple w:instr="PAGE \* MERGEFORMAT"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</w:fldSimple>
    <w:r>
      <w:rPr>
        <w:rFonts w:ascii="PT Astra Serif" w:hAnsi="PT Astra Serif" w:eastAsia="PT Astra Serif" w:cs="PT Astra Serif"/>
        <w:sz w:val="28"/>
        <w:szCs w:val="28"/>
      </w:rPr>
    </w:r>
    <w:r>
      <w:rPr>
        <w:rFonts w:ascii="PT Astra Serif" w:hAnsi="PT Astra Serif" w:eastAsia="PT Astra Serif" w:cs="PT Astra Serif"/>
        <w:sz w:val="28"/>
        <w:szCs w:val="28"/>
      </w:rPr>
    </w:r>
    <w:r/>
  </w:p>
  <w:p>
    <w:pPr>
      <w:pStyle w:val="1066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1066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Sans" w:hAnsi="PT Sans" w:eastAsia="PT Sans" w:cs="PT Sans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1">
    <w:name w:val="Hyperlink"/>
    <w:uiPriority w:val="99"/>
    <w:unhideWhenUsed/>
    <w:rPr>
      <w:color w:val="0000ff" w:themeColor="hyperlink"/>
      <w:u w:val="single"/>
    </w:rPr>
  </w:style>
  <w:style w:type="character" w:styleId="1002">
    <w:name w:val="footnote reference"/>
    <w:basedOn w:val="1031"/>
    <w:uiPriority w:val="99"/>
    <w:unhideWhenUsed/>
    <w:rPr>
      <w:vertAlign w:val="superscript"/>
    </w:rPr>
  </w:style>
  <w:style w:type="character" w:styleId="1003">
    <w:name w:val="endnote reference"/>
    <w:basedOn w:val="1031"/>
    <w:uiPriority w:val="99"/>
    <w:semiHidden/>
    <w:unhideWhenUsed/>
    <w:rPr>
      <w:vertAlign w:val="superscript"/>
    </w:rPr>
  </w:style>
  <w:style w:type="paragraph" w:styleId="1004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005">
    <w:name w:val="Heading 1"/>
    <w:basedOn w:val="10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6">
    <w:name w:val="Heading 2"/>
    <w:basedOn w:val="10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07">
    <w:name w:val="Heading 3"/>
    <w:basedOn w:val="10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08">
    <w:name w:val="Heading 4"/>
    <w:basedOn w:val="10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9">
    <w:name w:val="Heading 5"/>
    <w:basedOn w:val="10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10">
    <w:name w:val="Heading 6"/>
    <w:basedOn w:val="10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1">
    <w:name w:val="Heading 7"/>
    <w:basedOn w:val="10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2">
    <w:name w:val="Heading 8"/>
    <w:basedOn w:val="10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3">
    <w:name w:val="Heading 9"/>
    <w:basedOn w:val="10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4">
    <w:name w:val="Heading 1 Char"/>
    <w:basedOn w:val="1031"/>
    <w:uiPriority w:val="9"/>
    <w:qFormat/>
    <w:rPr>
      <w:rFonts w:ascii="Arial" w:hAnsi="Arial" w:eastAsia="Arial" w:cs="Arial"/>
      <w:sz w:val="40"/>
      <w:szCs w:val="40"/>
    </w:rPr>
  </w:style>
  <w:style w:type="character" w:styleId="1015">
    <w:name w:val="Heading 2 Char"/>
    <w:basedOn w:val="1031"/>
    <w:uiPriority w:val="9"/>
    <w:qFormat/>
    <w:rPr>
      <w:rFonts w:ascii="Arial" w:hAnsi="Arial" w:eastAsia="Arial" w:cs="Arial"/>
      <w:sz w:val="34"/>
    </w:rPr>
  </w:style>
  <w:style w:type="character" w:styleId="1016">
    <w:name w:val="Heading 3 Char"/>
    <w:basedOn w:val="1031"/>
    <w:uiPriority w:val="9"/>
    <w:qFormat/>
    <w:rPr>
      <w:rFonts w:ascii="Arial" w:hAnsi="Arial" w:eastAsia="Arial" w:cs="Arial"/>
      <w:sz w:val="30"/>
      <w:szCs w:val="30"/>
    </w:rPr>
  </w:style>
  <w:style w:type="character" w:styleId="1017">
    <w:name w:val="Heading 4 Char"/>
    <w:basedOn w:val="103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18">
    <w:name w:val="Heading 5 Char"/>
    <w:basedOn w:val="103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19">
    <w:name w:val="Heading 6 Char"/>
    <w:basedOn w:val="103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20">
    <w:name w:val="Heading 7 Char"/>
    <w:basedOn w:val="103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21">
    <w:name w:val="Heading 8 Char"/>
    <w:basedOn w:val="103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22">
    <w:name w:val="Heading 9 Char"/>
    <w:basedOn w:val="10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23">
    <w:name w:val="Title Char"/>
    <w:basedOn w:val="1031"/>
    <w:uiPriority w:val="10"/>
    <w:qFormat/>
    <w:rPr>
      <w:sz w:val="48"/>
      <w:szCs w:val="48"/>
    </w:rPr>
  </w:style>
  <w:style w:type="character" w:styleId="1024">
    <w:name w:val="Subtitle Char"/>
    <w:basedOn w:val="1031"/>
    <w:uiPriority w:val="11"/>
    <w:qFormat/>
    <w:rPr>
      <w:sz w:val="24"/>
      <w:szCs w:val="24"/>
    </w:rPr>
  </w:style>
  <w:style w:type="character" w:styleId="1025">
    <w:name w:val="Quote Char"/>
    <w:uiPriority w:val="29"/>
    <w:qFormat/>
    <w:rPr>
      <w:i/>
    </w:rPr>
  </w:style>
  <w:style w:type="character" w:styleId="1026">
    <w:name w:val="Intense Quote Char"/>
    <w:uiPriority w:val="30"/>
    <w:qFormat/>
    <w:rPr>
      <w:i/>
    </w:rPr>
  </w:style>
  <w:style w:type="character" w:styleId="1027">
    <w:name w:val="Header Char"/>
    <w:basedOn w:val="1031"/>
    <w:uiPriority w:val="99"/>
    <w:qFormat/>
  </w:style>
  <w:style w:type="character" w:styleId="1028">
    <w:name w:val="Caption Char"/>
    <w:uiPriority w:val="99"/>
    <w:qFormat/>
  </w:style>
  <w:style w:type="character" w:styleId="1029">
    <w:name w:val="Footnote Text Char"/>
    <w:uiPriority w:val="99"/>
    <w:qFormat/>
    <w:rPr>
      <w:sz w:val="18"/>
    </w:rPr>
  </w:style>
  <w:style w:type="character" w:styleId="1030">
    <w:name w:val="Endnote Text Char"/>
    <w:uiPriority w:val="99"/>
    <w:qFormat/>
    <w:rPr>
      <w:sz w:val="20"/>
    </w:rPr>
  </w:style>
  <w:style w:type="character" w:styleId="1031" w:default="1">
    <w:name w:val="Default Paragraph Font"/>
    <w:uiPriority w:val="1"/>
    <w:semiHidden/>
    <w:unhideWhenUsed/>
    <w:qFormat/>
  </w:style>
  <w:style w:type="character" w:styleId="103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103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103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103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3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3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3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3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4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41" w:customStyle="1">
    <w:name w:val="Заголовок Знак"/>
    <w:uiPriority w:val="10"/>
    <w:qFormat/>
    <w:rPr>
      <w:sz w:val="48"/>
      <w:szCs w:val="48"/>
    </w:rPr>
  </w:style>
  <w:style w:type="character" w:styleId="1042" w:customStyle="1">
    <w:name w:val="Подзаголовок Знак"/>
    <w:uiPriority w:val="11"/>
    <w:qFormat/>
    <w:rPr>
      <w:sz w:val="24"/>
      <w:szCs w:val="24"/>
    </w:rPr>
  </w:style>
  <w:style w:type="character" w:styleId="1043" w:customStyle="1">
    <w:name w:val="Цитата 2 Знак"/>
    <w:uiPriority w:val="29"/>
    <w:qFormat/>
    <w:rPr>
      <w:i/>
    </w:rPr>
  </w:style>
  <w:style w:type="character" w:styleId="1044" w:customStyle="1">
    <w:name w:val="Выделенная цитата Знак"/>
    <w:uiPriority w:val="30"/>
    <w:qFormat/>
    <w:rPr>
      <w:i/>
    </w:rPr>
  </w:style>
  <w:style w:type="character" w:styleId="1045" w:customStyle="1">
    <w:name w:val="Верхний колонтитул Знак"/>
    <w:uiPriority w:val="99"/>
    <w:qFormat/>
  </w:style>
  <w:style w:type="character" w:styleId="1046" w:customStyle="1">
    <w:name w:val="Footer Char"/>
    <w:uiPriority w:val="99"/>
    <w:qFormat/>
  </w:style>
  <w:style w:type="character" w:styleId="1047" w:customStyle="1">
    <w:name w:val="Нижний колонтитул Знак"/>
    <w:uiPriority w:val="99"/>
    <w:qFormat/>
  </w:style>
  <w:style w:type="character" w:styleId="1048">
    <w:name w:val="Интернет-ссылка"/>
    <w:uiPriority w:val="99"/>
    <w:unhideWhenUsed/>
    <w:rPr>
      <w:color w:val="0563c1" w:themeColor="hyperlink"/>
      <w:u w:val="single"/>
    </w:rPr>
  </w:style>
  <w:style w:type="character" w:styleId="1049" w:customStyle="1">
    <w:name w:val="Текст сноски Знак"/>
    <w:uiPriority w:val="99"/>
    <w:qFormat/>
    <w:rPr>
      <w:sz w:val="18"/>
    </w:rPr>
  </w:style>
  <w:style w:type="character" w:styleId="1050">
    <w:name w:val="Привязка сноски"/>
    <w:rPr>
      <w:vertAlign w:val="superscript"/>
    </w:rPr>
  </w:style>
  <w:style w:type="character" w:styleId="1051">
    <w:name w:val="Footnote Characters"/>
    <w:uiPriority w:val="99"/>
    <w:unhideWhenUsed/>
    <w:qFormat/>
    <w:rPr>
      <w:vertAlign w:val="superscript"/>
    </w:rPr>
  </w:style>
  <w:style w:type="character" w:styleId="1052" w:customStyle="1">
    <w:name w:val="Текст концевой сноски Знак"/>
    <w:uiPriority w:val="99"/>
    <w:qFormat/>
    <w:rPr>
      <w:sz w:val="20"/>
    </w:rPr>
  </w:style>
  <w:style w:type="character" w:styleId="1053">
    <w:name w:val="Привязка концевой сноски"/>
    <w:rPr>
      <w:vertAlign w:val="superscript"/>
    </w:rPr>
  </w:style>
  <w:style w:type="character" w:styleId="1054">
    <w:name w:val="Endnote Characters"/>
    <w:uiPriority w:val="99"/>
    <w:semiHidden/>
    <w:unhideWhenUsed/>
    <w:qFormat/>
    <w:rPr>
      <w:vertAlign w:val="superscript"/>
    </w:rPr>
  </w:style>
  <w:style w:type="paragraph" w:styleId="1055">
    <w:name w:val="Заголовок"/>
    <w:basedOn w:val="1004"/>
    <w:next w:val="105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056">
    <w:name w:val="Body Text"/>
    <w:basedOn w:val="1004"/>
    <w:pPr>
      <w:spacing w:before="0" w:after="140" w:line="276" w:lineRule="auto"/>
    </w:pPr>
  </w:style>
  <w:style w:type="paragraph" w:styleId="1057">
    <w:name w:val="List"/>
    <w:basedOn w:val="1056"/>
    <w:rPr>
      <w:rFonts w:ascii="PT Astra Serif" w:hAnsi="PT Astra Serif" w:cs="Noto Sans Devanagari"/>
    </w:rPr>
  </w:style>
  <w:style w:type="paragraph" w:styleId="1058">
    <w:name w:val="Caption"/>
    <w:basedOn w:val="10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1059">
    <w:name w:val="Указатель"/>
    <w:basedOn w:val="1004"/>
    <w:qFormat/>
    <w:pPr>
      <w:suppressLineNumbers/>
    </w:pPr>
    <w:rPr>
      <w:rFonts w:ascii="PT Astra Serif" w:hAnsi="PT Astra Serif" w:cs="Noto Sans Devanagari"/>
    </w:rPr>
  </w:style>
  <w:style w:type="paragraph" w:styleId="1060">
    <w:name w:val="table of figures"/>
    <w:basedOn w:val="1004"/>
    <w:uiPriority w:val="99"/>
    <w:unhideWhenUsed/>
    <w:qFormat/>
    <w:pPr>
      <w:spacing w:before="0" w:after="0" w:afterAutospacing="0"/>
    </w:pPr>
  </w:style>
  <w:style w:type="paragraph" w:styleId="1061">
    <w:name w:val="Title"/>
    <w:basedOn w:val="10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62">
    <w:name w:val="Subtitle"/>
    <w:basedOn w:val="1004"/>
    <w:uiPriority w:val="11"/>
    <w:qFormat/>
    <w:pPr>
      <w:spacing w:before="200" w:after="200"/>
    </w:pPr>
  </w:style>
  <w:style w:type="paragraph" w:styleId="1063">
    <w:name w:val="Quote"/>
    <w:basedOn w:val="1004"/>
    <w:uiPriority w:val="29"/>
    <w:qFormat/>
    <w:pPr>
      <w:ind w:left="720" w:right="720" w:firstLine="0"/>
    </w:pPr>
    <w:rPr>
      <w:i/>
    </w:rPr>
  </w:style>
  <w:style w:type="paragraph" w:styleId="1064">
    <w:name w:val="Intense Quote"/>
    <w:basedOn w:val="1004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65">
    <w:name w:val="Верхний и нижний колонтитулы"/>
    <w:basedOn w:val="1004"/>
    <w:qFormat/>
  </w:style>
  <w:style w:type="paragraph" w:styleId="1066">
    <w:name w:val="Header"/>
    <w:basedOn w:val="1004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1067">
    <w:name w:val="Footer"/>
    <w:basedOn w:val="1004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1068">
    <w:name w:val="footnote text"/>
    <w:basedOn w:val="1004"/>
    <w:uiPriority w:val="99"/>
    <w:semiHidden/>
    <w:unhideWhenUsed/>
    <w:pPr>
      <w:spacing w:before="0" w:after="40"/>
    </w:pPr>
    <w:rPr>
      <w:sz w:val="18"/>
    </w:rPr>
  </w:style>
  <w:style w:type="paragraph" w:styleId="1069">
    <w:name w:val="endnote text"/>
    <w:basedOn w:val="1004"/>
    <w:uiPriority w:val="99"/>
    <w:semiHidden/>
    <w:unhideWhenUsed/>
    <w:rPr>
      <w:sz w:val="20"/>
    </w:rPr>
  </w:style>
  <w:style w:type="paragraph" w:styleId="1070">
    <w:name w:val="toc 1"/>
    <w:basedOn w:val="1004"/>
    <w:uiPriority w:val="39"/>
    <w:unhideWhenUsed/>
    <w:pPr>
      <w:spacing w:before="0" w:after="57"/>
    </w:pPr>
  </w:style>
  <w:style w:type="paragraph" w:styleId="1071">
    <w:name w:val="toc 2"/>
    <w:basedOn w:val="1004"/>
    <w:uiPriority w:val="39"/>
    <w:unhideWhenUsed/>
    <w:pPr>
      <w:ind w:left="283" w:firstLine="0"/>
      <w:spacing w:before="0" w:after="57"/>
    </w:pPr>
  </w:style>
  <w:style w:type="paragraph" w:styleId="1072">
    <w:name w:val="toc 3"/>
    <w:basedOn w:val="1004"/>
    <w:uiPriority w:val="39"/>
    <w:unhideWhenUsed/>
    <w:pPr>
      <w:ind w:left="567" w:firstLine="0"/>
      <w:spacing w:before="0" w:after="57"/>
    </w:pPr>
  </w:style>
  <w:style w:type="paragraph" w:styleId="1073">
    <w:name w:val="toc 4"/>
    <w:basedOn w:val="1004"/>
    <w:uiPriority w:val="39"/>
    <w:unhideWhenUsed/>
    <w:pPr>
      <w:ind w:left="850" w:firstLine="0"/>
      <w:spacing w:before="0" w:after="57"/>
    </w:pPr>
  </w:style>
  <w:style w:type="paragraph" w:styleId="1074">
    <w:name w:val="toc 5"/>
    <w:basedOn w:val="1004"/>
    <w:uiPriority w:val="39"/>
    <w:unhideWhenUsed/>
    <w:pPr>
      <w:ind w:left="1134" w:firstLine="0"/>
      <w:spacing w:before="0" w:after="57"/>
    </w:pPr>
  </w:style>
  <w:style w:type="paragraph" w:styleId="1075">
    <w:name w:val="toc 6"/>
    <w:basedOn w:val="1004"/>
    <w:uiPriority w:val="39"/>
    <w:unhideWhenUsed/>
    <w:pPr>
      <w:ind w:left="1417" w:firstLine="0"/>
      <w:spacing w:before="0" w:after="57"/>
    </w:pPr>
  </w:style>
  <w:style w:type="paragraph" w:styleId="1076">
    <w:name w:val="toc 7"/>
    <w:basedOn w:val="1004"/>
    <w:uiPriority w:val="39"/>
    <w:unhideWhenUsed/>
    <w:pPr>
      <w:ind w:left="1701" w:firstLine="0"/>
      <w:spacing w:before="0" w:after="57"/>
    </w:pPr>
  </w:style>
  <w:style w:type="paragraph" w:styleId="1077">
    <w:name w:val="toc 8"/>
    <w:basedOn w:val="1004"/>
    <w:uiPriority w:val="39"/>
    <w:unhideWhenUsed/>
    <w:pPr>
      <w:ind w:left="1984" w:firstLine="0"/>
      <w:spacing w:before="0" w:after="57"/>
    </w:pPr>
  </w:style>
  <w:style w:type="paragraph" w:styleId="1078">
    <w:name w:val="toc 9"/>
    <w:basedOn w:val="1004"/>
    <w:uiPriority w:val="39"/>
    <w:unhideWhenUsed/>
    <w:pPr>
      <w:ind w:left="2268" w:firstLine="0"/>
      <w:spacing w:before="0" w:after="57"/>
    </w:pPr>
  </w:style>
  <w:style w:type="paragraph" w:styleId="1079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PT Sans" w:hAnsi="PT Sans" w:eastAsia="PT Sans" w:cs="PT Sans"/>
      <w:color w:val="auto"/>
      <w:sz w:val="24"/>
      <w:szCs w:val="22"/>
      <w:lang w:val="ru-RU" w:eastAsia="en-US" w:bidi="ar-SA"/>
    </w:rPr>
  </w:style>
  <w:style w:type="paragraph" w:styleId="1080">
    <w:name w:val="No Spacing"/>
    <w:basedOn w:val="1004"/>
    <w:uiPriority w:val="1"/>
    <w:qFormat/>
  </w:style>
  <w:style w:type="paragraph" w:styleId="1081">
    <w:name w:val="List Paragraph"/>
    <w:basedOn w:val="1004"/>
    <w:uiPriority w:val="34"/>
    <w:qFormat/>
    <w:pPr>
      <w:contextualSpacing/>
      <w:ind w:left="720" w:firstLine="0"/>
      <w:spacing w:before="0" w:after="0"/>
    </w:pPr>
  </w:style>
  <w:style w:type="paragraph" w:styleId="1082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Times New Roman" w:cs="Times New Roman"/>
      <w:color w:val="auto"/>
      <w:sz w:val="20"/>
      <w:szCs w:val="20"/>
      <w:lang w:val="ru-RU" w:eastAsia="ru-RU" w:bidi="ar-SA"/>
    </w:rPr>
  </w:style>
  <w:style w:type="paragraph" w:styleId="1083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/>
      <w:color w:val="auto"/>
      <w:sz w:val="24"/>
      <w:szCs w:val="20"/>
      <w:lang w:val="ru-RU" w:eastAsia="ru-RU" w:bidi="ar-SA"/>
    </w:rPr>
  </w:style>
  <w:style w:type="numbering" w:styleId="1084" w:default="1">
    <w:name w:val="No List"/>
    <w:uiPriority w:val="99"/>
    <w:semiHidden/>
    <w:unhideWhenUsed/>
    <w:qFormat/>
  </w:style>
  <w:style w:type="table" w:styleId="10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footer" Target="footer1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footer" Target="footer6.xml" /><Relationship Id="rId25" Type="http://schemas.openxmlformats.org/officeDocument/2006/relationships/footer" Target="footer7.xml" /><Relationship Id="rId26" Type="http://schemas.openxmlformats.org/officeDocument/2006/relationships/footer" Target="footer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dc:description/>
  <dc:language>ru-RU</dc:language>
  <cp:revision>24</cp:revision>
  <dcterms:created xsi:type="dcterms:W3CDTF">2023-06-21T12:42:00Z</dcterms:created>
  <dcterms:modified xsi:type="dcterms:W3CDTF">2023-12-14T06:25:19Z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