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D0" w:rsidRPr="0061696D" w:rsidRDefault="004F47D0" w:rsidP="00FE4CCC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4743A4" w:rsidRPr="0061696D" w:rsidRDefault="004743A4" w:rsidP="00FE4CCC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4743A4" w:rsidRPr="0061696D" w:rsidRDefault="004743A4" w:rsidP="00FE4CCC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4743A4" w:rsidRPr="0061696D" w:rsidRDefault="004743A4" w:rsidP="00FE4CCC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4743A4" w:rsidRPr="0061696D" w:rsidRDefault="004743A4" w:rsidP="00FE4CCC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4743A4" w:rsidRPr="0061696D" w:rsidRDefault="004743A4" w:rsidP="00FE4CCC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CE286C" w:rsidRPr="0061696D" w:rsidRDefault="00CE286C" w:rsidP="00FE4CCC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61696D">
        <w:rPr>
          <w:rFonts w:ascii="PT Astra Serif" w:hAnsi="PT Astra Serif"/>
          <w:b/>
          <w:sz w:val="28"/>
          <w:szCs w:val="28"/>
        </w:rPr>
        <w:t>О внесении изменений в Закон Ульяновской области</w:t>
      </w:r>
    </w:p>
    <w:p w:rsidR="00CE286C" w:rsidRPr="0061696D" w:rsidRDefault="00CE286C" w:rsidP="00FE4CCC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61696D">
        <w:rPr>
          <w:rFonts w:ascii="PT Astra Serif" w:hAnsi="PT Astra Serif"/>
          <w:b/>
          <w:sz w:val="28"/>
          <w:szCs w:val="28"/>
        </w:rPr>
        <w:t>«О межбюджетных отношениях в Ульяновской области»</w:t>
      </w:r>
    </w:p>
    <w:p w:rsidR="00CE286C" w:rsidRPr="0061696D" w:rsidRDefault="00CE286C" w:rsidP="00FE4CCC">
      <w:pPr>
        <w:suppressAutoHyphens/>
        <w:spacing w:after="0" w:line="228" w:lineRule="auto"/>
        <w:ind w:right="-1"/>
        <w:rPr>
          <w:rFonts w:ascii="PT Astra Serif" w:hAnsi="PT Astra Serif"/>
          <w:i/>
          <w:sz w:val="28"/>
          <w:szCs w:val="28"/>
        </w:rPr>
      </w:pPr>
    </w:p>
    <w:p w:rsidR="004743A4" w:rsidRPr="0061696D" w:rsidRDefault="004743A4" w:rsidP="00FE4CCC">
      <w:pPr>
        <w:suppressAutoHyphens/>
        <w:spacing w:after="0" w:line="228" w:lineRule="auto"/>
        <w:ind w:right="-1"/>
        <w:rPr>
          <w:rFonts w:ascii="PT Astra Serif" w:hAnsi="PT Astra Serif"/>
          <w:i/>
          <w:sz w:val="28"/>
          <w:szCs w:val="28"/>
        </w:rPr>
      </w:pPr>
    </w:p>
    <w:p w:rsidR="004743A4" w:rsidRPr="0061696D" w:rsidRDefault="004743A4" w:rsidP="00FE4CCC">
      <w:pPr>
        <w:suppressAutoHyphens/>
        <w:spacing w:after="0" w:line="228" w:lineRule="auto"/>
        <w:ind w:right="-1"/>
        <w:rPr>
          <w:rFonts w:ascii="PT Astra Serif" w:hAnsi="PT Astra Serif"/>
          <w:b/>
          <w:sz w:val="28"/>
          <w:szCs w:val="28"/>
        </w:rPr>
      </w:pPr>
    </w:p>
    <w:p w:rsidR="004743A4" w:rsidRPr="0061696D" w:rsidRDefault="004743A4" w:rsidP="00FE4CCC">
      <w:pPr>
        <w:suppressAutoHyphens/>
        <w:spacing w:after="0" w:line="228" w:lineRule="auto"/>
        <w:ind w:right="-1"/>
        <w:rPr>
          <w:rFonts w:ascii="PT Astra Serif" w:hAnsi="PT Astra Serif"/>
          <w:b/>
          <w:sz w:val="18"/>
          <w:szCs w:val="28"/>
        </w:rPr>
      </w:pPr>
    </w:p>
    <w:p w:rsidR="004743A4" w:rsidRPr="0061696D" w:rsidRDefault="004743A4" w:rsidP="00FE4CCC">
      <w:pPr>
        <w:suppressAutoHyphens/>
        <w:spacing w:after="0" w:line="228" w:lineRule="auto"/>
        <w:ind w:right="-1"/>
        <w:rPr>
          <w:rFonts w:ascii="PT Astra Serif" w:hAnsi="PT Astra Serif"/>
          <w:b/>
          <w:sz w:val="28"/>
          <w:szCs w:val="28"/>
        </w:rPr>
      </w:pPr>
    </w:p>
    <w:p w:rsidR="004743A4" w:rsidRPr="0061696D" w:rsidRDefault="004743A4" w:rsidP="00FE4CCC">
      <w:pPr>
        <w:suppressAutoHyphens/>
        <w:spacing w:after="0" w:line="228" w:lineRule="auto"/>
        <w:ind w:right="-1"/>
        <w:rPr>
          <w:rFonts w:ascii="PT Astra Serif" w:hAnsi="PT Astra Serif"/>
          <w:b/>
          <w:sz w:val="28"/>
          <w:szCs w:val="28"/>
        </w:rPr>
      </w:pPr>
    </w:p>
    <w:p w:rsidR="00CE286C" w:rsidRPr="0061696D" w:rsidRDefault="00CE286C" w:rsidP="00FE4CCC">
      <w:pPr>
        <w:suppressAutoHyphens/>
        <w:spacing w:after="0"/>
        <w:ind w:right="-1" w:firstLine="709"/>
        <w:rPr>
          <w:rFonts w:ascii="PT Astra Serif" w:hAnsi="PT Astra Serif"/>
          <w:b/>
          <w:sz w:val="28"/>
          <w:szCs w:val="28"/>
        </w:rPr>
      </w:pPr>
      <w:r w:rsidRPr="0061696D">
        <w:rPr>
          <w:rFonts w:ascii="PT Astra Serif" w:hAnsi="PT Astra Serif"/>
          <w:b/>
          <w:sz w:val="28"/>
          <w:szCs w:val="28"/>
        </w:rPr>
        <w:t>Статья 1</w:t>
      </w:r>
    </w:p>
    <w:p w:rsidR="00CE286C" w:rsidRPr="0061696D" w:rsidRDefault="00CE286C" w:rsidP="00FE4CCC">
      <w:pPr>
        <w:suppressAutoHyphens/>
        <w:spacing w:after="0"/>
        <w:ind w:right="-1" w:firstLine="709"/>
        <w:rPr>
          <w:rFonts w:ascii="PT Astra Serif" w:hAnsi="PT Astra Serif"/>
          <w:b/>
          <w:sz w:val="28"/>
          <w:szCs w:val="28"/>
        </w:rPr>
      </w:pPr>
    </w:p>
    <w:p w:rsidR="00CE286C" w:rsidRPr="0061696D" w:rsidRDefault="00CE286C" w:rsidP="00FE4CCC">
      <w:pPr>
        <w:suppressAutoHyphens/>
        <w:spacing w:after="0"/>
        <w:ind w:right="-1" w:firstLine="709"/>
        <w:rPr>
          <w:rFonts w:ascii="PT Astra Serif" w:hAnsi="PT Astra Serif"/>
          <w:b/>
          <w:sz w:val="28"/>
          <w:szCs w:val="28"/>
        </w:rPr>
      </w:pPr>
    </w:p>
    <w:p w:rsidR="00CE286C" w:rsidRPr="0061696D" w:rsidRDefault="00CE286C" w:rsidP="00FE4CC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rPr>
          <w:rFonts w:ascii="PT Astra Serif" w:hAnsi="PT Astra Serif"/>
          <w:bCs/>
          <w:sz w:val="28"/>
          <w:szCs w:val="28"/>
        </w:rPr>
      </w:pPr>
      <w:r w:rsidRPr="0061696D">
        <w:rPr>
          <w:rFonts w:ascii="PT Astra Serif" w:hAnsi="PT Astra Serif"/>
          <w:bCs/>
          <w:sz w:val="28"/>
          <w:szCs w:val="28"/>
        </w:rPr>
        <w:t xml:space="preserve">Внести в Закон Ульяновской области от 4 октября 2011 года № 142-ЗО </w:t>
      </w:r>
      <w:r w:rsidRPr="0061696D">
        <w:rPr>
          <w:rFonts w:ascii="PT Astra Serif" w:hAnsi="PT Astra Serif"/>
          <w:bCs/>
          <w:sz w:val="28"/>
          <w:szCs w:val="28"/>
        </w:rPr>
        <w:br/>
        <w:t>«О межбюджетных отношениях в Ульяновской области» («</w:t>
      </w:r>
      <w:proofErr w:type="gramStart"/>
      <w:r w:rsidRPr="0061696D">
        <w:rPr>
          <w:rFonts w:ascii="PT Astra Serif" w:hAnsi="PT Astra Serif"/>
          <w:bCs/>
          <w:sz w:val="28"/>
          <w:szCs w:val="28"/>
        </w:rPr>
        <w:t>Ульяновская</w:t>
      </w:r>
      <w:proofErr w:type="gramEnd"/>
      <w:r w:rsidRPr="0061696D">
        <w:rPr>
          <w:rFonts w:ascii="PT Astra Serif" w:hAnsi="PT Astra Serif"/>
          <w:bCs/>
          <w:sz w:val="28"/>
          <w:szCs w:val="28"/>
        </w:rPr>
        <w:t xml:space="preserve"> правда» от 07.10.2011 № 113; от 14.12.2011 № 141; от 08.05.2013 № 48; </w:t>
      </w:r>
      <w:r w:rsidR="004743A4" w:rsidRPr="0061696D">
        <w:rPr>
          <w:rFonts w:ascii="PT Astra Serif" w:hAnsi="PT Astra Serif"/>
          <w:bCs/>
          <w:sz w:val="28"/>
          <w:szCs w:val="28"/>
        </w:rPr>
        <w:br/>
      </w:r>
      <w:r w:rsidRPr="0061696D">
        <w:rPr>
          <w:rFonts w:ascii="PT Astra Serif" w:hAnsi="PT Astra Serif"/>
          <w:bCs/>
          <w:sz w:val="28"/>
          <w:szCs w:val="28"/>
        </w:rPr>
        <w:t>от 11.07.2013 № 75; от 07.09.2013 № 109; от 11.11.2013 № 144; от 05.03.2015</w:t>
      </w:r>
      <w:r w:rsidR="00C3234A" w:rsidRPr="0061696D">
        <w:rPr>
          <w:rFonts w:ascii="PT Astra Serif" w:hAnsi="PT Astra Serif"/>
          <w:bCs/>
          <w:sz w:val="28"/>
          <w:szCs w:val="28"/>
        </w:rPr>
        <w:t xml:space="preserve"> </w:t>
      </w:r>
      <w:r w:rsidR="004743A4" w:rsidRPr="0061696D">
        <w:rPr>
          <w:rFonts w:ascii="PT Astra Serif" w:hAnsi="PT Astra Serif"/>
          <w:bCs/>
          <w:sz w:val="28"/>
          <w:szCs w:val="28"/>
        </w:rPr>
        <w:br/>
      </w:r>
      <w:r w:rsidRPr="0061696D">
        <w:rPr>
          <w:rFonts w:ascii="PT Astra Serif" w:hAnsi="PT Astra Serif"/>
          <w:bCs/>
          <w:sz w:val="28"/>
          <w:szCs w:val="28"/>
        </w:rPr>
        <w:t>№ 28; от 07.09.2015 № 124; от 02.08.2016 № 99; от 28.07.2017 № 54;</w:t>
      </w:r>
      <w:r w:rsidR="004743A4" w:rsidRPr="0061696D">
        <w:rPr>
          <w:rFonts w:ascii="PT Astra Serif" w:hAnsi="PT Astra Serif"/>
          <w:bCs/>
          <w:sz w:val="28"/>
          <w:szCs w:val="28"/>
        </w:rPr>
        <w:t xml:space="preserve"> </w:t>
      </w:r>
      <w:r w:rsidR="004743A4" w:rsidRPr="0061696D">
        <w:rPr>
          <w:rFonts w:ascii="PT Astra Serif" w:hAnsi="PT Astra Serif"/>
          <w:bCs/>
          <w:sz w:val="28"/>
          <w:szCs w:val="28"/>
        </w:rPr>
        <w:br/>
      </w:r>
      <w:r w:rsidRPr="0061696D">
        <w:rPr>
          <w:rFonts w:ascii="PT Astra Serif" w:hAnsi="PT Astra Serif"/>
          <w:bCs/>
          <w:sz w:val="28"/>
          <w:szCs w:val="28"/>
        </w:rPr>
        <w:t xml:space="preserve">от 30.03.2018 № 21; от 06.12.2019 № 94; от 10.07.2020 № 48; от 18.08.2020 </w:t>
      </w:r>
      <w:r w:rsidR="004743A4" w:rsidRPr="0061696D">
        <w:rPr>
          <w:rFonts w:ascii="PT Astra Serif" w:hAnsi="PT Astra Serif"/>
          <w:bCs/>
          <w:sz w:val="28"/>
          <w:szCs w:val="28"/>
        </w:rPr>
        <w:br/>
      </w:r>
      <w:r w:rsidRPr="0061696D">
        <w:rPr>
          <w:rFonts w:ascii="PT Astra Serif" w:hAnsi="PT Astra Serif"/>
          <w:bCs/>
          <w:sz w:val="28"/>
          <w:szCs w:val="28"/>
        </w:rPr>
        <w:t>№ 59; от 13.11.2020 № 84; Официальный интернет-портал правовой информации (www.pravo.gov.ru), 21.12.2020, № 7300202012210006; 25.12.2020, № 7300202012250006; «</w:t>
      </w:r>
      <w:proofErr w:type="gramStart"/>
      <w:r w:rsidRPr="0061696D">
        <w:rPr>
          <w:rFonts w:ascii="PT Astra Serif" w:hAnsi="PT Astra Serif"/>
          <w:bCs/>
          <w:sz w:val="28"/>
          <w:szCs w:val="28"/>
        </w:rPr>
        <w:t>Ульяновская</w:t>
      </w:r>
      <w:proofErr w:type="gramEnd"/>
      <w:r w:rsidRPr="0061696D">
        <w:rPr>
          <w:rFonts w:ascii="PT Astra Serif" w:hAnsi="PT Astra Serif"/>
          <w:bCs/>
          <w:sz w:val="28"/>
          <w:szCs w:val="28"/>
        </w:rPr>
        <w:t xml:space="preserve"> правда»</w:t>
      </w:r>
      <w:r w:rsidR="00A07300" w:rsidRPr="0061696D">
        <w:rPr>
          <w:rFonts w:ascii="PT Astra Serif" w:hAnsi="PT Astra Serif"/>
          <w:bCs/>
          <w:sz w:val="28"/>
          <w:szCs w:val="28"/>
        </w:rPr>
        <w:t xml:space="preserve"> </w:t>
      </w:r>
      <w:r w:rsidRPr="0061696D">
        <w:rPr>
          <w:rFonts w:ascii="PT Astra Serif" w:hAnsi="PT Astra Serif"/>
          <w:bCs/>
          <w:sz w:val="28"/>
          <w:szCs w:val="28"/>
        </w:rPr>
        <w:t xml:space="preserve">от 16.11.2021 № 83; от 24.12.2021 № 94; от 28.10.2022 № 80; от 28.04.2023 № 33; от 14.06.2023 № 44; </w:t>
      </w:r>
      <w:r w:rsidR="004743A4" w:rsidRPr="0061696D">
        <w:rPr>
          <w:rFonts w:ascii="PT Astra Serif" w:hAnsi="PT Astra Serif"/>
          <w:bCs/>
          <w:sz w:val="28"/>
          <w:szCs w:val="28"/>
        </w:rPr>
        <w:br/>
      </w:r>
      <w:r w:rsidRPr="0061696D">
        <w:rPr>
          <w:rFonts w:ascii="PT Astra Serif" w:hAnsi="PT Astra Serif"/>
          <w:bCs/>
          <w:sz w:val="28"/>
          <w:szCs w:val="28"/>
        </w:rPr>
        <w:t>от 12.09.2023 № 70; от 18.10.2024 № 68) следующие изменения:</w:t>
      </w:r>
    </w:p>
    <w:p w:rsidR="00CE286C" w:rsidRPr="0061696D" w:rsidRDefault="00CE286C" w:rsidP="00FE4CCC">
      <w:pPr>
        <w:pStyle w:val="afe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right="-1"/>
        <w:rPr>
          <w:rFonts w:ascii="PT Astra Serif" w:hAnsi="PT Astra Serif"/>
          <w:bCs/>
          <w:sz w:val="28"/>
          <w:szCs w:val="28"/>
        </w:rPr>
      </w:pPr>
      <w:r w:rsidRPr="0061696D">
        <w:rPr>
          <w:rFonts w:ascii="PT Astra Serif" w:hAnsi="PT Astra Serif"/>
          <w:bCs/>
          <w:sz w:val="28"/>
          <w:szCs w:val="28"/>
        </w:rPr>
        <w:t>в главе 1:</w:t>
      </w:r>
    </w:p>
    <w:p w:rsidR="00CE286C" w:rsidRPr="0061696D" w:rsidRDefault="00CE286C" w:rsidP="00FE4CCC">
      <w:pPr>
        <w:pStyle w:val="afe"/>
        <w:suppressAutoHyphens/>
        <w:autoSpaceDE w:val="0"/>
        <w:autoSpaceDN w:val="0"/>
        <w:adjustRightInd w:val="0"/>
        <w:spacing w:after="0" w:line="360" w:lineRule="auto"/>
        <w:ind w:left="0" w:right="-1" w:firstLine="709"/>
        <w:rPr>
          <w:rFonts w:ascii="PT Astra Serif" w:hAnsi="PT Astra Serif"/>
          <w:bCs/>
          <w:sz w:val="28"/>
          <w:szCs w:val="28"/>
        </w:rPr>
      </w:pPr>
      <w:r w:rsidRPr="0061696D">
        <w:rPr>
          <w:rFonts w:ascii="PT Astra Serif" w:hAnsi="PT Astra Serif"/>
          <w:bCs/>
          <w:sz w:val="28"/>
          <w:szCs w:val="28"/>
        </w:rPr>
        <w:t>а) наименование после слов</w:t>
      </w:r>
      <w:r w:rsidR="006F5156" w:rsidRPr="0061696D">
        <w:rPr>
          <w:rFonts w:ascii="PT Astra Serif" w:hAnsi="PT Astra Serif"/>
          <w:bCs/>
          <w:sz w:val="28"/>
          <w:szCs w:val="28"/>
        </w:rPr>
        <w:t>а</w:t>
      </w:r>
      <w:r w:rsidRPr="0061696D">
        <w:rPr>
          <w:rFonts w:ascii="PT Astra Serif" w:hAnsi="PT Astra Serif"/>
          <w:bCs/>
          <w:sz w:val="28"/>
          <w:szCs w:val="28"/>
        </w:rPr>
        <w:t xml:space="preserve"> «</w:t>
      </w:r>
      <w:r w:rsidR="006F5156" w:rsidRPr="0061696D">
        <w:rPr>
          <w:rFonts w:ascii="PT Astra Serif" w:hAnsi="PT Astra Serif"/>
          <w:b/>
          <w:bCs/>
          <w:sz w:val="28"/>
          <w:szCs w:val="28"/>
        </w:rPr>
        <w:t>городских</w:t>
      </w:r>
      <w:r w:rsidRPr="0061696D">
        <w:rPr>
          <w:rFonts w:ascii="PT Astra Serif" w:hAnsi="PT Astra Serif"/>
          <w:bCs/>
          <w:sz w:val="28"/>
          <w:szCs w:val="28"/>
        </w:rPr>
        <w:t>» дополнить слов</w:t>
      </w:r>
      <w:r w:rsidR="006F5156" w:rsidRPr="0061696D">
        <w:rPr>
          <w:rFonts w:ascii="PT Astra Serif" w:hAnsi="PT Astra Serif"/>
          <w:bCs/>
          <w:sz w:val="28"/>
          <w:szCs w:val="28"/>
        </w:rPr>
        <w:t>о</w:t>
      </w:r>
      <w:r w:rsidRPr="0061696D">
        <w:rPr>
          <w:rFonts w:ascii="PT Astra Serif" w:hAnsi="PT Astra Serif"/>
          <w:bCs/>
          <w:sz w:val="28"/>
          <w:szCs w:val="28"/>
        </w:rPr>
        <w:t>м «</w:t>
      </w:r>
      <w:r w:rsidR="006F5156" w:rsidRPr="0061696D">
        <w:rPr>
          <w:rFonts w:ascii="PT Astra Serif" w:hAnsi="PT Astra Serif"/>
          <w:b/>
          <w:bCs/>
          <w:sz w:val="28"/>
          <w:szCs w:val="28"/>
        </w:rPr>
        <w:t>(</w:t>
      </w:r>
      <w:r w:rsidRPr="0061696D">
        <w:rPr>
          <w:rFonts w:ascii="PT Astra Serif" w:hAnsi="PT Astra Serif"/>
          <w:b/>
          <w:bCs/>
          <w:sz w:val="28"/>
          <w:szCs w:val="28"/>
        </w:rPr>
        <w:t>муниципальных</w:t>
      </w:r>
      <w:r w:rsidR="006F5156" w:rsidRPr="0061696D">
        <w:rPr>
          <w:rFonts w:ascii="PT Astra Serif" w:hAnsi="PT Astra Serif"/>
          <w:b/>
          <w:bCs/>
          <w:sz w:val="28"/>
          <w:szCs w:val="28"/>
        </w:rPr>
        <w:t>)</w:t>
      </w:r>
      <w:r w:rsidR="00BB14EB" w:rsidRPr="00592A92">
        <w:rPr>
          <w:rFonts w:ascii="PT Astra Serif" w:hAnsi="PT Astra Serif"/>
          <w:bCs/>
          <w:sz w:val="28"/>
          <w:szCs w:val="28"/>
        </w:rPr>
        <w:t>»</w:t>
      </w:r>
      <w:r w:rsidRPr="0061696D">
        <w:rPr>
          <w:rFonts w:ascii="PT Astra Serif" w:hAnsi="PT Astra Serif"/>
          <w:bCs/>
          <w:sz w:val="28"/>
          <w:szCs w:val="28"/>
        </w:rPr>
        <w:t>;</w:t>
      </w:r>
    </w:p>
    <w:p w:rsidR="00CE286C" w:rsidRPr="0061696D" w:rsidRDefault="00CE286C" w:rsidP="00FE4CCC">
      <w:pPr>
        <w:pStyle w:val="afe"/>
        <w:suppressAutoHyphens/>
        <w:autoSpaceDE w:val="0"/>
        <w:autoSpaceDN w:val="0"/>
        <w:adjustRightInd w:val="0"/>
        <w:spacing w:after="0" w:line="360" w:lineRule="auto"/>
        <w:ind w:left="0" w:right="-1" w:firstLine="709"/>
        <w:rPr>
          <w:rFonts w:ascii="PT Astra Serif" w:hAnsi="PT Astra Serif"/>
          <w:bCs/>
          <w:sz w:val="28"/>
          <w:szCs w:val="28"/>
        </w:rPr>
      </w:pPr>
      <w:r w:rsidRPr="0061696D">
        <w:rPr>
          <w:rFonts w:ascii="PT Astra Serif" w:hAnsi="PT Astra Serif"/>
          <w:bCs/>
          <w:sz w:val="28"/>
          <w:szCs w:val="28"/>
        </w:rPr>
        <w:t>б) дополнить статьёй 3</w:t>
      </w:r>
      <w:r w:rsidRPr="0061696D">
        <w:rPr>
          <w:rFonts w:ascii="PT Astra Serif" w:hAnsi="PT Astra Serif"/>
          <w:bCs/>
          <w:sz w:val="28"/>
          <w:szCs w:val="28"/>
          <w:vertAlign w:val="superscript"/>
        </w:rPr>
        <w:t>1</w:t>
      </w:r>
      <w:r w:rsidRPr="0061696D">
        <w:rPr>
          <w:rFonts w:ascii="PT Astra Serif" w:hAnsi="PT Astra Serif"/>
          <w:bCs/>
          <w:sz w:val="28"/>
          <w:szCs w:val="28"/>
        </w:rPr>
        <w:t xml:space="preserve"> следующего содержания: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478"/>
      </w:tblGrid>
      <w:tr w:rsidR="004743A4" w:rsidRPr="0061696D" w:rsidTr="004743A4">
        <w:trPr>
          <w:trHeight w:val="70"/>
        </w:trPr>
        <w:tc>
          <w:tcPr>
            <w:tcW w:w="2376" w:type="dxa"/>
          </w:tcPr>
          <w:p w:rsidR="004743A4" w:rsidRPr="0061696D" w:rsidRDefault="004743A4" w:rsidP="00FE4CCC">
            <w:pPr>
              <w:pStyle w:val="afe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" w:firstLine="709"/>
              <w:rPr>
                <w:rFonts w:ascii="PT Astra Serif" w:hAnsi="PT Astra Serif"/>
                <w:bCs/>
                <w:sz w:val="28"/>
                <w:szCs w:val="28"/>
              </w:rPr>
            </w:pPr>
            <w:r w:rsidRPr="0061696D">
              <w:rPr>
                <w:rFonts w:ascii="PT Astra Serif" w:hAnsi="PT Astra Serif"/>
                <w:bCs/>
                <w:sz w:val="28"/>
                <w:szCs w:val="28"/>
              </w:rPr>
              <w:t>«Статья 3</w:t>
            </w:r>
            <w:r w:rsidRPr="0061696D">
              <w:rPr>
                <w:rFonts w:ascii="PT Astra Serif" w:hAnsi="PT Astra Serif"/>
                <w:bCs/>
                <w:sz w:val="28"/>
                <w:szCs w:val="28"/>
                <w:vertAlign w:val="superscript"/>
              </w:rPr>
              <w:t>1</w:t>
            </w:r>
            <w:r w:rsidRPr="0061696D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4743A4" w:rsidRPr="0061696D" w:rsidRDefault="004743A4" w:rsidP="00FE4CCC">
            <w:pPr>
              <w:pStyle w:val="afe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"/>
              <w:rPr>
                <w:rFonts w:ascii="PT Astra Serif" w:hAnsi="PT Astra Serif"/>
                <w:bCs/>
                <w:spacing w:val="-4"/>
                <w:sz w:val="28"/>
                <w:szCs w:val="28"/>
              </w:rPr>
            </w:pPr>
            <w:r w:rsidRPr="0061696D">
              <w:rPr>
                <w:rFonts w:ascii="PT Astra Serif" w:hAnsi="PT Astra Serif"/>
                <w:b/>
                <w:bCs/>
                <w:spacing w:val="-4"/>
                <w:sz w:val="28"/>
                <w:szCs w:val="28"/>
              </w:rPr>
              <w:t xml:space="preserve">Единые нормативы отчислений в бюджеты муниципальных округов Ульяновской области от налога на доходы физических лиц, налога, взимаемого в связи </w:t>
            </w:r>
            <w:r w:rsidRPr="0061696D">
              <w:rPr>
                <w:rFonts w:ascii="PT Astra Serif" w:hAnsi="PT Astra Serif"/>
                <w:b/>
                <w:bCs/>
                <w:spacing w:val="-4"/>
                <w:sz w:val="28"/>
                <w:szCs w:val="28"/>
              </w:rPr>
              <w:br/>
              <w:t xml:space="preserve">с применением упрощённой системы налогообложения, </w:t>
            </w:r>
            <w:r w:rsidRPr="0061696D">
              <w:rPr>
                <w:rFonts w:ascii="PT Astra Serif" w:hAnsi="PT Astra Serif"/>
                <w:b/>
                <w:bCs/>
                <w:spacing w:val="-4"/>
                <w:sz w:val="28"/>
                <w:szCs w:val="28"/>
              </w:rPr>
              <w:br/>
              <w:t>и налога на добычу полезных ископаемых, подлежащих зачислению в областной бюджет</w:t>
            </w:r>
          </w:p>
        </w:tc>
      </w:tr>
    </w:tbl>
    <w:p w:rsidR="00CE286C" w:rsidRPr="0061696D" w:rsidRDefault="00CE286C" w:rsidP="00E74F35">
      <w:pPr>
        <w:pStyle w:val="afe"/>
        <w:suppressAutoHyphens/>
        <w:autoSpaceDE w:val="0"/>
        <w:autoSpaceDN w:val="0"/>
        <w:adjustRightInd w:val="0"/>
        <w:spacing w:after="0" w:line="346" w:lineRule="auto"/>
        <w:ind w:left="0" w:firstLine="708"/>
        <w:rPr>
          <w:rFonts w:ascii="PT Astra Serif" w:hAnsi="PT Astra Serif"/>
          <w:bCs/>
          <w:sz w:val="28"/>
          <w:szCs w:val="28"/>
        </w:rPr>
      </w:pPr>
      <w:r w:rsidRPr="0061696D">
        <w:rPr>
          <w:rFonts w:ascii="PT Astra Serif" w:hAnsi="PT Astra Serif"/>
          <w:bCs/>
          <w:sz w:val="28"/>
          <w:szCs w:val="28"/>
        </w:rPr>
        <w:lastRenderedPageBreak/>
        <w:t xml:space="preserve">Установить единые для всех муниципальных округов Ульяновской области (далее </w:t>
      </w:r>
      <w:r w:rsidRPr="0061696D">
        <w:rPr>
          <w:rFonts w:ascii="PT Astra Serif" w:hAnsi="PT Astra Serif" w:cs="Calibri"/>
          <w:bCs/>
          <w:sz w:val="28"/>
          <w:szCs w:val="28"/>
        </w:rPr>
        <w:t>−</w:t>
      </w:r>
      <w:r w:rsidRPr="0061696D">
        <w:rPr>
          <w:rFonts w:ascii="PT Astra Serif" w:hAnsi="PT Astra Serif"/>
          <w:bCs/>
          <w:sz w:val="28"/>
          <w:szCs w:val="28"/>
        </w:rPr>
        <w:t xml:space="preserve"> муниципальные округа) нормативы отчислений в бюджеты муниципальных округов:</w:t>
      </w:r>
    </w:p>
    <w:p w:rsidR="00CE286C" w:rsidRPr="0061696D" w:rsidRDefault="00CE286C" w:rsidP="00E74F35">
      <w:pPr>
        <w:pStyle w:val="afe"/>
        <w:suppressAutoHyphens/>
        <w:autoSpaceDE w:val="0"/>
        <w:autoSpaceDN w:val="0"/>
        <w:adjustRightInd w:val="0"/>
        <w:spacing w:after="0" w:line="346" w:lineRule="auto"/>
        <w:ind w:left="0" w:firstLine="708"/>
        <w:rPr>
          <w:rFonts w:ascii="PT Astra Serif" w:hAnsi="PT Astra Serif"/>
          <w:bCs/>
          <w:spacing w:val="-4"/>
          <w:sz w:val="28"/>
          <w:szCs w:val="28"/>
        </w:rPr>
      </w:pPr>
      <w:r w:rsidRPr="0061696D">
        <w:rPr>
          <w:rFonts w:ascii="PT Astra Serif" w:hAnsi="PT Astra Serif"/>
          <w:bCs/>
          <w:sz w:val="28"/>
          <w:szCs w:val="28"/>
        </w:rPr>
        <w:t xml:space="preserve">1) от налога на доходы физических лиц, подлежащего зачислению </w:t>
      </w:r>
      <w:r w:rsidR="00C3234A" w:rsidRPr="0061696D">
        <w:rPr>
          <w:rFonts w:ascii="PT Astra Serif" w:hAnsi="PT Astra Serif"/>
          <w:bCs/>
          <w:sz w:val="28"/>
          <w:szCs w:val="28"/>
        </w:rPr>
        <w:br/>
      </w:r>
      <w:r w:rsidRPr="0061696D">
        <w:rPr>
          <w:rFonts w:ascii="PT Astra Serif" w:hAnsi="PT Astra Serif"/>
          <w:bCs/>
          <w:spacing w:val="-4"/>
          <w:sz w:val="28"/>
          <w:szCs w:val="28"/>
        </w:rPr>
        <w:t>в областной бюджет,</w:t>
      </w:r>
      <w:r w:rsidR="00E74F35" w:rsidRPr="0061696D">
        <w:rPr>
          <w:rFonts w:ascii="PT Astra Serif" w:hAnsi="PT Astra Serif"/>
          <w:bCs/>
          <w:spacing w:val="-4"/>
          <w:sz w:val="28"/>
          <w:szCs w:val="28"/>
        </w:rPr>
        <w:t xml:space="preserve"> – </w:t>
      </w:r>
      <w:r w:rsidRPr="0061696D">
        <w:rPr>
          <w:rFonts w:ascii="PT Astra Serif" w:hAnsi="PT Astra Serif"/>
          <w:bCs/>
          <w:spacing w:val="-4"/>
          <w:sz w:val="28"/>
          <w:szCs w:val="28"/>
        </w:rPr>
        <w:t>в размере 15 процентов;</w:t>
      </w:r>
    </w:p>
    <w:p w:rsidR="00CE286C" w:rsidRPr="0061696D" w:rsidRDefault="00CE286C" w:rsidP="00E74F35">
      <w:pPr>
        <w:pStyle w:val="afe"/>
        <w:suppressAutoHyphens/>
        <w:autoSpaceDE w:val="0"/>
        <w:autoSpaceDN w:val="0"/>
        <w:adjustRightInd w:val="0"/>
        <w:spacing w:after="0" w:line="346" w:lineRule="auto"/>
        <w:ind w:left="0" w:firstLine="708"/>
        <w:rPr>
          <w:rFonts w:ascii="PT Astra Serif" w:hAnsi="PT Astra Serif"/>
          <w:bCs/>
          <w:spacing w:val="-4"/>
          <w:sz w:val="28"/>
          <w:szCs w:val="28"/>
        </w:rPr>
      </w:pPr>
      <w:r w:rsidRPr="0061696D">
        <w:rPr>
          <w:rFonts w:ascii="PT Astra Serif" w:hAnsi="PT Astra Serif"/>
          <w:bCs/>
          <w:spacing w:val="-4"/>
          <w:sz w:val="28"/>
          <w:szCs w:val="28"/>
        </w:rPr>
        <w:t>2) от налога, взимаемого в связи с применением упрощённой системы налогообложения, подлежащего зачислению в областной бюджет</w:t>
      </w:r>
      <w:r w:rsidR="00FF3BD0" w:rsidRPr="0061696D">
        <w:rPr>
          <w:rFonts w:ascii="PT Astra Serif" w:hAnsi="PT Astra Serif"/>
          <w:bCs/>
          <w:spacing w:val="-4"/>
          <w:sz w:val="28"/>
          <w:szCs w:val="28"/>
        </w:rPr>
        <w:t>,</w:t>
      </w:r>
      <w:r w:rsidRPr="0061696D">
        <w:rPr>
          <w:rFonts w:ascii="PT Astra Serif" w:hAnsi="PT Astra Serif"/>
          <w:bCs/>
          <w:spacing w:val="-4"/>
          <w:sz w:val="28"/>
          <w:szCs w:val="28"/>
        </w:rPr>
        <w:t xml:space="preserve"> </w:t>
      </w:r>
      <w:r w:rsidR="00FF3BD0" w:rsidRPr="0061696D">
        <w:rPr>
          <w:rFonts w:ascii="PT Astra Serif" w:hAnsi="PT Astra Serif"/>
          <w:bCs/>
          <w:spacing w:val="-4"/>
          <w:sz w:val="28"/>
          <w:szCs w:val="28"/>
        </w:rPr>
        <w:t>–</w:t>
      </w:r>
      <w:r w:rsidRPr="0061696D">
        <w:rPr>
          <w:rFonts w:ascii="PT Astra Serif" w:hAnsi="PT Astra Serif"/>
          <w:bCs/>
          <w:spacing w:val="-4"/>
          <w:sz w:val="28"/>
          <w:szCs w:val="28"/>
        </w:rPr>
        <w:t xml:space="preserve"> в</w:t>
      </w:r>
      <w:r w:rsidR="00FF3BD0" w:rsidRPr="0061696D">
        <w:rPr>
          <w:rFonts w:ascii="PT Astra Serif" w:hAnsi="PT Astra Serif"/>
          <w:bCs/>
          <w:spacing w:val="-4"/>
          <w:sz w:val="28"/>
          <w:szCs w:val="28"/>
        </w:rPr>
        <w:t xml:space="preserve"> </w:t>
      </w:r>
      <w:r w:rsidR="0005505F" w:rsidRPr="0061696D">
        <w:rPr>
          <w:rFonts w:ascii="PT Astra Serif" w:hAnsi="PT Astra Serif"/>
          <w:bCs/>
          <w:spacing w:val="-4"/>
          <w:sz w:val="28"/>
          <w:szCs w:val="28"/>
        </w:rPr>
        <w:t xml:space="preserve">размере </w:t>
      </w:r>
      <w:r w:rsidR="00E74F35" w:rsidRPr="0061696D">
        <w:rPr>
          <w:rFonts w:ascii="PT Astra Serif" w:hAnsi="PT Astra Serif"/>
          <w:bCs/>
          <w:spacing w:val="-4"/>
          <w:sz w:val="28"/>
          <w:szCs w:val="28"/>
        </w:rPr>
        <w:br/>
      </w:r>
      <w:r w:rsidR="0005505F" w:rsidRPr="0061696D">
        <w:rPr>
          <w:rFonts w:ascii="PT Astra Serif" w:hAnsi="PT Astra Serif"/>
          <w:bCs/>
          <w:spacing w:val="-4"/>
          <w:sz w:val="28"/>
          <w:szCs w:val="28"/>
        </w:rPr>
        <w:t>50 процентов;</w:t>
      </w:r>
    </w:p>
    <w:p w:rsidR="00CE286C" w:rsidRPr="0061696D" w:rsidRDefault="00CE286C" w:rsidP="00E74F35">
      <w:pPr>
        <w:pStyle w:val="afe"/>
        <w:suppressAutoHyphens/>
        <w:autoSpaceDE w:val="0"/>
        <w:autoSpaceDN w:val="0"/>
        <w:adjustRightInd w:val="0"/>
        <w:spacing w:after="0" w:line="346" w:lineRule="auto"/>
        <w:ind w:left="0" w:firstLine="708"/>
        <w:rPr>
          <w:rFonts w:ascii="PT Astra Serif" w:hAnsi="PT Astra Serif"/>
          <w:bCs/>
          <w:sz w:val="28"/>
          <w:szCs w:val="28"/>
        </w:rPr>
      </w:pPr>
      <w:r w:rsidRPr="0061696D">
        <w:rPr>
          <w:rFonts w:ascii="PT Astra Serif" w:hAnsi="PT Astra Serif"/>
          <w:bCs/>
          <w:sz w:val="28"/>
          <w:szCs w:val="28"/>
        </w:rPr>
        <w:t>3)</w:t>
      </w:r>
      <w:r w:rsidRPr="0061696D">
        <w:rPr>
          <w:rFonts w:ascii="PT Astra Serif" w:hAnsi="PT Astra Serif"/>
        </w:rPr>
        <w:t xml:space="preserve"> </w:t>
      </w:r>
      <w:r w:rsidRPr="0061696D">
        <w:rPr>
          <w:rFonts w:ascii="PT Astra Serif" w:hAnsi="PT Astra Serif"/>
          <w:bCs/>
          <w:sz w:val="28"/>
          <w:szCs w:val="28"/>
        </w:rPr>
        <w:t xml:space="preserve">от налога на добычу полезных ископаемых, подлежащего зачислению </w:t>
      </w:r>
      <w:r w:rsidR="00AC2264" w:rsidRPr="0061696D">
        <w:rPr>
          <w:rFonts w:ascii="PT Astra Serif" w:hAnsi="PT Astra Serif"/>
          <w:bCs/>
          <w:sz w:val="28"/>
          <w:szCs w:val="28"/>
        </w:rPr>
        <w:br/>
      </w:r>
      <w:r w:rsidRPr="0061696D">
        <w:rPr>
          <w:rFonts w:ascii="PT Astra Serif" w:hAnsi="PT Astra Serif"/>
          <w:bCs/>
          <w:sz w:val="28"/>
          <w:szCs w:val="28"/>
        </w:rPr>
        <w:t>в областной бюджет</w:t>
      </w:r>
      <w:r w:rsidR="00FF3BD0" w:rsidRPr="0061696D">
        <w:rPr>
          <w:rFonts w:ascii="PT Astra Serif" w:hAnsi="PT Astra Serif"/>
          <w:bCs/>
          <w:sz w:val="28"/>
          <w:szCs w:val="28"/>
        </w:rPr>
        <w:t>,</w:t>
      </w:r>
      <w:r w:rsidRPr="0061696D">
        <w:rPr>
          <w:rFonts w:ascii="PT Astra Serif" w:hAnsi="PT Astra Serif"/>
          <w:bCs/>
          <w:sz w:val="28"/>
          <w:szCs w:val="28"/>
        </w:rPr>
        <w:t xml:space="preserve"> </w:t>
      </w:r>
      <w:r w:rsidR="00FF3BD0" w:rsidRPr="0061696D">
        <w:rPr>
          <w:rFonts w:ascii="PT Astra Serif" w:hAnsi="PT Astra Serif"/>
          <w:bCs/>
          <w:sz w:val="28"/>
          <w:szCs w:val="28"/>
        </w:rPr>
        <w:t>–</w:t>
      </w:r>
      <w:r w:rsidRPr="0061696D">
        <w:rPr>
          <w:rFonts w:ascii="PT Astra Serif" w:hAnsi="PT Astra Serif"/>
          <w:bCs/>
          <w:sz w:val="28"/>
          <w:szCs w:val="28"/>
        </w:rPr>
        <w:t xml:space="preserve"> в</w:t>
      </w:r>
      <w:r w:rsidR="00FF3BD0" w:rsidRPr="0061696D">
        <w:rPr>
          <w:rFonts w:ascii="PT Astra Serif" w:hAnsi="PT Astra Serif"/>
          <w:bCs/>
          <w:sz w:val="28"/>
          <w:szCs w:val="28"/>
        </w:rPr>
        <w:t xml:space="preserve"> </w:t>
      </w:r>
      <w:r w:rsidRPr="0061696D">
        <w:rPr>
          <w:rFonts w:ascii="PT Astra Serif" w:hAnsi="PT Astra Serif"/>
          <w:bCs/>
          <w:sz w:val="28"/>
          <w:szCs w:val="28"/>
        </w:rPr>
        <w:t>размере 50 процентов</w:t>
      </w:r>
      <w:proofErr w:type="gramStart"/>
      <w:r w:rsidRPr="0061696D">
        <w:rPr>
          <w:rFonts w:ascii="PT Astra Serif" w:hAnsi="PT Astra Serif"/>
          <w:bCs/>
          <w:sz w:val="28"/>
          <w:szCs w:val="28"/>
        </w:rPr>
        <w:t>.»;</w:t>
      </w:r>
      <w:proofErr w:type="gramEnd"/>
    </w:p>
    <w:p w:rsidR="00CE286C" w:rsidRPr="0061696D" w:rsidRDefault="00CE286C" w:rsidP="00E74F35">
      <w:pPr>
        <w:pStyle w:val="afe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46" w:lineRule="auto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/>
          <w:bCs/>
          <w:sz w:val="28"/>
          <w:szCs w:val="28"/>
        </w:rPr>
        <w:t>статью 15 изложить в следующей редакции: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478"/>
      </w:tblGrid>
      <w:tr w:rsidR="004743A4" w:rsidRPr="0061696D" w:rsidTr="004743A4">
        <w:tc>
          <w:tcPr>
            <w:tcW w:w="2376" w:type="dxa"/>
          </w:tcPr>
          <w:p w:rsidR="004743A4" w:rsidRPr="0061696D" w:rsidRDefault="004743A4" w:rsidP="00E74F35">
            <w:pPr>
              <w:suppressAutoHyphens/>
              <w:autoSpaceDE w:val="0"/>
              <w:autoSpaceDN w:val="0"/>
              <w:adjustRightInd w:val="0"/>
              <w:spacing w:after="0" w:line="230" w:lineRule="auto"/>
              <w:ind w:firstLine="709"/>
              <w:rPr>
                <w:rFonts w:ascii="PT Astra Serif" w:hAnsi="PT Astra Serif" w:cs="PT Astra Serif"/>
                <w:sz w:val="28"/>
                <w:szCs w:val="28"/>
              </w:rPr>
            </w:pPr>
            <w:r w:rsidRPr="0061696D">
              <w:rPr>
                <w:rFonts w:ascii="PT Astra Serif" w:hAnsi="PT Astra Serif"/>
                <w:bCs/>
                <w:sz w:val="28"/>
                <w:szCs w:val="28"/>
              </w:rPr>
              <w:t>«Статья 15.</w:t>
            </w:r>
          </w:p>
        </w:tc>
        <w:tc>
          <w:tcPr>
            <w:tcW w:w="7478" w:type="dxa"/>
          </w:tcPr>
          <w:p w:rsidR="004743A4" w:rsidRPr="0061696D" w:rsidRDefault="004743A4" w:rsidP="00E74F35">
            <w:pPr>
              <w:suppressAutoHyphens/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61696D">
              <w:rPr>
                <w:rFonts w:ascii="PT Astra Serif" w:hAnsi="PT Astra Serif" w:cs="PT Astra Serif"/>
                <w:b/>
                <w:sz w:val="28"/>
                <w:szCs w:val="28"/>
              </w:rPr>
              <w:t>Дотации на выравнивание бюджетной обеспеченности муниципальных районов и городских (муниципальных) округов</w:t>
            </w:r>
          </w:p>
        </w:tc>
      </w:tr>
    </w:tbl>
    <w:p w:rsidR="00CE286C" w:rsidRPr="0061696D" w:rsidRDefault="00CE286C" w:rsidP="00E74F35">
      <w:pPr>
        <w:suppressAutoHyphens/>
        <w:autoSpaceDE w:val="0"/>
        <w:autoSpaceDN w:val="0"/>
        <w:adjustRightInd w:val="0"/>
        <w:spacing w:after="0" w:line="230" w:lineRule="auto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:rsidR="00CE286C" w:rsidRPr="0061696D" w:rsidRDefault="00CE286C" w:rsidP="00E74F35">
      <w:pPr>
        <w:pStyle w:val="afe"/>
        <w:suppressAutoHyphens/>
        <w:autoSpaceDE w:val="0"/>
        <w:autoSpaceDN w:val="0"/>
        <w:adjustRightInd w:val="0"/>
        <w:spacing w:after="0" w:line="346" w:lineRule="auto"/>
        <w:ind w:left="0" w:right="-1" w:firstLine="709"/>
        <w:rPr>
          <w:rFonts w:ascii="PT Astra Serif" w:hAnsi="PT Astra Serif"/>
          <w:bCs/>
          <w:sz w:val="28"/>
          <w:szCs w:val="28"/>
        </w:rPr>
      </w:pPr>
      <w:r w:rsidRPr="0061696D">
        <w:rPr>
          <w:rFonts w:ascii="PT Astra Serif" w:hAnsi="PT Astra Serif"/>
          <w:bCs/>
          <w:sz w:val="28"/>
          <w:szCs w:val="28"/>
        </w:rPr>
        <w:t xml:space="preserve">1. Дотации на выравнивание бюджетной обеспеченности муниципальных районов </w:t>
      </w:r>
      <w:r w:rsidR="00D6460B" w:rsidRPr="0061696D">
        <w:rPr>
          <w:rFonts w:ascii="PT Astra Serif" w:hAnsi="PT Astra Serif"/>
          <w:bCs/>
          <w:sz w:val="28"/>
          <w:szCs w:val="28"/>
        </w:rPr>
        <w:t xml:space="preserve">и </w:t>
      </w:r>
      <w:r w:rsidRPr="0061696D">
        <w:rPr>
          <w:rFonts w:ascii="PT Astra Serif" w:hAnsi="PT Astra Serif"/>
          <w:bCs/>
          <w:sz w:val="28"/>
          <w:szCs w:val="28"/>
        </w:rPr>
        <w:t xml:space="preserve">городских </w:t>
      </w:r>
      <w:r w:rsidR="00E446DB" w:rsidRPr="0061696D">
        <w:rPr>
          <w:rFonts w:ascii="PT Astra Serif" w:hAnsi="PT Astra Serif"/>
          <w:bCs/>
          <w:sz w:val="28"/>
          <w:szCs w:val="28"/>
        </w:rPr>
        <w:t>(муниципальных</w:t>
      </w:r>
      <w:r w:rsidR="004D002E" w:rsidRPr="0061696D">
        <w:rPr>
          <w:rFonts w:ascii="PT Astra Serif" w:hAnsi="PT Astra Serif"/>
          <w:bCs/>
          <w:sz w:val="28"/>
          <w:szCs w:val="28"/>
        </w:rPr>
        <w:t>)</w:t>
      </w:r>
      <w:r w:rsidR="00E446DB" w:rsidRPr="0061696D">
        <w:rPr>
          <w:rFonts w:ascii="PT Astra Serif" w:hAnsi="PT Astra Serif"/>
          <w:bCs/>
          <w:sz w:val="28"/>
          <w:szCs w:val="28"/>
        </w:rPr>
        <w:t xml:space="preserve"> </w:t>
      </w:r>
      <w:r w:rsidRPr="0061696D">
        <w:rPr>
          <w:rFonts w:ascii="PT Astra Serif" w:hAnsi="PT Astra Serif"/>
          <w:bCs/>
          <w:sz w:val="28"/>
          <w:szCs w:val="28"/>
        </w:rPr>
        <w:t xml:space="preserve">округов предусматриваются </w:t>
      </w:r>
      <w:r w:rsidR="004743A4" w:rsidRPr="0061696D">
        <w:rPr>
          <w:rFonts w:ascii="PT Astra Serif" w:hAnsi="PT Astra Serif"/>
          <w:bCs/>
          <w:sz w:val="28"/>
          <w:szCs w:val="28"/>
        </w:rPr>
        <w:br/>
      </w:r>
      <w:r w:rsidRPr="0061696D">
        <w:rPr>
          <w:rFonts w:ascii="PT Astra Serif" w:hAnsi="PT Astra Serif"/>
          <w:bCs/>
          <w:sz w:val="28"/>
          <w:szCs w:val="28"/>
        </w:rPr>
        <w:t xml:space="preserve">в областном бюджете в целях выравнивания бюджетной обеспеченности муниципальных районов </w:t>
      </w:r>
      <w:r w:rsidR="006F710F" w:rsidRPr="0061696D">
        <w:rPr>
          <w:rFonts w:ascii="PT Astra Serif" w:hAnsi="PT Astra Serif"/>
          <w:bCs/>
          <w:sz w:val="28"/>
          <w:szCs w:val="28"/>
        </w:rPr>
        <w:t xml:space="preserve">и </w:t>
      </w:r>
      <w:r w:rsidRPr="0061696D">
        <w:rPr>
          <w:rFonts w:ascii="PT Astra Serif" w:hAnsi="PT Astra Serif"/>
          <w:bCs/>
          <w:sz w:val="28"/>
          <w:szCs w:val="28"/>
        </w:rPr>
        <w:t>городски</w:t>
      </w:r>
      <w:r w:rsidR="006F710F" w:rsidRPr="0061696D">
        <w:rPr>
          <w:rFonts w:ascii="PT Astra Serif" w:hAnsi="PT Astra Serif"/>
          <w:bCs/>
          <w:sz w:val="28"/>
          <w:szCs w:val="28"/>
        </w:rPr>
        <w:t>х (муниципальных)</w:t>
      </w:r>
      <w:r w:rsidRPr="0061696D">
        <w:rPr>
          <w:rFonts w:ascii="PT Astra Serif" w:hAnsi="PT Astra Serif"/>
          <w:bCs/>
          <w:sz w:val="28"/>
          <w:szCs w:val="28"/>
        </w:rPr>
        <w:t xml:space="preserve"> округ</w:t>
      </w:r>
      <w:r w:rsidR="006F710F" w:rsidRPr="0061696D">
        <w:rPr>
          <w:rFonts w:ascii="PT Astra Serif" w:hAnsi="PT Astra Serif"/>
          <w:bCs/>
          <w:sz w:val="28"/>
          <w:szCs w:val="28"/>
        </w:rPr>
        <w:t>ов</w:t>
      </w:r>
      <w:r w:rsidRPr="0061696D">
        <w:rPr>
          <w:rFonts w:ascii="PT Astra Serif" w:hAnsi="PT Astra Serif"/>
          <w:bCs/>
          <w:sz w:val="28"/>
          <w:szCs w:val="28"/>
        </w:rPr>
        <w:t>.</w:t>
      </w:r>
    </w:p>
    <w:p w:rsidR="00CE286C" w:rsidRPr="0061696D" w:rsidRDefault="00CE286C" w:rsidP="00E74F35">
      <w:pPr>
        <w:pStyle w:val="afe"/>
        <w:suppressAutoHyphens/>
        <w:autoSpaceDE w:val="0"/>
        <w:autoSpaceDN w:val="0"/>
        <w:adjustRightInd w:val="0"/>
        <w:spacing w:after="0" w:line="346" w:lineRule="auto"/>
        <w:ind w:left="0" w:right="-1" w:firstLine="708"/>
        <w:rPr>
          <w:rFonts w:ascii="PT Astra Serif" w:hAnsi="PT Astra Serif"/>
          <w:bCs/>
          <w:sz w:val="28"/>
          <w:szCs w:val="28"/>
        </w:rPr>
      </w:pPr>
      <w:r w:rsidRPr="0061696D">
        <w:rPr>
          <w:rFonts w:ascii="PT Astra Serif" w:hAnsi="PT Astra Serif"/>
          <w:bCs/>
          <w:sz w:val="28"/>
          <w:szCs w:val="28"/>
        </w:rPr>
        <w:t xml:space="preserve">2. </w:t>
      </w:r>
      <w:proofErr w:type="gramStart"/>
      <w:r w:rsidRPr="0061696D">
        <w:rPr>
          <w:rFonts w:ascii="PT Astra Serif" w:hAnsi="PT Astra Serif"/>
          <w:bCs/>
          <w:sz w:val="28"/>
          <w:szCs w:val="28"/>
        </w:rPr>
        <w:t xml:space="preserve">Общий объём дотаций на выравнивание бюджетной обеспеченности муниципальных районов </w:t>
      </w:r>
      <w:r w:rsidR="006F710F" w:rsidRPr="0061696D">
        <w:rPr>
          <w:rFonts w:ascii="PT Astra Serif" w:hAnsi="PT Astra Serif"/>
          <w:bCs/>
          <w:sz w:val="28"/>
          <w:szCs w:val="28"/>
        </w:rPr>
        <w:t xml:space="preserve">и </w:t>
      </w:r>
      <w:r w:rsidRPr="0061696D">
        <w:rPr>
          <w:rFonts w:ascii="PT Astra Serif" w:hAnsi="PT Astra Serif"/>
          <w:bCs/>
          <w:sz w:val="28"/>
          <w:szCs w:val="28"/>
        </w:rPr>
        <w:t xml:space="preserve">городских </w:t>
      </w:r>
      <w:r w:rsidR="006F710F" w:rsidRPr="0061696D">
        <w:rPr>
          <w:rFonts w:ascii="PT Astra Serif" w:hAnsi="PT Astra Serif"/>
          <w:bCs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/>
          <w:bCs/>
          <w:sz w:val="28"/>
          <w:szCs w:val="28"/>
        </w:rPr>
        <w:t xml:space="preserve">округов утверждается законом Ульяновской области об областном бюджете на очередной финансовый год и плановый период и определяется исходя из необходимости достижения значения критерия выравнивания расчётной бюджетной обеспеченности муниципальных районов </w:t>
      </w:r>
      <w:r w:rsidR="00503B1B" w:rsidRPr="0061696D">
        <w:rPr>
          <w:rFonts w:ascii="PT Astra Serif" w:hAnsi="PT Astra Serif"/>
          <w:bCs/>
          <w:sz w:val="28"/>
          <w:szCs w:val="28"/>
        </w:rPr>
        <w:t>и городских (муниципальных)</w:t>
      </w:r>
      <w:r w:rsidRPr="0061696D">
        <w:rPr>
          <w:rFonts w:ascii="PT Astra Serif" w:hAnsi="PT Astra Serif"/>
          <w:bCs/>
          <w:sz w:val="28"/>
          <w:szCs w:val="28"/>
        </w:rPr>
        <w:t xml:space="preserve"> округов, установленного законом Ульяновской области об областном бюджете на очередной финансовый год и плановый период.</w:t>
      </w:r>
      <w:proofErr w:type="gramEnd"/>
    </w:p>
    <w:p w:rsidR="00CE286C" w:rsidRPr="0061696D" w:rsidRDefault="00CE286C" w:rsidP="00E74F35">
      <w:pPr>
        <w:pStyle w:val="afe"/>
        <w:suppressAutoHyphens/>
        <w:autoSpaceDE w:val="0"/>
        <w:autoSpaceDN w:val="0"/>
        <w:adjustRightInd w:val="0"/>
        <w:spacing w:after="0" w:line="346" w:lineRule="auto"/>
        <w:ind w:left="0" w:right="-1" w:firstLine="708"/>
        <w:rPr>
          <w:rFonts w:ascii="PT Astra Serif" w:hAnsi="PT Astra Serif"/>
          <w:bCs/>
          <w:sz w:val="28"/>
          <w:szCs w:val="28"/>
        </w:rPr>
      </w:pPr>
      <w:r w:rsidRPr="0061696D">
        <w:rPr>
          <w:rFonts w:ascii="PT Astra Serif" w:hAnsi="PT Astra Serif"/>
          <w:bCs/>
          <w:sz w:val="28"/>
          <w:szCs w:val="28"/>
        </w:rPr>
        <w:t xml:space="preserve">3. Порядок определения общего объёма и распределения дотаций </w:t>
      </w:r>
      <w:r w:rsidRPr="0061696D">
        <w:rPr>
          <w:rFonts w:ascii="PT Astra Serif" w:hAnsi="PT Astra Serif"/>
          <w:bCs/>
          <w:sz w:val="28"/>
          <w:szCs w:val="28"/>
        </w:rPr>
        <w:br/>
        <w:t>на выравнивание бюджетной обеспеченности муниципальных районов</w:t>
      </w:r>
      <w:r w:rsidR="00C3234A" w:rsidRPr="0061696D">
        <w:rPr>
          <w:rFonts w:ascii="PT Astra Serif" w:hAnsi="PT Astra Serif"/>
          <w:bCs/>
          <w:sz w:val="28"/>
          <w:szCs w:val="28"/>
        </w:rPr>
        <w:t xml:space="preserve"> </w:t>
      </w:r>
      <w:r w:rsidR="00C3234A" w:rsidRPr="0061696D">
        <w:rPr>
          <w:rFonts w:ascii="PT Astra Serif" w:hAnsi="PT Astra Serif"/>
          <w:bCs/>
          <w:sz w:val="28"/>
          <w:szCs w:val="28"/>
        </w:rPr>
        <w:br/>
      </w:r>
      <w:r w:rsidR="00503B1B" w:rsidRPr="0061696D">
        <w:rPr>
          <w:rFonts w:ascii="PT Astra Serif" w:hAnsi="PT Astra Serif"/>
          <w:bCs/>
          <w:sz w:val="28"/>
          <w:szCs w:val="28"/>
        </w:rPr>
        <w:t>и</w:t>
      </w:r>
      <w:r w:rsidRPr="0061696D">
        <w:rPr>
          <w:rFonts w:ascii="PT Astra Serif" w:hAnsi="PT Astra Serif"/>
          <w:bCs/>
          <w:sz w:val="28"/>
          <w:szCs w:val="28"/>
        </w:rPr>
        <w:t xml:space="preserve"> городских </w:t>
      </w:r>
      <w:r w:rsidR="00503B1B" w:rsidRPr="0061696D">
        <w:rPr>
          <w:rFonts w:ascii="PT Astra Serif" w:hAnsi="PT Astra Serif"/>
          <w:bCs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/>
          <w:bCs/>
          <w:sz w:val="28"/>
          <w:szCs w:val="28"/>
        </w:rPr>
        <w:t xml:space="preserve">округов определяется в соответствии </w:t>
      </w:r>
      <w:r w:rsidRPr="0061696D">
        <w:rPr>
          <w:rFonts w:ascii="PT Astra Serif" w:hAnsi="PT Astra Serif"/>
          <w:bCs/>
          <w:sz w:val="28"/>
          <w:szCs w:val="28"/>
        </w:rPr>
        <w:br/>
        <w:t>с Методикой, установленной приложением 5 к настоящему Закону.</w:t>
      </w:r>
    </w:p>
    <w:p w:rsidR="00CE286C" w:rsidRPr="0061696D" w:rsidRDefault="00CE286C" w:rsidP="00E74F35">
      <w:pPr>
        <w:pStyle w:val="afe"/>
        <w:suppressAutoHyphens/>
        <w:autoSpaceDE w:val="0"/>
        <w:autoSpaceDN w:val="0"/>
        <w:adjustRightInd w:val="0"/>
        <w:spacing w:after="0" w:line="346" w:lineRule="auto"/>
        <w:ind w:left="0" w:firstLine="708"/>
        <w:rPr>
          <w:rFonts w:ascii="PT Astra Serif" w:hAnsi="PT Astra Serif"/>
          <w:bCs/>
          <w:sz w:val="28"/>
          <w:szCs w:val="28"/>
        </w:rPr>
      </w:pPr>
      <w:r w:rsidRPr="0061696D">
        <w:rPr>
          <w:rFonts w:ascii="PT Astra Serif" w:hAnsi="PT Astra Serif"/>
          <w:bCs/>
          <w:sz w:val="28"/>
          <w:szCs w:val="28"/>
        </w:rPr>
        <w:t xml:space="preserve">Порядок расчёта и </w:t>
      </w:r>
      <w:proofErr w:type="gramStart"/>
      <w:r w:rsidRPr="0061696D">
        <w:rPr>
          <w:rFonts w:ascii="PT Astra Serif" w:hAnsi="PT Astra Serif"/>
          <w:bCs/>
          <w:sz w:val="28"/>
          <w:szCs w:val="28"/>
        </w:rPr>
        <w:t>установления</w:t>
      </w:r>
      <w:proofErr w:type="gramEnd"/>
      <w:r w:rsidRPr="0061696D">
        <w:rPr>
          <w:rFonts w:ascii="PT Astra Serif" w:hAnsi="PT Astra Serif"/>
          <w:bCs/>
          <w:sz w:val="28"/>
          <w:szCs w:val="28"/>
        </w:rPr>
        <w:t xml:space="preserve"> заменяющих указанные дотации дополнительных нормативов отчислений от налога на доходы физических лиц </w:t>
      </w:r>
      <w:r w:rsidRPr="0061696D">
        <w:rPr>
          <w:rFonts w:ascii="PT Astra Serif" w:hAnsi="PT Astra Serif"/>
          <w:bCs/>
          <w:sz w:val="28"/>
          <w:szCs w:val="28"/>
        </w:rPr>
        <w:br/>
      </w:r>
      <w:r w:rsidRPr="0061696D">
        <w:rPr>
          <w:rFonts w:ascii="PT Astra Serif" w:hAnsi="PT Astra Serif"/>
          <w:bCs/>
          <w:sz w:val="28"/>
          <w:szCs w:val="28"/>
        </w:rPr>
        <w:lastRenderedPageBreak/>
        <w:t xml:space="preserve">в бюджеты муниципальных районов </w:t>
      </w:r>
      <w:r w:rsidR="00503B1B" w:rsidRPr="0061696D">
        <w:rPr>
          <w:rFonts w:ascii="PT Astra Serif" w:hAnsi="PT Astra Serif"/>
          <w:bCs/>
          <w:sz w:val="28"/>
          <w:szCs w:val="28"/>
        </w:rPr>
        <w:t xml:space="preserve">и </w:t>
      </w:r>
      <w:r w:rsidRPr="0061696D">
        <w:rPr>
          <w:rFonts w:ascii="PT Astra Serif" w:hAnsi="PT Astra Serif"/>
          <w:bCs/>
          <w:sz w:val="28"/>
          <w:szCs w:val="28"/>
        </w:rPr>
        <w:t xml:space="preserve">городских </w:t>
      </w:r>
      <w:r w:rsidR="00503B1B" w:rsidRPr="0061696D">
        <w:rPr>
          <w:rFonts w:ascii="PT Astra Serif" w:hAnsi="PT Astra Serif"/>
          <w:bCs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/>
          <w:bCs/>
          <w:sz w:val="28"/>
          <w:szCs w:val="28"/>
        </w:rPr>
        <w:t xml:space="preserve">округов определяется в соответствии с Методикой, установленной приложением 6 </w:t>
      </w:r>
      <w:r w:rsidR="00C3234A" w:rsidRPr="0061696D">
        <w:rPr>
          <w:rFonts w:ascii="PT Astra Serif" w:hAnsi="PT Astra Serif"/>
          <w:bCs/>
          <w:sz w:val="28"/>
          <w:szCs w:val="28"/>
        </w:rPr>
        <w:br/>
      </w:r>
      <w:r w:rsidRPr="0061696D">
        <w:rPr>
          <w:rFonts w:ascii="PT Astra Serif" w:hAnsi="PT Astra Serif"/>
          <w:bCs/>
          <w:sz w:val="28"/>
          <w:szCs w:val="28"/>
        </w:rPr>
        <w:t>к настоящему Закону.»;</w:t>
      </w:r>
    </w:p>
    <w:p w:rsidR="00CE286C" w:rsidRPr="0061696D" w:rsidRDefault="00CE286C" w:rsidP="00886C58">
      <w:pPr>
        <w:pStyle w:val="afe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46" w:lineRule="auto"/>
        <w:rPr>
          <w:rFonts w:ascii="PT Astra Serif" w:hAnsi="PT Astra Serif"/>
          <w:bCs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приложения 5 и 6 изложить в следующей редакции:</w:t>
      </w:r>
    </w:p>
    <w:p w:rsidR="004743A4" w:rsidRPr="0061696D" w:rsidRDefault="004743A4" w:rsidP="00E74F35">
      <w:pPr>
        <w:pStyle w:val="afe"/>
        <w:suppressAutoHyphens/>
        <w:autoSpaceDE w:val="0"/>
        <w:autoSpaceDN w:val="0"/>
        <w:adjustRightInd w:val="0"/>
        <w:spacing w:after="0" w:line="230" w:lineRule="auto"/>
        <w:ind w:left="5670" w:right="-1"/>
        <w:jc w:val="center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«ПРИЛОЖЕНИЕ 5</w:t>
      </w:r>
    </w:p>
    <w:p w:rsidR="004743A4" w:rsidRPr="0061696D" w:rsidRDefault="004743A4" w:rsidP="00E74F35">
      <w:pPr>
        <w:pStyle w:val="afe"/>
        <w:suppressAutoHyphens/>
        <w:autoSpaceDE w:val="0"/>
        <w:autoSpaceDN w:val="0"/>
        <w:adjustRightInd w:val="0"/>
        <w:spacing w:after="0" w:line="230" w:lineRule="auto"/>
        <w:ind w:left="5670" w:right="-1"/>
        <w:jc w:val="center"/>
        <w:rPr>
          <w:rFonts w:ascii="PT Astra Serif" w:hAnsi="PT Astra Serif" w:cs="PT Astra Serif"/>
          <w:sz w:val="28"/>
          <w:szCs w:val="28"/>
        </w:rPr>
      </w:pPr>
    </w:p>
    <w:p w:rsidR="004743A4" w:rsidRPr="0061696D" w:rsidRDefault="004743A4" w:rsidP="00E74F35">
      <w:pPr>
        <w:pStyle w:val="afe"/>
        <w:suppressAutoHyphens/>
        <w:autoSpaceDE w:val="0"/>
        <w:autoSpaceDN w:val="0"/>
        <w:adjustRightInd w:val="0"/>
        <w:spacing w:after="0" w:line="230" w:lineRule="auto"/>
        <w:ind w:left="5670" w:right="-1"/>
        <w:jc w:val="center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к Закону Ульяновской области</w:t>
      </w:r>
    </w:p>
    <w:p w:rsidR="004743A4" w:rsidRPr="0061696D" w:rsidRDefault="004743A4" w:rsidP="00E74F35">
      <w:pPr>
        <w:pStyle w:val="afe"/>
        <w:suppressAutoHyphens/>
        <w:autoSpaceDE w:val="0"/>
        <w:autoSpaceDN w:val="0"/>
        <w:adjustRightInd w:val="0"/>
        <w:spacing w:after="0" w:line="230" w:lineRule="auto"/>
        <w:ind w:left="5670" w:right="-1"/>
        <w:jc w:val="center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«О межбюджетных отношениях</w:t>
      </w:r>
    </w:p>
    <w:p w:rsidR="00CE286C" w:rsidRPr="0061696D" w:rsidRDefault="004743A4" w:rsidP="00E74F35">
      <w:pPr>
        <w:pStyle w:val="afe"/>
        <w:suppressAutoHyphens/>
        <w:autoSpaceDE w:val="0"/>
        <w:autoSpaceDN w:val="0"/>
        <w:adjustRightInd w:val="0"/>
        <w:spacing w:after="0" w:line="230" w:lineRule="auto"/>
        <w:ind w:left="5670" w:right="-1"/>
        <w:jc w:val="center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в Ульяновской области»</w:t>
      </w:r>
    </w:p>
    <w:p w:rsidR="00AC2264" w:rsidRPr="0061696D" w:rsidRDefault="00AC2264" w:rsidP="00E74F35">
      <w:pPr>
        <w:pStyle w:val="afe"/>
        <w:suppressAutoHyphens/>
        <w:autoSpaceDE w:val="0"/>
        <w:autoSpaceDN w:val="0"/>
        <w:adjustRightInd w:val="0"/>
        <w:spacing w:after="0" w:line="230" w:lineRule="auto"/>
        <w:ind w:left="0" w:right="-1"/>
        <w:rPr>
          <w:rFonts w:ascii="PT Astra Serif" w:hAnsi="PT Astra Serif" w:cs="PT Astra Serif"/>
          <w:sz w:val="28"/>
          <w:szCs w:val="28"/>
        </w:rPr>
      </w:pPr>
    </w:p>
    <w:p w:rsidR="00E74F35" w:rsidRPr="0061696D" w:rsidRDefault="00E74F35" w:rsidP="00E74F35">
      <w:pPr>
        <w:pStyle w:val="afe"/>
        <w:suppressAutoHyphens/>
        <w:autoSpaceDE w:val="0"/>
        <w:autoSpaceDN w:val="0"/>
        <w:adjustRightInd w:val="0"/>
        <w:spacing w:after="0" w:line="230" w:lineRule="auto"/>
        <w:ind w:left="0" w:right="-1"/>
        <w:rPr>
          <w:rFonts w:ascii="PT Astra Serif" w:hAnsi="PT Astra Serif" w:cs="PT Astra Serif"/>
          <w:sz w:val="12"/>
          <w:szCs w:val="28"/>
        </w:rPr>
      </w:pPr>
    </w:p>
    <w:p w:rsidR="00CE286C" w:rsidRPr="0061696D" w:rsidRDefault="00CE286C" w:rsidP="00E74F35">
      <w:pPr>
        <w:suppressAutoHyphens/>
        <w:autoSpaceDE w:val="0"/>
        <w:autoSpaceDN w:val="0"/>
        <w:adjustRightInd w:val="0"/>
        <w:spacing w:after="0" w:line="23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bookmarkStart w:id="0" w:name="Par6"/>
      <w:bookmarkEnd w:id="0"/>
      <w:r w:rsidRPr="0061696D">
        <w:rPr>
          <w:rFonts w:ascii="PT Astra Serif" w:hAnsi="PT Astra Serif"/>
          <w:b/>
          <w:bCs/>
          <w:sz w:val="28"/>
          <w:szCs w:val="28"/>
        </w:rPr>
        <w:t>МЕТОДИКА</w:t>
      </w:r>
    </w:p>
    <w:p w:rsidR="00CE286C" w:rsidRPr="0061696D" w:rsidRDefault="00CE286C" w:rsidP="00E74F35">
      <w:pPr>
        <w:suppressAutoHyphens/>
        <w:autoSpaceDE w:val="0"/>
        <w:autoSpaceDN w:val="0"/>
        <w:adjustRightInd w:val="0"/>
        <w:spacing w:after="0" w:line="23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61696D">
        <w:rPr>
          <w:rFonts w:ascii="PT Astra Serif" w:hAnsi="PT Astra Serif"/>
          <w:b/>
          <w:bCs/>
          <w:sz w:val="28"/>
          <w:szCs w:val="28"/>
        </w:rPr>
        <w:t>определения общего объёма и распределения дотаций</w:t>
      </w:r>
    </w:p>
    <w:p w:rsidR="00CE286C" w:rsidRPr="0061696D" w:rsidRDefault="00CE286C" w:rsidP="00E74F35">
      <w:pPr>
        <w:suppressAutoHyphens/>
        <w:autoSpaceDE w:val="0"/>
        <w:autoSpaceDN w:val="0"/>
        <w:adjustRightInd w:val="0"/>
        <w:spacing w:after="0" w:line="23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61696D">
        <w:rPr>
          <w:rFonts w:ascii="PT Astra Serif" w:hAnsi="PT Astra Serif"/>
          <w:b/>
          <w:bCs/>
          <w:sz w:val="28"/>
          <w:szCs w:val="28"/>
        </w:rPr>
        <w:t xml:space="preserve">на выравнивание бюджетной обеспеченности муниципальных районов </w:t>
      </w:r>
      <w:r w:rsidR="00AC2264" w:rsidRPr="0061696D">
        <w:rPr>
          <w:rFonts w:ascii="PT Astra Serif" w:hAnsi="PT Astra Serif"/>
          <w:b/>
          <w:bCs/>
          <w:sz w:val="28"/>
          <w:szCs w:val="28"/>
        </w:rPr>
        <w:br/>
      </w:r>
      <w:r w:rsidR="00E231A9" w:rsidRPr="0061696D">
        <w:rPr>
          <w:rFonts w:ascii="PT Astra Serif" w:hAnsi="PT Astra Serif"/>
          <w:b/>
          <w:bCs/>
          <w:sz w:val="28"/>
          <w:szCs w:val="28"/>
        </w:rPr>
        <w:t xml:space="preserve">и </w:t>
      </w:r>
      <w:r w:rsidRPr="0061696D">
        <w:rPr>
          <w:rFonts w:ascii="PT Astra Serif" w:hAnsi="PT Astra Serif"/>
          <w:b/>
          <w:bCs/>
          <w:sz w:val="28"/>
          <w:szCs w:val="28"/>
        </w:rPr>
        <w:t xml:space="preserve">городских </w:t>
      </w:r>
      <w:r w:rsidR="00E231A9" w:rsidRPr="0061696D">
        <w:rPr>
          <w:rFonts w:ascii="PT Astra Serif" w:hAnsi="PT Astra Serif"/>
          <w:b/>
          <w:bCs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/>
          <w:b/>
          <w:bCs/>
          <w:sz w:val="28"/>
          <w:szCs w:val="28"/>
        </w:rPr>
        <w:t>округов Ульяновской области</w:t>
      </w:r>
    </w:p>
    <w:p w:rsidR="00E231A9" w:rsidRPr="0061696D" w:rsidRDefault="00E231A9" w:rsidP="00E74F35">
      <w:pPr>
        <w:pStyle w:val="afe"/>
        <w:suppressAutoHyphens/>
        <w:autoSpaceDE w:val="0"/>
        <w:autoSpaceDN w:val="0"/>
        <w:adjustRightInd w:val="0"/>
        <w:spacing w:after="0" w:line="230" w:lineRule="auto"/>
        <w:ind w:left="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</w:p>
    <w:p w:rsidR="00CE286C" w:rsidRPr="0061696D" w:rsidRDefault="00E231A9" w:rsidP="00E74F35">
      <w:pPr>
        <w:pStyle w:val="afe"/>
        <w:suppressAutoHyphens/>
        <w:autoSpaceDE w:val="0"/>
        <w:autoSpaceDN w:val="0"/>
        <w:adjustRightInd w:val="0"/>
        <w:spacing w:after="0" w:line="230" w:lineRule="auto"/>
        <w:ind w:left="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61696D">
        <w:rPr>
          <w:rFonts w:ascii="PT Astra Serif" w:hAnsi="PT Astra Serif" w:cs="PT Astra Serif"/>
          <w:b/>
          <w:bCs/>
          <w:sz w:val="28"/>
          <w:szCs w:val="28"/>
        </w:rPr>
        <w:t xml:space="preserve">1. </w:t>
      </w:r>
      <w:r w:rsidR="00CE286C" w:rsidRPr="0061696D">
        <w:rPr>
          <w:rFonts w:ascii="PT Astra Serif" w:hAnsi="PT Astra Serif" w:cs="PT Astra Serif"/>
          <w:b/>
          <w:bCs/>
          <w:sz w:val="28"/>
          <w:szCs w:val="28"/>
        </w:rPr>
        <w:t>Общие положения</w:t>
      </w:r>
    </w:p>
    <w:p w:rsidR="00CE286C" w:rsidRPr="0061696D" w:rsidRDefault="00CE286C" w:rsidP="00E74F35">
      <w:pPr>
        <w:pStyle w:val="afe"/>
        <w:suppressAutoHyphens/>
        <w:autoSpaceDE w:val="0"/>
        <w:autoSpaceDN w:val="0"/>
        <w:adjustRightInd w:val="0"/>
        <w:spacing w:after="0" w:line="230" w:lineRule="auto"/>
        <w:ind w:left="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</w:p>
    <w:p w:rsidR="00CE286C" w:rsidRPr="0061696D" w:rsidRDefault="00CE286C" w:rsidP="00886C58">
      <w:pPr>
        <w:pStyle w:val="afe"/>
        <w:suppressAutoHyphens/>
        <w:autoSpaceDE w:val="0"/>
        <w:autoSpaceDN w:val="0"/>
        <w:adjustRightInd w:val="0"/>
        <w:spacing w:after="0" w:line="35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 xml:space="preserve">Распределение дотаций на выравнивание бюджетной обеспеченности муниципальных районов </w:t>
      </w:r>
      <w:r w:rsidR="00E231A9" w:rsidRPr="0061696D">
        <w:rPr>
          <w:rFonts w:ascii="PT Astra Serif" w:hAnsi="PT Astra Serif" w:cs="PT Astra Serif"/>
          <w:sz w:val="28"/>
          <w:szCs w:val="28"/>
        </w:rPr>
        <w:t>и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городских </w:t>
      </w:r>
      <w:r w:rsidR="00E231A9" w:rsidRPr="0061696D">
        <w:rPr>
          <w:rFonts w:ascii="PT Astra Serif" w:hAnsi="PT Astra Serif" w:cs="PT Astra Serif"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 w:cs="PT Astra Serif"/>
          <w:sz w:val="28"/>
          <w:szCs w:val="28"/>
        </w:rPr>
        <w:t xml:space="preserve">округов Ульяновской области (далее </w:t>
      </w:r>
      <w:r w:rsidR="00E231A9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муниципальные районы</w:t>
      </w:r>
      <w:r w:rsidR="00E231A9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городские </w:t>
      </w:r>
      <w:r w:rsidR="00A079B8" w:rsidRPr="0061696D">
        <w:rPr>
          <w:rFonts w:ascii="PT Astra Serif" w:hAnsi="PT Astra Serif" w:cs="PT Astra Serif"/>
          <w:sz w:val="28"/>
          <w:szCs w:val="28"/>
        </w:rPr>
        <w:t xml:space="preserve">(муниципальные) </w:t>
      </w:r>
      <w:r w:rsidRPr="0061696D">
        <w:rPr>
          <w:rFonts w:ascii="PT Astra Serif" w:hAnsi="PT Astra Serif" w:cs="PT Astra Serif"/>
          <w:sz w:val="28"/>
          <w:szCs w:val="28"/>
        </w:rPr>
        <w:t>округа</w:t>
      </w:r>
      <w:r w:rsidR="00997CB4" w:rsidRPr="0061696D">
        <w:rPr>
          <w:rFonts w:ascii="PT Astra Serif" w:hAnsi="PT Astra Serif" w:cs="PT Astra Serif"/>
          <w:sz w:val="28"/>
          <w:szCs w:val="28"/>
        </w:rPr>
        <w:t>, дотации соответственно</w:t>
      </w:r>
      <w:r w:rsidRPr="0061696D">
        <w:rPr>
          <w:rFonts w:ascii="PT Astra Serif" w:hAnsi="PT Astra Serif" w:cs="PT Astra Serif"/>
          <w:sz w:val="28"/>
          <w:szCs w:val="28"/>
        </w:rPr>
        <w:t xml:space="preserve">) </w:t>
      </w:r>
      <w:r w:rsidR="00997CB4" w:rsidRPr="0061696D">
        <w:rPr>
          <w:rFonts w:ascii="PT Astra Serif" w:hAnsi="PT Astra Serif" w:cs="PT Astra Serif"/>
          <w:sz w:val="28"/>
          <w:szCs w:val="28"/>
        </w:rPr>
        <w:t>осуществляется</w:t>
      </w:r>
      <w:r w:rsidRPr="0061696D">
        <w:rPr>
          <w:rFonts w:ascii="PT Astra Serif" w:hAnsi="PT Astra Serif" w:cs="PT Astra Serif"/>
          <w:sz w:val="28"/>
          <w:szCs w:val="28"/>
        </w:rPr>
        <w:t xml:space="preserve"> в следующем порядке:</w:t>
      </w:r>
    </w:p>
    <w:p w:rsidR="00CE286C" w:rsidRPr="0061696D" w:rsidRDefault="00CE286C" w:rsidP="00886C58">
      <w:pPr>
        <w:pStyle w:val="afe"/>
        <w:suppressAutoHyphens/>
        <w:autoSpaceDE w:val="0"/>
        <w:autoSpaceDN w:val="0"/>
        <w:adjustRightInd w:val="0"/>
        <w:spacing w:after="0" w:line="350" w:lineRule="auto"/>
        <w:ind w:left="0" w:firstLine="709"/>
        <w:rPr>
          <w:rFonts w:ascii="PT Astra Serif" w:hAnsi="PT Astra Serif" w:cs="PT Astra Serif"/>
          <w:spacing w:val="-4"/>
          <w:sz w:val="28"/>
          <w:szCs w:val="28"/>
        </w:rPr>
      </w:pPr>
      <w:proofErr w:type="gramStart"/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1) на первом этапе определяется уровень расчётной бюджетной обеспеченности муниципальных районов </w:t>
      </w:r>
      <w:r w:rsidR="00997CB4" w:rsidRPr="0061696D">
        <w:rPr>
          <w:rFonts w:ascii="PT Astra Serif" w:hAnsi="PT Astra Serif" w:cs="PT Astra Serif"/>
          <w:spacing w:val="-4"/>
          <w:sz w:val="28"/>
          <w:szCs w:val="28"/>
        </w:rPr>
        <w:t>и городских (муниципальных)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 округов);</w:t>
      </w:r>
      <w:proofErr w:type="gramEnd"/>
    </w:p>
    <w:p w:rsidR="00CE286C" w:rsidRPr="0061696D" w:rsidRDefault="00CE286C" w:rsidP="00886C58">
      <w:pPr>
        <w:pStyle w:val="afe"/>
        <w:suppressAutoHyphens/>
        <w:autoSpaceDE w:val="0"/>
        <w:autoSpaceDN w:val="0"/>
        <w:adjustRightInd w:val="0"/>
        <w:spacing w:after="0" w:line="350" w:lineRule="auto"/>
        <w:ind w:left="0" w:right="-1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 xml:space="preserve">2) на втором этапе </w:t>
      </w:r>
      <w:r w:rsidR="00997CB4" w:rsidRPr="0061696D">
        <w:rPr>
          <w:rFonts w:ascii="PT Astra Serif" w:hAnsi="PT Astra Serif" w:cs="PT Astra Serif"/>
          <w:sz w:val="28"/>
          <w:szCs w:val="28"/>
        </w:rPr>
        <w:t xml:space="preserve">осуществляется </w:t>
      </w:r>
      <w:r w:rsidRPr="0061696D">
        <w:rPr>
          <w:rFonts w:ascii="PT Astra Serif" w:hAnsi="PT Astra Serif" w:cs="PT Astra Serif"/>
          <w:sz w:val="28"/>
          <w:szCs w:val="28"/>
        </w:rPr>
        <w:t>распределение дотаций.</w:t>
      </w:r>
    </w:p>
    <w:p w:rsidR="0080532F" w:rsidRPr="0061696D" w:rsidRDefault="0080532F" w:rsidP="00E74F35">
      <w:pPr>
        <w:pStyle w:val="afe"/>
        <w:suppressAutoHyphens/>
        <w:autoSpaceDE w:val="0"/>
        <w:autoSpaceDN w:val="0"/>
        <w:adjustRightInd w:val="0"/>
        <w:spacing w:after="0" w:line="230" w:lineRule="auto"/>
        <w:ind w:left="0"/>
        <w:jc w:val="center"/>
        <w:outlineLvl w:val="1"/>
        <w:rPr>
          <w:rFonts w:ascii="PT Astra Serif" w:hAnsi="PT Astra Serif" w:cs="PT Astra Serif"/>
          <w:bCs/>
          <w:szCs w:val="28"/>
        </w:rPr>
      </w:pPr>
    </w:p>
    <w:p w:rsidR="00CE286C" w:rsidRPr="0061696D" w:rsidRDefault="00CE286C" w:rsidP="00E74F35">
      <w:pPr>
        <w:pStyle w:val="afe"/>
        <w:suppressAutoHyphens/>
        <w:autoSpaceDE w:val="0"/>
        <w:autoSpaceDN w:val="0"/>
        <w:adjustRightInd w:val="0"/>
        <w:spacing w:after="0" w:line="230" w:lineRule="auto"/>
        <w:ind w:left="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61696D">
        <w:rPr>
          <w:rFonts w:ascii="PT Astra Serif" w:hAnsi="PT Astra Serif" w:cs="PT Astra Serif"/>
          <w:b/>
          <w:bCs/>
          <w:sz w:val="28"/>
          <w:szCs w:val="28"/>
        </w:rPr>
        <w:t>2. Основные понятия и термины, используемые</w:t>
      </w:r>
    </w:p>
    <w:p w:rsidR="00CE286C" w:rsidRPr="0061696D" w:rsidRDefault="00CE286C" w:rsidP="00E74F35">
      <w:pPr>
        <w:pStyle w:val="afe"/>
        <w:suppressAutoHyphens/>
        <w:autoSpaceDE w:val="0"/>
        <w:autoSpaceDN w:val="0"/>
        <w:adjustRightInd w:val="0"/>
        <w:spacing w:after="0" w:line="230" w:lineRule="auto"/>
        <w:ind w:left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1696D">
        <w:rPr>
          <w:rFonts w:ascii="PT Astra Serif" w:hAnsi="PT Astra Serif" w:cs="PT Astra Serif"/>
          <w:b/>
          <w:bCs/>
          <w:sz w:val="28"/>
          <w:szCs w:val="28"/>
        </w:rPr>
        <w:t>в настоящей Методике</w:t>
      </w:r>
    </w:p>
    <w:p w:rsidR="00A079B8" w:rsidRPr="0061696D" w:rsidRDefault="00A079B8" w:rsidP="00E74F35">
      <w:pPr>
        <w:pStyle w:val="afe"/>
        <w:suppressAutoHyphens/>
        <w:autoSpaceDE w:val="0"/>
        <w:autoSpaceDN w:val="0"/>
        <w:adjustRightInd w:val="0"/>
        <w:spacing w:after="0" w:line="230" w:lineRule="auto"/>
        <w:ind w:left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286C" w:rsidRPr="0061696D" w:rsidRDefault="00CE286C" w:rsidP="00E74F35">
      <w:pPr>
        <w:pStyle w:val="afe"/>
        <w:suppressAutoHyphens/>
        <w:autoSpaceDE w:val="0"/>
        <w:autoSpaceDN w:val="0"/>
        <w:adjustRightInd w:val="0"/>
        <w:spacing w:after="0" w:line="350" w:lineRule="auto"/>
        <w:ind w:left="0" w:firstLine="709"/>
        <w:contextualSpacing w:val="0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Для целей настоящей Методики используются следующие основные понятия и термины:</w:t>
      </w:r>
    </w:p>
    <w:p w:rsidR="00CE286C" w:rsidRPr="0061696D" w:rsidRDefault="00D028AF" w:rsidP="00E74F35">
      <w:pPr>
        <w:pStyle w:val="afe"/>
        <w:suppressAutoHyphens/>
        <w:autoSpaceDE w:val="0"/>
        <w:autoSpaceDN w:val="0"/>
        <w:adjustRightInd w:val="0"/>
        <w:spacing w:after="0" w:line="35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 xml:space="preserve">1) </w:t>
      </w:r>
      <w:r w:rsidR="00CE286C" w:rsidRPr="0061696D">
        <w:rPr>
          <w:rFonts w:ascii="PT Astra Serif" w:hAnsi="PT Astra Serif" w:cs="PT Astra Serif"/>
          <w:sz w:val="28"/>
          <w:szCs w:val="28"/>
        </w:rPr>
        <w:t>уровень расчётной бюджетной обеспеченности муниципального района</w:t>
      </w:r>
      <w:r w:rsidRPr="0061696D">
        <w:rPr>
          <w:rFonts w:ascii="PT Astra Serif" w:hAnsi="PT Astra Serif" w:cs="PT Astra Serif"/>
          <w:sz w:val="28"/>
          <w:szCs w:val="28"/>
        </w:rPr>
        <w:t>,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округа </w:t>
      </w:r>
      <w:r w:rsidRPr="0061696D">
        <w:rPr>
          <w:rFonts w:ascii="PT Astra Serif" w:hAnsi="PT Astra Serif" w:cs="PT Astra Serif"/>
          <w:sz w:val="28"/>
          <w:szCs w:val="28"/>
        </w:rPr>
        <w:t>–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показатель, значение которого отражает отношение значения индекса налогового потенциала муниципального района</w:t>
      </w:r>
      <w:r w:rsidRPr="0061696D">
        <w:rPr>
          <w:rFonts w:ascii="PT Astra Serif" w:hAnsi="PT Astra Serif" w:cs="PT Astra Serif"/>
          <w:sz w:val="28"/>
          <w:szCs w:val="28"/>
        </w:rPr>
        <w:t>,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z w:val="28"/>
          <w:szCs w:val="28"/>
        </w:rPr>
        <w:t>округа к значению индекса бюджетных расходов муниципального района</w:t>
      </w:r>
      <w:r w:rsidR="00D429E7" w:rsidRPr="0061696D">
        <w:rPr>
          <w:rFonts w:ascii="PT Astra Serif" w:hAnsi="PT Astra Serif" w:cs="PT Astra Serif"/>
          <w:sz w:val="28"/>
          <w:szCs w:val="28"/>
        </w:rPr>
        <w:t>,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="00D429E7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z w:val="28"/>
          <w:szCs w:val="28"/>
        </w:rPr>
        <w:t>округа;</w:t>
      </w:r>
    </w:p>
    <w:p w:rsidR="00CE286C" w:rsidRPr="0061696D" w:rsidRDefault="00D429E7" w:rsidP="00E74F35">
      <w:pPr>
        <w:pStyle w:val="afe"/>
        <w:suppressAutoHyphens/>
        <w:autoSpaceDE w:val="0"/>
        <w:autoSpaceDN w:val="0"/>
        <w:adjustRightInd w:val="0"/>
        <w:spacing w:after="0" w:line="350" w:lineRule="auto"/>
        <w:ind w:left="0" w:right="-1" w:firstLine="709"/>
        <w:rPr>
          <w:rFonts w:ascii="PT Astra Serif" w:hAnsi="PT Astra Serif" w:cs="PT Astra Serif"/>
          <w:sz w:val="28"/>
          <w:szCs w:val="28"/>
        </w:rPr>
      </w:pPr>
      <w:proofErr w:type="gramStart"/>
      <w:r w:rsidRPr="0061696D">
        <w:rPr>
          <w:rFonts w:ascii="PT Astra Serif" w:hAnsi="PT Astra Serif" w:cs="PT Astra Serif"/>
          <w:sz w:val="28"/>
          <w:szCs w:val="28"/>
        </w:rPr>
        <w:t xml:space="preserve">2) </w:t>
      </w:r>
      <w:r w:rsidR="00CE286C" w:rsidRPr="0061696D">
        <w:rPr>
          <w:rFonts w:ascii="PT Astra Serif" w:hAnsi="PT Astra Serif" w:cs="PT Astra Serif"/>
          <w:sz w:val="28"/>
          <w:szCs w:val="28"/>
        </w:rPr>
        <w:t>индекс налогового потенциала муниципального района</w:t>
      </w:r>
      <w:r w:rsidRPr="0061696D">
        <w:rPr>
          <w:rFonts w:ascii="PT Astra Serif" w:hAnsi="PT Astra Serif" w:cs="PT Astra Serif"/>
          <w:sz w:val="28"/>
          <w:szCs w:val="28"/>
        </w:rPr>
        <w:t>,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округа </w:t>
      </w:r>
      <w:r w:rsidRPr="0061696D">
        <w:rPr>
          <w:rFonts w:ascii="PT Astra Serif" w:hAnsi="PT Astra Serif" w:cs="PT Astra Serif"/>
          <w:sz w:val="28"/>
          <w:szCs w:val="28"/>
        </w:rPr>
        <w:t>–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показатель, значение которого отражает </w:t>
      </w:r>
      <w:r w:rsidR="007219C1" w:rsidRPr="0061696D">
        <w:rPr>
          <w:rFonts w:ascii="PT Astra Serif" w:hAnsi="PT Astra Serif" w:cs="PT Astra Serif"/>
          <w:sz w:val="28"/>
          <w:szCs w:val="28"/>
        </w:rPr>
        <w:br/>
      </w:r>
      <w:r w:rsidR="00CE286C" w:rsidRPr="0061696D">
        <w:rPr>
          <w:rFonts w:ascii="PT Astra Serif" w:hAnsi="PT Astra Serif" w:cs="PT Astra Serif"/>
          <w:sz w:val="28"/>
          <w:szCs w:val="28"/>
        </w:rPr>
        <w:lastRenderedPageBreak/>
        <w:t>отношение значения налогового потенциала консолидированного бюджета муниципального района</w:t>
      </w:r>
      <w:r w:rsidRPr="0061696D">
        <w:rPr>
          <w:rFonts w:ascii="PT Astra Serif" w:hAnsi="PT Astra Serif" w:cs="PT Astra Serif"/>
          <w:sz w:val="28"/>
          <w:szCs w:val="28"/>
        </w:rPr>
        <w:t>,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бюджета городского </w:t>
      </w:r>
      <w:r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z w:val="28"/>
          <w:szCs w:val="28"/>
        </w:rPr>
        <w:t>округа</w:t>
      </w:r>
      <w:r w:rsidR="007219C1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7219C1" w:rsidRPr="0061696D">
        <w:rPr>
          <w:rFonts w:ascii="PT Astra Serif" w:hAnsi="PT Astra Serif" w:cs="PT Astra Serif"/>
          <w:sz w:val="28"/>
          <w:szCs w:val="28"/>
        </w:rPr>
        <w:br/>
      </w:r>
      <w:r w:rsidR="00CE286C" w:rsidRPr="0061696D">
        <w:rPr>
          <w:rFonts w:ascii="PT Astra Serif" w:hAnsi="PT Astra Serif" w:cs="PT Astra Serif"/>
          <w:sz w:val="28"/>
          <w:szCs w:val="28"/>
        </w:rPr>
        <w:t>в расчёте на одного жителя муниципального района</w:t>
      </w:r>
      <w:r w:rsidRPr="0061696D">
        <w:rPr>
          <w:rFonts w:ascii="PT Astra Serif" w:hAnsi="PT Astra Serif" w:cs="PT Astra Serif"/>
          <w:sz w:val="28"/>
          <w:szCs w:val="28"/>
        </w:rPr>
        <w:t>,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z w:val="28"/>
          <w:szCs w:val="28"/>
        </w:rPr>
        <w:t>округа к суммарному значению индексов налогового потенциала всех консолидированных бюджетов муниципальных районов</w:t>
      </w:r>
      <w:r w:rsidR="00D90326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C3234A" w:rsidRPr="0061696D">
        <w:rPr>
          <w:rFonts w:ascii="PT Astra Serif" w:hAnsi="PT Astra Serif" w:cs="PT Astra Serif"/>
          <w:sz w:val="28"/>
          <w:szCs w:val="28"/>
        </w:rPr>
        <w:br/>
      </w:r>
      <w:r w:rsidR="00D90326" w:rsidRPr="0061696D">
        <w:rPr>
          <w:rFonts w:ascii="PT Astra Serif" w:hAnsi="PT Astra Serif" w:cs="PT Astra Serif"/>
          <w:sz w:val="28"/>
          <w:szCs w:val="28"/>
        </w:rPr>
        <w:t>и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бюджетов городских </w:t>
      </w:r>
      <w:r w:rsidR="00D90326" w:rsidRPr="0061696D">
        <w:rPr>
          <w:rFonts w:ascii="PT Astra Serif" w:hAnsi="PT Astra Serif" w:cs="PT Astra Serif"/>
          <w:sz w:val="28"/>
          <w:szCs w:val="28"/>
        </w:rPr>
        <w:t xml:space="preserve">(муниципальных) </w:t>
      </w:r>
      <w:r w:rsidR="00CE286C" w:rsidRPr="0061696D">
        <w:rPr>
          <w:rFonts w:ascii="PT Astra Serif" w:hAnsi="PT Astra Serif" w:cs="PT Astra Serif"/>
          <w:sz w:val="28"/>
          <w:szCs w:val="28"/>
        </w:rPr>
        <w:t>округов;</w:t>
      </w:r>
      <w:proofErr w:type="gramEnd"/>
    </w:p>
    <w:p w:rsidR="00CE286C" w:rsidRPr="0061696D" w:rsidRDefault="0014171E" w:rsidP="00B32AFE">
      <w:pPr>
        <w:pStyle w:val="afe"/>
        <w:suppressAutoHyphens/>
        <w:autoSpaceDE w:val="0"/>
        <w:autoSpaceDN w:val="0"/>
        <w:adjustRightInd w:val="0"/>
        <w:spacing w:after="0" w:line="365" w:lineRule="auto"/>
        <w:ind w:left="0" w:firstLine="709"/>
        <w:rPr>
          <w:rFonts w:ascii="PT Astra Serif" w:hAnsi="PT Astra Serif" w:cs="PT Astra Serif"/>
          <w:spacing w:val="-4"/>
          <w:sz w:val="28"/>
          <w:szCs w:val="28"/>
        </w:rPr>
      </w:pPr>
      <w:proofErr w:type="gramStart"/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3) </w:t>
      </w:r>
      <w:r w:rsidR="00CE286C" w:rsidRPr="0061696D">
        <w:rPr>
          <w:rFonts w:ascii="PT Astra Serif" w:hAnsi="PT Astra Serif" w:cs="PT Astra Serif"/>
          <w:spacing w:val="-4"/>
          <w:sz w:val="28"/>
          <w:szCs w:val="28"/>
        </w:rPr>
        <w:t>налоговый потенциал консолидированного бюджета муниципального района</w:t>
      </w:r>
      <w:r w:rsidR="00816357" w:rsidRPr="0061696D">
        <w:rPr>
          <w:rFonts w:ascii="PT Astra Serif" w:hAnsi="PT Astra Serif" w:cs="PT Astra Serif"/>
          <w:spacing w:val="-4"/>
          <w:sz w:val="28"/>
          <w:szCs w:val="28"/>
        </w:rPr>
        <w:t>,</w:t>
      </w:r>
      <w:r w:rsidR="00CE286C" w:rsidRPr="0061696D">
        <w:rPr>
          <w:rFonts w:ascii="PT Astra Serif" w:hAnsi="PT Astra Serif" w:cs="PT Astra Serif"/>
          <w:spacing w:val="-4"/>
          <w:sz w:val="28"/>
          <w:szCs w:val="28"/>
        </w:rPr>
        <w:t xml:space="preserve"> бюджета городского </w:t>
      </w:r>
      <w:r w:rsidR="00D90326" w:rsidRPr="0061696D">
        <w:rPr>
          <w:rFonts w:ascii="PT Astra Serif" w:hAnsi="PT Astra Serif" w:cs="PT Astra Serif"/>
          <w:spacing w:val="-4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pacing w:val="-4"/>
          <w:sz w:val="28"/>
          <w:szCs w:val="28"/>
        </w:rPr>
        <w:t>округа</w:t>
      </w:r>
      <w:r w:rsidR="00D90326" w:rsidRPr="0061696D">
        <w:rPr>
          <w:rFonts w:ascii="PT Astra Serif" w:hAnsi="PT Astra Serif" w:cs="PT Astra Serif"/>
          <w:spacing w:val="-4"/>
          <w:sz w:val="28"/>
          <w:szCs w:val="28"/>
        </w:rPr>
        <w:t xml:space="preserve"> –</w:t>
      </w:r>
      <w:r w:rsidR="00CE286C" w:rsidRPr="0061696D">
        <w:rPr>
          <w:rFonts w:ascii="PT Astra Serif" w:hAnsi="PT Astra Serif" w:cs="PT Astra Serif"/>
          <w:spacing w:val="-4"/>
          <w:sz w:val="28"/>
          <w:szCs w:val="28"/>
        </w:rPr>
        <w:t xml:space="preserve"> показатель, значение которого отражает результаты оценки видов и объёма налогов, которые </w:t>
      </w:r>
      <w:r w:rsidR="00B32AFE" w:rsidRPr="0061696D">
        <w:rPr>
          <w:rFonts w:ascii="PT Astra Serif" w:hAnsi="PT Astra Serif" w:cs="PT Astra Serif"/>
          <w:spacing w:val="-4"/>
          <w:sz w:val="28"/>
          <w:szCs w:val="28"/>
        </w:rPr>
        <w:br/>
      </w:r>
      <w:r w:rsidR="00CE286C" w:rsidRPr="0061696D">
        <w:rPr>
          <w:rFonts w:ascii="PT Astra Serif" w:hAnsi="PT Astra Serif" w:cs="PT Astra Serif"/>
          <w:spacing w:val="-4"/>
          <w:sz w:val="28"/>
          <w:szCs w:val="28"/>
        </w:rPr>
        <w:t xml:space="preserve">могут быть получены бюджетами, образующими консолидированный бюджет муниципального района, бюджетом городского 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pacing w:val="-4"/>
          <w:sz w:val="28"/>
          <w:szCs w:val="28"/>
        </w:rPr>
        <w:t>округа, исходя из уровня развития и структуры экономики муниципального района</w:t>
      </w:r>
      <w:r w:rsidR="00B32AFE" w:rsidRPr="0061696D">
        <w:rPr>
          <w:rFonts w:ascii="PT Astra Serif" w:hAnsi="PT Astra Serif" w:cs="PT Astra Serif"/>
          <w:spacing w:val="-4"/>
          <w:sz w:val="28"/>
          <w:szCs w:val="28"/>
        </w:rPr>
        <w:t>,</w:t>
      </w:r>
      <w:r w:rsidR="00CE286C" w:rsidRPr="0061696D">
        <w:rPr>
          <w:rFonts w:ascii="PT Astra Serif" w:hAnsi="PT Astra Serif" w:cs="PT Astra Serif"/>
          <w:spacing w:val="-4"/>
          <w:sz w:val="28"/>
          <w:szCs w:val="28"/>
        </w:rPr>
        <w:t xml:space="preserve"> городского 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pacing w:val="-4"/>
          <w:sz w:val="28"/>
          <w:szCs w:val="28"/>
        </w:rPr>
        <w:t>округа и (или) базы налогообложения консолидированного бюджета муниципального района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>,</w:t>
      </w:r>
      <w:r w:rsidR="00CE286C" w:rsidRPr="0061696D">
        <w:rPr>
          <w:rFonts w:ascii="PT Astra Serif" w:hAnsi="PT Astra Serif" w:cs="PT Astra Serif"/>
          <w:spacing w:val="-4"/>
          <w:sz w:val="28"/>
          <w:szCs w:val="28"/>
        </w:rPr>
        <w:t xml:space="preserve"> бюджета городского 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pacing w:val="-4"/>
          <w:sz w:val="28"/>
          <w:szCs w:val="28"/>
        </w:rPr>
        <w:t>округа), указанных</w:t>
      </w:r>
      <w:proofErr w:type="gramEnd"/>
      <w:r w:rsidR="00CE286C" w:rsidRPr="0061696D">
        <w:rPr>
          <w:rFonts w:ascii="PT Astra Serif" w:hAnsi="PT Astra Serif" w:cs="PT Astra Serif"/>
          <w:spacing w:val="-4"/>
          <w:sz w:val="28"/>
          <w:szCs w:val="28"/>
        </w:rPr>
        <w:t xml:space="preserve"> в репрезентативной системе налогов (таблица 1);</w:t>
      </w:r>
    </w:p>
    <w:p w:rsidR="00CE286C" w:rsidRPr="0061696D" w:rsidRDefault="0014171E" w:rsidP="00B32AFE">
      <w:pPr>
        <w:pStyle w:val="afe"/>
        <w:suppressAutoHyphens/>
        <w:autoSpaceDE w:val="0"/>
        <w:autoSpaceDN w:val="0"/>
        <w:adjustRightInd w:val="0"/>
        <w:spacing w:after="0" w:line="365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 xml:space="preserve">4) </w:t>
      </w:r>
      <w:r w:rsidR="00CE286C" w:rsidRPr="0061696D">
        <w:rPr>
          <w:rFonts w:ascii="PT Astra Serif" w:hAnsi="PT Astra Serif" w:cs="PT Astra Serif"/>
          <w:sz w:val="28"/>
          <w:szCs w:val="28"/>
        </w:rPr>
        <w:t>база налогообложения консолидированного бюджета муниципального района</w:t>
      </w:r>
      <w:r w:rsidRPr="0061696D">
        <w:rPr>
          <w:rFonts w:ascii="PT Astra Serif" w:hAnsi="PT Astra Serif" w:cs="PT Astra Serif"/>
          <w:sz w:val="28"/>
          <w:szCs w:val="28"/>
        </w:rPr>
        <w:t xml:space="preserve">, бюджета 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городского </w:t>
      </w:r>
      <w:r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округа </w:t>
      </w:r>
      <w:r w:rsidRPr="0061696D">
        <w:rPr>
          <w:rFonts w:ascii="PT Astra Serif" w:hAnsi="PT Astra Serif" w:cs="PT Astra Serif"/>
          <w:sz w:val="28"/>
          <w:szCs w:val="28"/>
        </w:rPr>
        <w:t>–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показатель, значение которого отражает экономическую характеристику конкретных налогов, зачисляемых в бюджеты, образующие консолидированный бюджет муниципального района, в бюджет </w:t>
      </w:r>
      <w:r w:rsidR="00815759" w:rsidRPr="0061696D">
        <w:rPr>
          <w:rFonts w:ascii="PT Astra Serif" w:hAnsi="PT Astra Serif" w:cs="PT Astra Serif"/>
          <w:sz w:val="28"/>
          <w:szCs w:val="28"/>
        </w:rPr>
        <w:t>городского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816357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z w:val="28"/>
          <w:szCs w:val="28"/>
        </w:rPr>
        <w:t>округа;</w:t>
      </w:r>
    </w:p>
    <w:p w:rsidR="007036C2" w:rsidRPr="0061696D" w:rsidRDefault="00816357" w:rsidP="00FE4CCC">
      <w:pPr>
        <w:pStyle w:val="afe"/>
        <w:suppressAutoHyphens/>
        <w:autoSpaceDE w:val="0"/>
        <w:autoSpaceDN w:val="0"/>
        <w:adjustRightInd w:val="0"/>
        <w:spacing w:after="0" w:line="360" w:lineRule="auto"/>
        <w:ind w:left="0" w:right="-1" w:firstLine="709"/>
        <w:rPr>
          <w:rFonts w:ascii="PT Astra Serif" w:hAnsi="PT Astra Serif" w:cs="PT Astra Serif"/>
          <w:spacing w:val="-4"/>
          <w:sz w:val="28"/>
          <w:szCs w:val="28"/>
        </w:rPr>
      </w:pPr>
      <w:proofErr w:type="gramStart"/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5) </w:t>
      </w:r>
      <w:r w:rsidR="00CE286C" w:rsidRPr="0061696D">
        <w:rPr>
          <w:rFonts w:ascii="PT Astra Serif" w:hAnsi="PT Astra Serif" w:cs="PT Astra Serif"/>
          <w:spacing w:val="-4"/>
          <w:sz w:val="28"/>
          <w:szCs w:val="28"/>
        </w:rPr>
        <w:t>индекс бюджетных расходов муниципального района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, </w:t>
      </w:r>
      <w:r w:rsidR="00CE286C" w:rsidRPr="0061696D">
        <w:rPr>
          <w:rFonts w:ascii="PT Astra Serif" w:hAnsi="PT Astra Serif" w:cs="PT Astra Serif"/>
          <w:spacing w:val="-4"/>
          <w:sz w:val="28"/>
          <w:szCs w:val="28"/>
        </w:rPr>
        <w:t xml:space="preserve">городского 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pacing w:val="-4"/>
          <w:sz w:val="28"/>
          <w:szCs w:val="28"/>
        </w:rPr>
        <w:t xml:space="preserve">округа </w:t>
      </w:r>
      <w:r w:rsidR="00815759" w:rsidRPr="0061696D">
        <w:rPr>
          <w:rFonts w:ascii="PT Astra Serif" w:hAnsi="PT Astra Serif" w:cs="PT Astra Serif"/>
          <w:spacing w:val="-4"/>
          <w:sz w:val="28"/>
          <w:szCs w:val="28"/>
        </w:rPr>
        <w:t>–</w:t>
      </w:r>
      <w:r w:rsidR="00CE286C" w:rsidRPr="0061696D">
        <w:rPr>
          <w:rFonts w:ascii="PT Astra Serif" w:hAnsi="PT Astra Serif" w:cs="PT Astra Serif"/>
          <w:spacing w:val="-4"/>
          <w:sz w:val="28"/>
          <w:szCs w:val="28"/>
        </w:rPr>
        <w:t xml:space="preserve"> показатель, значение которого позволяет определить, насколько больше (меньше) средств бюджета муниципального района</w:t>
      </w:r>
      <w:r w:rsidR="00815759" w:rsidRPr="0061696D">
        <w:rPr>
          <w:rFonts w:ascii="PT Astra Serif" w:hAnsi="PT Astra Serif" w:cs="PT Astra Serif"/>
          <w:spacing w:val="-4"/>
          <w:sz w:val="28"/>
          <w:szCs w:val="28"/>
        </w:rPr>
        <w:t xml:space="preserve">, бюджета </w:t>
      </w:r>
      <w:r w:rsidR="00CE286C" w:rsidRPr="0061696D">
        <w:rPr>
          <w:rFonts w:ascii="PT Astra Serif" w:hAnsi="PT Astra Serif" w:cs="PT Astra Serif"/>
          <w:spacing w:val="-4"/>
          <w:sz w:val="28"/>
          <w:szCs w:val="28"/>
        </w:rPr>
        <w:t xml:space="preserve">городского </w:t>
      </w:r>
      <w:r w:rsidR="00815759" w:rsidRPr="0061696D">
        <w:rPr>
          <w:rFonts w:ascii="PT Astra Serif" w:hAnsi="PT Astra Serif" w:cs="PT Astra Serif"/>
          <w:spacing w:val="-4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pacing w:val="-4"/>
          <w:sz w:val="28"/>
          <w:szCs w:val="28"/>
        </w:rPr>
        <w:t>округа в расчёте на душу населения по сравнению со средним по всем муниципальным районам</w:t>
      </w:r>
      <w:r w:rsidR="00FE4CCC" w:rsidRPr="0061696D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815759" w:rsidRPr="0061696D">
        <w:rPr>
          <w:rFonts w:ascii="PT Astra Serif" w:hAnsi="PT Astra Serif" w:cs="PT Astra Serif"/>
          <w:spacing w:val="-4"/>
          <w:sz w:val="28"/>
          <w:szCs w:val="28"/>
        </w:rPr>
        <w:t xml:space="preserve">и </w:t>
      </w:r>
      <w:r w:rsidR="00CE286C" w:rsidRPr="0061696D">
        <w:rPr>
          <w:rFonts w:ascii="PT Astra Serif" w:hAnsi="PT Astra Serif" w:cs="PT Astra Serif"/>
          <w:spacing w:val="-4"/>
          <w:sz w:val="28"/>
          <w:szCs w:val="28"/>
        </w:rPr>
        <w:t xml:space="preserve">городским </w:t>
      </w:r>
      <w:r w:rsidR="00815759" w:rsidRPr="0061696D">
        <w:rPr>
          <w:rFonts w:ascii="PT Astra Serif" w:hAnsi="PT Astra Serif" w:cs="PT Astra Serif"/>
          <w:spacing w:val="-4"/>
          <w:sz w:val="28"/>
          <w:szCs w:val="28"/>
        </w:rPr>
        <w:t xml:space="preserve">(муниципальным) </w:t>
      </w:r>
      <w:r w:rsidR="00CE286C" w:rsidRPr="0061696D">
        <w:rPr>
          <w:rFonts w:ascii="PT Astra Serif" w:hAnsi="PT Astra Serif" w:cs="PT Astra Serif"/>
          <w:spacing w:val="-4"/>
          <w:sz w:val="28"/>
          <w:szCs w:val="28"/>
        </w:rPr>
        <w:t>округам уровнем необходимо затратить</w:t>
      </w:r>
      <w:r w:rsidR="00FE4CCC" w:rsidRPr="0061696D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7036C2" w:rsidRPr="0061696D">
        <w:rPr>
          <w:rFonts w:ascii="PT Astra Serif" w:hAnsi="PT Astra Serif" w:cs="PT Astra Serif"/>
          <w:spacing w:val="-4"/>
          <w:sz w:val="28"/>
          <w:szCs w:val="28"/>
        </w:rPr>
        <w:t>в целях осуществления</w:t>
      </w:r>
      <w:r w:rsidR="00CE286C" w:rsidRPr="0061696D">
        <w:rPr>
          <w:rFonts w:ascii="PT Astra Serif" w:hAnsi="PT Astra Serif" w:cs="PT Astra Serif"/>
          <w:spacing w:val="-4"/>
          <w:sz w:val="28"/>
          <w:szCs w:val="28"/>
        </w:rPr>
        <w:t xml:space="preserve"> полномочий </w:t>
      </w:r>
      <w:r w:rsidR="00B32AFE" w:rsidRPr="0061696D">
        <w:rPr>
          <w:rFonts w:ascii="PT Astra Serif" w:hAnsi="PT Astra Serif" w:cs="PT Astra Serif"/>
          <w:spacing w:val="-4"/>
          <w:sz w:val="28"/>
          <w:szCs w:val="28"/>
        </w:rPr>
        <w:br/>
      </w:r>
      <w:r w:rsidR="00CE286C" w:rsidRPr="0061696D">
        <w:rPr>
          <w:rFonts w:ascii="PT Astra Serif" w:hAnsi="PT Astra Serif" w:cs="PT Astra Serif"/>
          <w:spacing w:val="-4"/>
          <w:sz w:val="28"/>
          <w:szCs w:val="28"/>
        </w:rPr>
        <w:t>по решению вопросов местного значения муниципального района</w:t>
      </w:r>
      <w:r w:rsidR="007036C2" w:rsidRPr="0061696D">
        <w:rPr>
          <w:rFonts w:ascii="PT Astra Serif" w:hAnsi="PT Astra Serif" w:cs="PT Astra Serif"/>
          <w:spacing w:val="-4"/>
          <w:sz w:val="28"/>
          <w:szCs w:val="28"/>
        </w:rPr>
        <w:t>,</w:t>
      </w:r>
      <w:r w:rsidR="00CE286C" w:rsidRPr="0061696D">
        <w:rPr>
          <w:rFonts w:ascii="PT Astra Serif" w:hAnsi="PT Astra Serif" w:cs="PT Astra Serif"/>
          <w:spacing w:val="-4"/>
          <w:sz w:val="28"/>
          <w:szCs w:val="28"/>
        </w:rPr>
        <w:t xml:space="preserve"> городского </w:t>
      </w:r>
      <w:r w:rsidR="007036C2" w:rsidRPr="0061696D">
        <w:rPr>
          <w:rFonts w:ascii="PT Astra Serif" w:hAnsi="PT Astra Serif" w:cs="PT Astra Serif"/>
          <w:spacing w:val="-4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pacing w:val="-4"/>
          <w:sz w:val="28"/>
          <w:szCs w:val="28"/>
        </w:rPr>
        <w:t>округа с</w:t>
      </w:r>
      <w:proofErr w:type="gramEnd"/>
      <w:r w:rsidR="00CE286C" w:rsidRPr="0061696D">
        <w:rPr>
          <w:rFonts w:ascii="PT Astra Serif" w:hAnsi="PT Astra Serif" w:cs="PT Astra Serif"/>
          <w:spacing w:val="-4"/>
          <w:sz w:val="28"/>
          <w:szCs w:val="28"/>
        </w:rPr>
        <w:t xml:space="preserve"> учётом специфики социально-демографического состава обслуживаемого населения и иных объективных факторов, влияющих </w:t>
      </w:r>
      <w:r w:rsidR="00B32AFE" w:rsidRPr="0061696D">
        <w:rPr>
          <w:rFonts w:ascii="PT Astra Serif" w:hAnsi="PT Astra Serif" w:cs="PT Astra Serif"/>
          <w:spacing w:val="-4"/>
          <w:sz w:val="28"/>
          <w:szCs w:val="28"/>
        </w:rPr>
        <w:br/>
      </w:r>
      <w:r w:rsidR="00CE286C" w:rsidRPr="0061696D">
        <w:rPr>
          <w:rFonts w:ascii="PT Astra Serif" w:hAnsi="PT Astra Serif" w:cs="PT Astra Serif"/>
          <w:spacing w:val="-4"/>
          <w:sz w:val="28"/>
          <w:szCs w:val="28"/>
        </w:rPr>
        <w:t xml:space="preserve">на стоимость предоставляемых муниципальных услуг в </w:t>
      </w:r>
      <w:r w:rsidR="007036C2" w:rsidRPr="0061696D">
        <w:rPr>
          <w:rFonts w:ascii="PT Astra Serif" w:hAnsi="PT Astra Serif" w:cs="PT Astra Serif"/>
          <w:spacing w:val="-4"/>
          <w:sz w:val="28"/>
          <w:szCs w:val="28"/>
        </w:rPr>
        <w:t>расчёте</w:t>
      </w:r>
      <w:r w:rsidR="00CE286C" w:rsidRPr="0061696D">
        <w:rPr>
          <w:rFonts w:ascii="PT Astra Serif" w:hAnsi="PT Astra Serif" w:cs="PT Astra Serif"/>
          <w:spacing w:val="-4"/>
          <w:sz w:val="28"/>
          <w:szCs w:val="28"/>
        </w:rPr>
        <w:t xml:space="preserve"> на одного жителя.</w:t>
      </w:r>
    </w:p>
    <w:p w:rsidR="00CE286C" w:rsidRPr="0061696D" w:rsidRDefault="00CE286C" w:rsidP="00FE4CCC">
      <w:pPr>
        <w:pStyle w:val="afe"/>
        <w:suppressAutoHyphens/>
        <w:autoSpaceDE w:val="0"/>
        <w:autoSpaceDN w:val="0"/>
        <w:adjustRightInd w:val="0"/>
        <w:spacing w:after="0" w:line="240" w:lineRule="auto"/>
        <w:ind w:left="0" w:right="-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61696D">
        <w:rPr>
          <w:rFonts w:ascii="PT Astra Serif" w:hAnsi="PT Astra Serif" w:cs="PT Astra Serif"/>
          <w:b/>
          <w:bCs/>
          <w:sz w:val="28"/>
          <w:szCs w:val="28"/>
        </w:rPr>
        <w:lastRenderedPageBreak/>
        <w:t>3. Определение уровня расчётной бюджетной обеспеченности</w:t>
      </w:r>
    </w:p>
    <w:p w:rsidR="00CE286C" w:rsidRPr="0061696D" w:rsidRDefault="00CE286C" w:rsidP="00FE4CCC">
      <w:pPr>
        <w:pStyle w:val="afe"/>
        <w:suppressAutoHyphens/>
        <w:autoSpaceDE w:val="0"/>
        <w:autoSpaceDN w:val="0"/>
        <w:adjustRightInd w:val="0"/>
        <w:spacing w:after="0" w:line="240" w:lineRule="auto"/>
        <w:ind w:left="0" w:right="-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61696D">
        <w:rPr>
          <w:rFonts w:ascii="PT Astra Serif" w:hAnsi="PT Astra Serif" w:cs="PT Astra Serif"/>
          <w:b/>
          <w:bCs/>
          <w:sz w:val="28"/>
          <w:szCs w:val="28"/>
        </w:rPr>
        <w:t>муниципального района</w:t>
      </w:r>
      <w:r w:rsidR="00DC4C9B">
        <w:rPr>
          <w:rFonts w:ascii="PT Astra Serif" w:hAnsi="PT Astra Serif" w:cs="PT Astra Serif"/>
          <w:b/>
          <w:bCs/>
          <w:sz w:val="28"/>
          <w:szCs w:val="28"/>
        </w:rPr>
        <w:t>,</w:t>
      </w:r>
      <w:r w:rsidRPr="0061696D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="00DC4C9B" w:rsidRPr="0061696D">
        <w:rPr>
          <w:rFonts w:ascii="PT Astra Serif" w:hAnsi="PT Astra Serif" w:cs="PT Astra Serif"/>
          <w:b/>
          <w:bCs/>
          <w:sz w:val="28"/>
          <w:szCs w:val="28"/>
        </w:rPr>
        <w:t xml:space="preserve">городского </w:t>
      </w:r>
      <w:r w:rsidR="00DC4C9B">
        <w:rPr>
          <w:rFonts w:ascii="PT Astra Serif" w:hAnsi="PT Astra Serif" w:cs="PT Astra Serif"/>
          <w:b/>
          <w:bCs/>
          <w:sz w:val="28"/>
          <w:szCs w:val="28"/>
        </w:rPr>
        <w:t>(муниципального</w:t>
      </w:r>
      <w:r w:rsidRPr="0061696D">
        <w:rPr>
          <w:rFonts w:ascii="PT Astra Serif" w:hAnsi="PT Astra Serif" w:cs="PT Astra Serif"/>
          <w:b/>
          <w:bCs/>
          <w:sz w:val="28"/>
          <w:szCs w:val="28"/>
        </w:rPr>
        <w:t>)</w:t>
      </w:r>
      <w:r w:rsidR="00DC4C9B" w:rsidRPr="00DC4C9B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="00DC4C9B" w:rsidRPr="0061696D">
        <w:rPr>
          <w:rFonts w:ascii="PT Astra Serif" w:hAnsi="PT Astra Serif" w:cs="PT Astra Serif"/>
          <w:b/>
          <w:bCs/>
          <w:sz w:val="28"/>
          <w:szCs w:val="28"/>
        </w:rPr>
        <w:t>округа</w:t>
      </w:r>
    </w:p>
    <w:p w:rsidR="007036C2" w:rsidRPr="0061696D" w:rsidRDefault="007036C2" w:rsidP="00FE4CCC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hAnsi="PT Astra Serif" w:cs="PT Astra Serif"/>
          <w:sz w:val="28"/>
          <w:szCs w:val="28"/>
        </w:rPr>
      </w:pPr>
    </w:p>
    <w:p w:rsidR="00D03F7C" w:rsidRPr="0061696D" w:rsidRDefault="00CE286C" w:rsidP="00B32AFE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 xml:space="preserve">3.1. Значение уровня расчётной бюджетной обеспеченности </w:t>
      </w:r>
      <w:r w:rsidR="00B32AFE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A079B8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="00A079B8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 определяется по формуле:</w:t>
      </w:r>
    </w:p>
    <w:p w:rsidR="00B32AFE" w:rsidRPr="0061696D" w:rsidRDefault="00B32AFE" w:rsidP="00B32AFE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Cs w:val="28"/>
        </w:rPr>
      </w:pPr>
    </w:p>
    <w:p w:rsidR="00CE286C" w:rsidRPr="0061696D" w:rsidRDefault="00CE286C" w:rsidP="00FE4CCC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БО</w:t>
      </w:r>
      <w:proofErr w:type="gramStart"/>
      <w:r w:rsidRPr="00BB14EB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= 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ИНП</w:t>
      </w:r>
      <w:r w:rsidRPr="00BB14EB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/ 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ИБР</w:t>
      </w:r>
      <w:r w:rsidRPr="00BB14EB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>, где:</w:t>
      </w:r>
    </w:p>
    <w:p w:rsidR="00B32AFE" w:rsidRPr="0061696D" w:rsidRDefault="00B32AFE" w:rsidP="00B32AFE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E286C" w:rsidRPr="0061696D" w:rsidRDefault="00CE286C" w:rsidP="00C35847">
      <w:pPr>
        <w:pStyle w:val="afe"/>
        <w:suppressAutoHyphens/>
        <w:autoSpaceDE w:val="0"/>
        <w:autoSpaceDN w:val="0"/>
        <w:adjustRightInd w:val="0"/>
        <w:spacing w:after="0" w:line="360" w:lineRule="auto"/>
        <w:ind w:left="0" w:right="-1"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БО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A079B8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значение уровня расчётной бюджетной обеспеченности </w:t>
      </w:r>
      <w:r w:rsidR="007B133E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A079B8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="00A079B8" w:rsidRPr="0061696D">
        <w:rPr>
          <w:rFonts w:ascii="PT Astra Serif" w:hAnsi="PT Astra Serif" w:cs="PT Astra Serif"/>
          <w:sz w:val="28"/>
          <w:szCs w:val="28"/>
        </w:rPr>
        <w:t>(муниципального) округа</w:t>
      </w:r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473DA9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до распределения дотаций;</w:t>
      </w:r>
    </w:p>
    <w:p w:rsidR="00CE286C" w:rsidRPr="0061696D" w:rsidRDefault="00CE286C" w:rsidP="00C35847">
      <w:pPr>
        <w:pStyle w:val="afe"/>
        <w:suppressAutoHyphens/>
        <w:autoSpaceDE w:val="0"/>
        <w:autoSpaceDN w:val="0"/>
        <w:adjustRightInd w:val="0"/>
        <w:spacing w:after="0" w:line="360" w:lineRule="auto"/>
        <w:ind w:left="0" w:right="-1"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ИНП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A079B8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значение индекса налогового потенциала консолидированного бюджета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A079B8" w:rsidRPr="0061696D">
        <w:rPr>
          <w:rFonts w:ascii="PT Astra Serif" w:hAnsi="PT Astra Serif" w:cs="PT Astra Serif"/>
          <w:sz w:val="28"/>
          <w:szCs w:val="28"/>
        </w:rPr>
        <w:t xml:space="preserve">, </w:t>
      </w:r>
      <w:r w:rsidRPr="0061696D">
        <w:rPr>
          <w:rFonts w:ascii="PT Astra Serif" w:hAnsi="PT Astra Serif" w:cs="PT Astra Serif"/>
          <w:sz w:val="28"/>
          <w:szCs w:val="28"/>
        </w:rPr>
        <w:t>бюджета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A079B8" w:rsidRPr="0061696D">
        <w:rPr>
          <w:rFonts w:ascii="PT Astra Serif" w:hAnsi="PT Astra Serif" w:cs="PT Astra Serif"/>
          <w:sz w:val="28"/>
          <w:szCs w:val="28"/>
        </w:rPr>
        <w:t>городского (</w:t>
      </w:r>
      <w:r w:rsidRPr="0061696D">
        <w:rPr>
          <w:rFonts w:ascii="PT Astra Serif" w:hAnsi="PT Astra Serif" w:cs="PT Astra Serif"/>
          <w:sz w:val="28"/>
          <w:szCs w:val="28"/>
        </w:rPr>
        <w:t>муниципального</w:t>
      </w:r>
      <w:r w:rsidR="00A079B8" w:rsidRPr="0061696D">
        <w:rPr>
          <w:rFonts w:ascii="PT Astra Serif" w:hAnsi="PT Astra Serif" w:cs="PT Astra Serif"/>
          <w:sz w:val="28"/>
          <w:szCs w:val="28"/>
        </w:rPr>
        <w:t>)</w:t>
      </w:r>
      <w:r w:rsidRPr="0061696D">
        <w:rPr>
          <w:rFonts w:ascii="PT Astra Serif" w:hAnsi="PT Astra Serif" w:cs="PT Astra Serif"/>
          <w:sz w:val="28"/>
          <w:szCs w:val="28"/>
        </w:rPr>
        <w:t xml:space="preserve"> округа;</w:t>
      </w:r>
    </w:p>
    <w:p w:rsidR="00CE286C" w:rsidRPr="0061696D" w:rsidRDefault="00CE286C" w:rsidP="00C35847">
      <w:pPr>
        <w:pStyle w:val="afe"/>
        <w:suppressAutoHyphens/>
        <w:autoSpaceDE w:val="0"/>
        <w:autoSpaceDN w:val="0"/>
        <w:adjustRightInd w:val="0"/>
        <w:spacing w:after="0" w:line="360" w:lineRule="auto"/>
        <w:ind w:left="0" w:right="-1"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ИБР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A079B8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значение индекса бюджетных расходов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района, городского </w:t>
      </w:r>
      <w:r w:rsidR="00A079B8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округа.</w:t>
      </w:r>
    </w:p>
    <w:p w:rsidR="00675D69" w:rsidRPr="0061696D" w:rsidRDefault="00CE286C" w:rsidP="00C35847">
      <w:pPr>
        <w:pStyle w:val="afe"/>
        <w:suppressAutoHyphens/>
        <w:autoSpaceDE w:val="0"/>
        <w:autoSpaceDN w:val="0"/>
        <w:adjustRightInd w:val="0"/>
        <w:spacing w:after="0"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 xml:space="preserve">Значение уровня расчётной бюджетной обеспеченности </w:t>
      </w:r>
      <w:r w:rsidR="007B133E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D64E58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="00D64E58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 после распределения дотаций определяется по формуле:</w:t>
      </w:r>
    </w:p>
    <w:p w:rsidR="00C35847" w:rsidRPr="0061696D" w:rsidRDefault="00C35847" w:rsidP="00C35847">
      <w:pPr>
        <w:pStyle w:val="afe"/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PT Astra Serif" w:hAnsi="PT Astra Serif" w:cs="PT Astra Serif"/>
          <w:sz w:val="24"/>
          <w:szCs w:val="28"/>
        </w:rPr>
      </w:pPr>
    </w:p>
    <w:p w:rsidR="00CE286C" w:rsidRPr="0061696D" w:rsidRDefault="00CE286C" w:rsidP="00C35847">
      <w:pPr>
        <w:pStyle w:val="afe"/>
        <w:suppressAutoHyphens/>
        <w:autoSpaceDE w:val="0"/>
        <w:autoSpaceDN w:val="0"/>
        <w:adjustRightInd w:val="0"/>
        <w:spacing w:after="0" w:line="35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РБО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= 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БО</w:t>
      </w:r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+ (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Д</w:t>
      </w:r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x Н) / (НП x 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ИБР</w:t>
      </w:r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x 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Н</w:t>
      </w:r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>), где:</w:t>
      </w:r>
    </w:p>
    <w:p w:rsidR="00C35847" w:rsidRPr="0061696D" w:rsidRDefault="00C35847" w:rsidP="00C35847">
      <w:pPr>
        <w:pStyle w:val="afe"/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PT Astra Serif" w:hAnsi="PT Astra Serif" w:cs="PT Astra Serif"/>
          <w:sz w:val="28"/>
          <w:szCs w:val="28"/>
        </w:rPr>
      </w:pPr>
    </w:p>
    <w:p w:rsidR="00CE286C" w:rsidRPr="0061696D" w:rsidRDefault="00CE286C" w:rsidP="00C35847">
      <w:pPr>
        <w:suppressAutoHyphens/>
        <w:autoSpaceDE w:val="0"/>
        <w:autoSpaceDN w:val="0"/>
        <w:adjustRightInd w:val="0"/>
        <w:spacing w:after="0" w:line="350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РБО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D64E58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значение уровня расчётной бюджетной обеспеченности </w:t>
      </w:r>
      <w:r w:rsidR="007B133E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D64E58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="00D64E58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 после распределения дотаций;</w:t>
      </w:r>
    </w:p>
    <w:p w:rsidR="00CE286C" w:rsidRPr="0061696D" w:rsidRDefault="00CE286C" w:rsidP="00C35847">
      <w:pPr>
        <w:suppressAutoHyphens/>
        <w:autoSpaceDE w:val="0"/>
        <w:autoSpaceDN w:val="0"/>
        <w:adjustRightInd w:val="0"/>
        <w:spacing w:after="0" w:line="350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Д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D64E58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общий объём дотаций, распределяемых </w:t>
      </w:r>
      <w:r w:rsidR="00D64E58" w:rsidRPr="0061696D">
        <w:rPr>
          <w:rFonts w:ascii="PT Astra Serif" w:hAnsi="PT Astra Serif" w:cs="PT Astra Serif"/>
          <w:sz w:val="28"/>
          <w:szCs w:val="28"/>
        </w:rPr>
        <w:t xml:space="preserve">бюджету </w:t>
      </w:r>
      <w:r w:rsidR="00C35847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j-</w:t>
      </w:r>
      <w:proofErr w:type="spellStart"/>
      <w:r w:rsidR="00D64E58"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</w:t>
      </w:r>
      <w:r w:rsidR="00D64E58" w:rsidRPr="0061696D">
        <w:rPr>
          <w:rFonts w:ascii="PT Astra Serif" w:hAnsi="PT Astra Serif" w:cs="PT Astra Serif"/>
          <w:sz w:val="28"/>
          <w:szCs w:val="28"/>
        </w:rPr>
        <w:t>го</w:t>
      </w:r>
      <w:r w:rsidRPr="0061696D">
        <w:rPr>
          <w:rFonts w:ascii="PT Astra Serif" w:hAnsi="PT Astra Serif" w:cs="PT Astra Serif"/>
          <w:sz w:val="28"/>
          <w:szCs w:val="28"/>
        </w:rPr>
        <w:t xml:space="preserve"> район</w:t>
      </w:r>
      <w:r w:rsidR="00D64E58" w:rsidRPr="0061696D">
        <w:rPr>
          <w:rFonts w:ascii="PT Astra Serif" w:hAnsi="PT Astra Serif" w:cs="PT Astra Serif"/>
          <w:sz w:val="28"/>
          <w:szCs w:val="28"/>
        </w:rPr>
        <w:t>а,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</w:t>
      </w:r>
      <w:r w:rsidR="00D64E58" w:rsidRPr="0061696D">
        <w:rPr>
          <w:rFonts w:ascii="PT Astra Serif" w:hAnsi="PT Astra Serif" w:cs="PT Astra Serif"/>
          <w:sz w:val="28"/>
          <w:szCs w:val="28"/>
        </w:rPr>
        <w:t>го (муниципального)</w:t>
      </w:r>
      <w:r w:rsidRPr="0061696D">
        <w:rPr>
          <w:rFonts w:ascii="PT Astra Serif" w:hAnsi="PT Astra Serif" w:cs="PT Astra Serif"/>
          <w:sz w:val="28"/>
          <w:szCs w:val="28"/>
        </w:rPr>
        <w:t xml:space="preserve"> округ</w:t>
      </w:r>
      <w:r w:rsidR="00D64E58" w:rsidRPr="0061696D">
        <w:rPr>
          <w:rFonts w:ascii="PT Astra Serif" w:hAnsi="PT Astra Serif" w:cs="PT Astra Serif"/>
          <w:sz w:val="28"/>
          <w:szCs w:val="28"/>
        </w:rPr>
        <w:t>а</w:t>
      </w:r>
      <w:r w:rsidRPr="0061696D">
        <w:rPr>
          <w:rFonts w:ascii="PT Astra Serif" w:hAnsi="PT Astra Serif" w:cs="PT Astra Serif"/>
          <w:sz w:val="28"/>
          <w:szCs w:val="28"/>
        </w:rPr>
        <w:t>;</w:t>
      </w:r>
    </w:p>
    <w:p w:rsidR="00CE286C" w:rsidRPr="0061696D" w:rsidRDefault="00CE286C" w:rsidP="00C35847">
      <w:pPr>
        <w:suppressAutoHyphens/>
        <w:autoSpaceDE w:val="0"/>
        <w:autoSpaceDN w:val="0"/>
        <w:adjustRightInd w:val="0"/>
        <w:spacing w:after="0" w:line="350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 xml:space="preserve">Н </w:t>
      </w:r>
      <w:r w:rsidR="00D64E58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численность постоянного населения Ульяновской области </w:t>
      </w:r>
      <w:r w:rsidR="008D634C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по состоянию на 1 января текущего финансового года;</w:t>
      </w:r>
    </w:p>
    <w:p w:rsidR="00CE286C" w:rsidRPr="0061696D" w:rsidRDefault="00CE286C" w:rsidP="00C35847">
      <w:pPr>
        <w:suppressAutoHyphens/>
        <w:autoSpaceDE w:val="0"/>
        <w:autoSpaceDN w:val="0"/>
        <w:adjustRightInd w:val="0"/>
        <w:spacing w:after="0" w:line="350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Н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D64E58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численность постоянного населения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D64E58" w:rsidRPr="0061696D">
        <w:rPr>
          <w:rFonts w:ascii="PT Astra Serif" w:hAnsi="PT Astra Serif" w:cs="PT Astra Serif"/>
          <w:sz w:val="28"/>
          <w:szCs w:val="28"/>
        </w:rPr>
        <w:t xml:space="preserve">, </w:t>
      </w:r>
      <w:r w:rsidRPr="0061696D">
        <w:rPr>
          <w:rFonts w:ascii="PT Astra Serif" w:hAnsi="PT Astra Serif" w:cs="PT Astra Serif"/>
          <w:sz w:val="28"/>
          <w:szCs w:val="28"/>
        </w:rPr>
        <w:t xml:space="preserve">городского </w:t>
      </w:r>
      <w:r w:rsidR="00D64E58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 по состоянию на 1 января текущего финансового года;</w:t>
      </w:r>
    </w:p>
    <w:p w:rsidR="00CE286C" w:rsidRPr="0061696D" w:rsidRDefault="00CE286C" w:rsidP="00C35847">
      <w:pPr>
        <w:suppressAutoHyphens/>
        <w:autoSpaceDE w:val="0"/>
        <w:autoSpaceDN w:val="0"/>
        <w:adjustRightInd w:val="0"/>
        <w:spacing w:after="0" w:line="350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lastRenderedPageBreak/>
        <w:t xml:space="preserve">НП </w:t>
      </w:r>
      <w:r w:rsidR="00D64E58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суммарное значение налогового потенциала всех муниципальных районов </w:t>
      </w:r>
      <w:r w:rsidR="00D64E58" w:rsidRPr="0061696D">
        <w:rPr>
          <w:rFonts w:ascii="PT Astra Serif" w:hAnsi="PT Astra Serif" w:cs="PT Astra Serif"/>
          <w:sz w:val="28"/>
          <w:szCs w:val="28"/>
        </w:rPr>
        <w:t xml:space="preserve">и </w:t>
      </w:r>
      <w:r w:rsidR="00A82EF8" w:rsidRPr="0061696D">
        <w:rPr>
          <w:rFonts w:ascii="PT Astra Serif" w:hAnsi="PT Astra Serif" w:cs="PT Astra Serif"/>
          <w:sz w:val="28"/>
          <w:szCs w:val="28"/>
        </w:rPr>
        <w:t>г</w:t>
      </w:r>
      <w:r w:rsidRPr="0061696D">
        <w:rPr>
          <w:rFonts w:ascii="PT Astra Serif" w:hAnsi="PT Astra Serif" w:cs="PT Astra Serif"/>
          <w:sz w:val="28"/>
          <w:szCs w:val="28"/>
        </w:rPr>
        <w:t xml:space="preserve">ородских </w:t>
      </w:r>
      <w:r w:rsidR="00A82EF8" w:rsidRPr="0061696D">
        <w:rPr>
          <w:rFonts w:ascii="PT Astra Serif" w:hAnsi="PT Astra Serif" w:cs="PT Astra Serif"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 w:cs="PT Astra Serif"/>
          <w:sz w:val="28"/>
          <w:szCs w:val="28"/>
        </w:rPr>
        <w:t>округов.</w:t>
      </w:r>
    </w:p>
    <w:p w:rsidR="00675D69" w:rsidRPr="0061696D" w:rsidRDefault="00CE286C" w:rsidP="00FE4CCC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3.2. Значение индекса налогового потенциала консолидированного бюджета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A82EF8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бюджета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="00A82EF8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 определяется по формуле:</w:t>
      </w:r>
    </w:p>
    <w:p w:rsidR="00FE4CCC" w:rsidRPr="0061696D" w:rsidRDefault="00FE4CCC" w:rsidP="00FE4CC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4"/>
          <w:szCs w:val="28"/>
        </w:rPr>
      </w:pPr>
    </w:p>
    <w:p w:rsidR="00675D69" w:rsidRPr="0061696D" w:rsidRDefault="00CE286C" w:rsidP="00FE4CCC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ИНП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= (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НП</w:t>
      </w:r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/ 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Н</w:t>
      </w:r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>) / (НП / Н), где:</w:t>
      </w:r>
    </w:p>
    <w:p w:rsidR="00FE4CCC" w:rsidRPr="0061696D" w:rsidRDefault="00FE4CCC" w:rsidP="00FE4CC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E286C" w:rsidRPr="0061696D" w:rsidRDefault="00CE286C" w:rsidP="00FE4CCC">
      <w:pPr>
        <w:pStyle w:val="afe"/>
        <w:suppressAutoHyphens/>
        <w:autoSpaceDE w:val="0"/>
        <w:autoSpaceDN w:val="0"/>
        <w:adjustRightInd w:val="0"/>
        <w:spacing w:after="0" w:line="360" w:lineRule="auto"/>
        <w:ind w:left="0" w:right="-1"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НП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A82EF8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значение налогового потенциала консолидированного бюджета </w:t>
      </w:r>
      <w:r w:rsidR="006C428C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A82EF8" w:rsidRPr="0061696D">
        <w:rPr>
          <w:rFonts w:ascii="PT Astra Serif" w:hAnsi="PT Astra Serif" w:cs="PT Astra Serif"/>
          <w:sz w:val="28"/>
          <w:szCs w:val="28"/>
        </w:rPr>
        <w:t xml:space="preserve">, </w:t>
      </w:r>
      <w:r w:rsidRPr="0061696D">
        <w:rPr>
          <w:rFonts w:ascii="PT Astra Serif" w:hAnsi="PT Astra Serif" w:cs="PT Astra Serif"/>
          <w:sz w:val="28"/>
          <w:szCs w:val="28"/>
        </w:rPr>
        <w:t>бюджета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="00A82EF8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округа.</w:t>
      </w:r>
    </w:p>
    <w:p w:rsidR="00CE286C" w:rsidRPr="0061696D" w:rsidRDefault="00CE286C" w:rsidP="00FE4CCC">
      <w:pPr>
        <w:pStyle w:val="afe"/>
        <w:suppressAutoHyphens/>
        <w:autoSpaceDE w:val="0"/>
        <w:autoSpaceDN w:val="0"/>
        <w:adjustRightInd w:val="0"/>
        <w:spacing w:after="0" w:line="360" w:lineRule="auto"/>
        <w:ind w:left="0" w:right="-1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Значения налогового потенциала консолидированного бюджета муниципального района</w:t>
      </w:r>
      <w:r w:rsidR="00516AA4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бюджета городского </w:t>
      </w:r>
      <w:r w:rsidR="00516AA4" w:rsidRPr="0061696D">
        <w:rPr>
          <w:rFonts w:ascii="PT Astra Serif" w:hAnsi="PT Astra Serif" w:cs="PT Astra Serif"/>
          <w:sz w:val="28"/>
          <w:szCs w:val="28"/>
        </w:rPr>
        <w:t>(муниципального)</w:t>
      </w:r>
      <w:r w:rsidR="004D002E" w:rsidRPr="0061696D">
        <w:rPr>
          <w:rFonts w:ascii="PT Astra Serif" w:hAnsi="PT Astra Serif" w:cs="PT Astra Serif"/>
          <w:sz w:val="28"/>
          <w:szCs w:val="28"/>
        </w:rPr>
        <w:t xml:space="preserve"> округа</w:t>
      </w:r>
      <w:r w:rsidRPr="0061696D">
        <w:rPr>
          <w:rFonts w:ascii="PT Astra Serif" w:hAnsi="PT Astra Serif" w:cs="PT Astra Serif"/>
          <w:sz w:val="28"/>
          <w:szCs w:val="28"/>
        </w:rPr>
        <w:t xml:space="preserve"> определяются с использованием репрезентативной системы налогов.</w:t>
      </w:r>
    </w:p>
    <w:p w:rsidR="00CE286C" w:rsidRPr="0061696D" w:rsidRDefault="00CE286C" w:rsidP="00FE4CCC">
      <w:pPr>
        <w:pStyle w:val="afe"/>
        <w:suppressAutoHyphens/>
        <w:autoSpaceDE w:val="0"/>
        <w:autoSpaceDN w:val="0"/>
        <w:adjustRightInd w:val="0"/>
        <w:spacing w:after="0" w:line="360" w:lineRule="auto"/>
        <w:ind w:left="0" w:right="-1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 xml:space="preserve">Репрезентативная система налогов включает основные налоги, зачисляемые в бюджеты, образующие консолидированные бюджеты муниципальных районов, в бюджеты городских </w:t>
      </w:r>
      <w:r w:rsidR="00516AA4" w:rsidRPr="0061696D">
        <w:rPr>
          <w:rFonts w:ascii="PT Astra Serif" w:hAnsi="PT Astra Serif" w:cs="PT Astra Serif"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 w:cs="PT Astra Serif"/>
          <w:sz w:val="28"/>
          <w:szCs w:val="28"/>
        </w:rPr>
        <w:t xml:space="preserve">округов, </w:t>
      </w:r>
      <w:r w:rsidR="006C428C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и отражает доходные возможности, которые учитываются при распределении бюджетных сре</w:t>
      </w:r>
      <w:proofErr w:type="gramStart"/>
      <w:r w:rsidRPr="0061696D">
        <w:rPr>
          <w:rFonts w:ascii="PT Astra Serif" w:hAnsi="PT Astra Serif" w:cs="PT Astra Serif"/>
          <w:sz w:val="28"/>
          <w:szCs w:val="28"/>
        </w:rPr>
        <w:t>дств в пр</w:t>
      </w:r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оцессе межбюджетного регулирования. Прочие </w:t>
      </w:r>
      <w:r w:rsidR="00FE4CCC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 xml:space="preserve">виды налогов, не входящие в репрезентативную систему налогов, а также </w:t>
      </w:r>
      <w:r w:rsidR="00FE4CCC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 xml:space="preserve">иные налоговые и неналоговые доходы при определении значений </w:t>
      </w:r>
      <w:r w:rsidR="00FE4CCC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налоговых потенциалов консолидированных бюджетов муниципальных районов</w:t>
      </w:r>
      <w:r w:rsidR="00516AA4" w:rsidRPr="0061696D">
        <w:rPr>
          <w:rFonts w:ascii="PT Astra Serif" w:hAnsi="PT Astra Serif" w:cs="PT Astra Serif"/>
          <w:sz w:val="28"/>
          <w:szCs w:val="28"/>
        </w:rPr>
        <w:t xml:space="preserve">, </w:t>
      </w:r>
      <w:r w:rsidRPr="0061696D">
        <w:rPr>
          <w:rFonts w:ascii="PT Astra Serif" w:hAnsi="PT Astra Serif" w:cs="PT Astra Serif"/>
          <w:sz w:val="28"/>
          <w:szCs w:val="28"/>
        </w:rPr>
        <w:t xml:space="preserve"> бюджетов городских </w:t>
      </w:r>
      <w:r w:rsidR="00516AA4" w:rsidRPr="0061696D">
        <w:rPr>
          <w:rFonts w:ascii="PT Astra Serif" w:hAnsi="PT Astra Serif" w:cs="PT Astra Serif"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 w:cs="PT Astra Serif"/>
          <w:sz w:val="28"/>
          <w:szCs w:val="28"/>
        </w:rPr>
        <w:t>округов не учитываются.</w:t>
      </w:r>
    </w:p>
    <w:p w:rsidR="00CE286C" w:rsidRPr="0061696D" w:rsidRDefault="00CE286C" w:rsidP="00FE4CCC">
      <w:pPr>
        <w:pStyle w:val="afe"/>
        <w:suppressAutoHyphens/>
        <w:autoSpaceDE w:val="0"/>
        <w:autoSpaceDN w:val="0"/>
        <w:adjustRightInd w:val="0"/>
        <w:spacing w:after="0" w:line="240" w:lineRule="auto"/>
        <w:ind w:left="709" w:right="-1"/>
        <w:contextualSpacing w:val="0"/>
        <w:jc w:val="right"/>
        <w:outlineLvl w:val="2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Таблица 1</w:t>
      </w:r>
    </w:p>
    <w:p w:rsidR="00D03F7C" w:rsidRPr="0061696D" w:rsidRDefault="00D03F7C" w:rsidP="00FE4CCC">
      <w:pPr>
        <w:pStyle w:val="afe"/>
        <w:suppressAutoHyphens/>
        <w:autoSpaceDE w:val="0"/>
        <w:autoSpaceDN w:val="0"/>
        <w:adjustRightInd w:val="0"/>
        <w:spacing w:after="0" w:line="240" w:lineRule="auto"/>
        <w:ind w:left="709" w:right="-1"/>
        <w:contextualSpacing w:val="0"/>
        <w:jc w:val="right"/>
        <w:outlineLvl w:val="2"/>
        <w:rPr>
          <w:rFonts w:ascii="PT Astra Serif" w:hAnsi="PT Astra Serif" w:cs="PT Astra Serif"/>
          <w:sz w:val="28"/>
          <w:szCs w:val="28"/>
        </w:rPr>
      </w:pPr>
    </w:p>
    <w:p w:rsidR="00CE286C" w:rsidRPr="0061696D" w:rsidRDefault="00CE286C" w:rsidP="00FE4CCC">
      <w:pPr>
        <w:pStyle w:val="afe"/>
        <w:suppressAutoHyphens/>
        <w:autoSpaceDE w:val="0"/>
        <w:autoSpaceDN w:val="0"/>
        <w:adjustRightInd w:val="0"/>
        <w:spacing w:after="0" w:line="240" w:lineRule="auto"/>
        <w:ind w:left="0" w:right="-1"/>
        <w:contextualSpacing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bookmarkStart w:id="1" w:name="Par71"/>
      <w:bookmarkEnd w:id="1"/>
      <w:r w:rsidRPr="0061696D">
        <w:rPr>
          <w:rFonts w:ascii="PT Astra Serif" w:hAnsi="PT Astra Serif" w:cs="PT Astra Serif"/>
          <w:b/>
          <w:bCs/>
          <w:sz w:val="28"/>
          <w:szCs w:val="28"/>
        </w:rPr>
        <w:t>Репрезентативная система налогов</w:t>
      </w:r>
    </w:p>
    <w:p w:rsidR="00FE4CCC" w:rsidRPr="0061696D" w:rsidRDefault="00FE4CCC" w:rsidP="00FE4CCC">
      <w:pPr>
        <w:pStyle w:val="afe"/>
        <w:suppressAutoHyphens/>
        <w:autoSpaceDE w:val="0"/>
        <w:autoSpaceDN w:val="0"/>
        <w:adjustRightInd w:val="0"/>
        <w:spacing w:after="0" w:line="240" w:lineRule="auto"/>
        <w:ind w:left="0" w:right="-1"/>
        <w:contextualSpacing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978"/>
        <w:gridCol w:w="4393"/>
        <w:gridCol w:w="1701"/>
      </w:tblGrid>
      <w:tr w:rsidR="0017280C" w:rsidRPr="0061696D" w:rsidTr="00B57446">
        <w:trPr>
          <w:cantSplit/>
          <w:trHeight w:val="990"/>
        </w:trPr>
        <w:tc>
          <w:tcPr>
            <w:tcW w:w="709" w:type="dxa"/>
            <w:vAlign w:val="center"/>
          </w:tcPr>
          <w:p w:rsidR="0017280C" w:rsidRPr="0061696D" w:rsidRDefault="0017280C" w:rsidP="00B5744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61696D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61696D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2978" w:type="dxa"/>
            <w:vAlign w:val="center"/>
          </w:tcPr>
          <w:p w:rsidR="0017280C" w:rsidRPr="0061696D" w:rsidRDefault="0017280C" w:rsidP="00B5744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>Наименование налога</w:t>
            </w:r>
          </w:p>
        </w:tc>
        <w:tc>
          <w:tcPr>
            <w:tcW w:w="4393" w:type="dxa"/>
            <w:vAlign w:val="center"/>
          </w:tcPr>
          <w:p w:rsidR="00B57446" w:rsidRPr="0061696D" w:rsidRDefault="0017280C" w:rsidP="00B5744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 xml:space="preserve">Показатель, характеризующий базу налогообложения консолидированного бюджета муниципального района, </w:t>
            </w:r>
          </w:p>
          <w:p w:rsidR="0017280C" w:rsidRPr="0061696D" w:rsidRDefault="0017280C" w:rsidP="00B5744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>бюджета городского (муниципального) округа</w:t>
            </w:r>
          </w:p>
        </w:tc>
        <w:tc>
          <w:tcPr>
            <w:tcW w:w="1701" w:type="dxa"/>
            <w:vAlign w:val="center"/>
          </w:tcPr>
          <w:p w:rsidR="00B57446" w:rsidRPr="0061696D" w:rsidRDefault="0017280C" w:rsidP="00B5744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 xml:space="preserve">Источник </w:t>
            </w:r>
          </w:p>
          <w:p w:rsidR="0017280C" w:rsidRPr="0061696D" w:rsidRDefault="0017280C" w:rsidP="00B5744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>информации</w:t>
            </w:r>
          </w:p>
        </w:tc>
      </w:tr>
    </w:tbl>
    <w:p w:rsidR="00B57446" w:rsidRPr="0061696D" w:rsidRDefault="00B57446" w:rsidP="00B57446">
      <w:pPr>
        <w:spacing w:after="0" w:line="14" w:lineRule="auto"/>
        <w:rPr>
          <w:rFonts w:ascii="PT Astra Serif" w:hAnsi="PT Astra Serif"/>
          <w:sz w:val="2"/>
          <w:szCs w:val="2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2978"/>
        <w:gridCol w:w="4393"/>
        <w:gridCol w:w="1701"/>
      </w:tblGrid>
      <w:tr w:rsidR="00FE4CCC" w:rsidRPr="0061696D" w:rsidTr="00B57446">
        <w:trPr>
          <w:trHeight w:val="17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B5744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B5744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B5744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B5744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FE4CCC" w:rsidRPr="0061696D" w:rsidTr="00B57446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B5744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2" w:name="Par81"/>
            <w:bookmarkEnd w:id="2"/>
            <w:r w:rsidRPr="0061696D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B5744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>Налог на доходы физич</w:t>
            </w:r>
            <w:r w:rsidRPr="0061696D">
              <w:rPr>
                <w:rFonts w:ascii="PT Astra Serif" w:hAnsi="PT Astra Serif"/>
                <w:sz w:val="24"/>
                <w:szCs w:val="24"/>
              </w:rPr>
              <w:t>е</w:t>
            </w:r>
            <w:r w:rsidRPr="0061696D">
              <w:rPr>
                <w:rFonts w:ascii="PT Astra Serif" w:hAnsi="PT Astra Serif"/>
                <w:sz w:val="24"/>
                <w:szCs w:val="24"/>
              </w:rPr>
              <w:t>ских лиц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B5744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>Исчисленная сумма налога на доходы физических лиц, уменьшенная на сумму</w:t>
            </w:r>
            <w:r w:rsidR="00D94D29" w:rsidRPr="0061696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/>
                <w:sz w:val="24"/>
                <w:szCs w:val="24"/>
              </w:rPr>
              <w:t>налога, подлежащего возврату</w:t>
            </w:r>
            <w:r w:rsidR="00D03F7C" w:rsidRPr="0061696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/>
                <w:sz w:val="24"/>
                <w:szCs w:val="24"/>
              </w:rPr>
              <w:t>из бю</w:t>
            </w:r>
            <w:r w:rsidRPr="0061696D">
              <w:rPr>
                <w:rFonts w:ascii="PT Astra Serif" w:hAnsi="PT Astra Serif"/>
                <w:sz w:val="24"/>
                <w:szCs w:val="24"/>
              </w:rPr>
              <w:t>д</w:t>
            </w:r>
            <w:r w:rsidRPr="0061696D">
              <w:rPr>
                <w:rFonts w:ascii="PT Astra Serif" w:hAnsi="PT Astra Serif"/>
                <w:sz w:val="24"/>
                <w:szCs w:val="24"/>
              </w:rPr>
              <w:lastRenderedPageBreak/>
              <w:t>жета,</w:t>
            </w:r>
            <w:r w:rsidR="00D94D29" w:rsidRPr="0061696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/>
                <w:sz w:val="24"/>
                <w:szCs w:val="24"/>
              </w:rPr>
              <w:t>и увеличенная на сумму налога, подлежащего уплате (доплате)</w:t>
            </w:r>
            <w:r w:rsidR="00D03F7C" w:rsidRPr="0061696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/>
                <w:sz w:val="24"/>
                <w:szCs w:val="24"/>
              </w:rPr>
              <w:t>в бю</w:t>
            </w:r>
            <w:r w:rsidRPr="0061696D">
              <w:rPr>
                <w:rFonts w:ascii="PT Astra Serif" w:hAnsi="PT Astra Serif"/>
                <w:sz w:val="24"/>
                <w:szCs w:val="24"/>
              </w:rPr>
              <w:t>д</w:t>
            </w:r>
            <w:r w:rsidRPr="0061696D">
              <w:rPr>
                <w:rFonts w:ascii="PT Astra Serif" w:hAnsi="PT Astra Serif"/>
                <w:sz w:val="24"/>
                <w:szCs w:val="24"/>
              </w:rPr>
              <w:t>жеты, образующие</w:t>
            </w:r>
            <w:r w:rsidR="00D94D29" w:rsidRPr="0061696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/>
                <w:sz w:val="24"/>
                <w:szCs w:val="24"/>
              </w:rPr>
              <w:t>консолидированный</w:t>
            </w:r>
            <w:r w:rsidR="00D03F7C" w:rsidRPr="0061696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/>
                <w:sz w:val="24"/>
                <w:szCs w:val="24"/>
              </w:rPr>
              <w:t>бюджет</w:t>
            </w:r>
            <w:r w:rsidR="00FE4CCC" w:rsidRPr="0061696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/>
                <w:sz w:val="24"/>
                <w:szCs w:val="24"/>
              </w:rPr>
              <w:t>j-</w:t>
            </w:r>
            <w:proofErr w:type="spellStart"/>
            <w:r w:rsidRPr="0061696D">
              <w:rPr>
                <w:rFonts w:ascii="PT Astra Serif" w:hAnsi="PT Astra Serif"/>
                <w:sz w:val="24"/>
                <w:szCs w:val="24"/>
              </w:rPr>
              <w:t>го</w:t>
            </w:r>
            <w:proofErr w:type="spellEnd"/>
            <w:r w:rsidR="00D03F7C" w:rsidRPr="0061696D">
              <w:rPr>
                <w:rFonts w:ascii="PT Astra Serif" w:hAnsi="PT Astra Serif"/>
                <w:sz w:val="24"/>
                <w:szCs w:val="24"/>
              </w:rPr>
              <w:t xml:space="preserve"> м</w:t>
            </w:r>
            <w:r w:rsidRPr="0061696D">
              <w:rPr>
                <w:rFonts w:ascii="PT Astra Serif" w:hAnsi="PT Astra Serif"/>
                <w:sz w:val="24"/>
                <w:szCs w:val="24"/>
              </w:rPr>
              <w:t>униципального района,</w:t>
            </w:r>
            <w:r w:rsidR="00FE4CCC" w:rsidRPr="0061696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/>
                <w:sz w:val="24"/>
                <w:szCs w:val="24"/>
              </w:rPr>
              <w:t>в бюджет</w:t>
            </w:r>
            <w:r w:rsidR="00834E94" w:rsidRPr="0061696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/>
                <w:sz w:val="24"/>
                <w:szCs w:val="24"/>
              </w:rPr>
              <w:t>j-</w:t>
            </w:r>
            <w:proofErr w:type="spellStart"/>
            <w:r w:rsidRPr="0061696D">
              <w:rPr>
                <w:rFonts w:ascii="PT Astra Serif" w:hAnsi="PT Astra Serif"/>
                <w:sz w:val="24"/>
                <w:szCs w:val="24"/>
              </w:rPr>
              <w:t>го</w:t>
            </w:r>
            <w:proofErr w:type="spellEnd"/>
            <w:r w:rsidRPr="0061696D">
              <w:rPr>
                <w:rFonts w:ascii="PT Astra Serif" w:hAnsi="PT Astra Serif"/>
                <w:sz w:val="24"/>
                <w:szCs w:val="24"/>
              </w:rPr>
              <w:t xml:space="preserve"> городского </w:t>
            </w:r>
            <w:r w:rsidR="00E43C78" w:rsidRPr="0061696D">
              <w:rPr>
                <w:rFonts w:ascii="PT Astra Serif" w:hAnsi="PT Astra Serif"/>
                <w:sz w:val="24"/>
                <w:szCs w:val="24"/>
              </w:rPr>
              <w:t>(муниципальн</w:t>
            </w:r>
            <w:r w:rsidR="00E43C78" w:rsidRPr="0061696D">
              <w:rPr>
                <w:rFonts w:ascii="PT Astra Serif" w:hAnsi="PT Astra Serif"/>
                <w:sz w:val="24"/>
                <w:szCs w:val="24"/>
              </w:rPr>
              <w:t>о</w:t>
            </w:r>
            <w:r w:rsidR="00E43C78" w:rsidRPr="0061696D">
              <w:rPr>
                <w:rFonts w:ascii="PT Astra Serif" w:hAnsi="PT Astra Serif"/>
                <w:sz w:val="24"/>
                <w:szCs w:val="24"/>
              </w:rPr>
              <w:t xml:space="preserve">го) </w:t>
            </w:r>
            <w:r w:rsidRPr="0061696D">
              <w:rPr>
                <w:rFonts w:ascii="PT Astra Serif" w:hAnsi="PT Astra Serif"/>
                <w:sz w:val="24"/>
                <w:szCs w:val="24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BB14E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Управление </w:t>
            </w:r>
            <w:r w:rsidR="00FE4CCC" w:rsidRPr="0061696D">
              <w:rPr>
                <w:rFonts w:ascii="PT Astra Serif" w:hAnsi="PT Astra Serif"/>
                <w:sz w:val="24"/>
                <w:szCs w:val="24"/>
              </w:rPr>
              <w:br/>
            </w:r>
            <w:r w:rsidRPr="0061696D">
              <w:rPr>
                <w:rFonts w:ascii="PT Astra Serif" w:hAnsi="PT Astra Serif"/>
                <w:sz w:val="24"/>
                <w:szCs w:val="24"/>
              </w:rPr>
              <w:t xml:space="preserve">Федеральной налоговой </w:t>
            </w:r>
            <w:r w:rsidRPr="0061696D">
              <w:rPr>
                <w:rFonts w:ascii="PT Astra Serif" w:hAnsi="PT Astra Serif"/>
                <w:sz w:val="24"/>
                <w:szCs w:val="24"/>
              </w:rPr>
              <w:lastRenderedPageBreak/>
              <w:t>службы</w:t>
            </w:r>
            <w:r w:rsidR="00DC3995" w:rsidRPr="0061696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/>
                <w:sz w:val="24"/>
                <w:szCs w:val="24"/>
              </w:rPr>
              <w:t>по Ульяновской области</w:t>
            </w:r>
          </w:p>
        </w:tc>
      </w:tr>
      <w:tr w:rsidR="00FE4CCC" w:rsidRPr="0061696D" w:rsidTr="00B574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Налог, взимаемый</w:t>
            </w:r>
            <w:r w:rsidR="00FE4CCC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D03F7C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в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связи</w:t>
            </w:r>
            <w:r w:rsidR="000872A1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с применением упрощё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н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ной системы налогообл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жения</w:t>
            </w:r>
            <w:r w:rsidR="00DC3995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с налогоплател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ь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щиков, выбравших в кач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стве объекта налогообл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жения доходы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Сумма налога, взимаемого в связи </w:t>
            </w:r>
            <w:r w:rsidR="00503935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                             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с применением упрощённой системы налогообложения с налогоплательщ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ков, выбравших в качестве объекта налогообложения доходы, который подлежит уплате по итогам налогового периода в бюджеты, образующие ко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н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солидированный бюджет</w:t>
            </w:r>
            <w:r w:rsidR="00FE4CCC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j-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го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муниц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пального района, в бюджет j-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го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горо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д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ского </w:t>
            </w:r>
            <w:r w:rsidR="00CB6216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(муниципального)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Управление Федеральной налоговой службы по Ульяновской области</w:t>
            </w:r>
          </w:p>
        </w:tc>
      </w:tr>
      <w:tr w:rsidR="00FE4CCC" w:rsidRPr="0061696D" w:rsidTr="00B574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B5744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Налог, взимаемый в связи </w:t>
            </w:r>
            <w:r w:rsidR="00DF0A0B" w:rsidRPr="0061696D">
              <w:rPr>
                <w:rFonts w:ascii="PT Astra Serif" w:hAnsi="PT Astra Serif" w:cs="PT Astra Serif"/>
                <w:sz w:val="24"/>
                <w:szCs w:val="24"/>
              </w:rPr>
              <w:br/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с применением упрощё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н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ной системы налогообл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жения с </w:t>
            </w:r>
            <w:r w:rsidR="00D94D29" w:rsidRPr="0061696D">
              <w:rPr>
                <w:rFonts w:ascii="PT Astra Serif" w:hAnsi="PT Astra Serif" w:cs="PT Astra Serif"/>
                <w:sz w:val="24"/>
                <w:szCs w:val="24"/>
              </w:rPr>
              <w:t>н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алогоплател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ь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щиков, выбравших в кач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стве объекта налогообл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жения доходы, уменьше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н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ные на величину расходов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Сумма налога, взимаемого в связи </w:t>
            </w:r>
            <w:r w:rsidR="006C428C" w:rsidRPr="0061696D">
              <w:rPr>
                <w:rFonts w:ascii="PT Astra Serif" w:hAnsi="PT Astra Serif" w:cs="PT Astra Serif"/>
                <w:sz w:val="24"/>
                <w:szCs w:val="24"/>
              </w:rPr>
              <w:br/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с применением упрощённой системы налогообложения с налогоплательщ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ков, выбравших в качестве объекта налогообложения доходы, уменьше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н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ные на величину расходов, который подлежит уплате по итогам налогового периода в бюджеты, образующие</w:t>
            </w:r>
            <w:r w:rsidR="000872A1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ко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н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солидированный бюджет j-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го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муниц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пального района,</w:t>
            </w:r>
            <w:r w:rsidR="00FE4CCC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в бюджет</w:t>
            </w:r>
            <w:r w:rsidR="00834E94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j-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го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горо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д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ского </w:t>
            </w:r>
            <w:r w:rsidR="00F10553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(муниципального)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Управление Федеральной налоговой службы по Ульяновской области</w:t>
            </w:r>
          </w:p>
        </w:tc>
      </w:tr>
      <w:tr w:rsidR="00FE4CCC" w:rsidRPr="0061696D" w:rsidTr="00B574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Единый </w:t>
            </w:r>
            <w:r w:rsidR="00F10553" w:rsidRPr="0061696D">
              <w:rPr>
                <w:rFonts w:ascii="PT Astra Serif" w:hAnsi="PT Astra Serif" w:cs="PT Astra Serif"/>
                <w:sz w:val="24"/>
                <w:szCs w:val="24"/>
              </w:rPr>
              <w:t>с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ельскохозя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й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ственный налог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Среднегодовая исчисленная сумма ед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ного сельскохозяйственного налога </w:t>
            </w:r>
            <w:r w:rsidR="00D94D29" w:rsidRPr="0061696D">
              <w:rPr>
                <w:rFonts w:ascii="PT Astra Serif" w:hAnsi="PT Astra Serif" w:cs="PT Astra Serif"/>
                <w:sz w:val="24"/>
                <w:szCs w:val="24"/>
              </w:rPr>
              <w:br/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за 5 предыдущих лет по отношению </w:t>
            </w:r>
            <w:r w:rsidR="00D94D29" w:rsidRPr="0061696D">
              <w:rPr>
                <w:rFonts w:ascii="PT Astra Serif" w:hAnsi="PT Astra Serif" w:cs="PT Astra Serif"/>
                <w:sz w:val="24"/>
                <w:szCs w:val="24"/>
              </w:rPr>
              <w:br/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к суммарному значению среднегодовой исчисленной суммы единого сельскох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зяйственного налога</w:t>
            </w:r>
            <w:r w:rsidR="00FE4CCC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за 5 предыдущих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Управление Федеральной налоговой службы по Ульяновской области</w:t>
            </w:r>
          </w:p>
        </w:tc>
      </w:tr>
      <w:tr w:rsidR="00FE4CCC" w:rsidRPr="0061696D" w:rsidTr="00B574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Налог, взимаемый в связи </w:t>
            </w:r>
            <w:r w:rsidR="00FE4CCC" w:rsidRPr="0061696D">
              <w:rPr>
                <w:rFonts w:ascii="PT Astra Serif" w:hAnsi="PT Astra Serif" w:cs="PT Astra Serif"/>
                <w:sz w:val="24"/>
                <w:szCs w:val="24"/>
              </w:rPr>
              <w:br/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с применением патентной системы налогообложения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Налог, уплачиваемый в связи</w:t>
            </w:r>
            <w:r w:rsidR="00FE4CCC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с прим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нением патентной системы налогоо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б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ложения в бюджет</w:t>
            </w:r>
            <w:r w:rsidR="000872A1" w:rsidRPr="0061696D">
              <w:rPr>
                <w:rFonts w:ascii="PT Astra Serif" w:hAnsi="PT Astra Serif" w:cs="PT Astra Serif"/>
                <w:sz w:val="24"/>
                <w:szCs w:val="24"/>
              </w:rPr>
              <w:t>ы, образующие ко</w:t>
            </w:r>
            <w:r w:rsidR="000872A1" w:rsidRPr="0061696D">
              <w:rPr>
                <w:rFonts w:ascii="PT Astra Serif" w:hAnsi="PT Astra Serif" w:cs="PT Astra Serif"/>
                <w:sz w:val="24"/>
                <w:szCs w:val="24"/>
              </w:rPr>
              <w:t>н</w:t>
            </w:r>
            <w:r w:rsidR="000872A1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солидированный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бюджет</w:t>
            </w:r>
            <w:r w:rsidR="000872A1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j-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го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муниц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пального района, в бюджет</w:t>
            </w:r>
            <w:r w:rsidR="00FE4CCC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j-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го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горо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д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ского </w:t>
            </w:r>
            <w:r w:rsidR="00CE2EF9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(муниципального)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46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Управление Федеральной налоговой службы </w:t>
            </w:r>
          </w:p>
          <w:p w:rsidR="00CE286C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по Ульяно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в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ской области</w:t>
            </w:r>
          </w:p>
        </w:tc>
      </w:tr>
      <w:tr w:rsidR="00FE4CCC" w:rsidRPr="0061696D" w:rsidTr="00B574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bookmarkStart w:id="3" w:name="Par101"/>
            <w:bookmarkEnd w:id="3"/>
            <w:r w:rsidRPr="0061696D">
              <w:rPr>
                <w:rFonts w:ascii="PT Astra Serif" w:hAnsi="PT Astra Serif" w:cs="PT Astra Serif"/>
                <w:sz w:val="24"/>
                <w:szCs w:val="24"/>
              </w:rPr>
              <w:t>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Налог на имущество ф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зических лиц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Сумма налога на имущество физич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ских лиц с учётом налоговых вычетов, который подлежит уплате в бюджеты, образующие консолидированный</w:t>
            </w:r>
            <w:r w:rsidR="00FE4CCC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бю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д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жет j-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го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муниципального района, в бюджет j-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го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городского </w:t>
            </w:r>
            <w:r w:rsidR="00CE2EF9" w:rsidRPr="0061696D">
              <w:rPr>
                <w:rFonts w:ascii="PT Astra Serif" w:hAnsi="PT Astra Serif" w:cs="PT Astra Serif"/>
                <w:sz w:val="24"/>
                <w:szCs w:val="24"/>
              </w:rPr>
              <w:t>(муниципальн</w:t>
            </w:r>
            <w:r w:rsidR="00CE2EF9" w:rsidRPr="0061696D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="00CE2EF9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го)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46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Управление Федеральной налоговой службы </w:t>
            </w:r>
          </w:p>
          <w:p w:rsidR="00CE286C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по Ульяно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в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ской области</w:t>
            </w:r>
          </w:p>
        </w:tc>
      </w:tr>
      <w:tr w:rsidR="00FE4CCC" w:rsidRPr="0061696D" w:rsidTr="00B574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B5744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Земельный налог (взима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мый с налогоплательщ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ков</w:t>
            </w:r>
            <w:r w:rsidR="00B57446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–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организаций)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6E300C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Налоговая база земельного налога (к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дастровая стоимость земельных учас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т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ков, признаваемых объектом налогоо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б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ложения в соответствии со </w:t>
            </w:r>
            <w:hyperlink r:id="rId9" w:history="1">
              <w:r w:rsidRPr="0061696D">
                <w:rPr>
                  <w:rFonts w:ascii="PT Astra Serif" w:hAnsi="PT Astra Serif" w:cs="PT Astra Serif"/>
                  <w:sz w:val="24"/>
                  <w:szCs w:val="24"/>
                </w:rPr>
                <w:t>стать</w:t>
              </w:r>
              <w:r w:rsidR="00CE2EF9" w:rsidRPr="0061696D">
                <w:rPr>
                  <w:rFonts w:ascii="PT Astra Serif" w:hAnsi="PT Astra Serif" w:cs="PT Astra Serif"/>
                  <w:sz w:val="24"/>
                  <w:szCs w:val="24"/>
                </w:rPr>
                <w:t>ё</w:t>
              </w:r>
              <w:r w:rsidRPr="0061696D">
                <w:rPr>
                  <w:rFonts w:ascii="PT Astra Serif" w:hAnsi="PT Astra Serif" w:cs="PT Astra Serif"/>
                  <w:sz w:val="24"/>
                  <w:szCs w:val="24"/>
                </w:rPr>
                <w:t>й 389</w:t>
              </w:r>
            </w:hyperlink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Налогового кодекса Российской Фед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рации) с учётом значений поправочных коэффициентов, установленных наст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ящей строкой.</w:t>
            </w:r>
          </w:p>
          <w:p w:rsidR="00CE286C" w:rsidRPr="006E300C" w:rsidRDefault="00CE286C" w:rsidP="006E300C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Значение коэффициента,</w:t>
            </w:r>
            <w:r w:rsidR="00D94D29"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х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арактеризу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ю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щего уплату земельного налога налог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плательщиками</w:t>
            </w:r>
            <w:r w:rsidR="000872A1"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– 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организациями (K1о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  <w:vertAlign w:val="subscript"/>
              </w:rPr>
              <w:t>j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) </w:t>
            </w:r>
            <w:r w:rsid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br/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в отношении земельных участков, расп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ложенных в j-м муниципал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ь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ном районе</w:t>
            </w:r>
            <w:r w:rsidR="00662262"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или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городском </w:t>
            </w:r>
            <w:r w:rsidR="00662262"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(муниц</w:t>
            </w:r>
            <w:r w:rsidR="00662262"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="00662262"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пальном) 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округе, определяется по фо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р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муле:</w:t>
            </w:r>
          </w:p>
          <w:p w:rsidR="00BB14EB" w:rsidRPr="0061696D" w:rsidRDefault="00BB14EB" w:rsidP="006E300C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CE286C" w:rsidRDefault="00CE286C" w:rsidP="006E300C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K1о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bscript"/>
              </w:rPr>
              <w:t>j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=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Зо</w:t>
            </w:r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  <w:vertAlign w:val="subscript"/>
              </w:rPr>
              <w:t>j</w:t>
            </w:r>
            <w:proofErr w:type="spellEnd"/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/ (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Зпо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bscript"/>
              </w:rPr>
              <w:t>j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(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Зо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bscript"/>
              </w:rPr>
              <w:t>j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0872A1" w:rsidRPr="0061696D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Зпо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bscript"/>
              </w:rPr>
              <w:t>j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>) x 5), где:</w:t>
            </w:r>
          </w:p>
          <w:p w:rsidR="00BB14EB" w:rsidRPr="0061696D" w:rsidRDefault="00BB14EB" w:rsidP="006E300C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CE286C" w:rsidRPr="0061696D" w:rsidRDefault="00CE286C" w:rsidP="006E300C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proofErr w:type="spellStart"/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Зо</w:t>
            </w:r>
            <w:proofErr w:type="gramStart"/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  <w:vertAlign w:val="subscript"/>
              </w:rPr>
              <w:t>j</w:t>
            </w:r>
            <w:proofErr w:type="spellEnd"/>
            <w:proofErr w:type="gramEnd"/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="00662262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–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сумма земельного налога, взимаем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го с налогоплательщиков</w:t>
            </w:r>
            <w:r w:rsidR="00B57446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–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организаций, который подлежит уплате в бюджеты, образующие консолидированный бюджет j-</w:t>
            </w:r>
            <w:proofErr w:type="spellStart"/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го</w:t>
            </w:r>
            <w:proofErr w:type="spellEnd"/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муниципального района,</w:t>
            </w:r>
            <w:r w:rsidR="00190B07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в бюджет</w:t>
            </w:r>
            <w:r w:rsidR="00D94D29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="00D57BE7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br/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j-</w:t>
            </w:r>
            <w:proofErr w:type="spellStart"/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го</w:t>
            </w:r>
            <w:proofErr w:type="spellEnd"/>
            <w:r w:rsidR="00662262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городского </w:t>
            </w:r>
            <w:r w:rsidR="00662262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(муниципального) </w:t>
            </w:r>
            <w:r w:rsidR="00D57BE7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br/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округа;</w:t>
            </w:r>
          </w:p>
          <w:p w:rsidR="00CE286C" w:rsidRPr="0061696D" w:rsidRDefault="00CE286C" w:rsidP="006E300C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proofErr w:type="spellStart"/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Зпо</w:t>
            </w:r>
            <w:proofErr w:type="gramStart"/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  <w:vertAlign w:val="subscript"/>
              </w:rPr>
              <w:t>j</w:t>
            </w:r>
            <w:proofErr w:type="spellEnd"/>
            <w:proofErr w:type="gramEnd"/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="00B57446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–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сумма земельного налога,</w:t>
            </w:r>
            <w:r w:rsidR="00B57446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взима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е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мого</w:t>
            </w:r>
            <w:r w:rsidR="006C428C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с налогоплательщиков</w:t>
            </w:r>
            <w:r w:rsidR="00B57446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–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организ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а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ций, который подлежит уплате в бюдж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е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ты, образующие консолидированный бюджет j-</w:t>
            </w:r>
            <w:proofErr w:type="spellStart"/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го</w:t>
            </w:r>
            <w:proofErr w:type="spellEnd"/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муниципального района, </w:t>
            </w:r>
            <w:r w:rsid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br/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в бюджет</w:t>
            </w:r>
            <w:r w:rsidR="00FE4CCC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j-</w:t>
            </w:r>
            <w:proofErr w:type="spellStart"/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го</w:t>
            </w:r>
            <w:proofErr w:type="spellEnd"/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городского </w:t>
            </w:r>
            <w:r w:rsidR="001E721C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(муниципал</w:t>
            </w:r>
            <w:r w:rsidR="001E721C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ь</w:t>
            </w:r>
            <w:r w:rsidR="001E721C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ного)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округа, в отношении земельных участков,</w:t>
            </w:r>
            <w:r w:rsidR="00190B07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не указанных в </w:t>
            </w:r>
            <w:hyperlink r:id="rId10" w:history="1">
              <w:r w:rsidRPr="0061696D">
                <w:rPr>
                  <w:rFonts w:ascii="PT Astra Serif" w:hAnsi="PT Astra Serif" w:cs="PT Astra Serif"/>
                  <w:spacing w:val="-4"/>
                  <w:sz w:val="24"/>
                  <w:szCs w:val="24"/>
                </w:rPr>
                <w:t>подпункте</w:t>
              </w:r>
              <w:r w:rsidR="009551EB" w:rsidRPr="0061696D">
                <w:rPr>
                  <w:rFonts w:ascii="PT Astra Serif" w:hAnsi="PT Astra Serif" w:cs="PT Astra Serif"/>
                  <w:spacing w:val="-4"/>
                  <w:sz w:val="24"/>
                  <w:szCs w:val="24"/>
                </w:rPr>
                <w:t xml:space="preserve"> </w:t>
              </w:r>
              <w:r w:rsidRPr="0061696D">
                <w:rPr>
                  <w:rFonts w:ascii="PT Astra Serif" w:hAnsi="PT Astra Serif" w:cs="PT Astra Serif"/>
                  <w:spacing w:val="-4"/>
                  <w:sz w:val="24"/>
                  <w:szCs w:val="24"/>
                </w:rPr>
                <w:t>1 пункта 1 статьи 394</w:t>
              </w:r>
            </w:hyperlink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Налогового кодекса Российской Федерации.</w:t>
            </w:r>
          </w:p>
          <w:p w:rsidR="00CE286C" w:rsidRDefault="00CE286C" w:rsidP="006E300C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Значение коэффициента,</w:t>
            </w:r>
            <w:r w:rsidR="009551EB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="00D94D29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х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арактеризу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ю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щего объём налоговых льгот по земел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ь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ному налогу, применяемых налогопл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а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тельщиками</w:t>
            </w:r>
            <w:r w:rsid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–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организациями (K2о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  <w:vertAlign w:val="subscript"/>
              </w:rPr>
              <w:t>j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), определяется по формуле:</w:t>
            </w:r>
          </w:p>
          <w:p w:rsidR="006E300C" w:rsidRPr="0061696D" w:rsidRDefault="006E300C" w:rsidP="006E300C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</w:p>
          <w:p w:rsidR="00CE286C" w:rsidRDefault="00CE286C" w:rsidP="006E300C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K2о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bscript"/>
              </w:rPr>
              <w:t>j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= 1 </w:t>
            </w:r>
            <w:r w:rsidR="009551EB" w:rsidRPr="0061696D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Ло</w:t>
            </w:r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  <w:vertAlign w:val="subscript"/>
              </w:rPr>
              <w:t>j</w:t>
            </w:r>
            <w:proofErr w:type="spellEnd"/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/ (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Зо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bscript"/>
              </w:rPr>
              <w:t>j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Ло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bscript"/>
              </w:rPr>
              <w:t>j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>), где:</w:t>
            </w:r>
          </w:p>
          <w:p w:rsidR="006E300C" w:rsidRPr="0061696D" w:rsidRDefault="006E300C" w:rsidP="006E300C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CE286C" w:rsidRPr="006E300C" w:rsidRDefault="00CE286C" w:rsidP="006E300C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proofErr w:type="spellStart"/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Ло</w:t>
            </w:r>
            <w:proofErr w:type="gramStart"/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  <w:vertAlign w:val="subscript"/>
              </w:rPr>
              <w:t>j</w:t>
            </w:r>
            <w:proofErr w:type="spellEnd"/>
            <w:proofErr w:type="gramEnd"/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="001E721C"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–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сумма земельного налога,</w:t>
            </w:r>
            <w:r w:rsidR="00964DD9"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взима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е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мого</w:t>
            </w:r>
            <w:r w:rsidR="00D94D29"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с налогоплательщиков</w:t>
            </w:r>
            <w:r w:rsidR="00964DD9"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– 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организ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а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ций, который не поступил</w:t>
            </w:r>
            <w:r w:rsidR="00190B07"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в бюджеты, образующие консолидированный бю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д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жет j-</w:t>
            </w:r>
            <w:proofErr w:type="spellStart"/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го</w:t>
            </w:r>
            <w:proofErr w:type="spellEnd"/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муниципального района, в бюджет</w:t>
            </w:r>
            <w:r w:rsidR="00FE4CCC"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br/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j-</w:t>
            </w:r>
            <w:proofErr w:type="spellStart"/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го</w:t>
            </w:r>
            <w:proofErr w:type="spellEnd"/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городского </w:t>
            </w:r>
            <w:r w:rsidR="001E721C"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(муниципальн</w:t>
            </w:r>
            <w:r w:rsidR="001E721C"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</w:t>
            </w:r>
            <w:r w:rsidR="001E721C"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го) 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округа, в связи с применением указанными </w:t>
            </w:r>
            <w:r w:rsid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br/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налогоплательщиками налоговых льгот, установленных </w:t>
            </w:r>
            <w:r w:rsidR="009551EB"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статьё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й 395 Налогового кодекса Российской Фед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е</w:t>
            </w:r>
            <w:r w:rsidRPr="006E300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46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Управление Федеральной налоговой службы</w:t>
            </w:r>
          </w:p>
          <w:p w:rsidR="00CE286C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по Ульяно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в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ской области</w:t>
            </w:r>
          </w:p>
        </w:tc>
      </w:tr>
      <w:tr w:rsidR="00FE4CCC" w:rsidRPr="0061696D" w:rsidTr="00B574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bookmarkStart w:id="4" w:name="Par120"/>
            <w:bookmarkEnd w:id="4"/>
            <w:r w:rsidRPr="0061696D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Земельный налог (взима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мый с налогоплательщ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ков </w:t>
            </w:r>
            <w:r w:rsidR="009551EB" w:rsidRPr="0061696D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="00B57446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физических лиц)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Налоговая база (кадастровая стоимость земельных участков, признаваемых объектом налогообложения в соотве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т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ствии со </w:t>
            </w:r>
            <w:hyperlink r:id="rId11" w:history="1">
              <w:r w:rsidR="009551EB" w:rsidRPr="0061696D">
                <w:rPr>
                  <w:rFonts w:ascii="PT Astra Serif" w:hAnsi="PT Astra Serif" w:cs="PT Astra Serif"/>
                  <w:sz w:val="24"/>
                  <w:szCs w:val="24"/>
                </w:rPr>
                <w:t>статьё</w:t>
              </w:r>
              <w:r w:rsidRPr="0061696D">
                <w:rPr>
                  <w:rFonts w:ascii="PT Astra Serif" w:hAnsi="PT Astra Serif" w:cs="PT Astra Serif"/>
                  <w:sz w:val="24"/>
                  <w:szCs w:val="24"/>
                </w:rPr>
                <w:t>й 389</w:t>
              </w:r>
            </w:hyperlink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Налогового коде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к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са Российской Федерации) с учётом значений поправочных коэффициентов, установленных настоящей строкой.</w:t>
            </w:r>
          </w:p>
          <w:p w:rsidR="00CE286C" w:rsidRDefault="00CE286C" w:rsidP="00BB14EB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Значение коэффициента, характериз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у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ющего уплату земельного налога нал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гоплательщиками </w:t>
            </w:r>
            <w:r w:rsidR="00964DD9" w:rsidRPr="0061696D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="00FE4CCC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физическими лиц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ми (K1фл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bscript"/>
              </w:rPr>
              <w:t>j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) в отношении земельных участков, расположенных в j-м муниц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пальном районе</w:t>
            </w:r>
            <w:r w:rsidR="00653E5B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или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городском </w:t>
            </w:r>
            <w:r w:rsidR="00653E5B" w:rsidRPr="0061696D">
              <w:rPr>
                <w:rFonts w:ascii="PT Astra Serif" w:hAnsi="PT Astra Serif" w:cs="PT Astra Serif"/>
                <w:sz w:val="24"/>
                <w:szCs w:val="24"/>
              </w:rPr>
              <w:t>(мун</w:t>
            </w:r>
            <w:r w:rsidR="00653E5B" w:rsidRPr="0061696D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="00653E5B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ципальном)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округе, определяется по формуле:</w:t>
            </w:r>
          </w:p>
          <w:p w:rsidR="00BB14EB" w:rsidRPr="0061696D" w:rsidRDefault="00BB14EB" w:rsidP="00BB14EB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CE286C" w:rsidRDefault="00CE286C" w:rsidP="00BB14EB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K1фл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bscript"/>
              </w:rPr>
              <w:t>j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=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Зфл</w:t>
            </w:r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  <w:vertAlign w:val="subscript"/>
              </w:rPr>
              <w:t>j</w:t>
            </w:r>
            <w:proofErr w:type="spellEnd"/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/ (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Зпфл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bscript"/>
              </w:rPr>
              <w:t>j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(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Зфл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bscript"/>
              </w:rPr>
              <w:t>j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9551EB" w:rsidRPr="0061696D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="000872A1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Зпфл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bscript"/>
              </w:rPr>
              <w:t>j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>) x 5), где:</w:t>
            </w:r>
          </w:p>
          <w:p w:rsidR="00BB14EB" w:rsidRPr="0061696D" w:rsidRDefault="00BB14EB" w:rsidP="00BB14EB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CE286C" w:rsidRPr="0061696D" w:rsidRDefault="00CE286C" w:rsidP="00BB14EB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 w:cs="PT Astra Serif"/>
                <w:sz w:val="24"/>
                <w:szCs w:val="24"/>
              </w:rPr>
            </w:pP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Зфл</w:t>
            </w:r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  <w:vertAlign w:val="subscript"/>
              </w:rPr>
              <w:t>j</w:t>
            </w:r>
            <w:proofErr w:type="spellEnd"/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653E5B" w:rsidRPr="0061696D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сумма земельного налога, взим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емого с налогоплательщиков</w:t>
            </w:r>
            <w:r w:rsidR="00964DD9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653E5B" w:rsidRPr="0061696D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физич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ских лиц, который подлежит уплате в бюджеты, образующие консолидир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ванный бюджет</w:t>
            </w:r>
            <w:r w:rsidR="000872A1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9551EB" w:rsidRPr="0061696D">
              <w:rPr>
                <w:rFonts w:ascii="PT Astra Serif" w:hAnsi="PT Astra Serif" w:cs="PT Astra Serif"/>
                <w:sz w:val="24"/>
                <w:szCs w:val="24"/>
              </w:rPr>
              <w:t>j-</w:t>
            </w:r>
            <w:proofErr w:type="spellStart"/>
            <w:r w:rsidR="009551EB" w:rsidRPr="0061696D">
              <w:rPr>
                <w:rFonts w:ascii="PT Astra Serif" w:hAnsi="PT Astra Serif" w:cs="PT Astra Serif"/>
                <w:sz w:val="24"/>
                <w:szCs w:val="24"/>
              </w:rPr>
              <w:t>го</w:t>
            </w:r>
            <w:proofErr w:type="spellEnd"/>
            <w:r w:rsidR="009551EB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муниципального района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, в бюджет</w:t>
            </w:r>
            <w:r w:rsidR="00964DD9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j-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го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городского </w:t>
            </w:r>
            <w:r w:rsidR="00653E5B" w:rsidRPr="0061696D">
              <w:rPr>
                <w:rFonts w:ascii="PT Astra Serif" w:hAnsi="PT Astra Serif" w:cs="PT Astra Serif"/>
                <w:sz w:val="24"/>
                <w:szCs w:val="24"/>
              </w:rPr>
              <w:t>(м</w:t>
            </w:r>
            <w:r w:rsidR="00653E5B" w:rsidRPr="0061696D">
              <w:rPr>
                <w:rFonts w:ascii="PT Astra Serif" w:hAnsi="PT Astra Serif" w:cs="PT Astra Serif"/>
                <w:sz w:val="24"/>
                <w:szCs w:val="24"/>
              </w:rPr>
              <w:t>у</w:t>
            </w:r>
            <w:r w:rsidR="00653E5B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ниципального)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округа;</w:t>
            </w:r>
          </w:p>
          <w:p w:rsidR="00CE286C" w:rsidRPr="00BB14EB" w:rsidRDefault="00CE286C" w:rsidP="00BB14EB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proofErr w:type="spellStart"/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Зпфл</w:t>
            </w:r>
            <w:proofErr w:type="gramStart"/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  <w:vertAlign w:val="subscript"/>
              </w:rPr>
              <w:t>j</w:t>
            </w:r>
            <w:proofErr w:type="spellEnd"/>
            <w:proofErr w:type="gramEnd"/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="00653E5B"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–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сумма земельного налога, взим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а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емого с налогоплательщиков </w:t>
            </w:r>
            <w:r w:rsidR="00653E5B"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–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физич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е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ских лиц, который подлежит уплате в бюджеты, образующие консолидирова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ный бюджет</w:t>
            </w:r>
            <w:r w:rsidR="00964DD9"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j-</w:t>
            </w:r>
            <w:proofErr w:type="spellStart"/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го</w:t>
            </w:r>
            <w:proofErr w:type="spellEnd"/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муниципального района, в бюджет</w:t>
            </w:r>
            <w:r w:rsidR="00964DD9"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j-</w:t>
            </w:r>
            <w:proofErr w:type="spellStart"/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го</w:t>
            </w:r>
            <w:proofErr w:type="spellEnd"/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городского</w:t>
            </w:r>
            <w:r w:rsid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="005D2706"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(муниципал</w:t>
            </w:r>
            <w:r w:rsidR="005D2706"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ь</w:t>
            </w:r>
            <w:r w:rsidR="005D2706"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ного) 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округа, в отношении земельных участков, не указанных в </w:t>
            </w:r>
            <w:hyperlink r:id="rId12" w:history="1">
              <w:r w:rsidRPr="00BB14EB">
                <w:rPr>
                  <w:rFonts w:ascii="PT Astra Serif" w:hAnsi="PT Astra Serif" w:cs="PT Astra Serif"/>
                  <w:spacing w:val="-4"/>
                  <w:sz w:val="24"/>
                  <w:szCs w:val="24"/>
                </w:rPr>
                <w:t>подпункте 1 пункта 1 статьи 394</w:t>
              </w:r>
            </w:hyperlink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Налогового кодекса Российской Федерации.</w:t>
            </w:r>
          </w:p>
          <w:p w:rsidR="00CE286C" w:rsidRDefault="00CE286C" w:rsidP="00BB14EB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Значение коэффициента, характериз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у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ющего объём уменьшения налоговой базы</w:t>
            </w:r>
            <w:r w:rsidR="00503935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8C73BA" w:rsidRPr="0061696D">
              <w:rPr>
                <w:rFonts w:ascii="PT Astra Serif" w:hAnsi="PT Astra Serif" w:cs="PT Astra Serif"/>
                <w:sz w:val="24"/>
                <w:szCs w:val="24"/>
              </w:rPr>
              <w:t>п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о земельному налогу, осущест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в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лённого налогоплательщиками – физ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ческими лицами (K2фл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bscript"/>
              </w:rPr>
              <w:t>j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),</w:t>
            </w:r>
            <w:r w:rsidR="00985053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определяется по формуле:</w:t>
            </w:r>
          </w:p>
          <w:p w:rsidR="00BB14EB" w:rsidRPr="0061696D" w:rsidRDefault="00BB14EB" w:rsidP="00BB14EB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CE286C" w:rsidRDefault="00CE286C" w:rsidP="00BB14EB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K2</w:t>
            </w:r>
            <w:r w:rsidR="00985053" w:rsidRPr="0061696D">
              <w:rPr>
                <w:rFonts w:ascii="PT Astra Serif" w:hAnsi="PT Astra Serif" w:cs="PT Astra Serif"/>
                <w:sz w:val="24"/>
                <w:szCs w:val="24"/>
              </w:rPr>
              <w:t>фл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bscript"/>
              </w:rPr>
              <w:t>j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= 1 </w:t>
            </w:r>
            <w:r w:rsidR="000872A1" w:rsidRPr="0061696D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Л</w:t>
            </w:r>
            <w:r w:rsidR="00985053" w:rsidRPr="0061696D">
              <w:rPr>
                <w:rFonts w:ascii="PT Astra Serif" w:hAnsi="PT Astra Serif" w:cs="PT Astra Serif"/>
                <w:sz w:val="24"/>
                <w:szCs w:val="24"/>
              </w:rPr>
              <w:t>фл</w:t>
            </w:r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  <w:vertAlign w:val="subscript"/>
              </w:rPr>
              <w:t>j</w:t>
            </w:r>
            <w:proofErr w:type="spellEnd"/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/ (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З</w:t>
            </w:r>
            <w:r w:rsidR="00985053" w:rsidRPr="0061696D">
              <w:rPr>
                <w:rFonts w:ascii="PT Astra Serif" w:hAnsi="PT Astra Serif" w:cs="PT Astra Serif"/>
                <w:sz w:val="24"/>
                <w:szCs w:val="24"/>
              </w:rPr>
              <w:t>фл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bscript"/>
              </w:rPr>
              <w:t>j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Л</w:t>
            </w:r>
            <w:r w:rsidR="00985053" w:rsidRPr="0061696D">
              <w:rPr>
                <w:rFonts w:ascii="PT Astra Serif" w:hAnsi="PT Astra Serif" w:cs="PT Astra Serif"/>
                <w:sz w:val="24"/>
                <w:szCs w:val="24"/>
              </w:rPr>
              <w:t>фл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bscript"/>
              </w:rPr>
              <w:t>j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>), где:</w:t>
            </w:r>
          </w:p>
          <w:p w:rsidR="00BB14EB" w:rsidRPr="0061696D" w:rsidRDefault="00BB14EB" w:rsidP="00BB14EB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CE286C" w:rsidRPr="00BB14EB" w:rsidRDefault="00CE286C" w:rsidP="00BB14EB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Лфл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  <w:vertAlign w:val="subscript"/>
              </w:rPr>
              <w:t>j</w:t>
            </w:r>
            <w:proofErr w:type="spellEnd"/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="00503935"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–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сумма земельного налога, взима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е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мого с налогоплательщиков </w:t>
            </w:r>
            <w:r w:rsidR="006814E4"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–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физических лиц, который не поступил в бюджеты, образующие консолидированный бюджет j-</w:t>
            </w:r>
            <w:proofErr w:type="spellStart"/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го</w:t>
            </w:r>
            <w:proofErr w:type="spellEnd"/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муниципального района,</w:t>
            </w:r>
            <w:r w:rsid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в бюджет</w:t>
            </w:r>
            <w:r w:rsidR="0017280C"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br/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j-</w:t>
            </w:r>
            <w:proofErr w:type="spellStart"/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го</w:t>
            </w:r>
            <w:proofErr w:type="spellEnd"/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городского </w:t>
            </w:r>
            <w:r w:rsidR="006814E4"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(муниципального) 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округа, в связи</w:t>
            </w:r>
            <w:r w:rsidR="00D94D29"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с уменьшением налогоплател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ь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щиками </w:t>
            </w:r>
            <w:r w:rsidR="006814E4"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–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физическими лицами, прина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д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лежащими</w:t>
            </w:r>
            <w:r w:rsidR="00964DD9"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к категориям, указанным в </w:t>
            </w:r>
            <w:hyperlink r:id="rId13" w:history="1">
              <w:r w:rsidRPr="00BB14EB">
                <w:rPr>
                  <w:rFonts w:ascii="PT Astra Serif" w:hAnsi="PT Astra Serif" w:cs="PT Astra Serif"/>
                  <w:spacing w:val="-4"/>
                  <w:sz w:val="24"/>
                  <w:szCs w:val="24"/>
                </w:rPr>
                <w:t>пункте 5 статьи 391</w:t>
              </w:r>
            </w:hyperlink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Налогового кодекса Российской Федерации, налоговой базы</w:t>
            </w:r>
            <w:r w:rsidR="00964DD9"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по земельному налогу в отношении </w:t>
            </w:r>
            <w:r w:rsid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br/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lastRenderedPageBreak/>
              <w:t xml:space="preserve">земельных участков, расположенных </w:t>
            </w:r>
            <w:r w:rsid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br/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в j-м муниципальном районе</w:t>
            </w:r>
            <w:proofErr w:type="gramEnd"/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proofErr w:type="gramStart"/>
            <w:r w:rsidR="00BE3E0A"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или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горо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д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ском </w:t>
            </w:r>
            <w:r w:rsidR="00BE3E0A"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(муниципальном) </w:t>
            </w:r>
            <w:r w:rsidRPr="00BB14EB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округе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Управление Федеральной налоговой службы по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Ульяновской области</w:t>
            </w:r>
          </w:p>
        </w:tc>
      </w:tr>
      <w:tr w:rsidR="00FE4CCC" w:rsidRPr="0061696D" w:rsidTr="00B574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082EDE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>Налог на добычу поле</w:t>
            </w:r>
            <w:r w:rsidRPr="0061696D">
              <w:rPr>
                <w:rFonts w:ascii="PT Astra Serif" w:hAnsi="PT Astra Serif"/>
                <w:sz w:val="24"/>
                <w:szCs w:val="24"/>
              </w:rPr>
              <w:t>з</w:t>
            </w:r>
            <w:r w:rsidRPr="0061696D">
              <w:rPr>
                <w:rFonts w:ascii="PT Astra Serif" w:hAnsi="PT Astra Serif"/>
                <w:sz w:val="24"/>
                <w:szCs w:val="24"/>
              </w:rPr>
              <w:t>ных ископаемых (в части обще</w:t>
            </w:r>
            <w:r w:rsidR="00BE3E0A" w:rsidRPr="0061696D">
              <w:rPr>
                <w:rFonts w:ascii="PT Astra Serif" w:hAnsi="PT Astra Serif"/>
                <w:sz w:val="24"/>
                <w:szCs w:val="24"/>
              </w:rPr>
              <w:t>распространё</w:t>
            </w:r>
            <w:r w:rsidRPr="0061696D">
              <w:rPr>
                <w:rFonts w:ascii="PT Astra Serif" w:hAnsi="PT Astra Serif"/>
                <w:sz w:val="24"/>
                <w:szCs w:val="24"/>
              </w:rPr>
              <w:t>нны</w:t>
            </w:r>
            <w:r w:rsidR="0017280C" w:rsidRPr="0061696D">
              <w:rPr>
                <w:rFonts w:ascii="PT Astra Serif" w:hAnsi="PT Astra Serif"/>
                <w:sz w:val="24"/>
                <w:szCs w:val="24"/>
              </w:rPr>
              <w:t>х</w:t>
            </w:r>
            <w:r w:rsidRPr="0061696D">
              <w:rPr>
                <w:rFonts w:ascii="PT Astra Serif" w:hAnsi="PT Astra Serif"/>
                <w:sz w:val="24"/>
                <w:szCs w:val="24"/>
              </w:rPr>
              <w:t xml:space="preserve"> полезных ископаемых)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082EDE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>Сумма налога на добычу общераспр</w:t>
            </w:r>
            <w:r w:rsidRPr="0061696D">
              <w:rPr>
                <w:rFonts w:ascii="PT Astra Serif" w:hAnsi="PT Astra Serif"/>
                <w:sz w:val="24"/>
                <w:szCs w:val="24"/>
              </w:rPr>
              <w:t>о</w:t>
            </w:r>
            <w:r w:rsidRPr="0061696D">
              <w:rPr>
                <w:rFonts w:ascii="PT Astra Serif" w:hAnsi="PT Astra Serif"/>
                <w:sz w:val="24"/>
                <w:szCs w:val="24"/>
              </w:rPr>
              <w:t>стран</w:t>
            </w:r>
            <w:r w:rsidR="00BE3E0A" w:rsidRPr="0061696D">
              <w:rPr>
                <w:rFonts w:ascii="PT Astra Serif" w:hAnsi="PT Astra Serif"/>
                <w:sz w:val="24"/>
                <w:szCs w:val="24"/>
              </w:rPr>
              <w:t>ё</w:t>
            </w:r>
            <w:r w:rsidRPr="0061696D">
              <w:rPr>
                <w:rFonts w:ascii="PT Astra Serif" w:hAnsi="PT Astra Serif"/>
                <w:sz w:val="24"/>
                <w:szCs w:val="24"/>
              </w:rPr>
              <w:t xml:space="preserve">нных полезных ископаемых, </w:t>
            </w:r>
            <w:r w:rsidR="00AC56A2" w:rsidRPr="0061696D">
              <w:rPr>
                <w:rFonts w:ascii="PT Astra Serif" w:hAnsi="PT Astra Serif"/>
                <w:sz w:val="24"/>
                <w:szCs w:val="24"/>
              </w:rPr>
              <w:br/>
            </w:r>
            <w:r w:rsidRPr="0061696D">
              <w:rPr>
                <w:rFonts w:ascii="PT Astra Serif" w:hAnsi="PT Astra Serif"/>
                <w:sz w:val="24"/>
                <w:szCs w:val="24"/>
              </w:rPr>
              <w:t xml:space="preserve">подлежащего уплате </w:t>
            </w:r>
            <w:r w:rsidR="001C6D85" w:rsidRPr="0061696D">
              <w:rPr>
                <w:rFonts w:ascii="PT Astra Serif" w:hAnsi="PT Astra Serif"/>
                <w:sz w:val="24"/>
                <w:szCs w:val="24"/>
              </w:rPr>
              <w:t>в</w:t>
            </w:r>
            <w:r w:rsidRPr="0061696D">
              <w:rPr>
                <w:rFonts w:ascii="PT Astra Serif" w:hAnsi="PT Astra Serif"/>
                <w:sz w:val="24"/>
                <w:szCs w:val="24"/>
              </w:rPr>
              <w:t xml:space="preserve"> бюджеты, обр</w:t>
            </w:r>
            <w:r w:rsidRPr="0061696D">
              <w:rPr>
                <w:rFonts w:ascii="PT Astra Serif" w:hAnsi="PT Astra Serif"/>
                <w:sz w:val="24"/>
                <w:szCs w:val="24"/>
              </w:rPr>
              <w:t>а</w:t>
            </w:r>
            <w:r w:rsidRPr="0061696D">
              <w:rPr>
                <w:rFonts w:ascii="PT Astra Serif" w:hAnsi="PT Astra Serif"/>
                <w:sz w:val="24"/>
                <w:szCs w:val="24"/>
              </w:rPr>
              <w:t xml:space="preserve">зующие консолидированный бюджет </w:t>
            </w:r>
            <w:r w:rsidR="00964DD9" w:rsidRPr="0061696D">
              <w:rPr>
                <w:rFonts w:ascii="PT Astra Serif" w:hAnsi="PT Astra Serif"/>
                <w:sz w:val="24"/>
                <w:szCs w:val="24"/>
              </w:rPr>
              <w:br/>
            </w:r>
            <w:r w:rsidRPr="0061696D">
              <w:rPr>
                <w:rFonts w:ascii="PT Astra Serif" w:hAnsi="PT Astra Serif"/>
                <w:sz w:val="24"/>
                <w:szCs w:val="24"/>
              </w:rPr>
              <w:t>j-</w:t>
            </w:r>
            <w:proofErr w:type="spellStart"/>
            <w:r w:rsidRPr="0061696D">
              <w:rPr>
                <w:rFonts w:ascii="PT Astra Serif" w:hAnsi="PT Astra Serif"/>
                <w:sz w:val="24"/>
                <w:szCs w:val="24"/>
              </w:rPr>
              <w:t>го</w:t>
            </w:r>
            <w:proofErr w:type="spellEnd"/>
            <w:r w:rsidRPr="0061696D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района,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в бюджет</w:t>
            </w:r>
            <w:r w:rsidR="00834E94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j-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го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/>
                <w:sz w:val="24"/>
                <w:szCs w:val="24"/>
              </w:rPr>
              <w:t xml:space="preserve">городского </w:t>
            </w:r>
            <w:r w:rsidR="00BE3E0A" w:rsidRPr="0061696D">
              <w:rPr>
                <w:rFonts w:ascii="PT Astra Serif" w:hAnsi="PT Astra Serif"/>
                <w:sz w:val="24"/>
                <w:szCs w:val="24"/>
              </w:rPr>
              <w:t xml:space="preserve">(муниципального) </w:t>
            </w:r>
            <w:r w:rsidR="00082EDE" w:rsidRPr="0061696D">
              <w:rPr>
                <w:rFonts w:ascii="PT Astra Serif" w:hAnsi="PT Astra Serif"/>
                <w:sz w:val="24"/>
                <w:szCs w:val="24"/>
              </w:rPr>
              <w:br/>
            </w:r>
            <w:r w:rsidRPr="0061696D">
              <w:rPr>
                <w:rFonts w:ascii="PT Astra Serif" w:hAnsi="PT Astra Serif"/>
                <w:sz w:val="24"/>
                <w:szCs w:val="24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082EDE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>Управление Федеральной налоговой службы по Ульяновской области</w:t>
            </w:r>
          </w:p>
        </w:tc>
      </w:tr>
      <w:tr w:rsidR="00FE4CCC" w:rsidRPr="0061696D" w:rsidTr="00B574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10.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082EDE">
            <w:pPr>
              <w:spacing w:after="0"/>
              <w:rPr>
                <w:rFonts w:ascii="PT Astra Serif" w:hAnsi="PT Astra Serif"/>
                <w:spacing w:val="-4"/>
                <w:sz w:val="24"/>
                <w:szCs w:val="24"/>
              </w:rPr>
            </w:pPr>
            <w:proofErr w:type="gramStart"/>
            <w:r w:rsidRPr="0061696D">
              <w:rPr>
                <w:rFonts w:ascii="PT Astra Serif" w:hAnsi="PT Astra Serif"/>
                <w:spacing w:val="-4"/>
                <w:sz w:val="24"/>
                <w:szCs w:val="24"/>
              </w:rPr>
              <w:t>Налог на добычу полезных ископаемых (в части пр</w:t>
            </w:r>
            <w:r w:rsidRPr="0061696D">
              <w:rPr>
                <w:rFonts w:ascii="PT Astra Serif" w:hAnsi="PT Astra Serif"/>
                <w:spacing w:val="-4"/>
                <w:sz w:val="24"/>
                <w:szCs w:val="24"/>
              </w:rPr>
              <w:t>о</w:t>
            </w:r>
            <w:r w:rsidRPr="0061696D">
              <w:rPr>
                <w:rFonts w:ascii="PT Astra Serif" w:hAnsi="PT Astra Serif"/>
                <w:spacing w:val="-4"/>
                <w:sz w:val="24"/>
                <w:szCs w:val="24"/>
              </w:rPr>
              <w:t>чих полезных ископаемых,</w:t>
            </w:r>
            <w:r w:rsidR="0017280C" w:rsidRPr="0061696D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/>
                <w:spacing w:val="-4"/>
                <w:sz w:val="24"/>
                <w:szCs w:val="24"/>
              </w:rPr>
              <w:t>за исключением полезных ископаемых, в отношении которых для налогообл</w:t>
            </w:r>
            <w:r w:rsidRPr="0061696D">
              <w:rPr>
                <w:rFonts w:ascii="PT Astra Serif" w:hAnsi="PT Astra Serif"/>
                <w:spacing w:val="-4"/>
                <w:sz w:val="24"/>
                <w:szCs w:val="24"/>
              </w:rPr>
              <w:t>о</w:t>
            </w:r>
            <w:r w:rsidRPr="0061696D">
              <w:rPr>
                <w:rFonts w:ascii="PT Astra Serif" w:hAnsi="PT Astra Serif"/>
                <w:spacing w:val="-4"/>
                <w:sz w:val="24"/>
                <w:szCs w:val="24"/>
              </w:rPr>
              <w:t>жения установлен рентный коэффициент, значение к</w:t>
            </w:r>
            <w:r w:rsidRPr="0061696D">
              <w:rPr>
                <w:rFonts w:ascii="PT Astra Serif" w:hAnsi="PT Astra Serif"/>
                <w:spacing w:val="-4"/>
                <w:sz w:val="24"/>
                <w:szCs w:val="24"/>
              </w:rPr>
              <w:t>о</w:t>
            </w:r>
            <w:r w:rsidRPr="0061696D">
              <w:rPr>
                <w:rFonts w:ascii="PT Astra Serif" w:hAnsi="PT Astra Serif"/>
                <w:spacing w:val="-4"/>
                <w:sz w:val="24"/>
                <w:szCs w:val="24"/>
              </w:rPr>
              <w:t>торого отлично от 1, поле</w:t>
            </w:r>
            <w:r w:rsidRPr="0061696D">
              <w:rPr>
                <w:rFonts w:ascii="PT Astra Serif" w:hAnsi="PT Astra Serif"/>
                <w:spacing w:val="-4"/>
                <w:sz w:val="24"/>
                <w:szCs w:val="24"/>
              </w:rPr>
              <w:t>з</w:t>
            </w:r>
            <w:r w:rsidRPr="0061696D">
              <w:rPr>
                <w:rFonts w:ascii="PT Astra Serif" w:hAnsi="PT Astra Serif"/>
                <w:spacing w:val="-4"/>
                <w:sz w:val="24"/>
                <w:szCs w:val="24"/>
              </w:rPr>
              <w:t>ных ископаемых в виде природных алмазов, угля,</w:t>
            </w:r>
            <w:r w:rsidR="001C6D85" w:rsidRPr="0061696D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/>
                <w:spacing w:val="-4"/>
                <w:sz w:val="24"/>
                <w:szCs w:val="24"/>
              </w:rPr>
              <w:t>в том числе коксующегося, железных руд, многоко</w:t>
            </w:r>
            <w:r w:rsidRPr="0061696D">
              <w:rPr>
                <w:rFonts w:ascii="PT Astra Serif" w:hAnsi="PT Astra Serif"/>
                <w:spacing w:val="-4"/>
                <w:sz w:val="24"/>
                <w:szCs w:val="24"/>
              </w:rPr>
              <w:t>м</w:t>
            </w:r>
            <w:r w:rsidRPr="0061696D">
              <w:rPr>
                <w:rFonts w:ascii="PT Astra Serif" w:hAnsi="PT Astra Serif"/>
                <w:spacing w:val="-4"/>
                <w:sz w:val="24"/>
                <w:szCs w:val="24"/>
              </w:rPr>
              <w:t>понентной комплексной руды, в отношении которой установлен коэффициент, характеризующий сто</w:t>
            </w:r>
            <w:r w:rsidRPr="0061696D"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/>
                <w:spacing w:val="-4"/>
                <w:sz w:val="24"/>
                <w:szCs w:val="24"/>
              </w:rPr>
              <w:t>мость ценных компонентов в руде)</w:t>
            </w:r>
            <w:proofErr w:type="gramEnd"/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082EDE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>Сумма налога на добычу прочих поле</w:t>
            </w:r>
            <w:r w:rsidRPr="0061696D">
              <w:rPr>
                <w:rFonts w:ascii="PT Astra Serif" w:hAnsi="PT Astra Serif"/>
                <w:sz w:val="24"/>
                <w:szCs w:val="24"/>
              </w:rPr>
              <w:t>з</w:t>
            </w:r>
            <w:r w:rsidRPr="0061696D">
              <w:rPr>
                <w:rFonts w:ascii="PT Astra Serif" w:hAnsi="PT Astra Serif"/>
                <w:sz w:val="24"/>
                <w:szCs w:val="24"/>
              </w:rPr>
              <w:t xml:space="preserve">ных ископаемых, подлежащего уплате </w:t>
            </w:r>
            <w:r w:rsidR="00D57BE7" w:rsidRPr="0061696D">
              <w:rPr>
                <w:rFonts w:ascii="PT Astra Serif" w:hAnsi="PT Astra Serif"/>
                <w:sz w:val="24"/>
                <w:szCs w:val="24"/>
              </w:rPr>
              <w:br/>
            </w:r>
            <w:r w:rsidRPr="0061696D">
              <w:rPr>
                <w:rFonts w:ascii="PT Astra Serif" w:hAnsi="PT Astra Serif"/>
                <w:sz w:val="24"/>
                <w:szCs w:val="24"/>
              </w:rPr>
              <w:t>в бюджеты, образующие консолидир</w:t>
            </w:r>
            <w:r w:rsidRPr="0061696D">
              <w:rPr>
                <w:rFonts w:ascii="PT Astra Serif" w:hAnsi="PT Astra Serif"/>
                <w:sz w:val="24"/>
                <w:szCs w:val="24"/>
              </w:rPr>
              <w:t>о</w:t>
            </w:r>
            <w:r w:rsidRPr="0061696D">
              <w:rPr>
                <w:rFonts w:ascii="PT Astra Serif" w:hAnsi="PT Astra Serif"/>
                <w:sz w:val="24"/>
                <w:szCs w:val="24"/>
              </w:rPr>
              <w:t>ванный бюджет j-</w:t>
            </w:r>
            <w:proofErr w:type="spellStart"/>
            <w:r w:rsidRPr="0061696D">
              <w:rPr>
                <w:rFonts w:ascii="PT Astra Serif" w:hAnsi="PT Astra Serif"/>
                <w:sz w:val="24"/>
                <w:szCs w:val="24"/>
              </w:rPr>
              <w:t>го</w:t>
            </w:r>
            <w:proofErr w:type="spellEnd"/>
            <w:r w:rsidRPr="0061696D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района, в бюджет j-</w:t>
            </w:r>
            <w:proofErr w:type="spellStart"/>
            <w:r w:rsidRPr="0061696D">
              <w:rPr>
                <w:rFonts w:ascii="PT Astra Serif" w:hAnsi="PT Astra Serif"/>
                <w:sz w:val="24"/>
                <w:szCs w:val="24"/>
              </w:rPr>
              <w:t>го</w:t>
            </w:r>
            <w:proofErr w:type="spellEnd"/>
            <w:r w:rsidRPr="0061696D">
              <w:rPr>
                <w:rFonts w:ascii="PT Astra Serif" w:hAnsi="PT Astra Serif"/>
                <w:sz w:val="24"/>
                <w:szCs w:val="24"/>
              </w:rPr>
              <w:t xml:space="preserve"> городского </w:t>
            </w:r>
            <w:r w:rsidR="00D57BE7" w:rsidRPr="0061696D">
              <w:rPr>
                <w:rFonts w:ascii="PT Astra Serif" w:hAnsi="PT Astra Serif"/>
                <w:sz w:val="24"/>
                <w:szCs w:val="24"/>
              </w:rPr>
              <w:br/>
            </w:r>
            <w:r w:rsidR="001C6D85" w:rsidRPr="0061696D">
              <w:rPr>
                <w:rFonts w:ascii="PT Astra Serif" w:hAnsi="PT Astra Serif"/>
                <w:sz w:val="24"/>
                <w:szCs w:val="24"/>
              </w:rPr>
              <w:t xml:space="preserve">(муниципального) </w:t>
            </w:r>
            <w:r w:rsidRPr="0061696D">
              <w:rPr>
                <w:rFonts w:ascii="PT Astra Serif" w:hAnsi="PT Astra Serif"/>
                <w:sz w:val="24"/>
                <w:szCs w:val="24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082EDE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>Управление Федеральной налоговой службы</w:t>
            </w:r>
            <w:r w:rsidR="00D03F7C" w:rsidRPr="0061696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/>
                <w:sz w:val="24"/>
                <w:szCs w:val="24"/>
              </w:rPr>
              <w:t>по Ульяновской области</w:t>
            </w:r>
          </w:p>
        </w:tc>
      </w:tr>
      <w:tr w:rsidR="00FE4CCC" w:rsidRPr="0061696D" w:rsidTr="00B574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FE4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11.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082ED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Default="00CE286C" w:rsidP="00BB14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Расчётное значение показателя, хара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к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теризующего базу налогообложения консолидированного бюджета муниц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пального района</w:t>
            </w:r>
            <w:r w:rsidR="00326CB3" w:rsidRPr="0061696D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бюджета городского </w:t>
            </w:r>
            <w:r w:rsidR="00326CB3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(муниципального)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округа применител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ь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но к государственной пошлине (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ГП</w:t>
            </w:r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  <w:vertAlign w:val="subscript"/>
              </w:rPr>
              <w:t>j</w:t>
            </w:r>
            <w:proofErr w:type="spellEnd"/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>), определяется по формуле:</w:t>
            </w:r>
          </w:p>
          <w:p w:rsidR="00BB14EB" w:rsidRPr="0061696D" w:rsidRDefault="00BB14EB" w:rsidP="00BB14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CE286C" w:rsidRDefault="00194CE8" w:rsidP="00BB14E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PT Astra Serif" w:hAnsi="PT Astra Serif" w:cs="PT Astra Serif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PT Astra Serif" w:hAnsi="PT Astra Serif"/>
                      <w:spacing w:val="-4"/>
                      <w:sz w:val="24"/>
                      <w:szCs w:val="24"/>
                    </w:rPr>
                    <m:t>ГП</m:t>
                  </m:r>
                </m:e>
                <m:sub>
                  <m:r>
                    <m:rPr>
                      <m:nor/>
                    </m:rPr>
                    <w:rPr>
                      <w:rFonts w:ascii="PT Astra Serif" w:hAnsi="PT Astra Serif"/>
                      <w:spacing w:val="-4"/>
                      <w:sz w:val="24"/>
                      <w:szCs w:val="24"/>
                    </w:rPr>
                    <m:t>j</m:t>
                  </m:r>
                </m:sub>
              </m:sSub>
              <m:r>
                <m:rPr>
                  <m:nor/>
                </m:rPr>
                <w:rPr>
                  <w:rFonts w:ascii="PT Astra Serif" w:hAnsi="PT Astra Serif"/>
                  <w:spacing w:val="-4"/>
                  <w:sz w:val="24"/>
                  <w:szCs w:val="24"/>
                </w:rPr>
                <m:t> = 0,3 х </m:t>
              </m:r>
              <m:sSub>
                <m:sSubPr>
                  <m:ctrlP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PT Astra Serif" w:hAnsi="PT Astra Serif"/>
                      <w:spacing w:val="-4"/>
                      <w:sz w:val="24"/>
                      <w:szCs w:val="24"/>
                    </w:rPr>
                    <m:t>Н</m:t>
                  </m:r>
                </m:e>
                <m:sub>
                  <m:r>
                    <m:rPr>
                      <m:nor/>
                    </m:rPr>
                    <w:rPr>
                      <w:rFonts w:ascii="PT Astra Serif" w:hAnsi="PT Astra Serif"/>
                      <w:spacing w:val="-4"/>
                      <w:sz w:val="24"/>
                      <w:szCs w:val="24"/>
                    </w:rPr>
                    <m:t>j</m:t>
                  </m:r>
                </m:sub>
              </m:sSub>
              <m:r>
                <m:rPr>
                  <m:nor/>
                </m:rPr>
                <w:rPr>
                  <w:rFonts w:ascii="PT Astra Serif" w:hAnsi="PT Astra Serif"/>
                  <w:spacing w:val="-4"/>
                  <w:sz w:val="24"/>
                  <w:szCs w:val="24"/>
                </w:rPr>
                <m:t xml:space="preserve"> / Н + 0,7 х </m:t>
              </m:r>
              <m:sSubSup>
                <m:sSubSupPr>
                  <m:ctrlP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НП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осн</m:t>
                  </m:r>
                </m:sup>
              </m:sSubSup>
              <m:r>
                <m:rPr>
                  <m:nor/>
                </m:rPr>
                <w:rPr>
                  <w:rFonts w:ascii="PT Astra Serif" w:hAnsi="PT Astra Serif"/>
                  <w:spacing w:val="-4"/>
                  <w:sz w:val="24"/>
                  <w:szCs w:val="24"/>
                </w:rPr>
                <m:t xml:space="preserve"> / </m:t>
              </m:r>
              <m:sSup>
                <m:sSupPr>
                  <m:ctrlP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PT Astra Serif" w:hAnsi="PT Astra Serif"/>
                      <w:spacing w:val="-4"/>
                      <w:sz w:val="24"/>
                      <w:szCs w:val="24"/>
                    </w:rPr>
                    <m:t>НП</m:t>
                  </m:r>
                </m:e>
                <m:sup>
                  <m:r>
                    <m:rPr>
                      <m:nor/>
                    </m:rPr>
                    <w:rPr>
                      <w:rFonts w:ascii="PT Astra Serif" w:hAnsi="PT Astra Serif"/>
                      <w:spacing w:val="-4"/>
                      <w:sz w:val="24"/>
                      <w:szCs w:val="24"/>
                    </w:rPr>
                    <m:t>осн</m:t>
                  </m:r>
                </m:sup>
              </m:sSup>
              <m:r>
                <m:rPr>
                  <m:nor/>
                </m:rPr>
                <w:rPr>
                  <w:rFonts w:ascii="PT Astra Serif" w:hAnsi="PT Astra Serif"/>
                  <w:spacing w:val="-4"/>
                  <w:sz w:val="28"/>
                  <w:szCs w:val="24"/>
                </w:rPr>
                <m:t>,</m:t>
              </m:r>
            </m:oMath>
            <w:r w:rsidR="00BB14EB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="009551EB" w:rsidRPr="0061696D">
              <w:rPr>
                <w:rFonts w:ascii="PT Astra Serif" w:hAnsi="PT Astra Serif"/>
                <w:spacing w:val="-4"/>
                <w:sz w:val="24"/>
                <w:szCs w:val="24"/>
              </w:rPr>
              <w:t>где:</w:t>
            </w:r>
            <w:r w:rsidR="009551EB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</w:p>
          <w:p w:rsidR="00BB14EB" w:rsidRPr="0061696D" w:rsidRDefault="00BB14EB" w:rsidP="00BB14E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noProof/>
                <w:position w:val="-14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09F5EFB" wp14:editId="3D0BA15E">
                  <wp:simplePos x="0" y="0"/>
                  <wp:positionH relativeFrom="column">
                    <wp:posOffset>-12700</wp:posOffset>
                  </wp:positionH>
                  <wp:positionV relativeFrom="line">
                    <wp:posOffset>163830</wp:posOffset>
                  </wp:positionV>
                  <wp:extent cx="389890" cy="214630"/>
                  <wp:effectExtent l="0" t="0" r="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286C" w:rsidRPr="0061696D" w:rsidRDefault="00CE286C" w:rsidP="00BB14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BB14EB">
              <w:rPr>
                <w:rFonts w:ascii="PT Astra Serif" w:hAnsi="PT Astra Serif" w:cs="PT Astra Serif"/>
                <w:sz w:val="24"/>
                <w:szCs w:val="24"/>
              </w:rPr>
              <w:t xml:space="preserve">          </w:t>
            </w:r>
            <w:r w:rsidR="00E154E0" w:rsidRPr="0061696D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значение показателя, характ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ризующего базу налогообложения ко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н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солидированного бюджета j-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го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муниц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пального района</w:t>
            </w:r>
            <w:r w:rsidR="00326CB3" w:rsidRPr="0061696D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бюджета j-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го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горо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д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ского </w:t>
            </w:r>
            <w:r w:rsidR="00326CB3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(муниципального)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округа прим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нительно к налогам, указанным </w:t>
            </w:r>
            <w:r w:rsidR="00326CB3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                  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в </w:t>
            </w:r>
            <w:hyperlink w:anchor="Par81" w:history="1">
              <w:r w:rsidRPr="0061696D">
                <w:rPr>
                  <w:rFonts w:ascii="PT Astra Serif" w:hAnsi="PT Astra Serif" w:cs="PT Astra Serif"/>
                  <w:sz w:val="24"/>
                  <w:szCs w:val="24"/>
                </w:rPr>
                <w:t>строках 1</w:t>
              </w:r>
            </w:hyperlink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и </w:t>
            </w:r>
            <w:hyperlink w:anchor="Par101" w:history="1">
              <w:r w:rsidRPr="0061696D">
                <w:rPr>
                  <w:rFonts w:ascii="PT Astra Serif" w:hAnsi="PT Astra Serif" w:cs="PT Astra Serif"/>
                  <w:sz w:val="24"/>
                  <w:szCs w:val="24"/>
                </w:rPr>
                <w:t>6</w:t>
              </w:r>
            </w:hyperlink>
            <w:r w:rsidRPr="0061696D">
              <w:rPr>
                <w:rFonts w:ascii="PT Astra Serif" w:hAnsi="PT Astra Serif" w:cs="PT Astra Serif"/>
                <w:sz w:val="24"/>
                <w:szCs w:val="24"/>
              </w:rPr>
              <w:t>-</w:t>
            </w:r>
            <w:hyperlink w:anchor="Par120" w:history="1">
              <w:r w:rsidRPr="0061696D">
                <w:rPr>
                  <w:rFonts w:ascii="PT Astra Serif" w:hAnsi="PT Astra Serif" w:cs="PT Astra Serif"/>
                  <w:sz w:val="24"/>
                  <w:szCs w:val="24"/>
                </w:rPr>
                <w:t>8</w:t>
              </w:r>
            </w:hyperlink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настоящей таблицы;</w:t>
            </w:r>
          </w:p>
          <w:p w:rsidR="00CE286C" w:rsidRPr="0061696D" w:rsidRDefault="00CE286C" w:rsidP="00082ED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Cs w:val="24"/>
              </w:rPr>
              <w:t>НП</w:t>
            </w:r>
            <w:r w:rsidRPr="0061696D">
              <w:rPr>
                <w:rFonts w:ascii="PT Astra Serif" w:hAnsi="PT Astra Serif" w:cs="PT Astra Serif"/>
                <w:szCs w:val="24"/>
                <w:vertAlign w:val="superscript"/>
              </w:rPr>
              <w:t>ОСН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264EA4" w:rsidRPr="0061696D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значение показателя, характ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ризующего базу налогообложения ко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н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солидированного бюджета всех мун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ципальных районов </w:t>
            </w:r>
            <w:r w:rsidR="00264EA4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и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бюджетов всех городских </w:t>
            </w:r>
            <w:r w:rsidR="00264EA4"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(муниципальных) 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округов применительно к налогам, указанным </w:t>
            </w:r>
            <w:r w:rsidR="0017280C" w:rsidRPr="0061696D">
              <w:rPr>
                <w:rFonts w:ascii="PT Astra Serif" w:hAnsi="PT Astra Serif" w:cs="PT Astra Serif"/>
                <w:sz w:val="24"/>
                <w:szCs w:val="24"/>
              </w:rPr>
              <w:br/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в строках 1 и </w:t>
            </w:r>
            <w:hyperlink w:anchor="Par101" w:history="1">
              <w:r w:rsidRPr="0061696D">
                <w:rPr>
                  <w:rFonts w:ascii="PT Astra Serif" w:hAnsi="PT Astra Serif" w:cs="PT Astra Serif"/>
                  <w:sz w:val="24"/>
                  <w:szCs w:val="24"/>
                </w:rPr>
                <w:t>6</w:t>
              </w:r>
            </w:hyperlink>
            <w:r w:rsidRPr="0061696D">
              <w:rPr>
                <w:rFonts w:ascii="PT Astra Serif" w:hAnsi="PT Astra Serif" w:cs="PT Astra Serif"/>
                <w:sz w:val="24"/>
                <w:szCs w:val="24"/>
              </w:rPr>
              <w:t>-</w:t>
            </w:r>
            <w:hyperlink w:anchor="Par120" w:history="1">
              <w:r w:rsidRPr="0061696D">
                <w:rPr>
                  <w:rFonts w:ascii="PT Astra Serif" w:hAnsi="PT Astra Serif" w:cs="PT Astra Serif"/>
                  <w:sz w:val="24"/>
                  <w:szCs w:val="24"/>
                </w:rPr>
                <w:t>8</w:t>
              </w:r>
            </w:hyperlink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настоящей таблицы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C" w:rsidRPr="0061696D" w:rsidRDefault="00CE286C" w:rsidP="00082E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Территор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альный орган Федеральной службы гос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у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дарственной статистики по Ульяновской области</w:t>
            </w:r>
            <w:r w:rsidR="009551EB" w:rsidRPr="0061696D">
              <w:rPr>
                <w:rFonts w:ascii="PT Astra Serif" w:hAnsi="PT Astra Serif" w:cs="PT Astra Serif"/>
                <w:sz w:val="24"/>
                <w:szCs w:val="24"/>
              </w:rPr>
              <w:t>;</w:t>
            </w:r>
          </w:p>
          <w:p w:rsidR="00326CB3" w:rsidRPr="0061696D" w:rsidRDefault="00CE286C" w:rsidP="00082E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Управление Федеральной налоговой службы</w:t>
            </w:r>
          </w:p>
          <w:p w:rsidR="00CE286C" w:rsidRPr="0061696D" w:rsidRDefault="00CE286C" w:rsidP="00082E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по Ульяно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в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ской области</w:t>
            </w:r>
          </w:p>
        </w:tc>
      </w:tr>
    </w:tbl>
    <w:p w:rsidR="0030455E" w:rsidRPr="0061696D" w:rsidRDefault="0030455E" w:rsidP="00D2069B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E286C" w:rsidRPr="0061696D" w:rsidRDefault="00CE286C" w:rsidP="00082EDE">
      <w:pPr>
        <w:suppressAutoHyphens/>
        <w:autoSpaceDE w:val="0"/>
        <w:autoSpaceDN w:val="0"/>
        <w:adjustRightInd w:val="0"/>
        <w:spacing w:after="0" w:line="365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 xml:space="preserve">Значение налогового потенциала консолидированного бюджета </w:t>
      </w:r>
      <w:r w:rsidR="002D33EA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264EA4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бюджета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="00264EA4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 применительно к отдельному налогу определяется по формуле:</w:t>
      </w:r>
    </w:p>
    <w:p w:rsidR="00A517D0" w:rsidRPr="0061696D" w:rsidRDefault="00A517D0" w:rsidP="00012D3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Cs w:val="28"/>
        </w:rPr>
      </w:pPr>
    </w:p>
    <w:p w:rsidR="003E0A37" w:rsidRPr="0061696D" w:rsidRDefault="00194CE8" w:rsidP="00012D3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m:oMath>
        <m:sSub>
          <m:sSubPr>
            <m:ctrlPr>
              <w:rPr>
                <w:rFonts w:ascii="Cambria Math" w:hAnsi="Cambria Math" w:cs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PT Astra Serif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 w:cs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PT Astra Serif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PT Astra Serif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PT Astra Serif"/>
                <w:sz w:val="28"/>
                <w:szCs w:val="28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 w:cs="PT Astra Serif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PT Astra Serif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PT Astra Serif"/>
                    <w:sz w:val="28"/>
                    <w:szCs w:val="28"/>
                  </w:rPr>
                  <m:t>НП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PT Astra Serif"/>
                    <w:sz w:val="28"/>
                    <w:szCs w:val="28"/>
                  </w:rPr>
                  <m:t>ji</m:t>
                </m:r>
              </m:sub>
            </m:sSub>
          </m:e>
        </m:nary>
      </m:oMath>
      <w:r w:rsidR="003E0A37" w:rsidRPr="0061696D">
        <w:rPr>
          <w:rFonts w:ascii="PT Astra Serif" w:hAnsi="PT Astra Serif" w:cs="PT Astra Serif"/>
          <w:sz w:val="28"/>
          <w:szCs w:val="28"/>
        </w:rPr>
        <w:t>, где:</w:t>
      </w:r>
    </w:p>
    <w:p w:rsidR="00185B97" w:rsidRPr="0061696D" w:rsidRDefault="00185B97" w:rsidP="00012D3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E286C" w:rsidRPr="0061696D" w:rsidRDefault="00CE286C" w:rsidP="00834E94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НП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ji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8A1470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значение налогового потенциала консолидированного бюджета </w:t>
      </w:r>
      <w:r w:rsidR="002D33EA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264EA4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бюджета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="00264EA4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="00082EDE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округа применительно к i-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му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налогу.</w:t>
      </w:r>
    </w:p>
    <w:p w:rsidR="008A1470" w:rsidRPr="0061696D" w:rsidRDefault="00CE286C" w:rsidP="008A1470">
      <w:pPr>
        <w:suppressAutoHyphens/>
        <w:autoSpaceDE w:val="0"/>
        <w:autoSpaceDN w:val="0"/>
        <w:adjustRightInd w:val="0"/>
        <w:spacing w:after="40" w:line="36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Значение налогового потенциала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5A4FBB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D94F64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 xml:space="preserve">городского </w:t>
      </w:r>
      <w:r w:rsidR="005A4FBB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 применительно к i-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му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налогу определяется по формуле:</w:t>
      </w:r>
    </w:p>
    <w:p w:rsidR="00185B97" w:rsidRPr="0061696D" w:rsidRDefault="00185B97" w:rsidP="00012D3C">
      <w:pPr>
        <w:suppressAutoHyphens/>
        <w:autoSpaceDE w:val="0"/>
        <w:autoSpaceDN w:val="0"/>
        <w:adjustRightInd w:val="0"/>
        <w:spacing w:after="40" w:line="240" w:lineRule="auto"/>
        <w:ind w:firstLine="709"/>
        <w:rPr>
          <w:rFonts w:ascii="PT Astra Serif" w:hAnsi="PT Astra Serif" w:cs="PT Astra Serif"/>
          <w:sz w:val="16"/>
          <w:szCs w:val="28"/>
        </w:rPr>
      </w:pPr>
    </w:p>
    <w:p w:rsidR="003E0A37" w:rsidRPr="0061696D" w:rsidRDefault="003E0A37" w:rsidP="00012D3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PT Astra Serif"/>
            <w:sz w:val="28"/>
            <w:szCs w:val="28"/>
          </w:rPr>
          <m:t xml:space="preserve">НПji=ПНi × НОРМji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(ИД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/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∑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p>
        </m:sSubSup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)</m:t>
        </m:r>
      </m:oMath>
      <w:r w:rsidRPr="0061696D">
        <w:rPr>
          <w:rFonts w:ascii="PT Astra Serif" w:hAnsi="PT Astra Serif"/>
          <w:sz w:val="28"/>
          <w:szCs w:val="28"/>
        </w:rPr>
        <w:t>, где:</w:t>
      </w:r>
    </w:p>
    <w:p w:rsidR="00185B97" w:rsidRPr="0061696D" w:rsidRDefault="00185B97" w:rsidP="00185B9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4"/>
          <w:szCs w:val="28"/>
        </w:rPr>
      </w:pPr>
    </w:p>
    <w:p w:rsidR="00CE286C" w:rsidRPr="0061696D" w:rsidRDefault="00CE286C" w:rsidP="00ED4448">
      <w:pPr>
        <w:suppressAutoHyphens/>
        <w:autoSpaceDE w:val="0"/>
        <w:autoSpaceDN w:val="0"/>
        <w:adjustRightInd w:val="0"/>
        <w:spacing w:after="0" w:line="365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ПН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5A4FBB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прогнозное значение объёма i-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налога в объёме </w:t>
      </w:r>
      <w:r w:rsidR="00ED4448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налоговых доходов бюджетов, образующих консолидированный бюджет Ульяновской области, в соответствии с репрезентативной системой налогов (таблица 1);</w:t>
      </w:r>
    </w:p>
    <w:p w:rsidR="00CE286C" w:rsidRPr="0061696D" w:rsidRDefault="00CE286C" w:rsidP="00ED4448">
      <w:pPr>
        <w:suppressAutoHyphens/>
        <w:autoSpaceDE w:val="0"/>
        <w:autoSpaceDN w:val="0"/>
        <w:adjustRightInd w:val="0"/>
        <w:spacing w:after="0" w:line="365" w:lineRule="auto"/>
        <w:ind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НОРМ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ji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5A4FBB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значение норматива отчислений от i-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налога в бюджеты, образующие консолидированный бюджет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района,</w:t>
      </w:r>
      <w:r w:rsidR="003D26F7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3D26F7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или в бюджет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5A4FBB" w:rsidRPr="0061696D">
        <w:rPr>
          <w:rFonts w:ascii="PT Astra Serif" w:hAnsi="PT Astra Serif" w:cs="PT Astra Serif"/>
          <w:sz w:val="28"/>
          <w:szCs w:val="28"/>
        </w:rPr>
        <w:t>г</w:t>
      </w:r>
      <w:r w:rsidRPr="0061696D">
        <w:rPr>
          <w:rFonts w:ascii="PT Astra Serif" w:hAnsi="PT Astra Serif" w:cs="PT Astra Serif"/>
          <w:sz w:val="28"/>
          <w:szCs w:val="28"/>
        </w:rPr>
        <w:t xml:space="preserve">ородского </w:t>
      </w:r>
      <w:r w:rsidR="005A4FBB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 xml:space="preserve">округа (без учёта </w:t>
      </w:r>
      <w:r w:rsidR="00A517D0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 xml:space="preserve">налоговых доходов, получаемых в результате установления дополнительных нормативов отчислений от налога на доходы физических лиц); </w:t>
      </w:r>
    </w:p>
    <w:p w:rsidR="00CE286C" w:rsidRPr="0061696D" w:rsidRDefault="0010281E" w:rsidP="00ED4448">
      <w:pPr>
        <w:suppressAutoHyphens/>
        <w:autoSpaceDE w:val="0"/>
        <w:autoSpaceDN w:val="0"/>
        <w:adjustRightInd w:val="0"/>
        <w:spacing w:after="0" w:line="365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/>
          <w:noProof/>
          <w:position w:val="-14"/>
          <w:sz w:val="28"/>
          <w:szCs w:val="28"/>
        </w:rPr>
        <w:drawing>
          <wp:inline distT="0" distB="0" distL="0" distR="0" wp14:anchorId="44082465" wp14:editId="07691F38">
            <wp:extent cx="397510" cy="302260"/>
            <wp:effectExtent l="0" t="0" r="254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8A1470" w:rsidRPr="0061696D">
        <w:rPr>
          <w:rFonts w:ascii="PT Astra Serif" w:hAnsi="PT Astra Serif" w:cs="PT Astra Serif"/>
          <w:sz w:val="28"/>
          <w:szCs w:val="28"/>
        </w:rPr>
        <w:t>–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исходные значения показателя, характеризующего базу налогообложения консолидированного бюджета j-</w:t>
      </w:r>
      <w:proofErr w:type="spellStart"/>
      <w:r w:rsidR="00CE286C"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="00CE286C"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0410F9" w:rsidRPr="0061696D">
        <w:rPr>
          <w:rFonts w:ascii="PT Astra Serif" w:hAnsi="PT Astra Serif" w:cs="PT Astra Serif"/>
          <w:sz w:val="28"/>
          <w:szCs w:val="28"/>
        </w:rPr>
        <w:t>,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бюджета j-</w:t>
      </w:r>
      <w:proofErr w:type="spellStart"/>
      <w:r w:rsidR="00CE286C"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="00CE286C"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="000410F9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округа, в соответствии </w:t>
      </w:r>
      <w:r w:rsidR="003D26F7" w:rsidRPr="0061696D">
        <w:rPr>
          <w:rFonts w:ascii="PT Astra Serif" w:hAnsi="PT Astra Serif" w:cs="PT Astra Serif"/>
          <w:sz w:val="28"/>
          <w:szCs w:val="28"/>
        </w:rPr>
        <w:br/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с репрезентативной системой налогов; </w:t>
      </w:r>
    </w:p>
    <w:p w:rsidR="00CE286C" w:rsidRPr="0061696D" w:rsidRDefault="00CE286C" w:rsidP="007B4074">
      <w:pPr>
        <w:suppressAutoHyphens/>
        <w:autoSpaceDE w:val="0"/>
        <w:autoSpaceDN w:val="0"/>
        <w:adjustRightInd w:val="0"/>
        <w:spacing w:after="0" w:line="355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lastRenderedPageBreak/>
        <w:t xml:space="preserve">m </w:t>
      </w:r>
      <w:r w:rsidR="008A1470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последний календарный год, за который получены исходные значения указанного показателя.</w:t>
      </w:r>
    </w:p>
    <w:p w:rsidR="00CE286C" w:rsidRPr="0061696D" w:rsidRDefault="00CE286C" w:rsidP="007B4074">
      <w:pPr>
        <w:suppressAutoHyphens/>
        <w:autoSpaceDE w:val="0"/>
        <w:autoSpaceDN w:val="0"/>
        <w:adjustRightInd w:val="0"/>
        <w:spacing w:after="0" w:line="355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3.3. Значение индекса бюджетных расходов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0410F9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="000410F9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 (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ИБР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>) применяется для сопоставления уровней расчётной бюджетной обеспеченности муниципальных районов</w:t>
      </w:r>
      <w:r w:rsidR="002C0BA2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городских </w:t>
      </w:r>
      <w:r w:rsidR="002C0BA2" w:rsidRPr="0061696D">
        <w:rPr>
          <w:rFonts w:ascii="PT Astra Serif" w:hAnsi="PT Astra Serif" w:cs="PT Astra Serif"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 w:cs="PT Astra Serif"/>
          <w:sz w:val="28"/>
          <w:szCs w:val="28"/>
        </w:rPr>
        <w:t>округов и не является прогнозируемым значением показателя, характеризующего объём бюджетных расходов муниципальных районов</w:t>
      </w:r>
      <w:r w:rsidR="002C0BA2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городских </w:t>
      </w:r>
      <w:r w:rsidR="002C0BA2" w:rsidRPr="0061696D">
        <w:rPr>
          <w:rFonts w:ascii="PT Astra Serif" w:hAnsi="PT Astra Serif" w:cs="PT Astra Serif"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 w:cs="PT Astra Serif"/>
          <w:sz w:val="28"/>
          <w:szCs w:val="28"/>
        </w:rPr>
        <w:t>округов.</w:t>
      </w:r>
    </w:p>
    <w:p w:rsidR="00CE286C" w:rsidRPr="0061696D" w:rsidRDefault="00CE286C" w:rsidP="007B4074">
      <w:pPr>
        <w:suppressAutoHyphens/>
        <w:autoSpaceDE w:val="0"/>
        <w:autoSpaceDN w:val="0"/>
        <w:adjustRightInd w:val="0"/>
        <w:spacing w:after="0" w:line="355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Значение индекса бюджетных расходов муниципального района</w:t>
      </w:r>
      <w:r w:rsidR="002C0BA2" w:rsidRPr="0061696D">
        <w:rPr>
          <w:rFonts w:ascii="PT Astra Serif" w:hAnsi="PT Astra Serif" w:cs="PT Astra Serif"/>
          <w:sz w:val="28"/>
          <w:szCs w:val="28"/>
        </w:rPr>
        <w:t xml:space="preserve">, </w:t>
      </w:r>
      <w:r w:rsidRPr="0061696D">
        <w:rPr>
          <w:rFonts w:ascii="PT Astra Serif" w:hAnsi="PT Astra Serif" w:cs="PT Astra Serif"/>
          <w:sz w:val="28"/>
          <w:szCs w:val="28"/>
        </w:rPr>
        <w:t xml:space="preserve">городского </w:t>
      </w:r>
      <w:r w:rsidR="002C0BA2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 определяется по формуле:</w:t>
      </w:r>
    </w:p>
    <w:p w:rsidR="007B4074" w:rsidRPr="0061696D" w:rsidRDefault="007B4074" w:rsidP="007B4074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Cs w:val="28"/>
        </w:rPr>
      </w:pPr>
    </w:p>
    <w:p w:rsidR="003E0A37" w:rsidRPr="0061696D" w:rsidRDefault="00194CE8" w:rsidP="007B4074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m:oMath>
        <m:sSub>
          <m:sSubPr>
            <m:ctrlPr>
              <w:rPr>
                <w:rFonts w:ascii="Cambria Math" w:hAnsi="Cambria Math" w:cs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PT Astra Serif"/>
                <w:sz w:val="28"/>
                <w:szCs w:val="28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hAnsi="Cambria Math" w:cs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PT Astra Serif"/>
            <w:sz w:val="28"/>
            <w:szCs w:val="28"/>
          </w:rPr>
          <m:t>= (</m:t>
        </m:r>
        <m:sSub>
          <m:sSubPr>
            <m:ctrlPr>
              <w:rPr>
                <w:rFonts w:ascii="Cambria Math" w:hAnsi="Cambria Math" w:cs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PT Astra Serif"/>
                <w:sz w:val="28"/>
                <w:szCs w:val="28"/>
              </w:rPr>
              <m:t>РО</m:t>
            </m:r>
          </m:e>
          <m:sub>
            <m:r>
              <m:rPr>
                <m:sty m:val="p"/>
              </m:rPr>
              <w:rPr>
                <w:rFonts w:ascii="Cambria Math" w:hAnsi="Cambria Math" w:cs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PT Astra Serif"/>
            <w:sz w:val="28"/>
            <w:szCs w:val="28"/>
          </w:rPr>
          <m:t>/</m:t>
        </m:r>
        <m:sSub>
          <m:sSubPr>
            <m:ctrlPr>
              <w:rPr>
                <w:rFonts w:ascii="Cambria Math" w:hAnsi="Cambria Math" w:cs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PT Astra Serif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 w:cs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PT Astra Serif"/>
            <w:sz w:val="28"/>
            <w:szCs w:val="28"/>
          </w:rPr>
          <m:t>)/(РО/Н)</m:t>
        </m:r>
      </m:oMath>
      <w:r w:rsidR="003E0A37" w:rsidRPr="0061696D">
        <w:rPr>
          <w:rFonts w:ascii="PT Astra Serif" w:hAnsi="PT Astra Serif" w:cs="PT Astra Serif"/>
          <w:sz w:val="28"/>
          <w:szCs w:val="28"/>
        </w:rPr>
        <w:t>, где:</w:t>
      </w:r>
    </w:p>
    <w:p w:rsidR="007B4074" w:rsidRPr="0061696D" w:rsidRDefault="007B4074" w:rsidP="007B4074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E286C" w:rsidRPr="0061696D" w:rsidRDefault="00CE286C" w:rsidP="007B4074">
      <w:pPr>
        <w:suppressAutoHyphens/>
        <w:autoSpaceDE w:val="0"/>
        <w:autoSpaceDN w:val="0"/>
        <w:adjustRightInd w:val="0"/>
        <w:spacing w:after="0" w:line="350" w:lineRule="auto"/>
        <w:ind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РО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2C0BA2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расчётный объём расходных обязательств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2C0BA2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="002C0BA2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округа;</w:t>
      </w:r>
    </w:p>
    <w:p w:rsidR="00CE286C" w:rsidRPr="0061696D" w:rsidRDefault="00CE286C" w:rsidP="007B4074">
      <w:pPr>
        <w:suppressAutoHyphens/>
        <w:autoSpaceDE w:val="0"/>
        <w:autoSpaceDN w:val="0"/>
        <w:adjustRightInd w:val="0"/>
        <w:spacing w:after="0" w:line="35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 xml:space="preserve">РО </w:t>
      </w:r>
      <w:r w:rsidR="002C0BA2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расчётный объём расходных обязательств муниципальных районов</w:t>
      </w:r>
      <w:r w:rsidR="002C0BA2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городских </w:t>
      </w:r>
      <w:r w:rsidR="002C0BA2" w:rsidRPr="0061696D">
        <w:rPr>
          <w:rFonts w:ascii="PT Astra Serif" w:hAnsi="PT Astra Serif" w:cs="PT Astra Serif"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 w:cs="PT Astra Serif"/>
          <w:sz w:val="28"/>
          <w:szCs w:val="28"/>
        </w:rPr>
        <w:t>округов, определяемый по формуле:</w:t>
      </w:r>
    </w:p>
    <w:p w:rsidR="007B4074" w:rsidRPr="0061696D" w:rsidRDefault="007B4074" w:rsidP="007B4074">
      <w:pPr>
        <w:suppressAutoHyphens/>
        <w:spacing w:after="0" w:line="235" w:lineRule="auto"/>
        <w:ind w:firstLine="709"/>
        <w:rPr>
          <w:rFonts w:ascii="PT Astra Serif" w:hAnsi="PT Astra Serif" w:cs="PT Astra Serif"/>
          <w:sz w:val="24"/>
          <w:szCs w:val="28"/>
        </w:rPr>
      </w:pPr>
    </w:p>
    <w:p w:rsidR="003E0A37" w:rsidRPr="0061696D" w:rsidRDefault="003E0A37" w:rsidP="007B4074">
      <w:pPr>
        <w:suppressAutoHyphens/>
        <w:spacing w:after="0" w:line="235" w:lineRule="auto"/>
        <w:ind w:firstLine="709"/>
        <w:rPr>
          <w:rFonts w:ascii="PT Astra Serif" w:hAnsi="PT Astra Serif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РО =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РО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</m:sSub>
          </m:e>
        </m:nary>
      </m:oMath>
      <w:r w:rsidRPr="0061696D">
        <w:rPr>
          <w:rFonts w:ascii="PT Astra Serif" w:hAnsi="PT Astra Serif"/>
          <w:sz w:val="28"/>
          <w:szCs w:val="28"/>
        </w:rPr>
        <w:t>.</w:t>
      </w:r>
    </w:p>
    <w:p w:rsidR="007B4074" w:rsidRPr="0061696D" w:rsidRDefault="007B4074" w:rsidP="007B4074">
      <w:pPr>
        <w:suppressAutoHyphens/>
        <w:spacing w:after="0" w:line="235" w:lineRule="auto"/>
        <w:ind w:firstLine="709"/>
        <w:rPr>
          <w:rFonts w:ascii="PT Astra Serif" w:hAnsi="PT Astra Serif"/>
          <w:sz w:val="28"/>
          <w:szCs w:val="28"/>
        </w:rPr>
      </w:pPr>
    </w:p>
    <w:p w:rsidR="00CE286C" w:rsidRPr="0061696D" w:rsidRDefault="00CE286C" w:rsidP="007B4074">
      <w:pPr>
        <w:suppressAutoHyphens/>
        <w:autoSpaceDE w:val="0"/>
        <w:autoSpaceDN w:val="0"/>
        <w:adjustRightInd w:val="0"/>
        <w:spacing w:after="0" w:line="35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Расчётный объём расходных обязательств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2C0BA2" w:rsidRPr="0061696D">
        <w:rPr>
          <w:rFonts w:ascii="PT Astra Serif" w:hAnsi="PT Astra Serif" w:cs="PT Astra Serif"/>
          <w:sz w:val="28"/>
          <w:szCs w:val="28"/>
        </w:rPr>
        <w:t xml:space="preserve">, </w:t>
      </w:r>
      <w:r w:rsidRPr="0061696D">
        <w:rPr>
          <w:rFonts w:ascii="PT Astra Serif" w:hAnsi="PT Astra Serif" w:cs="PT Astra Serif"/>
          <w:sz w:val="28"/>
          <w:szCs w:val="28"/>
        </w:rPr>
        <w:t xml:space="preserve">городского </w:t>
      </w:r>
      <w:r w:rsidR="002C0BA2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 определяется по формуле:</w:t>
      </w:r>
    </w:p>
    <w:p w:rsidR="00185B97" w:rsidRPr="0061696D" w:rsidRDefault="00185B97" w:rsidP="00185B9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rPr>
          <w:rFonts w:ascii="PT Astra Serif" w:hAnsi="PT Astra Serif" w:cs="PT Astra Serif"/>
          <w:szCs w:val="28"/>
        </w:rPr>
      </w:pPr>
    </w:p>
    <w:p w:rsidR="003E0A37" w:rsidRPr="0061696D" w:rsidRDefault="00194CE8" w:rsidP="00185B9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РО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 w:rsidR="003E0A37" w:rsidRPr="0061696D">
        <w:rPr>
          <w:rFonts w:ascii="PT Astra Serif" w:hAnsi="PT Astra Serif"/>
          <w:sz w:val="28"/>
          <w:szCs w:val="28"/>
        </w:rPr>
        <w:t>, где:</w:t>
      </w:r>
    </w:p>
    <w:p w:rsidR="00185B97" w:rsidRPr="0061696D" w:rsidRDefault="00185B97" w:rsidP="00185B9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CE286C" w:rsidRPr="0061696D" w:rsidRDefault="00CE286C" w:rsidP="007B4074">
      <w:pPr>
        <w:suppressAutoHyphens/>
        <w:autoSpaceDE w:val="0"/>
        <w:autoSpaceDN w:val="0"/>
        <w:adjustRightInd w:val="0"/>
        <w:spacing w:after="0" w:line="350" w:lineRule="auto"/>
        <w:ind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РО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6810AC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расчётный объём расходных обязательств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6810AC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="006810AC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округа;</w:t>
      </w:r>
    </w:p>
    <w:p w:rsidR="00CE286C" w:rsidRPr="0061696D" w:rsidRDefault="00CE286C" w:rsidP="007B4074">
      <w:pPr>
        <w:suppressAutoHyphens/>
        <w:autoSpaceDE w:val="0"/>
        <w:autoSpaceDN w:val="0"/>
        <w:adjustRightInd w:val="0"/>
        <w:spacing w:after="0" w:line="350" w:lineRule="auto"/>
        <w:ind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РТ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6810AC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расчётный объём расходных обязательств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6810AC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="006810AC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 без учёта расходных обязательств, связанных с осуществлением капитальных вложений в объекты муниципальной собственности;</w:t>
      </w:r>
    </w:p>
    <w:p w:rsidR="00CE286C" w:rsidRPr="0061696D" w:rsidRDefault="00CE286C" w:rsidP="00BB4A75">
      <w:pPr>
        <w:suppressAutoHyphens/>
        <w:autoSpaceDE w:val="0"/>
        <w:autoSpaceDN w:val="0"/>
        <w:adjustRightInd w:val="0"/>
        <w:spacing w:after="0" w:line="350" w:lineRule="auto"/>
        <w:ind w:firstLine="709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61696D">
        <w:rPr>
          <w:rFonts w:ascii="PT Astra Serif" w:hAnsi="PT Astra Serif" w:cs="PT Astra Serif"/>
          <w:sz w:val="28"/>
          <w:szCs w:val="28"/>
        </w:rPr>
        <w:t>Р</w:t>
      </w:r>
      <w:proofErr w:type="gramEnd"/>
      <w:r w:rsidRPr="0061696D">
        <w:rPr>
          <w:rFonts w:ascii="PT Astra Serif" w:hAnsi="PT Astra Serif" w:cs="PT Astra Serif"/>
          <w:sz w:val="28"/>
          <w:szCs w:val="28"/>
        </w:rPr>
        <w:t>K</w:t>
      </w:r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6810AC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расчётный объём расходных обязательств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6810AC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="006810AC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округа, связанных</w:t>
      </w:r>
      <w:r w:rsidR="006810A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Pr="0061696D">
        <w:rPr>
          <w:rFonts w:ascii="PT Astra Serif" w:hAnsi="PT Astra Serif" w:cs="PT Astra Serif"/>
          <w:sz w:val="28"/>
          <w:szCs w:val="28"/>
        </w:rPr>
        <w:t>с осуществлением капитальных вложений в объекты муниципальной собственности.</w:t>
      </w:r>
    </w:p>
    <w:p w:rsidR="00CE286C" w:rsidRPr="0061696D" w:rsidRDefault="00CE286C" w:rsidP="00BB4A75">
      <w:pPr>
        <w:suppressAutoHyphens/>
        <w:autoSpaceDE w:val="0"/>
        <w:autoSpaceDN w:val="0"/>
        <w:adjustRightInd w:val="0"/>
        <w:spacing w:after="0" w:line="35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lastRenderedPageBreak/>
        <w:t>Расчётный объём расходных обязательств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района, городского </w:t>
      </w:r>
      <w:r w:rsidR="006810AC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 без учёта расходных обязательств, связанных с осуществлением капитальных вложений в объекты муниципальной собственности, определяется по формуле:</w:t>
      </w:r>
    </w:p>
    <w:p w:rsidR="00185B97" w:rsidRPr="0061696D" w:rsidRDefault="00185B97" w:rsidP="00521AA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Cs w:val="28"/>
        </w:rPr>
      </w:pPr>
    </w:p>
    <w:p w:rsidR="003E0A37" w:rsidRPr="0061696D" w:rsidRDefault="00194CE8" w:rsidP="00521AA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РТ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ji</m:t>
                </m:r>
              </m:sub>
            </m:sSub>
          </m:e>
        </m:nary>
      </m:oMath>
      <w:r w:rsidR="003E0A37" w:rsidRPr="0061696D">
        <w:rPr>
          <w:rFonts w:ascii="PT Astra Serif" w:hAnsi="PT Astra Serif"/>
          <w:sz w:val="28"/>
          <w:szCs w:val="28"/>
        </w:rPr>
        <w:t>, где:</w:t>
      </w:r>
    </w:p>
    <w:p w:rsidR="00185B97" w:rsidRPr="0061696D" w:rsidRDefault="00185B97" w:rsidP="00185B9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CE286C" w:rsidRPr="0061696D" w:rsidRDefault="00CE286C" w:rsidP="00BB4A75">
      <w:pPr>
        <w:suppressAutoHyphens/>
        <w:autoSpaceDE w:val="0"/>
        <w:autoSpaceDN w:val="0"/>
        <w:adjustRightInd w:val="0"/>
        <w:spacing w:after="0" w:line="350" w:lineRule="auto"/>
        <w:ind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РТ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ji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6810AC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расчётный объём расходных обязательств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6810AC" w:rsidRPr="0061696D">
        <w:rPr>
          <w:rFonts w:ascii="PT Astra Serif" w:hAnsi="PT Astra Serif" w:cs="PT Astra Serif"/>
          <w:sz w:val="28"/>
          <w:szCs w:val="28"/>
        </w:rPr>
        <w:t xml:space="preserve">, </w:t>
      </w:r>
      <w:r w:rsidRPr="0061696D">
        <w:rPr>
          <w:rFonts w:ascii="PT Astra Serif" w:hAnsi="PT Astra Serif" w:cs="PT Astra Serif"/>
          <w:sz w:val="28"/>
          <w:szCs w:val="28"/>
        </w:rPr>
        <w:t xml:space="preserve">городского </w:t>
      </w:r>
      <w:r w:rsidR="006810AC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 xml:space="preserve">округа без учёта расходных обязательств, связанных с осуществлением капитальных вложений в объекты муниципальной собственности, применительно к i-й группе полномочий органов местного самоуправления, указанной в таблице 2 (далее </w:t>
      </w:r>
      <w:r w:rsidR="001A3A27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группа полномочий), определяемый по формуле:</w:t>
      </w:r>
    </w:p>
    <w:p w:rsidR="00185B97" w:rsidRPr="0061696D" w:rsidRDefault="00185B97" w:rsidP="00185B9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0"/>
          <w:szCs w:val="28"/>
        </w:rPr>
      </w:pPr>
    </w:p>
    <w:p w:rsidR="002E1907" w:rsidRPr="0061696D" w:rsidRDefault="00194CE8" w:rsidP="00185B9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Расх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 (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расх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стр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)/(∑[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расх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×  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стр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×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])</m:t>
        </m:r>
      </m:oMath>
      <w:r w:rsidR="002E1907" w:rsidRPr="0061696D">
        <w:rPr>
          <w:rFonts w:ascii="PT Astra Serif" w:hAnsi="PT Astra Serif"/>
          <w:sz w:val="28"/>
          <w:szCs w:val="28"/>
        </w:rPr>
        <w:t>, где:</w:t>
      </w:r>
    </w:p>
    <w:p w:rsidR="00185B97" w:rsidRPr="0061696D" w:rsidRDefault="00185B97" w:rsidP="00185B9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CE286C" w:rsidRPr="0061696D" w:rsidRDefault="00CE286C" w:rsidP="00BB4A75">
      <w:pPr>
        <w:suppressAutoHyphens/>
        <w:autoSpaceDE w:val="0"/>
        <w:autoSpaceDN w:val="0"/>
        <w:adjustRightInd w:val="0"/>
        <w:spacing w:after="0" w:line="350" w:lineRule="auto"/>
        <w:ind w:firstLine="709"/>
        <w:rPr>
          <w:rFonts w:ascii="PT Astra Serif" w:hAnsi="PT Astra Serif" w:cs="PT Astra Serif"/>
          <w:spacing w:val="-4"/>
          <w:sz w:val="28"/>
          <w:szCs w:val="28"/>
        </w:rPr>
      </w:pPr>
      <w:proofErr w:type="spellStart"/>
      <w:proofErr w:type="gramStart"/>
      <w:r w:rsidRPr="0061696D">
        <w:rPr>
          <w:rFonts w:ascii="PT Astra Serif" w:hAnsi="PT Astra Serif" w:cs="PT Astra Serif"/>
          <w:spacing w:val="-4"/>
          <w:sz w:val="28"/>
          <w:szCs w:val="28"/>
        </w:rPr>
        <w:t>Расх</w:t>
      </w:r>
      <w:r w:rsidRPr="0061696D">
        <w:rPr>
          <w:rFonts w:ascii="PT Astra Serif" w:hAnsi="PT Astra Serif" w:cs="PT Astra Serif"/>
          <w:spacing w:val="-4"/>
          <w:sz w:val="28"/>
          <w:szCs w:val="28"/>
          <w:vertAlign w:val="subscript"/>
        </w:rPr>
        <w:t>i</w:t>
      </w:r>
      <w:proofErr w:type="spellEnd"/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1A3A27" w:rsidRPr="0061696D">
        <w:rPr>
          <w:rFonts w:ascii="PT Astra Serif" w:hAnsi="PT Astra Serif" w:cs="PT Astra Serif"/>
          <w:spacing w:val="-4"/>
          <w:sz w:val="28"/>
          <w:szCs w:val="28"/>
        </w:rPr>
        <w:t>–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 общий объём исполненных в отчётном финансовом году расходных обязательств муниципальных районов</w:t>
      </w:r>
      <w:r w:rsidR="001A3A27" w:rsidRPr="0061696D">
        <w:rPr>
          <w:rFonts w:ascii="PT Astra Serif" w:hAnsi="PT Astra Serif" w:cs="PT Astra Serif"/>
          <w:spacing w:val="-4"/>
          <w:sz w:val="28"/>
          <w:szCs w:val="28"/>
        </w:rPr>
        <w:t>,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 городских </w:t>
      </w:r>
      <w:r w:rsidR="001A3A27" w:rsidRPr="0061696D">
        <w:rPr>
          <w:rFonts w:ascii="PT Astra Serif" w:hAnsi="PT Astra Serif" w:cs="PT Astra Serif"/>
          <w:spacing w:val="-4"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округов </w:t>
      </w:r>
      <w:r w:rsidR="00185B97" w:rsidRPr="0061696D">
        <w:rPr>
          <w:rFonts w:ascii="PT Astra Serif" w:hAnsi="PT Astra Serif" w:cs="PT Astra Serif"/>
          <w:spacing w:val="-4"/>
          <w:sz w:val="28"/>
          <w:szCs w:val="28"/>
        </w:rPr>
        <w:br/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>без учёта расходных обязательств, связанных с осуществлением капитальных вложений в объекты муниципальной собственности, применительно к i-й группе полномочий (в соответствии с данными свода реестров расходных обязательств муниципальных районов</w:t>
      </w:r>
      <w:r w:rsidR="001A3A27" w:rsidRPr="0061696D">
        <w:rPr>
          <w:rFonts w:ascii="PT Astra Serif" w:hAnsi="PT Astra Serif" w:cs="PT Astra Serif"/>
          <w:spacing w:val="-4"/>
          <w:sz w:val="28"/>
          <w:szCs w:val="28"/>
        </w:rPr>
        <w:t xml:space="preserve">, 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городских </w:t>
      </w:r>
      <w:r w:rsidR="001A3A27" w:rsidRPr="0061696D">
        <w:rPr>
          <w:rFonts w:ascii="PT Astra Serif" w:hAnsi="PT Astra Serif" w:cs="PT Astra Serif"/>
          <w:spacing w:val="-4"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>округов, представляемого</w:t>
      </w:r>
      <w:r w:rsidR="001A3A27" w:rsidRPr="0061696D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185B97" w:rsidRPr="0061696D">
        <w:rPr>
          <w:rFonts w:ascii="PT Astra Serif" w:hAnsi="PT Astra Serif" w:cs="PT Astra Serif"/>
          <w:spacing w:val="-4"/>
          <w:sz w:val="28"/>
          <w:szCs w:val="28"/>
        </w:rPr>
        <w:br/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в Министерство финансов Российской Федерации (далее </w:t>
      </w:r>
      <w:r w:rsidR="001A3A27" w:rsidRPr="0061696D">
        <w:rPr>
          <w:rFonts w:ascii="PT Astra Serif" w:hAnsi="PT Astra Serif" w:cs="PT Astra Serif"/>
          <w:spacing w:val="-4"/>
          <w:sz w:val="28"/>
          <w:szCs w:val="28"/>
        </w:rPr>
        <w:t>–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 свод реестров расходных обязательств муниципальных районов</w:t>
      </w:r>
      <w:r w:rsidR="001A3A27" w:rsidRPr="0061696D">
        <w:rPr>
          <w:rFonts w:ascii="PT Astra Serif" w:hAnsi="PT Astra Serif" w:cs="PT Astra Serif"/>
          <w:spacing w:val="-4"/>
          <w:sz w:val="28"/>
          <w:szCs w:val="28"/>
        </w:rPr>
        <w:t xml:space="preserve">, 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>городских</w:t>
      </w:r>
      <w:proofErr w:type="gramEnd"/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1A3A27" w:rsidRPr="0061696D">
        <w:rPr>
          <w:rFonts w:ascii="PT Astra Serif" w:hAnsi="PT Astra Serif" w:cs="PT Astra Serif"/>
          <w:spacing w:val="-4"/>
          <w:sz w:val="28"/>
          <w:szCs w:val="28"/>
        </w:rPr>
        <w:t>(</w:t>
      </w:r>
      <w:proofErr w:type="gramStart"/>
      <w:r w:rsidR="001A3A27" w:rsidRPr="0061696D">
        <w:rPr>
          <w:rFonts w:ascii="PT Astra Serif" w:hAnsi="PT Astra Serif" w:cs="PT Astra Serif"/>
          <w:spacing w:val="-4"/>
          <w:sz w:val="28"/>
          <w:szCs w:val="28"/>
        </w:rPr>
        <w:t xml:space="preserve">муниципальных) 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>округов</w:t>
      </w:r>
      <w:r w:rsidR="008A1470" w:rsidRPr="0061696D">
        <w:rPr>
          <w:rFonts w:ascii="PT Astra Serif" w:hAnsi="PT Astra Serif" w:cs="PT Astra Serif"/>
          <w:spacing w:val="-4"/>
          <w:sz w:val="28"/>
          <w:szCs w:val="28"/>
        </w:rPr>
        <w:t>)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>;</w:t>
      </w:r>
      <w:proofErr w:type="gramEnd"/>
    </w:p>
    <w:p w:rsidR="00CE286C" w:rsidRPr="0061696D" w:rsidRDefault="0010281E" w:rsidP="00834E94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/>
          <w:noProof/>
          <w:position w:val="-14"/>
          <w:sz w:val="28"/>
          <w:szCs w:val="28"/>
        </w:rPr>
        <w:drawing>
          <wp:inline distT="0" distB="0" distL="0" distR="0" wp14:anchorId="66DF69BA" wp14:editId="23E8023A">
            <wp:extent cx="429260" cy="325755"/>
            <wp:effectExtent l="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8A1470" w:rsidRPr="0061696D">
        <w:rPr>
          <w:rFonts w:ascii="PT Astra Serif" w:hAnsi="PT Astra Serif" w:cs="PT Astra Serif"/>
          <w:sz w:val="28"/>
          <w:szCs w:val="28"/>
        </w:rPr>
        <w:t>–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значение коэффициента, характеризующего объём расходов, связанных с предоставлением в j-м муниципальном районе</w:t>
      </w:r>
      <w:r w:rsidR="0062551D" w:rsidRPr="0061696D">
        <w:rPr>
          <w:rFonts w:ascii="PT Astra Serif" w:hAnsi="PT Astra Serif" w:cs="PT Astra Serif"/>
          <w:sz w:val="28"/>
          <w:szCs w:val="28"/>
        </w:rPr>
        <w:t>,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городском </w:t>
      </w:r>
      <w:r w:rsidR="0062551D" w:rsidRPr="0061696D">
        <w:rPr>
          <w:rFonts w:ascii="PT Astra Serif" w:hAnsi="PT Astra Serif" w:cs="PT Astra Serif"/>
          <w:sz w:val="28"/>
          <w:szCs w:val="28"/>
        </w:rPr>
        <w:t xml:space="preserve">(муниципальном) </w:t>
      </w:r>
      <w:r w:rsidR="00CE286C" w:rsidRPr="0061696D">
        <w:rPr>
          <w:rFonts w:ascii="PT Astra Serif" w:hAnsi="PT Astra Serif" w:cs="PT Astra Serif"/>
          <w:sz w:val="28"/>
          <w:szCs w:val="28"/>
        </w:rPr>
        <w:t>округе муниципальных услуг, относящихся к i-й группе полномочий;</w:t>
      </w:r>
    </w:p>
    <w:p w:rsidR="00CE286C" w:rsidRPr="0061696D" w:rsidRDefault="0010281E" w:rsidP="00834E94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/>
          <w:noProof/>
          <w:position w:val="-14"/>
          <w:sz w:val="28"/>
          <w:szCs w:val="28"/>
        </w:rPr>
        <w:drawing>
          <wp:inline distT="0" distB="0" distL="0" distR="0" wp14:anchorId="16AA3600" wp14:editId="1AE66A0E">
            <wp:extent cx="381635" cy="32575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8A1470" w:rsidRPr="0061696D">
        <w:rPr>
          <w:rFonts w:ascii="PT Astra Serif" w:hAnsi="PT Astra Serif" w:cs="PT Astra Serif"/>
          <w:sz w:val="28"/>
          <w:szCs w:val="28"/>
        </w:rPr>
        <w:t>–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значение коэффициента, характеризующего структуру населения, которое получит пользу в результате предоставления муниципальных </w:t>
      </w:r>
      <w:r w:rsidR="00185B97" w:rsidRPr="0061696D">
        <w:rPr>
          <w:rFonts w:ascii="PT Astra Serif" w:hAnsi="PT Astra Serif" w:cs="PT Astra Serif"/>
          <w:sz w:val="28"/>
          <w:szCs w:val="28"/>
        </w:rPr>
        <w:br/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услуг (далее </w:t>
      </w:r>
      <w:r w:rsidR="0062551D" w:rsidRPr="0061696D">
        <w:rPr>
          <w:rFonts w:ascii="PT Astra Serif" w:hAnsi="PT Astra Serif" w:cs="PT Astra Serif"/>
          <w:sz w:val="28"/>
          <w:szCs w:val="28"/>
        </w:rPr>
        <w:t>–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="00CE286C" w:rsidRPr="0061696D">
        <w:rPr>
          <w:rFonts w:ascii="PT Astra Serif" w:hAnsi="PT Astra Serif" w:cs="PT Astra Serif"/>
          <w:sz w:val="28"/>
          <w:szCs w:val="28"/>
        </w:rPr>
        <w:t>благополучатели</w:t>
      </w:r>
      <w:proofErr w:type="spellEnd"/>
      <w:r w:rsidR="00CE286C" w:rsidRPr="0061696D">
        <w:rPr>
          <w:rFonts w:ascii="PT Astra Serif" w:hAnsi="PT Astra Serif" w:cs="PT Astra Serif"/>
          <w:sz w:val="28"/>
          <w:szCs w:val="28"/>
        </w:rPr>
        <w:t>), относящихся к i-й группе полномочий;</w:t>
      </w:r>
    </w:p>
    <w:p w:rsidR="00CE286C" w:rsidRPr="0061696D" w:rsidRDefault="00CE286C" w:rsidP="00834E94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lastRenderedPageBreak/>
        <w:t>K</w:t>
      </w:r>
      <w:proofErr w:type="gramStart"/>
      <w:r w:rsidRPr="0061696D">
        <w:rPr>
          <w:rFonts w:ascii="PT Astra Serif" w:hAnsi="PT Astra Serif" w:cs="PT Astra Serif"/>
          <w:sz w:val="28"/>
          <w:szCs w:val="28"/>
        </w:rPr>
        <w:t>П</w:t>
      </w:r>
      <w:proofErr w:type="gramEnd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ji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62551D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численность 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благополучателей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в j-м муниципальном районе, городском </w:t>
      </w:r>
      <w:r w:rsidR="0062551D" w:rsidRPr="0061696D">
        <w:rPr>
          <w:rFonts w:ascii="PT Astra Serif" w:hAnsi="PT Astra Serif" w:cs="PT Astra Serif"/>
          <w:sz w:val="28"/>
          <w:szCs w:val="28"/>
        </w:rPr>
        <w:t xml:space="preserve">(муниципальном) </w:t>
      </w:r>
      <w:r w:rsidRPr="0061696D">
        <w:rPr>
          <w:rFonts w:ascii="PT Astra Serif" w:hAnsi="PT Astra Serif" w:cs="PT Astra Serif"/>
          <w:sz w:val="28"/>
          <w:szCs w:val="28"/>
        </w:rPr>
        <w:t>округе применительно к i-й группе полномочий.</w:t>
      </w:r>
    </w:p>
    <w:p w:rsidR="00CE286C" w:rsidRPr="0061696D" w:rsidRDefault="00CE286C" w:rsidP="00834E94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Расчётный объём расходных обязательств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62551D" w:rsidRPr="0061696D">
        <w:rPr>
          <w:rFonts w:ascii="PT Astra Serif" w:hAnsi="PT Astra Serif" w:cs="PT Astra Serif"/>
          <w:sz w:val="28"/>
          <w:szCs w:val="28"/>
        </w:rPr>
        <w:t xml:space="preserve">, </w:t>
      </w:r>
      <w:r w:rsidRPr="0061696D">
        <w:rPr>
          <w:rFonts w:ascii="PT Astra Serif" w:hAnsi="PT Astra Serif" w:cs="PT Astra Serif"/>
          <w:sz w:val="28"/>
          <w:szCs w:val="28"/>
        </w:rPr>
        <w:t xml:space="preserve">городского </w:t>
      </w:r>
      <w:r w:rsidR="0062551D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округа, связанных с осуществлением капитальных вложений в объекты муниципальной собственности, определяется по формуле:</w:t>
      </w:r>
    </w:p>
    <w:p w:rsidR="00A37851" w:rsidRPr="0061696D" w:rsidRDefault="00A37851" w:rsidP="00185B97">
      <w:pPr>
        <w:suppressAutoHyphens/>
        <w:spacing w:after="0" w:line="240" w:lineRule="auto"/>
        <w:ind w:firstLine="709"/>
        <w:rPr>
          <w:rFonts w:ascii="PT Astra Serif" w:hAnsi="PT Astra Serif" w:cs="PT Astra Serif"/>
          <w:sz w:val="12"/>
          <w:szCs w:val="28"/>
        </w:rPr>
      </w:pPr>
    </w:p>
    <w:p w:rsidR="00DF0A0B" w:rsidRPr="0061696D" w:rsidRDefault="00194CE8" w:rsidP="00185B9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Расх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кап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× (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0,8 + 0,2 ×</m:t>
            </m:r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К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урб</m:t>
                </m:r>
              </m:sup>
            </m:sSubSup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×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)/(∑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0,8 + 0,2 × </m:t>
            </m:r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урб</m:t>
                </m:r>
              </m:sup>
            </m:sSubSup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×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</m:oMath>
      <w:r w:rsidR="002E1907" w:rsidRPr="0061696D">
        <w:rPr>
          <w:rFonts w:ascii="PT Astra Serif" w:hAnsi="PT Astra Serif"/>
          <w:sz w:val="28"/>
          <w:szCs w:val="28"/>
        </w:rPr>
        <w:t>, где:</w:t>
      </w:r>
    </w:p>
    <w:p w:rsidR="00185B97" w:rsidRPr="0061696D" w:rsidRDefault="00185B97" w:rsidP="00185B97">
      <w:pPr>
        <w:suppressAutoHyphens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E286C" w:rsidRPr="0061696D" w:rsidRDefault="00CE286C" w:rsidP="009B4F37">
      <w:pPr>
        <w:suppressAutoHyphens/>
        <w:autoSpaceDE w:val="0"/>
        <w:autoSpaceDN w:val="0"/>
        <w:adjustRightInd w:val="0"/>
        <w:spacing w:after="0" w:line="365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Расх</w:t>
      </w:r>
      <w:r w:rsidRPr="0061696D">
        <w:rPr>
          <w:rFonts w:ascii="PT Astra Serif" w:hAnsi="PT Astra Serif" w:cs="PT Astra Serif"/>
          <w:sz w:val="28"/>
          <w:szCs w:val="28"/>
          <w:vertAlign w:val="subscript"/>
        </w:rPr>
        <w:t>кап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123633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общий объём исполненных в отчётном финансовом году расходных обязательств муниципальных районов</w:t>
      </w:r>
      <w:r w:rsidR="00C0018B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городских </w:t>
      </w:r>
      <w:r w:rsidR="00C0018B" w:rsidRPr="0061696D">
        <w:rPr>
          <w:rFonts w:ascii="PT Astra Serif" w:hAnsi="PT Astra Serif" w:cs="PT Astra Serif"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 w:cs="PT Astra Serif"/>
          <w:sz w:val="28"/>
          <w:szCs w:val="28"/>
        </w:rPr>
        <w:t>округов, связанных с осуществлением капитальных вложений в объекты муниципальной собственности, в соответствии с данными свода реестров расходных обязательств муниципальных районов</w:t>
      </w:r>
      <w:r w:rsidR="00C0018B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городских </w:t>
      </w:r>
      <w:r w:rsidR="00C0018B" w:rsidRPr="0061696D">
        <w:rPr>
          <w:rFonts w:ascii="PT Astra Serif" w:hAnsi="PT Astra Serif" w:cs="PT Astra Serif"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 w:cs="PT Astra Serif"/>
          <w:sz w:val="28"/>
          <w:szCs w:val="28"/>
        </w:rPr>
        <w:t>округов;</w:t>
      </w:r>
    </w:p>
    <w:p w:rsidR="00CE286C" w:rsidRPr="0061696D" w:rsidRDefault="0010281E" w:rsidP="009B4F37">
      <w:pPr>
        <w:suppressAutoHyphens/>
        <w:autoSpaceDE w:val="0"/>
        <w:autoSpaceDN w:val="0"/>
        <w:adjustRightInd w:val="0"/>
        <w:spacing w:after="0" w:line="365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/>
          <w:noProof/>
          <w:position w:val="-14"/>
        </w:rPr>
        <w:drawing>
          <wp:inline distT="0" distB="0" distL="0" distR="0" wp14:anchorId="147F5C94" wp14:editId="750F43CC">
            <wp:extent cx="397510" cy="334010"/>
            <wp:effectExtent l="0" t="0" r="254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123633">
        <w:rPr>
          <w:rFonts w:ascii="PT Astra Serif" w:hAnsi="PT Astra Serif" w:cs="PT Astra Serif"/>
          <w:sz w:val="28"/>
          <w:szCs w:val="28"/>
        </w:rPr>
        <w:t xml:space="preserve">– </w:t>
      </w:r>
      <w:r w:rsidR="00CE286C" w:rsidRPr="0061696D">
        <w:rPr>
          <w:rFonts w:ascii="PT Astra Serif" w:hAnsi="PT Astra Serif" w:cs="PT Astra Serif"/>
          <w:sz w:val="28"/>
          <w:szCs w:val="28"/>
        </w:rPr>
        <w:t>значение коэффициента уровня урбанизации j-</w:t>
      </w:r>
      <w:proofErr w:type="spellStart"/>
      <w:r w:rsidR="00CE286C"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="00CE286C"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района, городского </w:t>
      </w:r>
      <w:r w:rsidR="00C0018B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z w:val="28"/>
          <w:szCs w:val="28"/>
        </w:rPr>
        <w:t>округа;</w:t>
      </w:r>
    </w:p>
    <w:p w:rsidR="00CE286C" w:rsidRPr="0061696D" w:rsidRDefault="00CE286C" w:rsidP="009B4F37">
      <w:pPr>
        <w:suppressAutoHyphens/>
        <w:autoSpaceDE w:val="0"/>
        <w:autoSpaceDN w:val="0"/>
        <w:adjustRightInd w:val="0"/>
        <w:spacing w:after="0" w:line="365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РТ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C0018B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расчётный объём расходных обязательств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C0018B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="00C0018B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 без учёта расходных обязательств, связанных с осуществлением капитальных вложений в объекты муниципальной собственности.</w:t>
      </w:r>
    </w:p>
    <w:p w:rsidR="002E1907" w:rsidRPr="0061696D" w:rsidRDefault="00CE286C" w:rsidP="009B4F37">
      <w:pPr>
        <w:suppressAutoHyphens/>
        <w:spacing w:line="365" w:lineRule="auto"/>
        <w:ind w:firstLine="709"/>
        <w:rPr>
          <w:rFonts w:ascii="PT Astra Serif" w:hAnsi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3.3.1. Значение коэффициента, характеризующего объём расходов, связанных с предоставлением в j-м муниципальном районе</w:t>
      </w:r>
      <w:r w:rsidR="00C0018B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городском </w:t>
      </w:r>
      <w:r w:rsidR="00C0018B" w:rsidRPr="0061696D">
        <w:rPr>
          <w:rFonts w:ascii="PT Astra Serif" w:hAnsi="PT Astra Serif" w:cs="PT Astra Serif"/>
          <w:sz w:val="28"/>
          <w:szCs w:val="28"/>
        </w:rPr>
        <w:t xml:space="preserve">(муниципальном) </w:t>
      </w:r>
      <w:r w:rsidRPr="0061696D">
        <w:rPr>
          <w:rFonts w:ascii="PT Astra Serif" w:hAnsi="PT Astra Serif" w:cs="PT Astra Serif"/>
          <w:sz w:val="28"/>
          <w:szCs w:val="28"/>
        </w:rPr>
        <w:t>округе муниципальных услуг, относящихся к i-й группе полномочий, определяется по формуле:</w:t>
      </w:r>
      <w:r w:rsidR="002E1907" w:rsidRPr="0061696D">
        <w:rPr>
          <w:rFonts w:ascii="PT Astra Serif" w:hAnsi="PT Astra Serif"/>
          <w:sz w:val="28"/>
          <w:szCs w:val="28"/>
        </w:rPr>
        <w:t xml:space="preserve"> </w:t>
      </w:r>
    </w:p>
    <w:p w:rsidR="0061696D" w:rsidRPr="0061696D" w:rsidRDefault="0061696D" w:rsidP="0061696D">
      <w:pPr>
        <w:suppressAutoHyphens/>
        <w:spacing w:after="0" w:line="240" w:lineRule="auto"/>
        <w:ind w:firstLine="709"/>
        <w:rPr>
          <w:rFonts w:ascii="PT Astra Serif" w:hAnsi="PT Astra Serif"/>
          <w:szCs w:val="28"/>
        </w:rPr>
      </w:pPr>
    </w:p>
    <w:p w:rsidR="002E1907" w:rsidRPr="0061696D" w:rsidRDefault="00194CE8" w:rsidP="0061696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расх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=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а1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× 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зп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+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а2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i 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× 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ку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+ (1 –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а1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j 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–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а2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</m:oMath>
      <w:r w:rsidR="002E1907" w:rsidRPr="0061696D">
        <w:rPr>
          <w:rFonts w:ascii="PT Astra Serif" w:hAnsi="PT Astra Serif"/>
          <w:sz w:val="28"/>
          <w:szCs w:val="28"/>
        </w:rPr>
        <w:t>, где:</w:t>
      </w:r>
    </w:p>
    <w:p w:rsidR="0061696D" w:rsidRPr="0061696D" w:rsidRDefault="0061696D" w:rsidP="0061696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CE286C" w:rsidRPr="0061696D" w:rsidRDefault="00CE286C" w:rsidP="00DE024E">
      <w:pPr>
        <w:suppressAutoHyphens/>
        <w:autoSpaceDE w:val="0"/>
        <w:autoSpaceDN w:val="0"/>
        <w:adjustRightInd w:val="0"/>
        <w:spacing w:after="0" w:line="372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а1</w:t>
      </w:r>
      <w:r w:rsidRPr="0061696D">
        <w:rPr>
          <w:rFonts w:ascii="PT Astra Serif" w:hAnsi="PT Astra Serif" w:cs="PT Astra Serif"/>
          <w:sz w:val="28"/>
          <w:szCs w:val="28"/>
          <w:vertAlign w:val="subscript"/>
        </w:rPr>
        <w:t>i</w:t>
      </w:r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123633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значение коэффициента, отражающего долю объёма расходов </w:t>
      </w:r>
      <w:r w:rsidRPr="0061696D">
        <w:rPr>
          <w:rFonts w:ascii="PT Astra Serif" w:hAnsi="PT Astra Serif" w:cs="PT Astra Serif"/>
          <w:sz w:val="28"/>
          <w:szCs w:val="28"/>
        </w:rPr>
        <w:br/>
        <w:t xml:space="preserve">на оплату труда в объёме расходов, относящихся к i-й группе полномочий, </w:t>
      </w:r>
      <w:r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lastRenderedPageBreak/>
        <w:t xml:space="preserve">в среднем по всем муниципальным районам </w:t>
      </w:r>
      <w:r w:rsidR="007F2D8A" w:rsidRPr="0061696D">
        <w:rPr>
          <w:rFonts w:ascii="PT Astra Serif" w:hAnsi="PT Astra Serif" w:cs="PT Astra Serif"/>
          <w:sz w:val="28"/>
          <w:szCs w:val="28"/>
        </w:rPr>
        <w:t>и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городским </w:t>
      </w:r>
      <w:r w:rsidR="007F2D8A" w:rsidRPr="0061696D">
        <w:rPr>
          <w:rFonts w:ascii="PT Astra Serif" w:hAnsi="PT Astra Serif" w:cs="PT Astra Serif"/>
          <w:sz w:val="28"/>
          <w:szCs w:val="28"/>
        </w:rPr>
        <w:t xml:space="preserve">(муниципальным) </w:t>
      </w:r>
      <w:r w:rsidRPr="0061696D">
        <w:rPr>
          <w:rFonts w:ascii="PT Astra Serif" w:hAnsi="PT Astra Serif" w:cs="PT Astra Serif"/>
          <w:sz w:val="28"/>
          <w:szCs w:val="28"/>
        </w:rPr>
        <w:t>округам;</w:t>
      </w:r>
    </w:p>
    <w:p w:rsidR="00CE286C" w:rsidRPr="0061696D" w:rsidRDefault="0010281E" w:rsidP="0061696D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/>
          <w:noProof/>
          <w:position w:val="-14"/>
          <w:sz w:val="28"/>
          <w:szCs w:val="28"/>
        </w:rPr>
        <w:drawing>
          <wp:inline distT="0" distB="0" distL="0" distR="0" wp14:anchorId="65A8E57D" wp14:editId="1B78DA55">
            <wp:extent cx="302260" cy="302260"/>
            <wp:effectExtent l="0" t="0" r="2540" b="254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5E10F8" w:rsidRPr="0061696D">
        <w:rPr>
          <w:rFonts w:ascii="PT Astra Serif" w:hAnsi="PT Astra Serif" w:cs="PT Astra Serif"/>
          <w:sz w:val="28"/>
          <w:szCs w:val="28"/>
        </w:rPr>
        <w:t>–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значение коэффициента, характеризующего размер среднемесячной номинальной начисленной заработной платы в j-м муниципальном районе</w:t>
      </w:r>
      <w:r w:rsidR="007F2D8A" w:rsidRPr="0061696D">
        <w:rPr>
          <w:rFonts w:ascii="PT Astra Serif" w:hAnsi="PT Astra Serif" w:cs="PT Astra Serif"/>
          <w:sz w:val="28"/>
          <w:szCs w:val="28"/>
        </w:rPr>
        <w:t>,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городском </w:t>
      </w:r>
      <w:r w:rsidR="007F2D8A" w:rsidRPr="0061696D">
        <w:rPr>
          <w:rFonts w:ascii="PT Astra Serif" w:hAnsi="PT Astra Serif" w:cs="PT Astra Serif"/>
          <w:sz w:val="28"/>
          <w:szCs w:val="28"/>
        </w:rPr>
        <w:t xml:space="preserve">(муниципальном) </w:t>
      </w:r>
      <w:r w:rsidR="00CE286C" w:rsidRPr="0061696D">
        <w:rPr>
          <w:rFonts w:ascii="PT Astra Serif" w:hAnsi="PT Astra Serif" w:cs="PT Astra Serif"/>
          <w:sz w:val="28"/>
          <w:szCs w:val="28"/>
        </w:rPr>
        <w:t>округе;</w:t>
      </w:r>
    </w:p>
    <w:p w:rsidR="00CE286C" w:rsidRPr="0061696D" w:rsidRDefault="00CE286C" w:rsidP="0061696D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а2</w:t>
      </w:r>
      <w:r w:rsidRPr="0061696D">
        <w:rPr>
          <w:rFonts w:ascii="PT Astra Serif" w:hAnsi="PT Astra Serif" w:cs="PT Astra Serif"/>
          <w:sz w:val="28"/>
          <w:szCs w:val="28"/>
          <w:vertAlign w:val="subscript"/>
        </w:rPr>
        <w:t>i</w:t>
      </w:r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5E10F8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значение коэффициента, отражающего долю объёма расходов </w:t>
      </w:r>
      <w:r w:rsidRPr="0061696D">
        <w:rPr>
          <w:rFonts w:ascii="PT Astra Serif" w:hAnsi="PT Astra Serif" w:cs="PT Astra Serif"/>
          <w:sz w:val="28"/>
          <w:szCs w:val="28"/>
        </w:rPr>
        <w:br/>
        <w:t xml:space="preserve">на оплату коммунальных услуг в объёме расходов, относящихся к i-й группе полномочий, в среднем по всем муниципальным районам </w:t>
      </w:r>
      <w:r w:rsidR="007F2D8A" w:rsidRPr="0061696D">
        <w:rPr>
          <w:rFonts w:ascii="PT Astra Serif" w:hAnsi="PT Astra Serif" w:cs="PT Astra Serif"/>
          <w:sz w:val="28"/>
          <w:szCs w:val="28"/>
        </w:rPr>
        <w:t>и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городским </w:t>
      </w:r>
      <w:r w:rsidR="007F2D8A" w:rsidRPr="0061696D">
        <w:rPr>
          <w:rFonts w:ascii="PT Astra Serif" w:hAnsi="PT Astra Serif" w:cs="PT Astra Serif"/>
          <w:sz w:val="28"/>
          <w:szCs w:val="28"/>
        </w:rPr>
        <w:t xml:space="preserve">(муниципальным) </w:t>
      </w:r>
      <w:r w:rsidRPr="0061696D">
        <w:rPr>
          <w:rFonts w:ascii="PT Astra Serif" w:hAnsi="PT Astra Serif" w:cs="PT Astra Serif"/>
          <w:sz w:val="28"/>
          <w:szCs w:val="28"/>
        </w:rPr>
        <w:t>округам;</w:t>
      </w:r>
    </w:p>
    <w:p w:rsidR="00CE286C" w:rsidRPr="0061696D" w:rsidRDefault="0010281E" w:rsidP="0061696D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/>
          <w:noProof/>
          <w:position w:val="-14"/>
          <w:sz w:val="28"/>
          <w:szCs w:val="28"/>
        </w:rPr>
        <w:drawing>
          <wp:inline distT="0" distB="0" distL="0" distR="0" wp14:anchorId="065CB444" wp14:editId="2D7C4FD3">
            <wp:extent cx="302260" cy="302260"/>
            <wp:effectExtent l="0" t="0" r="2540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5E10F8" w:rsidRPr="0061696D">
        <w:rPr>
          <w:rFonts w:ascii="PT Astra Serif" w:hAnsi="PT Astra Serif" w:cs="PT Astra Serif"/>
          <w:sz w:val="28"/>
          <w:szCs w:val="28"/>
        </w:rPr>
        <w:t>–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значение коэффициента, характеризующего стоимость коммунальных услуг, предоставляемых в j-м муниципальном районе</w:t>
      </w:r>
      <w:r w:rsidR="007F2D8A" w:rsidRPr="0061696D">
        <w:rPr>
          <w:rFonts w:ascii="PT Astra Serif" w:hAnsi="PT Astra Serif" w:cs="PT Astra Serif"/>
          <w:sz w:val="28"/>
          <w:szCs w:val="28"/>
        </w:rPr>
        <w:t>,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городском </w:t>
      </w:r>
      <w:r w:rsidR="007F2D8A" w:rsidRPr="0061696D">
        <w:rPr>
          <w:rFonts w:ascii="PT Astra Serif" w:hAnsi="PT Astra Serif" w:cs="PT Astra Serif"/>
          <w:sz w:val="28"/>
          <w:szCs w:val="28"/>
        </w:rPr>
        <w:t xml:space="preserve">(муниципальном) </w:t>
      </w:r>
      <w:r w:rsidR="00CE286C" w:rsidRPr="0061696D">
        <w:rPr>
          <w:rFonts w:ascii="PT Astra Serif" w:hAnsi="PT Astra Serif" w:cs="PT Astra Serif"/>
          <w:sz w:val="28"/>
          <w:szCs w:val="28"/>
        </w:rPr>
        <w:t>округе.</w:t>
      </w:r>
    </w:p>
    <w:p w:rsidR="002E1907" w:rsidRPr="0061696D" w:rsidRDefault="00CE286C" w:rsidP="0061696D">
      <w:pPr>
        <w:suppressAutoHyphens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Значение коэффициента, характеризующего размер среднемесячной номинальной начисленной заработной платы в j-м муниципальном районе</w:t>
      </w:r>
      <w:r w:rsidR="00E45733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городском </w:t>
      </w:r>
      <w:r w:rsidR="00E45733" w:rsidRPr="0061696D">
        <w:rPr>
          <w:rFonts w:ascii="PT Astra Serif" w:hAnsi="PT Astra Serif" w:cs="PT Astra Serif"/>
          <w:sz w:val="28"/>
          <w:szCs w:val="28"/>
        </w:rPr>
        <w:t xml:space="preserve">(муниципальном) </w:t>
      </w:r>
      <w:r w:rsidRPr="0061696D">
        <w:rPr>
          <w:rFonts w:ascii="PT Astra Serif" w:hAnsi="PT Astra Serif" w:cs="PT Astra Serif"/>
          <w:sz w:val="28"/>
          <w:szCs w:val="28"/>
        </w:rPr>
        <w:t>округе, определяется по формуле:</w:t>
      </w:r>
      <w:r w:rsidR="002E1907" w:rsidRPr="0061696D">
        <w:rPr>
          <w:rFonts w:ascii="PT Astra Serif" w:hAnsi="PT Astra Serif"/>
          <w:sz w:val="28"/>
          <w:szCs w:val="28"/>
        </w:rPr>
        <w:t xml:space="preserve"> </w:t>
      </w:r>
    </w:p>
    <w:p w:rsidR="0061696D" w:rsidRPr="0061696D" w:rsidRDefault="0061696D" w:rsidP="0061696D">
      <w:pPr>
        <w:suppressAutoHyphens/>
        <w:spacing w:after="0" w:line="240" w:lineRule="auto"/>
        <w:ind w:firstLine="709"/>
        <w:rPr>
          <w:rFonts w:ascii="PT Astra Serif" w:hAnsi="PT Astra Serif"/>
          <w:sz w:val="20"/>
          <w:szCs w:val="28"/>
        </w:rPr>
      </w:pPr>
    </w:p>
    <w:p w:rsidR="002E1907" w:rsidRPr="0061696D" w:rsidRDefault="00194CE8" w:rsidP="0061696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PT Astra Serif" w:hAnsi="PT Astra Serif"/>
                <w:sz w:val="28"/>
                <w:szCs w:val="28"/>
              </w:rPr>
              <m:t>К</m:t>
            </m:r>
          </m:e>
          <m:sub>
            <m:r>
              <m:rPr>
                <m:nor/>
              </m:rPr>
              <w:rPr>
                <w:rFonts w:ascii="PT Astra Serif" w:hAnsi="PT Astra Serif"/>
                <w:sz w:val="28"/>
                <w:szCs w:val="28"/>
              </w:rPr>
              <m:t>j</m:t>
            </m:r>
          </m:sub>
          <m:sup>
            <m:r>
              <m:rPr>
                <m:nor/>
              </m:rPr>
              <w:rPr>
                <w:rFonts w:ascii="PT Astra Serif" w:hAnsi="PT Astra Serif"/>
                <w:sz w:val="28"/>
                <w:szCs w:val="28"/>
              </w:rPr>
              <m:t>зп</m:t>
            </m:r>
          </m:sup>
        </m:sSubSup>
        <m:r>
          <m:rPr>
            <m:nor/>
          </m:rPr>
          <w:rPr>
            <w:rFonts w:ascii="PT Astra Serif" w:hAnsi="PT Astra Serif"/>
            <w:sz w:val="28"/>
            <w:szCs w:val="28"/>
          </w:rPr>
          <m:t xml:space="preserve"> = (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PT Astra Serif" w:hAnsi="PT Astra Serif"/>
                <w:sz w:val="28"/>
                <w:szCs w:val="28"/>
              </w:rPr>
              <m:t>СЗП</m:t>
            </m:r>
          </m:e>
          <m:sub>
            <m:r>
              <m:rPr>
                <m:nor/>
              </m:rPr>
              <w:rPr>
                <w:rFonts w:ascii="PT Astra Serif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× </m:t>
        </m:r>
        <m:r>
          <m:rPr>
            <m:nor/>
          </m:rPr>
          <w:rPr>
            <w:rFonts w:ascii="PT Astra Serif" w:hAnsi="PT Astra Serif"/>
            <w:sz w:val="28"/>
            <w:szCs w:val="28"/>
          </w:rPr>
          <m:t>Н)/∑[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PT Astra Serif" w:hAnsi="PT Astra Serif"/>
                <w:sz w:val="28"/>
                <w:szCs w:val="28"/>
              </w:rPr>
              <m:t>СЗП</m:t>
            </m:r>
          </m:e>
          <m:sub>
            <m:r>
              <m:rPr>
                <m:nor/>
              </m:rPr>
              <w:rPr>
                <w:rFonts w:ascii="PT Astra Serif" w:hAnsi="PT Astra Serif"/>
                <w:sz w:val="28"/>
                <w:szCs w:val="28"/>
              </w:rPr>
              <m:t>j</m:t>
            </m:r>
          </m:sub>
        </m:sSub>
        <m:r>
          <m:rPr>
            <m:nor/>
          </m:rPr>
          <w:rPr>
            <w:rFonts w:ascii="PT Astra Serif" w:hAnsi="PT Astra Serif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r>
          <m:rPr>
            <m:nor/>
          </m:rPr>
          <w:rPr>
            <w:rFonts w:ascii="PT Astra Serif" w:hAnsi="PT Astra Serif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PT Astra Serif" w:hAnsi="PT Astra Serif"/>
                <w:sz w:val="28"/>
                <w:szCs w:val="28"/>
              </w:rPr>
              <m:t>Н</m:t>
            </m:r>
          </m:e>
          <m:sub>
            <m:r>
              <m:rPr>
                <m:nor/>
              </m:rPr>
              <w:rPr>
                <w:rFonts w:ascii="PT Astra Serif" w:hAnsi="PT Astra Serif"/>
                <w:sz w:val="28"/>
                <w:szCs w:val="28"/>
              </w:rPr>
              <m:t>j</m:t>
            </m:r>
          </m:sub>
        </m:sSub>
        <m:r>
          <m:rPr>
            <m:nor/>
          </m:rPr>
          <w:rPr>
            <w:rFonts w:ascii="PT Astra Serif" w:hAnsi="PT Astra Serif"/>
            <w:sz w:val="28"/>
            <w:szCs w:val="28"/>
          </w:rPr>
          <m:t xml:space="preserve"> ] </m:t>
        </m:r>
      </m:oMath>
      <w:r w:rsidR="002E1907" w:rsidRPr="0061696D">
        <w:rPr>
          <w:rFonts w:ascii="PT Astra Serif" w:hAnsi="PT Astra Serif"/>
          <w:sz w:val="28"/>
          <w:szCs w:val="28"/>
        </w:rPr>
        <w:t>, где:</w:t>
      </w:r>
    </w:p>
    <w:p w:rsidR="0061696D" w:rsidRPr="0061696D" w:rsidRDefault="0061696D" w:rsidP="0061696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CE286C" w:rsidRPr="0061696D" w:rsidRDefault="00CE286C" w:rsidP="00DE024E">
      <w:pPr>
        <w:suppressAutoHyphens/>
        <w:autoSpaceDE w:val="0"/>
        <w:autoSpaceDN w:val="0"/>
        <w:adjustRightInd w:val="0"/>
        <w:spacing w:after="0" w:line="372" w:lineRule="auto"/>
        <w:ind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СЗП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E45733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размер среднемесячной номинальной начисленной заработной платы работников крупных и средних организаций, осуществляющих </w:t>
      </w:r>
      <w:r w:rsidR="00DE024E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свою деятельность на территории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E45733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="00E45733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округа;</w:t>
      </w:r>
    </w:p>
    <w:p w:rsidR="00CE286C" w:rsidRPr="0061696D" w:rsidRDefault="00CE286C" w:rsidP="00DE024E">
      <w:pPr>
        <w:suppressAutoHyphens/>
        <w:autoSpaceDE w:val="0"/>
        <w:autoSpaceDN w:val="0"/>
        <w:adjustRightInd w:val="0"/>
        <w:spacing w:after="0" w:line="372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 xml:space="preserve">Н </w:t>
      </w:r>
      <w:r w:rsidR="00E45733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численность постоянного населения Ульяновской области</w:t>
      </w:r>
      <w:r w:rsidR="00FC48D1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по состоянию на 1 января текущего финансового года;</w:t>
      </w:r>
    </w:p>
    <w:p w:rsidR="00CE286C" w:rsidRPr="0061696D" w:rsidRDefault="00CE286C" w:rsidP="005E1C12">
      <w:pPr>
        <w:suppressAutoHyphens/>
        <w:autoSpaceDE w:val="0"/>
        <w:autoSpaceDN w:val="0"/>
        <w:adjustRightInd w:val="0"/>
        <w:spacing w:after="0" w:line="365" w:lineRule="auto"/>
        <w:ind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Н</w:t>
      </w:r>
      <w:proofErr w:type="gramStart"/>
      <w:r w:rsidRPr="0061696D">
        <w:rPr>
          <w:rFonts w:ascii="PT Astra Serif" w:hAnsi="PT Astra Serif" w:cs="PT Astra Serif"/>
          <w:sz w:val="28"/>
          <w:szCs w:val="28"/>
        </w:rPr>
        <w:t>j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E45733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численность постоянного населения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E45733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="00E45733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 по состоянию на 1 января текущего финансового года.</w:t>
      </w:r>
    </w:p>
    <w:p w:rsidR="00CE286C" w:rsidRPr="0061696D" w:rsidRDefault="00CE286C" w:rsidP="005E1C12">
      <w:pPr>
        <w:suppressAutoHyphens/>
        <w:autoSpaceDE w:val="0"/>
        <w:autoSpaceDN w:val="0"/>
        <w:adjustRightInd w:val="0"/>
        <w:spacing w:after="0" w:line="365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Значение коэффициента, характеризующего стоимость коммунальных услуг, предоставляемых в j-м муниципальном районе</w:t>
      </w:r>
      <w:r w:rsidR="00E45733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городском </w:t>
      </w:r>
      <w:r w:rsidR="00E45733" w:rsidRPr="0061696D">
        <w:rPr>
          <w:rFonts w:ascii="PT Astra Serif" w:hAnsi="PT Astra Serif" w:cs="PT Astra Serif"/>
          <w:sz w:val="28"/>
          <w:szCs w:val="28"/>
        </w:rPr>
        <w:t xml:space="preserve">(муниципальном) </w:t>
      </w:r>
      <w:r w:rsidRPr="0061696D">
        <w:rPr>
          <w:rFonts w:ascii="PT Astra Serif" w:hAnsi="PT Astra Serif" w:cs="PT Astra Serif"/>
          <w:sz w:val="28"/>
          <w:szCs w:val="28"/>
        </w:rPr>
        <w:t>округе, определяется по формуле:</w:t>
      </w:r>
    </w:p>
    <w:p w:rsidR="002E1907" w:rsidRPr="0061696D" w:rsidRDefault="002E1907" w:rsidP="0061696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proofErr w:type="spellStart"/>
      <w:r w:rsidRPr="0061696D">
        <w:rPr>
          <w:rFonts w:ascii="PT Astra Serif" w:hAnsi="PT Astra Serif"/>
          <w:sz w:val="28"/>
          <w:szCs w:val="28"/>
        </w:rPr>
        <w:lastRenderedPageBreak/>
        <w:t>К</w:t>
      </w:r>
      <w:r w:rsidRPr="0061696D">
        <w:rPr>
          <w:rFonts w:ascii="PT Astra Serif" w:hAnsi="PT Astra Serif"/>
          <w:sz w:val="28"/>
          <w:szCs w:val="28"/>
          <w:vertAlign w:val="superscript"/>
        </w:rPr>
        <w:t>ку</w:t>
      </w:r>
      <w:proofErr w:type="gramStart"/>
      <w:r w:rsidRPr="0061696D">
        <w:rPr>
          <w:rFonts w:ascii="PT Astra Serif" w:hAnsi="PT Astra Serif"/>
          <w:sz w:val="28"/>
          <w:szCs w:val="28"/>
          <w:vertAlign w:val="subscript"/>
        </w:rPr>
        <w:t>j</w:t>
      </w:r>
      <w:proofErr w:type="spellEnd"/>
      <w:proofErr w:type="gramEnd"/>
      <w:r w:rsidRPr="0061696D">
        <w:rPr>
          <w:rFonts w:ascii="PT Astra Serif" w:hAnsi="PT Astra Serif"/>
          <w:sz w:val="28"/>
          <w:szCs w:val="28"/>
        </w:rPr>
        <w:t xml:space="preserve"> = 0,25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</m:oMath>
      <w:r w:rsidRPr="0061696D">
        <w:rPr>
          <w:rFonts w:ascii="PT Astra Serif" w:hAnsi="PT Astra Serif"/>
          <w:sz w:val="28"/>
          <w:szCs w:val="28"/>
        </w:rPr>
        <w:t xml:space="preserve"> К</w:t>
      </w:r>
      <w:proofErr w:type="spellStart"/>
      <w:r w:rsidRPr="0061696D">
        <w:rPr>
          <w:rFonts w:ascii="PT Astra Serif" w:hAnsi="PT Astra Serif"/>
          <w:sz w:val="28"/>
          <w:szCs w:val="28"/>
          <w:vertAlign w:val="superscript"/>
        </w:rPr>
        <w:t>вод</w:t>
      </w:r>
      <w:r w:rsidRPr="0061696D">
        <w:rPr>
          <w:rFonts w:ascii="PT Astra Serif" w:hAnsi="PT Astra Serif"/>
          <w:sz w:val="28"/>
          <w:szCs w:val="28"/>
          <w:vertAlign w:val="subscript"/>
        </w:rPr>
        <w:t>j</w:t>
      </w:r>
      <w:proofErr w:type="spellEnd"/>
      <w:r w:rsidRPr="0061696D">
        <w:rPr>
          <w:rFonts w:ascii="PT Astra Serif" w:hAnsi="PT Astra Serif"/>
          <w:sz w:val="28"/>
          <w:szCs w:val="28"/>
        </w:rPr>
        <w:t xml:space="preserve"> + 0,50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</m:oMath>
      <w:r w:rsidRPr="0061696D">
        <w:rPr>
          <w:rFonts w:ascii="PT Astra Serif" w:hAnsi="PT Astra Serif"/>
          <w:sz w:val="28"/>
          <w:szCs w:val="28"/>
        </w:rPr>
        <w:t xml:space="preserve"> К</w:t>
      </w:r>
      <w:proofErr w:type="spellStart"/>
      <w:r w:rsidRPr="0061696D">
        <w:rPr>
          <w:rFonts w:ascii="PT Astra Serif" w:hAnsi="PT Astra Serif"/>
          <w:sz w:val="28"/>
          <w:szCs w:val="28"/>
          <w:vertAlign w:val="superscript"/>
        </w:rPr>
        <w:t>тепл</w:t>
      </w:r>
      <w:r w:rsidRPr="0061696D">
        <w:rPr>
          <w:rFonts w:ascii="PT Astra Serif" w:hAnsi="PT Astra Serif"/>
          <w:sz w:val="28"/>
          <w:szCs w:val="28"/>
          <w:vertAlign w:val="subscript"/>
        </w:rPr>
        <w:t>j</w:t>
      </w:r>
      <w:proofErr w:type="spellEnd"/>
      <w:r w:rsidRPr="0061696D">
        <w:rPr>
          <w:rFonts w:ascii="PT Astra Serif" w:hAnsi="PT Astra Serif"/>
          <w:sz w:val="28"/>
          <w:szCs w:val="28"/>
        </w:rPr>
        <w:t xml:space="preserve"> + 0,25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× </m:t>
        </m:r>
      </m:oMath>
      <w:r w:rsidRPr="0061696D">
        <w:rPr>
          <w:rFonts w:ascii="PT Astra Serif" w:hAnsi="PT Astra Serif"/>
          <w:sz w:val="28"/>
          <w:szCs w:val="28"/>
        </w:rPr>
        <w:t>К</w:t>
      </w:r>
      <w:proofErr w:type="spellStart"/>
      <w:r w:rsidRPr="0061696D">
        <w:rPr>
          <w:rFonts w:ascii="PT Astra Serif" w:hAnsi="PT Astra Serif"/>
          <w:sz w:val="28"/>
          <w:szCs w:val="28"/>
          <w:vertAlign w:val="superscript"/>
        </w:rPr>
        <w:t>эл</w:t>
      </w:r>
      <w:r w:rsidRPr="0061696D">
        <w:rPr>
          <w:rFonts w:ascii="PT Astra Serif" w:hAnsi="PT Astra Serif"/>
          <w:sz w:val="28"/>
          <w:szCs w:val="28"/>
          <w:vertAlign w:val="subscript"/>
        </w:rPr>
        <w:t>j</w:t>
      </w:r>
      <w:proofErr w:type="spellEnd"/>
      <w:r w:rsidRPr="0061696D">
        <w:rPr>
          <w:rFonts w:ascii="PT Astra Serif" w:hAnsi="PT Astra Serif"/>
          <w:sz w:val="28"/>
          <w:szCs w:val="28"/>
        </w:rPr>
        <w:t>, где:</w:t>
      </w:r>
    </w:p>
    <w:p w:rsidR="0061696D" w:rsidRPr="0061696D" w:rsidRDefault="0061696D" w:rsidP="0061696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CE286C" w:rsidRPr="0061696D" w:rsidRDefault="00CE286C" w:rsidP="005E1C12">
      <w:pPr>
        <w:suppressAutoHyphens/>
        <w:autoSpaceDE w:val="0"/>
        <w:autoSpaceDN w:val="0"/>
        <w:adjustRightInd w:val="0"/>
        <w:spacing w:after="0" w:line="365" w:lineRule="auto"/>
        <w:ind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К</w:t>
      </w:r>
      <w:r w:rsidRPr="0061696D">
        <w:rPr>
          <w:rFonts w:ascii="PT Astra Serif" w:hAnsi="PT Astra Serif" w:cs="PT Astra Serif"/>
          <w:sz w:val="28"/>
          <w:szCs w:val="28"/>
          <w:vertAlign w:val="superscript"/>
        </w:rPr>
        <w:t>вод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E45733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значение коэффициента, характеризующего стоимость услуг водоснабжения и водоотведения, предоставляемых в j-м муниципальном районе</w:t>
      </w:r>
      <w:r w:rsidR="00E45733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городском </w:t>
      </w:r>
      <w:r w:rsidR="00E45733" w:rsidRPr="0061696D">
        <w:rPr>
          <w:rFonts w:ascii="PT Astra Serif" w:hAnsi="PT Astra Serif" w:cs="PT Astra Serif"/>
          <w:sz w:val="28"/>
          <w:szCs w:val="28"/>
        </w:rPr>
        <w:t xml:space="preserve">(муниципальном) </w:t>
      </w:r>
      <w:r w:rsidRPr="0061696D">
        <w:rPr>
          <w:rFonts w:ascii="PT Astra Serif" w:hAnsi="PT Astra Serif" w:cs="PT Astra Serif"/>
          <w:sz w:val="28"/>
          <w:szCs w:val="28"/>
        </w:rPr>
        <w:t>округе;</w:t>
      </w:r>
    </w:p>
    <w:p w:rsidR="00CE286C" w:rsidRPr="0061696D" w:rsidRDefault="00CE286C" w:rsidP="005E1C12">
      <w:pPr>
        <w:suppressAutoHyphens/>
        <w:autoSpaceDE w:val="0"/>
        <w:autoSpaceDN w:val="0"/>
        <w:adjustRightInd w:val="0"/>
        <w:spacing w:after="0" w:line="365" w:lineRule="auto"/>
        <w:ind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К</w:t>
      </w:r>
      <w:r w:rsidRPr="0061696D">
        <w:rPr>
          <w:rFonts w:ascii="PT Astra Serif" w:hAnsi="PT Astra Serif" w:cs="PT Astra Serif"/>
          <w:sz w:val="28"/>
          <w:szCs w:val="28"/>
          <w:vertAlign w:val="superscript"/>
        </w:rPr>
        <w:t>тепл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767862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значение коэффициента, характеризующего стоимость услуг теплоснабжения, предоставляемых в j-м муниципальном районе</w:t>
      </w:r>
      <w:r w:rsidR="00767862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городском </w:t>
      </w:r>
      <w:r w:rsidR="00767862" w:rsidRPr="0061696D">
        <w:rPr>
          <w:rFonts w:ascii="PT Astra Serif" w:hAnsi="PT Astra Serif" w:cs="PT Astra Serif"/>
          <w:sz w:val="28"/>
          <w:szCs w:val="28"/>
        </w:rPr>
        <w:t xml:space="preserve">(муниципальном) </w:t>
      </w:r>
      <w:r w:rsidRPr="0061696D">
        <w:rPr>
          <w:rFonts w:ascii="PT Astra Serif" w:hAnsi="PT Astra Serif" w:cs="PT Astra Serif"/>
          <w:sz w:val="28"/>
          <w:szCs w:val="28"/>
        </w:rPr>
        <w:t>округе;</w:t>
      </w:r>
    </w:p>
    <w:p w:rsidR="00CE286C" w:rsidRPr="0061696D" w:rsidRDefault="00CE286C" w:rsidP="005E1C12">
      <w:pPr>
        <w:suppressAutoHyphens/>
        <w:autoSpaceDE w:val="0"/>
        <w:autoSpaceDN w:val="0"/>
        <w:adjustRightInd w:val="0"/>
        <w:spacing w:after="0" w:line="365" w:lineRule="auto"/>
        <w:ind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К</w:t>
      </w:r>
      <w:r w:rsidRPr="0061696D">
        <w:rPr>
          <w:rFonts w:ascii="PT Astra Serif" w:hAnsi="PT Astra Serif" w:cs="PT Astra Serif"/>
          <w:sz w:val="28"/>
          <w:szCs w:val="28"/>
          <w:vertAlign w:val="superscript"/>
        </w:rPr>
        <w:t>эл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767862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значение коэффициента, характеризующего стоимость услуг электроснабжения, предоставляемых в j-м муниципальном районе, городском </w:t>
      </w:r>
      <w:r w:rsidR="00767862" w:rsidRPr="0061696D">
        <w:rPr>
          <w:rFonts w:ascii="PT Astra Serif" w:hAnsi="PT Astra Serif" w:cs="PT Astra Serif"/>
          <w:sz w:val="28"/>
          <w:szCs w:val="28"/>
        </w:rPr>
        <w:t xml:space="preserve">(муниципальном) </w:t>
      </w:r>
      <w:r w:rsidRPr="0061696D">
        <w:rPr>
          <w:rFonts w:ascii="PT Astra Serif" w:hAnsi="PT Astra Serif" w:cs="PT Astra Serif"/>
          <w:sz w:val="28"/>
          <w:szCs w:val="28"/>
        </w:rPr>
        <w:t>округе.</w:t>
      </w:r>
    </w:p>
    <w:p w:rsidR="00CE286C" w:rsidRPr="0061696D" w:rsidRDefault="00CE286C" w:rsidP="005E1C12">
      <w:pPr>
        <w:suppressAutoHyphens/>
        <w:autoSpaceDE w:val="0"/>
        <w:autoSpaceDN w:val="0"/>
        <w:adjustRightInd w:val="0"/>
        <w:spacing w:after="0" w:line="365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Значение коэффициента, характеризующего стоимость услуг водоснабжения и водоотведения, предоставляемых в j-м муниципальном районе</w:t>
      </w:r>
      <w:r w:rsidR="00767862" w:rsidRPr="0061696D">
        <w:rPr>
          <w:rFonts w:ascii="PT Astra Serif" w:hAnsi="PT Astra Serif" w:cs="PT Astra Serif"/>
          <w:sz w:val="28"/>
          <w:szCs w:val="28"/>
        </w:rPr>
        <w:t xml:space="preserve">, </w:t>
      </w:r>
      <w:r w:rsidRPr="0061696D">
        <w:rPr>
          <w:rFonts w:ascii="PT Astra Serif" w:hAnsi="PT Astra Serif" w:cs="PT Astra Serif"/>
          <w:sz w:val="28"/>
          <w:szCs w:val="28"/>
        </w:rPr>
        <w:t xml:space="preserve">городском </w:t>
      </w:r>
      <w:r w:rsidR="00767862" w:rsidRPr="0061696D">
        <w:rPr>
          <w:rFonts w:ascii="PT Astra Serif" w:hAnsi="PT Astra Serif" w:cs="PT Astra Serif"/>
          <w:sz w:val="28"/>
          <w:szCs w:val="28"/>
        </w:rPr>
        <w:t xml:space="preserve">(муниципальном) </w:t>
      </w:r>
      <w:r w:rsidRPr="0061696D">
        <w:rPr>
          <w:rFonts w:ascii="PT Astra Serif" w:hAnsi="PT Astra Serif" w:cs="PT Astra Serif"/>
          <w:sz w:val="28"/>
          <w:szCs w:val="28"/>
        </w:rPr>
        <w:t>округе, определяется по формуле:</w:t>
      </w:r>
    </w:p>
    <w:p w:rsidR="0061696D" w:rsidRPr="0061696D" w:rsidRDefault="0061696D" w:rsidP="0061696D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0"/>
          <w:szCs w:val="28"/>
        </w:rPr>
      </w:pPr>
    </w:p>
    <w:p w:rsidR="002E1907" w:rsidRPr="0061696D" w:rsidRDefault="002E1907" w:rsidP="0061696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proofErr w:type="spellStart"/>
      <w:r w:rsidRPr="0061696D">
        <w:rPr>
          <w:rFonts w:ascii="PT Astra Serif" w:hAnsi="PT Astra Serif"/>
          <w:sz w:val="28"/>
          <w:szCs w:val="28"/>
        </w:rPr>
        <w:t>К</w:t>
      </w:r>
      <w:r w:rsidRPr="0061696D">
        <w:rPr>
          <w:rFonts w:ascii="PT Astra Serif" w:hAnsi="PT Astra Serif"/>
          <w:sz w:val="28"/>
          <w:szCs w:val="28"/>
          <w:vertAlign w:val="superscript"/>
        </w:rPr>
        <w:t>вод</w:t>
      </w:r>
      <w:r w:rsidRPr="0061696D">
        <w:rPr>
          <w:rFonts w:ascii="PT Astra Serif" w:hAnsi="PT Astra Serif"/>
          <w:sz w:val="28"/>
          <w:szCs w:val="28"/>
          <w:vertAlign w:val="subscript"/>
        </w:rPr>
        <w:t>j</w:t>
      </w:r>
      <w:proofErr w:type="spellEnd"/>
      <w:r w:rsidRPr="0061696D">
        <w:rPr>
          <w:rFonts w:ascii="PT Astra Serif" w:hAnsi="PT Astra Serif"/>
          <w:sz w:val="28"/>
          <w:szCs w:val="28"/>
        </w:rPr>
        <w:t xml:space="preserve"> = ((</w:t>
      </w:r>
      <w:proofErr w:type="spellStart"/>
      <w:proofErr w:type="gramStart"/>
      <w:r w:rsidRPr="0061696D">
        <w:rPr>
          <w:rFonts w:ascii="PT Astra Serif" w:hAnsi="PT Astra Serif"/>
          <w:sz w:val="28"/>
          <w:szCs w:val="28"/>
        </w:rPr>
        <w:t>T</w:t>
      </w:r>
      <w:proofErr w:type="gramEnd"/>
      <w:r w:rsidRPr="0061696D">
        <w:rPr>
          <w:rFonts w:ascii="PT Astra Serif" w:hAnsi="PT Astra Serif"/>
          <w:sz w:val="28"/>
          <w:szCs w:val="28"/>
          <w:vertAlign w:val="superscript"/>
        </w:rPr>
        <w:t>хв</w:t>
      </w:r>
      <w:r w:rsidRPr="0061696D">
        <w:rPr>
          <w:rFonts w:ascii="PT Astra Serif" w:hAnsi="PT Astra Serif"/>
          <w:sz w:val="28"/>
          <w:szCs w:val="28"/>
          <w:vertAlign w:val="subscript"/>
        </w:rPr>
        <w:t>j</w:t>
      </w:r>
      <w:proofErr w:type="spellEnd"/>
      <w:r w:rsidRPr="0061696D">
        <w:rPr>
          <w:rFonts w:ascii="PT Astra Serif" w:hAnsi="PT Astra Serif"/>
          <w:sz w:val="28"/>
          <w:szCs w:val="28"/>
        </w:rPr>
        <w:t xml:space="preserve"> + </w:t>
      </w:r>
      <w:proofErr w:type="spellStart"/>
      <w:r w:rsidRPr="0061696D">
        <w:rPr>
          <w:rFonts w:ascii="PT Astra Serif" w:hAnsi="PT Astra Serif"/>
          <w:sz w:val="28"/>
          <w:szCs w:val="28"/>
        </w:rPr>
        <w:t>T</w:t>
      </w:r>
      <w:r w:rsidRPr="0061696D">
        <w:rPr>
          <w:rFonts w:ascii="PT Astra Serif" w:hAnsi="PT Astra Serif"/>
          <w:sz w:val="28"/>
          <w:szCs w:val="28"/>
          <w:vertAlign w:val="superscript"/>
        </w:rPr>
        <w:t>гв</w:t>
      </w:r>
      <w:r w:rsidRPr="0061696D">
        <w:rPr>
          <w:rFonts w:ascii="PT Astra Serif" w:hAnsi="PT Astra Serif"/>
          <w:sz w:val="28"/>
          <w:szCs w:val="28"/>
          <w:vertAlign w:val="subscript"/>
        </w:rPr>
        <w:t>j</w:t>
      </w:r>
      <w:proofErr w:type="spellEnd"/>
      <w:r w:rsidRPr="0061696D">
        <w:rPr>
          <w:rFonts w:ascii="PT Astra Serif" w:hAnsi="PT Astra Serif"/>
          <w:sz w:val="28"/>
          <w:szCs w:val="28"/>
        </w:rPr>
        <w:t xml:space="preserve">)/2 + </w:t>
      </w:r>
      <w:proofErr w:type="spellStart"/>
      <w:r w:rsidRPr="0061696D">
        <w:rPr>
          <w:rFonts w:ascii="PT Astra Serif" w:hAnsi="PT Astra Serif"/>
          <w:sz w:val="28"/>
          <w:szCs w:val="28"/>
        </w:rPr>
        <w:t>T</w:t>
      </w:r>
      <w:r w:rsidRPr="0061696D">
        <w:rPr>
          <w:rFonts w:ascii="PT Astra Serif" w:hAnsi="PT Astra Serif"/>
          <w:sz w:val="28"/>
          <w:szCs w:val="28"/>
          <w:vertAlign w:val="superscript"/>
        </w:rPr>
        <w:t>вот</w:t>
      </w:r>
      <w:r w:rsidRPr="0061696D">
        <w:rPr>
          <w:rFonts w:ascii="PT Astra Serif" w:hAnsi="PT Astra Serif"/>
          <w:sz w:val="28"/>
          <w:szCs w:val="28"/>
          <w:vertAlign w:val="subscript"/>
        </w:rPr>
        <w:t>j</w:t>
      </w:r>
      <w:proofErr w:type="spellEnd"/>
      <w:r w:rsidRPr="0061696D">
        <w:rPr>
          <w:rFonts w:ascii="PT Astra Serif" w:hAnsi="PT Astra Serif"/>
          <w:sz w:val="28"/>
          <w:szCs w:val="28"/>
        </w:rPr>
        <w:t xml:space="preserve">)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</m:oMath>
      <w:r w:rsidRPr="0061696D">
        <w:rPr>
          <w:rFonts w:ascii="PT Astra Serif" w:hAnsi="PT Astra Serif"/>
          <w:sz w:val="28"/>
          <w:szCs w:val="28"/>
        </w:rPr>
        <w:t xml:space="preserve"> Н/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∑</m:t>
        </m:r>
      </m:oMath>
      <w:r w:rsidRPr="0061696D">
        <w:rPr>
          <w:rFonts w:ascii="PT Astra Serif" w:hAnsi="PT Astra Serif"/>
          <w:sz w:val="28"/>
          <w:szCs w:val="28"/>
          <w:vertAlign w:val="subscript"/>
        </w:rPr>
        <w:t>j</w:t>
      </w:r>
      <w:r w:rsidRPr="0061696D">
        <w:rPr>
          <w:rFonts w:ascii="PT Astra Serif" w:hAnsi="PT Astra Serif"/>
          <w:sz w:val="28"/>
          <w:szCs w:val="28"/>
        </w:rPr>
        <w:t xml:space="preserve"> [((</w:t>
      </w:r>
      <w:proofErr w:type="spellStart"/>
      <w:r w:rsidRPr="0061696D">
        <w:rPr>
          <w:rFonts w:ascii="PT Astra Serif" w:hAnsi="PT Astra Serif"/>
          <w:sz w:val="28"/>
          <w:szCs w:val="28"/>
        </w:rPr>
        <w:t>T</w:t>
      </w:r>
      <w:r w:rsidRPr="0061696D">
        <w:rPr>
          <w:rFonts w:ascii="PT Astra Serif" w:hAnsi="PT Astra Serif"/>
          <w:sz w:val="28"/>
          <w:szCs w:val="28"/>
          <w:vertAlign w:val="superscript"/>
        </w:rPr>
        <w:t>хв</w:t>
      </w:r>
      <w:r w:rsidRPr="0061696D">
        <w:rPr>
          <w:rFonts w:ascii="PT Astra Serif" w:hAnsi="PT Astra Serif"/>
          <w:sz w:val="28"/>
          <w:szCs w:val="28"/>
          <w:vertAlign w:val="subscript"/>
        </w:rPr>
        <w:t>j</w:t>
      </w:r>
      <w:proofErr w:type="spellEnd"/>
      <w:r w:rsidRPr="0061696D">
        <w:rPr>
          <w:rFonts w:ascii="PT Astra Serif" w:hAnsi="PT Astra Serif"/>
          <w:sz w:val="28"/>
          <w:szCs w:val="28"/>
        </w:rPr>
        <w:t xml:space="preserve">+ </w:t>
      </w:r>
      <w:proofErr w:type="spellStart"/>
      <w:r w:rsidRPr="0061696D">
        <w:rPr>
          <w:rFonts w:ascii="PT Astra Serif" w:hAnsi="PT Astra Serif"/>
          <w:sz w:val="28"/>
          <w:szCs w:val="28"/>
        </w:rPr>
        <w:t>T</w:t>
      </w:r>
      <w:r w:rsidRPr="0061696D">
        <w:rPr>
          <w:rFonts w:ascii="PT Astra Serif" w:hAnsi="PT Astra Serif"/>
          <w:sz w:val="28"/>
          <w:szCs w:val="28"/>
          <w:vertAlign w:val="superscript"/>
        </w:rPr>
        <w:t>гв</w:t>
      </w:r>
      <w:r w:rsidRPr="0061696D">
        <w:rPr>
          <w:rFonts w:ascii="PT Astra Serif" w:hAnsi="PT Astra Serif"/>
          <w:sz w:val="28"/>
          <w:szCs w:val="28"/>
          <w:vertAlign w:val="subscript"/>
        </w:rPr>
        <w:t>j</w:t>
      </w:r>
      <w:proofErr w:type="spellEnd"/>
      <w:r w:rsidRPr="0061696D">
        <w:rPr>
          <w:rFonts w:ascii="PT Astra Serif" w:hAnsi="PT Astra Serif"/>
          <w:sz w:val="28"/>
          <w:szCs w:val="28"/>
        </w:rPr>
        <w:t xml:space="preserve">)/2 + </w:t>
      </w:r>
      <w:proofErr w:type="spellStart"/>
      <w:r w:rsidRPr="0061696D">
        <w:rPr>
          <w:rFonts w:ascii="PT Astra Serif" w:hAnsi="PT Astra Serif"/>
          <w:sz w:val="28"/>
          <w:szCs w:val="28"/>
        </w:rPr>
        <w:t>T</w:t>
      </w:r>
      <w:r w:rsidRPr="0061696D">
        <w:rPr>
          <w:rFonts w:ascii="PT Astra Serif" w:hAnsi="PT Astra Serif"/>
          <w:sz w:val="28"/>
          <w:szCs w:val="28"/>
          <w:vertAlign w:val="superscript"/>
        </w:rPr>
        <w:t>вот</w:t>
      </w:r>
      <w:r w:rsidRPr="0061696D">
        <w:rPr>
          <w:rFonts w:ascii="PT Astra Serif" w:hAnsi="PT Astra Serif"/>
          <w:sz w:val="28"/>
          <w:szCs w:val="28"/>
          <w:vertAlign w:val="subscript"/>
        </w:rPr>
        <w:t>j</w:t>
      </w:r>
      <w:proofErr w:type="spellEnd"/>
      <w:r w:rsidRPr="0061696D">
        <w:rPr>
          <w:rFonts w:ascii="PT Astra Serif" w:hAnsi="PT Astra Serif"/>
          <w:sz w:val="28"/>
          <w:szCs w:val="28"/>
        </w:rPr>
        <w:t xml:space="preserve">)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</m:oMath>
      <w:r w:rsidRPr="0061696D">
        <w:rPr>
          <w:rFonts w:ascii="PT Astra Serif" w:hAnsi="PT Astra Serif"/>
          <w:sz w:val="28"/>
          <w:szCs w:val="28"/>
        </w:rPr>
        <w:t xml:space="preserve"> Н</w:t>
      </w:r>
      <w:r w:rsidRPr="0061696D">
        <w:rPr>
          <w:rFonts w:ascii="PT Astra Serif" w:hAnsi="PT Astra Serif"/>
          <w:sz w:val="28"/>
          <w:szCs w:val="28"/>
          <w:vertAlign w:val="subscript"/>
        </w:rPr>
        <w:t>j</w:t>
      </w:r>
      <w:r w:rsidRPr="0061696D">
        <w:rPr>
          <w:rFonts w:ascii="PT Astra Serif" w:hAnsi="PT Astra Serif"/>
          <w:sz w:val="28"/>
          <w:szCs w:val="28"/>
        </w:rPr>
        <w:t>], где:</w:t>
      </w:r>
    </w:p>
    <w:p w:rsidR="0061696D" w:rsidRPr="0061696D" w:rsidRDefault="0061696D" w:rsidP="0061696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CE286C" w:rsidRPr="0061696D" w:rsidRDefault="00CE286C" w:rsidP="0061696D">
      <w:pPr>
        <w:suppressAutoHyphens/>
        <w:autoSpaceDE w:val="0"/>
        <w:autoSpaceDN w:val="0"/>
        <w:adjustRightInd w:val="0"/>
        <w:spacing w:after="0" w:line="355" w:lineRule="auto"/>
        <w:ind w:firstLine="709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61696D">
        <w:rPr>
          <w:rFonts w:ascii="PT Astra Serif" w:hAnsi="PT Astra Serif" w:cs="PT Astra Serif"/>
          <w:sz w:val="28"/>
          <w:szCs w:val="28"/>
        </w:rPr>
        <w:t>T</w:t>
      </w:r>
      <w:proofErr w:type="gramEnd"/>
      <w:r w:rsidRPr="0061696D">
        <w:rPr>
          <w:rFonts w:ascii="PT Astra Serif" w:hAnsi="PT Astra Serif" w:cs="PT Astra Serif"/>
          <w:sz w:val="28"/>
          <w:szCs w:val="28"/>
          <w:vertAlign w:val="superscript"/>
        </w:rPr>
        <w:t>хв</w:t>
      </w:r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767862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средний размер экономически обоснованного тарифа в сфере холодного водоснабжения, применяемого муниципальными учреждениями</w:t>
      </w:r>
      <w:r w:rsidR="00941138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941138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в j-м муниципальном районе</w:t>
      </w:r>
      <w:r w:rsidR="00767862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городском </w:t>
      </w:r>
      <w:r w:rsidR="00767862" w:rsidRPr="0061696D">
        <w:rPr>
          <w:rFonts w:ascii="PT Astra Serif" w:hAnsi="PT Astra Serif" w:cs="PT Astra Serif"/>
          <w:sz w:val="28"/>
          <w:szCs w:val="28"/>
        </w:rPr>
        <w:t xml:space="preserve">(муниципальном) </w:t>
      </w:r>
      <w:r w:rsidRPr="0061696D">
        <w:rPr>
          <w:rFonts w:ascii="PT Astra Serif" w:hAnsi="PT Astra Serif" w:cs="PT Astra Serif"/>
          <w:sz w:val="28"/>
          <w:szCs w:val="28"/>
        </w:rPr>
        <w:t>округе для оплаты услуг холодного водоснабжения;</w:t>
      </w:r>
    </w:p>
    <w:p w:rsidR="00CE286C" w:rsidRPr="0061696D" w:rsidRDefault="00CE286C" w:rsidP="0061696D">
      <w:pPr>
        <w:suppressAutoHyphens/>
        <w:autoSpaceDE w:val="0"/>
        <w:autoSpaceDN w:val="0"/>
        <w:adjustRightInd w:val="0"/>
        <w:spacing w:after="0" w:line="355" w:lineRule="auto"/>
        <w:ind w:firstLine="709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61696D">
        <w:rPr>
          <w:rFonts w:ascii="PT Astra Serif" w:hAnsi="PT Astra Serif" w:cs="PT Astra Serif"/>
          <w:sz w:val="28"/>
          <w:szCs w:val="28"/>
        </w:rPr>
        <w:t>T</w:t>
      </w:r>
      <w:proofErr w:type="gramEnd"/>
      <w:r w:rsidRPr="0061696D">
        <w:rPr>
          <w:rFonts w:ascii="PT Astra Serif" w:hAnsi="PT Astra Serif" w:cs="PT Astra Serif"/>
          <w:sz w:val="28"/>
          <w:szCs w:val="28"/>
          <w:vertAlign w:val="superscript"/>
        </w:rPr>
        <w:t>гв</w:t>
      </w:r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767862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средний размер экономически обоснованного тарифа в сфере горячего водоснабжения, применяемого муниципальными учреждениями </w:t>
      </w:r>
      <w:r w:rsidR="00941138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в j-м муниципальном районе</w:t>
      </w:r>
      <w:r w:rsidR="00767862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городском </w:t>
      </w:r>
      <w:r w:rsidR="00767862" w:rsidRPr="0061696D">
        <w:rPr>
          <w:rFonts w:ascii="PT Astra Serif" w:hAnsi="PT Astra Serif" w:cs="PT Astra Serif"/>
          <w:sz w:val="28"/>
          <w:szCs w:val="28"/>
        </w:rPr>
        <w:t xml:space="preserve">(муниципальном) </w:t>
      </w:r>
      <w:r w:rsidRPr="0061696D">
        <w:rPr>
          <w:rFonts w:ascii="PT Astra Serif" w:hAnsi="PT Astra Serif" w:cs="PT Astra Serif"/>
          <w:sz w:val="28"/>
          <w:szCs w:val="28"/>
        </w:rPr>
        <w:t>округе для оплаты услуг горячего водоснабжения;</w:t>
      </w:r>
    </w:p>
    <w:p w:rsidR="00CE286C" w:rsidRPr="0061696D" w:rsidRDefault="00CE286C" w:rsidP="0061696D">
      <w:pPr>
        <w:suppressAutoHyphens/>
        <w:autoSpaceDE w:val="0"/>
        <w:autoSpaceDN w:val="0"/>
        <w:adjustRightInd w:val="0"/>
        <w:spacing w:after="0" w:line="355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61696D">
        <w:rPr>
          <w:rFonts w:ascii="PT Astra Serif" w:hAnsi="PT Astra Serif" w:cs="PT Astra Serif"/>
          <w:sz w:val="28"/>
          <w:szCs w:val="28"/>
        </w:rPr>
        <w:t>T</w:t>
      </w:r>
      <w:proofErr w:type="gramEnd"/>
      <w:r w:rsidRPr="0061696D">
        <w:rPr>
          <w:rFonts w:ascii="PT Astra Serif" w:hAnsi="PT Astra Serif" w:cs="PT Astra Serif"/>
          <w:sz w:val="28"/>
          <w:szCs w:val="28"/>
          <w:vertAlign w:val="superscript"/>
        </w:rPr>
        <w:t>вот</w:t>
      </w:r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767862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средний размер экономически обоснованного тарифа </w:t>
      </w:r>
      <w:r w:rsidR="005E1C12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 xml:space="preserve">в сфере водоотведения, применяемого муниципальными учреждениями </w:t>
      </w:r>
      <w:r w:rsidR="005E1C12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 xml:space="preserve">в j-м муниципальном районе, городском </w:t>
      </w:r>
      <w:r w:rsidR="00767862" w:rsidRPr="0061696D">
        <w:rPr>
          <w:rFonts w:ascii="PT Astra Serif" w:hAnsi="PT Astra Serif" w:cs="PT Astra Serif"/>
          <w:sz w:val="28"/>
          <w:szCs w:val="28"/>
        </w:rPr>
        <w:t xml:space="preserve">(муниципальном) </w:t>
      </w:r>
      <w:r w:rsidRPr="0061696D">
        <w:rPr>
          <w:rFonts w:ascii="PT Astra Serif" w:hAnsi="PT Astra Serif" w:cs="PT Astra Serif"/>
          <w:sz w:val="28"/>
          <w:szCs w:val="28"/>
        </w:rPr>
        <w:t>округе для оплаты услуг водоотведения.</w:t>
      </w:r>
    </w:p>
    <w:p w:rsidR="00CE286C" w:rsidRPr="0061696D" w:rsidRDefault="00CE286C" w:rsidP="00834E94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Значение коэффициента, характеризующего стоимость услуг теплоснабжения, предоставляемых в j-м муниципальном районе</w:t>
      </w:r>
      <w:r w:rsidR="00767862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городском </w:t>
      </w:r>
      <w:r w:rsidR="00767862" w:rsidRPr="0061696D">
        <w:rPr>
          <w:rFonts w:ascii="PT Astra Serif" w:hAnsi="PT Astra Serif" w:cs="PT Astra Serif"/>
          <w:sz w:val="28"/>
          <w:szCs w:val="28"/>
        </w:rPr>
        <w:t xml:space="preserve">(муниципальном) </w:t>
      </w:r>
      <w:r w:rsidRPr="0061696D">
        <w:rPr>
          <w:rFonts w:ascii="PT Astra Serif" w:hAnsi="PT Astra Serif" w:cs="PT Astra Serif"/>
          <w:sz w:val="28"/>
          <w:szCs w:val="28"/>
        </w:rPr>
        <w:t>округе, определяется по формуле:</w:t>
      </w:r>
    </w:p>
    <w:p w:rsidR="005E10F8" w:rsidRPr="0061696D" w:rsidRDefault="002E1907" w:rsidP="0087482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proofErr w:type="spellStart"/>
      <w:r w:rsidRPr="0061696D">
        <w:rPr>
          <w:rFonts w:ascii="PT Astra Serif" w:hAnsi="PT Astra Serif"/>
          <w:sz w:val="28"/>
          <w:szCs w:val="28"/>
        </w:rPr>
        <w:lastRenderedPageBreak/>
        <w:t>К</w:t>
      </w:r>
      <w:r w:rsidRPr="0061696D">
        <w:rPr>
          <w:rFonts w:ascii="PT Astra Serif" w:hAnsi="PT Astra Serif"/>
          <w:sz w:val="28"/>
          <w:szCs w:val="28"/>
          <w:vertAlign w:val="superscript"/>
        </w:rPr>
        <w:t>тепл</w:t>
      </w:r>
      <w:proofErr w:type="gramStart"/>
      <w:r w:rsidRPr="0061696D">
        <w:rPr>
          <w:rFonts w:ascii="PT Astra Serif" w:hAnsi="PT Astra Serif"/>
          <w:sz w:val="28"/>
          <w:szCs w:val="28"/>
          <w:vertAlign w:val="subscript"/>
        </w:rPr>
        <w:t>j</w:t>
      </w:r>
      <w:proofErr w:type="spellEnd"/>
      <w:proofErr w:type="gramEnd"/>
      <w:r w:rsidRPr="0061696D">
        <w:rPr>
          <w:rFonts w:ascii="PT Astra Serif" w:hAnsi="PT Astra Serif"/>
          <w:sz w:val="28"/>
          <w:szCs w:val="28"/>
        </w:rPr>
        <w:t xml:space="preserve"> = </w:t>
      </w:r>
      <w:proofErr w:type="spellStart"/>
      <w:r w:rsidRPr="0061696D">
        <w:rPr>
          <w:rFonts w:ascii="PT Astra Serif" w:hAnsi="PT Astra Serif"/>
          <w:sz w:val="28"/>
          <w:szCs w:val="28"/>
        </w:rPr>
        <w:t>Т</w:t>
      </w:r>
      <w:r w:rsidRPr="0061696D">
        <w:rPr>
          <w:rFonts w:ascii="PT Astra Serif" w:hAnsi="PT Astra Serif"/>
          <w:sz w:val="28"/>
          <w:szCs w:val="28"/>
          <w:vertAlign w:val="superscript"/>
        </w:rPr>
        <w:t>тепл</w:t>
      </w:r>
      <w:r w:rsidRPr="0061696D">
        <w:rPr>
          <w:rFonts w:ascii="PT Astra Serif" w:hAnsi="PT Astra Serif"/>
          <w:sz w:val="28"/>
          <w:szCs w:val="28"/>
          <w:vertAlign w:val="subscript"/>
        </w:rPr>
        <w:t>j</w:t>
      </w:r>
      <w:proofErr w:type="spellEnd"/>
      <w:r w:rsidRPr="0061696D">
        <w:rPr>
          <w:rFonts w:ascii="PT Astra Serif" w:hAnsi="PT Astra Serif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</m:oMath>
      <w:r w:rsidRPr="0061696D">
        <w:rPr>
          <w:rFonts w:ascii="PT Astra Serif" w:hAnsi="PT Astra Serif"/>
          <w:sz w:val="28"/>
          <w:szCs w:val="28"/>
        </w:rPr>
        <w:t xml:space="preserve"> Н/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∑</m:t>
        </m:r>
      </m:oMath>
      <w:r w:rsidRPr="0061696D">
        <w:rPr>
          <w:rFonts w:ascii="PT Astra Serif" w:hAnsi="PT Astra Serif"/>
          <w:sz w:val="28"/>
          <w:szCs w:val="28"/>
          <w:vertAlign w:val="subscript"/>
        </w:rPr>
        <w:t>j</w:t>
      </w:r>
      <w:r w:rsidRPr="0061696D">
        <w:rPr>
          <w:rFonts w:ascii="PT Astra Serif" w:hAnsi="PT Astra Serif"/>
          <w:sz w:val="28"/>
          <w:szCs w:val="28"/>
        </w:rPr>
        <w:t>(</w:t>
      </w:r>
      <w:proofErr w:type="spellStart"/>
      <w:r w:rsidRPr="0061696D">
        <w:rPr>
          <w:rFonts w:ascii="PT Astra Serif" w:hAnsi="PT Astra Serif"/>
          <w:sz w:val="28"/>
          <w:szCs w:val="28"/>
        </w:rPr>
        <w:t>Т</w:t>
      </w:r>
      <w:r w:rsidRPr="0061696D">
        <w:rPr>
          <w:rFonts w:ascii="PT Astra Serif" w:hAnsi="PT Astra Serif"/>
          <w:sz w:val="28"/>
          <w:szCs w:val="28"/>
          <w:vertAlign w:val="superscript"/>
        </w:rPr>
        <w:t>тепл</w:t>
      </w:r>
      <w:r w:rsidRPr="0061696D">
        <w:rPr>
          <w:rFonts w:ascii="PT Astra Serif" w:hAnsi="PT Astra Serif"/>
          <w:sz w:val="28"/>
          <w:szCs w:val="28"/>
          <w:vertAlign w:val="subscript"/>
        </w:rPr>
        <w:t>j</w:t>
      </w:r>
      <w:proofErr w:type="spellEnd"/>
      <w:r w:rsidRPr="0061696D">
        <w:rPr>
          <w:rFonts w:ascii="PT Astra Serif" w:hAnsi="PT Astra Serif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</m:oMath>
      <w:r w:rsidRPr="0061696D">
        <w:rPr>
          <w:rFonts w:ascii="PT Astra Serif" w:hAnsi="PT Astra Serif"/>
          <w:sz w:val="28"/>
          <w:szCs w:val="28"/>
        </w:rPr>
        <w:t xml:space="preserve"> Н</w:t>
      </w:r>
      <w:r w:rsidRPr="0061696D">
        <w:rPr>
          <w:rFonts w:ascii="PT Astra Serif" w:hAnsi="PT Astra Serif"/>
          <w:sz w:val="28"/>
          <w:szCs w:val="28"/>
          <w:vertAlign w:val="subscript"/>
        </w:rPr>
        <w:t>j</w:t>
      </w:r>
      <w:r w:rsidRPr="0061696D">
        <w:rPr>
          <w:rFonts w:ascii="PT Astra Serif" w:hAnsi="PT Astra Serif"/>
          <w:sz w:val="28"/>
          <w:szCs w:val="28"/>
        </w:rPr>
        <w:t>), где:</w:t>
      </w:r>
    </w:p>
    <w:p w:rsidR="00874827" w:rsidRPr="0061696D" w:rsidRDefault="00874827" w:rsidP="0087482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CE286C" w:rsidRPr="0061696D" w:rsidRDefault="00CE286C" w:rsidP="00B059E8">
      <w:pPr>
        <w:suppressAutoHyphens/>
        <w:spacing w:after="0" w:line="350" w:lineRule="auto"/>
        <w:ind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Т</w:t>
      </w:r>
      <w:r w:rsidRPr="0061696D">
        <w:rPr>
          <w:rFonts w:ascii="PT Astra Serif" w:hAnsi="PT Astra Serif" w:cs="PT Astra Serif"/>
          <w:sz w:val="28"/>
          <w:szCs w:val="28"/>
          <w:vertAlign w:val="superscript"/>
        </w:rPr>
        <w:t>тепл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767862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средний размер экономически обоснованного тарифа </w:t>
      </w:r>
      <w:r w:rsidR="005E1C12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 xml:space="preserve">в сфере теплоснабжения, применяемого муниципальными учреждениями </w:t>
      </w:r>
      <w:r w:rsidR="005E1C12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 xml:space="preserve">в j-м муниципальном районе, городском </w:t>
      </w:r>
      <w:r w:rsidR="00767862" w:rsidRPr="0061696D">
        <w:rPr>
          <w:rFonts w:ascii="PT Astra Serif" w:hAnsi="PT Astra Serif" w:cs="PT Astra Serif"/>
          <w:sz w:val="28"/>
          <w:szCs w:val="28"/>
        </w:rPr>
        <w:t xml:space="preserve">(муниципальном) </w:t>
      </w:r>
      <w:r w:rsidRPr="0061696D">
        <w:rPr>
          <w:rFonts w:ascii="PT Astra Serif" w:hAnsi="PT Astra Serif" w:cs="PT Astra Serif"/>
          <w:sz w:val="28"/>
          <w:szCs w:val="28"/>
        </w:rPr>
        <w:t>округе для оплаты услуг теплоснабжения.</w:t>
      </w:r>
    </w:p>
    <w:p w:rsidR="006B0F46" w:rsidRPr="0061696D" w:rsidRDefault="00CE286C" w:rsidP="00B059E8">
      <w:pPr>
        <w:suppressAutoHyphens/>
        <w:autoSpaceDE w:val="0"/>
        <w:autoSpaceDN w:val="0"/>
        <w:adjustRightInd w:val="0"/>
        <w:spacing w:after="0" w:line="35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 xml:space="preserve">Значение коэффициента, характеризующего стоимость услуг электроснабжения, предоставляемых в j-м муниципальном районе, городском </w:t>
      </w:r>
      <w:r w:rsidR="00A85C97" w:rsidRPr="0061696D">
        <w:rPr>
          <w:rFonts w:ascii="PT Astra Serif" w:hAnsi="PT Astra Serif" w:cs="PT Astra Serif"/>
          <w:sz w:val="28"/>
          <w:szCs w:val="28"/>
        </w:rPr>
        <w:t xml:space="preserve">(муниципальном) </w:t>
      </w:r>
      <w:r w:rsidRPr="0061696D">
        <w:rPr>
          <w:rFonts w:ascii="PT Astra Serif" w:hAnsi="PT Astra Serif" w:cs="PT Astra Serif"/>
          <w:sz w:val="28"/>
          <w:szCs w:val="28"/>
        </w:rPr>
        <w:t>округе, определяется по формуле:</w:t>
      </w:r>
    </w:p>
    <w:p w:rsidR="00874827" w:rsidRPr="0061696D" w:rsidRDefault="00874827" w:rsidP="0087482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0"/>
          <w:szCs w:val="28"/>
        </w:rPr>
      </w:pPr>
    </w:p>
    <w:p w:rsidR="002E1907" w:rsidRPr="0061696D" w:rsidRDefault="002E1907" w:rsidP="0087482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proofErr w:type="spellStart"/>
      <w:r w:rsidRPr="0061696D">
        <w:rPr>
          <w:rFonts w:ascii="PT Astra Serif" w:hAnsi="PT Astra Serif"/>
          <w:sz w:val="28"/>
          <w:szCs w:val="28"/>
        </w:rPr>
        <w:t>К</w:t>
      </w:r>
      <w:r w:rsidRPr="0061696D">
        <w:rPr>
          <w:rFonts w:ascii="PT Astra Serif" w:hAnsi="PT Astra Serif"/>
          <w:sz w:val="28"/>
          <w:szCs w:val="28"/>
          <w:vertAlign w:val="superscript"/>
        </w:rPr>
        <w:t>эл</w:t>
      </w:r>
      <w:proofErr w:type="gramStart"/>
      <w:r w:rsidRPr="0061696D">
        <w:rPr>
          <w:rFonts w:ascii="PT Astra Serif" w:hAnsi="PT Astra Serif"/>
          <w:sz w:val="28"/>
          <w:szCs w:val="28"/>
          <w:vertAlign w:val="subscript"/>
        </w:rPr>
        <w:t>j</w:t>
      </w:r>
      <w:proofErr w:type="spellEnd"/>
      <w:proofErr w:type="gramEnd"/>
      <w:r w:rsidRPr="0061696D">
        <w:rPr>
          <w:rFonts w:ascii="PT Astra Serif" w:hAnsi="PT Astra Serif"/>
          <w:sz w:val="28"/>
          <w:szCs w:val="28"/>
        </w:rPr>
        <w:t xml:space="preserve"> = </w:t>
      </w:r>
      <w:proofErr w:type="spellStart"/>
      <w:r w:rsidRPr="0061696D">
        <w:rPr>
          <w:rFonts w:ascii="PT Astra Serif" w:hAnsi="PT Astra Serif"/>
          <w:sz w:val="28"/>
          <w:szCs w:val="28"/>
        </w:rPr>
        <w:t>Т</w:t>
      </w:r>
      <w:r w:rsidRPr="0061696D">
        <w:rPr>
          <w:rFonts w:ascii="PT Astra Serif" w:hAnsi="PT Astra Serif"/>
          <w:sz w:val="28"/>
          <w:szCs w:val="28"/>
          <w:vertAlign w:val="superscript"/>
        </w:rPr>
        <w:t>эл</w:t>
      </w:r>
      <w:r w:rsidRPr="0061696D">
        <w:rPr>
          <w:rFonts w:ascii="PT Astra Serif" w:hAnsi="PT Astra Serif"/>
          <w:sz w:val="28"/>
          <w:szCs w:val="28"/>
          <w:vertAlign w:val="subscript"/>
        </w:rPr>
        <w:t>j</w:t>
      </w:r>
      <w:proofErr w:type="spellEnd"/>
      <w:r w:rsidRPr="0061696D">
        <w:rPr>
          <w:rFonts w:ascii="PT Astra Serif" w:hAnsi="PT Astra Serif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× </m:t>
        </m:r>
      </m:oMath>
      <w:r w:rsidRPr="0061696D">
        <w:rPr>
          <w:rFonts w:ascii="PT Astra Serif" w:hAnsi="PT Astra Serif"/>
          <w:sz w:val="28"/>
          <w:szCs w:val="28"/>
        </w:rPr>
        <w:t xml:space="preserve">Н /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∑</m:t>
        </m:r>
      </m:oMath>
      <w:r w:rsidRPr="0061696D">
        <w:rPr>
          <w:rFonts w:ascii="PT Astra Serif" w:hAnsi="PT Astra Serif"/>
          <w:sz w:val="28"/>
          <w:szCs w:val="28"/>
          <w:vertAlign w:val="subscript"/>
        </w:rPr>
        <w:t>j</w:t>
      </w:r>
      <w:r w:rsidRPr="0061696D">
        <w:rPr>
          <w:rFonts w:ascii="PT Astra Serif" w:hAnsi="PT Astra Serif"/>
          <w:sz w:val="28"/>
          <w:szCs w:val="28"/>
        </w:rPr>
        <w:t>(</w:t>
      </w:r>
      <w:proofErr w:type="spellStart"/>
      <w:r w:rsidRPr="0061696D">
        <w:rPr>
          <w:rFonts w:ascii="PT Astra Serif" w:hAnsi="PT Astra Serif"/>
          <w:sz w:val="28"/>
          <w:szCs w:val="28"/>
        </w:rPr>
        <w:t>Т</w:t>
      </w:r>
      <w:r w:rsidRPr="0061696D">
        <w:rPr>
          <w:rFonts w:ascii="PT Astra Serif" w:hAnsi="PT Astra Serif"/>
          <w:sz w:val="28"/>
          <w:szCs w:val="28"/>
          <w:vertAlign w:val="superscript"/>
        </w:rPr>
        <w:t>эл</w:t>
      </w:r>
      <w:r w:rsidRPr="0061696D">
        <w:rPr>
          <w:rFonts w:ascii="PT Astra Serif" w:hAnsi="PT Astra Serif"/>
          <w:sz w:val="28"/>
          <w:szCs w:val="28"/>
          <w:vertAlign w:val="subscript"/>
        </w:rPr>
        <w:t>j</w:t>
      </w:r>
      <w:proofErr w:type="spellEnd"/>
      <w:r w:rsidRPr="0061696D">
        <w:rPr>
          <w:rFonts w:ascii="PT Astra Serif" w:hAnsi="PT Astra Serif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</m:oMath>
      <w:r w:rsidRPr="0061696D">
        <w:rPr>
          <w:rFonts w:ascii="PT Astra Serif" w:hAnsi="PT Astra Serif"/>
          <w:sz w:val="28"/>
          <w:szCs w:val="28"/>
        </w:rPr>
        <w:t xml:space="preserve"> Н</w:t>
      </w:r>
      <w:r w:rsidRPr="0061696D">
        <w:rPr>
          <w:rFonts w:ascii="PT Astra Serif" w:hAnsi="PT Astra Serif"/>
          <w:sz w:val="28"/>
          <w:szCs w:val="28"/>
          <w:vertAlign w:val="subscript"/>
        </w:rPr>
        <w:t>j</w:t>
      </w:r>
      <w:r w:rsidRPr="0061696D">
        <w:rPr>
          <w:rFonts w:ascii="PT Astra Serif" w:hAnsi="PT Astra Serif"/>
          <w:sz w:val="28"/>
          <w:szCs w:val="28"/>
        </w:rPr>
        <w:t>), где:</w:t>
      </w:r>
    </w:p>
    <w:p w:rsidR="00874827" w:rsidRPr="0061696D" w:rsidRDefault="00874827" w:rsidP="0087482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CE286C" w:rsidRPr="0061696D" w:rsidRDefault="00CE286C" w:rsidP="00B059E8">
      <w:pPr>
        <w:suppressAutoHyphens/>
        <w:autoSpaceDE w:val="0"/>
        <w:autoSpaceDN w:val="0"/>
        <w:adjustRightInd w:val="0"/>
        <w:spacing w:after="0" w:line="350" w:lineRule="auto"/>
        <w:ind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Т</w:t>
      </w:r>
      <w:r w:rsidRPr="0061696D">
        <w:rPr>
          <w:rFonts w:ascii="PT Astra Serif" w:hAnsi="PT Astra Serif" w:cs="PT Astra Serif"/>
          <w:sz w:val="28"/>
          <w:szCs w:val="28"/>
          <w:vertAlign w:val="superscript"/>
        </w:rPr>
        <w:t>эл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A85C97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средний размер экономически обоснованного тарифа в сфере электроснабжения, применяемого муниципальными учреждениями </w:t>
      </w:r>
      <w:r w:rsidR="00834E94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 xml:space="preserve">в j-м муниципальном районе, городском </w:t>
      </w:r>
      <w:r w:rsidR="00A85C97" w:rsidRPr="0061696D">
        <w:rPr>
          <w:rFonts w:ascii="PT Astra Serif" w:hAnsi="PT Astra Serif" w:cs="PT Astra Serif"/>
          <w:sz w:val="28"/>
          <w:szCs w:val="28"/>
        </w:rPr>
        <w:t xml:space="preserve">(муниципальном) </w:t>
      </w:r>
      <w:r w:rsidRPr="0061696D">
        <w:rPr>
          <w:rFonts w:ascii="PT Astra Serif" w:hAnsi="PT Astra Serif" w:cs="PT Astra Serif"/>
          <w:sz w:val="28"/>
          <w:szCs w:val="28"/>
        </w:rPr>
        <w:t>округе для оплаты услуг электроснабжения.</w:t>
      </w:r>
    </w:p>
    <w:p w:rsidR="00CE286C" w:rsidRPr="0061696D" w:rsidRDefault="00CE286C" w:rsidP="00B059E8">
      <w:pPr>
        <w:suppressAutoHyphens/>
        <w:autoSpaceDE w:val="0"/>
        <w:autoSpaceDN w:val="0"/>
        <w:adjustRightInd w:val="0"/>
        <w:spacing w:after="0" w:line="35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 xml:space="preserve">3.3.2. Значение коэффициента, характеризующего структуру 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благополучателей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в j-м муниципальном районе</w:t>
      </w:r>
      <w:r w:rsidR="00A85C97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городском </w:t>
      </w:r>
      <w:r w:rsidR="00A85C97" w:rsidRPr="0061696D">
        <w:rPr>
          <w:rFonts w:ascii="PT Astra Serif" w:hAnsi="PT Astra Serif" w:cs="PT Astra Serif"/>
          <w:sz w:val="28"/>
          <w:szCs w:val="28"/>
        </w:rPr>
        <w:t xml:space="preserve">(муниципальном) </w:t>
      </w:r>
      <w:r w:rsidRPr="0061696D">
        <w:rPr>
          <w:rFonts w:ascii="PT Astra Serif" w:hAnsi="PT Astra Serif" w:cs="PT Astra Serif"/>
          <w:sz w:val="28"/>
          <w:szCs w:val="28"/>
        </w:rPr>
        <w:t>округе применительно к i-й группе полномочий, определяется по формуле:</w:t>
      </w:r>
    </w:p>
    <w:p w:rsidR="00874827" w:rsidRPr="0061696D" w:rsidRDefault="00874827" w:rsidP="008748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rPr>
          <w:rFonts w:ascii="PT Astra Serif" w:hAnsi="PT Astra Serif" w:cs="PT Astra Serif"/>
          <w:sz w:val="20"/>
          <w:szCs w:val="28"/>
        </w:rPr>
      </w:pPr>
    </w:p>
    <w:p w:rsidR="002E1907" w:rsidRPr="0061696D" w:rsidRDefault="00194CE8" w:rsidP="0087482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стр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b1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× </m:t>
        </m:r>
        <m:sSubSup>
          <m:sSubSup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н 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b2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× </m:t>
        </m:r>
        <m:sSubSup>
          <m:sSubSup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урб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b3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i 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× </m:t>
        </m:r>
        <m:sSubSup>
          <m:sSubSup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рур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b4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× </m:t>
        </m:r>
        <m:sSubSup>
          <m:sSubSup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дисп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b5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× </m:t>
        </m:r>
        <m:sSubSup>
          <m:sSubSup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пл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b6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bSup>
          <m:sSubSup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ст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+(1–</m:t>
        </m:r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b1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–</m:t>
        </m:r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b2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–</m:t>
        </m:r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b3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–</m:t>
        </m:r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b4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–</m:t>
        </m:r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b5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–</m:t>
        </m:r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b6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</m:oMath>
      <w:r w:rsidR="002E1907" w:rsidRPr="0061696D">
        <w:rPr>
          <w:rFonts w:ascii="PT Astra Serif" w:hAnsi="PT Astra Serif"/>
          <w:sz w:val="28"/>
          <w:szCs w:val="28"/>
        </w:rPr>
        <w:t>, где:</w:t>
      </w:r>
    </w:p>
    <w:p w:rsidR="00874827" w:rsidRPr="0061696D" w:rsidRDefault="00874827" w:rsidP="0087482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2E1907" w:rsidRPr="0061696D" w:rsidRDefault="00CE286C" w:rsidP="00B059E8">
      <w:pPr>
        <w:suppressAutoHyphens/>
        <w:autoSpaceDE w:val="0"/>
        <w:autoSpaceDN w:val="0"/>
        <w:adjustRightInd w:val="0"/>
        <w:spacing w:after="0" w:line="350" w:lineRule="auto"/>
        <w:ind w:firstLine="709"/>
        <w:rPr>
          <w:rFonts w:ascii="PT Astra Serif" w:hAnsi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b1</w:t>
      </w:r>
      <w:r w:rsidRPr="0061696D">
        <w:rPr>
          <w:rFonts w:ascii="PT Astra Serif" w:hAnsi="PT Astra Serif" w:cs="PT Astra Serif"/>
          <w:sz w:val="28"/>
          <w:szCs w:val="28"/>
          <w:vertAlign w:val="subscript"/>
        </w:rPr>
        <w:t>i</w:t>
      </w:r>
      <w:r w:rsidRPr="0061696D">
        <w:rPr>
          <w:rFonts w:ascii="PT Astra Serif" w:hAnsi="PT Astra Serif" w:cs="PT Astra Serif"/>
          <w:sz w:val="28"/>
          <w:szCs w:val="28"/>
        </w:rPr>
        <w:t>, ..., b6</w:t>
      </w:r>
      <w:r w:rsidRPr="0061696D">
        <w:rPr>
          <w:rFonts w:ascii="PT Astra Serif" w:hAnsi="PT Astra Serif" w:cs="PT Astra Serif"/>
          <w:sz w:val="28"/>
          <w:szCs w:val="28"/>
          <w:vertAlign w:val="subscript"/>
        </w:rPr>
        <w:t>i</w:t>
      </w:r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3B6DC9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неотрицательные значения коэффициентов, отражающих степень влияния соответствующего частного фактора на осуществление расходов, относящихся к i-й группе полномочий, удовлетворяющие условию</w:t>
      </w:r>
      <w:r w:rsidR="002E1907" w:rsidRPr="0061696D">
        <w:rPr>
          <w:rFonts w:ascii="PT Astra Serif" w:hAnsi="PT Astra Serif" w:cs="PT Astra Serif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PT Astra Serif" w:hAnsi="PT Astra Serif"/>
                <w:sz w:val="28"/>
                <w:szCs w:val="28"/>
              </w:rPr>
              <m:t>b1</m:t>
            </m:r>
          </m:e>
          <m:sub>
            <m:r>
              <m:rPr>
                <m:nor/>
              </m:rPr>
              <w:rPr>
                <w:rFonts w:ascii="PT Astra Serif" w:hAnsi="PT Astra Serif"/>
                <w:sz w:val="28"/>
                <w:szCs w:val="28"/>
              </w:rPr>
              <m:t>i</m:t>
            </m:r>
          </m:sub>
        </m:sSub>
        <m:r>
          <m:rPr>
            <m:nor/>
          </m:rPr>
          <w:rPr>
            <w:rFonts w:ascii="PT Astra Serif" w:hAnsi="PT Astra Serif"/>
            <w:sz w:val="28"/>
            <w:szCs w:val="28"/>
          </w:rPr>
          <m:t xml:space="preserve">  + 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PT Astra Serif" w:hAnsi="PT Astra Serif"/>
                <w:sz w:val="28"/>
                <w:szCs w:val="28"/>
              </w:rPr>
              <m:t>b2</m:t>
            </m:r>
          </m:e>
          <m:sub>
            <m:r>
              <m:rPr>
                <m:nor/>
              </m:rPr>
              <w:rPr>
                <w:rFonts w:ascii="PT Astra Serif" w:hAnsi="PT Astra Serif"/>
                <w:sz w:val="28"/>
                <w:szCs w:val="28"/>
              </w:rPr>
              <m:t>i</m:t>
            </m:r>
          </m:sub>
        </m:sSub>
        <m:r>
          <m:rPr>
            <m:nor/>
          </m:rPr>
          <w:rPr>
            <w:rFonts w:ascii="PT Astra Serif" w:hAnsi="PT Astra Serif"/>
            <w:sz w:val="28"/>
            <w:szCs w:val="28"/>
          </w:rPr>
          <m:t xml:space="preserve">  + ... +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PT Astra Serif" w:hAnsi="PT Astra Serif"/>
                <w:sz w:val="28"/>
                <w:szCs w:val="28"/>
              </w:rPr>
              <m:t xml:space="preserve">  b6</m:t>
            </m:r>
          </m:e>
          <m:sub>
            <m:r>
              <m:rPr>
                <m:nor/>
              </m:rPr>
              <w:rPr>
                <w:rFonts w:ascii="PT Astra Serif" w:hAnsi="PT Astra Serif"/>
                <w:sz w:val="28"/>
                <w:szCs w:val="28"/>
              </w:rPr>
              <m:t xml:space="preserve">i </m:t>
            </m:r>
          </m:sub>
        </m:sSub>
        <m:r>
          <m:rPr>
            <m:nor/>
          </m:rPr>
          <w:rPr>
            <w:rFonts w:ascii="PT Astra Serif" w:hAnsi="PT Astra Serif"/>
            <w:sz w:val="28"/>
            <w:szCs w:val="28"/>
          </w:rPr>
          <m:t xml:space="preserve"> ≤ 1</m:t>
        </m:r>
      </m:oMath>
      <w:r w:rsidR="002E1907" w:rsidRPr="0061696D">
        <w:rPr>
          <w:rFonts w:ascii="PT Astra Serif" w:hAnsi="PT Astra Serif"/>
          <w:sz w:val="28"/>
          <w:szCs w:val="28"/>
        </w:rPr>
        <w:t>;</w:t>
      </w:r>
    </w:p>
    <w:p w:rsidR="00CE286C" w:rsidRPr="0061696D" w:rsidRDefault="0010281E" w:rsidP="00B059E8">
      <w:pPr>
        <w:suppressAutoHyphens/>
        <w:autoSpaceDE w:val="0"/>
        <w:autoSpaceDN w:val="0"/>
        <w:adjustRightInd w:val="0"/>
        <w:spacing w:after="0" w:line="35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/>
          <w:noProof/>
          <w:position w:val="-14"/>
        </w:rPr>
        <w:drawing>
          <wp:inline distT="0" distB="0" distL="0" distR="0" wp14:anchorId="150F1132" wp14:editId="7E135FD6">
            <wp:extent cx="246380" cy="286385"/>
            <wp:effectExtent l="0" t="0" r="127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6B0F46" w:rsidRPr="0061696D">
        <w:rPr>
          <w:rFonts w:ascii="PT Astra Serif" w:hAnsi="PT Astra Serif" w:cs="PT Astra Serif"/>
          <w:sz w:val="28"/>
          <w:szCs w:val="28"/>
        </w:rPr>
        <w:t>–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значение коэффициента населённости j-</w:t>
      </w:r>
      <w:proofErr w:type="spellStart"/>
      <w:r w:rsidR="00CE286C"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="00CE286C"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района, городского </w:t>
      </w:r>
      <w:r w:rsidR="003B6DC9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z w:val="28"/>
          <w:szCs w:val="28"/>
        </w:rPr>
        <w:t>округа;</w:t>
      </w:r>
    </w:p>
    <w:p w:rsidR="00CE286C" w:rsidRPr="0061696D" w:rsidRDefault="0010281E" w:rsidP="00B059E8">
      <w:pPr>
        <w:suppressAutoHyphens/>
        <w:autoSpaceDE w:val="0"/>
        <w:autoSpaceDN w:val="0"/>
        <w:adjustRightInd w:val="0"/>
        <w:spacing w:after="0" w:line="35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/>
          <w:noProof/>
          <w:position w:val="-14"/>
        </w:rPr>
        <w:drawing>
          <wp:inline distT="0" distB="0" distL="0" distR="0" wp14:anchorId="4850892E" wp14:editId="54AB8DE4">
            <wp:extent cx="365760" cy="30988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6B0F46" w:rsidRPr="0061696D">
        <w:rPr>
          <w:rFonts w:ascii="PT Astra Serif" w:hAnsi="PT Astra Serif" w:cs="PT Astra Serif"/>
          <w:sz w:val="28"/>
          <w:szCs w:val="28"/>
        </w:rPr>
        <w:t>–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значение коэффициента уровня урбанизации j-</w:t>
      </w:r>
      <w:proofErr w:type="spellStart"/>
      <w:r w:rsidR="00CE286C"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="00CE286C"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района, городского </w:t>
      </w:r>
      <w:r w:rsidR="003B6DC9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z w:val="28"/>
          <w:szCs w:val="28"/>
        </w:rPr>
        <w:t>округа;</w:t>
      </w:r>
    </w:p>
    <w:p w:rsidR="00CE286C" w:rsidRPr="0061696D" w:rsidRDefault="0010281E" w:rsidP="00834E94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/>
          <w:noProof/>
          <w:position w:val="-14"/>
        </w:rPr>
        <w:drawing>
          <wp:inline distT="0" distB="0" distL="0" distR="0" wp14:anchorId="546F380C" wp14:editId="49C6047E">
            <wp:extent cx="365760" cy="30988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6B0F46" w:rsidRPr="0061696D">
        <w:rPr>
          <w:rFonts w:ascii="PT Astra Serif" w:hAnsi="PT Astra Serif" w:cs="PT Astra Serif"/>
          <w:sz w:val="28"/>
          <w:szCs w:val="28"/>
        </w:rPr>
        <w:t>–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значение коэффициента уровня </w:t>
      </w:r>
      <w:proofErr w:type="spellStart"/>
      <w:r w:rsidR="00CE286C" w:rsidRPr="0061696D">
        <w:rPr>
          <w:rFonts w:ascii="PT Astra Serif" w:hAnsi="PT Astra Serif" w:cs="PT Astra Serif"/>
          <w:sz w:val="28"/>
          <w:szCs w:val="28"/>
        </w:rPr>
        <w:t>рурализации</w:t>
      </w:r>
      <w:proofErr w:type="spellEnd"/>
      <w:r w:rsidR="00CE286C" w:rsidRPr="0061696D">
        <w:rPr>
          <w:rFonts w:ascii="PT Astra Serif" w:hAnsi="PT Astra Serif" w:cs="PT Astra Serif"/>
          <w:sz w:val="28"/>
          <w:szCs w:val="28"/>
        </w:rPr>
        <w:t xml:space="preserve"> j-</w:t>
      </w:r>
      <w:proofErr w:type="spellStart"/>
      <w:r w:rsidR="00CE286C"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="00CE286C"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3B6DC9" w:rsidRPr="0061696D">
        <w:rPr>
          <w:rFonts w:ascii="PT Astra Serif" w:hAnsi="PT Astra Serif" w:cs="PT Astra Serif"/>
          <w:sz w:val="28"/>
          <w:szCs w:val="28"/>
        </w:rPr>
        <w:t>,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="003B6DC9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z w:val="28"/>
          <w:szCs w:val="28"/>
        </w:rPr>
        <w:t>округа;</w:t>
      </w:r>
    </w:p>
    <w:p w:rsidR="00CE286C" w:rsidRPr="0061696D" w:rsidRDefault="0010281E" w:rsidP="00DE1D7F">
      <w:pPr>
        <w:suppressAutoHyphens/>
        <w:autoSpaceDE w:val="0"/>
        <w:autoSpaceDN w:val="0"/>
        <w:adjustRightInd w:val="0"/>
        <w:spacing w:after="0" w:line="346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/>
          <w:noProof/>
          <w:position w:val="-14"/>
        </w:rPr>
        <w:lastRenderedPageBreak/>
        <w:drawing>
          <wp:inline distT="0" distB="0" distL="0" distR="0" wp14:anchorId="4CA73156" wp14:editId="451C88BC">
            <wp:extent cx="413385" cy="309880"/>
            <wp:effectExtent l="0" t="0" r="571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6B0F46" w:rsidRPr="0061696D">
        <w:rPr>
          <w:rFonts w:ascii="PT Astra Serif" w:hAnsi="PT Astra Serif" w:cs="PT Astra Serif"/>
          <w:sz w:val="28"/>
          <w:szCs w:val="28"/>
        </w:rPr>
        <w:t>–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значение коэффициента дисперсности расселения </w:t>
      </w:r>
      <w:r w:rsidR="00834E94" w:rsidRPr="0061696D">
        <w:rPr>
          <w:rFonts w:ascii="PT Astra Serif" w:hAnsi="PT Astra Serif" w:cs="PT Astra Serif"/>
          <w:sz w:val="28"/>
          <w:szCs w:val="28"/>
        </w:rPr>
        <w:br/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в j-м муниципальном районе, городском </w:t>
      </w:r>
      <w:r w:rsidR="003B6DC9" w:rsidRPr="0061696D">
        <w:rPr>
          <w:rFonts w:ascii="PT Astra Serif" w:hAnsi="PT Astra Serif" w:cs="PT Astra Serif"/>
          <w:sz w:val="28"/>
          <w:szCs w:val="28"/>
        </w:rPr>
        <w:t xml:space="preserve">(муниципальном) </w:t>
      </w:r>
      <w:r w:rsidR="00CE286C" w:rsidRPr="0061696D">
        <w:rPr>
          <w:rFonts w:ascii="PT Astra Serif" w:hAnsi="PT Astra Serif" w:cs="PT Astra Serif"/>
          <w:sz w:val="28"/>
          <w:szCs w:val="28"/>
        </w:rPr>
        <w:t>округе;</w:t>
      </w:r>
    </w:p>
    <w:p w:rsidR="00CE286C" w:rsidRPr="0061696D" w:rsidRDefault="0010281E" w:rsidP="00DE1D7F">
      <w:pPr>
        <w:suppressAutoHyphens/>
        <w:autoSpaceDE w:val="0"/>
        <w:autoSpaceDN w:val="0"/>
        <w:adjustRightInd w:val="0"/>
        <w:spacing w:after="0" w:line="346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/>
          <w:noProof/>
          <w:position w:val="-14"/>
        </w:rPr>
        <w:drawing>
          <wp:inline distT="0" distB="0" distL="0" distR="0" wp14:anchorId="72B65BA0" wp14:editId="58E60654">
            <wp:extent cx="302260" cy="29400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6B0F46" w:rsidRPr="0061696D">
        <w:rPr>
          <w:rFonts w:ascii="PT Astra Serif" w:hAnsi="PT Astra Serif" w:cs="PT Astra Serif"/>
          <w:sz w:val="28"/>
          <w:szCs w:val="28"/>
        </w:rPr>
        <w:t xml:space="preserve">– </w:t>
      </w:r>
      <w:r w:rsidR="00CE286C" w:rsidRPr="0061696D">
        <w:rPr>
          <w:rFonts w:ascii="PT Astra Serif" w:hAnsi="PT Astra Serif" w:cs="PT Astra Serif"/>
          <w:sz w:val="28"/>
          <w:szCs w:val="28"/>
        </w:rPr>
        <w:t>значение коэффициента плотности населения j-</w:t>
      </w:r>
      <w:proofErr w:type="spellStart"/>
      <w:r w:rsidR="00CE286C"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="00CE286C"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3B6DC9" w:rsidRPr="0061696D">
        <w:rPr>
          <w:rFonts w:ascii="PT Astra Serif" w:hAnsi="PT Astra Serif" w:cs="PT Astra Serif"/>
          <w:sz w:val="28"/>
          <w:szCs w:val="28"/>
        </w:rPr>
        <w:t>,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="003B6DC9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z w:val="28"/>
          <w:szCs w:val="28"/>
        </w:rPr>
        <w:t>округа;</w:t>
      </w:r>
    </w:p>
    <w:p w:rsidR="00CE286C" w:rsidRPr="0061696D" w:rsidRDefault="0010281E" w:rsidP="00DE1D7F">
      <w:pPr>
        <w:suppressAutoHyphens/>
        <w:autoSpaceDE w:val="0"/>
        <w:autoSpaceDN w:val="0"/>
        <w:adjustRightInd w:val="0"/>
        <w:spacing w:after="0" w:line="346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/>
          <w:noProof/>
          <w:position w:val="-14"/>
        </w:rPr>
        <w:drawing>
          <wp:inline distT="0" distB="0" distL="0" distR="0" wp14:anchorId="0B8DB270" wp14:editId="56033812">
            <wp:extent cx="365760" cy="30988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6B0F46" w:rsidRPr="0061696D">
        <w:rPr>
          <w:rFonts w:ascii="PT Astra Serif" w:hAnsi="PT Astra Serif" w:cs="PT Astra Serif"/>
          <w:sz w:val="28"/>
          <w:szCs w:val="28"/>
        </w:rPr>
        <w:t>–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значение коэффициента значимости административного центра </w:t>
      </w:r>
      <w:r w:rsidR="005C51F8" w:rsidRPr="0061696D">
        <w:rPr>
          <w:rFonts w:ascii="PT Astra Serif" w:hAnsi="PT Astra Serif" w:cs="PT Astra Serif"/>
          <w:sz w:val="28"/>
          <w:szCs w:val="28"/>
        </w:rPr>
        <w:br/>
      </w:r>
      <w:r w:rsidR="00CE286C" w:rsidRPr="0061696D">
        <w:rPr>
          <w:rFonts w:ascii="PT Astra Serif" w:hAnsi="PT Astra Serif" w:cs="PT Astra Serif"/>
          <w:sz w:val="28"/>
          <w:szCs w:val="28"/>
        </w:rPr>
        <w:t>j-</w:t>
      </w:r>
      <w:proofErr w:type="spellStart"/>
      <w:r w:rsidR="00CE286C"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="00CE286C"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A46A3A" w:rsidRPr="0061696D">
        <w:rPr>
          <w:rFonts w:ascii="PT Astra Serif" w:hAnsi="PT Astra Serif" w:cs="PT Astra Serif"/>
          <w:sz w:val="28"/>
          <w:szCs w:val="28"/>
        </w:rPr>
        <w:t xml:space="preserve">, 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городского </w:t>
      </w:r>
      <w:r w:rsidR="00A46A3A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z w:val="28"/>
          <w:szCs w:val="28"/>
        </w:rPr>
        <w:t>округа.</w:t>
      </w:r>
    </w:p>
    <w:p w:rsidR="00CE286C" w:rsidRPr="0061696D" w:rsidRDefault="00CE286C" w:rsidP="00DE1D7F">
      <w:pPr>
        <w:suppressAutoHyphens/>
        <w:autoSpaceDE w:val="0"/>
        <w:autoSpaceDN w:val="0"/>
        <w:adjustRightInd w:val="0"/>
        <w:spacing w:after="0" w:line="346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Значение коэффициента населённости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A46A3A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="00A46A3A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 определяется по формуле:</w:t>
      </w:r>
    </w:p>
    <w:p w:rsidR="00517E36" w:rsidRPr="0061696D" w:rsidRDefault="00517E36" w:rsidP="00517E36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18"/>
          <w:szCs w:val="28"/>
        </w:rPr>
      </w:pPr>
    </w:p>
    <w:p w:rsidR="002E1907" w:rsidRPr="0061696D" w:rsidRDefault="00194CE8" w:rsidP="00517E36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ср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/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="002E1907" w:rsidRPr="0061696D">
        <w:rPr>
          <w:rFonts w:ascii="PT Astra Serif" w:hAnsi="PT Astra Serif"/>
          <w:sz w:val="28"/>
          <w:szCs w:val="28"/>
        </w:rPr>
        <w:t>, где:</w:t>
      </w:r>
    </w:p>
    <w:p w:rsidR="00517E36" w:rsidRPr="0061696D" w:rsidRDefault="00517E36" w:rsidP="00517E36">
      <w:pPr>
        <w:suppressAutoHyphens/>
        <w:spacing w:after="0" w:line="240" w:lineRule="auto"/>
        <w:ind w:firstLine="709"/>
        <w:rPr>
          <w:rFonts w:ascii="PT Astra Serif" w:hAnsi="PT Astra Serif"/>
          <w:sz w:val="20"/>
          <w:szCs w:val="28"/>
        </w:rPr>
      </w:pPr>
    </w:p>
    <w:p w:rsidR="00CE286C" w:rsidRPr="0061696D" w:rsidRDefault="00CE286C" w:rsidP="00D45833">
      <w:pPr>
        <w:suppressAutoHyphens/>
        <w:autoSpaceDE w:val="0"/>
        <w:autoSpaceDN w:val="0"/>
        <w:adjustRightInd w:val="0"/>
        <w:spacing w:after="0" w:line="350" w:lineRule="auto"/>
        <w:ind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Н</w:t>
      </w:r>
      <w:r w:rsidRPr="0061696D">
        <w:rPr>
          <w:rFonts w:ascii="PT Astra Serif" w:hAnsi="PT Astra Serif" w:cs="PT Astra Serif"/>
          <w:sz w:val="28"/>
          <w:szCs w:val="28"/>
          <w:vertAlign w:val="subscript"/>
        </w:rPr>
        <w:t>ср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A46A3A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средняя численность постоянного населения муниципальных районов</w:t>
      </w:r>
      <w:r w:rsidR="00A46A3A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городских </w:t>
      </w:r>
      <w:r w:rsidR="00A46A3A" w:rsidRPr="0061696D">
        <w:rPr>
          <w:rFonts w:ascii="PT Astra Serif" w:hAnsi="PT Astra Serif" w:cs="PT Astra Serif"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 w:cs="PT Astra Serif"/>
          <w:sz w:val="28"/>
          <w:szCs w:val="28"/>
        </w:rPr>
        <w:t>округов.</w:t>
      </w:r>
    </w:p>
    <w:p w:rsidR="00CE286C" w:rsidRPr="0061696D" w:rsidRDefault="00CE286C" w:rsidP="00D45833">
      <w:pPr>
        <w:suppressAutoHyphens/>
        <w:autoSpaceDE w:val="0"/>
        <w:autoSpaceDN w:val="0"/>
        <w:adjustRightInd w:val="0"/>
        <w:spacing w:after="0" w:line="35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Значение коэффициента уровня урбанизации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A46A3A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городског</w:t>
      </w:r>
      <w:proofErr w:type="gramStart"/>
      <w:r w:rsidRPr="0061696D">
        <w:rPr>
          <w:rFonts w:ascii="PT Astra Serif" w:hAnsi="PT Astra Serif" w:cs="PT Astra Serif"/>
          <w:sz w:val="28"/>
          <w:szCs w:val="28"/>
        </w:rPr>
        <w:t>о</w:t>
      </w:r>
      <w:r w:rsidR="00A46A3A" w:rsidRPr="0061696D">
        <w:rPr>
          <w:rFonts w:ascii="PT Astra Serif" w:hAnsi="PT Astra Serif" w:cs="PT Astra Serif"/>
          <w:sz w:val="28"/>
          <w:szCs w:val="28"/>
        </w:rPr>
        <w:t>(</w:t>
      </w:r>
      <w:proofErr w:type="gramEnd"/>
      <w:r w:rsidR="00A46A3A" w:rsidRPr="0061696D">
        <w:rPr>
          <w:rFonts w:ascii="PT Astra Serif" w:hAnsi="PT Astra Serif" w:cs="PT Astra Serif"/>
          <w:sz w:val="28"/>
          <w:szCs w:val="28"/>
        </w:rPr>
        <w:t>муниципального)</w:t>
      </w:r>
      <w:r w:rsidRPr="0061696D">
        <w:rPr>
          <w:rFonts w:ascii="PT Astra Serif" w:hAnsi="PT Astra Serif" w:cs="PT Astra Serif"/>
          <w:sz w:val="28"/>
          <w:szCs w:val="28"/>
        </w:rPr>
        <w:t xml:space="preserve"> округа определяется по формуле:</w:t>
      </w:r>
    </w:p>
    <w:p w:rsidR="00517E36" w:rsidRPr="0061696D" w:rsidRDefault="00517E36" w:rsidP="00D45833">
      <w:pPr>
        <w:suppressAutoHyphens/>
        <w:autoSpaceDE w:val="0"/>
        <w:autoSpaceDN w:val="0"/>
        <w:adjustRightInd w:val="0"/>
        <w:spacing w:after="0" w:line="230" w:lineRule="auto"/>
        <w:ind w:right="-1" w:firstLine="709"/>
        <w:rPr>
          <w:rFonts w:ascii="PT Astra Serif" w:hAnsi="PT Astra Serif" w:cs="PT Astra Serif"/>
          <w:sz w:val="20"/>
          <w:szCs w:val="28"/>
        </w:rPr>
      </w:pPr>
    </w:p>
    <w:p w:rsidR="002E1907" w:rsidRPr="0061696D" w:rsidRDefault="00194CE8" w:rsidP="00D45833">
      <w:pPr>
        <w:suppressAutoHyphens/>
        <w:spacing w:after="0" w:line="230" w:lineRule="auto"/>
        <w:ind w:firstLine="709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урб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УВГН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/УВГН</m:t>
        </m:r>
      </m:oMath>
      <w:r w:rsidR="002E1907" w:rsidRPr="0061696D">
        <w:rPr>
          <w:rFonts w:ascii="PT Astra Serif" w:hAnsi="PT Astra Serif"/>
          <w:sz w:val="28"/>
          <w:szCs w:val="28"/>
        </w:rPr>
        <w:t>, где:</w:t>
      </w:r>
    </w:p>
    <w:p w:rsidR="00517E36" w:rsidRPr="0061696D" w:rsidRDefault="00517E36" w:rsidP="00D45833">
      <w:pPr>
        <w:suppressAutoHyphens/>
        <w:spacing w:after="0" w:line="230" w:lineRule="auto"/>
        <w:ind w:firstLine="709"/>
        <w:rPr>
          <w:rFonts w:ascii="PT Astra Serif" w:hAnsi="PT Astra Serif"/>
          <w:sz w:val="20"/>
          <w:szCs w:val="28"/>
        </w:rPr>
      </w:pPr>
    </w:p>
    <w:p w:rsidR="00CE286C" w:rsidRPr="0061696D" w:rsidRDefault="00CE286C" w:rsidP="00D45833">
      <w:pPr>
        <w:suppressAutoHyphens/>
        <w:autoSpaceDE w:val="0"/>
        <w:autoSpaceDN w:val="0"/>
        <w:adjustRightInd w:val="0"/>
        <w:spacing w:after="0" w:line="350" w:lineRule="auto"/>
        <w:ind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УВГН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A46A3A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доля численности городского населения в j-м муниципальном районе</w:t>
      </w:r>
      <w:r w:rsidR="00A46A3A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городском </w:t>
      </w:r>
      <w:r w:rsidR="00A46A3A" w:rsidRPr="0061696D">
        <w:rPr>
          <w:rFonts w:ascii="PT Astra Serif" w:hAnsi="PT Astra Serif" w:cs="PT Astra Serif"/>
          <w:sz w:val="28"/>
          <w:szCs w:val="28"/>
        </w:rPr>
        <w:t xml:space="preserve">(муниципальном) </w:t>
      </w:r>
      <w:r w:rsidRPr="0061696D">
        <w:rPr>
          <w:rFonts w:ascii="PT Astra Serif" w:hAnsi="PT Astra Serif" w:cs="PT Astra Serif"/>
          <w:sz w:val="28"/>
          <w:szCs w:val="28"/>
        </w:rPr>
        <w:t xml:space="preserve">округе в общей численности </w:t>
      </w:r>
      <w:r w:rsidR="00517E36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населения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A46A3A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="00A46A3A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</w:t>
      </w:r>
      <w:r w:rsidR="005C51F8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517E36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по состоянию на 1 января текущего финансового года;</w:t>
      </w:r>
    </w:p>
    <w:p w:rsidR="00CE286C" w:rsidRPr="0061696D" w:rsidRDefault="00CE286C" w:rsidP="00D45833">
      <w:pPr>
        <w:suppressAutoHyphens/>
        <w:autoSpaceDE w:val="0"/>
        <w:autoSpaceDN w:val="0"/>
        <w:adjustRightInd w:val="0"/>
        <w:spacing w:after="0" w:line="35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 xml:space="preserve">УВГН </w:t>
      </w:r>
      <w:r w:rsidR="00A46A3A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доля численности городского населения в Ульяновской области </w:t>
      </w:r>
      <w:r w:rsidR="005C51F8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 xml:space="preserve">в общей численности населения Ульяновской области по состоянию </w:t>
      </w:r>
      <w:r w:rsidR="005C51F8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на 1 января текущего финансового года.</w:t>
      </w:r>
    </w:p>
    <w:p w:rsidR="002E1907" w:rsidRPr="0061696D" w:rsidRDefault="00CE286C" w:rsidP="00D45833">
      <w:pPr>
        <w:suppressAutoHyphens/>
        <w:spacing w:after="0" w:line="350" w:lineRule="auto"/>
        <w:ind w:firstLine="709"/>
        <w:rPr>
          <w:rFonts w:ascii="PT Astra Serif" w:hAnsi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 xml:space="preserve">Значение коэффициента уровня 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рурализации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района, городского </w:t>
      </w:r>
      <w:r w:rsidR="00AA6C6F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 определяется по формуле:</w:t>
      </w:r>
      <w:r w:rsidR="002E1907" w:rsidRPr="0061696D">
        <w:rPr>
          <w:rFonts w:ascii="PT Astra Serif" w:hAnsi="PT Astra Serif"/>
          <w:sz w:val="28"/>
          <w:szCs w:val="28"/>
        </w:rPr>
        <w:t xml:space="preserve"> </w:t>
      </w:r>
    </w:p>
    <w:p w:rsidR="00517E36" w:rsidRPr="0061696D" w:rsidRDefault="00517E36" w:rsidP="00D45833">
      <w:pPr>
        <w:suppressAutoHyphens/>
        <w:spacing w:after="0" w:line="230" w:lineRule="auto"/>
        <w:ind w:firstLine="709"/>
        <w:rPr>
          <w:rFonts w:ascii="PT Astra Serif" w:hAnsi="PT Astra Serif"/>
          <w:sz w:val="20"/>
          <w:szCs w:val="28"/>
        </w:rPr>
      </w:pPr>
    </w:p>
    <w:p w:rsidR="002E1907" w:rsidRPr="0061696D" w:rsidRDefault="00194CE8" w:rsidP="00D45833">
      <w:pPr>
        <w:suppressAutoHyphens/>
        <w:spacing w:after="0" w:line="230" w:lineRule="auto"/>
        <w:ind w:firstLine="709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рур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УВСН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/УВСН</m:t>
        </m:r>
      </m:oMath>
      <w:r w:rsidR="002E1907" w:rsidRPr="0061696D">
        <w:rPr>
          <w:rFonts w:ascii="PT Astra Serif" w:hAnsi="PT Astra Serif"/>
          <w:sz w:val="28"/>
          <w:szCs w:val="28"/>
        </w:rPr>
        <w:t>, где:</w:t>
      </w:r>
    </w:p>
    <w:p w:rsidR="00517E36" w:rsidRPr="0061696D" w:rsidRDefault="00517E36" w:rsidP="00D45833">
      <w:pPr>
        <w:suppressAutoHyphens/>
        <w:spacing w:after="0" w:line="230" w:lineRule="auto"/>
        <w:ind w:firstLine="709"/>
        <w:rPr>
          <w:rFonts w:ascii="PT Astra Serif" w:hAnsi="PT Astra Serif"/>
          <w:sz w:val="20"/>
          <w:szCs w:val="28"/>
        </w:rPr>
      </w:pPr>
    </w:p>
    <w:p w:rsidR="00CE286C" w:rsidRPr="0061696D" w:rsidRDefault="00CE286C" w:rsidP="00DE1D7F">
      <w:pPr>
        <w:suppressAutoHyphens/>
        <w:autoSpaceDE w:val="0"/>
        <w:autoSpaceDN w:val="0"/>
        <w:adjustRightInd w:val="0"/>
        <w:spacing w:after="0" w:line="346" w:lineRule="auto"/>
        <w:ind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УВСН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AA6C6F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доля численности сельского населения в j-м муниципальном районе, городском </w:t>
      </w:r>
      <w:r w:rsidR="00AA6C6F" w:rsidRPr="0061696D">
        <w:rPr>
          <w:rFonts w:ascii="PT Astra Serif" w:hAnsi="PT Astra Serif" w:cs="PT Astra Serif"/>
          <w:sz w:val="28"/>
          <w:szCs w:val="28"/>
        </w:rPr>
        <w:t xml:space="preserve">(муниципальном) </w:t>
      </w:r>
      <w:r w:rsidRPr="0061696D">
        <w:rPr>
          <w:rFonts w:ascii="PT Astra Serif" w:hAnsi="PT Astra Serif" w:cs="PT Astra Serif"/>
          <w:sz w:val="28"/>
          <w:szCs w:val="28"/>
        </w:rPr>
        <w:t>округе в общей численности населения</w:t>
      </w:r>
      <w:r w:rsidR="00834E94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834E94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AA6C6F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="00AA6C6F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 xml:space="preserve">округа </w:t>
      </w:r>
      <w:r w:rsidR="00DE1D7F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по состоянию на 1 января текущего финансового года;</w:t>
      </w:r>
    </w:p>
    <w:p w:rsidR="00CE286C" w:rsidRPr="0061696D" w:rsidRDefault="00CE286C" w:rsidP="00A8161C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lastRenderedPageBreak/>
        <w:t xml:space="preserve">УВСН </w:t>
      </w:r>
      <w:r w:rsidR="00AA6C6F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доля численности сельского населения в Ульяновской области </w:t>
      </w:r>
      <w:r w:rsidR="00834E94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 xml:space="preserve">в общей численности населения Ульяновской области по состоянию </w:t>
      </w:r>
      <w:r w:rsidR="006B0F46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на 1 января текущего финансового года.</w:t>
      </w:r>
    </w:p>
    <w:p w:rsidR="00CE286C" w:rsidRPr="0061696D" w:rsidRDefault="00CE286C" w:rsidP="00A8161C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 xml:space="preserve">Значение коэффициента дисперсности расселения в j-м муниципальном районе, городском </w:t>
      </w:r>
      <w:r w:rsidR="00AA6C6F" w:rsidRPr="0061696D">
        <w:rPr>
          <w:rFonts w:ascii="PT Astra Serif" w:hAnsi="PT Astra Serif" w:cs="PT Astra Serif"/>
          <w:sz w:val="28"/>
          <w:szCs w:val="28"/>
        </w:rPr>
        <w:t xml:space="preserve">(муниципальном) </w:t>
      </w:r>
      <w:r w:rsidRPr="0061696D">
        <w:rPr>
          <w:rFonts w:ascii="PT Astra Serif" w:hAnsi="PT Astra Serif" w:cs="PT Astra Serif"/>
          <w:sz w:val="28"/>
          <w:szCs w:val="28"/>
        </w:rPr>
        <w:t>округе определяется по формуле:</w:t>
      </w:r>
    </w:p>
    <w:p w:rsidR="002643D6" w:rsidRPr="0061696D" w:rsidRDefault="002643D6" w:rsidP="00A8161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0"/>
          <w:szCs w:val="28"/>
        </w:rPr>
      </w:pPr>
    </w:p>
    <w:p w:rsidR="002E1907" w:rsidRPr="0061696D" w:rsidRDefault="00194CE8" w:rsidP="00A8161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дисп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УВ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500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/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УВ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500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="002E1907" w:rsidRPr="0061696D">
        <w:rPr>
          <w:rFonts w:ascii="PT Astra Serif" w:hAnsi="PT Astra Serif"/>
          <w:sz w:val="28"/>
          <w:szCs w:val="28"/>
        </w:rPr>
        <w:t>, где:</w:t>
      </w:r>
    </w:p>
    <w:p w:rsidR="002643D6" w:rsidRPr="0061696D" w:rsidRDefault="002643D6" w:rsidP="00A8161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CE286C" w:rsidRPr="0061696D" w:rsidRDefault="0010281E" w:rsidP="00A8161C">
      <w:pPr>
        <w:suppressAutoHyphens/>
        <w:autoSpaceDE w:val="0"/>
        <w:autoSpaceDN w:val="0"/>
        <w:adjustRightInd w:val="0"/>
        <w:spacing w:after="0" w:line="365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/>
          <w:noProof/>
          <w:position w:val="-14"/>
          <w:sz w:val="28"/>
          <w:szCs w:val="28"/>
        </w:rPr>
        <w:drawing>
          <wp:inline distT="0" distB="0" distL="0" distR="0" wp14:anchorId="548AEC05" wp14:editId="708D61B7">
            <wp:extent cx="445135" cy="29400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6B0F46" w:rsidRPr="0061696D">
        <w:rPr>
          <w:rFonts w:ascii="PT Astra Serif" w:hAnsi="PT Astra Serif" w:cs="PT Astra Serif"/>
          <w:sz w:val="28"/>
          <w:szCs w:val="28"/>
        </w:rPr>
        <w:t>–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доля численности постоянного населения j-</w:t>
      </w:r>
      <w:proofErr w:type="spellStart"/>
      <w:r w:rsidR="00CE286C"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="00CE286C"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района, городского </w:t>
      </w:r>
      <w:r w:rsidR="00111459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z w:val="28"/>
          <w:szCs w:val="28"/>
        </w:rPr>
        <w:t>округа, проживающего в населённых пунктах с численностью населения менее 500 человек, в общей численности населения j-</w:t>
      </w:r>
      <w:proofErr w:type="spellStart"/>
      <w:r w:rsidR="00CE286C"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="00CE286C"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111459" w:rsidRPr="0061696D">
        <w:rPr>
          <w:rFonts w:ascii="PT Astra Serif" w:hAnsi="PT Astra Serif" w:cs="PT Astra Serif"/>
          <w:sz w:val="28"/>
          <w:szCs w:val="28"/>
        </w:rPr>
        <w:t>,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="00111459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округа </w:t>
      </w:r>
      <w:r w:rsidR="00834E94" w:rsidRPr="0061696D">
        <w:rPr>
          <w:rFonts w:ascii="PT Astra Serif" w:hAnsi="PT Astra Serif" w:cs="PT Astra Serif"/>
          <w:sz w:val="28"/>
          <w:szCs w:val="28"/>
        </w:rPr>
        <w:br/>
      </w:r>
      <w:r w:rsidR="00CE286C" w:rsidRPr="0061696D">
        <w:rPr>
          <w:rFonts w:ascii="PT Astra Serif" w:hAnsi="PT Astra Serif" w:cs="PT Astra Serif"/>
          <w:sz w:val="28"/>
          <w:szCs w:val="28"/>
        </w:rPr>
        <w:t>по состоянию на 1 января текущего финансового года;</w:t>
      </w:r>
    </w:p>
    <w:p w:rsidR="00CE286C" w:rsidRPr="0061696D" w:rsidRDefault="00CE286C" w:rsidP="00A8161C">
      <w:pPr>
        <w:suppressAutoHyphens/>
        <w:autoSpaceDE w:val="0"/>
        <w:autoSpaceDN w:val="0"/>
        <w:adjustRightInd w:val="0"/>
        <w:spacing w:after="0" w:line="365" w:lineRule="auto"/>
        <w:ind w:firstLine="709"/>
        <w:rPr>
          <w:rFonts w:ascii="PT Astra Serif" w:hAnsi="PT Astra Serif" w:cs="PT Astra Serif"/>
          <w:spacing w:val="-4"/>
          <w:sz w:val="28"/>
          <w:szCs w:val="28"/>
        </w:rPr>
      </w:pPr>
      <w:r w:rsidRPr="0061696D">
        <w:rPr>
          <w:rFonts w:ascii="PT Astra Serif" w:hAnsi="PT Astra Serif" w:cs="PT Astra Serif"/>
          <w:spacing w:val="-4"/>
          <w:sz w:val="28"/>
          <w:szCs w:val="28"/>
        </w:rPr>
        <w:t>УВ</w:t>
      </w:r>
      <w:r w:rsidRPr="0061696D">
        <w:rPr>
          <w:rFonts w:ascii="PT Astra Serif" w:hAnsi="PT Astra Serif" w:cs="PT Astra Serif"/>
          <w:spacing w:val="-4"/>
          <w:sz w:val="28"/>
          <w:szCs w:val="28"/>
          <w:vertAlign w:val="superscript"/>
        </w:rPr>
        <w:t>500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6B0F46" w:rsidRPr="0061696D">
        <w:rPr>
          <w:rFonts w:ascii="PT Astra Serif" w:hAnsi="PT Astra Serif" w:cs="PT Astra Serif"/>
          <w:spacing w:val="-4"/>
          <w:sz w:val="28"/>
          <w:szCs w:val="28"/>
        </w:rPr>
        <w:t>–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 доля численности населения Ульяновской области, проживающего </w:t>
      </w:r>
      <w:r w:rsidR="002643D6" w:rsidRPr="0061696D">
        <w:rPr>
          <w:rFonts w:ascii="PT Astra Serif" w:hAnsi="PT Astra Serif" w:cs="PT Astra Serif"/>
          <w:spacing w:val="-4"/>
          <w:sz w:val="28"/>
          <w:szCs w:val="28"/>
        </w:rPr>
        <w:br/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>в населённых пунктах с численностью населения менее 500 человек, в общей численности населения Ульяновской области по состоянию на 1 января текущего финансового года.</w:t>
      </w:r>
    </w:p>
    <w:p w:rsidR="00CE286C" w:rsidRPr="0061696D" w:rsidRDefault="00CE286C" w:rsidP="00A8161C">
      <w:pPr>
        <w:suppressAutoHyphens/>
        <w:autoSpaceDE w:val="0"/>
        <w:autoSpaceDN w:val="0"/>
        <w:adjustRightInd w:val="0"/>
        <w:spacing w:after="0" w:line="365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Значение коэффициента плотности населения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района, городского </w:t>
      </w:r>
      <w:r w:rsidR="00111459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 определяется по формуле:</w:t>
      </w:r>
    </w:p>
    <w:p w:rsidR="002643D6" w:rsidRPr="0061696D" w:rsidRDefault="002643D6" w:rsidP="00A8161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0"/>
          <w:szCs w:val="28"/>
        </w:rPr>
      </w:pPr>
    </w:p>
    <w:p w:rsidR="003856A2" w:rsidRPr="0061696D" w:rsidRDefault="00194CE8" w:rsidP="00A8161C">
      <w:pPr>
        <w:tabs>
          <w:tab w:val="left" w:pos="3100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пл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=(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пл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× Н)/(∑[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пл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×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Нj 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] )</m:t>
        </m:r>
      </m:oMath>
      <w:r w:rsidR="003856A2" w:rsidRPr="0061696D">
        <w:rPr>
          <w:rFonts w:ascii="PT Astra Serif" w:hAnsi="PT Astra Serif"/>
          <w:sz w:val="28"/>
          <w:szCs w:val="28"/>
        </w:rPr>
        <w:t>, где:</w:t>
      </w:r>
    </w:p>
    <w:p w:rsidR="002643D6" w:rsidRPr="0061696D" w:rsidRDefault="002643D6" w:rsidP="00A8161C">
      <w:pPr>
        <w:tabs>
          <w:tab w:val="left" w:pos="3100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CE286C" w:rsidRPr="0061696D" w:rsidRDefault="0010281E" w:rsidP="00A8161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/>
          <w:noProof/>
          <w:position w:val="-14"/>
        </w:rPr>
        <w:drawing>
          <wp:inline distT="0" distB="0" distL="0" distR="0" wp14:anchorId="7AEAAAE1" wp14:editId="17AA6E41">
            <wp:extent cx="445135" cy="30988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0314FE" w:rsidRPr="0061696D">
        <w:rPr>
          <w:rFonts w:ascii="PT Astra Serif" w:hAnsi="PT Astra Serif" w:cs="PT Astra Serif"/>
          <w:sz w:val="28"/>
          <w:szCs w:val="28"/>
        </w:rPr>
        <w:t>–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значение ненормированного коэффициента плотности </w:t>
      </w:r>
      <w:r w:rsidR="00D96962" w:rsidRPr="0061696D">
        <w:rPr>
          <w:rFonts w:ascii="PT Astra Serif" w:hAnsi="PT Astra Serif" w:cs="PT Astra Serif"/>
          <w:sz w:val="28"/>
          <w:szCs w:val="28"/>
        </w:rPr>
        <w:br/>
      </w:r>
      <w:r w:rsidR="00CE286C" w:rsidRPr="0061696D">
        <w:rPr>
          <w:rFonts w:ascii="PT Astra Serif" w:hAnsi="PT Astra Serif" w:cs="PT Astra Serif"/>
          <w:sz w:val="28"/>
          <w:szCs w:val="28"/>
        </w:rPr>
        <w:t>населения j-</w:t>
      </w:r>
      <w:proofErr w:type="spellStart"/>
      <w:r w:rsidR="00CE286C"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="00CE286C"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района, городского </w:t>
      </w:r>
      <w:r w:rsidR="00111459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z w:val="28"/>
          <w:szCs w:val="28"/>
        </w:rPr>
        <w:t>округа, определяемое по формуле:</w:t>
      </w:r>
    </w:p>
    <w:p w:rsidR="00D96962" w:rsidRPr="0061696D" w:rsidRDefault="00D96962" w:rsidP="004135B0">
      <w:pPr>
        <w:suppressAutoHyphens/>
        <w:autoSpaceDE w:val="0"/>
        <w:autoSpaceDN w:val="0"/>
        <w:adjustRightInd w:val="0"/>
        <w:spacing w:after="0" w:line="235" w:lineRule="auto"/>
        <w:ind w:right="-1" w:firstLine="709"/>
        <w:rPr>
          <w:rFonts w:ascii="PT Astra Serif" w:hAnsi="PT Astra Serif" w:cs="PT Astra Serif"/>
          <w:sz w:val="20"/>
          <w:szCs w:val="28"/>
        </w:rPr>
      </w:pPr>
    </w:p>
    <w:p w:rsidR="003856A2" w:rsidRPr="0061696D" w:rsidRDefault="00194CE8" w:rsidP="004135B0">
      <w:pPr>
        <w:tabs>
          <w:tab w:val="left" w:pos="3100"/>
        </w:tabs>
        <w:suppressAutoHyphens/>
        <w:spacing w:after="0" w:line="235" w:lineRule="auto"/>
        <w:ind w:firstLine="709"/>
        <w:rPr>
          <w:rFonts w:ascii="PT Astra Serif" w:hAnsi="PT Astra Serif"/>
          <w:iCs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4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НК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пл</m:t>
            </m:r>
          </m:sup>
        </m:sSubSup>
        <m:r>
          <m:rPr>
            <m:sty m:val="p"/>
          </m:rPr>
          <w:rPr>
            <w:rFonts w:ascii="Cambria Math" w:hAnsi="Cambria Math"/>
            <w:sz w:val="24"/>
            <w:szCs w:val="28"/>
          </w:rPr>
          <m:t>=max</m:t>
        </m:r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4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</w:rPr>
                  <m:t>min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24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sz w:val="24"/>
                            <w:szCs w:val="28"/>
                          </w:rPr>
                        </m:ctrlPr>
                      </m:eqArr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24"/>
                                <w:szCs w:val="28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8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24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8"/>
                                      </w:rPr>
                                      <m:t>Н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8"/>
                                      </w:rPr>
                                      <m:t>Пл</m:t>
                                    </m:r>
                                  </m:den>
                                </m:f>
                              </m:e>
                            </m:d>
                          </m:num>
                          <m:den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8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24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</w:rPr>
                                          <m:t>Н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</w:rPr>
                                          <m:t>j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</w:rPr>
                                          <m:t>Пл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8"/>
                                          </w:rPr>
                                          <m:t>j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den>
                        </m:f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8"/>
                          </w:rPr>
                          <m:t>2</m:t>
                        </m:r>
                      </m:e>
                    </m:eqAr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</w:rPr>
                  <m:t>0,5</m:t>
                </m:r>
              </m:e>
            </m:eqArr>
          </m:e>
        </m:d>
      </m:oMath>
      <w:r w:rsidR="003856A2" w:rsidRPr="0061696D">
        <w:rPr>
          <w:rFonts w:ascii="PT Astra Serif" w:hAnsi="PT Astra Serif"/>
          <w:iCs/>
          <w:sz w:val="28"/>
          <w:szCs w:val="28"/>
        </w:rPr>
        <w:t>, где:</w:t>
      </w:r>
    </w:p>
    <w:p w:rsidR="004135B0" w:rsidRPr="0061696D" w:rsidRDefault="004135B0" w:rsidP="00834E94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rPr>
          <w:rFonts w:ascii="PT Astra Serif" w:hAnsi="PT Astra Serif" w:cs="PT Astra Serif"/>
          <w:sz w:val="28"/>
          <w:szCs w:val="28"/>
        </w:rPr>
      </w:pPr>
    </w:p>
    <w:p w:rsidR="00CE286C" w:rsidRPr="0061696D" w:rsidRDefault="00CE286C" w:rsidP="00A8161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Пл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0314FE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размер площади территории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района, городского </w:t>
      </w:r>
      <w:r w:rsidR="00111459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округа;</w:t>
      </w:r>
    </w:p>
    <w:p w:rsidR="00CE286C" w:rsidRPr="0061696D" w:rsidRDefault="00CE286C" w:rsidP="00834E94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61696D">
        <w:rPr>
          <w:rFonts w:ascii="PT Astra Serif" w:hAnsi="PT Astra Serif" w:cs="PT Astra Serif"/>
          <w:sz w:val="28"/>
          <w:szCs w:val="28"/>
        </w:rPr>
        <w:lastRenderedPageBreak/>
        <w:t>Пл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111459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суммарный размер площади территорий всех муниципальных районов и городских </w:t>
      </w:r>
      <w:r w:rsidR="00111459" w:rsidRPr="0061696D">
        <w:rPr>
          <w:rFonts w:ascii="PT Astra Serif" w:hAnsi="PT Astra Serif" w:cs="PT Astra Serif"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 w:cs="PT Astra Serif"/>
          <w:sz w:val="28"/>
          <w:szCs w:val="28"/>
        </w:rPr>
        <w:t>округов.</w:t>
      </w:r>
    </w:p>
    <w:p w:rsidR="00CE286C" w:rsidRPr="0061696D" w:rsidRDefault="00CE286C" w:rsidP="00834E94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 xml:space="preserve">Значение коэффициента значимости административного центра </w:t>
      </w:r>
      <w:r w:rsidR="002D33EA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района, городского </w:t>
      </w:r>
      <w:r w:rsidR="00111459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 призна</w:t>
      </w:r>
      <w:r w:rsidR="000314FE" w:rsidRPr="0061696D">
        <w:rPr>
          <w:rFonts w:ascii="PT Astra Serif" w:hAnsi="PT Astra Serif" w:cs="PT Astra Serif"/>
          <w:sz w:val="28"/>
          <w:szCs w:val="28"/>
        </w:rPr>
        <w:t>ё</w:t>
      </w:r>
      <w:r w:rsidRPr="0061696D">
        <w:rPr>
          <w:rFonts w:ascii="PT Astra Serif" w:hAnsi="PT Astra Serif" w:cs="PT Astra Serif"/>
          <w:sz w:val="28"/>
          <w:szCs w:val="28"/>
        </w:rPr>
        <w:t xml:space="preserve">тся равным 1 для муниципального образования «город Ульяновск», являющегося административным центром Ульяновской области, и 0 </w:t>
      </w:r>
      <w:r w:rsidR="00DC4C9B">
        <w:rPr>
          <w:rFonts w:ascii="PT Astra Serif" w:hAnsi="PT Astra Serif" w:cs="PT Astra Serif"/>
          <w:sz w:val="28"/>
          <w:szCs w:val="28"/>
        </w:rPr>
        <w:t xml:space="preserve">– </w:t>
      </w:r>
      <w:r w:rsidRPr="0061696D">
        <w:rPr>
          <w:rFonts w:ascii="PT Astra Serif" w:hAnsi="PT Astra Serif" w:cs="PT Astra Serif"/>
          <w:sz w:val="28"/>
          <w:szCs w:val="28"/>
        </w:rPr>
        <w:t xml:space="preserve">для остальных муниципальных районов и городских </w:t>
      </w:r>
      <w:r w:rsidR="00111459" w:rsidRPr="0061696D">
        <w:rPr>
          <w:rFonts w:ascii="PT Astra Serif" w:hAnsi="PT Astra Serif" w:cs="PT Astra Serif"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 w:cs="PT Astra Serif"/>
          <w:sz w:val="28"/>
          <w:szCs w:val="28"/>
        </w:rPr>
        <w:t>округов.</w:t>
      </w:r>
    </w:p>
    <w:p w:rsidR="00CE286C" w:rsidRPr="0061696D" w:rsidRDefault="00CE286C" w:rsidP="00834E94">
      <w:pPr>
        <w:pStyle w:val="afe"/>
        <w:suppressAutoHyphens/>
        <w:autoSpaceDE w:val="0"/>
        <w:autoSpaceDN w:val="0"/>
        <w:adjustRightInd w:val="0"/>
        <w:spacing w:after="0" w:line="360" w:lineRule="auto"/>
        <w:ind w:left="0" w:right="-1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Сведения для определения расчётного объёма расходных обязательств муниципального района</w:t>
      </w:r>
      <w:r w:rsidR="00111459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="00111459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 xml:space="preserve">округа и порядок определения значений корректирующих коэффициентов, характеризующих структуру 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благополучателей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и объём расходов, связанных с предоставлением муниципальных услуг, отражены в таблице 2. </w:t>
      </w:r>
    </w:p>
    <w:p w:rsidR="00CE286C" w:rsidRPr="0061696D" w:rsidRDefault="00CE286C" w:rsidP="0006012E">
      <w:pPr>
        <w:pStyle w:val="afe"/>
        <w:suppressAutoHyphens/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Таблица 2</w:t>
      </w:r>
    </w:p>
    <w:p w:rsidR="000314FE" w:rsidRPr="0061696D" w:rsidRDefault="000314FE" w:rsidP="0006012E">
      <w:pPr>
        <w:pStyle w:val="afe"/>
        <w:suppressAutoHyphens/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PT Astra Serif" w:hAnsi="PT Astra Serif" w:cs="PT Astra Serif"/>
          <w:sz w:val="28"/>
          <w:szCs w:val="28"/>
        </w:rPr>
      </w:pPr>
    </w:p>
    <w:p w:rsidR="00CE286C" w:rsidRPr="0061696D" w:rsidRDefault="00F00EC1" w:rsidP="0006012E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1696D">
        <w:rPr>
          <w:rFonts w:ascii="PT Astra Serif" w:hAnsi="PT Astra Serif" w:cs="PT Astra Serif"/>
          <w:b/>
          <w:bCs/>
          <w:sz w:val="28"/>
          <w:szCs w:val="28"/>
        </w:rPr>
        <w:t>СВЕДЕНИЯ</w:t>
      </w:r>
    </w:p>
    <w:p w:rsidR="00CE286C" w:rsidRPr="0061696D" w:rsidRDefault="00CE286C" w:rsidP="0006012E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1696D">
        <w:rPr>
          <w:rFonts w:ascii="PT Astra Serif" w:hAnsi="PT Astra Serif" w:cs="PT Astra Serif"/>
          <w:b/>
          <w:bCs/>
          <w:sz w:val="28"/>
          <w:szCs w:val="28"/>
        </w:rPr>
        <w:t>для определения расчётного объёма расходных обязательств</w:t>
      </w:r>
    </w:p>
    <w:p w:rsidR="00CE286C" w:rsidRPr="0061696D" w:rsidRDefault="00CE286C" w:rsidP="0006012E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1696D">
        <w:rPr>
          <w:rFonts w:ascii="PT Astra Serif" w:hAnsi="PT Astra Serif" w:cs="PT Astra Serif"/>
          <w:b/>
          <w:bCs/>
          <w:sz w:val="28"/>
          <w:szCs w:val="28"/>
        </w:rPr>
        <w:t>муниципального района</w:t>
      </w:r>
      <w:r w:rsidRPr="0061696D">
        <w:rPr>
          <w:rFonts w:ascii="PT Astra Serif" w:hAnsi="PT Astra Serif" w:cs="PT Astra Serif"/>
          <w:b/>
          <w:sz w:val="28"/>
          <w:szCs w:val="28"/>
        </w:rPr>
        <w:t xml:space="preserve">, </w:t>
      </w:r>
      <w:r w:rsidRPr="0061696D">
        <w:rPr>
          <w:rFonts w:ascii="PT Astra Serif" w:hAnsi="PT Astra Serif" w:cs="PT Astra Serif"/>
          <w:b/>
          <w:bCs/>
          <w:sz w:val="28"/>
          <w:szCs w:val="28"/>
        </w:rPr>
        <w:t xml:space="preserve">городского </w:t>
      </w:r>
      <w:r w:rsidR="00251C06" w:rsidRPr="0061696D">
        <w:rPr>
          <w:rFonts w:ascii="PT Astra Serif" w:hAnsi="PT Astra Serif" w:cs="PT Astra Serif"/>
          <w:b/>
          <w:bCs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b/>
          <w:bCs/>
          <w:sz w:val="28"/>
          <w:szCs w:val="28"/>
        </w:rPr>
        <w:t xml:space="preserve">округа </w:t>
      </w:r>
      <w:r w:rsidRPr="0061696D">
        <w:rPr>
          <w:rFonts w:ascii="PT Astra Serif" w:hAnsi="PT Astra Serif" w:cs="PT Astra Serif"/>
          <w:b/>
          <w:bCs/>
          <w:sz w:val="28"/>
          <w:szCs w:val="28"/>
        </w:rPr>
        <w:br/>
        <w:t>и порядок определения значений корректирующих коэффициентов,</w:t>
      </w:r>
    </w:p>
    <w:p w:rsidR="00CE286C" w:rsidRPr="0061696D" w:rsidRDefault="00CE286C" w:rsidP="0006012E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1696D">
        <w:rPr>
          <w:rFonts w:ascii="PT Astra Serif" w:hAnsi="PT Astra Serif" w:cs="PT Astra Serif"/>
          <w:b/>
          <w:bCs/>
          <w:sz w:val="28"/>
          <w:szCs w:val="28"/>
        </w:rPr>
        <w:t xml:space="preserve">характеризующих структуру </w:t>
      </w:r>
      <w:proofErr w:type="spellStart"/>
      <w:r w:rsidRPr="0061696D">
        <w:rPr>
          <w:rFonts w:ascii="PT Astra Serif" w:hAnsi="PT Astra Serif" w:cs="PT Astra Serif"/>
          <w:b/>
          <w:bCs/>
          <w:sz w:val="28"/>
          <w:szCs w:val="28"/>
        </w:rPr>
        <w:t>благополучателей</w:t>
      </w:r>
      <w:proofErr w:type="spellEnd"/>
      <w:r w:rsidRPr="0061696D">
        <w:rPr>
          <w:rFonts w:ascii="PT Astra Serif" w:hAnsi="PT Astra Serif" w:cs="PT Astra Serif"/>
          <w:b/>
          <w:bCs/>
          <w:sz w:val="28"/>
          <w:szCs w:val="28"/>
        </w:rPr>
        <w:t xml:space="preserve"> и объём расходов,</w:t>
      </w:r>
    </w:p>
    <w:p w:rsidR="00CE286C" w:rsidRPr="0061696D" w:rsidRDefault="00CE286C" w:rsidP="0006012E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1696D">
        <w:rPr>
          <w:rFonts w:ascii="PT Astra Serif" w:hAnsi="PT Astra Serif" w:cs="PT Astra Serif"/>
          <w:b/>
          <w:bCs/>
          <w:sz w:val="28"/>
          <w:szCs w:val="28"/>
        </w:rPr>
        <w:t>связанных с предоставлением муниципальных услуг</w:t>
      </w:r>
    </w:p>
    <w:p w:rsidR="00CE286C" w:rsidRPr="0061696D" w:rsidRDefault="00CE286C" w:rsidP="0006012E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1701"/>
        <w:gridCol w:w="2552"/>
        <w:gridCol w:w="2693"/>
        <w:gridCol w:w="2126"/>
      </w:tblGrid>
      <w:tr w:rsidR="00177D44" w:rsidRPr="0061696D" w:rsidTr="00A4659C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44" w:rsidRPr="0061696D" w:rsidRDefault="00177D44" w:rsidP="00A4659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61696D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61696D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59C" w:rsidRPr="0061696D" w:rsidRDefault="00177D44" w:rsidP="00A4659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 xml:space="preserve">Порядковый </w:t>
            </w:r>
          </w:p>
          <w:p w:rsidR="00A4659C" w:rsidRPr="0061696D" w:rsidRDefault="00177D44" w:rsidP="00A4659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 xml:space="preserve">номер </w:t>
            </w:r>
          </w:p>
          <w:p w:rsidR="00A4659C" w:rsidRPr="0061696D" w:rsidRDefault="00177D44" w:rsidP="00A4659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 xml:space="preserve">группы </w:t>
            </w:r>
          </w:p>
          <w:p w:rsidR="00177D44" w:rsidRPr="0061696D" w:rsidRDefault="00177D44" w:rsidP="00A4659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>полномочий *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59C" w:rsidRPr="0061696D" w:rsidRDefault="00177D44" w:rsidP="00A4659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 xml:space="preserve">Признаки, </w:t>
            </w:r>
          </w:p>
          <w:p w:rsidR="00A4659C" w:rsidRPr="0061696D" w:rsidRDefault="00177D44" w:rsidP="00A4659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 xml:space="preserve">характеризующие </w:t>
            </w:r>
          </w:p>
          <w:p w:rsidR="00177D44" w:rsidRPr="0061696D" w:rsidRDefault="00177D44" w:rsidP="00A4659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1696D">
              <w:rPr>
                <w:rFonts w:ascii="PT Astra Serif" w:hAnsi="PT Astra Serif"/>
                <w:sz w:val="24"/>
                <w:szCs w:val="24"/>
              </w:rPr>
              <w:t>благополучателей</w:t>
            </w:r>
            <w:proofErr w:type="spellEnd"/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59C" w:rsidRPr="0061696D" w:rsidRDefault="00177D44" w:rsidP="00A4659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>Порядок определения значений корректир</w:t>
            </w:r>
            <w:r w:rsidRPr="0061696D">
              <w:rPr>
                <w:rFonts w:ascii="PT Astra Serif" w:hAnsi="PT Astra Serif"/>
                <w:sz w:val="24"/>
                <w:szCs w:val="24"/>
              </w:rPr>
              <w:t>у</w:t>
            </w:r>
            <w:r w:rsidRPr="0061696D">
              <w:rPr>
                <w:rFonts w:ascii="PT Astra Serif" w:hAnsi="PT Astra Serif"/>
                <w:sz w:val="24"/>
                <w:szCs w:val="24"/>
              </w:rPr>
              <w:t xml:space="preserve">ющих коэффициентов, характеризующих структуру </w:t>
            </w:r>
          </w:p>
          <w:p w:rsidR="00177D44" w:rsidRPr="0061696D" w:rsidRDefault="00177D44" w:rsidP="00A4659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1696D">
              <w:rPr>
                <w:rFonts w:ascii="PT Astra Serif" w:hAnsi="PT Astra Serif"/>
                <w:sz w:val="24"/>
                <w:szCs w:val="24"/>
              </w:rPr>
              <w:t>благополучателей</w:t>
            </w:r>
            <w:proofErr w:type="spellEnd"/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59C" w:rsidRPr="0061696D" w:rsidRDefault="00177D44" w:rsidP="00A4659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>Порядок опред</w:t>
            </w:r>
            <w:r w:rsidRPr="0061696D">
              <w:rPr>
                <w:rFonts w:ascii="PT Astra Serif" w:hAnsi="PT Astra Serif"/>
                <w:sz w:val="24"/>
                <w:szCs w:val="24"/>
              </w:rPr>
              <w:t>е</w:t>
            </w:r>
            <w:r w:rsidRPr="0061696D">
              <w:rPr>
                <w:rFonts w:ascii="PT Astra Serif" w:hAnsi="PT Astra Serif"/>
                <w:sz w:val="24"/>
                <w:szCs w:val="24"/>
              </w:rPr>
              <w:t xml:space="preserve">ления значений </w:t>
            </w:r>
          </w:p>
          <w:p w:rsidR="00A4659C" w:rsidRPr="0061696D" w:rsidRDefault="00177D44" w:rsidP="00A4659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 xml:space="preserve">корректирующих коэффициентов, </w:t>
            </w:r>
          </w:p>
          <w:p w:rsidR="00177D44" w:rsidRPr="0061696D" w:rsidRDefault="00177D44" w:rsidP="00A4659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>характеризующих объём расходов, связанных</w:t>
            </w:r>
          </w:p>
          <w:p w:rsidR="00177D44" w:rsidRPr="0061696D" w:rsidRDefault="00177D44" w:rsidP="00A4659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>с предоставлен</w:t>
            </w:r>
            <w:r w:rsidRPr="0061696D">
              <w:rPr>
                <w:rFonts w:ascii="PT Astra Serif" w:hAnsi="PT Astra Serif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/>
                <w:sz w:val="24"/>
                <w:szCs w:val="24"/>
              </w:rPr>
              <w:t>ем муниципал</w:t>
            </w:r>
            <w:r w:rsidRPr="0061696D">
              <w:rPr>
                <w:rFonts w:ascii="PT Astra Serif" w:hAnsi="PT Astra Serif"/>
                <w:sz w:val="24"/>
                <w:szCs w:val="24"/>
              </w:rPr>
              <w:t>ь</w:t>
            </w:r>
            <w:r w:rsidRPr="0061696D">
              <w:rPr>
                <w:rFonts w:ascii="PT Astra Serif" w:hAnsi="PT Astra Serif"/>
                <w:sz w:val="24"/>
                <w:szCs w:val="24"/>
              </w:rPr>
              <w:t>ных услуг</w:t>
            </w:r>
          </w:p>
        </w:tc>
      </w:tr>
    </w:tbl>
    <w:p w:rsidR="00A4659C" w:rsidRPr="0061696D" w:rsidRDefault="00A4659C" w:rsidP="00A4659C">
      <w:pPr>
        <w:spacing w:after="0" w:line="14" w:lineRule="auto"/>
        <w:rPr>
          <w:rFonts w:ascii="PT Astra Serif" w:hAnsi="PT Astra Serif"/>
          <w:sz w:val="2"/>
          <w:szCs w:val="2"/>
        </w:rPr>
      </w:pPr>
    </w:p>
    <w:tbl>
      <w:tblPr>
        <w:tblW w:w="975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2552"/>
        <w:gridCol w:w="2693"/>
        <w:gridCol w:w="2126"/>
      </w:tblGrid>
      <w:tr w:rsidR="00B14C52" w:rsidRPr="0061696D" w:rsidTr="00A4659C">
        <w:trPr>
          <w:trHeight w:val="170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3EA" w:rsidRPr="0061696D" w:rsidRDefault="00CE286C" w:rsidP="00A4659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spacing w:after="0" w:line="240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61696D">
              <w:rPr>
                <w:rFonts w:ascii="PT Astra Serif" w:hAnsi="PT Astra Serif"/>
                <w:spacing w:val="-4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D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B14C52" w:rsidRPr="0061696D" w:rsidTr="00A4659C">
        <w:trPr>
          <w:trHeight w:val="113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autoSpaceDE w:val="0"/>
              <w:autoSpaceDN w:val="0"/>
              <w:adjustRightInd w:val="0"/>
              <w:spacing w:after="0" w:line="240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keepNext/>
              <w:keepLines/>
              <w:widowControl w:val="0"/>
              <w:spacing w:after="0" w:line="240" w:lineRule="auto"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61696D">
              <w:rPr>
                <w:rFonts w:ascii="PT Astra Serif" w:eastAsia="Times New Roman" w:hAnsi="PT Astra Serif" w:cs="Times New Roman"/>
                <w:spacing w:val="-4"/>
              </w:rPr>
              <w:t>Численность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="00A33A5F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п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остоя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ного населения мун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ципальных районов</w:t>
            </w:r>
            <w:r w:rsidR="00251C06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,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городских </w:t>
            </w:r>
            <w:r w:rsidR="00251C06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(муниц</w:t>
            </w:r>
            <w:r w:rsidR="00251C06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="00251C06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пальных)</w:t>
            </w:r>
            <w:r w:rsidR="00B14C52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0,20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н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+ 0,15 x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дисп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+ 0,25 x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пл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0,75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зп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+ 0,05 x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ку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+ 0,20</w:t>
            </w:r>
          </w:p>
        </w:tc>
      </w:tr>
      <w:tr w:rsidR="00B14C52" w:rsidRPr="0061696D" w:rsidTr="00A4659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autoSpaceDE w:val="0"/>
              <w:autoSpaceDN w:val="0"/>
              <w:adjustRightInd w:val="0"/>
              <w:spacing w:after="0" w:line="240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Численность постоя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ного населения мун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ципальных районов, городских </w:t>
            </w:r>
            <w:r w:rsidR="00251C06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(муниц</w:t>
            </w:r>
            <w:r w:rsidR="00251C06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="00251C06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пальных)</w:t>
            </w:r>
            <w:r w:rsidR="00B14C52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0,15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рур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0,40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зп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+ 0,10 x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ку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+ 0,50</w:t>
            </w:r>
          </w:p>
        </w:tc>
      </w:tr>
      <w:tr w:rsidR="00B14C52" w:rsidRPr="0061696D" w:rsidTr="00A4659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keepNext/>
              <w:widowControl w:val="0"/>
              <w:autoSpaceDE w:val="0"/>
              <w:autoSpaceDN w:val="0"/>
              <w:adjustRightInd w:val="0"/>
              <w:spacing w:after="0" w:line="245" w:lineRule="auto"/>
              <w:contextualSpacing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Численность постоя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ного населения мун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ципальных районов, городских </w:t>
            </w:r>
            <w:r w:rsidR="00240A10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(муниц</w:t>
            </w:r>
            <w:r w:rsidR="00240A10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="00240A10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пальных) о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0,80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ст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 w:hanging="9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</w:tr>
      <w:tr w:rsidR="00B14C52" w:rsidRPr="0061696D" w:rsidTr="00A4659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6</w:t>
            </w:r>
          </w:p>
          <w:p w:rsidR="00DD7EBA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(в части </w:t>
            </w:r>
            <w:proofErr w:type="gramEnd"/>
          </w:p>
          <w:p w:rsidR="00CE286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дошкольного образования)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keepNext/>
              <w:widowControl w:val="0"/>
              <w:autoSpaceDE w:val="0"/>
              <w:autoSpaceDN w:val="0"/>
              <w:adjustRightInd w:val="0"/>
              <w:spacing w:after="0" w:line="245" w:lineRule="auto"/>
              <w:contextualSpacing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Численность детей </w:t>
            </w:r>
            <w:r w:rsidR="00B14C52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br/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в возрасте от 1 года до 6 лет включительно, проживающих</w:t>
            </w:r>
            <w:r w:rsidR="00A33A5F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на те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р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риториях муниципал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ь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ных районов</w:t>
            </w:r>
            <w:r w:rsidR="00240A10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,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горо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д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ских </w:t>
            </w:r>
            <w:r w:rsidR="00240A10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(муниципальных)</w:t>
            </w:r>
            <w:r w:rsidR="00DD7EBA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0,15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пл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+ 0,05 x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урб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0,25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зп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+ 0,15 x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ку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+ 0,60</w:t>
            </w:r>
          </w:p>
        </w:tc>
      </w:tr>
      <w:tr w:rsidR="00B14C52" w:rsidRPr="0061696D" w:rsidTr="00A4659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6</w:t>
            </w:r>
          </w:p>
          <w:p w:rsidR="00DD7EBA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(в части </w:t>
            </w:r>
            <w:proofErr w:type="gramEnd"/>
          </w:p>
          <w:p w:rsidR="00DD7EBA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общего </w:t>
            </w:r>
          </w:p>
          <w:p w:rsidR="00CE286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образования)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keepNext/>
              <w:widowControl w:val="0"/>
              <w:autoSpaceDE w:val="0"/>
              <w:autoSpaceDN w:val="0"/>
              <w:adjustRightInd w:val="0"/>
              <w:spacing w:after="0" w:line="245" w:lineRule="auto"/>
              <w:contextualSpacing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Численность детей в возрасте от 7 до 17 лет, проживающих на те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р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риториях муниципал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ь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ных районов, горо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д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ских </w:t>
            </w:r>
            <w:r w:rsidR="001919C5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(муниципальных)</w:t>
            </w:r>
            <w:r w:rsidR="00B14C52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0,1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н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+ 0,2 x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дисп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+ 0,25 x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рур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0,50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ку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+ 0,50</w:t>
            </w:r>
          </w:p>
        </w:tc>
      </w:tr>
      <w:tr w:rsidR="00B14C52" w:rsidRPr="0061696D" w:rsidTr="00A4659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6</w:t>
            </w:r>
          </w:p>
          <w:p w:rsidR="00DD7EBA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(в части </w:t>
            </w:r>
            <w:proofErr w:type="gramEnd"/>
          </w:p>
          <w:p w:rsidR="00DD7EBA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дополнител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ь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ного </w:t>
            </w:r>
          </w:p>
          <w:p w:rsidR="00CE286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образования)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keepNext/>
              <w:widowControl w:val="0"/>
              <w:autoSpaceDE w:val="0"/>
              <w:autoSpaceDN w:val="0"/>
              <w:adjustRightInd w:val="0"/>
              <w:spacing w:after="0" w:line="245" w:lineRule="auto"/>
              <w:contextualSpacing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Численность детей в возрасте от 7 до 17 лет, проживающих</w:t>
            </w:r>
            <w:r w:rsidR="001919C5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на те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р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риториях муниципал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ь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ных районов, горо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д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ских </w:t>
            </w:r>
            <w:r w:rsidR="001919C5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(муниципальных)</w:t>
            </w:r>
            <w:r w:rsidR="00B14C52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0,10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н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+ 0,25 x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урб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+ 0,1 x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дисп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0,25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зп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+ 0,10 x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ку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+ 0,65</w:t>
            </w:r>
          </w:p>
        </w:tc>
      </w:tr>
      <w:tr w:rsidR="00B14C52" w:rsidRPr="0061696D" w:rsidTr="00A4659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6</w:t>
            </w:r>
          </w:p>
          <w:p w:rsidR="00DD7EBA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(за исключ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нием </w:t>
            </w:r>
            <w:proofErr w:type="gramEnd"/>
          </w:p>
          <w:p w:rsidR="00E016D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дошкольного, общего </w:t>
            </w:r>
          </w:p>
          <w:p w:rsidR="00DD7EBA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и </w:t>
            </w:r>
            <w:r w:rsidR="00E016DC" w:rsidRPr="0061696D">
              <w:rPr>
                <w:rFonts w:ascii="PT Astra Serif" w:hAnsi="PT Astra Serif" w:cs="PT Astra Serif"/>
                <w:sz w:val="24"/>
                <w:szCs w:val="24"/>
              </w:rPr>
              <w:t>д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ополн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z w:val="24"/>
                <w:szCs w:val="24"/>
              </w:rPr>
              <w:t>тельного</w:t>
            </w:r>
          </w:p>
          <w:p w:rsidR="00CE286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образования)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keepNext/>
              <w:widowControl w:val="0"/>
              <w:autoSpaceDE w:val="0"/>
              <w:autoSpaceDN w:val="0"/>
              <w:adjustRightInd w:val="0"/>
              <w:spacing w:after="0" w:line="245" w:lineRule="auto"/>
              <w:contextualSpacing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Численность детей в возрасте от 7 до 17 лет, проживающих</w:t>
            </w:r>
            <w:r w:rsidR="001919C5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на те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р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риториях муниципал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ь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ных районов, горо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д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ских </w:t>
            </w:r>
            <w:r w:rsidR="001919C5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(муниципальных)</w:t>
            </w:r>
            <w:r w:rsidR="00B14C52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0,1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н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+ 0,15 x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рур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+ 0,15 x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дисп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0,65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зп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+ 0,10 x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ку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+ 0,25</w:t>
            </w:r>
          </w:p>
        </w:tc>
      </w:tr>
      <w:tr w:rsidR="00B14C52" w:rsidRPr="0061696D" w:rsidTr="00A4659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keepNext/>
              <w:widowControl w:val="0"/>
              <w:autoSpaceDE w:val="0"/>
              <w:autoSpaceDN w:val="0"/>
              <w:adjustRightInd w:val="0"/>
              <w:spacing w:after="0" w:line="245" w:lineRule="auto"/>
              <w:contextualSpacing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Численность постоя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ного населения мун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ципальных районов, городских </w:t>
            </w:r>
            <w:r w:rsidR="00E016DC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(муниц</w:t>
            </w:r>
            <w:r w:rsidR="00E016DC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="00E016DC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пальных)</w:t>
            </w:r>
            <w:r w:rsidR="00B14C52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0,30 x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н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+ 0,1 x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дисп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0,4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пл</w:t>
            </w:r>
            <w:proofErr w:type="spellEnd"/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0,65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зп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+ 0,25 x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ку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+ 0,10</w:t>
            </w:r>
          </w:p>
        </w:tc>
      </w:tr>
      <w:tr w:rsidR="00B14C52" w:rsidRPr="0061696D" w:rsidTr="00A4659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keepNext/>
              <w:widowControl w:val="0"/>
              <w:autoSpaceDE w:val="0"/>
              <w:autoSpaceDN w:val="0"/>
              <w:adjustRightInd w:val="0"/>
              <w:spacing w:after="0" w:line="245" w:lineRule="auto"/>
              <w:contextualSpacing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Численность постоя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ного населения мун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ципальных районов, городских </w:t>
            </w:r>
            <w:r w:rsidR="00E016DC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(муниц</w:t>
            </w:r>
            <w:r w:rsidR="00E016DC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="00E016DC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пальных)</w:t>
            </w:r>
            <w:r w:rsidR="00B14C52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0,5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урб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+ 0,45 x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пл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0,05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зп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+ 0,95</w:t>
            </w:r>
          </w:p>
        </w:tc>
      </w:tr>
      <w:tr w:rsidR="00B14C52" w:rsidRPr="0061696D" w:rsidTr="00A4659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keepNext/>
              <w:widowControl w:val="0"/>
              <w:autoSpaceDE w:val="0"/>
              <w:autoSpaceDN w:val="0"/>
              <w:adjustRightInd w:val="0"/>
              <w:spacing w:after="0" w:line="245" w:lineRule="auto"/>
              <w:contextualSpacing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Численность постоя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ного населения мун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ципальных районов</w:t>
            </w:r>
            <w:r w:rsidR="00E016DC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,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городских </w:t>
            </w:r>
            <w:r w:rsidR="00E016DC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(муниц</w:t>
            </w:r>
            <w:r w:rsidR="00E016DC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="00E016DC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пальных)</w:t>
            </w:r>
            <w:r w:rsidR="00B14C52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0,50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урб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DD7EBA">
            <w:pPr>
              <w:autoSpaceDE w:val="0"/>
              <w:autoSpaceDN w:val="0"/>
              <w:adjustRightInd w:val="0"/>
              <w:spacing w:after="0" w:line="245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0,65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зп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+ 0,25 x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ку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+ 0,10</w:t>
            </w:r>
          </w:p>
        </w:tc>
      </w:tr>
      <w:tr w:rsidR="00B14C52" w:rsidRPr="0061696D" w:rsidTr="00A4659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autoSpaceDE w:val="0"/>
              <w:autoSpaceDN w:val="0"/>
              <w:adjustRightInd w:val="0"/>
              <w:spacing w:after="0" w:line="240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Численность постоя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ного населения мун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ципальных районов</w:t>
            </w:r>
            <w:r w:rsidR="00520166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,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городских </w:t>
            </w:r>
            <w:r w:rsidR="00520166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(муниц</w:t>
            </w:r>
            <w:r w:rsidR="00520166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="00520166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пальных)</w:t>
            </w:r>
            <w:r w:rsidR="00B14C52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0,20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дисп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+ 0,35 x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урб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0,75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зп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+ 0,10 x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ку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+ 0,15</w:t>
            </w:r>
          </w:p>
        </w:tc>
      </w:tr>
      <w:tr w:rsidR="00B14C52" w:rsidRPr="0061696D" w:rsidTr="00A4659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2648F7">
            <w:pPr>
              <w:autoSpaceDE w:val="0"/>
              <w:autoSpaceDN w:val="0"/>
              <w:adjustRightInd w:val="0"/>
              <w:spacing w:after="0" w:line="235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2648F7">
            <w:pPr>
              <w:keepNext/>
              <w:widowControl w:val="0"/>
              <w:autoSpaceDE w:val="0"/>
              <w:autoSpaceDN w:val="0"/>
              <w:adjustRightInd w:val="0"/>
              <w:spacing w:after="0" w:line="235" w:lineRule="auto"/>
              <w:contextualSpacing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Численность постоя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ного населения мун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ципальных районов, городских</w:t>
            </w:r>
            <w:r w:rsidR="00520166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(муниц</w:t>
            </w:r>
            <w:r w:rsidR="00520166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="00520166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пальных)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2648F7">
            <w:pPr>
              <w:autoSpaceDE w:val="0"/>
              <w:autoSpaceDN w:val="0"/>
              <w:adjustRightInd w:val="0"/>
              <w:spacing w:after="0" w:line="235" w:lineRule="auto"/>
              <w:ind w:right="-1" w:firstLine="913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2648F7">
            <w:pPr>
              <w:autoSpaceDE w:val="0"/>
              <w:autoSpaceDN w:val="0"/>
              <w:adjustRightInd w:val="0"/>
              <w:spacing w:after="0" w:line="235" w:lineRule="auto"/>
              <w:ind w:right="-1" w:firstLine="950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</w:tr>
      <w:tr w:rsidR="00B14C52" w:rsidRPr="0061696D" w:rsidTr="00A4659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2648F7">
            <w:pPr>
              <w:autoSpaceDE w:val="0"/>
              <w:autoSpaceDN w:val="0"/>
              <w:adjustRightInd w:val="0"/>
              <w:spacing w:after="0" w:line="235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2648F7">
            <w:pPr>
              <w:keepNext/>
              <w:widowControl w:val="0"/>
              <w:autoSpaceDE w:val="0"/>
              <w:autoSpaceDN w:val="0"/>
              <w:adjustRightInd w:val="0"/>
              <w:spacing w:after="0" w:line="235" w:lineRule="auto"/>
              <w:contextualSpacing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Численность постоя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ного населения мун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ципальных районов</w:t>
            </w:r>
            <w:r w:rsidR="00520166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,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городских </w:t>
            </w:r>
            <w:r w:rsidR="00520166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(муниц</w:t>
            </w:r>
            <w:r w:rsidR="00520166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="00520166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пальных)</w:t>
            </w:r>
            <w:r w:rsidR="00B14C52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2648F7">
            <w:pPr>
              <w:autoSpaceDE w:val="0"/>
              <w:autoSpaceDN w:val="0"/>
              <w:adjustRightInd w:val="0"/>
              <w:spacing w:after="0" w:line="235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0,75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урб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2648F7">
            <w:pPr>
              <w:autoSpaceDE w:val="0"/>
              <w:autoSpaceDN w:val="0"/>
              <w:adjustRightInd w:val="0"/>
              <w:spacing w:after="0" w:line="235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0,10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зп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+ 0,50 x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ку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+ 0,40</w:t>
            </w:r>
          </w:p>
        </w:tc>
      </w:tr>
      <w:tr w:rsidR="00B14C52" w:rsidRPr="0061696D" w:rsidTr="00A4659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2648F7">
            <w:pPr>
              <w:autoSpaceDE w:val="0"/>
              <w:autoSpaceDN w:val="0"/>
              <w:adjustRightInd w:val="0"/>
              <w:spacing w:after="0" w:line="235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2648F7">
            <w:pPr>
              <w:keepNext/>
              <w:widowControl w:val="0"/>
              <w:autoSpaceDE w:val="0"/>
              <w:autoSpaceDN w:val="0"/>
              <w:adjustRightInd w:val="0"/>
              <w:spacing w:after="0" w:line="235" w:lineRule="auto"/>
              <w:contextualSpacing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Численность постоя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ного населения мун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ципальных районов, городских </w:t>
            </w:r>
            <w:r w:rsidR="00520166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(муниц</w:t>
            </w:r>
            <w:r w:rsidR="00520166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="00520166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пальных)</w:t>
            </w:r>
            <w:r w:rsidR="00B14C52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2648F7">
            <w:pPr>
              <w:autoSpaceDE w:val="0"/>
              <w:autoSpaceDN w:val="0"/>
              <w:adjustRightInd w:val="0"/>
              <w:spacing w:after="0" w:line="235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0,30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рур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+ 0,15 x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дисп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2648F7">
            <w:pPr>
              <w:autoSpaceDE w:val="0"/>
              <w:autoSpaceDN w:val="0"/>
              <w:adjustRightInd w:val="0"/>
              <w:spacing w:after="0" w:line="235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0,05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зп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+ 0,45 x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ку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+ 0,50</w:t>
            </w:r>
          </w:p>
        </w:tc>
      </w:tr>
      <w:tr w:rsidR="00B14C52" w:rsidRPr="0061696D" w:rsidTr="00A4659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2648F7">
            <w:pPr>
              <w:autoSpaceDE w:val="0"/>
              <w:autoSpaceDN w:val="0"/>
              <w:adjustRightInd w:val="0"/>
              <w:spacing w:after="0" w:line="235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2648F7">
            <w:pPr>
              <w:keepNext/>
              <w:widowControl w:val="0"/>
              <w:autoSpaceDE w:val="0"/>
              <w:autoSpaceDN w:val="0"/>
              <w:adjustRightInd w:val="0"/>
              <w:spacing w:after="0" w:line="235" w:lineRule="auto"/>
              <w:contextualSpacing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Численность постоя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ного населения мун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ципальных районов, городских </w:t>
            </w:r>
            <w:r w:rsidR="00520166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(муниц</w:t>
            </w:r>
            <w:r w:rsidR="00520166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="00520166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пальных)</w:t>
            </w:r>
            <w:r w:rsidR="00B14C52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2648F7">
            <w:pPr>
              <w:autoSpaceDE w:val="0"/>
              <w:autoSpaceDN w:val="0"/>
              <w:adjustRightInd w:val="0"/>
              <w:spacing w:after="0" w:line="235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0,80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урб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2648F7">
            <w:pPr>
              <w:autoSpaceDE w:val="0"/>
              <w:autoSpaceDN w:val="0"/>
              <w:adjustRightInd w:val="0"/>
              <w:spacing w:after="0" w:line="235" w:lineRule="auto"/>
              <w:ind w:right="-1" w:firstLine="950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</w:tr>
      <w:tr w:rsidR="00B14C52" w:rsidRPr="0061696D" w:rsidTr="00A4659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2648F7">
            <w:pPr>
              <w:autoSpaceDE w:val="0"/>
              <w:autoSpaceDN w:val="0"/>
              <w:adjustRightInd w:val="0"/>
              <w:spacing w:after="0" w:line="235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2648F7">
            <w:pPr>
              <w:keepNext/>
              <w:widowControl w:val="0"/>
              <w:autoSpaceDE w:val="0"/>
              <w:autoSpaceDN w:val="0"/>
              <w:adjustRightInd w:val="0"/>
              <w:spacing w:after="0" w:line="235" w:lineRule="auto"/>
              <w:contextualSpacing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Численность постоя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ного населения мун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ципальных районов, городских </w:t>
            </w:r>
            <w:r w:rsidR="00395490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(муниц</w:t>
            </w:r>
            <w:r w:rsidR="00395490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="00395490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пальных)</w:t>
            </w:r>
            <w:r w:rsidR="00B14C52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2648F7">
            <w:pPr>
              <w:autoSpaceDE w:val="0"/>
              <w:autoSpaceDN w:val="0"/>
              <w:adjustRightInd w:val="0"/>
              <w:spacing w:after="0" w:line="235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0,45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урб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2648F7">
            <w:pPr>
              <w:autoSpaceDE w:val="0"/>
              <w:autoSpaceDN w:val="0"/>
              <w:adjustRightInd w:val="0"/>
              <w:spacing w:after="0" w:line="235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0,15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зп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+ 0,60 x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ку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+ 0,25</w:t>
            </w:r>
          </w:p>
        </w:tc>
      </w:tr>
      <w:tr w:rsidR="00B14C52" w:rsidRPr="0061696D" w:rsidTr="00A4659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A465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10" w:rsidRPr="0061696D" w:rsidRDefault="00CE286C" w:rsidP="002648F7">
            <w:pPr>
              <w:autoSpaceDE w:val="0"/>
              <w:autoSpaceDN w:val="0"/>
              <w:adjustRightInd w:val="0"/>
              <w:spacing w:after="0" w:line="235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5, 8, 14-17, 23 </w:t>
            </w:r>
          </w:p>
          <w:p w:rsidR="00CE286C" w:rsidRPr="0061696D" w:rsidRDefault="00CE286C" w:rsidP="002648F7">
            <w:pPr>
              <w:autoSpaceDE w:val="0"/>
              <w:autoSpaceDN w:val="0"/>
              <w:adjustRightInd w:val="0"/>
              <w:spacing w:after="0" w:line="235" w:lineRule="auto"/>
              <w:ind w:right="-1" w:firstLine="17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>и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2648F7">
            <w:pPr>
              <w:keepNext/>
              <w:widowControl w:val="0"/>
              <w:autoSpaceDE w:val="0"/>
              <w:autoSpaceDN w:val="0"/>
              <w:adjustRightInd w:val="0"/>
              <w:spacing w:after="0" w:line="235" w:lineRule="auto"/>
              <w:contextualSpacing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Численность постоя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ного населения мун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ципальных районов, городских </w:t>
            </w:r>
            <w:r w:rsidR="00395490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(муниц</w:t>
            </w:r>
            <w:r w:rsidR="00395490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="00395490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пальных)</w:t>
            </w:r>
            <w:r w:rsidR="00DD7EBA"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61696D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2648F7">
            <w:pPr>
              <w:autoSpaceDE w:val="0"/>
              <w:autoSpaceDN w:val="0"/>
              <w:adjustRightInd w:val="0"/>
              <w:spacing w:after="0" w:line="235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0,2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урб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86C" w:rsidRPr="0061696D" w:rsidRDefault="00CE286C" w:rsidP="002648F7">
            <w:pPr>
              <w:autoSpaceDE w:val="0"/>
              <w:autoSpaceDN w:val="0"/>
              <w:adjustRightInd w:val="0"/>
              <w:spacing w:after="0" w:line="235" w:lineRule="auto"/>
              <w:ind w:right="-1"/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0,30 x </w:t>
            </w:r>
            <w:proofErr w:type="spellStart"/>
            <w:proofErr w:type="gram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proofErr w:type="gramEnd"/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зп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+ 0,05 x </w:t>
            </w:r>
            <w:proofErr w:type="spellStart"/>
            <w:r w:rsidRPr="0061696D">
              <w:rPr>
                <w:rFonts w:ascii="PT Astra Serif" w:hAnsi="PT Astra Serif" w:cs="PT Astra Serif"/>
                <w:sz w:val="24"/>
                <w:szCs w:val="24"/>
              </w:rPr>
              <w:t>K</w:t>
            </w:r>
            <w:r w:rsidRPr="0061696D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ку</w:t>
            </w:r>
            <w:proofErr w:type="spellEnd"/>
            <w:r w:rsidRPr="0061696D">
              <w:rPr>
                <w:rFonts w:ascii="PT Astra Serif" w:hAnsi="PT Astra Serif" w:cs="PT Astra Serif"/>
                <w:sz w:val="24"/>
                <w:szCs w:val="24"/>
              </w:rPr>
              <w:t xml:space="preserve"> + 0,65</w:t>
            </w:r>
          </w:p>
        </w:tc>
      </w:tr>
    </w:tbl>
    <w:p w:rsidR="000314FE" w:rsidRPr="0061696D" w:rsidRDefault="000314FE" w:rsidP="000314FE">
      <w:pPr>
        <w:suppressAutoHyphens/>
        <w:autoSpaceDE w:val="0"/>
        <w:autoSpaceDN w:val="0"/>
        <w:adjustRightInd w:val="0"/>
        <w:spacing w:after="0" w:line="360" w:lineRule="auto"/>
        <w:ind w:right="-1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/>
          <w:noProof/>
        </w:rPr>
        <w:t>________________________</w:t>
      </w:r>
    </w:p>
    <w:p w:rsidR="00CE286C" w:rsidRPr="0061696D" w:rsidRDefault="00CE286C" w:rsidP="00834E94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bookmarkStart w:id="5" w:name="Par399"/>
      <w:bookmarkEnd w:id="5"/>
      <w:r w:rsidRPr="0061696D">
        <w:rPr>
          <w:rFonts w:ascii="PT Astra Serif" w:hAnsi="PT Astra Serif" w:cs="PT Astra Serif"/>
          <w:sz w:val="28"/>
          <w:szCs w:val="28"/>
        </w:rPr>
        <w:t>*В соответствии с приложением №</w:t>
      </w:r>
      <w:r w:rsidR="00395490" w:rsidRPr="0061696D">
        <w:rPr>
          <w:rFonts w:ascii="PT Astra Serif" w:hAnsi="PT Astra Serif" w:cs="PT Astra Serif"/>
          <w:sz w:val="28"/>
          <w:szCs w:val="28"/>
        </w:rPr>
        <w:t xml:space="preserve"> 2 к Правилам </w:t>
      </w:r>
      <w:proofErr w:type="gramStart"/>
      <w:r w:rsidR="00395490" w:rsidRPr="0061696D">
        <w:rPr>
          <w:rFonts w:ascii="PT Astra Serif" w:hAnsi="PT Astra Serif" w:cs="PT Astra Serif"/>
          <w:sz w:val="28"/>
          <w:szCs w:val="28"/>
        </w:rPr>
        <w:t>определения расчё</w:t>
      </w:r>
      <w:r w:rsidRPr="0061696D">
        <w:rPr>
          <w:rFonts w:ascii="PT Astra Serif" w:hAnsi="PT Astra Serif" w:cs="PT Astra Serif"/>
          <w:sz w:val="28"/>
          <w:szCs w:val="28"/>
        </w:rPr>
        <w:t>тного объ</w:t>
      </w:r>
      <w:r w:rsidR="000314FE" w:rsidRPr="0061696D">
        <w:rPr>
          <w:rFonts w:ascii="PT Astra Serif" w:hAnsi="PT Astra Serif" w:cs="PT Astra Serif"/>
          <w:sz w:val="28"/>
          <w:szCs w:val="28"/>
        </w:rPr>
        <w:t>ё</w:t>
      </w:r>
      <w:r w:rsidRPr="0061696D">
        <w:rPr>
          <w:rFonts w:ascii="PT Astra Serif" w:hAnsi="PT Astra Serif" w:cs="PT Astra Serif"/>
          <w:sz w:val="28"/>
          <w:szCs w:val="28"/>
        </w:rPr>
        <w:t>ма расходных обязательств субъекта Российской Федерации</w:t>
      </w:r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3D26F7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и муниципальных образований, утвержд</w:t>
      </w:r>
      <w:r w:rsidR="00395490" w:rsidRPr="0061696D">
        <w:rPr>
          <w:rFonts w:ascii="PT Astra Serif" w:hAnsi="PT Astra Serif" w:cs="PT Astra Serif"/>
          <w:sz w:val="28"/>
          <w:szCs w:val="28"/>
        </w:rPr>
        <w:t>ё</w:t>
      </w:r>
      <w:r w:rsidRPr="0061696D">
        <w:rPr>
          <w:rFonts w:ascii="PT Astra Serif" w:hAnsi="PT Astra Serif" w:cs="PT Astra Serif"/>
          <w:sz w:val="28"/>
          <w:szCs w:val="28"/>
        </w:rPr>
        <w:t xml:space="preserve">нным постановлением Правительства Российской Федерации от 22 ноября 2004 года № 670 «О распределении дотаций на выравнивание бюджетной обеспеченности субъектов Российской Федерации». </w:t>
      </w:r>
    </w:p>
    <w:p w:rsidR="00CE286C" w:rsidRPr="0061696D" w:rsidRDefault="00CE286C" w:rsidP="0061696D">
      <w:pPr>
        <w:suppressAutoHyphens/>
        <w:autoSpaceDE w:val="0"/>
        <w:autoSpaceDN w:val="0"/>
        <w:adjustRightInd w:val="0"/>
        <w:spacing w:after="0" w:line="350" w:lineRule="auto"/>
        <w:ind w:firstLine="709"/>
        <w:rPr>
          <w:rFonts w:ascii="PT Astra Serif" w:hAnsi="PT Astra Serif" w:cs="PT Astra Serif"/>
          <w:sz w:val="28"/>
          <w:szCs w:val="28"/>
        </w:rPr>
      </w:pPr>
      <w:proofErr w:type="gramStart"/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Значения коэффициентов, применяемых для определения значений корректирующих коэффициентов, характеризующих структуру </w:t>
      </w:r>
      <w:proofErr w:type="spellStart"/>
      <w:r w:rsidRPr="0061696D">
        <w:rPr>
          <w:rFonts w:ascii="PT Astra Serif" w:hAnsi="PT Astra Serif" w:cs="PT Astra Serif"/>
          <w:spacing w:val="-4"/>
          <w:sz w:val="28"/>
          <w:szCs w:val="28"/>
        </w:rPr>
        <w:t>благополучателей</w:t>
      </w:r>
      <w:proofErr w:type="spellEnd"/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 и объём расходов, связанных с предоставлением муниципальных услуг, 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lastRenderedPageBreak/>
        <w:t xml:space="preserve">устанавливаются на основе сведений, сформированных Территориальным органом Федеральной службы государственной статистики по Ульяновской области, другими уполномоченными федеральными государственными органами, а также исполнительными органами Ульяновской области, по состоянию </w:t>
      </w:r>
      <w:r w:rsidR="002648F7" w:rsidRPr="0061696D">
        <w:rPr>
          <w:rFonts w:ascii="PT Astra Serif" w:hAnsi="PT Astra Serif" w:cs="PT Astra Serif"/>
          <w:spacing w:val="-4"/>
          <w:sz w:val="28"/>
          <w:szCs w:val="28"/>
        </w:rPr>
        <w:br/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>на 1 января текущего календарного года, а если по состоянию на дату определения объёма</w:t>
      </w:r>
      <w:proofErr w:type="gramEnd"/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 дотаций</w:t>
      </w:r>
      <w:r w:rsidRPr="0061696D">
        <w:rPr>
          <w:rFonts w:ascii="PT Astra Serif" w:hAnsi="PT Astra Serif" w:cs="PT Astra Serif"/>
          <w:sz w:val="28"/>
          <w:szCs w:val="28"/>
        </w:rPr>
        <w:t xml:space="preserve"> такие сведения отсутствуют</w:t>
      </w:r>
      <w:r w:rsidR="00DC4C9B">
        <w:rPr>
          <w:rFonts w:ascii="PT Astra Serif" w:hAnsi="PT Astra Serif" w:cs="PT Astra Serif"/>
          <w:sz w:val="28"/>
          <w:szCs w:val="28"/>
        </w:rPr>
        <w:t xml:space="preserve"> </w:t>
      </w:r>
      <w:r w:rsidR="00395490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по состоянию на 1 января года, предшествующего текущему календарному году, или на иную дату последнего календарного года, по состоянию на которую такие сведения имеются, </w:t>
      </w:r>
      <w:r w:rsidR="002648F7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 xml:space="preserve">и подлежат согласованию с органами местного самоуправления муниципальных районов, городских </w:t>
      </w:r>
      <w:r w:rsidR="00395490" w:rsidRPr="0061696D">
        <w:rPr>
          <w:rFonts w:ascii="PT Astra Serif" w:hAnsi="PT Astra Serif" w:cs="PT Astra Serif"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 w:cs="PT Astra Serif"/>
          <w:sz w:val="28"/>
          <w:szCs w:val="28"/>
        </w:rPr>
        <w:t>округов.</w:t>
      </w:r>
    </w:p>
    <w:p w:rsidR="00395490" w:rsidRPr="0061696D" w:rsidRDefault="00395490" w:rsidP="002648F7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hAnsi="PT Astra Serif" w:cs="PT Astra Serif"/>
          <w:sz w:val="28"/>
          <w:szCs w:val="28"/>
        </w:rPr>
      </w:pPr>
    </w:p>
    <w:p w:rsidR="00CE286C" w:rsidRPr="0061696D" w:rsidRDefault="00CE286C" w:rsidP="002648F7">
      <w:pPr>
        <w:pStyle w:val="afe"/>
        <w:suppressAutoHyphens/>
        <w:autoSpaceDE w:val="0"/>
        <w:autoSpaceDN w:val="0"/>
        <w:adjustRightInd w:val="0"/>
        <w:spacing w:after="0" w:line="240" w:lineRule="auto"/>
        <w:ind w:left="0" w:right="-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61696D">
        <w:rPr>
          <w:rFonts w:ascii="PT Astra Serif" w:hAnsi="PT Astra Serif" w:cs="PT Astra Serif"/>
          <w:b/>
          <w:bCs/>
          <w:sz w:val="28"/>
          <w:szCs w:val="28"/>
        </w:rPr>
        <w:t>4. Порядок определения общего объёма и распределения дотаций</w:t>
      </w:r>
    </w:p>
    <w:p w:rsidR="00395490" w:rsidRPr="0061696D" w:rsidRDefault="00395490" w:rsidP="002648F7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</w:p>
    <w:p w:rsidR="00CE286C" w:rsidRPr="0061696D" w:rsidRDefault="00CE286C" w:rsidP="002648F7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4.1. Общий объём дотаций определяется по формуле:</w:t>
      </w:r>
    </w:p>
    <w:p w:rsidR="0061696D" w:rsidRPr="0061696D" w:rsidRDefault="0061696D" w:rsidP="0061696D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0"/>
          <w:szCs w:val="28"/>
        </w:rPr>
      </w:pPr>
    </w:p>
    <w:p w:rsidR="003856A2" w:rsidRPr="0061696D" w:rsidRDefault="003856A2" w:rsidP="0061696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Д=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/>
          <m:sup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НП/Н  × </m:t>
                </m:r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К –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БО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j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 × 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ИБР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× 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+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ОТ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sub>
                </m:sSub>
              </m:e>
            </m:d>
          </m:e>
        </m:nary>
      </m:oMath>
      <w:r w:rsidRPr="0061696D">
        <w:rPr>
          <w:rFonts w:ascii="PT Astra Serif" w:hAnsi="PT Astra Serif"/>
          <w:sz w:val="28"/>
          <w:szCs w:val="28"/>
        </w:rPr>
        <w:t>, где:</w:t>
      </w:r>
    </w:p>
    <w:p w:rsidR="0061696D" w:rsidRPr="0061696D" w:rsidRDefault="0061696D" w:rsidP="0061696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CE286C" w:rsidRPr="0061696D" w:rsidRDefault="00CE286C" w:rsidP="0061696D">
      <w:pPr>
        <w:suppressAutoHyphens/>
        <w:autoSpaceDE w:val="0"/>
        <w:autoSpaceDN w:val="0"/>
        <w:adjustRightInd w:val="0"/>
        <w:spacing w:after="0" w:line="35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 xml:space="preserve">Д </w:t>
      </w:r>
      <w:r w:rsidR="00010AD7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общий объём дотаций;</w:t>
      </w:r>
    </w:p>
    <w:p w:rsidR="00CE286C" w:rsidRPr="0061696D" w:rsidRDefault="00CE286C" w:rsidP="0061696D">
      <w:pPr>
        <w:suppressAutoHyphens/>
        <w:autoSpaceDE w:val="0"/>
        <w:autoSpaceDN w:val="0"/>
        <w:adjustRightInd w:val="0"/>
        <w:spacing w:after="0" w:line="35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 xml:space="preserve">НП </w:t>
      </w:r>
      <w:r w:rsidR="00010AD7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суммарное значение налоговых потенциалов всех муниципальных районов </w:t>
      </w:r>
      <w:r w:rsidR="00010AD7" w:rsidRPr="0061696D">
        <w:rPr>
          <w:rFonts w:ascii="PT Astra Serif" w:hAnsi="PT Astra Serif" w:cs="PT Astra Serif"/>
          <w:sz w:val="28"/>
          <w:szCs w:val="28"/>
        </w:rPr>
        <w:t>и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городских </w:t>
      </w:r>
      <w:r w:rsidR="00010AD7" w:rsidRPr="0061696D">
        <w:rPr>
          <w:rFonts w:ascii="PT Astra Serif" w:hAnsi="PT Astra Serif" w:cs="PT Astra Serif"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 w:cs="PT Astra Serif"/>
          <w:sz w:val="28"/>
          <w:szCs w:val="28"/>
        </w:rPr>
        <w:t>округов;</w:t>
      </w:r>
    </w:p>
    <w:p w:rsidR="00CE286C" w:rsidRPr="0061696D" w:rsidRDefault="00CE286C" w:rsidP="0061696D">
      <w:pPr>
        <w:suppressAutoHyphens/>
        <w:autoSpaceDE w:val="0"/>
        <w:autoSpaceDN w:val="0"/>
        <w:adjustRightInd w:val="0"/>
        <w:spacing w:after="0" w:line="35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 xml:space="preserve">Н </w:t>
      </w:r>
      <w:r w:rsidR="00447607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численность постоянного населения Ульяновской области </w:t>
      </w:r>
      <w:r w:rsidR="00D6460B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по состоянию на 1 января текущего финансового года;</w:t>
      </w:r>
    </w:p>
    <w:p w:rsidR="00CE286C" w:rsidRPr="0061696D" w:rsidRDefault="00CE286C" w:rsidP="0061696D">
      <w:pPr>
        <w:suppressAutoHyphens/>
        <w:autoSpaceDE w:val="0"/>
        <w:autoSpaceDN w:val="0"/>
        <w:adjustRightInd w:val="0"/>
        <w:spacing w:after="0" w:line="350" w:lineRule="auto"/>
        <w:ind w:firstLine="709"/>
        <w:rPr>
          <w:rFonts w:ascii="PT Astra Serif" w:hAnsi="PT Astra Serif" w:cs="PT Astra Serif"/>
          <w:sz w:val="28"/>
          <w:szCs w:val="28"/>
        </w:rPr>
      </w:pPr>
      <w:proofErr w:type="gramStart"/>
      <w:r w:rsidRPr="0061696D">
        <w:rPr>
          <w:rFonts w:ascii="PT Astra Serif" w:hAnsi="PT Astra Serif" w:cs="PT Astra Serif"/>
          <w:sz w:val="28"/>
          <w:szCs w:val="28"/>
        </w:rPr>
        <w:t xml:space="preserve">К </w:t>
      </w:r>
      <w:r w:rsidR="00447607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значение утверждённого законом Ульяновской области об областном бюджете Ульяновской области на очередной финансовый год и плановый период критерия выравнивания расчётной бюджетной обеспеченности муниципальных районов</w:t>
      </w:r>
      <w:r w:rsidR="00447607" w:rsidRPr="0061696D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городских </w:t>
      </w:r>
      <w:r w:rsidR="00447607" w:rsidRPr="0061696D">
        <w:rPr>
          <w:rFonts w:ascii="PT Astra Serif" w:hAnsi="PT Astra Serif" w:cs="PT Astra Serif"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 w:cs="PT Astra Serif"/>
          <w:sz w:val="28"/>
          <w:szCs w:val="28"/>
        </w:rPr>
        <w:t>округов;</w:t>
      </w:r>
      <w:proofErr w:type="gramEnd"/>
    </w:p>
    <w:p w:rsidR="00CE286C" w:rsidRPr="0061696D" w:rsidRDefault="00CE286C" w:rsidP="0061696D">
      <w:pPr>
        <w:suppressAutoHyphens/>
        <w:autoSpaceDE w:val="0"/>
        <w:autoSpaceDN w:val="0"/>
        <w:adjustRightInd w:val="0"/>
        <w:spacing w:after="0" w:line="350" w:lineRule="auto"/>
        <w:ind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ОТ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447607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расчётный объём субсидии из бюджета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447607" w:rsidRPr="0061696D">
        <w:rPr>
          <w:rFonts w:ascii="PT Astra Serif" w:hAnsi="PT Astra Serif" w:cs="PT Astra Serif"/>
          <w:sz w:val="28"/>
          <w:szCs w:val="28"/>
        </w:rPr>
        <w:t>, бюджета</w:t>
      </w:r>
      <w:r w:rsidRPr="0061696D">
        <w:rPr>
          <w:rFonts w:ascii="PT Astra Serif" w:hAnsi="PT Astra Serif" w:cs="PT Astra Serif"/>
          <w:sz w:val="28"/>
          <w:szCs w:val="28"/>
        </w:rPr>
        <w:t xml:space="preserve"> городского </w:t>
      </w:r>
      <w:r w:rsidR="00447607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</w:t>
      </w:r>
      <w:r w:rsidR="00834AFA" w:rsidRPr="0061696D">
        <w:rPr>
          <w:rFonts w:ascii="PT Astra Serif" w:hAnsi="PT Astra Serif" w:cs="PT Astra Serif"/>
          <w:sz w:val="28"/>
          <w:szCs w:val="28"/>
        </w:rPr>
        <w:t>, предоставляемой</w:t>
      </w:r>
      <w:r w:rsidRPr="0061696D">
        <w:rPr>
          <w:rFonts w:ascii="PT Astra Serif" w:hAnsi="PT Astra Serif" w:cs="PT Astra Serif"/>
          <w:sz w:val="28"/>
          <w:szCs w:val="28"/>
        </w:rPr>
        <w:t xml:space="preserve"> областно</w:t>
      </w:r>
      <w:r w:rsidR="00834AFA" w:rsidRPr="0061696D">
        <w:rPr>
          <w:rFonts w:ascii="PT Astra Serif" w:hAnsi="PT Astra Serif" w:cs="PT Astra Serif"/>
          <w:sz w:val="28"/>
          <w:szCs w:val="28"/>
        </w:rPr>
        <w:t>му</w:t>
      </w:r>
      <w:r w:rsidRPr="0061696D">
        <w:rPr>
          <w:rFonts w:ascii="PT Astra Serif" w:hAnsi="PT Astra Serif" w:cs="PT Astra Serif"/>
          <w:sz w:val="28"/>
          <w:szCs w:val="28"/>
        </w:rPr>
        <w:t xml:space="preserve"> бюджет</w:t>
      </w:r>
      <w:r w:rsidR="00834AFA" w:rsidRPr="0061696D">
        <w:rPr>
          <w:rFonts w:ascii="PT Astra Serif" w:hAnsi="PT Astra Serif" w:cs="PT Astra Serif"/>
          <w:sz w:val="28"/>
          <w:szCs w:val="28"/>
        </w:rPr>
        <w:t>у</w:t>
      </w:r>
      <w:r w:rsidRPr="0061696D">
        <w:rPr>
          <w:rFonts w:ascii="PT Astra Serif" w:hAnsi="PT Astra Serif" w:cs="PT Astra Serif"/>
          <w:sz w:val="28"/>
          <w:szCs w:val="28"/>
        </w:rPr>
        <w:t xml:space="preserve"> Ульяновской области. </w:t>
      </w:r>
    </w:p>
    <w:p w:rsidR="00CE286C" w:rsidRPr="0061696D" w:rsidRDefault="00CE286C" w:rsidP="0061696D">
      <w:pPr>
        <w:suppressAutoHyphens/>
        <w:autoSpaceDE w:val="0"/>
        <w:autoSpaceDN w:val="0"/>
        <w:adjustRightInd w:val="0"/>
        <w:spacing w:after="0" w:line="35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pacing w:val="-4"/>
          <w:sz w:val="28"/>
          <w:szCs w:val="28"/>
        </w:rPr>
        <w:t>При определении общего объёма дотаций суммируются только те значения элементов указанной формулы</w:t>
      </w:r>
      <w:r w:rsidRPr="0061696D">
        <w:rPr>
          <w:rFonts w:ascii="PT Astra Serif" w:hAnsi="PT Astra Serif" w:cs="PT Astra Serif"/>
          <w:sz w:val="28"/>
          <w:szCs w:val="28"/>
        </w:rPr>
        <w:t>, которые являются положительными.</w:t>
      </w:r>
    </w:p>
    <w:p w:rsidR="00CE286C" w:rsidRPr="0061696D" w:rsidRDefault="00CE286C" w:rsidP="002648F7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 xml:space="preserve">4.2. Значение критерия выравнивания расчётной бюджетной обеспеченности муниципальных районов, городских </w:t>
      </w:r>
      <w:r w:rsidR="00834AFA" w:rsidRPr="0061696D">
        <w:rPr>
          <w:rFonts w:ascii="PT Astra Serif" w:hAnsi="PT Astra Serif" w:cs="PT Astra Serif"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 w:cs="PT Astra Serif"/>
          <w:sz w:val="28"/>
          <w:szCs w:val="28"/>
        </w:rPr>
        <w:t xml:space="preserve">округов </w:t>
      </w:r>
      <w:r w:rsidRPr="0061696D">
        <w:rPr>
          <w:rFonts w:ascii="PT Astra Serif" w:hAnsi="PT Astra Serif" w:cs="PT Astra Serif"/>
          <w:sz w:val="28"/>
          <w:szCs w:val="28"/>
        </w:rPr>
        <w:lastRenderedPageBreak/>
        <w:t>в очередном финансовом году (первом или втором году планового периода) определяется по формуле:</w:t>
      </w:r>
    </w:p>
    <w:p w:rsidR="007D6135" w:rsidRPr="0061696D" w:rsidRDefault="007D6135" w:rsidP="007D6135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Cs w:val="28"/>
        </w:rPr>
      </w:pPr>
    </w:p>
    <w:p w:rsidR="003856A2" w:rsidRPr="0061696D" w:rsidRDefault="00194CE8" w:rsidP="007D6135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= 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t–1</m:t>
            </m:r>
          </m:sup>
        </m:sSup>
      </m:oMath>
      <w:r w:rsidR="003856A2" w:rsidRPr="0061696D">
        <w:rPr>
          <w:rFonts w:ascii="PT Astra Serif" w:hAnsi="PT Astra Serif"/>
          <w:sz w:val="28"/>
          <w:szCs w:val="28"/>
        </w:rPr>
        <w:t>, где:</w:t>
      </w:r>
    </w:p>
    <w:p w:rsidR="007D6135" w:rsidRPr="0061696D" w:rsidRDefault="007D6135" w:rsidP="007D6135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CE286C" w:rsidRPr="0061696D" w:rsidRDefault="00CE286C" w:rsidP="007D6135">
      <w:pPr>
        <w:suppressAutoHyphens/>
        <w:autoSpaceDE w:val="0"/>
        <w:autoSpaceDN w:val="0"/>
        <w:adjustRightInd w:val="0"/>
        <w:spacing w:after="0" w:line="365" w:lineRule="auto"/>
        <w:ind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K</w:t>
      </w:r>
      <w:r w:rsidRPr="0061696D">
        <w:rPr>
          <w:rFonts w:ascii="PT Astra Serif" w:hAnsi="PT Astra Serif" w:cs="PT Astra Serif"/>
          <w:sz w:val="28"/>
          <w:szCs w:val="28"/>
          <w:vertAlign w:val="superscript"/>
        </w:rPr>
        <w:t>t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0314FE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значение критерия выравнивания расчётной бюджетной обеспеченности муниципальных районов, городских </w:t>
      </w:r>
      <w:r w:rsidR="00834AFA" w:rsidRPr="0061696D">
        <w:rPr>
          <w:rFonts w:ascii="PT Astra Serif" w:hAnsi="PT Astra Serif" w:cs="PT Astra Serif"/>
          <w:sz w:val="28"/>
          <w:szCs w:val="28"/>
        </w:rPr>
        <w:t xml:space="preserve">(муниципальных) </w:t>
      </w:r>
      <w:r w:rsidR="007D6135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 xml:space="preserve">округов в очередном финансовом году (первом или втором году планового периода); </w:t>
      </w:r>
    </w:p>
    <w:p w:rsidR="00CE286C" w:rsidRPr="0061696D" w:rsidRDefault="0010281E" w:rsidP="007D6135">
      <w:pPr>
        <w:suppressAutoHyphens/>
        <w:autoSpaceDE w:val="0"/>
        <w:autoSpaceDN w:val="0"/>
        <w:adjustRightInd w:val="0"/>
        <w:spacing w:after="0" w:line="365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/>
          <w:noProof/>
          <w:position w:val="-12"/>
        </w:rPr>
        <w:drawing>
          <wp:inline distT="0" distB="0" distL="0" distR="0" wp14:anchorId="0054787A" wp14:editId="439E9106">
            <wp:extent cx="318135" cy="29400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0314FE" w:rsidRPr="0061696D">
        <w:rPr>
          <w:rFonts w:ascii="PT Astra Serif" w:hAnsi="PT Astra Serif" w:cs="PT Astra Serif"/>
          <w:sz w:val="28"/>
          <w:szCs w:val="28"/>
        </w:rPr>
        <w:t>–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величина </w:t>
      </w:r>
      <w:proofErr w:type="gramStart"/>
      <w:r w:rsidR="00CE286C" w:rsidRPr="0061696D">
        <w:rPr>
          <w:rFonts w:ascii="PT Astra Serif" w:hAnsi="PT Astra Serif" w:cs="PT Astra Serif"/>
          <w:sz w:val="28"/>
          <w:szCs w:val="28"/>
        </w:rPr>
        <w:t>индекса корректировки значения критерия выравнивания расчётной бюджетной обеспеченности муниципальных</w:t>
      </w:r>
      <w:proofErr w:type="gramEnd"/>
      <w:r w:rsidR="00CE286C" w:rsidRPr="0061696D">
        <w:rPr>
          <w:rFonts w:ascii="PT Astra Serif" w:hAnsi="PT Astra Serif" w:cs="PT Astra Serif"/>
          <w:sz w:val="28"/>
          <w:szCs w:val="28"/>
        </w:rPr>
        <w:t xml:space="preserve"> районов, городских </w:t>
      </w:r>
      <w:r w:rsidR="00F23F44" w:rsidRPr="0061696D">
        <w:rPr>
          <w:rFonts w:ascii="PT Astra Serif" w:hAnsi="PT Astra Serif" w:cs="PT Astra Serif"/>
          <w:sz w:val="28"/>
          <w:szCs w:val="28"/>
        </w:rPr>
        <w:t xml:space="preserve">(муниципальных) 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округов в очередном финансовом году (первом или втором году планового периода), устанавливаемая финансовым органом Ульяновской области; </w:t>
      </w:r>
    </w:p>
    <w:p w:rsidR="00CE286C" w:rsidRPr="0061696D" w:rsidRDefault="00CE286C" w:rsidP="007D6135">
      <w:pPr>
        <w:suppressAutoHyphens/>
        <w:autoSpaceDE w:val="0"/>
        <w:autoSpaceDN w:val="0"/>
        <w:adjustRightInd w:val="0"/>
        <w:spacing w:after="0" w:line="365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K</w:t>
      </w:r>
      <w:r w:rsidRPr="0061696D">
        <w:rPr>
          <w:rFonts w:ascii="PT Astra Serif" w:hAnsi="PT Astra Serif" w:cs="PT Astra Serif"/>
          <w:sz w:val="28"/>
          <w:szCs w:val="28"/>
          <w:vertAlign w:val="superscript"/>
        </w:rPr>
        <w:t>t-1</w:t>
      </w:r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0314FE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значение критерия выравнивания расчётной бюджетной обеспеченности муниципальных районов, городских </w:t>
      </w:r>
      <w:r w:rsidR="00F23F44" w:rsidRPr="0061696D">
        <w:rPr>
          <w:rFonts w:ascii="PT Astra Serif" w:hAnsi="PT Astra Serif" w:cs="PT Astra Serif"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 w:cs="PT Astra Serif"/>
          <w:sz w:val="28"/>
          <w:szCs w:val="28"/>
        </w:rPr>
        <w:t>округов, установленное на текущий финансовый год (очередной финансовый год, первый год планового периода);</w:t>
      </w:r>
    </w:p>
    <w:p w:rsidR="00CE286C" w:rsidRPr="0061696D" w:rsidRDefault="00CE286C" w:rsidP="007D6135">
      <w:pPr>
        <w:suppressAutoHyphens/>
        <w:autoSpaceDE w:val="0"/>
        <w:autoSpaceDN w:val="0"/>
        <w:adjustRightInd w:val="0"/>
        <w:spacing w:after="0" w:line="365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 xml:space="preserve">t </w:t>
      </w:r>
      <w:r w:rsidR="00F23F44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порядковый номер финансового года.</w:t>
      </w:r>
    </w:p>
    <w:p w:rsidR="00CE286C" w:rsidRPr="0061696D" w:rsidRDefault="00CE286C" w:rsidP="007D6135">
      <w:pPr>
        <w:suppressAutoHyphens/>
        <w:autoSpaceDE w:val="0"/>
        <w:autoSpaceDN w:val="0"/>
        <w:adjustRightInd w:val="0"/>
        <w:spacing w:after="0" w:line="365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4.3. Общий объём дотаций, распределяемых </w:t>
      </w:r>
      <w:r w:rsidR="00F23F44" w:rsidRPr="0061696D">
        <w:rPr>
          <w:rFonts w:ascii="PT Astra Serif" w:hAnsi="PT Astra Serif" w:cs="PT Astra Serif"/>
          <w:spacing w:val="-4"/>
          <w:sz w:val="28"/>
          <w:szCs w:val="28"/>
        </w:rPr>
        <w:t>бюджет</w:t>
      </w:r>
      <w:r w:rsidR="00B34A69" w:rsidRPr="0061696D">
        <w:rPr>
          <w:rFonts w:ascii="PT Astra Serif" w:hAnsi="PT Astra Serif" w:cs="PT Astra Serif"/>
          <w:spacing w:val="-4"/>
          <w:sz w:val="28"/>
          <w:szCs w:val="28"/>
        </w:rPr>
        <w:t>у</w:t>
      </w:r>
      <w:r w:rsidR="00F23F44" w:rsidRPr="0061696D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>j-</w:t>
      </w:r>
      <w:proofErr w:type="spellStart"/>
      <w:r w:rsidR="00F23F44" w:rsidRPr="0061696D">
        <w:rPr>
          <w:rFonts w:ascii="PT Astra Serif" w:hAnsi="PT Astra Serif" w:cs="PT Astra Serif"/>
          <w:spacing w:val="-4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 муниципально</w:t>
      </w:r>
      <w:r w:rsidR="00F23F44" w:rsidRPr="0061696D">
        <w:rPr>
          <w:rFonts w:ascii="PT Astra Serif" w:hAnsi="PT Astra Serif" w:cs="PT Astra Serif"/>
          <w:spacing w:val="-4"/>
          <w:sz w:val="28"/>
          <w:szCs w:val="28"/>
        </w:rPr>
        <w:t>го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 район</w:t>
      </w:r>
      <w:r w:rsidR="00F23F44" w:rsidRPr="0061696D">
        <w:rPr>
          <w:rFonts w:ascii="PT Astra Serif" w:hAnsi="PT Astra Serif" w:cs="PT Astra Serif"/>
          <w:spacing w:val="-4"/>
          <w:sz w:val="28"/>
          <w:szCs w:val="28"/>
        </w:rPr>
        <w:t>а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>, городско</w:t>
      </w:r>
      <w:r w:rsidR="00F23F44" w:rsidRPr="0061696D">
        <w:rPr>
          <w:rFonts w:ascii="PT Astra Serif" w:hAnsi="PT Astra Serif" w:cs="PT Astra Serif"/>
          <w:spacing w:val="-4"/>
          <w:sz w:val="28"/>
          <w:szCs w:val="28"/>
        </w:rPr>
        <w:t>го (муниципального)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 округ</w:t>
      </w:r>
      <w:r w:rsidR="00F23F44" w:rsidRPr="0061696D">
        <w:rPr>
          <w:rFonts w:ascii="PT Astra Serif" w:hAnsi="PT Astra Serif" w:cs="PT Astra Serif"/>
          <w:spacing w:val="-4"/>
          <w:sz w:val="28"/>
          <w:szCs w:val="28"/>
        </w:rPr>
        <w:t>а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, расчётный объём </w:t>
      </w:r>
      <w:r w:rsidR="006707DA" w:rsidRPr="0061696D">
        <w:rPr>
          <w:rFonts w:ascii="PT Astra Serif" w:hAnsi="PT Astra Serif" w:cs="PT Astra Serif"/>
          <w:spacing w:val="-4"/>
          <w:sz w:val="28"/>
          <w:szCs w:val="28"/>
        </w:rPr>
        <w:t>предоставляемых</w:t>
      </w:r>
      <w:r w:rsidR="006707DA" w:rsidRPr="0061696D">
        <w:rPr>
          <w:rFonts w:ascii="PT Astra Serif" w:hAnsi="PT Astra Serif" w:cs="PT Astra Serif"/>
          <w:sz w:val="28"/>
          <w:szCs w:val="28"/>
        </w:rPr>
        <w:t xml:space="preserve"> которому </w:t>
      </w:r>
      <w:r w:rsidRPr="0061696D">
        <w:rPr>
          <w:rFonts w:ascii="PT Astra Serif" w:hAnsi="PT Astra Serif" w:cs="PT Astra Serif"/>
          <w:sz w:val="28"/>
          <w:szCs w:val="28"/>
        </w:rPr>
        <w:t>дотаций превышает минимальный объём дотаций,</w:t>
      </w:r>
      <w:r w:rsidR="007D6135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Pr="0061696D">
        <w:rPr>
          <w:rFonts w:ascii="PT Astra Serif" w:hAnsi="PT Astra Serif" w:cs="PT Astra Serif"/>
          <w:sz w:val="28"/>
          <w:szCs w:val="28"/>
        </w:rPr>
        <w:t>на очередной финансовый год и первый год планового периода (если отсутствуют случаи, указанные в пункте 7 статьи 138 Бюджетного кодекса Российской Федерации), определяется по формулам:</w:t>
      </w:r>
    </w:p>
    <w:p w:rsidR="007D6135" w:rsidRPr="0061696D" w:rsidRDefault="007D6135" w:rsidP="007D6135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Cs w:val="28"/>
        </w:rPr>
      </w:pPr>
    </w:p>
    <w:p w:rsidR="003856A2" w:rsidRPr="0061696D" w:rsidRDefault="00194CE8" w:rsidP="007D6135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мин t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+ 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Д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- 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naryPr>
              <m:sub/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мин t</m:t>
                    </m:r>
                  </m:sup>
                </m:sSubSup>
              </m:e>
            </m:nary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×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position w:val="-14"/>
              </w:rPr>
              <w:drawing>
                <wp:inline distT="0" distB="0" distL="0" distR="0" wp14:anchorId="352E6F92" wp14:editId="517AF47A">
                  <wp:extent cx="325755" cy="302260"/>
                  <wp:effectExtent l="0" t="0" r="0" b="2540"/>
                  <wp:docPr id="1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–</m:t>
            </m:r>
            <m:r>
              <m:rPr>
                <m:sty m:val="p"/>
              </m:rPr>
              <w:rPr>
                <w:rFonts w:ascii="Cambria Math" w:hAnsi="Cambria Math"/>
                <w:noProof/>
                <w:position w:val="-14"/>
              </w:rPr>
              <w:drawing>
                <wp:inline distT="0" distB="0" distL="0" distR="0" wp14:anchorId="7501CE40" wp14:editId="61525699">
                  <wp:extent cx="435639" cy="309704"/>
                  <wp:effectExtent l="0" t="0" r="2540" b="0"/>
                  <wp:docPr id="4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197" cy="312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naryPr>
              <m:sub/>
              <m:sup/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position w:val="-14"/>
                      </w:rPr>
                      <w:drawing>
                        <wp:inline distT="0" distB="0" distL="0" distR="0" wp14:anchorId="2ED11442" wp14:editId="2602F84D">
                          <wp:extent cx="325755" cy="302260"/>
                          <wp:effectExtent l="0" t="0" r="0" b="2540"/>
                          <wp:docPr id="8" name="Рисунок 4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4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575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–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position w:val="-14"/>
                      </w:rPr>
                      <w:drawing>
                        <wp:inline distT="0" distB="0" distL="0" distR="0" wp14:anchorId="5AFC7105" wp14:editId="2188BEDC">
                          <wp:extent cx="445135" cy="309880"/>
                          <wp:effectExtent l="0" t="0" r="0" b="0"/>
                          <wp:docPr id="6" name="Рисунок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4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45135" cy="309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</m:d>
              </m:e>
            </m:nary>
          </m:den>
        </m:f>
      </m:oMath>
      <w:r w:rsidR="003856A2" w:rsidRPr="0061696D">
        <w:rPr>
          <w:rFonts w:ascii="PT Astra Serif" w:hAnsi="PT Astra Serif"/>
          <w:sz w:val="28"/>
          <w:szCs w:val="28"/>
        </w:rPr>
        <w:t>,</w:t>
      </w:r>
    </w:p>
    <w:p w:rsidR="003856A2" w:rsidRPr="0061696D" w:rsidRDefault="00194CE8" w:rsidP="007D6135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t+1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мин t+1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+(0,8×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t+1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мин t+1</m:t>
                </m:r>
              </m:sup>
            </m:sSubSup>
          </m:e>
        </m:nary>
        <m:r>
          <m:rPr>
            <m:sty m:val="p"/>
          </m:rPr>
          <w:rPr>
            <w:rFonts w:ascii="Cambria Math" w:hAnsi="Cambria Math"/>
            <w:sz w:val="28"/>
            <w:szCs w:val="28"/>
          </w:rPr>
          <m:t>)×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position w:val="-14"/>
              </w:rPr>
              <w:drawing>
                <wp:inline distT="0" distB="0" distL="0" distR="0" wp14:anchorId="160EC2EF" wp14:editId="4F590977">
                  <wp:extent cx="397510" cy="294005"/>
                  <wp:effectExtent l="0" t="0" r="2540" b="0"/>
                  <wp:docPr id="11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– </m:t>
            </m:r>
            <m:r>
              <m:rPr>
                <m:sty m:val="p"/>
              </m:rPr>
              <w:rPr>
                <w:rFonts w:ascii="Cambria Math" w:hAnsi="Cambria Math"/>
                <w:noProof/>
                <w:position w:val="-14"/>
              </w:rPr>
              <w:drawing>
                <wp:inline distT="0" distB="0" distL="0" distR="0" wp14:anchorId="25CCEE60" wp14:editId="41E1B20A">
                  <wp:extent cx="564515" cy="318135"/>
                  <wp:effectExtent l="0" t="0" r="6985" b="5715"/>
                  <wp:docPr id="16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naryPr>
              <m:sub/>
              <m:sup/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position w:val="-14"/>
                      </w:rPr>
                      <w:drawing>
                        <wp:inline distT="0" distB="0" distL="0" distR="0" wp14:anchorId="0A780952" wp14:editId="3A0A408B">
                          <wp:extent cx="397510" cy="294005"/>
                          <wp:effectExtent l="0" t="0" r="2540" b="0"/>
                          <wp:docPr id="13" name="Рисунок 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4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7510" cy="294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–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position w:val="-14"/>
                      </w:rPr>
                      <w:drawing>
                        <wp:inline distT="0" distB="0" distL="0" distR="0" wp14:anchorId="365ADF5A" wp14:editId="573744C7">
                          <wp:extent cx="564515" cy="318135"/>
                          <wp:effectExtent l="0" t="0" r="6985" b="5715"/>
                          <wp:docPr id="17" name="Рисунок 4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4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4515" cy="318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</m:d>
              </m:e>
            </m:nary>
          </m:den>
        </m:f>
      </m:oMath>
      <w:r w:rsidR="003856A2" w:rsidRPr="0061696D">
        <w:rPr>
          <w:rFonts w:ascii="PT Astra Serif" w:hAnsi="PT Astra Serif"/>
          <w:sz w:val="28"/>
          <w:szCs w:val="28"/>
        </w:rPr>
        <w:t>, где:</w:t>
      </w:r>
    </w:p>
    <w:p w:rsidR="00CE286C" w:rsidRPr="0061696D" w:rsidRDefault="0010281E" w:rsidP="002648F7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/>
          <w:noProof/>
          <w:position w:val="-14"/>
        </w:rPr>
        <w:lastRenderedPageBreak/>
        <w:drawing>
          <wp:anchor distT="0" distB="0" distL="114300" distR="114300" simplePos="0" relativeHeight="251658240" behindDoc="0" locked="0" layoutInCell="1" allowOverlap="1" wp14:anchorId="7E567243" wp14:editId="556A6ABA">
            <wp:simplePos x="0" y="0"/>
            <wp:positionH relativeFrom="column">
              <wp:posOffset>437211</wp:posOffset>
            </wp:positionH>
            <wp:positionV relativeFrom="line">
              <wp:posOffset>2540</wp:posOffset>
            </wp:positionV>
            <wp:extent cx="238540" cy="294198"/>
            <wp:effectExtent l="0" t="0" r="9525" b="0"/>
            <wp:wrapNone/>
            <wp:docPr id="41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40" cy="29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EFD" w:rsidRPr="0061696D">
        <w:rPr>
          <w:rFonts w:ascii="PT Astra Serif" w:hAnsi="PT Astra Serif" w:cs="PT Astra Serif"/>
          <w:sz w:val="28"/>
          <w:szCs w:val="28"/>
        </w:rPr>
        <w:t xml:space="preserve">     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, </w:t>
      </w:r>
      <w:r w:rsidRPr="0061696D">
        <w:rPr>
          <w:rFonts w:ascii="PT Astra Serif" w:hAnsi="PT Astra Serif"/>
          <w:noProof/>
          <w:position w:val="-14"/>
        </w:rPr>
        <w:drawing>
          <wp:inline distT="0" distB="0" distL="0" distR="0" wp14:anchorId="6E8D3B1B" wp14:editId="3B217D56">
            <wp:extent cx="294005" cy="294005"/>
            <wp:effectExtent l="0" t="0" r="0" b="0"/>
            <wp:docPr id="42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010492" w:rsidRPr="0061696D">
        <w:rPr>
          <w:rFonts w:ascii="PT Astra Serif" w:hAnsi="PT Astra Serif" w:cs="PT Astra Serif"/>
          <w:sz w:val="28"/>
          <w:szCs w:val="28"/>
        </w:rPr>
        <w:t>–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общий объём дотаций, распределяемых </w:t>
      </w:r>
      <w:r w:rsidR="006707DA" w:rsidRPr="0061696D">
        <w:rPr>
          <w:rFonts w:ascii="PT Astra Serif" w:hAnsi="PT Astra Serif" w:cs="PT Astra Serif"/>
          <w:sz w:val="28"/>
          <w:szCs w:val="28"/>
        </w:rPr>
        <w:t xml:space="preserve">бюджету </w:t>
      </w:r>
      <w:r w:rsidR="003D26F7" w:rsidRPr="0061696D">
        <w:rPr>
          <w:rFonts w:ascii="PT Astra Serif" w:hAnsi="PT Astra Serif" w:cs="PT Astra Serif"/>
          <w:sz w:val="28"/>
          <w:szCs w:val="28"/>
        </w:rPr>
        <w:br/>
      </w:r>
      <w:r w:rsidR="00CE286C" w:rsidRPr="0061696D">
        <w:rPr>
          <w:rFonts w:ascii="PT Astra Serif" w:hAnsi="PT Astra Serif" w:cs="PT Astra Serif"/>
          <w:sz w:val="28"/>
          <w:szCs w:val="28"/>
        </w:rPr>
        <w:t>j-</w:t>
      </w:r>
      <w:proofErr w:type="spellStart"/>
      <w:r w:rsidR="006707DA"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="00CE286C" w:rsidRPr="0061696D">
        <w:rPr>
          <w:rFonts w:ascii="PT Astra Serif" w:hAnsi="PT Astra Serif" w:cs="PT Astra Serif"/>
          <w:sz w:val="28"/>
          <w:szCs w:val="28"/>
        </w:rPr>
        <w:t xml:space="preserve"> муниципально</w:t>
      </w:r>
      <w:r w:rsidR="006707DA" w:rsidRPr="0061696D">
        <w:rPr>
          <w:rFonts w:ascii="PT Astra Serif" w:hAnsi="PT Astra Serif" w:cs="PT Astra Serif"/>
          <w:sz w:val="28"/>
          <w:szCs w:val="28"/>
        </w:rPr>
        <w:t>го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район</w:t>
      </w:r>
      <w:r w:rsidR="006707DA" w:rsidRPr="0061696D">
        <w:rPr>
          <w:rFonts w:ascii="PT Astra Serif" w:hAnsi="PT Astra Serif" w:cs="PT Astra Serif"/>
          <w:sz w:val="28"/>
          <w:szCs w:val="28"/>
        </w:rPr>
        <w:t>а</w:t>
      </w:r>
      <w:r w:rsidR="00CE286C" w:rsidRPr="0061696D">
        <w:rPr>
          <w:rFonts w:ascii="PT Astra Serif" w:hAnsi="PT Astra Serif" w:cs="PT Astra Serif"/>
          <w:sz w:val="28"/>
          <w:szCs w:val="28"/>
        </w:rPr>
        <w:t>, городско</w:t>
      </w:r>
      <w:r w:rsidR="006707DA" w:rsidRPr="0061696D">
        <w:rPr>
          <w:rFonts w:ascii="PT Astra Serif" w:hAnsi="PT Astra Serif" w:cs="PT Astra Serif"/>
          <w:sz w:val="28"/>
          <w:szCs w:val="28"/>
        </w:rPr>
        <w:t>го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6707DA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z w:val="28"/>
          <w:szCs w:val="28"/>
        </w:rPr>
        <w:t>округ</w:t>
      </w:r>
      <w:r w:rsidR="006707DA" w:rsidRPr="0061696D">
        <w:rPr>
          <w:rFonts w:ascii="PT Astra Serif" w:hAnsi="PT Astra Serif" w:cs="PT Astra Serif"/>
          <w:sz w:val="28"/>
          <w:szCs w:val="28"/>
        </w:rPr>
        <w:t>а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соответственно на очередной финансовый год и первый год планового периода (полученное значение, если оно выражается дробным числом, округляется </w:t>
      </w:r>
      <w:r w:rsidR="003D26F7" w:rsidRPr="0061696D">
        <w:rPr>
          <w:rFonts w:ascii="PT Astra Serif" w:hAnsi="PT Astra Serif" w:cs="PT Astra Serif"/>
          <w:sz w:val="28"/>
          <w:szCs w:val="28"/>
        </w:rPr>
        <w:br/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до ближайшего целого числа согласно правилам математического </w:t>
      </w:r>
      <w:r w:rsidR="00023D34" w:rsidRPr="0061696D">
        <w:rPr>
          <w:rFonts w:ascii="PT Astra Serif" w:hAnsi="PT Astra Serif" w:cs="PT Astra Serif"/>
          <w:sz w:val="28"/>
          <w:szCs w:val="28"/>
        </w:rPr>
        <w:br/>
      </w:r>
      <w:r w:rsidR="00CE286C" w:rsidRPr="0061696D">
        <w:rPr>
          <w:rFonts w:ascii="PT Astra Serif" w:hAnsi="PT Astra Serif" w:cs="PT Astra Serif"/>
          <w:sz w:val="28"/>
          <w:szCs w:val="28"/>
        </w:rPr>
        <w:t>округления);</w:t>
      </w:r>
    </w:p>
    <w:p w:rsidR="00CE286C" w:rsidRPr="0061696D" w:rsidRDefault="0010281E" w:rsidP="002648F7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/>
          <w:noProof/>
          <w:position w:val="-14"/>
        </w:rPr>
        <w:drawing>
          <wp:inline distT="0" distB="0" distL="0" distR="0" wp14:anchorId="0ED20FC2" wp14:editId="2BB32BD7">
            <wp:extent cx="445135" cy="309880"/>
            <wp:effectExtent l="0" t="0" r="0" b="0"/>
            <wp:docPr id="43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, </w:t>
      </w:r>
      <w:r w:rsidRPr="0061696D">
        <w:rPr>
          <w:rFonts w:ascii="PT Astra Serif" w:hAnsi="PT Astra Serif"/>
          <w:noProof/>
          <w:position w:val="-14"/>
        </w:rPr>
        <w:drawing>
          <wp:inline distT="0" distB="0" distL="0" distR="0" wp14:anchorId="13A5B0F3" wp14:editId="56820596">
            <wp:extent cx="564515" cy="318135"/>
            <wp:effectExtent l="0" t="0" r="6985" b="5715"/>
            <wp:docPr id="44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010492" w:rsidRPr="0061696D">
        <w:rPr>
          <w:rFonts w:ascii="PT Astra Serif" w:hAnsi="PT Astra Serif" w:cs="PT Astra Serif"/>
          <w:sz w:val="28"/>
          <w:szCs w:val="28"/>
        </w:rPr>
        <w:t>–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минимальный объём дотаций</w:t>
      </w:r>
      <w:r w:rsidR="007F2993" w:rsidRPr="0061696D">
        <w:rPr>
          <w:rFonts w:ascii="PT Astra Serif" w:hAnsi="PT Astra Serif" w:cs="PT Astra Serif"/>
          <w:sz w:val="28"/>
          <w:szCs w:val="28"/>
        </w:rPr>
        <w:t>, предоставляемых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7F2993" w:rsidRPr="0061696D">
        <w:rPr>
          <w:rFonts w:ascii="PT Astra Serif" w:hAnsi="PT Astra Serif" w:cs="PT Astra Serif"/>
          <w:sz w:val="28"/>
          <w:szCs w:val="28"/>
        </w:rPr>
        <w:t xml:space="preserve">бюджету </w:t>
      </w:r>
      <w:r w:rsidR="00CE286C" w:rsidRPr="0061696D">
        <w:rPr>
          <w:rFonts w:ascii="PT Astra Serif" w:hAnsi="PT Astra Serif" w:cs="PT Astra Serif"/>
          <w:sz w:val="28"/>
          <w:szCs w:val="28"/>
        </w:rPr>
        <w:t>j-</w:t>
      </w:r>
      <w:proofErr w:type="spellStart"/>
      <w:r w:rsidR="007F2993"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7F2993" w:rsidRPr="0061696D">
        <w:rPr>
          <w:rFonts w:ascii="PT Astra Serif" w:hAnsi="PT Astra Serif" w:cs="PT Astra Serif"/>
          <w:sz w:val="28"/>
          <w:szCs w:val="28"/>
        </w:rPr>
        <w:t xml:space="preserve">муниципального </w:t>
      </w:r>
      <w:r w:rsidR="00CE286C" w:rsidRPr="0061696D">
        <w:rPr>
          <w:rFonts w:ascii="PT Astra Serif" w:hAnsi="PT Astra Serif" w:cs="PT Astra Serif"/>
          <w:sz w:val="28"/>
          <w:szCs w:val="28"/>
        </w:rPr>
        <w:t>район</w:t>
      </w:r>
      <w:r w:rsidR="007F2993" w:rsidRPr="0061696D">
        <w:rPr>
          <w:rFonts w:ascii="PT Astra Serif" w:hAnsi="PT Astra Serif" w:cs="PT Astra Serif"/>
          <w:sz w:val="28"/>
          <w:szCs w:val="28"/>
        </w:rPr>
        <w:t>а</w:t>
      </w:r>
      <w:r w:rsidR="00CE286C" w:rsidRPr="0061696D">
        <w:rPr>
          <w:rFonts w:ascii="PT Astra Serif" w:hAnsi="PT Astra Serif" w:cs="PT Astra Serif"/>
          <w:sz w:val="28"/>
          <w:szCs w:val="28"/>
        </w:rPr>
        <w:t>, городско</w:t>
      </w:r>
      <w:r w:rsidR="007F2993" w:rsidRPr="0061696D">
        <w:rPr>
          <w:rFonts w:ascii="PT Astra Serif" w:hAnsi="PT Astra Serif" w:cs="PT Astra Serif"/>
          <w:sz w:val="28"/>
          <w:szCs w:val="28"/>
        </w:rPr>
        <w:t>го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7F2993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z w:val="28"/>
          <w:szCs w:val="28"/>
        </w:rPr>
        <w:t>округ</w:t>
      </w:r>
      <w:r w:rsidR="007F2993" w:rsidRPr="0061696D">
        <w:rPr>
          <w:rFonts w:ascii="PT Astra Serif" w:hAnsi="PT Astra Serif" w:cs="PT Astra Serif"/>
          <w:sz w:val="28"/>
          <w:szCs w:val="28"/>
        </w:rPr>
        <w:t>а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соответственно на очередной финансовый год и первый год планового периода;</w:t>
      </w:r>
    </w:p>
    <w:p w:rsidR="00CE286C" w:rsidRPr="0061696D" w:rsidRDefault="00CE286C" w:rsidP="002648F7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696D">
        <w:rPr>
          <w:rFonts w:ascii="PT Astra Serif" w:hAnsi="PT Astra Serif" w:cs="PT Astra Serif"/>
          <w:sz w:val="28"/>
          <w:szCs w:val="28"/>
        </w:rPr>
        <w:t>Д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perscript"/>
        </w:rPr>
        <w:t>t</w:t>
      </w:r>
      <w:proofErr w:type="spellEnd"/>
      <w:proofErr w:type="gramEnd"/>
      <w:r w:rsidRPr="0061696D">
        <w:rPr>
          <w:rFonts w:ascii="PT Astra Serif" w:hAnsi="PT Astra Serif" w:cs="PT Astra Serif"/>
          <w:sz w:val="28"/>
          <w:szCs w:val="28"/>
        </w:rPr>
        <w:t>, Д</w:t>
      </w:r>
      <w:r w:rsidRPr="0061696D">
        <w:rPr>
          <w:rFonts w:ascii="PT Astra Serif" w:hAnsi="PT Astra Serif" w:cs="PT Astra Serif"/>
          <w:sz w:val="28"/>
          <w:szCs w:val="28"/>
          <w:vertAlign w:val="superscript"/>
        </w:rPr>
        <w:t>t+1</w:t>
      </w:r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7F2993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общий объём дотаций соответственно в очередном финансовому году и первом году планового периода;</w:t>
      </w:r>
    </w:p>
    <w:p w:rsidR="00CE286C" w:rsidRPr="0061696D" w:rsidRDefault="0010281E" w:rsidP="002648F7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/>
          <w:noProof/>
          <w:position w:val="-14"/>
        </w:rPr>
        <w:drawing>
          <wp:inline distT="0" distB="0" distL="0" distR="0" wp14:anchorId="551D24E1" wp14:editId="5A1CC053">
            <wp:extent cx="325755" cy="302260"/>
            <wp:effectExtent l="0" t="0" r="0" b="2540"/>
            <wp:docPr id="45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, </w:t>
      </w:r>
      <w:r w:rsidRPr="0061696D">
        <w:rPr>
          <w:rFonts w:ascii="PT Astra Serif" w:hAnsi="PT Astra Serif"/>
          <w:noProof/>
          <w:position w:val="-14"/>
        </w:rPr>
        <w:drawing>
          <wp:inline distT="0" distB="0" distL="0" distR="0" wp14:anchorId="1C0B2245" wp14:editId="722E7D0A">
            <wp:extent cx="397510" cy="294005"/>
            <wp:effectExtent l="0" t="0" r="2540" b="0"/>
            <wp:docPr id="46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010492" w:rsidRPr="0061696D">
        <w:rPr>
          <w:rFonts w:ascii="PT Astra Serif" w:hAnsi="PT Astra Serif" w:cs="PT Astra Serif"/>
          <w:sz w:val="28"/>
          <w:szCs w:val="28"/>
        </w:rPr>
        <w:t>–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расч</w:t>
      </w:r>
      <w:r w:rsidR="007F2993" w:rsidRPr="0061696D">
        <w:rPr>
          <w:rFonts w:ascii="PT Astra Serif" w:hAnsi="PT Astra Serif" w:cs="PT Astra Serif"/>
          <w:sz w:val="28"/>
          <w:szCs w:val="28"/>
        </w:rPr>
        <w:t>ё</w:t>
      </w:r>
      <w:r w:rsidR="00CE286C" w:rsidRPr="0061696D">
        <w:rPr>
          <w:rFonts w:ascii="PT Astra Serif" w:hAnsi="PT Astra Serif" w:cs="PT Astra Serif"/>
          <w:sz w:val="28"/>
          <w:szCs w:val="28"/>
        </w:rPr>
        <w:t>тный объём дотаций</w:t>
      </w:r>
      <w:r w:rsidR="007F2993" w:rsidRPr="0061696D">
        <w:rPr>
          <w:rFonts w:ascii="PT Astra Serif" w:hAnsi="PT Astra Serif" w:cs="PT Astra Serif"/>
          <w:sz w:val="28"/>
          <w:szCs w:val="28"/>
        </w:rPr>
        <w:t>, предоставляемых бюджету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3D26F7" w:rsidRPr="0061696D">
        <w:rPr>
          <w:rFonts w:ascii="PT Astra Serif" w:hAnsi="PT Astra Serif" w:cs="PT Astra Serif"/>
          <w:sz w:val="28"/>
          <w:szCs w:val="28"/>
        </w:rPr>
        <w:br/>
      </w:r>
      <w:r w:rsidR="00CE286C" w:rsidRPr="0061696D">
        <w:rPr>
          <w:rFonts w:ascii="PT Astra Serif" w:hAnsi="PT Astra Serif" w:cs="PT Astra Serif"/>
          <w:sz w:val="28"/>
          <w:szCs w:val="28"/>
        </w:rPr>
        <w:t>j-</w:t>
      </w:r>
      <w:proofErr w:type="spellStart"/>
      <w:r w:rsidR="007F2993"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="00CE286C" w:rsidRPr="0061696D">
        <w:rPr>
          <w:rFonts w:ascii="PT Astra Serif" w:hAnsi="PT Astra Serif" w:cs="PT Astra Serif"/>
          <w:sz w:val="28"/>
          <w:szCs w:val="28"/>
        </w:rPr>
        <w:t xml:space="preserve"> муниципально</w:t>
      </w:r>
      <w:r w:rsidR="007F2993" w:rsidRPr="0061696D">
        <w:rPr>
          <w:rFonts w:ascii="PT Astra Serif" w:hAnsi="PT Astra Serif" w:cs="PT Astra Serif"/>
          <w:sz w:val="28"/>
          <w:szCs w:val="28"/>
        </w:rPr>
        <w:t>го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район</w:t>
      </w:r>
      <w:r w:rsidR="007F2993" w:rsidRPr="0061696D">
        <w:rPr>
          <w:rFonts w:ascii="PT Astra Serif" w:hAnsi="PT Astra Serif" w:cs="PT Astra Serif"/>
          <w:sz w:val="28"/>
          <w:szCs w:val="28"/>
        </w:rPr>
        <w:t>а</w:t>
      </w:r>
      <w:r w:rsidR="00CE286C" w:rsidRPr="0061696D">
        <w:rPr>
          <w:rFonts w:ascii="PT Astra Serif" w:hAnsi="PT Astra Serif" w:cs="PT Astra Serif"/>
          <w:sz w:val="28"/>
          <w:szCs w:val="28"/>
        </w:rPr>
        <w:t>, городско</w:t>
      </w:r>
      <w:r w:rsidR="007F2993" w:rsidRPr="0061696D">
        <w:rPr>
          <w:rFonts w:ascii="PT Astra Serif" w:hAnsi="PT Astra Serif" w:cs="PT Astra Serif"/>
          <w:sz w:val="28"/>
          <w:szCs w:val="28"/>
        </w:rPr>
        <w:t>го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7F2993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z w:val="28"/>
          <w:szCs w:val="28"/>
        </w:rPr>
        <w:t>округ</w:t>
      </w:r>
      <w:r w:rsidR="007F2993" w:rsidRPr="0061696D">
        <w:rPr>
          <w:rFonts w:ascii="PT Astra Serif" w:hAnsi="PT Astra Serif" w:cs="PT Astra Serif"/>
          <w:sz w:val="28"/>
          <w:szCs w:val="28"/>
        </w:rPr>
        <w:t>а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соответственно на очередной финансовый год и первый год планового </w:t>
      </w:r>
      <w:r w:rsidR="00023D34" w:rsidRPr="0061696D">
        <w:rPr>
          <w:rFonts w:ascii="PT Astra Serif" w:hAnsi="PT Astra Serif" w:cs="PT Astra Serif"/>
          <w:sz w:val="28"/>
          <w:szCs w:val="28"/>
        </w:rPr>
        <w:br/>
      </w:r>
      <w:r w:rsidR="00CE286C" w:rsidRPr="0061696D">
        <w:rPr>
          <w:rFonts w:ascii="PT Astra Serif" w:hAnsi="PT Astra Serif" w:cs="PT Astra Serif"/>
          <w:sz w:val="28"/>
          <w:szCs w:val="28"/>
        </w:rPr>
        <w:t>периода.</w:t>
      </w:r>
    </w:p>
    <w:p w:rsidR="00CE286C" w:rsidRPr="0061696D" w:rsidRDefault="00CE286C" w:rsidP="002648F7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В случае если значение</w:t>
      </w:r>
      <w:proofErr w:type="gramStart"/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  <w:proofErr w:type="gramEnd"/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–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мин t</m:t>
                </m:r>
              </m:sup>
            </m:sSubSup>
          </m:e>
        </m:nary>
      </m:oMath>
      <w:r w:rsidR="00EC3CB6" w:rsidRPr="0061696D">
        <w:rPr>
          <w:rFonts w:ascii="PT Astra Serif" w:hAnsi="PT Astra Serif"/>
          <w:sz w:val="28"/>
          <w:szCs w:val="28"/>
        </w:rPr>
        <w:t xml:space="preserve"> </w:t>
      </w:r>
      <w:r w:rsidRPr="0061696D">
        <w:rPr>
          <w:rFonts w:ascii="PT Astra Serif" w:hAnsi="PT Astra Serif" w:cs="PT Astra Serif"/>
          <w:sz w:val="28"/>
          <w:szCs w:val="28"/>
        </w:rPr>
        <w:t xml:space="preserve"> является отрицательным, общий объём дотаций, распределяемых </w:t>
      </w:r>
      <w:r w:rsidR="00955590" w:rsidRPr="0061696D">
        <w:rPr>
          <w:rFonts w:ascii="PT Astra Serif" w:hAnsi="PT Astra Serif" w:cs="PT Astra Serif"/>
          <w:sz w:val="28"/>
          <w:szCs w:val="28"/>
        </w:rPr>
        <w:t xml:space="preserve">бюджету </w:t>
      </w:r>
      <w:r w:rsidRPr="0061696D">
        <w:rPr>
          <w:rFonts w:ascii="PT Astra Serif" w:hAnsi="PT Astra Serif" w:cs="PT Astra Serif"/>
          <w:sz w:val="28"/>
          <w:szCs w:val="28"/>
        </w:rPr>
        <w:t>j-</w:t>
      </w:r>
      <w:proofErr w:type="spellStart"/>
      <w:r w:rsidR="00955590"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</w:t>
      </w:r>
      <w:r w:rsidR="00955590" w:rsidRPr="0061696D">
        <w:rPr>
          <w:rFonts w:ascii="PT Astra Serif" w:hAnsi="PT Astra Serif" w:cs="PT Astra Serif"/>
          <w:sz w:val="28"/>
          <w:szCs w:val="28"/>
        </w:rPr>
        <w:t>го</w:t>
      </w:r>
      <w:r w:rsidRPr="0061696D">
        <w:rPr>
          <w:rFonts w:ascii="PT Astra Serif" w:hAnsi="PT Astra Serif" w:cs="PT Astra Serif"/>
          <w:sz w:val="28"/>
          <w:szCs w:val="28"/>
        </w:rPr>
        <w:t xml:space="preserve"> район</w:t>
      </w:r>
      <w:r w:rsidR="00955590" w:rsidRPr="0061696D">
        <w:rPr>
          <w:rFonts w:ascii="PT Astra Serif" w:hAnsi="PT Astra Serif" w:cs="PT Astra Serif"/>
          <w:sz w:val="28"/>
          <w:szCs w:val="28"/>
        </w:rPr>
        <w:t>а</w:t>
      </w:r>
      <w:r w:rsidRPr="0061696D">
        <w:rPr>
          <w:rFonts w:ascii="PT Astra Serif" w:hAnsi="PT Astra Serif" w:cs="PT Astra Serif"/>
          <w:sz w:val="28"/>
          <w:szCs w:val="28"/>
        </w:rPr>
        <w:t>, городско</w:t>
      </w:r>
      <w:r w:rsidR="00955590" w:rsidRPr="0061696D">
        <w:rPr>
          <w:rFonts w:ascii="PT Astra Serif" w:hAnsi="PT Astra Serif" w:cs="PT Astra Serif"/>
          <w:sz w:val="28"/>
          <w:szCs w:val="28"/>
        </w:rPr>
        <w:t>го</w:t>
      </w:r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955590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</w:t>
      </w:r>
      <w:r w:rsidR="00955590" w:rsidRPr="0061696D">
        <w:rPr>
          <w:rFonts w:ascii="PT Astra Serif" w:hAnsi="PT Astra Serif" w:cs="PT Astra Serif"/>
          <w:sz w:val="28"/>
          <w:szCs w:val="28"/>
        </w:rPr>
        <w:t>а</w:t>
      </w:r>
      <w:r w:rsidRPr="0061696D">
        <w:rPr>
          <w:rFonts w:ascii="PT Astra Serif" w:hAnsi="PT Astra Serif" w:cs="PT Astra Serif"/>
          <w:sz w:val="28"/>
          <w:szCs w:val="28"/>
        </w:rPr>
        <w:t xml:space="preserve"> на очередной финансовый год, определяется в соответствии с пунктом 4.4 настоящего раздела.</w:t>
      </w:r>
    </w:p>
    <w:p w:rsidR="00CE286C" w:rsidRPr="0061696D" w:rsidRDefault="00CE286C" w:rsidP="002648F7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В случае если значение</w:t>
      </w:r>
      <w:r w:rsidR="00EC3CB6" w:rsidRPr="0061696D">
        <w:rPr>
          <w:rFonts w:ascii="PT Astra Serif" w:hAnsi="PT Astra Serif" w:cs="PT Astra Serif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0,8</m:t>
        </m:r>
        <w:proofErr w:type="gramStart"/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  <w:proofErr w:type="gramEnd"/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t+1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–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мин t+1</m:t>
                </m:r>
              </m:sup>
            </m:sSubSup>
          </m:e>
        </m:nary>
      </m:oMath>
      <w:r w:rsidRPr="0061696D">
        <w:rPr>
          <w:rFonts w:ascii="PT Astra Serif" w:hAnsi="PT Astra Serif" w:cs="PT Astra Serif"/>
          <w:sz w:val="28"/>
          <w:szCs w:val="28"/>
        </w:rPr>
        <w:t xml:space="preserve"> является отрицательным, общий объём дотаций, распределяемых </w:t>
      </w:r>
      <w:r w:rsidR="00955590" w:rsidRPr="0061696D">
        <w:rPr>
          <w:rFonts w:ascii="PT Astra Serif" w:hAnsi="PT Astra Serif" w:cs="PT Astra Serif"/>
          <w:sz w:val="28"/>
          <w:szCs w:val="28"/>
        </w:rPr>
        <w:t xml:space="preserve">бюджету </w:t>
      </w:r>
      <w:r w:rsidRPr="0061696D">
        <w:rPr>
          <w:rFonts w:ascii="PT Astra Serif" w:hAnsi="PT Astra Serif" w:cs="PT Astra Serif"/>
          <w:sz w:val="28"/>
          <w:szCs w:val="28"/>
        </w:rPr>
        <w:t>j-</w:t>
      </w:r>
      <w:proofErr w:type="spellStart"/>
      <w:r w:rsidR="00955590"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</w:t>
      </w:r>
      <w:r w:rsidR="00955590" w:rsidRPr="0061696D">
        <w:rPr>
          <w:rFonts w:ascii="PT Astra Serif" w:hAnsi="PT Astra Serif" w:cs="PT Astra Serif"/>
          <w:sz w:val="28"/>
          <w:szCs w:val="28"/>
        </w:rPr>
        <w:t>го</w:t>
      </w:r>
      <w:r w:rsidRPr="0061696D">
        <w:rPr>
          <w:rFonts w:ascii="PT Astra Serif" w:hAnsi="PT Astra Serif" w:cs="PT Astra Serif"/>
          <w:sz w:val="28"/>
          <w:szCs w:val="28"/>
        </w:rPr>
        <w:t xml:space="preserve"> район</w:t>
      </w:r>
      <w:r w:rsidR="00955590" w:rsidRPr="0061696D">
        <w:rPr>
          <w:rFonts w:ascii="PT Astra Serif" w:hAnsi="PT Astra Serif" w:cs="PT Astra Serif"/>
          <w:sz w:val="28"/>
          <w:szCs w:val="28"/>
        </w:rPr>
        <w:t>а</w:t>
      </w:r>
      <w:r w:rsidRPr="0061696D">
        <w:rPr>
          <w:rFonts w:ascii="PT Astra Serif" w:hAnsi="PT Astra Serif" w:cs="PT Astra Serif"/>
          <w:sz w:val="28"/>
          <w:szCs w:val="28"/>
        </w:rPr>
        <w:t>, городско</w:t>
      </w:r>
      <w:r w:rsidR="00955590" w:rsidRPr="0061696D">
        <w:rPr>
          <w:rFonts w:ascii="PT Astra Serif" w:hAnsi="PT Astra Serif" w:cs="PT Astra Serif"/>
          <w:sz w:val="28"/>
          <w:szCs w:val="28"/>
        </w:rPr>
        <w:t>го (муниципального)</w:t>
      </w:r>
      <w:r w:rsidRPr="0061696D">
        <w:rPr>
          <w:rFonts w:ascii="PT Astra Serif" w:hAnsi="PT Astra Serif" w:cs="PT Astra Serif"/>
          <w:sz w:val="28"/>
          <w:szCs w:val="28"/>
        </w:rPr>
        <w:t xml:space="preserve"> округ</w:t>
      </w:r>
      <w:r w:rsidR="00955590" w:rsidRPr="0061696D">
        <w:rPr>
          <w:rFonts w:ascii="PT Astra Serif" w:hAnsi="PT Astra Serif" w:cs="PT Astra Serif"/>
          <w:sz w:val="28"/>
          <w:szCs w:val="28"/>
        </w:rPr>
        <w:t>а</w:t>
      </w:r>
      <w:r w:rsidRPr="0061696D">
        <w:rPr>
          <w:rFonts w:ascii="PT Astra Serif" w:hAnsi="PT Astra Serif" w:cs="PT Astra Serif"/>
          <w:sz w:val="28"/>
          <w:szCs w:val="28"/>
        </w:rPr>
        <w:t xml:space="preserve"> на первый год планового периода, определяется в соответствии с пунктом 4.4 настоящего раздела.</w:t>
      </w:r>
      <w:bookmarkStart w:id="6" w:name="Par436"/>
      <w:bookmarkEnd w:id="6"/>
    </w:p>
    <w:p w:rsidR="00CE286C" w:rsidRPr="0061696D" w:rsidRDefault="00CE286C" w:rsidP="002648F7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4.4. Общий объём дотаций, распределяемых </w:t>
      </w:r>
      <w:r w:rsidR="00955590" w:rsidRPr="0061696D">
        <w:rPr>
          <w:rFonts w:ascii="PT Astra Serif" w:hAnsi="PT Astra Serif" w:cs="PT Astra Serif"/>
          <w:spacing w:val="-4"/>
          <w:sz w:val="28"/>
          <w:szCs w:val="28"/>
        </w:rPr>
        <w:t xml:space="preserve">бюджету 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>j-</w:t>
      </w:r>
      <w:proofErr w:type="spellStart"/>
      <w:r w:rsidR="00955590" w:rsidRPr="0061696D">
        <w:rPr>
          <w:rFonts w:ascii="PT Astra Serif" w:hAnsi="PT Astra Serif" w:cs="PT Astra Serif"/>
          <w:spacing w:val="-4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 муниципально</w:t>
      </w:r>
      <w:r w:rsidR="00955590" w:rsidRPr="0061696D">
        <w:rPr>
          <w:rFonts w:ascii="PT Astra Serif" w:hAnsi="PT Astra Serif" w:cs="PT Astra Serif"/>
          <w:spacing w:val="-4"/>
          <w:sz w:val="28"/>
          <w:szCs w:val="28"/>
        </w:rPr>
        <w:t>го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 район</w:t>
      </w:r>
      <w:r w:rsidR="00955590" w:rsidRPr="0061696D">
        <w:rPr>
          <w:rFonts w:ascii="PT Astra Serif" w:hAnsi="PT Astra Serif" w:cs="PT Astra Serif"/>
          <w:spacing w:val="-4"/>
          <w:sz w:val="28"/>
          <w:szCs w:val="28"/>
        </w:rPr>
        <w:t>а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>, городско</w:t>
      </w:r>
      <w:r w:rsidR="00955590" w:rsidRPr="0061696D">
        <w:rPr>
          <w:rFonts w:ascii="PT Astra Serif" w:hAnsi="PT Astra Serif" w:cs="PT Astra Serif"/>
          <w:spacing w:val="-4"/>
          <w:sz w:val="28"/>
          <w:szCs w:val="28"/>
        </w:rPr>
        <w:t>го (муниципального)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 округ</w:t>
      </w:r>
      <w:r w:rsidR="00955590" w:rsidRPr="0061696D">
        <w:rPr>
          <w:rFonts w:ascii="PT Astra Serif" w:hAnsi="PT Astra Serif" w:cs="PT Astra Serif"/>
          <w:spacing w:val="-4"/>
          <w:sz w:val="28"/>
          <w:szCs w:val="28"/>
        </w:rPr>
        <w:t>а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, расчётный объём </w:t>
      </w:r>
      <w:r w:rsidR="00955590" w:rsidRPr="0061696D">
        <w:rPr>
          <w:rFonts w:ascii="PT Astra Serif" w:hAnsi="PT Astra Serif" w:cs="PT Astra Serif"/>
          <w:spacing w:val="-4"/>
          <w:sz w:val="28"/>
          <w:szCs w:val="28"/>
        </w:rPr>
        <w:t>предоставляемых</w:t>
      </w:r>
      <w:r w:rsidR="00955590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Pr="0061696D">
        <w:rPr>
          <w:rFonts w:ascii="PT Astra Serif" w:hAnsi="PT Astra Serif" w:cs="PT Astra Serif"/>
          <w:sz w:val="28"/>
          <w:szCs w:val="28"/>
        </w:rPr>
        <w:t xml:space="preserve">которому </w:t>
      </w:r>
      <w:r w:rsidR="00955590" w:rsidRPr="0061696D">
        <w:rPr>
          <w:rFonts w:ascii="PT Astra Serif" w:hAnsi="PT Astra Serif" w:cs="PT Astra Serif"/>
          <w:sz w:val="28"/>
          <w:szCs w:val="28"/>
        </w:rPr>
        <w:t xml:space="preserve">дотаций </w:t>
      </w:r>
      <w:r w:rsidRPr="0061696D">
        <w:rPr>
          <w:rFonts w:ascii="PT Astra Serif" w:hAnsi="PT Astra Serif" w:cs="PT Astra Serif"/>
          <w:sz w:val="28"/>
          <w:szCs w:val="28"/>
        </w:rPr>
        <w:t>не превышает минимальный объём дотаций, на очередной финансовый год и первый год планового периода (если отсутствуют случаи, указанные в пункте 7 статьи 138 Бюджетного кодекса Российской Федерации) определяется по формулам:</w:t>
      </w:r>
    </w:p>
    <w:p w:rsidR="00087716" w:rsidRPr="0061696D" w:rsidRDefault="00087716" w:rsidP="00087716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0"/>
          <w:szCs w:val="28"/>
        </w:rPr>
      </w:pPr>
    </w:p>
    <w:p w:rsidR="003856A2" w:rsidRPr="0061696D" w:rsidRDefault="00194CE8" w:rsidP="00087716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= 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мин t</m:t>
            </m:r>
          </m:sup>
        </m:sSubSup>
      </m:oMath>
      <w:r w:rsidR="003856A2" w:rsidRPr="0061696D">
        <w:rPr>
          <w:rFonts w:ascii="PT Astra Serif" w:hAnsi="PT Astra Serif"/>
          <w:sz w:val="28"/>
          <w:szCs w:val="28"/>
        </w:rPr>
        <w:t>,</w:t>
      </w:r>
    </w:p>
    <w:p w:rsidR="00087716" w:rsidRPr="0061696D" w:rsidRDefault="00087716" w:rsidP="00087716">
      <w:pPr>
        <w:suppressAutoHyphens/>
        <w:spacing w:after="0" w:line="240" w:lineRule="auto"/>
        <w:ind w:firstLine="709"/>
        <w:rPr>
          <w:rFonts w:ascii="PT Astra Serif" w:hAnsi="PT Astra Serif"/>
          <w:sz w:val="16"/>
          <w:szCs w:val="28"/>
        </w:rPr>
      </w:pPr>
    </w:p>
    <w:p w:rsidR="003856A2" w:rsidRPr="0061696D" w:rsidRDefault="00194CE8" w:rsidP="00087716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t+1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= 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мин t+1</m:t>
            </m:r>
          </m:sup>
        </m:sSubSup>
      </m:oMath>
      <w:r w:rsidR="003856A2" w:rsidRPr="0061696D">
        <w:rPr>
          <w:rFonts w:ascii="PT Astra Serif" w:hAnsi="PT Astra Serif"/>
          <w:sz w:val="28"/>
          <w:szCs w:val="28"/>
        </w:rPr>
        <w:t>.</w:t>
      </w:r>
    </w:p>
    <w:p w:rsidR="00087716" w:rsidRPr="0061696D" w:rsidRDefault="00087716" w:rsidP="00087716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CE286C" w:rsidRPr="0061696D" w:rsidRDefault="00CE286C" w:rsidP="002648F7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 w:cs="PT Astra Serif"/>
          <w:spacing w:val="-4"/>
          <w:sz w:val="28"/>
          <w:szCs w:val="28"/>
        </w:rPr>
      </w:pPr>
      <w:r w:rsidRPr="0061696D">
        <w:rPr>
          <w:rFonts w:ascii="PT Astra Serif" w:hAnsi="PT Astra Serif" w:cs="PT Astra Serif"/>
          <w:spacing w:val="-4"/>
          <w:sz w:val="28"/>
          <w:szCs w:val="28"/>
        </w:rPr>
        <w:t>4.5. Минимальный объём дотаций</w:t>
      </w:r>
      <w:r w:rsidR="00B67EA9" w:rsidRPr="0061696D">
        <w:rPr>
          <w:rFonts w:ascii="PT Astra Serif" w:hAnsi="PT Astra Serif" w:cs="PT Astra Serif"/>
          <w:spacing w:val="-4"/>
          <w:sz w:val="28"/>
          <w:szCs w:val="28"/>
        </w:rPr>
        <w:t>, предоставляемых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B67EA9" w:rsidRPr="0061696D">
        <w:rPr>
          <w:rFonts w:ascii="PT Astra Serif" w:hAnsi="PT Astra Serif" w:cs="PT Astra Serif"/>
          <w:spacing w:val="-4"/>
          <w:sz w:val="28"/>
          <w:szCs w:val="28"/>
        </w:rPr>
        <w:t xml:space="preserve">бюджету </w:t>
      </w:r>
      <w:r w:rsidR="008B7CA1" w:rsidRPr="0061696D">
        <w:rPr>
          <w:rFonts w:ascii="PT Astra Serif" w:hAnsi="PT Astra Serif" w:cs="PT Astra Serif"/>
          <w:spacing w:val="-4"/>
          <w:sz w:val="28"/>
          <w:szCs w:val="28"/>
        </w:rPr>
        <w:br/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>j-</w:t>
      </w:r>
      <w:proofErr w:type="spellStart"/>
      <w:r w:rsidR="00B67EA9" w:rsidRPr="0061696D">
        <w:rPr>
          <w:rFonts w:ascii="PT Astra Serif" w:hAnsi="PT Astra Serif" w:cs="PT Astra Serif"/>
          <w:spacing w:val="-4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 муниципально</w:t>
      </w:r>
      <w:r w:rsidR="00B67EA9" w:rsidRPr="0061696D">
        <w:rPr>
          <w:rFonts w:ascii="PT Astra Serif" w:hAnsi="PT Astra Serif" w:cs="PT Astra Serif"/>
          <w:spacing w:val="-4"/>
          <w:sz w:val="28"/>
          <w:szCs w:val="28"/>
        </w:rPr>
        <w:t>го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 район</w:t>
      </w:r>
      <w:r w:rsidR="00B67EA9" w:rsidRPr="0061696D">
        <w:rPr>
          <w:rFonts w:ascii="PT Astra Serif" w:hAnsi="PT Astra Serif" w:cs="PT Astra Serif"/>
          <w:spacing w:val="-4"/>
          <w:sz w:val="28"/>
          <w:szCs w:val="28"/>
        </w:rPr>
        <w:t>а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>, городско</w:t>
      </w:r>
      <w:r w:rsidR="00B67EA9" w:rsidRPr="0061696D">
        <w:rPr>
          <w:rFonts w:ascii="PT Astra Serif" w:hAnsi="PT Astra Serif" w:cs="PT Astra Serif"/>
          <w:spacing w:val="-4"/>
          <w:sz w:val="28"/>
          <w:szCs w:val="28"/>
        </w:rPr>
        <w:t>го (муниципального)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 округ</w:t>
      </w:r>
      <w:r w:rsidR="00B67EA9" w:rsidRPr="0061696D">
        <w:rPr>
          <w:rFonts w:ascii="PT Astra Serif" w:hAnsi="PT Astra Serif" w:cs="PT Astra Serif"/>
          <w:spacing w:val="-4"/>
          <w:sz w:val="28"/>
          <w:szCs w:val="28"/>
        </w:rPr>
        <w:t>а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 на очередной финансовый год и первый год планового периода</w:t>
      </w:r>
      <w:r w:rsidR="00EC3CB6" w:rsidRPr="0061696D">
        <w:rPr>
          <w:rFonts w:ascii="PT Astra Serif" w:hAnsi="PT Astra Serif" w:cs="PT Astra Serif"/>
          <w:spacing w:val="-4"/>
          <w:sz w:val="28"/>
          <w:szCs w:val="28"/>
        </w:rPr>
        <w:t>,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 определяется по формулам:</w:t>
      </w:r>
    </w:p>
    <w:p w:rsidR="008B7CA1" w:rsidRPr="0061696D" w:rsidRDefault="008B7CA1" w:rsidP="008B7CA1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0"/>
          <w:szCs w:val="28"/>
        </w:rPr>
      </w:pPr>
    </w:p>
    <w:p w:rsidR="003856A2" w:rsidRPr="0061696D" w:rsidRDefault="00194CE8" w:rsidP="008B7CA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мин t 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= max</m:t>
        </m:r>
        <m:d>
          <m:dPr>
            <m:begChr m:val="{"/>
            <m:endChr m:val="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eqArrPr>
              <m:e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утв t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</m:e>
              <m:e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утв 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–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– 0,02 × </m:t>
                </m:r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НП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</m:e>
            </m:eqAr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⁡</m:t>
        </m:r>
      </m:oMath>
      <w:r w:rsidR="003856A2" w:rsidRPr="0061696D">
        <w:rPr>
          <w:rFonts w:ascii="PT Astra Serif" w:hAnsi="PT Astra Serif"/>
          <w:sz w:val="28"/>
          <w:szCs w:val="28"/>
        </w:rPr>
        <w:t>,</w:t>
      </w:r>
    </w:p>
    <w:p w:rsidR="003856A2" w:rsidRPr="0061696D" w:rsidRDefault="00194CE8" w:rsidP="008B7CA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мин t+1 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утв t+1</m:t>
            </m:r>
          </m:sup>
        </m:sSubSup>
      </m:oMath>
      <w:r w:rsidR="003856A2" w:rsidRPr="0061696D">
        <w:rPr>
          <w:rFonts w:ascii="PT Astra Serif" w:hAnsi="PT Astra Serif"/>
          <w:sz w:val="28"/>
          <w:szCs w:val="28"/>
        </w:rPr>
        <w:t>, где:</w:t>
      </w:r>
    </w:p>
    <w:p w:rsidR="008B7CA1" w:rsidRPr="006E300C" w:rsidRDefault="008B7CA1" w:rsidP="008B7CA1">
      <w:pPr>
        <w:suppressAutoHyphens/>
        <w:spacing w:after="0" w:line="240" w:lineRule="auto"/>
        <w:ind w:firstLine="709"/>
        <w:rPr>
          <w:rFonts w:ascii="PT Astra Serif" w:hAnsi="PT Astra Serif"/>
          <w:sz w:val="24"/>
          <w:szCs w:val="28"/>
        </w:rPr>
      </w:pPr>
    </w:p>
    <w:p w:rsidR="00CE286C" w:rsidRPr="0061696D" w:rsidRDefault="0010281E" w:rsidP="008B7CA1">
      <w:pPr>
        <w:suppressAutoHyphens/>
        <w:autoSpaceDE w:val="0"/>
        <w:autoSpaceDN w:val="0"/>
        <w:adjustRightInd w:val="0"/>
        <w:spacing w:after="0" w:line="365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/>
          <w:noProof/>
          <w:position w:val="-14"/>
        </w:rPr>
        <w:drawing>
          <wp:inline distT="0" distB="0" distL="0" distR="0" wp14:anchorId="7C7FEFE0" wp14:editId="53225F55">
            <wp:extent cx="461010" cy="302260"/>
            <wp:effectExtent l="0" t="0" r="0" b="2540"/>
            <wp:docPr id="53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CE286C" w:rsidRPr="0061696D">
        <w:rPr>
          <w:rFonts w:ascii="PT Astra Serif" w:hAnsi="PT Astra Serif" w:cs="PT Astra Serif"/>
          <w:sz w:val="28"/>
          <w:szCs w:val="28"/>
        </w:rPr>
        <w:t xml:space="preserve">, </w:t>
      </w:r>
      <w:r w:rsidRPr="0061696D">
        <w:rPr>
          <w:rFonts w:ascii="PT Astra Serif" w:hAnsi="PT Astra Serif"/>
          <w:noProof/>
          <w:position w:val="-14"/>
        </w:rPr>
        <w:drawing>
          <wp:inline distT="0" distB="0" distL="0" distR="0" wp14:anchorId="68B01C90" wp14:editId="4744B49A">
            <wp:extent cx="413385" cy="302260"/>
            <wp:effectExtent l="0" t="0" r="5715" b="2540"/>
            <wp:docPr id="54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, </w:t>
      </w:r>
      <w:r w:rsidRPr="0061696D">
        <w:rPr>
          <w:rFonts w:ascii="PT Astra Serif" w:hAnsi="PT Astra Serif"/>
          <w:noProof/>
          <w:position w:val="-14"/>
        </w:rPr>
        <w:drawing>
          <wp:inline distT="0" distB="0" distL="0" distR="0" wp14:anchorId="31D14E30" wp14:editId="45B163E6">
            <wp:extent cx="524510" cy="318135"/>
            <wp:effectExtent l="0" t="0" r="8890" b="5715"/>
            <wp:docPr id="55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EC3CB6" w:rsidRPr="0061696D">
        <w:rPr>
          <w:rFonts w:ascii="PT Astra Serif" w:hAnsi="PT Astra Serif" w:cs="PT Astra Serif"/>
          <w:sz w:val="28"/>
          <w:szCs w:val="28"/>
        </w:rPr>
        <w:t>–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объём дотаций, утвержд</w:t>
      </w:r>
      <w:r w:rsidR="003E2229" w:rsidRPr="0061696D">
        <w:rPr>
          <w:rFonts w:ascii="PT Astra Serif" w:hAnsi="PT Astra Serif" w:cs="PT Astra Serif"/>
          <w:sz w:val="28"/>
          <w:szCs w:val="28"/>
        </w:rPr>
        <w:t>ё</w:t>
      </w:r>
      <w:r w:rsidR="00CE286C" w:rsidRPr="0061696D">
        <w:rPr>
          <w:rFonts w:ascii="PT Astra Serif" w:hAnsi="PT Astra Serif" w:cs="PT Astra Serif"/>
          <w:sz w:val="28"/>
          <w:szCs w:val="28"/>
        </w:rPr>
        <w:t>нны</w:t>
      </w:r>
      <w:r w:rsidR="003E2229" w:rsidRPr="0061696D">
        <w:rPr>
          <w:rFonts w:ascii="PT Astra Serif" w:hAnsi="PT Astra Serif" w:cs="PT Astra Serif"/>
          <w:sz w:val="28"/>
          <w:szCs w:val="28"/>
        </w:rPr>
        <w:t>й для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8B7CA1" w:rsidRPr="0061696D">
        <w:rPr>
          <w:rFonts w:ascii="PT Astra Serif" w:hAnsi="PT Astra Serif" w:cs="PT Astra Serif"/>
          <w:sz w:val="28"/>
          <w:szCs w:val="28"/>
        </w:rPr>
        <w:br/>
      </w:r>
      <w:r w:rsidR="00CE286C" w:rsidRPr="0061696D">
        <w:rPr>
          <w:rFonts w:ascii="PT Astra Serif" w:hAnsi="PT Astra Serif" w:cs="PT Astra Serif"/>
          <w:sz w:val="28"/>
          <w:szCs w:val="28"/>
        </w:rPr>
        <w:t>j-</w:t>
      </w:r>
      <w:proofErr w:type="spellStart"/>
      <w:r w:rsidR="003E2229"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="00CE286C" w:rsidRPr="0061696D">
        <w:rPr>
          <w:rFonts w:ascii="PT Astra Serif" w:hAnsi="PT Astra Serif" w:cs="PT Astra Serif"/>
          <w:sz w:val="28"/>
          <w:szCs w:val="28"/>
        </w:rPr>
        <w:t xml:space="preserve"> муниципально</w:t>
      </w:r>
      <w:r w:rsidR="003E2229" w:rsidRPr="0061696D">
        <w:rPr>
          <w:rFonts w:ascii="PT Astra Serif" w:hAnsi="PT Astra Serif" w:cs="PT Astra Serif"/>
          <w:sz w:val="28"/>
          <w:szCs w:val="28"/>
        </w:rPr>
        <w:t>го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район</w:t>
      </w:r>
      <w:r w:rsidR="003E2229" w:rsidRPr="0061696D">
        <w:rPr>
          <w:rFonts w:ascii="PT Astra Serif" w:hAnsi="PT Astra Serif" w:cs="PT Astra Serif"/>
          <w:sz w:val="28"/>
          <w:szCs w:val="28"/>
        </w:rPr>
        <w:t>а</w:t>
      </w:r>
      <w:r w:rsidR="00CE286C" w:rsidRPr="0061696D">
        <w:rPr>
          <w:rFonts w:ascii="PT Astra Serif" w:hAnsi="PT Astra Serif" w:cs="PT Astra Serif"/>
          <w:sz w:val="28"/>
          <w:szCs w:val="28"/>
        </w:rPr>
        <w:t>, городско</w:t>
      </w:r>
      <w:r w:rsidR="003E2229" w:rsidRPr="0061696D">
        <w:rPr>
          <w:rFonts w:ascii="PT Astra Serif" w:hAnsi="PT Astra Serif" w:cs="PT Astra Serif"/>
          <w:sz w:val="28"/>
          <w:szCs w:val="28"/>
        </w:rPr>
        <w:t>го (муниципального)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округ</w:t>
      </w:r>
      <w:r w:rsidR="003E2229" w:rsidRPr="0061696D">
        <w:rPr>
          <w:rFonts w:ascii="PT Astra Serif" w:hAnsi="PT Astra Serif" w:cs="PT Astra Serif"/>
          <w:sz w:val="28"/>
          <w:szCs w:val="28"/>
        </w:rPr>
        <w:t>а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соответственно </w:t>
      </w:r>
      <w:r w:rsidR="003E2229" w:rsidRPr="0061696D">
        <w:rPr>
          <w:rFonts w:ascii="PT Astra Serif" w:hAnsi="PT Astra Serif" w:cs="PT Astra Serif"/>
          <w:sz w:val="28"/>
          <w:szCs w:val="28"/>
        </w:rPr>
        <w:t>н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а текущий финансовый год, очередной финансовый год </w:t>
      </w:r>
      <w:r w:rsidR="008B7CA1" w:rsidRPr="0061696D">
        <w:rPr>
          <w:rFonts w:ascii="PT Astra Serif" w:hAnsi="PT Astra Serif" w:cs="PT Astra Serif"/>
          <w:sz w:val="28"/>
          <w:szCs w:val="28"/>
        </w:rPr>
        <w:br/>
      </w:r>
      <w:r w:rsidR="00CE286C" w:rsidRPr="0061696D">
        <w:rPr>
          <w:rFonts w:ascii="PT Astra Serif" w:hAnsi="PT Astra Serif" w:cs="PT Astra Serif"/>
          <w:sz w:val="28"/>
          <w:szCs w:val="28"/>
        </w:rPr>
        <w:t>и первый год планового периода законом Ульяновской области об областном бюджете Ульяновской области на текущий финансовый год и на плановый период (с учётом замены дотации (части дотации) дополнительными нормативами отчислений от налога на доходы физических лиц в бюджеты муниципальных районов</w:t>
      </w:r>
      <w:r w:rsidR="003E2229" w:rsidRPr="0061696D">
        <w:rPr>
          <w:rFonts w:ascii="PT Astra Serif" w:hAnsi="PT Astra Serif" w:cs="PT Astra Serif"/>
          <w:sz w:val="28"/>
          <w:szCs w:val="28"/>
        </w:rPr>
        <w:t>,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городских </w:t>
      </w:r>
      <w:r w:rsidR="003E2229" w:rsidRPr="0061696D">
        <w:rPr>
          <w:rFonts w:ascii="PT Astra Serif" w:hAnsi="PT Astra Serif" w:cs="PT Astra Serif"/>
          <w:sz w:val="28"/>
          <w:szCs w:val="28"/>
        </w:rPr>
        <w:t>(муниципальных</w:t>
      </w:r>
      <w:proofErr w:type="gramEnd"/>
      <w:r w:rsidR="003E2229" w:rsidRPr="0061696D">
        <w:rPr>
          <w:rFonts w:ascii="PT Astra Serif" w:hAnsi="PT Astra Serif" w:cs="PT Astra Serif"/>
          <w:sz w:val="28"/>
          <w:szCs w:val="28"/>
        </w:rPr>
        <w:t xml:space="preserve">) </w:t>
      </w:r>
      <w:r w:rsidR="00CE286C" w:rsidRPr="0061696D">
        <w:rPr>
          <w:rFonts w:ascii="PT Astra Serif" w:hAnsi="PT Astra Serif" w:cs="PT Astra Serif"/>
          <w:sz w:val="28"/>
          <w:szCs w:val="28"/>
        </w:rPr>
        <w:t>округов</w:t>
      </w:r>
      <w:r w:rsidR="006E300C">
        <w:rPr>
          <w:rFonts w:ascii="PT Astra Serif" w:hAnsi="PT Astra Serif" w:cs="PT Astra Serif"/>
          <w:sz w:val="28"/>
          <w:szCs w:val="28"/>
        </w:rPr>
        <w:t>)</w:t>
      </w:r>
      <w:r w:rsidR="00CE286C" w:rsidRPr="0061696D">
        <w:rPr>
          <w:rFonts w:ascii="PT Astra Serif" w:hAnsi="PT Astra Serif" w:cs="PT Astra Serif"/>
          <w:sz w:val="28"/>
          <w:szCs w:val="28"/>
        </w:rPr>
        <w:t>;</w:t>
      </w:r>
    </w:p>
    <w:p w:rsidR="00CE286C" w:rsidRPr="0061696D" w:rsidRDefault="0010281E" w:rsidP="008B7CA1">
      <w:pPr>
        <w:suppressAutoHyphens/>
        <w:autoSpaceDE w:val="0"/>
        <w:autoSpaceDN w:val="0"/>
        <w:adjustRightInd w:val="0"/>
        <w:spacing w:after="0" w:line="365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/>
          <w:noProof/>
          <w:position w:val="-14"/>
        </w:rPr>
        <w:drawing>
          <wp:inline distT="0" distB="0" distL="0" distR="0" wp14:anchorId="41524DF0" wp14:editId="0D84D2CC">
            <wp:extent cx="334010" cy="278130"/>
            <wp:effectExtent l="0" t="0" r="8890" b="7620"/>
            <wp:docPr id="56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EC3CB6" w:rsidRPr="0061696D">
        <w:rPr>
          <w:rFonts w:ascii="PT Astra Serif" w:hAnsi="PT Astra Serif" w:cs="PT Astra Serif"/>
          <w:sz w:val="28"/>
          <w:szCs w:val="28"/>
        </w:rPr>
        <w:t>–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значение налогового потенциала j-</w:t>
      </w:r>
      <w:proofErr w:type="spellStart"/>
      <w:r w:rsidR="00CE286C"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="00CE286C"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E40ABD" w:rsidRPr="0061696D">
        <w:rPr>
          <w:rFonts w:ascii="PT Astra Serif" w:hAnsi="PT Astra Serif" w:cs="PT Astra Serif"/>
          <w:sz w:val="28"/>
          <w:szCs w:val="28"/>
        </w:rPr>
        <w:t xml:space="preserve">, 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городского </w:t>
      </w:r>
      <w:r w:rsidR="00E40ABD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z w:val="28"/>
          <w:szCs w:val="28"/>
        </w:rPr>
        <w:t>округа в очередном финансовом году.</w:t>
      </w:r>
    </w:p>
    <w:p w:rsidR="00CE286C" w:rsidRPr="0061696D" w:rsidRDefault="00CE286C" w:rsidP="008B7CA1">
      <w:pPr>
        <w:suppressAutoHyphens/>
        <w:autoSpaceDE w:val="0"/>
        <w:autoSpaceDN w:val="0"/>
        <w:adjustRightInd w:val="0"/>
        <w:spacing w:after="0" w:line="365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4.6. Общий объём дотаций, распределяемых </w:t>
      </w:r>
      <w:r w:rsidR="00E40ABD" w:rsidRPr="0061696D">
        <w:rPr>
          <w:rFonts w:ascii="PT Astra Serif" w:hAnsi="PT Astra Serif" w:cs="PT Astra Serif"/>
          <w:spacing w:val="-4"/>
          <w:sz w:val="28"/>
          <w:szCs w:val="28"/>
        </w:rPr>
        <w:t xml:space="preserve">бюджету 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>j-</w:t>
      </w:r>
      <w:proofErr w:type="spellStart"/>
      <w:r w:rsidR="00E40ABD" w:rsidRPr="0061696D">
        <w:rPr>
          <w:rFonts w:ascii="PT Astra Serif" w:hAnsi="PT Astra Serif" w:cs="PT Astra Serif"/>
          <w:spacing w:val="-4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 муниципально</w:t>
      </w:r>
      <w:r w:rsidR="00E40ABD" w:rsidRPr="0061696D">
        <w:rPr>
          <w:rFonts w:ascii="PT Astra Serif" w:hAnsi="PT Astra Serif" w:cs="PT Astra Serif"/>
          <w:spacing w:val="-4"/>
          <w:sz w:val="28"/>
          <w:szCs w:val="28"/>
        </w:rPr>
        <w:t>го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 район</w:t>
      </w:r>
      <w:r w:rsidR="00E40ABD" w:rsidRPr="0061696D">
        <w:rPr>
          <w:rFonts w:ascii="PT Astra Serif" w:hAnsi="PT Astra Serif" w:cs="PT Astra Serif"/>
          <w:spacing w:val="-4"/>
          <w:sz w:val="28"/>
          <w:szCs w:val="28"/>
        </w:rPr>
        <w:t>а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>, городско</w:t>
      </w:r>
      <w:r w:rsidR="00E40ABD" w:rsidRPr="0061696D">
        <w:rPr>
          <w:rFonts w:ascii="PT Astra Serif" w:hAnsi="PT Astra Serif" w:cs="PT Astra Serif"/>
          <w:spacing w:val="-4"/>
          <w:sz w:val="28"/>
          <w:szCs w:val="28"/>
        </w:rPr>
        <w:t>го (муниципального)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 округ</w:t>
      </w:r>
      <w:r w:rsidR="00E40ABD" w:rsidRPr="0061696D">
        <w:rPr>
          <w:rFonts w:ascii="PT Astra Serif" w:hAnsi="PT Astra Serif" w:cs="PT Astra Serif"/>
          <w:spacing w:val="-4"/>
          <w:sz w:val="28"/>
          <w:szCs w:val="28"/>
        </w:rPr>
        <w:t>а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 на очередной финансовый год </w:t>
      </w:r>
      <w:r w:rsidR="008B7CA1" w:rsidRPr="0061696D">
        <w:rPr>
          <w:rFonts w:ascii="PT Astra Serif" w:hAnsi="PT Astra Serif" w:cs="PT Astra Serif"/>
          <w:spacing w:val="-4"/>
          <w:sz w:val="28"/>
          <w:szCs w:val="28"/>
        </w:rPr>
        <w:br/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и первый год планового периода (в случаях, указанных пункте 7 статьи 138 Бюджетного кодекса Российской </w:t>
      </w:r>
      <w:r w:rsidRPr="0061696D">
        <w:rPr>
          <w:rFonts w:ascii="PT Astra Serif" w:hAnsi="PT Astra Serif" w:cs="PT Astra Serif"/>
          <w:sz w:val="28"/>
          <w:szCs w:val="28"/>
        </w:rPr>
        <w:t xml:space="preserve">Федерации), принимается </w:t>
      </w:r>
      <w:proofErr w:type="gramStart"/>
      <w:r w:rsidRPr="0061696D">
        <w:rPr>
          <w:rFonts w:ascii="PT Astra Serif" w:hAnsi="PT Astra Serif" w:cs="PT Astra Serif"/>
          <w:sz w:val="28"/>
          <w:szCs w:val="28"/>
        </w:rPr>
        <w:t>равным</w:t>
      </w:r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расчётному объёму дотаций соответственно на очередной финансовый год и первый год планового периода.</w:t>
      </w:r>
    </w:p>
    <w:p w:rsidR="00CE286C" w:rsidRPr="0061696D" w:rsidRDefault="00CE286C" w:rsidP="008B7CA1">
      <w:pPr>
        <w:suppressAutoHyphens/>
        <w:autoSpaceDE w:val="0"/>
        <w:autoSpaceDN w:val="0"/>
        <w:adjustRightInd w:val="0"/>
        <w:spacing w:after="0" w:line="365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 xml:space="preserve">Общий объём дотаций, распределяемых </w:t>
      </w:r>
      <w:r w:rsidR="00E40ABD" w:rsidRPr="0061696D">
        <w:rPr>
          <w:rFonts w:ascii="PT Astra Serif" w:hAnsi="PT Astra Serif" w:cs="PT Astra Serif"/>
          <w:sz w:val="28"/>
          <w:szCs w:val="28"/>
        </w:rPr>
        <w:t xml:space="preserve">бюджету </w:t>
      </w:r>
      <w:r w:rsidRPr="0061696D">
        <w:rPr>
          <w:rFonts w:ascii="PT Astra Serif" w:hAnsi="PT Astra Serif" w:cs="PT Astra Serif"/>
          <w:sz w:val="28"/>
          <w:szCs w:val="28"/>
        </w:rPr>
        <w:t>j-</w:t>
      </w:r>
      <w:proofErr w:type="spellStart"/>
      <w:r w:rsidR="00E40ABD"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</w:t>
      </w:r>
      <w:r w:rsidR="00E40ABD" w:rsidRPr="0061696D">
        <w:rPr>
          <w:rFonts w:ascii="PT Astra Serif" w:hAnsi="PT Astra Serif" w:cs="PT Astra Serif"/>
          <w:sz w:val="28"/>
          <w:szCs w:val="28"/>
        </w:rPr>
        <w:t>го</w:t>
      </w:r>
      <w:r w:rsidRPr="0061696D">
        <w:rPr>
          <w:rFonts w:ascii="PT Astra Serif" w:hAnsi="PT Astra Serif" w:cs="PT Astra Serif"/>
          <w:sz w:val="28"/>
          <w:szCs w:val="28"/>
        </w:rPr>
        <w:t xml:space="preserve"> район</w:t>
      </w:r>
      <w:r w:rsidR="00E40ABD" w:rsidRPr="0061696D">
        <w:rPr>
          <w:rFonts w:ascii="PT Astra Serif" w:hAnsi="PT Astra Serif" w:cs="PT Astra Serif"/>
          <w:sz w:val="28"/>
          <w:szCs w:val="28"/>
        </w:rPr>
        <w:t>а</w:t>
      </w:r>
      <w:r w:rsidRPr="0061696D">
        <w:rPr>
          <w:rFonts w:ascii="PT Astra Serif" w:hAnsi="PT Astra Serif" w:cs="PT Astra Serif"/>
          <w:sz w:val="28"/>
          <w:szCs w:val="28"/>
        </w:rPr>
        <w:t>, городско</w:t>
      </w:r>
      <w:r w:rsidR="00E40ABD" w:rsidRPr="0061696D">
        <w:rPr>
          <w:rFonts w:ascii="PT Astra Serif" w:hAnsi="PT Astra Serif" w:cs="PT Astra Serif"/>
          <w:sz w:val="28"/>
          <w:szCs w:val="28"/>
        </w:rPr>
        <w:t>го (муниципального)</w:t>
      </w:r>
      <w:r w:rsidRPr="0061696D">
        <w:rPr>
          <w:rFonts w:ascii="PT Astra Serif" w:hAnsi="PT Astra Serif" w:cs="PT Astra Serif"/>
          <w:sz w:val="28"/>
          <w:szCs w:val="28"/>
        </w:rPr>
        <w:t xml:space="preserve"> округ</w:t>
      </w:r>
      <w:r w:rsidR="00E40ABD" w:rsidRPr="0061696D">
        <w:rPr>
          <w:rFonts w:ascii="PT Astra Serif" w:hAnsi="PT Astra Serif" w:cs="PT Astra Serif"/>
          <w:sz w:val="28"/>
          <w:szCs w:val="28"/>
        </w:rPr>
        <w:t>а</w:t>
      </w:r>
      <w:r w:rsidRPr="0061696D">
        <w:rPr>
          <w:rFonts w:ascii="PT Astra Serif" w:hAnsi="PT Astra Serif" w:cs="PT Astra Serif"/>
          <w:sz w:val="28"/>
          <w:szCs w:val="28"/>
        </w:rPr>
        <w:t xml:space="preserve"> на второй год планового периода, определяется по формуле:</w:t>
      </w:r>
    </w:p>
    <w:p w:rsidR="00EC3CB6" w:rsidRPr="0061696D" w:rsidRDefault="00194CE8" w:rsidP="008B7CA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t+2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= 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t+2</m:t>
            </m:r>
          </m:sup>
        </m:sSubSup>
      </m:oMath>
      <w:r w:rsidR="00EC3CB6" w:rsidRPr="0061696D">
        <w:rPr>
          <w:rFonts w:ascii="PT Astra Serif" w:hAnsi="PT Astra Serif"/>
          <w:sz w:val="28"/>
          <w:szCs w:val="28"/>
        </w:rPr>
        <w:t>, где:</w:t>
      </w:r>
    </w:p>
    <w:p w:rsidR="008B7CA1" w:rsidRPr="0061696D" w:rsidRDefault="008B7CA1" w:rsidP="008B7CA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CE286C" w:rsidRPr="0061696D" w:rsidRDefault="0010281E" w:rsidP="004D1C05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/>
          <w:noProof/>
          <w:position w:val="-14"/>
        </w:rPr>
        <w:drawing>
          <wp:inline distT="0" distB="0" distL="0" distR="0" wp14:anchorId="3B979116" wp14:editId="40A5BC94">
            <wp:extent cx="334010" cy="309880"/>
            <wp:effectExtent l="0" t="0" r="8890" b="0"/>
            <wp:docPr id="58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EC3CB6" w:rsidRPr="0061696D">
        <w:rPr>
          <w:rFonts w:ascii="PT Astra Serif" w:hAnsi="PT Astra Serif" w:cs="PT Astra Serif"/>
          <w:sz w:val="28"/>
          <w:szCs w:val="28"/>
        </w:rPr>
        <w:t>–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общий объём дотаций, распределяемых </w:t>
      </w:r>
      <w:r w:rsidR="00137729" w:rsidRPr="0061696D">
        <w:rPr>
          <w:rFonts w:ascii="PT Astra Serif" w:hAnsi="PT Astra Serif" w:cs="PT Astra Serif"/>
          <w:sz w:val="28"/>
          <w:szCs w:val="28"/>
        </w:rPr>
        <w:t xml:space="preserve">бюджету </w:t>
      </w:r>
      <w:r w:rsidR="003D26F7" w:rsidRPr="0061696D">
        <w:rPr>
          <w:rFonts w:ascii="PT Astra Serif" w:hAnsi="PT Astra Serif" w:cs="PT Astra Serif"/>
          <w:sz w:val="28"/>
          <w:szCs w:val="28"/>
        </w:rPr>
        <w:br/>
      </w:r>
      <w:r w:rsidR="00137729" w:rsidRPr="0061696D">
        <w:rPr>
          <w:rFonts w:ascii="PT Astra Serif" w:hAnsi="PT Astra Serif" w:cs="PT Astra Serif"/>
          <w:sz w:val="28"/>
          <w:szCs w:val="28"/>
        </w:rPr>
        <w:t>j-</w:t>
      </w:r>
      <w:proofErr w:type="spellStart"/>
      <w:r w:rsidR="00137729"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="00137729"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района, городского (муниципального) округа </w:t>
      </w:r>
      <w:r w:rsidR="00CE286C" w:rsidRPr="0061696D">
        <w:rPr>
          <w:rFonts w:ascii="PT Astra Serif" w:hAnsi="PT Astra Serif" w:cs="PT Astra Serif"/>
          <w:sz w:val="28"/>
          <w:szCs w:val="28"/>
        </w:rPr>
        <w:t>на второй год планового периода (полученное значение, если оно выражается дробным числом, округляется до ближайшего целого числа согласно правилам математического округления);</w:t>
      </w:r>
    </w:p>
    <w:p w:rsidR="00CE286C" w:rsidRPr="0061696D" w:rsidRDefault="0010281E" w:rsidP="004D1C05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/>
          <w:noProof/>
          <w:position w:val="-14"/>
        </w:rPr>
        <w:drawing>
          <wp:inline distT="0" distB="0" distL="0" distR="0" wp14:anchorId="31404D76" wp14:editId="0AE87D97">
            <wp:extent cx="445135" cy="309880"/>
            <wp:effectExtent l="0" t="0" r="0" b="0"/>
            <wp:docPr id="59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EC3CB6" w:rsidRPr="0061696D">
        <w:rPr>
          <w:rFonts w:ascii="PT Astra Serif" w:hAnsi="PT Astra Serif" w:cs="PT Astra Serif"/>
          <w:sz w:val="28"/>
          <w:szCs w:val="28"/>
        </w:rPr>
        <w:t>–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расчётный объём дотаций</w:t>
      </w:r>
      <w:r w:rsidR="008B7CA1" w:rsidRPr="0061696D">
        <w:rPr>
          <w:rFonts w:ascii="PT Astra Serif" w:hAnsi="PT Astra Serif" w:cs="PT Astra Serif"/>
          <w:sz w:val="28"/>
          <w:szCs w:val="28"/>
        </w:rPr>
        <w:t>, предоставляемых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EC3CB6" w:rsidRPr="0061696D">
        <w:rPr>
          <w:rFonts w:ascii="PT Astra Serif" w:hAnsi="PT Astra Serif" w:cs="PT Astra Serif"/>
          <w:sz w:val="28"/>
          <w:szCs w:val="28"/>
        </w:rPr>
        <w:t xml:space="preserve">бюджету </w:t>
      </w:r>
      <w:r w:rsidR="008B7CA1" w:rsidRPr="0061696D">
        <w:rPr>
          <w:rFonts w:ascii="PT Astra Serif" w:hAnsi="PT Astra Serif" w:cs="PT Astra Serif"/>
          <w:sz w:val="28"/>
          <w:szCs w:val="28"/>
        </w:rPr>
        <w:br/>
      </w:r>
      <w:r w:rsidR="00EC3CB6" w:rsidRPr="0061696D">
        <w:rPr>
          <w:rFonts w:ascii="PT Astra Serif" w:hAnsi="PT Astra Serif" w:cs="PT Astra Serif"/>
          <w:sz w:val="28"/>
          <w:szCs w:val="28"/>
        </w:rPr>
        <w:t>j-</w:t>
      </w:r>
      <w:proofErr w:type="spellStart"/>
      <w:r w:rsidR="00137729"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="00137729"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района, городского (муниципального) округа </w:t>
      </w:r>
      <w:r w:rsidR="00CE286C" w:rsidRPr="0061696D">
        <w:rPr>
          <w:rFonts w:ascii="PT Astra Serif" w:hAnsi="PT Astra Serif" w:cs="PT Astra Serif"/>
          <w:sz w:val="28"/>
          <w:szCs w:val="28"/>
        </w:rPr>
        <w:t>на второй год планового периода.</w:t>
      </w:r>
    </w:p>
    <w:p w:rsidR="00CE286C" w:rsidRPr="0061696D" w:rsidRDefault="00CE286C" w:rsidP="004D1C05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4.7. Расчётный объём дотаций</w:t>
      </w:r>
      <w:r w:rsidR="004D1C05" w:rsidRPr="0061696D">
        <w:rPr>
          <w:rFonts w:ascii="PT Astra Serif" w:hAnsi="PT Astra Serif" w:cs="PT Astra Serif"/>
          <w:sz w:val="28"/>
          <w:szCs w:val="28"/>
        </w:rPr>
        <w:t>, предоставляемы</w:t>
      </w:r>
      <w:r w:rsidR="006E300C">
        <w:rPr>
          <w:rFonts w:ascii="PT Astra Serif" w:hAnsi="PT Astra Serif" w:cs="PT Astra Serif"/>
          <w:sz w:val="28"/>
          <w:szCs w:val="28"/>
        </w:rPr>
        <w:t>х</w:t>
      </w:r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EC3CB6" w:rsidRPr="0061696D">
        <w:rPr>
          <w:rFonts w:ascii="PT Astra Serif" w:hAnsi="PT Astra Serif" w:cs="PT Astra Serif"/>
          <w:sz w:val="28"/>
          <w:szCs w:val="28"/>
        </w:rPr>
        <w:t xml:space="preserve">бюджету </w:t>
      </w:r>
      <w:r w:rsidR="004D1C05" w:rsidRPr="0061696D">
        <w:rPr>
          <w:rFonts w:ascii="PT Astra Serif" w:hAnsi="PT Astra Serif" w:cs="PT Astra Serif"/>
          <w:sz w:val="28"/>
          <w:szCs w:val="28"/>
        </w:rPr>
        <w:br/>
      </w:r>
      <w:r w:rsidR="00EC3CB6" w:rsidRPr="0061696D">
        <w:rPr>
          <w:rFonts w:ascii="PT Astra Serif" w:hAnsi="PT Astra Serif" w:cs="PT Astra Serif"/>
          <w:sz w:val="28"/>
          <w:szCs w:val="28"/>
        </w:rPr>
        <w:t>j-</w:t>
      </w:r>
      <w:proofErr w:type="spellStart"/>
      <w:r w:rsidR="00137729"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="00137729"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района, городского (муниципального) округа </w:t>
      </w:r>
      <w:r w:rsidR="004D1C05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на очередной финансовый год, первый и второй годы планового периода</w:t>
      </w:r>
      <w:r w:rsidR="006E300C">
        <w:rPr>
          <w:rFonts w:ascii="PT Astra Serif" w:hAnsi="PT Astra Serif" w:cs="PT Astra Serif"/>
          <w:sz w:val="28"/>
          <w:szCs w:val="28"/>
        </w:rPr>
        <w:t>,</w:t>
      </w:r>
      <w:r w:rsidRPr="0061696D">
        <w:rPr>
          <w:rFonts w:ascii="PT Astra Serif" w:hAnsi="PT Astra Serif" w:cs="PT Astra Serif"/>
          <w:sz w:val="28"/>
          <w:szCs w:val="28"/>
        </w:rPr>
        <w:t xml:space="preserve"> определяется по формулам:</w:t>
      </w:r>
    </w:p>
    <w:p w:rsidR="004D1C05" w:rsidRPr="0061696D" w:rsidRDefault="004D1C05" w:rsidP="004D1C05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0"/>
          <w:szCs w:val="20"/>
        </w:rPr>
      </w:pPr>
    </w:p>
    <w:p w:rsidR="003856A2" w:rsidRPr="0061696D" w:rsidRDefault="00194CE8" w:rsidP="00D67D57">
      <w:pPr>
        <w:suppressAutoHyphens/>
        <w:spacing w:after="0" w:line="240" w:lineRule="auto"/>
        <w:ind w:firstLine="709"/>
        <w:rPr>
          <w:rFonts w:ascii="PT Astra Serif" w:hAnsi="PT Astra Serif" w:cs="Tahoma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ahoma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ahoma"/>
                <w:sz w:val="28"/>
                <w:szCs w:val="28"/>
              </w:rPr>
              <m:t>РД</m:t>
            </m:r>
          </m:e>
          <m:sub>
            <m:r>
              <m:rPr>
                <m:sty m:val="p"/>
              </m:rPr>
              <w:rPr>
                <w:rFonts w:ascii="Cambria Math" w:hAnsi="Cambria Math" w:cs="Tahoma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ahoma"/>
                <w:sz w:val="28"/>
                <w:szCs w:val="28"/>
              </w:rPr>
              <m:t>t</m:t>
            </m:r>
          </m:sup>
        </m:sSubSup>
        <m:r>
          <m:rPr>
            <m:sty m:val="p"/>
          </m:rPr>
          <w:rPr>
            <w:rFonts w:ascii="Cambria Math" w:hAnsi="Cambria Math" w:cs="Tahoma"/>
            <w:sz w:val="28"/>
            <w:szCs w:val="28"/>
          </w:rPr>
          <m:t xml:space="preserve"> = </m:t>
        </m:r>
        <m:sSup>
          <m:sSupPr>
            <m:ctrlPr>
              <w:rPr>
                <w:rFonts w:ascii="Cambria Math" w:hAnsi="Cambria Math" w:cs="Tahoma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ahoma"/>
                <w:sz w:val="28"/>
                <w:szCs w:val="28"/>
              </w:rPr>
              <m:t>Д</m:t>
            </m:r>
          </m:e>
          <m:sup>
            <m:r>
              <m:rPr>
                <m:sty m:val="p"/>
              </m:rPr>
              <w:rPr>
                <w:rFonts w:ascii="Cambria Math" w:hAnsi="Cambria Math" w:cs="Tahoma"/>
                <w:sz w:val="28"/>
                <w:szCs w:val="28"/>
              </w:rPr>
              <m:t xml:space="preserve">t </m:t>
            </m:r>
          </m:sup>
        </m:sSup>
        <m:r>
          <m:rPr>
            <m:sty m:val="p"/>
          </m:rPr>
          <w:rPr>
            <w:rFonts w:ascii="Cambria Math" w:hAnsi="Cambria Math" w:cs="Tahoma"/>
            <w:sz w:val="28"/>
            <w:szCs w:val="28"/>
          </w:rPr>
          <m:t xml:space="preserve">× </m:t>
        </m:r>
        <m:f>
          <m:fPr>
            <m:ctrlPr>
              <w:rPr>
                <w:rFonts w:ascii="Cambria Math" w:hAnsi="Cambria Math" w:cs="Tahoma"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sup>
            </m:sSubSup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ahoma"/>
                    <w:sz w:val="28"/>
                    <w:szCs w:val="28"/>
                  </w:rPr>
                </m:ctrlPr>
              </m:naryPr>
              <m:sub/>
              <m:sup/>
              <m:e>
                <m:sSubSup>
                  <m:sSubSupPr>
                    <m:ctrlPr>
                      <w:rPr>
                        <w:rFonts w:ascii="Cambria Math" w:hAnsi="Cambria Math" w:cs="Tahoma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8"/>
                        <w:szCs w:val="28"/>
                      </w:rPr>
                      <m:t>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8"/>
                        <w:szCs w:val="28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8"/>
                        <w:szCs w:val="28"/>
                      </w:rPr>
                      <m:t>t</m:t>
                    </m:r>
                  </m:sup>
                </m:sSubSup>
              </m:e>
            </m:nary>
          </m:den>
        </m:f>
      </m:oMath>
      <w:r w:rsidR="003856A2" w:rsidRPr="0061696D">
        <w:rPr>
          <w:rFonts w:ascii="PT Astra Serif" w:hAnsi="PT Astra Serif" w:cs="Tahoma"/>
          <w:sz w:val="28"/>
          <w:szCs w:val="28"/>
        </w:rPr>
        <w:t>,</w:t>
      </w:r>
    </w:p>
    <w:p w:rsidR="003856A2" w:rsidRPr="0061696D" w:rsidRDefault="00194CE8" w:rsidP="00D67D57">
      <w:pPr>
        <w:suppressAutoHyphens/>
        <w:spacing w:after="0" w:line="240" w:lineRule="auto"/>
        <w:ind w:firstLine="709"/>
        <w:rPr>
          <w:rFonts w:ascii="PT Astra Serif" w:hAnsi="PT Astra Serif" w:cs="Tahoma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ahoma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ahoma"/>
                <w:sz w:val="28"/>
                <w:szCs w:val="28"/>
              </w:rPr>
              <m:t>РД</m:t>
            </m:r>
          </m:e>
          <m:sub>
            <m:r>
              <m:rPr>
                <m:sty m:val="p"/>
              </m:rPr>
              <w:rPr>
                <w:rFonts w:ascii="Cambria Math" w:hAnsi="Cambria Math" w:cs="Tahoma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ahoma"/>
                <w:sz w:val="28"/>
                <w:szCs w:val="28"/>
              </w:rPr>
              <m:t>t+1</m:t>
            </m:r>
          </m:sup>
        </m:sSubSup>
        <m:r>
          <m:rPr>
            <m:sty m:val="p"/>
          </m:rPr>
          <w:rPr>
            <w:rFonts w:ascii="Cambria Math" w:hAnsi="Cambria Math" w:cs="Tahoma"/>
            <w:sz w:val="28"/>
            <w:szCs w:val="28"/>
          </w:rPr>
          <m:t xml:space="preserve"> = 0,8 ×</m:t>
        </m:r>
        <m:sSup>
          <m:sSupPr>
            <m:ctrlPr>
              <w:rPr>
                <w:rFonts w:ascii="Cambria Math" w:hAnsi="Cambria Math" w:cs="Tahoma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ahoma"/>
                <w:sz w:val="28"/>
                <w:szCs w:val="28"/>
              </w:rPr>
              <m:t xml:space="preserve"> Д</m:t>
            </m:r>
          </m:e>
          <m:sup>
            <m:r>
              <m:rPr>
                <m:sty m:val="p"/>
              </m:rPr>
              <w:rPr>
                <w:rFonts w:ascii="Cambria Math" w:hAnsi="Cambria Math" w:cs="Tahoma"/>
                <w:sz w:val="28"/>
                <w:szCs w:val="28"/>
              </w:rPr>
              <m:t>t+1</m:t>
            </m:r>
          </m:sup>
        </m:sSup>
        <m:r>
          <m:rPr>
            <m:sty m:val="p"/>
          </m:rPr>
          <w:rPr>
            <w:rFonts w:ascii="Cambria Math" w:hAnsi="Cambria Math" w:cs="Tahoma"/>
            <w:sz w:val="28"/>
            <w:szCs w:val="28"/>
          </w:rPr>
          <m:t xml:space="preserve"> ×  </m:t>
        </m:r>
        <m:f>
          <m:fPr>
            <m:ctrlPr>
              <w:rPr>
                <w:rFonts w:ascii="Cambria Math" w:hAnsi="Cambria Math" w:cs="Tahoma"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 w:cs="Tahoma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8"/>
                    <w:szCs w:val="28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8"/>
                    <w:szCs w:val="28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ahoma"/>
                    <w:sz w:val="28"/>
                    <w:szCs w:val="28"/>
                  </w:rPr>
                  <m:t>t+1</m:t>
                </m:r>
              </m:sup>
            </m:sSubSup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ahoma"/>
                    <w:sz w:val="28"/>
                    <w:szCs w:val="28"/>
                  </w:rPr>
                </m:ctrlPr>
              </m:naryPr>
              <m:sub/>
              <m:sup/>
              <m:e>
                <m:sSubSup>
                  <m:sSubSupPr>
                    <m:ctrlPr>
                      <w:rPr>
                        <w:rFonts w:ascii="Cambria Math" w:hAnsi="Cambria Math" w:cs="Tahoma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8"/>
                        <w:szCs w:val="28"/>
                      </w:rPr>
                      <m:t>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8"/>
                        <w:szCs w:val="28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8"/>
                        <w:szCs w:val="28"/>
                      </w:rPr>
                      <m:t>t+1</m:t>
                    </m:r>
                  </m:sup>
                </m:sSubSup>
              </m:e>
            </m:nary>
          </m:den>
        </m:f>
      </m:oMath>
      <w:r w:rsidR="003856A2" w:rsidRPr="0061696D">
        <w:rPr>
          <w:rFonts w:ascii="PT Astra Serif" w:hAnsi="PT Astra Serif" w:cs="Tahoma"/>
          <w:sz w:val="28"/>
          <w:szCs w:val="28"/>
        </w:rPr>
        <w:t>,</w:t>
      </w:r>
    </w:p>
    <w:p w:rsidR="003856A2" w:rsidRPr="0061696D" w:rsidRDefault="00194CE8" w:rsidP="00D67D57">
      <w:pPr>
        <w:suppressAutoHyphens/>
        <w:spacing w:after="0" w:line="240" w:lineRule="auto"/>
        <w:ind w:firstLine="709"/>
        <w:rPr>
          <w:rFonts w:ascii="PT Astra Serif" w:hAnsi="PT Astra Serif" w:cs="Tahoma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ahoma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ahoma"/>
                <w:sz w:val="28"/>
                <w:szCs w:val="28"/>
              </w:rPr>
              <m:t>РД</m:t>
            </m:r>
          </m:e>
          <m:sub>
            <m:r>
              <m:rPr>
                <m:sty m:val="p"/>
              </m:rPr>
              <w:rPr>
                <w:rFonts w:ascii="Cambria Math" w:hAnsi="Cambria Math" w:cs="Tahoma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ahoma"/>
                <w:sz w:val="28"/>
                <w:szCs w:val="28"/>
              </w:rPr>
              <m:t>t+2</m:t>
            </m:r>
          </m:sup>
        </m:sSubSup>
        <m:r>
          <m:rPr>
            <m:sty m:val="p"/>
          </m:rPr>
          <w:rPr>
            <w:rFonts w:ascii="Cambria Math" w:hAnsi="Cambria Math" w:cs="Tahoma"/>
            <w:sz w:val="28"/>
            <w:szCs w:val="28"/>
          </w:rPr>
          <m:t xml:space="preserve"> = </m:t>
        </m:r>
        <m:sSup>
          <m:sSupPr>
            <m:ctrlPr>
              <w:rPr>
                <w:rFonts w:ascii="Cambria Math" w:hAnsi="Cambria Math" w:cs="Tahoma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ahoma"/>
                <w:sz w:val="28"/>
                <w:szCs w:val="28"/>
              </w:rPr>
              <m:t>0,8 × Д</m:t>
            </m:r>
          </m:e>
          <m:sup>
            <m:r>
              <m:rPr>
                <m:sty m:val="p"/>
              </m:rPr>
              <w:rPr>
                <w:rFonts w:ascii="Cambria Math" w:hAnsi="Cambria Math" w:cs="Tahoma"/>
                <w:sz w:val="28"/>
                <w:szCs w:val="28"/>
              </w:rPr>
              <m:t>t+2</m:t>
            </m:r>
          </m:sup>
        </m:sSup>
        <m:r>
          <m:rPr>
            <m:sty m:val="p"/>
          </m:rPr>
          <w:rPr>
            <w:rFonts w:ascii="Cambria Math" w:hAnsi="Cambria Math" w:cs="Tahoma"/>
            <w:sz w:val="28"/>
            <w:szCs w:val="28"/>
          </w:rPr>
          <m:t xml:space="preserve"> ×  </m:t>
        </m:r>
        <m:f>
          <m:fPr>
            <m:ctrlPr>
              <w:rPr>
                <w:rFonts w:ascii="Cambria Math" w:hAnsi="Cambria Math" w:cs="Tahoma"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 w:cs="Tahoma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8"/>
                    <w:szCs w:val="28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8"/>
                    <w:szCs w:val="28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ahoma"/>
                    <w:sz w:val="28"/>
                    <w:szCs w:val="28"/>
                  </w:rPr>
                  <m:t>t+2</m:t>
                </m:r>
              </m:sup>
            </m:sSubSup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 w:cs="Tahoma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8"/>
                    <w:szCs w:val="28"/>
                  </w:rPr>
                  <m:t>j=1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ahoma"/>
                    <w:sz w:val="28"/>
                    <w:szCs w:val="28"/>
                  </w:rPr>
                  <m:t>n</m:t>
                </m:r>
              </m:sup>
              <m:e>
                <m:sSubSup>
                  <m:sSubSupPr>
                    <m:ctrlPr>
                      <w:rPr>
                        <w:rFonts w:ascii="Cambria Math" w:hAnsi="Cambria Math" w:cs="Tahoma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8"/>
                        <w:szCs w:val="28"/>
                      </w:rPr>
                      <m:t>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8"/>
                        <w:szCs w:val="28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8"/>
                        <w:szCs w:val="28"/>
                      </w:rPr>
                      <m:t>t+2</m:t>
                    </m:r>
                  </m:sup>
                </m:sSubSup>
              </m:e>
            </m:nary>
          </m:den>
        </m:f>
      </m:oMath>
      <w:r w:rsidR="003856A2" w:rsidRPr="0061696D">
        <w:rPr>
          <w:rFonts w:ascii="PT Astra Serif" w:hAnsi="PT Astra Serif" w:cs="Tahoma"/>
          <w:sz w:val="28"/>
          <w:szCs w:val="28"/>
        </w:rPr>
        <w:t>, где:</w:t>
      </w:r>
    </w:p>
    <w:p w:rsidR="004D1C05" w:rsidRPr="0061696D" w:rsidRDefault="004D1C05" w:rsidP="004D1C05">
      <w:pPr>
        <w:suppressAutoHyphens/>
        <w:spacing w:after="0" w:line="240" w:lineRule="auto"/>
        <w:ind w:firstLine="709"/>
        <w:rPr>
          <w:rFonts w:ascii="PT Astra Serif" w:hAnsi="PT Astra Serif" w:cs="Tahoma"/>
          <w:sz w:val="28"/>
          <w:szCs w:val="28"/>
        </w:rPr>
      </w:pPr>
    </w:p>
    <w:p w:rsidR="00CE286C" w:rsidRPr="0061696D" w:rsidRDefault="00CE286C" w:rsidP="00D67D57">
      <w:pPr>
        <w:suppressAutoHyphens/>
        <w:autoSpaceDE w:val="0"/>
        <w:autoSpaceDN w:val="0"/>
        <w:adjustRightInd w:val="0"/>
        <w:spacing w:after="0" w:line="372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Д</w:t>
      </w:r>
      <w:proofErr w:type="gramStart"/>
      <w:r w:rsidRPr="0061696D">
        <w:rPr>
          <w:rFonts w:ascii="PT Astra Serif" w:hAnsi="PT Astra Serif" w:cs="PT Astra Serif"/>
          <w:sz w:val="28"/>
          <w:szCs w:val="28"/>
          <w:vertAlign w:val="superscript"/>
        </w:rPr>
        <w:t>t</w:t>
      </w:r>
      <w:proofErr w:type="gramEnd"/>
      <w:r w:rsidRPr="0061696D">
        <w:rPr>
          <w:rFonts w:ascii="PT Astra Serif" w:hAnsi="PT Astra Serif" w:cs="PT Astra Serif"/>
          <w:sz w:val="28"/>
          <w:szCs w:val="28"/>
          <w:vertAlign w:val="superscript"/>
        </w:rPr>
        <w:t>+2</w:t>
      </w:r>
      <w:r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137729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общий объём дотаций во втором году планового периода;</w:t>
      </w:r>
    </w:p>
    <w:p w:rsidR="00CE286C" w:rsidRPr="0061696D" w:rsidRDefault="00194CE8" w:rsidP="00D67D57">
      <w:pPr>
        <w:suppressAutoHyphens/>
        <w:autoSpaceDE w:val="0"/>
        <w:autoSpaceDN w:val="0"/>
        <w:adjustRightInd w:val="0"/>
        <w:spacing w:after="0" w:line="372" w:lineRule="auto"/>
        <w:ind w:firstLine="709"/>
        <w:rPr>
          <w:rFonts w:ascii="PT Astra Serif" w:hAnsi="PT Astra Serif" w:cs="PT Astra Serif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sup>
        </m:sSubSup>
      </m:oMath>
      <w:r w:rsidR="005D50C6" w:rsidRPr="0061696D">
        <w:rPr>
          <w:rFonts w:ascii="PT Astra Serif" w:hAnsi="PT Astra Serif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t+1</m:t>
            </m:r>
          </m:sup>
        </m:sSubSup>
      </m:oMath>
      <w:r w:rsidR="005D50C6" w:rsidRPr="0061696D">
        <w:rPr>
          <w:rFonts w:ascii="PT Astra Serif" w:hAnsi="PT Astra Serif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t+2</m:t>
            </m:r>
          </m:sup>
        </m:sSubSup>
      </m:oMath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F75503" w:rsidRPr="0061696D">
        <w:rPr>
          <w:rFonts w:ascii="PT Astra Serif" w:hAnsi="PT Astra Serif" w:cs="PT Astra Serif"/>
          <w:sz w:val="28"/>
          <w:szCs w:val="28"/>
        </w:rPr>
        <w:t>–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объём средств, необходимых для доведения значения уровня расчётной бюджетной обеспеченности j-</w:t>
      </w:r>
      <w:proofErr w:type="spellStart"/>
      <w:r w:rsidR="00CE286C"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="00CE286C"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района, городского </w:t>
      </w:r>
      <w:r w:rsidR="0027398C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округа до уровня, установленного в качестве критерия выравнивания расчётной бюджетной обеспеченности муниципальных районов, городских </w:t>
      </w:r>
      <w:r w:rsidR="0027398C" w:rsidRPr="0061696D">
        <w:rPr>
          <w:rFonts w:ascii="PT Astra Serif" w:hAnsi="PT Astra Serif" w:cs="PT Astra Serif"/>
          <w:sz w:val="28"/>
          <w:szCs w:val="28"/>
        </w:rPr>
        <w:t xml:space="preserve">(муниципальных) </w:t>
      </w:r>
      <w:r w:rsidR="00CE286C" w:rsidRPr="0061696D">
        <w:rPr>
          <w:rFonts w:ascii="PT Astra Serif" w:hAnsi="PT Astra Serif" w:cs="PT Astra Serif"/>
          <w:sz w:val="28"/>
          <w:szCs w:val="28"/>
        </w:rPr>
        <w:t>округов, соответственно в очередном финансовом году, первом и втором годах планового периода.</w:t>
      </w:r>
    </w:p>
    <w:p w:rsidR="00CE286C" w:rsidRPr="0061696D" w:rsidRDefault="00CE286C" w:rsidP="00D67D57">
      <w:pPr>
        <w:suppressAutoHyphens/>
        <w:autoSpaceDE w:val="0"/>
        <w:autoSpaceDN w:val="0"/>
        <w:adjustRightInd w:val="0"/>
        <w:spacing w:after="0" w:line="372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Объём средств, необходимых для доведения значения уровня расчётной бюджетной обеспеченности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района, городского </w:t>
      </w:r>
      <w:r w:rsidR="0027398C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 xml:space="preserve">округа до уровня, установленного в качестве критерия </w:t>
      </w:r>
      <w:r w:rsidRPr="0061696D">
        <w:rPr>
          <w:rFonts w:ascii="PT Astra Serif" w:hAnsi="PT Astra Serif" w:cs="PT Astra Serif"/>
          <w:sz w:val="28"/>
          <w:szCs w:val="28"/>
        </w:rPr>
        <w:lastRenderedPageBreak/>
        <w:t xml:space="preserve">выравнивания расчётной бюджетной обеспеченности муниципальных районов, городских </w:t>
      </w:r>
      <w:r w:rsidR="0027398C" w:rsidRPr="0061696D">
        <w:rPr>
          <w:rFonts w:ascii="PT Astra Serif" w:hAnsi="PT Astra Serif" w:cs="PT Astra Serif"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 w:cs="PT Astra Serif"/>
          <w:sz w:val="28"/>
          <w:szCs w:val="28"/>
        </w:rPr>
        <w:t>округов, определяется по формуле:</w:t>
      </w:r>
    </w:p>
    <w:p w:rsidR="00D67D57" w:rsidRPr="0061696D" w:rsidRDefault="00D67D57" w:rsidP="00D67D5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0"/>
          <w:szCs w:val="28"/>
        </w:rPr>
      </w:pPr>
    </w:p>
    <w:p w:rsidR="003856A2" w:rsidRPr="0061696D" w:rsidRDefault="00194CE8" w:rsidP="00D67D5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PT Astra Serif"/>
                <w:sz w:val="28"/>
                <w:szCs w:val="28"/>
              </w:rPr>
              <m:t>НП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 × 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К –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БО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×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j 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×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 </m:t>
        </m:r>
      </m:oMath>
      <w:r w:rsidR="003856A2" w:rsidRPr="0061696D">
        <w:rPr>
          <w:rFonts w:ascii="PT Astra Serif" w:hAnsi="PT Astra Serif"/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, </m:t>
        </m:r>
      </m:oMath>
    </w:p>
    <w:p w:rsidR="003856A2" w:rsidRPr="0061696D" w:rsidRDefault="003856A2" w:rsidP="00D67D5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если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 × 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К –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БО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 × 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×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+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&gt;0</m:t>
        </m:r>
      </m:oMath>
      <w:r w:rsidRPr="0061696D">
        <w:rPr>
          <w:rFonts w:ascii="PT Astra Serif" w:hAnsi="PT Astra Serif"/>
          <w:sz w:val="28"/>
          <w:szCs w:val="28"/>
        </w:rPr>
        <w:t>,</w:t>
      </w:r>
    </w:p>
    <w:p w:rsidR="003856A2" w:rsidRPr="0061696D" w:rsidRDefault="00194CE8" w:rsidP="00D67D5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=  0,  если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НП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 × 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К–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БО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≤0</m:t>
        </m:r>
      </m:oMath>
      <w:r w:rsidR="00D67D57" w:rsidRPr="0061696D">
        <w:rPr>
          <w:rFonts w:ascii="PT Astra Serif" w:hAnsi="PT Astra Serif"/>
          <w:sz w:val="28"/>
          <w:szCs w:val="28"/>
        </w:rPr>
        <w:t>.</w:t>
      </w:r>
    </w:p>
    <w:p w:rsidR="00D67D57" w:rsidRPr="0061696D" w:rsidRDefault="00D67D57" w:rsidP="00D67D5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C76E18" w:rsidRPr="0061696D" w:rsidRDefault="00985053" w:rsidP="00D67D57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hAnsi="PT Astra Serif"/>
          <w:noProof/>
        </w:rPr>
      </w:pPr>
      <w:r w:rsidRPr="0061696D">
        <w:rPr>
          <w:rFonts w:ascii="PT Astra Serif" w:hAnsi="PT Astra Serif"/>
          <w:noProof/>
        </w:rPr>
        <w:t>______________</w:t>
      </w:r>
    </w:p>
    <w:p w:rsidR="00D67D57" w:rsidRPr="0061696D" w:rsidRDefault="00D67D57" w:rsidP="00D67D57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hAnsi="PT Astra Serif" w:cs="PT Astra Serif"/>
          <w:sz w:val="28"/>
          <w:szCs w:val="28"/>
        </w:rPr>
      </w:pPr>
    </w:p>
    <w:p w:rsidR="00D67D57" w:rsidRPr="0061696D" w:rsidRDefault="00D67D57" w:rsidP="00D67D57">
      <w:pPr>
        <w:pStyle w:val="afe"/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ПРИЛОЖЕНИЕ 6</w:t>
      </w:r>
    </w:p>
    <w:p w:rsidR="00D67D57" w:rsidRPr="0061696D" w:rsidRDefault="00D67D57" w:rsidP="00D67D57">
      <w:pPr>
        <w:pStyle w:val="afe"/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PT Astra Serif" w:hAnsi="PT Astra Serif" w:cs="PT Astra Serif"/>
          <w:sz w:val="28"/>
          <w:szCs w:val="28"/>
        </w:rPr>
      </w:pPr>
    </w:p>
    <w:p w:rsidR="00D67D57" w:rsidRPr="0061696D" w:rsidRDefault="00D67D57" w:rsidP="00D67D5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к Закону Ульяновской области</w:t>
      </w:r>
    </w:p>
    <w:p w:rsidR="00D67D57" w:rsidRPr="0061696D" w:rsidRDefault="00D67D57" w:rsidP="00D67D5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«О межбюджетных отношениях</w:t>
      </w:r>
    </w:p>
    <w:p w:rsidR="00CE286C" w:rsidRPr="0061696D" w:rsidRDefault="00D67D57" w:rsidP="00D67D57">
      <w:pPr>
        <w:pStyle w:val="afe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в Ульяновской области»</w:t>
      </w:r>
    </w:p>
    <w:p w:rsidR="00985053" w:rsidRPr="0061696D" w:rsidRDefault="00985053" w:rsidP="00834E94">
      <w:pPr>
        <w:pStyle w:val="afe"/>
        <w:suppressAutoHyphens/>
        <w:autoSpaceDE w:val="0"/>
        <w:autoSpaceDN w:val="0"/>
        <w:adjustRightInd w:val="0"/>
        <w:spacing w:after="0"/>
        <w:ind w:left="0" w:right="-1"/>
        <w:rPr>
          <w:rFonts w:ascii="PT Astra Serif" w:hAnsi="PT Astra Serif" w:cs="PT Astra Serif"/>
          <w:b/>
          <w:bCs/>
          <w:sz w:val="28"/>
          <w:szCs w:val="28"/>
        </w:rPr>
      </w:pPr>
    </w:p>
    <w:p w:rsidR="00F75503" w:rsidRPr="0061696D" w:rsidRDefault="00F75503" w:rsidP="00834E94">
      <w:pPr>
        <w:pStyle w:val="afe"/>
        <w:suppressAutoHyphens/>
        <w:autoSpaceDE w:val="0"/>
        <w:autoSpaceDN w:val="0"/>
        <w:adjustRightInd w:val="0"/>
        <w:spacing w:after="0"/>
        <w:ind w:left="0" w:right="-1"/>
        <w:rPr>
          <w:rFonts w:ascii="PT Astra Serif" w:hAnsi="PT Astra Serif" w:cs="PT Astra Serif"/>
          <w:b/>
          <w:bCs/>
          <w:sz w:val="28"/>
          <w:szCs w:val="28"/>
        </w:rPr>
      </w:pPr>
    </w:p>
    <w:p w:rsidR="00CE286C" w:rsidRPr="0061696D" w:rsidRDefault="00CE286C" w:rsidP="00D67D57">
      <w:pPr>
        <w:pStyle w:val="afe"/>
        <w:suppressAutoHyphens/>
        <w:autoSpaceDE w:val="0"/>
        <w:autoSpaceDN w:val="0"/>
        <w:adjustRightInd w:val="0"/>
        <w:spacing w:after="0" w:line="240" w:lineRule="auto"/>
        <w:ind w:left="0" w:right="-1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1696D">
        <w:rPr>
          <w:rFonts w:ascii="PT Astra Serif" w:hAnsi="PT Astra Serif" w:cs="PT Astra Serif"/>
          <w:b/>
          <w:bCs/>
          <w:sz w:val="28"/>
          <w:szCs w:val="28"/>
        </w:rPr>
        <w:t>МЕТОДИКА</w:t>
      </w:r>
    </w:p>
    <w:p w:rsidR="00CE286C" w:rsidRPr="0061696D" w:rsidRDefault="00CE286C" w:rsidP="00D67D57">
      <w:pPr>
        <w:pStyle w:val="afe"/>
        <w:suppressAutoHyphens/>
        <w:autoSpaceDE w:val="0"/>
        <w:autoSpaceDN w:val="0"/>
        <w:adjustRightInd w:val="0"/>
        <w:spacing w:after="0" w:line="240" w:lineRule="auto"/>
        <w:ind w:left="0" w:right="-1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1696D">
        <w:rPr>
          <w:rFonts w:ascii="PT Astra Serif" w:hAnsi="PT Astra Serif" w:cs="PT Astra Serif"/>
          <w:b/>
          <w:bCs/>
          <w:sz w:val="28"/>
          <w:szCs w:val="28"/>
        </w:rPr>
        <w:t xml:space="preserve">расчёта и установления дополнительных нормативов отчислений </w:t>
      </w:r>
      <w:r w:rsidRPr="0061696D">
        <w:rPr>
          <w:rFonts w:ascii="PT Astra Serif" w:hAnsi="PT Astra Serif" w:cs="PT Astra Serif"/>
          <w:b/>
          <w:bCs/>
          <w:sz w:val="28"/>
          <w:szCs w:val="28"/>
        </w:rPr>
        <w:br/>
        <w:t xml:space="preserve">от налога на доходы физических лиц в бюджеты муниципальных районов, городских </w:t>
      </w:r>
      <w:r w:rsidR="0027398C" w:rsidRPr="0061696D">
        <w:rPr>
          <w:rFonts w:ascii="PT Astra Serif" w:hAnsi="PT Astra Serif" w:cs="PT Astra Serif"/>
          <w:b/>
          <w:bCs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 w:cs="PT Astra Serif"/>
          <w:b/>
          <w:bCs/>
          <w:sz w:val="28"/>
          <w:szCs w:val="28"/>
        </w:rPr>
        <w:t>округов Ульяновской области</w:t>
      </w:r>
    </w:p>
    <w:p w:rsidR="00CE286C" w:rsidRPr="0061696D" w:rsidRDefault="00CE286C" w:rsidP="00D67D57">
      <w:pPr>
        <w:pStyle w:val="afe"/>
        <w:suppressAutoHyphens/>
        <w:autoSpaceDE w:val="0"/>
        <w:autoSpaceDN w:val="0"/>
        <w:adjustRightInd w:val="0"/>
        <w:spacing w:after="0" w:line="240" w:lineRule="auto"/>
        <w:ind w:left="0" w:right="-1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286C" w:rsidRPr="0061696D" w:rsidRDefault="00CE286C" w:rsidP="00834E94">
      <w:pPr>
        <w:pStyle w:val="afe"/>
        <w:suppressAutoHyphens/>
        <w:autoSpaceDE w:val="0"/>
        <w:autoSpaceDN w:val="0"/>
        <w:adjustRightInd w:val="0"/>
        <w:spacing w:after="0" w:line="360" w:lineRule="auto"/>
        <w:ind w:left="0" w:right="-1" w:firstLine="709"/>
        <w:rPr>
          <w:rFonts w:ascii="PT Astra Serif" w:hAnsi="PT Astra Serif" w:cs="PT Astra Serif"/>
          <w:sz w:val="28"/>
          <w:szCs w:val="28"/>
        </w:rPr>
      </w:pPr>
      <w:proofErr w:type="gramStart"/>
      <w:r w:rsidRPr="0061696D">
        <w:rPr>
          <w:rFonts w:ascii="PT Astra Serif" w:hAnsi="PT Astra Serif" w:cs="PT Astra Serif"/>
          <w:sz w:val="28"/>
          <w:szCs w:val="28"/>
        </w:rPr>
        <w:t xml:space="preserve">При составлении проекта областного бюджета Ульяновской области </w:t>
      </w:r>
      <w:r w:rsidR="00D6460B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 xml:space="preserve">по согласованию с представительными органами муниципальных районов, городских </w:t>
      </w:r>
      <w:r w:rsidR="00EF7DE2" w:rsidRPr="0061696D">
        <w:rPr>
          <w:rFonts w:ascii="PT Astra Serif" w:hAnsi="PT Astra Serif" w:cs="PT Astra Serif"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 w:cs="PT Astra Serif"/>
          <w:sz w:val="28"/>
          <w:szCs w:val="28"/>
        </w:rPr>
        <w:t xml:space="preserve">округов Ульяновской области (далее </w:t>
      </w:r>
      <w:r w:rsidR="00EF7DE2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муниципальные районы, городские </w:t>
      </w:r>
      <w:r w:rsidR="00EF7DE2" w:rsidRPr="0061696D">
        <w:rPr>
          <w:rFonts w:ascii="PT Astra Serif" w:hAnsi="PT Astra Serif" w:cs="PT Astra Serif"/>
          <w:sz w:val="28"/>
          <w:szCs w:val="28"/>
        </w:rPr>
        <w:t xml:space="preserve">(муниципальные) </w:t>
      </w:r>
      <w:r w:rsidRPr="0061696D">
        <w:rPr>
          <w:rFonts w:ascii="PT Astra Serif" w:hAnsi="PT Astra Serif" w:cs="PT Astra Serif"/>
          <w:sz w:val="28"/>
          <w:szCs w:val="28"/>
        </w:rPr>
        <w:t>округа</w:t>
      </w:r>
      <w:r w:rsidR="00EF7DE2" w:rsidRPr="0061696D">
        <w:rPr>
          <w:rFonts w:ascii="PT Astra Serif" w:hAnsi="PT Astra Serif" w:cs="PT Astra Serif"/>
          <w:sz w:val="28"/>
          <w:szCs w:val="28"/>
        </w:rPr>
        <w:t xml:space="preserve"> соответственно</w:t>
      </w:r>
      <w:r w:rsidRPr="0061696D">
        <w:rPr>
          <w:rFonts w:ascii="PT Astra Serif" w:hAnsi="PT Astra Serif" w:cs="PT Astra Serif"/>
          <w:sz w:val="28"/>
          <w:szCs w:val="28"/>
        </w:rPr>
        <w:t xml:space="preserve">), которое осуществляется в порядке, установленном Правительством Ульяновской области, дотации могут быть полностью или частично заменены дополнительными нормативами отчислений от налога на доходы физических лиц в бюджеты муниципальных районов, городских </w:t>
      </w:r>
      <w:r w:rsidR="00EF7DE2" w:rsidRPr="0061696D">
        <w:rPr>
          <w:rFonts w:ascii="PT Astra Serif" w:hAnsi="PT Astra Serif" w:cs="PT Astra Serif"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 w:cs="PT Astra Serif"/>
          <w:sz w:val="28"/>
          <w:szCs w:val="28"/>
        </w:rPr>
        <w:t xml:space="preserve">округов (далее </w:t>
      </w:r>
      <w:r w:rsidR="00EF7DE2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дополнительны</w:t>
      </w:r>
      <w:r w:rsidR="00EF7DE2" w:rsidRPr="0061696D">
        <w:rPr>
          <w:rFonts w:ascii="PT Astra Serif" w:hAnsi="PT Astra Serif" w:cs="PT Astra Serif"/>
          <w:sz w:val="28"/>
          <w:szCs w:val="28"/>
        </w:rPr>
        <w:t>е</w:t>
      </w:r>
      <w:r w:rsidRPr="0061696D">
        <w:rPr>
          <w:rFonts w:ascii="PT Astra Serif" w:hAnsi="PT Astra Serif" w:cs="PT Astra Serif"/>
          <w:sz w:val="28"/>
          <w:szCs w:val="28"/>
        </w:rPr>
        <w:t xml:space="preserve"> норматив</w:t>
      </w:r>
      <w:r w:rsidR="00EF7DE2" w:rsidRPr="0061696D">
        <w:rPr>
          <w:rFonts w:ascii="PT Astra Serif" w:hAnsi="PT Astra Serif" w:cs="PT Astra Serif"/>
          <w:sz w:val="28"/>
          <w:szCs w:val="28"/>
        </w:rPr>
        <w:t>ы</w:t>
      </w:r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 отчислений).</w:t>
      </w:r>
    </w:p>
    <w:p w:rsidR="00CE286C" w:rsidRPr="0061696D" w:rsidRDefault="00CE286C" w:rsidP="00834E94">
      <w:pPr>
        <w:pStyle w:val="afe"/>
        <w:suppressAutoHyphens/>
        <w:autoSpaceDE w:val="0"/>
        <w:autoSpaceDN w:val="0"/>
        <w:adjustRightInd w:val="0"/>
        <w:spacing w:after="0" w:line="360" w:lineRule="auto"/>
        <w:ind w:left="0" w:right="-1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 xml:space="preserve">Значение дополнительного норматива отчислений определяется </w:t>
      </w:r>
      <w:r w:rsidR="00D67D57" w:rsidRPr="0061696D">
        <w:rPr>
          <w:rFonts w:ascii="PT Astra Serif" w:hAnsi="PT Astra Serif" w:cs="PT Astra Serif"/>
          <w:sz w:val="28"/>
          <w:szCs w:val="28"/>
        </w:rPr>
        <w:br/>
      </w:r>
      <w:r w:rsidR="00D6460B" w:rsidRPr="0061696D">
        <w:rPr>
          <w:rFonts w:ascii="PT Astra Serif" w:hAnsi="PT Astra Serif" w:cs="PT Astra Serif"/>
          <w:sz w:val="28"/>
          <w:szCs w:val="28"/>
        </w:rPr>
        <w:t>п</w:t>
      </w:r>
      <w:r w:rsidRPr="0061696D">
        <w:rPr>
          <w:rFonts w:ascii="PT Astra Serif" w:hAnsi="PT Astra Serif" w:cs="PT Astra Serif"/>
          <w:sz w:val="28"/>
          <w:szCs w:val="28"/>
        </w:rPr>
        <w:t>о формуле:</w:t>
      </w:r>
    </w:p>
    <w:p w:rsidR="00D67D57" w:rsidRPr="0061696D" w:rsidRDefault="00D67D57" w:rsidP="00D67D57">
      <w:pPr>
        <w:pStyle w:val="afe"/>
        <w:suppressAutoHyphens/>
        <w:autoSpaceDE w:val="0"/>
        <w:autoSpaceDN w:val="0"/>
        <w:adjustRightInd w:val="0"/>
        <w:spacing w:after="0" w:line="240" w:lineRule="auto"/>
        <w:ind w:left="0" w:right="-1" w:firstLine="709"/>
        <w:rPr>
          <w:rFonts w:ascii="PT Astra Serif" w:hAnsi="PT Astra Serif" w:cs="PT Astra Serif"/>
          <w:sz w:val="20"/>
          <w:szCs w:val="20"/>
        </w:rPr>
      </w:pPr>
    </w:p>
    <w:p w:rsidR="00447F4F" w:rsidRPr="0061696D" w:rsidRDefault="00447F4F" w:rsidP="00D67D57">
      <w:pPr>
        <w:pStyle w:val="afe"/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61696D">
        <w:rPr>
          <w:rFonts w:ascii="PT Astra Serif" w:hAnsi="PT Astra Serif"/>
          <w:noProof/>
          <w:position w:val="-19"/>
          <w:sz w:val="28"/>
          <w:szCs w:val="28"/>
        </w:rPr>
        <w:drawing>
          <wp:inline distT="0" distB="0" distL="0" distR="0" wp14:anchorId="1426B58B" wp14:editId="2C0F4501">
            <wp:extent cx="542261" cy="370647"/>
            <wp:effectExtent l="0" t="0" r="0" b="0"/>
            <wp:docPr id="21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73" cy="386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96D">
        <w:rPr>
          <w:rFonts w:ascii="PT Astra Serif" w:hAnsi="PT Astra Serif" w:cs="PT Astra Serif"/>
          <w:sz w:val="28"/>
          <w:szCs w:val="28"/>
        </w:rPr>
        <w:t xml:space="preserve"> = До</w:t>
      </w:r>
      <w:proofErr w:type="gramStart"/>
      <w:r w:rsidRPr="0061696D">
        <w:rPr>
          <w:rFonts w:ascii="PT Astra Serif" w:hAnsi="PT Astra Serif" w:cs="PT Astra Serif"/>
          <w:sz w:val="28"/>
          <w:szCs w:val="28"/>
        </w:rPr>
        <w:t>т(</w:t>
      </w:r>
      <w:proofErr w:type="gramEnd"/>
      <w:r w:rsidRPr="0061696D">
        <w:rPr>
          <w:rFonts w:ascii="PT Astra Serif" w:hAnsi="PT Astra Serif" w:cs="PT Astra Serif"/>
          <w:sz w:val="28"/>
          <w:szCs w:val="28"/>
        </w:rPr>
        <w:t>П)</w:t>
      </w:r>
      <w:r w:rsidRPr="0061696D">
        <w:rPr>
          <w:rFonts w:ascii="PT Astra Serif" w:hAnsi="PT Astra Serif" w:cs="PT Astra Serif"/>
          <w:sz w:val="28"/>
          <w:szCs w:val="28"/>
          <w:lang w:val="en-US"/>
        </w:rPr>
        <w:t>j</w:t>
      </w:r>
      <w:r w:rsidRPr="0061696D">
        <w:rPr>
          <w:rFonts w:ascii="PT Astra Serif" w:hAnsi="PT Astra Serif" w:cs="PT Astra Serif"/>
          <w:sz w:val="28"/>
          <w:szCs w:val="28"/>
        </w:rPr>
        <w:t>/</w:t>
      </w:r>
      <w:r w:rsidRPr="0061696D">
        <w:rPr>
          <w:rFonts w:ascii="PT Astra Serif" w:hAnsi="PT Astra Serif"/>
          <w:noProof/>
          <w:position w:val="-19"/>
          <w:sz w:val="28"/>
          <w:szCs w:val="28"/>
        </w:rPr>
        <w:drawing>
          <wp:inline distT="0" distB="0" distL="0" distR="0" wp14:anchorId="60D6F0FB" wp14:editId="30E7C12D">
            <wp:extent cx="376196" cy="376196"/>
            <wp:effectExtent l="0" t="0" r="5080" b="5080"/>
            <wp:docPr id="33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3" cy="37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5053" w:rsidRPr="0061696D">
        <w:rPr>
          <w:rFonts w:ascii="PT Astra Serif" w:hAnsi="PT Astra Serif"/>
          <w:sz w:val="28"/>
          <w:szCs w:val="28"/>
        </w:rPr>
        <w:t>, где:</w:t>
      </w:r>
    </w:p>
    <w:p w:rsidR="00D67D57" w:rsidRPr="0061696D" w:rsidRDefault="00D67D57" w:rsidP="00D67D57">
      <w:pPr>
        <w:pStyle w:val="afe"/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PT Astra Serif" w:hAnsi="PT Astra Serif" w:cs="PT Astra Serif"/>
          <w:sz w:val="28"/>
          <w:szCs w:val="28"/>
        </w:rPr>
      </w:pPr>
    </w:p>
    <w:p w:rsidR="00CE286C" w:rsidRPr="0061696D" w:rsidRDefault="0010281E" w:rsidP="00834E94">
      <w:pPr>
        <w:pStyle w:val="afe"/>
        <w:suppressAutoHyphens/>
        <w:autoSpaceDE w:val="0"/>
        <w:autoSpaceDN w:val="0"/>
        <w:adjustRightInd w:val="0"/>
        <w:spacing w:after="0" w:line="360" w:lineRule="auto"/>
        <w:ind w:left="0" w:right="-1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/>
          <w:noProof/>
          <w:position w:val="-19"/>
          <w:sz w:val="28"/>
          <w:szCs w:val="28"/>
        </w:rPr>
        <w:drawing>
          <wp:inline distT="0" distB="0" distL="0" distR="0" wp14:anchorId="45EA95B7" wp14:editId="537E7A6D">
            <wp:extent cx="542261" cy="370647"/>
            <wp:effectExtent l="0" t="0" r="0" b="0"/>
            <wp:docPr id="68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73" cy="386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E9A" w:rsidRPr="0061696D">
        <w:rPr>
          <w:rFonts w:ascii="PT Astra Serif" w:hAnsi="PT Astra Serif" w:cs="PT Astra Serif"/>
          <w:sz w:val="28"/>
          <w:szCs w:val="28"/>
        </w:rPr>
        <w:t>–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значение дополнительного норматива отчислений;</w:t>
      </w:r>
    </w:p>
    <w:p w:rsidR="00CE286C" w:rsidRPr="0061696D" w:rsidRDefault="00CE286C" w:rsidP="00392FBC">
      <w:pPr>
        <w:pStyle w:val="afe"/>
        <w:suppressAutoHyphens/>
        <w:autoSpaceDE w:val="0"/>
        <w:autoSpaceDN w:val="0"/>
        <w:adjustRightInd w:val="0"/>
        <w:spacing w:after="0" w:line="35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lastRenderedPageBreak/>
        <w:t>До</w:t>
      </w:r>
      <w:proofErr w:type="gramStart"/>
      <w:r w:rsidRPr="0061696D">
        <w:rPr>
          <w:rFonts w:ascii="PT Astra Serif" w:hAnsi="PT Astra Serif" w:cs="PT Astra Serif"/>
          <w:sz w:val="28"/>
          <w:szCs w:val="28"/>
        </w:rPr>
        <w:t>т(</w:t>
      </w:r>
      <w:proofErr w:type="gramEnd"/>
      <w:r w:rsidRPr="0061696D">
        <w:rPr>
          <w:rFonts w:ascii="PT Astra Serif" w:hAnsi="PT Astra Serif" w:cs="PT Astra Serif"/>
          <w:sz w:val="28"/>
          <w:szCs w:val="28"/>
        </w:rPr>
        <w:t xml:space="preserve">П)j </w:t>
      </w:r>
      <w:r w:rsidR="00EF7DE2" w:rsidRPr="0061696D">
        <w:rPr>
          <w:rFonts w:ascii="PT Astra Serif" w:hAnsi="PT Astra Serif" w:cs="PT Astra Serif"/>
          <w:sz w:val="28"/>
          <w:szCs w:val="28"/>
        </w:rPr>
        <w:t>–</w:t>
      </w:r>
      <w:r w:rsidRPr="0061696D">
        <w:rPr>
          <w:rFonts w:ascii="PT Astra Serif" w:hAnsi="PT Astra Serif" w:cs="PT Astra Serif"/>
          <w:sz w:val="28"/>
          <w:szCs w:val="28"/>
        </w:rPr>
        <w:t xml:space="preserve"> расчётный объём дотаций (или его части), подлежащих предоставлению бюджету j-</w:t>
      </w:r>
      <w:proofErr w:type="spellStart"/>
      <w:r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 w:rsidR="00256F8D" w:rsidRPr="0061696D">
        <w:rPr>
          <w:rFonts w:ascii="PT Astra Serif" w:hAnsi="PT Astra Serif" w:cs="PT Astra Serif"/>
          <w:sz w:val="28"/>
          <w:szCs w:val="28"/>
        </w:rPr>
        <w:t>,</w:t>
      </w:r>
      <w:r w:rsidR="00D67D57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Pr="0061696D">
        <w:rPr>
          <w:rFonts w:ascii="PT Astra Serif" w:hAnsi="PT Astra Serif" w:cs="PT Astra Serif"/>
          <w:sz w:val="28"/>
          <w:szCs w:val="28"/>
        </w:rPr>
        <w:t xml:space="preserve">городского </w:t>
      </w:r>
      <w:r w:rsidR="00256F8D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z w:val="28"/>
          <w:szCs w:val="28"/>
        </w:rPr>
        <w:t>округа, определяемый в соответствии с Методикой, установленной приложением 5 к Закону</w:t>
      </w:r>
      <w:r w:rsidR="005B71D3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5B71D3" w:rsidRPr="0061696D">
        <w:rPr>
          <w:rFonts w:ascii="PT Astra Serif" w:hAnsi="PT Astra Serif"/>
          <w:bCs/>
          <w:sz w:val="28"/>
          <w:szCs w:val="28"/>
        </w:rPr>
        <w:t>Ульяновской области от 4 октября 2011 года № 142-ЗО «О межбюджетных отношениях в Ульяновской области»</w:t>
      </w:r>
      <w:r w:rsidR="000C5A92" w:rsidRPr="0061696D">
        <w:rPr>
          <w:rFonts w:ascii="PT Astra Serif" w:hAnsi="PT Astra Serif"/>
          <w:bCs/>
          <w:sz w:val="28"/>
          <w:szCs w:val="28"/>
        </w:rPr>
        <w:t xml:space="preserve"> </w:t>
      </w:r>
      <w:r w:rsidR="00985053" w:rsidRPr="0061696D">
        <w:rPr>
          <w:rFonts w:ascii="PT Astra Serif" w:hAnsi="PT Astra Serif"/>
          <w:bCs/>
          <w:sz w:val="28"/>
          <w:szCs w:val="28"/>
        </w:rPr>
        <w:br/>
      </w:r>
      <w:r w:rsidR="000C5A92" w:rsidRPr="0061696D">
        <w:rPr>
          <w:rFonts w:ascii="PT Astra Serif" w:hAnsi="PT Astra Serif"/>
          <w:bCs/>
          <w:sz w:val="28"/>
          <w:szCs w:val="28"/>
        </w:rPr>
        <w:t xml:space="preserve">(далее – </w:t>
      </w:r>
      <w:r w:rsidR="000C5A92" w:rsidRPr="0061696D">
        <w:rPr>
          <w:rFonts w:ascii="PT Astra Serif" w:hAnsi="PT Astra Serif" w:cs="PT Astra Serif"/>
          <w:sz w:val="28"/>
          <w:szCs w:val="28"/>
        </w:rPr>
        <w:t xml:space="preserve">Закон </w:t>
      </w:r>
      <w:r w:rsidR="000C5A92" w:rsidRPr="0061696D">
        <w:rPr>
          <w:rFonts w:ascii="PT Astra Serif" w:hAnsi="PT Astra Serif"/>
          <w:bCs/>
          <w:sz w:val="28"/>
          <w:szCs w:val="28"/>
        </w:rPr>
        <w:t xml:space="preserve">Ульяновской области «О межбюджетных отношениях </w:t>
      </w:r>
      <w:r w:rsidR="00D6460B" w:rsidRPr="0061696D">
        <w:rPr>
          <w:rFonts w:ascii="PT Astra Serif" w:hAnsi="PT Astra Serif"/>
          <w:bCs/>
          <w:sz w:val="28"/>
          <w:szCs w:val="28"/>
        </w:rPr>
        <w:br/>
      </w:r>
      <w:r w:rsidR="000C5A92" w:rsidRPr="0061696D">
        <w:rPr>
          <w:rFonts w:ascii="PT Astra Serif" w:hAnsi="PT Astra Serif"/>
          <w:bCs/>
          <w:sz w:val="28"/>
          <w:szCs w:val="28"/>
        </w:rPr>
        <w:t>в Ульяновской области»)</w:t>
      </w:r>
      <w:r w:rsidRPr="0061696D">
        <w:rPr>
          <w:rFonts w:ascii="PT Astra Serif" w:hAnsi="PT Astra Serif" w:cs="PT Astra Serif"/>
          <w:sz w:val="28"/>
          <w:szCs w:val="28"/>
        </w:rPr>
        <w:t>;</w:t>
      </w:r>
    </w:p>
    <w:p w:rsidR="00CE286C" w:rsidRPr="0061696D" w:rsidRDefault="0010281E" w:rsidP="00392FBC">
      <w:pPr>
        <w:pStyle w:val="afe"/>
        <w:suppressAutoHyphens/>
        <w:autoSpaceDE w:val="0"/>
        <w:autoSpaceDN w:val="0"/>
        <w:adjustRightInd w:val="0"/>
        <w:spacing w:after="0" w:line="35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/>
          <w:noProof/>
          <w:position w:val="-19"/>
        </w:rPr>
        <w:drawing>
          <wp:inline distT="0" distB="0" distL="0" distR="0" wp14:anchorId="362B857C" wp14:editId="3EACB060">
            <wp:extent cx="376196" cy="376196"/>
            <wp:effectExtent l="0" t="0" r="5080" b="5080"/>
            <wp:docPr id="69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3" cy="37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985053" w:rsidRPr="0061696D">
        <w:rPr>
          <w:rFonts w:ascii="PT Astra Serif" w:hAnsi="PT Astra Serif" w:cs="PT Astra Serif"/>
          <w:sz w:val="28"/>
          <w:szCs w:val="28"/>
        </w:rPr>
        <w:t>–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прогнозный объём поступлений налога на доходы физических лиц в </w:t>
      </w:r>
      <w:r w:rsidR="005B71D3" w:rsidRPr="0061696D">
        <w:rPr>
          <w:rFonts w:ascii="PT Astra Serif" w:hAnsi="PT Astra Serif" w:cs="PT Astra Serif"/>
          <w:sz w:val="28"/>
          <w:szCs w:val="28"/>
        </w:rPr>
        <w:t xml:space="preserve">бюджеты, образующие </w:t>
      </w:r>
      <w:r w:rsidR="00CE286C" w:rsidRPr="0061696D">
        <w:rPr>
          <w:rFonts w:ascii="PT Astra Serif" w:hAnsi="PT Astra Serif" w:cs="PT Astra Serif"/>
          <w:sz w:val="28"/>
          <w:szCs w:val="28"/>
        </w:rPr>
        <w:t>консолидированный бюджет Ульяновской области</w:t>
      </w:r>
      <w:r w:rsidR="005B71D3" w:rsidRPr="0061696D">
        <w:rPr>
          <w:rFonts w:ascii="PT Astra Serif" w:hAnsi="PT Astra Serif" w:cs="PT Astra Serif"/>
          <w:sz w:val="28"/>
          <w:szCs w:val="28"/>
        </w:rPr>
        <w:t>,</w:t>
      </w:r>
      <w:r w:rsidR="00D6460B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D6460B" w:rsidRPr="0061696D">
        <w:rPr>
          <w:rFonts w:ascii="PT Astra Serif" w:hAnsi="PT Astra Serif" w:cs="PT Astra Serif"/>
          <w:sz w:val="28"/>
          <w:szCs w:val="28"/>
        </w:rPr>
        <w:br/>
      </w:r>
      <w:r w:rsidR="00CE286C" w:rsidRPr="0061696D">
        <w:rPr>
          <w:rFonts w:ascii="PT Astra Serif" w:hAnsi="PT Astra Serif" w:cs="PT Astra Serif"/>
          <w:sz w:val="28"/>
          <w:szCs w:val="28"/>
        </w:rPr>
        <w:t>в очередном финансовом году, взимаемого на территории j-</w:t>
      </w:r>
      <w:proofErr w:type="spellStart"/>
      <w:r w:rsidR="00CE286C" w:rsidRPr="0061696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="00CE286C" w:rsidRPr="0061696D">
        <w:rPr>
          <w:rFonts w:ascii="PT Astra Serif" w:hAnsi="PT Astra Serif" w:cs="PT Astra Serif"/>
          <w:sz w:val="28"/>
          <w:szCs w:val="28"/>
        </w:rPr>
        <w:t xml:space="preserve"> муниципального района, городского </w:t>
      </w:r>
      <w:r w:rsidR="005B71D3" w:rsidRPr="0061696D">
        <w:rPr>
          <w:rFonts w:ascii="PT Astra Serif" w:hAnsi="PT Astra Serif" w:cs="PT Astra Serif"/>
          <w:sz w:val="28"/>
          <w:szCs w:val="28"/>
        </w:rPr>
        <w:t xml:space="preserve">(муниципального) </w:t>
      </w:r>
      <w:r w:rsidR="00CE286C" w:rsidRPr="0061696D">
        <w:rPr>
          <w:rFonts w:ascii="PT Astra Serif" w:hAnsi="PT Astra Serif" w:cs="PT Astra Serif"/>
          <w:sz w:val="28"/>
          <w:szCs w:val="28"/>
        </w:rPr>
        <w:t>округа.</w:t>
      </w:r>
    </w:p>
    <w:p w:rsidR="00DC4AD5" w:rsidRPr="0061696D" w:rsidRDefault="00CE286C" w:rsidP="00392FBC">
      <w:pPr>
        <w:pStyle w:val="afe"/>
        <w:suppressAutoHyphens/>
        <w:autoSpaceDE w:val="0"/>
        <w:autoSpaceDN w:val="0"/>
        <w:adjustRightInd w:val="0"/>
        <w:spacing w:after="0" w:line="350" w:lineRule="auto"/>
        <w:ind w:left="0" w:firstLine="709"/>
        <w:rPr>
          <w:rFonts w:ascii="PT Astra Serif" w:hAnsi="PT Astra Serif" w:cs="PT Astra Serif"/>
          <w:spacing w:val="-4"/>
          <w:sz w:val="28"/>
          <w:szCs w:val="28"/>
        </w:rPr>
      </w:pPr>
      <w:proofErr w:type="gramStart"/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Если значение дополнительного норматива отчислений превышает максимально возможное значение этого норматива, определяемого как значение норматива отчислений от налога на доходы физических лиц, подлежащего </w:t>
      </w:r>
      <w:r w:rsidR="00D67D57" w:rsidRPr="0061696D">
        <w:rPr>
          <w:rFonts w:ascii="PT Astra Serif" w:hAnsi="PT Astra Serif" w:cs="PT Astra Serif"/>
          <w:spacing w:val="-4"/>
          <w:sz w:val="28"/>
          <w:szCs w:val="28"/>
        </w:rPr>
        <w:br/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в соответствии с Бюджетным </w:t>
      </w:r>
      <w:hyperlink r:id="rId44" w:history="1">
        <w:r w:rsidRPr="0061696D">
          <w:rPr>
            <w:rFonts w:ascii="PT Astra Serif" w:hAnsi="PT Astra Serif" w:cs="PT Astra Serif"/>
            <w:spacing w:val="-4"/>
            <w:sz w:val="28"/>
            <w:szCs w:val="28"/>
          </w:rPr>
          <w:t>кодексом</w:t>
        </w:r>
      </w:hyperlink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 Российской Федерации и Законом Ульяновской области «Об межбюджетных отношениях в Ульяновской области» зачислению в областной бюджет Ульяновской области, в качестве значения дополнительного норматива отчислений закрепляется максимально возможное значение данного норматива.</w:t>
      </w:r>
      <w:proofErr w:type="gramEnd"/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 Разница между объёмом дотации, планируемой </w:t>
      </w:r>
      <w:r w:rsidR="00D67D57" w:rsidRPr="0061696D">
        <w:rPr>
          <w:rFonts w:ascii="PT Astra Serif" w:hAnsi="PT Astra Serif" w:cs="PT Astra Serif"/>
          <w:spacing w:val="-4"/>
          <w:sz w:val="28"/>
          <w:szCs w:val="28"/>
        </w:rPr>
        <w:br/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к предоставлению бюджету муниципального района, городского </w:t>
      </w:r>
      <w:r w:rsidR="000C5A92" w:rsidRPr="0061696D">
        <w:rPr>
          <w:rFonts w:ascii="PT Astra Serif" w:hAnsi="PT Astra Serif" w:cs="PT Astra Serif"/>
          <w:spacing w:val="-4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 xml:space="preserve">округа, и объёмом дотации, заменённой дополнительным нормативом отчислений, предоставляется бюджету муниципального района, городского </w:t>
      </w:r>
      <w:r w:rsidR="000C5A92" w:rsidRPr="0061696D">
        <w:rPr>
          <w:rFonts w:ascii="PT Astra Serif" w:hAnsi="PT Astra Serif" w:cs="PT Astra Serif"/>
          <w:spacing w:val="-4"/>
          <w:sz w:val="28"/>
          <w:szCs w:val="28"/>
        </w:rPr>
        <w:t xml:space="preserve">(муниципального) </w:t>
      </w:r>
      <w:r w:rsidRPr="0061696D">
        <w:rPr>
          <w:rFonts w:ascii="PT Astra Serif" w:hAnsi="PT Astra Serif" w:cs="PT Astra Serif"/>
          <w:spacing w:val="-4"/>
          <w:sz w:val="28"/>
          <w:szCs w:val="28"/>
        </w:rPr>
        <w:t>округа в форме дотации.</w:t>
      </w:r>
    </w:p>
    <w:p w:rsidR="00CE286C" w:rsidRPr="0061696D" w:rsidRDefault="000C5A92" w:rsidP="00392FBC">
      <w:pPr>
        <w:pStyle w:val="afe"/>
        <w:suppressAutoHyphens/>
        <w:autoSpaceDE w:val="0"/>
        <w:autoSpaceDN w:val="0"/>
        <w:adjustRightInd w:val="0"/>
        <w:spacing w:after="0" w:line="240" w:lineRule="auto"/>
        <w:ind w:left="0" w:right="-1"/>
        <w:jc w:val="center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______________</w:t>
      </w:r>
      <w:r w:rsidR="00CE286C" w:rsidRPr="0061696D">
        <w:rPr>
          <w:rFonts w:ascii="PT Astra Serif" w:hAnsi="PT Astra Serif" w:cs="PT Astra Serif"/>
          <w:sz w:val="28"/>
          <w:szCs w:val="28"/>
        </w:rPr>
        <w:t>»;</w:t>
      </w:r>
    </w:p>
    <w:p w:rsidR="00392FBC" w:rsidRPr="0061696D" w:rsidRDefault="00392FBC" w:rsidP="00392FBC">
      <w:pPr>
        <w:pStyle w:val="afe"/>
        <w:suppressAutoHyphens/>
        <w:autoSpaceDE w:val="0"/>
        <w:autoSpaceDN w:val="0"/>
        <w:adjustRightInd w:val="0"/>
        <w:spacing w:after="0" w:line="240" w:lineRule="auto"/>
        <w:ind w:left="0" w:right="-1"/>
        <w:jc w:val="center"/>
        <w:rPr>
          <w:rFonts w:ascii="PT Astra Serif" w:hAnsi="PT Astra Serif" w:cs="PT Astra Serif"/>
          <w:sz w:val="28"/>
          <w:szCs w:val="28"/>
        </w:rPr>
      </w:pPr>
    </w:p>
    <w:p w:rsidR="00CE286C" w:rsidRPr="0061696D" w:rsidRDefault="00CE286C" w:rsidP="00862E9A">
      <w:pPr>
        <w:pStyle w:val="afe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right="-1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в приложении 7:</w:t>
      </w:r>
    </w:p>
    <w:p w:rsidR="00CE286C" w:rsidRPr="0061696D" w:rsidRDefault="00CE286C" w:rsidP="00834E94">
      <w:pPr>
        <w:pStyle w:val="afe"/>
        <w:suppressAutoHyphens/>
        <w:autoSpaceDE w:val="0"/>
        <w:autoSpaceDN w:val="0"/>
        <w:adjustRightInd w:val="0"/>
        <w:spacing w:after="0" w:line="360" w:lineRule="auto"/>
        <w:ind w:left="0" w:right="-1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>а) в наименовании слова «</w:t>
      </w:r>
      <w:r w:rsidRPr="0061696D">
        <w:rPr>
          <w:rFonts w:ascii="PT Astra Serif" w:hAnsi="PT Astra Serif" w:cs="PT Astra Serif"/>
          <w:b/>
          <w:sz w:val="28"/>
          <w:szCs w:val="28"/>
        </w:rPr>
        <w:t>(городских округов)</w:t>
      </w:r>
      <w:r w:rsidRPr="0061696D">
        <w:rPr>
          <w:rFonts w:ascii="PT Astra Serif" w:hAnsi="PT Astra Serif" w:cs="PT Astra Serif"/>
          <w:sz w:val="28"/>
          <w:szCs w:val="28"/>
        </w:rPr>
        <w:t>» заменить словами</w:t>
      </w:r>
      <w:r w:rsidR="00D6460B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D6460B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«</w:t>
      </w:r>
      <w:r w:rsidRPr="0061696D">
        <w:rPr>
          <w:rFonts w:ascii="PT Astra Serif" w:hAnsi="PT Astra Serif" w:cs="PT Astra Serif"/>
          <w:b/>
          <w:sz w:val="28"/>
          <w:szCs w:val="28"/>
        </w:rPr>
        <w:t xml:space="preserve">, городских </w:t>
      </w:r>
      <w:r w:rsidR="00DE1ADC" w:rsidRPr="0061696D">
        <w:rPr>
          <w:rFonts w:ascii="PT Astra Serif" w:hAnsi="PT Astra Serif" w:cs="PT Astra Serif"/>
          <w:b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 w:cs="PT Astra Serif"/>
          <w:b/>
          <w:sz w:val="28"/>
          <w:szCs w:val="28"/>
        </w:rPr>
        <w:t>округов</w:t>
      </w:r>
      <w:r w:rsidRPr="0061696D">
        <w:rPr>
          <w:rFonts w:ascii="PT Astra Serif" w:hAnsi="PT Astra Serif" w:cs="PT Astra Serif"/>
          <w:sz w:val="28"/>
          <w:szCs w:val="28"/>
        </w:rPr>
        <w:t>»;</w:t>
      </w:r>
    </w:p>
    <w:p w:rsidR="00CE286C" w:rsidRPr="0061696D" w:rsidRDefault="00CE286C" w:rsidP="00834E94">
      <w:pPr>
        <w:suppressAutoHyphens/>
        <w:autoSpaceDE w:val="0"/>
        <w:autoSpaceDN w:val="0"/>
        <w:adjustRightInd w:val="0"/>
        <w:spacing w:after="0" w:line="360" w:lineRule="auto"/>
        <w:ind w:right="-1" w:firstLine="708"/>
        <w:rPr>
          <w:rFonts w:ascii="PT Astra Serif" w:hAnsi="PT Astra Serif" w:cs="PT Astra Serif"/>
          <w:sz w:val="28"/>
          <w:szCs w:val="28"/>
        </w:rPr>
      </w:pPr>
      <w:proofErr w:type="gramStart"/>
      <w:r w:rsidRPr="0061696D">
        <w:rPr>
          <w:rFonts w:ascii="PT Astra Serif" w:hAnsi="PT Astra Serif" w:cs="PT Astra Serif"/>
          <w:sz w:val="28"/>
          <w:szCs w:val="28"/>
        </w:rPr>
        <w:t>б) в абзаце первом раздела 1</w:t>
      </w:r>
      <w:r w:rsidR="004958E3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Pr="0061696D">
        <w:rPr>
          <w:rFonts w:ascii="PT Astra Serif" w:hAnsi="PT Astra Serif" w:cs="PT Astra Serif"/>
          <w:sz w:val="28"/>
          <w:szCs w:val="28"/>
        </w:rPr>
        <w:t>слова «(городских округов)» заменить словами «</w:t>
      </w:r>
      <w:r w:rsidR="004958E3" w:rsidRPr="0061696D">
        <w:rPr>
          <w:rFonts w:ascii="PT Astra Serif" w:hAnsi="PT Astra Serif" w:cs="PT Astra Serif"/>
          <w:sz w:val="28"/>
          <w:szCs w:val="28"/>
        </w:rPr>
        <w:t>, г</w:t>
      </w:r>
      <w:r w:rsidRPr="0061696D">
        <w:rPr>
          <w:rFonts w:ascii="PT Astra Serif" w:hAnsi="PT Astra Serif" w:cs="PT Astra Serif"/>
          <w:sz w:val="28"/>
          <w:szCs w:val="28"/>
        </w:rPr>
        <w:t xml:space="preserve">ородских </w:t>
      </w:r>
      <w:r w:rsidR="004958E3" w:rsidRPr="0061696D">
        <w:rPr>
          <w:rFonts w:ascii="PT Astra Serif" w:hAnsi="PT Astra Serif" w:cs="PT Astra Serif"/>
          <w:sz w:val="28"/>
          <w:szCs w:val="28"/>
        </w:rPr>
        <w:t xml:space="preserve">(муниципальных) </w:t>
      </w:r>
      <w:r w:rsidRPr="0061696D">
        <w:rPr>
          <w:rFonts w:ascii="PT Astra Serif" w:hAnsi="PT Astra Serif" w:cs="PT Astra Serif"/>
          <w:sz w:val="28"/>
          <w:szCs w:val="28"/>
        </w:rPr>
        <w:t>округов»</w:t>
      </w:r>
      <w:r w:rsidR="004958E3" w:rsidRPr="0061696D">
        <w:rPr>
          <w:rFonts w:ascii="PT Astra Serif" w:hAnsi="PT Astra Serif" w:cs="PT Astra Serif"/>
          <w:sz w:val="28"/>
          <w:szCs w:val="28"/>
        </w:rPr>
        <w:t xml:space="preserve">, </w:t>
      </w:r>
      <w:r w:rsidR="00E31E86" w:rsidRPr="0061696D">
        <w:rPr>
          <w:rFonts w:ascii="PT Astra Serif" w:hAnsi="PT Astra Serif" w:cs="PT Astra Serif"/>
          <w:sz w:val="28"/>
          <w:szCs w:val="28"/>
        </w:rPr>
        <w:t>слова «(городские округа</w:t>
      </w:r>
      <w:r w:rsidRPr="0061696D">
        <w:rPr>
          <w:rFonts w:ascii="PT Astra Serif" w:hAnsi="PT Astra Serif" w:cs="PT Astra Serif"/>
          <w:sz w:val="28"/>
          <w:szCs w:val="28"/>
        </w:rPr>
        <w:t>» заменить словами «</w:t>
      </w:r>
      <w:r w:rsidR="004D002E" w:rsidRPr="0061696D">
        <w:rPr>
          <w:rFonts w:ascii="PT Astra Serif" w:hAnsi="PT Astra Serif" w:cs="PT Astra Serif"/>
          <w:sz w:val="28"/>
          <w:szCs w:val="28"/>
        </w:rPr>
        <w:t>,</w:t>
      </w:r>
      <w:r w:rsidR="00E31E86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Pr="0061696D">
        <w:rPr>
          <w:rFonts w:ascii="PT Astra Serif" w:hAnsi="PT Astra Serif" w:cs="PT Astra Serif"/>
          <w:sz w:val="28"/>
          <w:szCs w:val="28"/>
        </w:rPr>
        <w:t xml:space="preserve">городские </w:t>
      </w:r>
      <w:r w:rsidR="004958E3" w:rsidRPr="0061696D">
        <w:rPr>
          <w:rFonts w:ascii="PT Astra Serif" w:hAnsi="PT Astra Serif" w:cs="PT Astra Serif"/>
          <w:sz w:val="28"/>
          <w:szCs w:val="28"/>
        </w:rPr>
        <w:t xml:space="preserve">(муниципальные) </w:t>
      </w:r>
      <w:r w:rsidRPr="0061696D">
        <w:rPr>
          <w:rFonts w:ascii="PT Astra Serif" w:hAnsi="PT Astra Serif" w:cs="PT Astra Serif"/>
          <w:sz w:val="28"/>
          <w:szCs w:val="28"/>
        </w:rPr>
        <w:t xml:space="preserve">округа»; </w:t>
      </w:r>
      <w:proofErr w:type="gramEnd"/>
    </w:p>
    <w:p w:rsidR="00CE286C" w:rsidRPr="0061696D" w:rsidRDefault="00862E9A" w:rsidP="00834E94">
      <w:pPr>
        <w:pStyle w:val="afe"/>
        <w:suppressAutoHyphens/>
        <w:autoSpaceDE w:val="0"/>
        <w:autoSpaceDN w:val="0"/>
        <w:adjustRightInd w:val="0"/>
        <w:spacing w:after="0" w:line="360" w:lineRule="auto"/>
        <w:ind w:left="0" w:right="-1" w:firstLine="709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lastRenderedPageBreak/>
        <w:t>в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) </w:t>
      </w:r>
      <w:r w:rsidR="006E300C">
        <w:rPr>
          <w:rFonts w:ascii="PT Astra Serif" w:hAnsi="PT Astra Serif" w:cs="PT Astra Serif"/>
          <w:sz w:val="28"/>
          <w:szCs w:val="28"/>
        </w:rPr>
        <w:t xml:space="preserve">в </w:t>
      </w:r>
      <w:r w:rsidR="00CE286C" w:rsidRPr="0061696D">
        <w:rPr>
          <w:rFonts w:ascii="PT Astra Serif" w:hAnsi="PT Astra Serif" w:cs="PT Astra Serif"/>
          <w:sz w:val="28"/>
          <w:szCs w:val="28"/>
        </w:rPr>
        <w:t>абзац</w:t>
      </w:r>
      <w:r w:rsidR="006E300C">
        <w:rPr>
          <w:rFonts w:ascii="PT Astra Serif" w:hAnsi="PT Astra Serif" w:cs="PT Astra Serif"/>
          <w:sz w:val="28"/>
          <w:szCs w:val="28"/>
        </w:rPr>
        <w:t>е</w:t>
      </w:r>
      <w:r w:rsidR="00CE286C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D46F72" w:rsidRPr="0061696D">
        <w:rPr>
          <w:rFonts w:ascii="PT Astra Serif" w:hAnsi="PT Astra Serif" w:cs="PT Astra Serif"/>
          <w:sz w:val="28"/>
          <w:szCs w:val="28"/>
        </w:rPr>
        <w:t>трет</w:t>
      </w:r>
      <w:r w:rsidR="006E300C">
        <w:rPr>
          <w:rFonts w:ascii="PT Astra Serif" w:hAnsi="PT Astra Serif" w:cs="PT Astra Serif"/>
          <w:sz w:val="28"/>
          <w:szCs w:val="28"/>
        </w:rPr>
        <w:t>ьем</w:t>
      </w:r>
      <w:bookmarkStart w:id="7" w:name="_GoBack"/>
      <w:bookmarkEnd w:id="7"/>
      <w:r w:rsidR="00CE286C" w:rsidRPr="0061696D">
        <w:rPr>
          <w:rFonts w:ascii="PT Astra Serif" w:hAnsi="PT Astra Serif" w:cs="PT Astra Serif"/>
          <w:sz w:val="28"/>
          <w:szCs w:val="28"/>
        </w:rPr>
        <w:t xml:space="preserve"> пункта 4.2 раздела 4 слова «(городских округов)» заменить словами «, городских </w:t>
      </w:r>
      <w:r w:rsidR="00D46F72" w:rsidRPr="0061696D">
        <w:rPr>
          <w:rFonts w:ascii="PT Astra Serif" w:hAnsi="PT Astra Serif" w:cs="PT Astra Serif"/>
          <w:sz w:val="28"/>
          <w:szCs w:val="28"/>
        </w:rPr>
        <w:t xml:space="preserve">(муниципальных) </w:t>
      </w:r>
      <w:r w:rsidR="00CE286C" w:rsidRPr="0061696D">
        <w:rPr>
          <w:rFonts w:ascii="PT Astra Serif" w:hAnsi="PT Astra Serif" w:cs="PT Astra Serif"/>
          <w:sz w:val="28"/>
          <w:szCs w:val="28"/>
        </w:rPr>
        <w:t>округов».</w:t>
      </w:r>
    </w:p>
    <w:p w:rsidR="00CE286C" w:rsidRPr="0061696D" w:rsidRDefault="00CE286C" w:rsidP="00834E9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rPr>
          <w:rFonts w:ascii="PT Astra Serif" w:hAnsi="PT Astra Serif" w:cs="PT Astra Serif"/>
          <w:b/>
          <w:sz w:val="16"/>
          <w:szCs w:val="16"/>
        </w:rPr>
      </w:pPr>
    </w:p>
    <w:p w:rsidR="002E32C7" w:rsidRPr="0061696D" w:rsidRDefault="002E32C7" w:rsidP="00834E9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rPr>
          <w:rFonts w:ascii="PT Astra Serif" w:hAnsi="PT Astra Serif" w:cs="PT Astra Serif"/>
          <w:b/>
          <w:sz w:val="28"/>
          <w:szCs w:val="28"/>
        </w:rPr>
      </w:pPr>
    </w:p>
    <w:p w:rsidR="00A86765" w:rsidRPr="0061696D" w:rsidRDefault="00A86765" w:rsidP="00834E9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rPr>
          <w:rFonts w:ascii="PT Astra Serif" w:hAnsi="PT Astra Serif" w:cs="PT Astra Serif"/>
          <w:b/>
          <w:sz w:val="28"/>
          <w:szCs w:val="28"/>
        </w:rPr>
      </w:pPr>
      <w:r w:rsidRPr="0061696D">
        <w:rPr>
          <w:rFonts w:ascii="PT Astra Serif" w:hAnsi="PT Astra Serif" w:cs="PT Astra Serif"/>
          <w:b/>
          <w:sz w:val="28"/>
          <w:szCs w:val="28"/>
        </w:rPr>
        <w:t>Статья 2</w:t>
      </w:r>
    </w:p>
    <w:p w:rsidR="0000580F" w:rsidRPr="0061696D" w:rsidRDefault="0000580F" w:rsidP="00834E9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rPr>
          <w:rFonts w:ascii="PT Astra Serif" w:hAnsi="PT Astra Serif" w:cs="PT Astra Serif"/>
          <w:b/>
          <w:sz w:val="28"/>
          <w:szCs w:val="28"/>
        </w:rPr>
      </w:pPr>
    </w:p>
    <w:p w:rsidR="00A86765" w:rsidRPr="0061696D" w:rsidRDefault="00A86765" w:rsidP="00834E9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rPr>
          <w:rFonts w:ascii="PT Astra Serif" w:hAnsi="PT Astra Serif" w:cs="PT Astra Serif"/>
          <w:b/>
          <w:sz w:val="28"/>
          <w:szCs w:val="28"/>
        </w:rPr>
      </w:pPr>
    </w:p>
    <w:p w:rsidR="00DC4AD5" w:rsidRPr="0061696D" w:rsidRDefault="00DC4AD5" w:rsidP="00834E94">
      <w:pPr>
        <w:suppressAutoHyphens/>
        <w:autoSpaceDE w:val="0"/>
        <w:autoSpaceDN w:val="0"/>
        <w:adjustRightInd w:val="0"/>
        <w:spacing w:after="0" w:line="360" w:lineRule="auto"/>
        <w:ind w:right="-1" w:firstLine="708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 xml:space="preserve">1. Настоящий Закон вступает в силу на следующий день после дня </w:t>
      </w:r>
      <w:r w:rsidR="0026328A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его официального опубликования.</w:t>
      </w:r>
    </w:p>
    <w:p w:rsidR="00A86765" w:rsidRPr="0061696D" w:rsidRDefault="00DC4AD5" w:rsidP="00834E94">
      <w:pPr>
        <w:suppressAutoHyphens/>
        <w:autoSpaceDE w:val="0"/>
        <w:autoSpaceDN w:val="0"/>
        <w:adjustRightInd w:val="0"/>
        <w:spacing w:after="0" w:line="360" w:lineRule="auto"/>
        <w:ind w:right="-1" w:firstLine="708"/>
        <w:rPr>
          <w:rFonts w:ascii="PT Astra Serif" w:hAnsi="PT Astra Serif" w:cs="PT Astra Serif"/>
          <w:sz w:val="28"/>
          <w:szCs w:val="28"/>
        </w:rPr>
      </w:pPr>
      <w:r w:rsidRPr="0061696D">
        <w:rPr>
          <w:rFonts w:ascii="PT Astra Serif" w:hAnsi="PT Astra Serif" w:cs="PT Astra Serif"/>
          <w:sz w:val="28"/>
          <w:szCs w:val="28"/>
        </w:rPr>
        <w:t xml:space="preserve">2. </w:t>
      </w:r>
      <w:proofErr w:type="gramStart"/>
      <w:r w:rsidRPr="0061696D">
        <w:rPr>
          <w:rFonts w:ascii="PT Astra Serif" w:hAnsi="PT Astra Serif" w:cs="PT Astra Serif"/>
          <w:sz w:val="28"/>
          <w:szCs w:val="28"/>
        </w:rPr>
        <w:t>Положения</w:t>
      </w:r>
      <w:r w:rsidR="0026328A" w:rsidRPr="0061696D">
        <w:rPr>
          <w:rFonts w:ascii="PT Astra Serif" w:hAnsi="PT Astra Serif" w:cs="PT Astra Serif"/>
          <w:sz w:val="28"/>
          <w:szCs w:val="28"/>
        </w:rPr>
        <w:t xml:space="preserve"> статьи 3</w:t>
      </w:r>
      <w:r w:rsidR="0026328A" w:rsidRPr="0061696D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26328A" w:rsidRPr="0061696D">
        <w:rPr>
          <w:rFonts w:ascii="PT Astra Serif" w:hAnsi="PT Astra Serif" w:cs="PT Astra Serif"/>
          <w:sz w:val="28"/>
          <w:szCs w:val="28"/>
        </w:rPr>
        <w:t>, а также статьи 15 З</w:t>
      </w:r>
      <w:r w:rsidRPr="0061696D">
        <w:rPr>
          <w:rFonts w:ascii="PT Astra Serif" w:hAnsi="PT Astra Serif" w:cs="PT Astra Serif"/>
          <w:sz w:val="28"/>
          <w:szCs w:val="28"/>
        </w:rPr>
        <w:t xml:space="preserve">акона Ульяновской области </w:t>
      </w:r>
      <w:r w:rsidR="0026328A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 xml:space="preserve">от 4 октября 2011 года № 142-ЗО «О межбюджетных отношениях </w:t>
      </w:r>
      <w:r w:rsidR="0026328A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>в Ульяновской области»</w:t>
      </w:r>
      <w:r w:rsidR="0026328A" w:rsidRPr="0061696D">
        <w:rPr>
          <w:rFonts w:ascii="PT Astra Serif" w:hAnsi="PT Astra Serif" w:cs="PT Astra Serif"/>
          <w:sz w:val="28"/>
          <w:szCs w:val="28"/>
        </w:rPr>
        <w:t xml:space="preserve"> и приложений 5-7 к нему </w:t>
      </w:r>
      <w:r w:rsidRPr="0061696D">
        <w:rPr>
          <w:rFonts w:ascii="PT Astra Serif" w:hAnsi="PT Astra Serif" w:cs="PT Astra Serif"/>
          <w:sz w:val="28"/>
          <w:szCs w:val="28"/>
        </w:rPr>
        <w:t xml:space="preserve">(в редакции настоящего Закона) </w:t>
      </w:r>
      <w:r w:rsidR="0026328A" w:rsidRPr="0061696D">
        <w:rPr>
          <w:rFonts w:ascii="PT Astra Serif" w:hAnsi="PT Astra Serif" w:cs="PT Astra Serif"/>
          <w:sz w:val="28"/>
          <w:szCs w:val="28"/>
        </w:rPr>
        <w:t xml:space="preserve">в части, касающейся бюджетов муниципальных округов Ульяновской области, </w:t>
      </w:r>
      <w:r w:rsidRPr="0061696D">
        <w:rPr>
          <w:rFonts w:ascii="PT Astra Serif" w:hAnsi="PT Astra Serif" w:cs="PT Astra Serif"/>
          <w:sz w:val="28"/>
          <w:szCs w:val="28"/>
        </w:rPr>
        <w:t>применяются к правоотношениям, возникающим при составлении</w:t>
      </w:r>
      <w:r w:rsidR="00380DC4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="00380DC4" w:rsidRPr="0061696D">
        <w:rPr>
          <w:rFonts w:ascii="PT Astra Serif" w:hAnsi="PT Astra Serif" w:cs="PT Astra Serif"/>
          <w:sz w:val="28"/>
          <w:szCs w:val="28"/>
        </w:rPr>
        <w:br/>
      </w:r>
      <w:r w:rsidRPr="0061696D">
        <w:rPr>
          <w:rFonts w:ascii="PT Astra Serif" w:hAnsi="PT Astra Serif" w:cs="PT Astra Serif"/>
          <w:sz w:val="28"/>
          <w:szCs w:val="28"/>
        </w:rPr>
        <w:t xml:space="preserve">и исполнении областного бюджета Ульяновской области и бюджетов муниципальных </w:t>
      </w:r>
      <w:r w:rsidR="0026328A" w:rsidRPr="0061696D">
        <w:rPr>
          <w:rFonts w:ascii="PT Astra Serif" w:hAnsi="PT Astra Serif" w:cs="PT Astra Serif"/>
          <w:sz w:val="28"/>
          <w:szCs w:val="28"/>
        </w:rPr>
        <w:t>округов</w:t>
      </w:r>
      <w:r w:rsidRPr="0061696D">
        <w:rPr>
          <w:rFonts w:ascii="PT Astra Serif" w:hAnsi="PT Astra Serif" w:cs="PT Astra Serif"/>
          <w:sz w:val="28"/>
          <w:szCs w:val="28"/>
        </w:rPr>
        <w:t xml:space="preserve"> Ульяновской области начиная с</w:t>
      </w:r>
      <w:r w:rsidR="0026328A" w:rsidRPr="0061696D">
        <w:rPr>
          <w:rFonts w:ascii="PT Astra Serif" w:hAnsi="PT Astra Serif" w:cs="PT Astra Serif"/>
          <w:sz w:val="28"/>
          <w:szCs w:val="28"/>
        </w:rPr>
        <w:t xml:space="preserve"> указанных</w:t>
      </w:r>
      <w:proofErr w:type="gramEnd"/>
      <w:r w:rsidR="0026328A" w:rsidRPr="0061696D">
        <w:rPr>
          <w:rFonts w:ascii="PT Astra Serif" w:hAnsi="PT Astra Serif" w:cs="PT Astra Serif"/>
          <w:sz w:val="28"/>
          <w:szCs w:val="28"/>
        </w:rPr>
        <w:t xml:space="preserve"> </w:t>
      </w:r>
      <w:r w:rsidRPr="0061696D">
        <w:rPr>
          <w:rFonts w:ascii="PT Astra Serif" w:hAnsi="PT Astra Serif" w:cs="PT Astra Serif"/>
          <w:sz w:val="28"/>
          <w:szCs w:val="28"/>
        </w:rPr>
        <w:t>бюджетов на 2026 год и на плановый период 2027 и 2028 годов.</w:t>
      </w:r>
    </w:p>
    <w:p w:rsidR="00DC4AD5" w:rsidRPr="0061696D" w:rsidRDefault="00DC4AD5" w:rsidP="00392FBC">
      <w:pPr>
        <w:tabs>
          <w:tab w:val="left" w:pos="8250"/>
        </w:tabs>
        <w:suppressAutoHyphens/>
        <w:spacing w:after="0" w:line="240" w:lineRule="auto"/>
        <w:rPr>
          <w:rFonts w:ascii="PT Astra Serif" w:hAnsi="PT Astra Serif"/>
          <w:b/>
          <w:sz w:val="16"/>
          <w:szCs w:val="16"/>
        </w:rPr>
      </w:pPr>
    </w:p>
    <w:p w:rsidR="00392FBC" w:rsidRPr="0061696D" w:rsidRDefault="00392FBC" w:rsidP="00392FBC">
      <w:pPr>
        <w:tabs>
          <w:tab w:val="left" w:pos="8250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C4AD5" w:rsidRPr="0061696D" w:rsidRDefault="00DC4AD5" w:rsidP="00392FBC">
      <w:pPr>
        <w:tabs>
          <w:tab w:val="left" w:pos="8250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A86765" w:rsidRPr="0061696D" w:rsidRDefault="00A86765" w:rsidP="00392FBC">
      <w:pPr>
        <w:tabs>
          <w:tab w:val="left" w:pos="8250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61696D">
        <w:rPr>
          <w:rFonts w:ascii="PT Astra Serif" w:hAnsi="PT Astra Serif"/>
          <w:b/>
          <w:sz w:val="28"/>
          <w:szCs w:val="28"/>
        </w:rPr>
        <w:t xml:space="preserve">Губернатор Ульяновской области                                                    </w:t>
      </w:r>
      <w:proofErr w:type="spellStart"/>
      <w:r w:rsidRPr="0061696D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DC4AD5" w:rsidRPr="0061696D" w:rsidRDefault="00DC4AD5" w:rsidP="00392FBC">
      <w:pPr>
        <w:tabs>
          <w:tab w:val="left" w:pos="8250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C4AD5" w:rsidRPr="0061696D" w:rsidRDefault="00DC4AD5" w:rsidP="00392FBC">
      <w:pPr>
        <w:tabs>
          <w:tab w:val="left" w:pos="8250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C4AD5" w:rsidRPr="0061696D" w:rsidRDefault="00DC4AD5" w:rsidP="00392FBC">
      <w:pPr>
        <w:tabs>
          <w:tab w:val="left" w:pos="8250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A86765" w:rsidRPr="0061696D" w:rsidRDefault="00A86765" w:rsidP="00392FBC">
      <w:pPr>
        <w:tabs>
          <w:tab w:val="left" w:pos="3945"/>
          <w:tab w:val="center" w:pos="4819"/>
        </w:tabs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1696D">
        <w:rPr>
          <w:rFonts w:ascii="PT Astra Serif" w:hAnsi="PT Astra Serif"/>
          <w:sz w:val="28"/>
          <w:szCs w:val="28"/>
        </w:rPr>
        <w:t>г. Ульяновск</w:t>
      </w:r>
    </w:p>
    <w:p w:rsidR="00A86765" w:rsidRPr="0061696D" w:rsidRDefault="00392FBC" w:rsidP="00392FBC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1696D">
        <w:rPr>
          <w:rFonts w:ascii="PT Astra Serif" w:hAnsi="PT Astra Serif"/>
          <w:sz w:val="28"/>
          <w:szCs w:val="28"/>
        </w:rPr>
        <w:t>____ _________</w:t>
      </w:r>
      <w:r w:rsidR="00A86765" w:rsidRPr="0061696D">
        <w:rPr>
          <w:rFonts w:ascii="PT Astra Serif" w:hAnsi="PT Astra Serif"/>
          <w:sz w:val="28"/>
          <w:szCs w:val="28"/>
        </w:rPr>
        <w:t>_</w:t>
      </w:r>
      <w:r w:rsidRPr="0061696D">
        <w:rPr>
          <w:rFonts w:ascii="PT Astra Serif" w:hAnsi="PT Astra Serif"/>
          <w:sz w:val="28"/>
          <w:szCs w:val="28"/>
        </w:rPr>
        <w:t xml:space="preserve"> </w:t>
      </w:r>
      <w:r w:rsidR="00A86765" w:rsidRPr="0061696D">
        <w:rPr>
          <w:rFonts w:ascii="PT Astra Serif" w:hAnsi="PT Astra Serif"/>
          <w:sz w:val="28"/>
          <w:szCs w:val="28"/>
        </w:rPr>
        <w:t>2025 г.</w:t>
      </w:r>
    </w:p>
    <w:p w:rsidR="00A86765" w:rsidRPr="0061696D" w:rsidRDefault="00A86765" w:rsidP="00392FBC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1696D">
        <w:rPr>
          <w:rFonts w:ascii="PT Astra Serif" w:hAnsi="PT Astra Serif"/>
          <w:sz w:val="28"/>
          <w:szCs w:val="28"/>
        </w:rPr>
        <w:t>№ ____ -ЗО</w:t>
      </w:r>
    </w:p>
    <w:sectPr w:rsidR="00A86765" w:rsidRPr="0061696D" w:rsidSect="004743A4">
      <w:headerReference w:type="default" r:id="rId45"/>
      <w:footerReference w:type="default" r:id="rId46"/>
      <w:footerReference w:type="first" r:id="rId47"/>
      <w:pgSz w:w="11906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CE8" w:rsidRDefault="00194CE8">
      <w:r>
        <w:separator/>
      </w:r>
    </w:p>
  </w:endnote>
  <w:endnote w:type="continuationSeparator" w:id="0">
    <w:p w:rsidR="00194CE8" w:rsidRDefault="0019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EC1" w:rsidRDefault="00F00EC1" w:rsidP="00886C58">
    <w:pPr>
      <w:pStyle w:val="afc"/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EC1" w:rsidRPr="004743A4" w:rsidRDefault="00F00EC1" w:rsidP="004743A4">
    <w:pPr>
      <w:pStyle w:val="afc"/>
      <w:spacing w:after="0" w:line="240" w:lineRule="auto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2705мм1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CE8" w:rsidRDefault="00194CE8">
      <w:r>
        <w:separator/>
      </w:r>
    </w:p>
  </w:footnote>
  <w:footnote w:type="continuationSeparator" w:id="0">
    <w:p w:rsidR="00194CE8" w:rsidRDefault="00194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2865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00EC1" w:rsidRPr="00AD23DB" w:rsidRDefault="00F00EC1" w:rsidP="004743A4">
        <w:pPr>
          <w:pStyle w:val="ad"/>
          <w:jc w:val="center"/>
          <w:rPr>
            <w:rFonts w:ascii="PT Astra Serif" w:hAnsi="PT Astra Serif"/>
            <w:sz w:val="28"/>
            <w:szCs w:val="28"/>
          </w:rPr>
        </w:pPr>
        <w:r w:rsidRPr="00AD23DB">
          <w:rPr>
            <w:rFonts w:ascii="PT Astra Serif" w:hAnsi="PT Astra Serif"/>
            <w:sz w:val="28"/>
            <w:szCs w:val="28"/>
          </w:rPr>
          <w:fldChar w:fldCharType="begin"/>
        </w:r>
        <w:r w:rsidRPr="00AD23DB">
          <w:rPr>
            <w:rFonts w:ascii="PT Astra Serif" w:hAnsi="PT Astra Serif"/>
            <w:sz w:val="28"/>
            <w:szCs w:val="28"/>
          </w:rPr>
          <w:instrText>PAGE   \* MERGEFORMAT</w:instrText>
        </w:r>
        <w:r w:rsidRPr="00AD23DB">
          <w:rPr>
            <w:rFonts w:ascii="PT Astra Serif" w:hAnsi="PT Astra Serif"/>
            <w:sz w:val="28"/>
            <w:szCs w:val="28"/>
          </w:rPr>
          <w:fldChar w:fldCharType="separate"/>
        </w:r>
        <w:r w:rsidR="006E300C">
          <w:rPr>
            <w:rFonts w:ascii="PT Astra Serif" w:hAnsi="PT Astra Serif"/>
            <w:noProof/>
            <w:sz w:val="28"/>
            <w:szCs w:val="28"/>
          </w:rPr>
          <w:t>30</w:t>
        </w:r>
        <w:r w:rsidRPr="00AD23D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ADD"/>
    <w:multiLevelType w:val="hybridMultilevel"/>
    <w:tmpl w:val="3F46DB60"/>
    <w:lvl w:ilvl="0" w:tplc="EF4CE366">
      <w:start w:val="1"/>
      <w:numFmt w:val="decimal"/>
      <w:pStyle w:val="a"/>
      <w:lvlText w:val="Рисунок %1 - "/>
      <w:lvlJc w:val="center"/>
      <w:pPr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13" w:hanging="360"/>
      </w:pPr>
    </w:lvl>
    <w:lvl w:ilvl="2" w:tplc="0419001B" w:tentative="1">
      <w:start w:val="1"/>
      <w:numFmt w:val="lowerRoman"/>
      <w:lvlText w:val="%3."/>
      <w:lvlJc w:val="right"/>
      <w:pPr>
        <w:ind w:left="7133" w:hanging="180"/>
      </w:pPr>
    </w:lvl>
    <w:lvl w:ilvl="3" w:tplc="0419000F" w:tentative="1">
      <w:start w:val="1"/>
      <w:numFmt w:val="decimal"/>
      <w:lvlText w:val="%4."/>
      <w:lvlJc w:val="left"/>
      <w:pPr>
        <w:ind w:left="7853" w:hanging="360"/>
      </w:pPr>
    </w:lvl>
    <w:lvl w:ilvl="4" w:tplc="04190019" w:tentative="1">
      <w:start w:val="1"/>
      <w:numFmt w:val="lowerLetter"/>
      <w:lvlText w:val="%5."/>
      <w:lvlJc w:val="left"/>
      <w:pPr>
        <w:ind w:left="8573" w:hanging="360"/>
      </w:pPr>
    </w:lvl>
    <w:lvl w:ilvl="5" w:tplc="0419001B" w:tentative="1">
      <w:start w:val="1"/>
      <w:numFmt w:val="lowerRoman"/>
      <w:lvlText w:val="%6."/>
      <w:lvlJc w:val="right"/>
      <w:pPr>
        <w:ind w:left="9293" w:hanging="180"/>
      </w:pPr>
    </w:lvl>
    <w:lvl w:ilvl="6" w:tplc="0419000F" w:tentative="1">
      <w:start w:val="1"/>
      <w:numFmt w:val="decimal"/>
      <w:lvlText w:val="%7."/>
      <w:lvlJc w:val="left"/>
      <w:pPr>
        <w:ind w:left="10013" w:hanging="360"/>
      </w:pPr>
    </w:lvl>
    <w:lvl w:ilvl="7" w:tplc="04190019" w:tentative="1">
      <w:start w:val="1"/>
      <w:numFmt w:val="lowerLetter"/>
      <w:lvlText w:val="%8."/>
      <w:lvlJc w:val="left"/>
      <w:pPr>
        <w:ind w:left="10733" w:hanging="360"/>
      </w:pPr>
    </w:lvl>
    <w:lvl w:ilvl="8" w:tplc="0419001B" w:tentative="1">
      <w:start w:val="1"/>
      <w:numFmt w:val="lowerRoman"/>
      <w:lvlText w:val="%9."/>
      <w:lvlJc w:val="right"/>
      <w:pPr>
        <w:ind w:left="11453" w:hanging="180"/>
      </w:pPr>
    </w:lvl>
  </w:abstractNum>
  <w:abstractNum w:abstractNumId="1">
    <w:nsid w:val="07B728AC"/>
    <w:multiLevelType w:val="multilevel"/>
    <w:tmpl w:val="311A1390"/>
    <w:styleLink w:val="a0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2">
      <w:start w:val="1"/>
      <w:numFmt w:val="decimal"/>
      <w:suff w:val="space"/>
      <w:lvlText w:val="%2.%1.%3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6">
      <w:start w:val="1"/>
      <w:numFmt w:val="decimal"/>
      <w:suff w:val="space"/>
      <w:lvlText w:val="%7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7">
      <w:start w:val="1"/>
      <w:numFmt w:val="decimal"/>
      <w:suff w:val="space"/>
      <w:lvlText w:val="%8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8">
      <w:start w:val="1"/>
      <w:numFmt w:val="decimal"/>
      <w:suff w:val="space"/>
      <w:lvlText w:val="%9"/>
      <w:lvlJc w:val="left"/>
      <w:pPr>
        <w:ind w:left="0" w:firstLine="709"/>
      </w:pPr>
      <w:rPr>
        <w:rFonts w:ascii="Times New Roman" w:hAnsi="Times New Roman" w:hint="default"/>
        <w:sz w:val="28"/>
      </w:rPr>
    </w:lvl>
  </w:abstractNum>
  <w:abstractNum w:abstractNumId="2">
    <w:nsid w:val="0ACC74B8"/>
    <w:multiLevelType w:val="hybridMultilevel"/>
    <w:tmpl w:val="9D460000"/>
    <w:lvl w:ilvl="0" w:tplc="27C28E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82775B"/>
    <w:multiLevelType w:val="multilevel"/>
    <w:tmpl w:val="251A9A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2D317FAC"/>
    <w:multiLevelType w:val="hybridMultilevel"/>
    <w:tmpl w:val="3318742E"/>
    <w:lvl w:ilvl="0" w:tplc="EA58CB2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746E79"/>
    <w:multiLevelType w:val="multilevel"/>
    <w:tmpl w:val="1C2070B8"/>
    <w:lvl w:ilvl="0">
      <w:start w:val="1"/>
      <w:numFmt w:val="russianUpper"/>
      <w:pStyle w:val="a1"/>
      <w:suff w:val="space"/>
      <w:lvlText w:val="Приложение %1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pStyle w:val="a2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sz w:val="28"/>
      </w:rPr>
    </w:lvl>
    <w:lvl w:ilvl="2">
      <w:start w:val="1"/>
      <w:numFmt w:val="decimal"/>
      <w:pStyle w:val="a3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sz w:val="28"/>
      </w:rPr>
    </w:lvl>
    <w:lvl w:ilvl="3">
      <w:start w:val="1"/>
      <w:numFmt w:val="decimal"/>
      <w:pStyle w:val="a4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sz w:val="28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>
    <w:nsid w:val="5F225F4B"/>
    <w:multiLevelType w:val="hybridMultilevel"/>
    <w:tmpl w:val="1568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DE15EC"/>
    <w:multiLevelType w:val="multilevel"/>
    <w:tmpl w:val="09E0565C"/>
    <w:lvl w:ilvl="0">
      <w:start w:val="1"/>
      <w:numFmt w:val="decimal"/>
      <w:pStyle w:val="a5"/>
      <w:suff w:val="space"/>
      <w:lvlText w:val="%1"/>
      <w:lvlJc w:val="left"/>
      <w:pPr>
        <w:ind w:left="-1" w:firstLine="709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a6"/>
      <w:suff w:val="space"/>
      <w:lvlText w:val="%1.%2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2">
      <w:start w:val="1"/>
      <w:numFmt w:val="decimal"/>
      <w:pStyle w:val="a7"/>
      <w:suff w:val="space"/>
      <w:lvlText w:val="%1.%2.%3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pStyle w:val="a8"/>
      <w:suff w:val="space"/>
      <w:lvlText w:val="%1.%2.%3.%4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4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5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6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7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8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 style="mso-position-vertical-relative:line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17E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80F"/>
    <w:rsid w:val="00005973"/>
    <w:rsid w:val="00005DF3"/>
    <w:rsid w:val="000064ED"/>
    <w:rsid w:val="0000675E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492"/>
    <w:rsid w:val="000105BA"/>
    <w:rsid w:val="00010AD7"/>
    <w:rsid w:val="000122B7"/>
    <w:rsid w:val="0001230F"/>
    <w:rsid w:val="000128D8"/>
    <w:rsid w:val="0001297D"/>
    <w:rsid w:val="00012D3C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5C90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99B"/>
    <w:rsid w:val="000236CC"/>
    <w:rsid w:val="00023980"/>
    <w:rsid w:val="000239F1"/>
    <w:rsid w:val="00023AE3"/>
    <w:rsid w:val="00023B79"/>
    <w:rsid w:val="00023D34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4FE"/>
    <w:rsid w:val="000318D5"/>
    <w:rsid w:val="00032114"/>
    <w:rsid w:val="0003240E"/>
    <w:rsid w:val="00032989"/>
    <w:rsid w:val="00032E26"/>
    <w:rsid w:val="00033432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F8"/>
    <w:rsid w:val="000372BE"/>
    <w:rsid w:val="000372C0"/>
    <w:rsid w:val="00040703"/>
    <w:rsid w:val="00040BE4"/>
    <w:rsid w:val="00040CA9"/>
    <w:rsid w:val="00040FC6"/>
    <w:rsid w:val="000410F9"/>
    <w:rsid w:val="00041100"/>
    <w:rsid w:val="000415E4"/>
    <w:rsid w:val="00041700"/>
    <w:rsid w:val="0004195E"/>
    <w:rsid w:val="000419F6"/>
    <w:rsid w:val="000426AB"/>
    <w:rsid w:val="00042861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4952"/>
    <w:rsid w:val="0005505F"/>
    <w:rsid w:val="00055337"/>
    <w:rsid w:val="000555C9"/>
    <w:rsid w:val="000558B3"/>
    <w:rsid w:val="000558B6"/>
    <w:rsid w:val="000565BE"/>
    <w:rsid w:val="0005753F"/>
    <w:rsid w:val="000575A0"/>
    <w:rsid w:val="0005786A"/>
    <w:rsid w:val="00057B24"/>
    <w:rsid w:val="00057B53"/>
    <w:rsid w:val="0006012E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8A3"/>
    <w:rsid w:val="00081B98"/>
    <w:rsid w:val="00082CA1"/>
    <w:rsid w:val="00082CAC"/>
    <w:rsid w:val="00082E3F"/>
    <w:rsid w:val="00082EDE"/>
    <w:rsid w:val="0008302C"/>
    <w:rsid w:val="000830BB"/>
    <w:rsid w:val="00083772"/>
    <w:rsid w:val="00083F93"/>
    <w:rsid w:val="0008434B"/>
    <w:rsid w:val="000845CE"/>
    <w:rsid w:val="0008508A"/>
    <w:rsid w:val="00085968"/>
    <w:rsid w:val="00085B50"/>
    <w:rsid w:val="0008628D"/>
    <w:rsid w:val="00086F77"/>
    <w:rsid w:val="000872A1"/>
    <w:rsid w:val="0008739D"/>
    <w:rsid w:val="000875E6"/>
    <w:rsid w:val="00087716"/>
    <w:rsid w:val="000878C5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71E"/>
    <w:rsid w:val="00095951"/>
    <w:rsid w:val="000959D1"/>
    <w:rsid w:val="00095C68"/>
    <w:rsid w:val="000964BB"/>
    <w:rsid w:val="00096E1B"/>
    <w:rsid w:val="00096FD2"/>
    <w:rsid w:val="00097090"/>
    <w:rsid w:val="00097706"/>
    <w:rsid w:val="0009776F"/>
    <w:rsid w:val="00097899"/>
    <w:rsid w:val="000A06B6"/>
    <w:rsid w:val="000A0D51"/>
    <w:rsid w:val="000A0FA8"/>
    <w:rsid w:val="000A16F3"/>
    <w:rsid w:val="000A1B65"/>
    <w:rsid w:val="000A2403"/>
    <w:rsid w:val="000A2C1A"/>
    <w:rsid w:val="000A2E20"/>
    <w:rsid w:val="000A2F6A"/>
    <w:rsid w:val="000A2FFB"/>
    <w:rsid w:val="000A3165"/>
    <w:rsid w:val="000A36CE"/>
    <w:rsid w:val="000A3742"/>
    <w:rsid w:val="000A3B29"/>
    <w:rsid w:val="000A4267"/>
    <w:rsid w:val="000A451D"/>
    <w:rsid w:val="000A48D9"/>
    <w:rsid w:val="000A4D0E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34F2"/>
    <w:rsid w:val="000B3572"/>
    <w:rsid w:val="000B3691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BA"/>
    <w:rsid w:val="000C22F0"/>
    <w:rsid w:val="000C3840"/>
    <w:rsid w:val="000C3A44"/>
    <w:rsid w:val="000C3FCB"/>
    <w:rsid w:val="000C4403"/>
    <w:rsid w:val="000C4954"/>
    <w:rsid w:val="000C4AA2"/>
    <w:rsid w:val="000C50C3"/>
    <w:rsid w:val="000C5336"/>
    <w:rsid w:val="000C550A"/>
    <w:rsid w:val="000C5845"/>
    <w:rsid w:val="000C5A92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5D58"/>
    <w:rsid w:val="000E5EFC"/>
    <w:rsid w:val="000E640A"/>
    <w:rsid w:val="000E65E4"/>
    <w:rsid w:val="000E667C"/>
    <w:rsid w:val="000E66A1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4B"/>
    <w:rsid w:val="001010D9"/>
    <w:rsid w:val="00101411"/>
    <w:rsid w:val="00101907"/>
    <w:rsid w:val="00101DB2"/>
    <w:rsid w:val="0010231A"/>
    <w:rsid w:val="0010253D"/>
    <w:rsid w:val="001026FB"/>
    <w:rsid w:val="00102791"/>
    <w:rsid w:val="0010281E"/>
    <w:rsid w:val="00102B6F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34F"/>
    <w:rsid w:val="00106A8D"/>
    <w:rsid w:val="001072E8"/>
    <w:rsid w:val="00110143"/>
    <w:rsid w:val="0011018D"/>
    <w:rsid w:val="00110552"/>
    <w:rsid w:val="00110577"/>
    <w:rsid w:val="00110906"/>
    <w:rsid w:val="00110BAB"/>
    <w:rsid w:val="00110D39"/>
    <w:rsid w:val="00111459"/>
    <w:rsid w:val="00111504"/>
    <w:rsid w:val="00111631"/>
    <w:rsid w:val="00111870"/>
    <w:rsid w:val="00111934"/>
    <w:rsid w:val="00111F2F"/>
    <w:rsid w:val="00112122"/>
    <w:rsid w:val="0011240D"/>
    <w:rsid w:val="0011273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2B25"/>
    <w:rsid w:val="00123633"/>
    <w:rsid w:val="001236C7"/>
    <w:rsid w:val="001244B5"/>
    <w:rsid w:val="001247C8"/>
    <w:rsid w:val="00124D5A"/>
    <w:rsid w:val="0012510E"/>
    <w:rsid w:val="0012520A"/>
    <w:rsid w:val="001259EE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688"/>
    <w:rsid w:val="001328ED"/>
    <w:rsid w:val="001330E3"/>
    <w:rsid w:val="00133500"/>
    <w:rsid w:val="001344B9"/>
    <w:rsid w:val="0013493A"/>
    <w:rsid w:val="001360C6"/>
    <w:rsid w:val="0013634E"/>
    <w:rsid w:val="0013698A"/>
    <w:rsid w:val="00136999"/>
    <w:rsid w:val="00136CD2"/>
    <w:rsid w:val="00136D29"/>
    <w:rsid w:val="001370A5"/>
    <w:rsid w:val="001376B9"/>
    <w:rsid w:val="00137729"/>
    <w:rsid w:val="00140502"/>
    <w:rsid w:val="00141109"/>
    <w:rsid w:val="00141127"/>
    <w:rsid w:val="001413DF"/>
    <w:rsid w:val="0014171E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3CA"/>
    <w:rsid w:val="00152480"/>
    <w:rsid w:val="0015266A"/>
    <w:rsid w:val="001529C0"/>
    <w:rsid w:val="00153485"/>
    <w:rsid w:val="001534E8"/>
    <w:rsid w:val="001537D5"/>
    <w:rsid w:val="00153A97"/>
    <w:rsid w:val="00153B39"/>
    <w:rsid w:val="0015429A"/>
    <w:rsid w:val="001542CC"/>
    <w:rsid w:val="0015489A"/>
    <w:rsid w:val="00154A8C"/>
    <w:rsid w:val="00154AA5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C1D"/>
    <w:rsid w:val="00161DC4"/>
    <w:rsid w:val="00161E23"/>
    <w:rsid w:val="00162551"/>
    <w:rsid w:val="0016256C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B4C"/>
    <w:rsid w:val="00166C28"/>
    <w:rsid w:val="00167EC5"/>
    <w:rsid w:val="00170130"/>
    <w:rsid w:val="00170281"/>
    <w:rsid w:val="00170300"/>
    <w:rsid w:val="001706C6"/>
    <w:rsid w:val="00170C42"/>
    <w:rsid w:val="00170E4E"/>
    <w:rsid w:val="0017131A"/>
    <w:rsid w:val="00171898"/>
    <w:rsid w:val="00171D11"/>
    <w:rsid w:val="00171F62"/>
    <w:rsid w:val="00172166"/>
    <w:rsid w:val="0017222E"/>
    <w:rsid w:val="0017280C"/>
    <w:rsid w:val="0017290B"/>
    <w:rsid w:val="00173205"/>
    <w:rsid w:val="00173633"/>
    <w:rsid w:val="00173C51"/>
    <w:rsid w:val="00173F18"/>
    <w:rsid w:val="00174367"/>
    <w:rsid w:val="0017459B"/>
    <w:rsid w:val="00174DC5"/>
    <w:rsid w:val="00174FED"/>
    <w:rsid w:val="001751CE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D44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D6A"/>
    <w:rsid w:val="00181F5B"/>
    <w:rsid w:val="0018264A"/>
    <w:rsid w:val="0018274C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B97"/>
    <w:rsid w:val="00185C0A"/>
    <w:rsid w:val="00185DEF"/>
    <w:rsid w:val="00186121"/>
    <w:rsid w:val="00186E12"/>
    <w:rsid w:val="001871FE"/>
    <w:rsid w:val="001878A4"/>
    <w:rsid w:val="001878F4"/>
    <w:rsid w:val="001901E0"/>
    <w:rsid w:val="00190374"/>
    <w:rsid w:val="001903F1"/>
    <w:rsid w:val="00190B07"/>
    <w:rsid w:val="00190BA6"/>
    <w:rsid w:val="00191016"/>
    <w:rsid w:val="001910FB"/>
    <w:rsid w:val="001915C3"/>
    <w:rsid w:val="001919C5"/>
    <w:rsid w:val="00192073"/>
    <w:rsid w:val="00192340"/>
    <w:rsid w:val="001923AE"/>
    <w:rsid w:val="00192DBE"/>
    <w:rsid w:val="00192ECB"/>
    <w:rsid w:val="00193381"/>
    <w:rsid w:val="0019357E"/>
    <w:rsid w:val="00193741"/>
    <w:rsid w:val="00193BA1"/>
    <w:rsid w:val="00193E92"/>
    <w:rsid w:val="00194633"/>
    <w:rsid w:val="00194CE8"/>
    <w:rsid w:val="0019532E"/>
    <w:rsid w:val="00195BA9"/>
    <w:rsid w:val="00196C58"/>
    <w:rsid w:val="001971CD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3A27"/>
    <w:rsid w:val="001A400A"/>
    <w:rsid w:val="001A4213"/>
    <w:rsid w:val="001A45CE"/>
    <w:rsid w:val="001A45D6"/>
    <w:rsid w:val="001A4682"/>
    <w:rsid w:val="001A491B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79C"/>
    <w:rsid w:val="001A78C8"/>
    <w:rsid w:val="001B02BE"/>
    <w:rsid w:val="001B16FF"/>
    <w:rsid w:val="001B185D"/>
    <w:rsid w:val="001B1A21"/>
    <w:rsid w:val="001B1A3B"/>
    <w:rsid w:val="001B1B4F"/>
    <w:rsid w:val="001B203D"/>
    <w:rsid w:val="001B233C"/>
    <w:rsid w:val="001B307C"/>
    <w:rsid w:val="001B37C3"/>
    <w:rsid w:val="001B3FEF"/>
    <w:rsid w:val="001B440E"/>
    <w:rsid w:val="001B53D1"/>
    <w:rsid w:val="001B55E4"/>
    <w:rsid w:val="001B5696"/>
    <w:rsid w:val="001B56B2"/>
    <w:rsid w:val="001B57ED"/>
    <w:rsid w:val="001B5B84"/>
    <w:rsid w:val="001B5C08"/>
    <w:rsid w:val="001B5D7D"/>
    <w:rsid w:val="001B5F10"/>
    <w:rsid w:val="001B6AB3"/>
    <w:rsid w:val="001B6D2A"/>
    <w:rsid w:val="001B6E95"/>
    <w:rsid w:val="001B6F73"/>
    <w:rsid w:val="001B7E98"/>
    <w:rsid w:val="001B7F3F"/>
    <w:rsid w:val="001C0078"/>
    <w:rsid w:val="001C0B89"/>
    <w:rsid w:val="001C1801"/>
    <w:rsid w:val="001C1B32"/>
    <w:rsid w:val="001C21F3"/>
    <w:rsid w:val="001C23A7"/>
    <w:rsid w:val="001C26A0"/>
    <w:rsid w:val="001C2927"/>
    <w:rsid w:val="001C2A1F"/>
    <w:rsid w:val="001C2C56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626F"/>
    <w:rsid w:val="001C6D85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D29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4893"/>
    <w:rsid w:val="001D4ECB"/>
    <w:rsid w:val="001D5027"/>
    <w:rsid w:val="001D508F"/>
    <w:rsid w:val="001D53E1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BDA"/>
    <w:rsid w:val="001E0C77"/>
    <w:rsid w:val="001E1C01"/>
    <w:rsid w:val="001E1EBB"/>
    <w:rsid w:val="001E2853"/>
    <w:rsid w:val="001E2979"/>
    <w:rsid w:val="001E3089"/>
    <w:rsid w:val="001E32E4"/>
    <w:rsid w:val="001E3620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FE0"/>
    <w:rsid w:val="001E721C"/>
    <w:rsid w:val="001E73C3"/>
    <w:rsid w:val="001E7993"/>
    <w:rsid w:val="001E7BFF"/>
    <w:rsid w:val="001F01A5"/>
    <w:rsid w:val="001F05CB"/>
    <w:rsid w:val="001F09DD"/>
    <w:rsid w:val="001F0F0B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885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F22"/>
    <w:rsid w:val="002054AA"/>
    <w:rsid w:val="00205865"/>
    <w:rsid w:val="00205875"/>
    <w:rsid w:val="00206062"/>
    <w:rsid w:val="002061FE"/>
    <w:rsid w:val="00206892"/>
    <w:rsid w:val="0020708E"/>
    <w:rsid w:val="00207547"/>
    <w:rsid w:val="002076B7"/>
    <w:rsid w:val="00207A58"/>
    <w:rsid w:val="00207C95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3120"/>
    <w:rsid w:val="002234DB"/>
    <w:rsid w:val="00223DBC"/>
    <w:rsid w:val="00223FE1"/>
    <w:rsid w:val="002245AD"/>
    <w:rsid w:val="00224861"/>
    <w:rsid w:val="002248DA"/>
    <w:rsid w:val="00224BCF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21B6"/>
    <w:rsid w:val="0023233A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10"/>
    <w:rsid w:val="00240AB5"/>
    <w:rsid w:val="00241172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73B"/>
    <w:rsid w:val="00244B8A"/>
    <w:rsid w:val="00244E4B"/>
    <w:rsid w:val="00245099"/>
    <w:rsid w:val="002450D1"/>
    <w:rsid w:val="002451DD"/>
    <w:rsid w:val="00245BD4"/>
    <w:rsid w:val="00245F86"/>
    <w:rsid w:val="00246736"/>
    <w:rsid w:val="00246814"/>
    <w:rsid w:val="002468AD"/>
    <w:rsid w:val="00246D9D"/>
    <w:rsid w:val="00246EA3"/>
    <w:rsid w:val="00247379"/>
    <w:rsid w:val="00247389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06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8A3"/>
    <w:rsid w:val="00256F7B"/>
    <w:rsid w:val="00256F8D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96"/>
    <w:rsid w:val="0026129D"/>
    <w:rsid w:val="00261C16"/>
    <w:rsid w:val="00261C17"/>
    <w:rsid w:val="00261E76"/>
    <w:rsid w:val="002629A6"/>
    <w:rsid w:val="0026328A"/>
    <w:rsid w:val="002640C0"/>
    <w:rsid w:val="00264177"/>
    <w:rsid w:val="0026420A"/>
    <w:rsid w:val="002643D6"/>
    <w:rsid w:val="00264748"/>
    <w:rsid w:val="002648F7"/>
    <w:rsid w:val="00264911"/>
    <w:rsid w:val="00264EA4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741"/>
    <w:rsid w:val="0027295B"/>
    <w:rsid w:val="00272C2F"/>
    <w:rsid w:val="00272CF2"/>
    <w:rsid w:val="002730E1"/>
    <w:rsid w:val="00273761"/>
    <w:rsid w:val="0027398C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793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89"/>
    <w:rsid w:val="00287E3E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D73"/>
    <w:rsid w:val="00294F74"/>
    <w:rsid w:val="00295053"/>
    <w:rsid w:val="00295095"/>
    <w:rsid w:val="00295A6D"/>
    <w:rsid w:val="00295C85"/>
    <w:rsid w:val="002964BB"/>
    <w:rsid w:val="002969EE"/>
    <w:rsid w:val="00296F9F"/>
    <w:rsid w:val="00297260"/>
    <w:rsid w:val="002972F9"/>
    <w:rsid w:val="0029755D"/>
    <w:rsid w:val="00297A89"/>
    <w:rsid w:val="00297ACC"/>
    <w:rsid w:val="00297C25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6BA"/>
    <w:rsid w:val="002A3848"/>
    <w:rsid w:val="002A3932"/>
    <w:rsid w:val="002A3AD1"/>
    <w:rsid w:val="002A3B39"/>
    <w:rsid w:val="002A3E6D"/>
    <w:rsid w:val="002A3FE0"/>
    <w:rsid w:val="002A5159"/>
    <w:rsid w:val="002A51DE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ADB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F28"/>
    <w:rsid w:val="002B64C1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82E"/>
    <w:rsid w:val="002C093B"/>
    <w:rsid w:val="002C09D8"/>
    <w:rsid w:val="002C0BA2"/>
    <w:rsid w:val="002C1237"/>
    <w:rsid w:val="002C17CE"/>
    <w:rsid w:val="002C1A30"/>
    <w:rsid w:val="002C24F2"/>
    <w:rsid w:val="002C28C5"/>
    <w:rsid w:val="002C2914"/>
    <w:rsid w:val="002C2B90"/>
    <w:rsid w:val="002C2BDD"/>
    <w:rsid w:val="002C30FE"/>
    <w:rsid w:val="002C3298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A"/>
    <w:rsid w:val="002C6114"/>
    <w:rsid w:val="002C63AF"/>
    <w:rsid w:val="002C6886"/>
    <w:rsid w:val="002C68D5"/>
    <w:rsid w:val="002C6ADB"/>
    <w:rsid w:val="002C6F46"/>
    <w:rsid w:val="002C6FD3"/>
    <w:rsid w:val="002C72BF"/>
    <w:rsid w:val="002C7ACC"/>
    <w:rsid w:val="002D0125"/>
    <w:rsid w:val="002D0592"/>
    <w:rsid w:val="002D09B7"/>
    <w:rsid w:val="002D09D3"/>
    <w:rsid w:val="002D0E85"/>
    <w:rsid w:val="002D0EDF"/>
    <w:rsid w:val="002D139E"/>
    <w:rsid w:val="002D1453"/>
    <w:rsid w:val="002D1526"/>
    <w:rsid w:val="002D1C8D"/>
    <w:rsid w:val="002D24B1"/>
    <w:rsid w:val="002D266F"/>
    <w:rsid w:val="002D2704"/>
    <w:rsid w:val="002D2A5C"/>
    <w:rsid w:val="002D2A91"/>
    <w:rsid w:val="002D2B1B"/>
    <w:rsid w:val="002D2DC5"/>
    <w:rsid w:val="002D2FC7"/>
    <w:rsid w:val="002D31AC"/>
    <w:rsid w:val="002D33EA"/>
    <w:rsid w:val="002D3649"/>
    <w:rsid w:val="002D3759"/>
    <w:rsid w:val="002D37EA"/>
    <w:rsid w:val="002D3B82"/>
    <w:rsid w:val="002D3D1B"/>
    <w:rsid w:val="002D3E69"/>
    <w:rsid w:val="002D4392"/>
    <w:rsid w:val="002D4EED"/>
    <w:rsid w:val="002D5029"/>
    <w:rsid w:val="002D5194"/>
    <w:rsid w:val="002D5A87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82E"/>
    <w:rsid w:val="002E099B"/>
    <w:rsid w:val="002E1024"/>
    <w:rsid w:val="002E1462"/>
    <w:rsid w:val="002E1664"/>
    <w:rsid w:val="002E1907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2C7"/>
    <w:rsid w:val="002E3373"/>
    <w:rsid w:val="002E3B23"/>
    <w:rsid w:val="002E3BB9"/>
    <w:rsid w:val="002E3CD6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3DB"/>
    <w:rsid w:val="002F089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AC5"/>
    <w:rsid w:val="002F2E1E"/>
    <w:rsid w:val="002F369A"/>
    <w:rsid w:val="002F37DC"/>
    <w:rsid w:val="002F3990"/>
    <w:rsid w:val="002F3D3D"/>
    <w:rsid w:val="002F454D"/>
    <w:rsid w:val="002F4847"/>
    <w:rsid w:val="002F4DFC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55E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30DD"/>
    <w:rsid w:val="00313209"/>
    <w:rsid w:val="0031333C"/>
    <w:rsid w:val="00313396"/>
    <w:rsid w:val="00313842"/>
    <w:rsid w:val="00313857"/>
    <w:rsid w:val="003138DB"/>
    <w:rsid w:val="00313904"/>
    <w:rsid w:val="00313ECD"/>
    <w:rsid w:val="00314622"/>
    <w:rsid w:val="0031475D"/>
    <w:rsid w:val="0031485E"/>
    <w:rsid w:val="0031495D"/>
    <w:rsid w:val="00315039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36F"/>
    <w:rsid w:val="003207F0"/>
    <w:rsid w:val="003209DB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CB3"/>
    <w:rsid w:val="00326DA3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087"/>
    <w:rsid w:val="003366C4"/>
    <w:rsid w:val="00336C3A"/>
    <w:rsid w:val="00337520"/>
    <w:rsid w:val="00337AEA"/>
    <w:rsid w:val="00337B0A"/>
    <w:rsid w:val="00337F76"/>
    <w:rsid w:val="003402AF"/>
    <w:rsid w:val="00340363"/>
    <w:rsid w:val="00340373"/>
    <w:rsid w:val="00340447"/>
    <w:rsid w:val="003404AA"/>
    <w:rsid w:val="00340728"/>
    <w:rsid w:val="0034084D"/>
    <w:rsid w:val="0034084E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3033"/>
    <w:rsid w:val="003435A0"/>
    <w:rsid w:val="003436F6"/>
    <w:rsid w:val="00343BED"/>
    <w:rsid w:val="00343F99"/>
    <w:rsid w:val="00343F9D"/>
    <w:rsid w:val="00344412"/>
    <w:rsid w:val="003444BD"/>
    <w:rsid w:val="00344FCA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794E"/>
    <w:rsid w:val="00357C8A"/>
    <w:rsid w:val="00357F7E"/>
    <w:rsid w:val="00357FB6"/>
    <w:rsid w:val="0036005E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ED1"/>
    <w:rsid w:val="00366F1A"/>
    <w:rsid w:val="003672CD"/>
    <w:rsid w:val="003676FD"/>
    <w:rsid w:val="00367780"/>
    <w:rsid w:val="00367891"/>
    <w:rsid w:val="0036791B"/>
    <w:rsid w:val="003703F0"/>
    <w:rsid w:val="00370660"/>
    <w:rsid w:val="00370A56"/>
    <w:rsid w:val="00370C0E"/>
    <w:rsid w:val="00370FD0"/>
    <w:rsid w:val="00370FD6"/>
    <w:rsid w:val="00371684"/>
    <w:rsid w:val="00371A12"/>
    <w:rsid w:val="00371B2B"/>
    <w:rsid w:val="00371C6A"/>
    <w:rsid w:val="00371E0D"/>
    <w:rsid w:val="00372475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DC4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6A2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9C7"/>
    <w:rsid w:val="00392FBC"/>
    <w:rsid w:val="003936DF"/>
    <w:rsid w:val="00393D26"/>
    <w:rsid w:val="00394791"/>
    <w:rsid w:val="00394851"/>
    <w:rsid w:val="00394AC7"/>
    <w:rsid w:val="00395216"/>
    <w:rsid w:val="003952B2"/>
    <w:rsid w:val="00395302"/>
    <w:rsid w:val="00395490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17B"/>
    <w:rsid w:val="003A228D"/>
    <w:rsid w:val="003A22C4"/>
    <w:rsid w:val="003A245A"/>
    <w:rsid w:val="003A24E1"/>
    <w:rsid w:val="003A2511"/>
    <w:rsid w:val="003A4776"/>
    <w:rsid w:val="003A4A8D"/>
    <w:rsid w:val="003A4ED4"/>
    <w:rsid w:val="003A5627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6DC9"/>
    <w:rsid w:val="003B72A2"/>
    <w:rsid w:val="003B7850"/>
    <w:rsid w:val="003B78F0"/>
    <w:rsid w:val="003B7F35"/>
    <w:rsid w:val="003B7F38"/>
    <w:rsid w:val="003C0AA2"/>
    <w:rsid w:val="003C0D6B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D0643"/>
    <w:rsid w:val="003D085C"/>
    <w:rsid w:val="003D0D61"/>
    <w:rsid w:val="003D1191"/>
    <w:rsid w:val="003D12A2"/>
    <w:rsid w:val="003D16FF"/>
    <w:rsid w:val="003D19F6"/>
    <w:rsid w:val="003D20D2"/>
    <w:rsid w:val="003D26F7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37"/>
    <w:rsid w:val="003E0AB1"/>
    <w:rsid w:val="003E0F50"/>
    <w:rsid w:val="003E12F4"/>
    <w:rsid w:val="003E15F2"/>
    <w:rsid w:val="003E1B7F"/>
    <w:rsid w:val="003E1E4A"/>
    <w:rsid w:val="003E1F87"/>
    <w:rsid w:val="003E2229"/>
    <w:rsid w:val="003E26BA"/>
    <w:rsid w:val="003E277D"/>
    <w:rsid w:val="003E28A6"/>
    <w:rsid w:val="003E2A26"/>
    <w:rsid w:val="003E2DA3"/>
    <w:rsid w:val="003E35C2"/>
    <w:rsid w:val="003E3CB4"/>
    <w:rsid w:val="003E3EAA"/>
    <w:rsid w:val="003E4258"/>
    <w:rsid w:val="003E4830"/>
    <w:rsid w:val="003E5D62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AB2"/>
    <w:rsid w:val="004044D0"/>
    <w:rsid w:val="00404905"/>
    <w:rsid w:val="00404E07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825"/>
    <w:rsid w:val="00411EAE"/>
    <w:rsid w:val="00412256"/>
    <w:rsid w:val="00412349"/>
    <w:rsid w:val="0041235A"/>
    <w:rsid w:val="00412B25"/>
    <w:rsid w:val="0041302F"/>
    <w:rsid w:val="004135B0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061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AB0"/>
    <w:rsid w:val="00443BBA"/>
    <w:rsid w:val="00444695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607"/>
    <w:rsid w:val="0044783B"/>
    <w:rsid w:val="00447909"/>
    <w:rsid w:val="00447E72"/>
    <w:rsid w:val="00447F4F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57C"/>
    <w:rsid w:val="00460927"/>
    <w:rsid w:val="00460B88"/>
    <w:rsid w:val="0046119E"/>
    <w:rsid w:val="00461294"/>
    <w:rsid w:val="004614C5"/>
    <w:rsid w:val="0046180A"/>
    <w:rsid w:val="00461E30"/>
    <w:rsid w:val="00462040"/>
    <w:rsid w:val="004621EF"/>
    <w:rsid w:val="00462AB9"/>
    <w:rsid w:val="00462C38"/>
    <w:rsid w:val="00462DB3"/>
    <w:rsid w:val="00463166"/>
    <w:rsid w:val="00463193"/>
    <w:rsid w:val="00463D8F"/>
    <w:rsid w:val="004644ED"/>
    <w:rsid w:val="004647EA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3DA9"/>
    <w:rsid w:val="00474038"/>
    <w:rsid w:val="00474091"/>
    <w:rsid w:val="00474180"/>
    <w:rsid w:val="004741F7"/>
    <w:rsid w:val="004743A4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33A5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8E3"/>
    <w:rsid w:val="00495B14"/>
    <w:rsid w:val="00495DFA"/>
    <w:rsid w:val="00496DB4"/>
    <w:rsid w:val="00497B95"/>
    <w:rsid w:val="004A0168"/>
    <w:rsid w:val="004A0BAA"/>
    <w:rsid w:val="004A0DBC"/>
    <w:rsid w:val="004A0E43"/>
    <w:rsid w:val="004A104C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A7DA8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E39"/>
    <w:rsid w:val="004B2F32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226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5F0C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02E"/>
    <w:rsid w:val="004D0618"/>
    <w:rsid w:val="004D0B99"/>
    <w:rsid w:val="004D0C7D"/>
    <w:rsid w:val="004D12E0"/>
    <w:rsid w:val="004D1424"/>
    <w:rsid w:val="004D1C05"/>
    <w:rsid w:val="004D1CE5"/>
    <w:rsid w:val="004D1CFD"/>
    <w:rsid w:val="004D1D31"/>
    <w:rsid w:val="004D2186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63D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7079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5A9"/>
    <w:rsid w:val="004F1EFD"/>
    <w:rsid w:val="004F209F"/>
    <w:rsid w:val="004F3146"/>
    <w:rsid w:val="004F34A5"/>
    <w:rsid w:val="004F3569"/>
    <w:rsid w:val="004F396E"/>
    <w:rsid w:val="004F4215"/>
    <w:rsid w:val="004F44E9"/>
    <w:rsid w:val="004F4572"/>
    <w:rsid w:val="004F46D9"/>
    <w:rsid w:val="004F47D0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35"/>
    <w:rsid w:val="005039F3"/>
    <w:rsid w:val="00503A6C"/>
    <w:rsid w:val="00503A74"/>
    <w:rsid w:val="00503B1B"/>
    <w:rsid w:val="00504D82"/>
    <w:rsid w:val="00504ED5"/>
    <w:rsid w:val="00504EF4"/>
    <w:rsid w:val="00505D13"/>
    <w:rsid w:val="00505F8C"/>
    <w:rsid w:val="00506AED"/>
    <w:rsid w:val="00507097"/>
    <w:rsid w:val="0050752D"/>
    <w:rsid w:val="00507B55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1F0C"/>
    <w:rsid w:val="0051218D"/>
    <w:rsid w:val="00512487"/>
    <w:rsid w:val="005127A1"/>
    <w:rsid w:val="005129A1"/>
    <w:rsid w:val="00512D3C"/>
    <w:rsid w:val="005139AF"/>
    <w:rsid w:val="005139E5"/>
    <w:rsid w:val="00513AC5"/>
    <w:rsid w:val="00514309"/>
    <w:rsid w:val="005147B5"/>
    <w:rsid w:val="0051485F"/>
    <w:rsid w:val="00514915"/>
    <w:rsid w:val="00515110"/>
    <w:rsid w:val="00515731"/>
    <w:rsid w:val="00516094"/>
    <w:rsid w:val="00516243"/>
    <w:rsid w:val="005167A7"/>
    <w:rsid w:val="00516AA4"/>
    <w:rsid w:val="00516AAD"/>
    <w:rsid w:val="00516E84"/>
    <w:rsid w:val="00517336"/>
    <w:rsid w:val="00517E36"/>
    <w:rsid w:val="00520166"/>
    <w:rsid w:val="005211A8"/>
    <w:rsid w:val="00521AAA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BA7"/>
    <w:rsid w:val="005340CD"/>
    <w:rsid w:val="005341FE"/>
    <w:rsid w:val="005344CA"/>
    <w:rsid w:val="0053505C"/>
    <w:rsid w:val="0053528E"/>
    <w:rsid w:val="00535603"/>
    <w:rsid w:val="00535CAD"/>
    <w:rsid w:val="00535D04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65D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6614"/>
    <w:rsid w:val="00546A4D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DF4"/>
    <w:rsid w:val="00552471"/>
    <w:rsid w:val="00552A6C"/>
    <w:rsid w:val="005531C8"/>
    <w:rsid w:val="00553D13"/>
    <w:rsid w:val="00553DE6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7"/>
    <w:rsid w:val="005628B6"/>
    <w:rsid w:val="00562AF6"/>
    <w:rsid w:val="00562C08"/>
    <w:rsid w:val="00562E27"/>
    <w:rsid w:val="00562F51"/>
    <w:rsid w:val="0056305A"/>
    <w:rsid w:val="005630B6"/>
    <w:rsid w:val="00565023"/>
    <w:rsid w:val="005654F8"/>
    <w:rsid w:val="00565925"/>
    <w:rsid w:val="0056610B"/>
    <w:rsid w:val="00566292"/>
    <w:rsid w:val="005667DA"/>
    <w:rsid w:val="00566ABB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A23"/>
    <w:rsid w:val="00571B7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60CC"/>
    <w:rsid w:val="00576194"/>
    <w:rsid w:val="005761DD"/>
    <w:rsid w:val="005769DE"/>
    <w:rsid w:val="00576C18"/>
    <w:rsid w:val="00576CEC"/>
    <w:rsid w:val="00576FCB"/>
    <w:rsid w:val="005770D5"/>
    <w:rsid w:val="00577581"/>
    <w:rsid w:val="00577953"/>
    <w:rsid w:val="00580742"/>
    <w:rsid w:val="005813AE"/>
    <w:rsid w:val="005814BC"/>
    <w:rsid w:val="005814FC"/>
    <w:rsid w:val="005817EC"/>
    <w:rsid w:val="005818FE"/>
    <w:rsid w:val="00582280"/>
    <w:rsid w:val="00582371"/>
    <w:rsid w:val="0058266F"/>
    <w:rsid w:val="00582B8F"/>
    <w:rsid w:val="00582C7D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ED4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89C"/>
    <w:rsid w:val="00586CDC"/>
    <w:rsid w:val="00586E80"/>
    <w:rsid w:val="00586FB7"/>
    <w:rsid w:val="00587012"/>
    <w:rsid w:val="005870D8"/>
    <w:rsid w:val="00587689"/>
    <w:rsid w:val="005878BC"/>
    <w:rsid w:val="00587E1C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A92"/>
    <w:rsid w:val="00592CF1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544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4FBB"/>
    <w:rsid w:val="005A5509"/>
    <w:rsid w:val="005A573B"/>
    <w:rsid w:val="005A5BF9"/>
    <w:rsid w:val="005A615E"/>
    <w:rsid w:val="005A6427"/>
    <w:rsid w:val="005A66C3"/>
    <w:rsid w:val="005A6BF6"/>
    <w:rsid w:val="005A6C8D"/>
    <w:rsid w:val="005A6D73"/>
    <w:rsid w:val="005A6E1C"/>
    <w:rsid w:val="005A75DF"/>
    <w:rsid w:val="005A7CCA"/>
    <w:rsid w:val="005A7F90"/>
    <w:rsid w:val="005B00DD"/>
    <w:rsid w:val="005B075C"/>
    <w:rsid w:val="005B0973"/>
    <w:rsid w:val="005B0B4C"/>
    <w:rsid w:val="005B11BE"/>
    <w:rsid w:val="005B1810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1D3"/>
    <w:rsid w:val="005B7365"/>
    <w:rsid w:val="005B755A"/>
    <w:rsid w:val="005B7967"/>
    <w:rsid w:val="005C0C8E"/>
    <w:rsid w:val="005C0D01"/>
    <w:rsid w:val="005C10E0"/>
    <w:rsid w:val="005C1401"/>
    <w:rsid w:val="005C15B7"/>
    <w:rsid w:val="005C160E"/>
    <w:rsid w:val="005C18B5"/>
    <w:rsid w:val="005C1F20"/>
    <w:rsid w:val="005C23A1"/>
    <w:rsid w:val="005C2A6A"/>
    <w:rsid w:val="005C391C"/>
    <w:rsid w:val="005C3FE4"/>
    <w:rsid w:val="005C45FF"/>
    <w:rsid w:val="005C4709"/>
    <w:rsid w:val="005C51EE"/>
    <w:rsid w:val="005C51F8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706"/>
    <w:rsid w:val="005D28F4"/>
    <w:rsid w:val="005D29FD"/>
    <w:rsid w:val="005D2ABE"/>
    <w:rsid w:val="005D3069"/>
    <w:rsid w:val="005D37E9"/>
    <w:rsid w:val="005D3A33"/>
    <w:rsid w:val="005D3BB9"/>
    <w:rsid w:val="005D3E1B"/>
    <w:rsid w:val="005D4830"/>
    <w:rsid w:val="005D4861"/>
    <w:rsid w:val="005D50C6"/>
    <w:rsid w:val="005D75C3"/>
    <w:rsid w:val="005D7B8D"/>
    <w:rsid w:val="005D7DFC"/>
    <w:rsid w:val="005E01A8"/>
    <w:rsid w:val="005E024C"/>
    <w:rsid w:val="005E03A5"/>
    <w:rsid w:val="005E0533"/>
    <w:rsid w:val="005E06A5"/>
    <w:rsid w:val="005E10F8"/>
    <w:rsid w:val="005E174F"/>
    <w:rsid w:val="005E1969"/>
    <w:rsid w:val="005E1C12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E40"/>
    <w:rsid w:val="005E6F71"/>
    <w:rsid w:val="005F0157"/>
    <w:rsid w:val="005F04DC"/>
    <w:rsid w:val="005F0882"/>
    <w:rsid w:val="005F089B"/>
    <w:rsid w:val="005F0A7F"/>
    <w:rsid w:val="005F1945"/>
    <w:rsid w:val="005F1A51"/>
    <w:rsid w:val="005F1B83"/>
    <w:rsid w:val="005F2558"/>
    <w:rsid w:val="005F2561"/>
    <w:rsid w:val="005F28F6"/>
    <w:rsid w:val="005F2F46"/>
    <w:rsid w:val="005F351F"/>
    <w:rsid w:val="005F3556"/>
    <w:rsid w:val="005F40A1"/>
    <w:rsid w:val="005F4162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C0"/>
    <w:rsid w:val="005F70FD"/>
    <w:rsid w:val="005F7113"/>
    <w:rsid w:val="005F79BC"/>
    <w:rsid w:val="005F7A28"/>
    <w:rsid w:val="005F7BE9"/>
    <w:rsid w:val="005F7DE0"/>
    <w:rsid w:val="005F7FB3"/>
    <w:rsid w:val="006001C0"/>
    <w:rsid w:val="00600737"/>
    <w:rsid w:val="006008BD"/>
    <w:rsid w:val="00600DD8"/>
    <w:rsid w:val="00600F3B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6E86"/>
    <w:rsid w:val="006072A6"/>
    <w:rsid w:val="006076BC"/>
    <w:rsid w:val="0060775E"/>
    <w:rsid w:val="006078D1"/>
    <w:rsid w:val="00607BB5"/>
    <w:rsid w:val="00607CAC"/>
    <w:rsid w:val="00607D2B"/>
    <w:rsid w:val="00607D9F"/>
    <w:rsid w:val="00610D51"/>
    <w:rsid w:val="00611AC4"/>
    <w:rsid w:val="00612383"/>
    <w:rsid w:val="0061286A"/>
    <w:rsid w:val="006128F2"/>
    <w:rsid w:val="0061322C"/>
    <w:rsid w:val="00613391"/>
    <w:rsid w:val="006135AF"/>
    <w:rsid w:val="00614BEE"/>
    <w:rsid w:val="0061525D"/>
    <w:rsid w:val="00615F32"/>
    <w:rsid w:val="00616114"/>
    <w:rsid w:val="006161A6"/>
    <w:rsid w:val="0061664C"/>
    <w:rsid w:val="0061694D"/>
    <w:rsid w:val="0061696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396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51D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4E1"/>
    <w:rsid w:val="00633AC6"/>
    <w:rsid w:val="00634C4F"/>
    <w:rsid w:val="006351AB"/>
    <w:rsid w:val="00635A75"/>
    <w:rsid w:val="00635BE7"/>
    <w:rsid w:val="006367CD"/>
    <w:rsid w:val="00636983"/>
    <w:rsid w:val="00636ADB"/>
    <w:rsid w:val="00636BA1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5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65A"/>
    <w:rsid w:val="00646546"/>
    <w:rsid w:val="00646958"/>
    <w:rsid w:val="00647520"/>
    <w:rsid w:val="0064763A"/>
    <w:rsid w:val="006479B3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3E5B"/>
    <w:rsid w:val="00654E3B"/>
    <w:rsid w:val="006554D5"/>
    <w:rsid w:val="00655617"/>
    <w:rsid w:val="00655DD3"/>
    <w:rsid w:val="00655E5F"/>
    <w:rsid w:val="00656C53"/>
    <w:rsid w:val="00656CDA"/>
    <w:rsid w:val="00656DE7"/>
    <w:rsid w:val="0066089B"/>
    <w:rsid w:val="006608F6"/>
    <w:rsid w:val="00661334"/>
    <w:rsid w:val="0066174E"/>
    <w:rsid w:val="00661893"/>
    <w:rsid w:val="00661974"/>
    <w:rsid w:val="00662262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CF6"/>
    <w:rsid w:val="00667DFC"/>
    <w:rsid w:val="00670064"/>
    <w:rsid w:val="0067052E"/>
    <w:rsid w:val="00670758"/>
    <w:rsid w:val="006707DA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7F6"/>
    <w:rsid w:val="00672F9E"/>
    <w:rsid w:val="00673503"/>
    <w:rsid w:val="0067361E"/>
    <w:rsid w:val="006738FC"/>
    <w:rsid w:val="00673B1C"/>
    <w:rsid w:val="00673FCB"/>
    <w:rsid w:val="00674060"/>
    <w:rsid w:val="00674225"/>
    <w:rsid w:val="006754CC"/>
    <w:rsid w:val="00675510"/>
    <w:rsid w:val="00675778"/>
    <w:rsid w:val="00675B8E"/>
    <w:rsid w:val="00675D69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0AC"/>
    <w:rsid w:val="00681450"/>
    <w:rsid w:val="006814E4"/>
    <w:rsid w:val="006819F8"/>
    <w:rsid w:val="00681BAE"/>
    <w:rsid w:val="006826FA"/>
    <w:rsid w:val="00682CA5"/>
    <w:rsid w:val="00682E5F"/>
    <w:rsid w:val="00682E6E"/>
    <w:rsid w:val="006833F4"/>
    <w:rsid w:val="006838E7"/>
    <w:rsid w:val="00683CEF"/>
    <w:rsid w:val="00683F73"/>
    <w:rsid w:val="00683FD7"/>
    <w:rsid w:val="006846B3"/>
    <w:rsid w:val="006846ED"/>
    <w:rsid w:val="00684E22"/>
    <w:rsid w:val="00685A26"/>
    <w:rsid w:val="00686044"/>
    <w:rsid w:val="00686B6B"/>
    <w:rsid w:val="006872E4"/>
    <w:rsid w:val="006873FA"/>
    <w:rsid w:val="00687517"/>
    <w:rsid w:val="00687C40"/>
    <w:rsid w:val="00687E9B"/>
    <w:rsid w:val="00687F61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0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B0096"/>
    <w:rsid w:val="006B06A6"/>
    <w:rsid w:val="006B0F46"/>
    <w:rsid w:val="006B12B2"/>
    <w:rsid w:val="006B13D6"/>
    <w:rsid w:val="006B1931"/>
    <w:rsid w:val="006B1BBC"/>
    <w:rsid w:val="006B1D63"/>
    <w:rsid w:val="006B2123"/>
    <w:rsid w:val="006B2419"/>
    <w:rsid w:val="006B27D0"/>
    <w:rsid w:val="006B39B1"/>
    <w:rsid w:val="006B3E82"/>
    <w:rsid w:val="006B3EDB"/>
    <w:rsid w:val="006B4079"/>
    <w:rsid w:val="006B41A4"/>
    <w:rsid w:val="006B4319"/>
    <w:rsid w:val="006B43DD"/>
    <w:rsid w:val="006B4707"/>
    <w:rsid w:val="006B4C14"/>
    <w:rsid w:val="006B4D92"/>
    <w:rsid w:val="006B4F02"/>
    <w:rsid w:val="006B5616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28C"/>
    <w:rsid w:val="006C4626"/>
    <w:rsid w:val="006C474B"/>
    <w:rsid w:val="006C47C8"/>
    <w:rsid w:val="006C53CE"/>
    <w:rsid w:val="006C562C"/>
    <w:rsid w:val="006C573A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208F"/>
    <w:rsid w:val="006E242E"/>
    <w:rsid w:val="006E26FF"/>
    <w:rsid w:val="006E271C"/>
    <w:rsid w:val="006E2782"/>
    <w:rsid w:val="006E2D48"/>
    <w:rsid w:val="006E2E43"/>
    <w:rsid w:val="006E300C"/>
    <w:rsid w:val="006E35CE"/>
    <w:rsid w:val="006E364A"/>
    <w:rsid w:val="006E4529"/>
    <w:rsid w:val="006E45D5"/>
    <w:rsid w:val="006E4625"/>
    <w:rsid w:val="006E465F"/>
    <w:rsid w:val="006E471B"/>
    <w:rsid w:val="006E4D74"/>
    <w:rsid w:val="006E4EF6"/>
    <w:rsid w:val="006E5373"/>
    <w:rsid w:val="006E5471"/>
    <w:rsid w:val="006E55DE"/>
    <w:rsid w:val="006E56F3"/>
    <w:rsid w:val="006E5A02"/>
    <w:rsid w:val="006E62D5"/>
    <w:rsid w:val="006E6A80"/>
    <w:rsid w:val="006E6B51"/>
    <w:rsid w:val="006E7065"/>
    <w:rsid w:val="006E7378"/>
    <w:rsid w:val="006E768C"/>
    <w:rsid w:val="006E76EC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30B"/>
    <w:rsid w:val="006F478B"/>
    <w:rsid w:val="006F4893"/>
    <w:rsid w:val="006F48D9"/>
    <w:rsid w:val="006F493B"/>
    <w:rsid w:val="006F4C06"/>
    <w:rsid w:val="006F515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10F"/>
    <w:rsid w:val="006F72C1"/>
    <w:rsid w:val="006F762F"/>
    <w:rsid w:val="006F773B"/>
    <w:rsid w:val="00700C43"/>
    <w:rsid w:val="00700CF2"/>
    <w:rsid w:val="00700D17"/>
    <w:rsid w:val="00701679"/>
    <w:rsid w:val="00701725"/>
    <w:rsid w:val="00701BFF"/>
    <w:rsid w:val="007024BE"/>
    <w:rsid w:val="0070271E"/>
    <w:rsid w:val="007029F9"/>
    <w:rsid w:val="00702B9B"/>
    <w:rsid w:val="00703034"/>
    <w:rsid w:val="007032E4"/>
    <w:rsid w:val="0070352A"/>
    <w:rsid w:val="007036C2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7BB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43F7"/>
    <w:rsid w:val="00714481"/>
    <w:rsid w:val="00715418"/>
    <w:rsid w:val="00715566"/>
    <w:rsid w:val="00715573"/>
    <w:rsid w:val="00715EFD"/>
    <w:rsid w:val="00715F48"/>
    <w:rsid w:val="00715FCE"/>
    <w:rsid w:val="007161D2"/>
    <w:rsid w:val="00716223"/>
    <w:rsid w:val="00716CC9"/>
    <w:rsid w:val="0071763F"/>
    <w:rsid w:val="00717C11"/>
    <w:rsid w:val="00717EA2"/>
    <w:rsid w:val="00717F49"/>
    <w:rsid w:val="00717FE6"/>
    <w:rsid w:val="00720B0A"/>
    <w:rsid w:val="00720C56"/>
    <w:rsid w:val="00720D39"/>
    <w:rsid w:val="007214B8"/>
    <w:rsid w:val="007219C1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302"/>
    <w:rsid w:val="00727B07"/>
    <w:rsid w:val="00727DF9"/>
    <w:rsid w:val="00727FE6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1B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D65"/>
    <w:rsid w:val="00740362"/>
    <w:rsid w:val="00740EB9"/>
    <w:rsid w:val="007411AA"/>
    <w:rsid w:val="00741A7A"/>
    <w:rsid w:val="007422B6"/>
    <w:rsid w:val="00742302"/>
    <w:rsid w:val="00742616"/>
    <w:rsid w:val="00742930"/>
    <w:rsid w:val="00742AC0"/>
    <w:rsid w:val="00742B6E"/>
    <w:rsid w:val="00742DD7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C34"/>
    <w:rsid w:val="0075184E"/>
    <w:rsid w:val="00751D1B"/>
    <w:rsid w:val="00752302"/>
    <w:rsid w:val="007524C5"/>
    <w:rsid w:val="00752933"/>
    <w:rsid w:val="00752A35"/>
    <w:rsid w:val="00753667"/>
    <w:rsid w:val="00753C29"/>
    <w:rsid w:val="00753E3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87E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862"/>
    <w:rsid w:val="00767BD7"/>
    <w:rsid w:val="00770294"/>
    <w:rsid w:val="00770463"/>
    <w:rsid w:val="00770A26"/>
    <w:rsid w:val="00770C87"/>
    <w:rsid w:val="0077179A"/>
    <w:rsid w:val="00771D28"/>
    <w:rsid w:val="00771F73"/>
    <w:rsid w:val="007721D4"/>
    <w:rsid w:val="007721F7"/>
    <w:rsid w:val="007724EF"/>
    <w:rsid w:val="007724F1"/>
    <w:rsid w:val="00772601"/>
    <w:rsid w:val="00772636"/>
    <w:rsid w:val="00772959"/>
    <w:rsid w:val="00772FDD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ECB"/>
    <w:rsid w:val="00785294"/>
    <w:rsid w:val="0078555F"/>
    <w:rsid w:val="0078575C"/>
    <w:rsid w:val="00785E48"/>
    <w:rsid w:val="00786258"/>
    <w:rsid w:val="00786957"/>
    <w:rsid w:val="007869AD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DD"/>
    <w:rsid w:val="007A0BF6"/>
    <w:rsid w:val="007A0E20"/>
    <w:rsid w:val="007A19AC"/>
    <w:rsid w:val="007A1FC8"/>
    <w:rsid w:val="007A284C"/>
    <w:rsid w:val="007A29CF"/>
    <w:rsid w:val="007A2B56"/>
    <w:rsid w:val="007A2C76"/>
    <w:rsid w:val="007A2D50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A7"/>
    <w:rsid w:val="007A6583"/>
    <w:rsid w:val="007A6AC1"/>
    <w:rsid w:val="007A7263"/>
    <w:rsid w:val="007A729F"/>
    <w:rsid w:val="007A7733"/>
    <w:rsid w:val="007A7909"/>
    <w:rsid w:val="007A7E6C"/>
    <w:rsid w:val="007B010E"/>
    <w:rsid w:val="007B0228"/>
    <w:rsid w:val="007B0285"/>
    <w:rsid w:val="007B07F9"/>
    <w:rsid w:val="007B0E5B"/>
    <w:rsid w:val="007B10C7"/>
    <w:rsid w:val="007B111B"/>
    <w:rsid w:val="007B133E"/>
    <w:rsid w:val="007B157C"/>
    <w:rsid w:val="007B1C61"/>
    <w:rsid w:val="007B1E8A"/>
    <w:rsid w:val="007B1F3C"/>
    <w:rsid w:val="007B1F3D"/>
    <w:rsid w:val="007B2BF7"/>
    <w:rsid w:val="007B2C8B"/>
    <w:rsid w:val="007B38D6"/>
    <w:rsid w:val="007B3952"/>
    <w:rsid w:val="007B3A65"/>
    <w:rsid w:val="007B3E45"/>
    <w:rsid w:val="007B4038"/>
    <w:rsid w:val="007B4057"/>
    <w:rsid w:val="007B4074"/>
    <w:rsid w:val="007B44CB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AEF"/>
    <w:rsid w:val="007D0263"/>
    <w:rsid w:val="007D0552"/>
    <w:rsid w:val="007D0D8E"/>
    <w:rsid w:val="007D0E3E"/>
    <w:rsid w:val="007D147D"/>
    <w:rsid w:val="007D167C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917"/>
    <w:rsid w:val="007D4B56"/>
    <w:rsid w:val="007D4D6B"/>
    <w:rsid w:val="007D4E53"/>
    <w:rsid w:val="007D5859"/>
    <w:rsid w:val="007D5B36"/>
    <w:rsid w:val="007D5E00"/>
    <w:rsid w:val="007D6135"/>
    <w:rsid w:val="007D6214"/>
    <w:rsid w:val="007D621F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435"/>
    <w:rsid w:val="007E760A"/>
    <w:rsid w:val="007E763A"/>
    <w:rsid w:val="007E781D"/>
    <w:rsid w:val="007E7CCC"/>
    <w:rsid w:val="007F0202"/>
    <w:rsid w:val="007F057E"/>
    <w:rsid w:val="007F0669"/>
    <w:rsid w:val="007F0A40"/>
    <w:rsid w:val="007F0DA8"/>
    <w:rsid w:val="007F102C"/>
    <w:rsid w:val="007F14AF"/>
    <w:rsid w:val="007F1B4C"/>
    <w:rsid w:val="007F1E3D"/>
    <w:rsid w:val="007F2993"/>
    <w:rsid w:val="007F2D8A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105F"/>
    <w:rsid w:val="00801942"/>
    <w:rsid w:val="00802680"/>
    <w:rsid w:val="00802D86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4DD6"/>
    <w:rsid w:val="008052EA"/>
    <w:rsid w:val="0080532F"/>
    <w:rsid w:val="008053F2"/>
    <w:rsid w:val="00805FA1"/>
    <w:rsid w:val="008066E8"/>
    <w:rsid w:val="00806776"/>
    <w:rsid w:val="00806A8A"/>
    <w:rsid w:val="00806CF6"/>
    <w:rsid w:val="00807502"/>
    <w:rsid w:val="00807D68"/>
    <w:rsid w:val="00807DC3"/>
    <w:rsid w:val="00807F60"/>
    <w:rsid w:val="00810CF8"/>
    <w:rsid w:val="00810E1C"/>
    <w:rsid w:val="0081108B"/>
    <w:rsid w:val="0081149F"/>
    <w:rsid w:val="00811A60"/>
    <w:rsid w:val="00811DCD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D63"/>
    <w:rsid w:val="00814EA2"/>
    <w:rsid w:val="0081522D"/>
    <w:rsid w:val="008153D3"/>
    <w:rsid w:val="00815759"/>
    <w:rsid w:val="00815B46"/>
    <w:rsid w:val="00815D0F"/>
    <w:rsid w:val="00815EF5"/>
    <w:rsid w:val="00816056"/>
    <w:rsid w:val="00816357"/>
    <w:rsid w:val="008167EA"/>
    <w:rsid w:val="008169ED"/>
    <w:rsid w:val="00816A37"/>
    <w:rsid w:val="00816BAB"/>
    <w:rsid w:val="00816C22"/>
    <w:rsid w:val="00816F61"/>
    <w:rsid w:val="0081705F"/>
    <w:rsid w:val="008175C3"/>
    <w:rsid w:val="00817B42"/>
    <w:rsid w:val="00817BF9"/>
    <w:rsid w:val="00817C76"/>
    <w:rsid w:val="008203CA"/>
    <w:rsid w:val="0082098B"/>
    <w:rsid w:val="00820D0C"/>
    <w:rsid w:val="00820EDB"/>
    <w:rsid w:val="00820FF4"/>
    <w:rsid w:val="008217F5"/>
    <w:rsid w:val="008224FF"/>
    <w:rsid w:val="00824209"/>
    <w:rsid w:val="00824494"/>
    <w:rsid w:val="008247BB"/>
    <w:rsid w:val="00824B25"/>
    <w:rsid w:val="00824B35"/>
    <w:rsid w:val="00824E4A"/>
    <w:rsid w:val="00825596"/>
    <w:rsid w:val="008263A0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2D"/>
    <w:rsid w:val="008344B6"/>
    <w:rsid w:val="008344C2"/>
    <w:rsid w:val="00834507"/>
    <w:rsid w:val="00834648"/>
    <w:rsid w:val="0083483E"/>
    <w:rsid w:val="00834AFA"/>
    <w:rsid w:val="00834E94"/>
    <w:rsid w:val="00834FBB"/>
    <w:rsid w:val="0083556E"/>
    <w:rsid w:val="008355C2"/>
    <w:rsid w:val="008358BF"/>
    <w:rsid w:val="008359BD"/>
    <w:rsid w:val="00835C87"/>
    <w:rsid w:val="00836A9D"/>
    <w:rsid w:val="00836FB3"/>
    <w:rsid w:val="00837A5B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23AD"/>
    <w:rsid w:val="00842FDD"/>
    <w:rsid w:val="00843F5E"/>
    <w:rsid w:val="0084430F"/>
    <w:rsid w:val="00844317"/>
    <w:rsid w:val="0084456A"/>
    <w:rsid w:val="0084457E"/>
    <w:rsid w:val="008446CD"/>
    <w:rsid w:val="0084476A"/>
    <w:rsid w:val="00844887"/>
    <w:rsid w:val="0084498D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012"/>
    <w:rsid w:val="008532FA"/>
    <w:rsid w:val="00853A50"/>
    <w:rsid w:val="00853CF3"/>
    <w:rsid w:val="00854075"/>
    <w:rsid w:val="00854850"/>
    <w:rsid w:val="00854EE0"/>
    <w:rsid w:val="0085578D"/>
    <w:rsid w:val="00855AF6"/>
    <w:rsid w:val="00855CC1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2FA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191"/>
    <w:rsid w:val="008626BF"/>
    <w:rsid w:val="00862702"/>
    <w:rsid w:val="008628E6"/>
    <w:rsid w:val="00862E9A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5F71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1F2C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827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3C52"/>
    <w:rsid w:val="00884074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E"/>
    <w:rsid w:val="0088621C"/>
    <w:rsid w:val="0088684E"/>
    <w:rsid w:val="00886C58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1470"/>
    <w:rsid w:val="008A2C3D"/>
    <w:rsid w:val="008A2E8B"/>
    <w:rsid w:val="008A3028"/>
    <w:rsid w:val="008A3559"/>
    <w:rsid w:val="008A36B4"/>
    <w:rsid w:val="008A3E9D"/>
    <w:rsid w:val="008A476E"/>
    <w:rsid w:val="008A512B"/>
    <w:rsid w:val="008A53C9"/>
    <w:rsid w:val="008A561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BA0"/>
    <w:rsid w:val="008B5D33"/>
    <w:rsid w:val="008B5E38"/>
    <w:rsid w:val="008B5F3C"/>
    <w:rsid w:val="008B632C"/>
    <w:rsid w:val="008B6592"/>
    <w:rsid w:val="008B6AC9"/>
    <w:rsid w:val="008B6B96"/>
    <w:rsid w:val="008B7429"/>
    <w:rsid w:val="008B778C"/>
    <w:rsid w:val="008B7AE7"/>
    <w:rsid w:val="008B7C45"/>
    <w:rsid w:val="008B7CA1"/>
    <w:rsid w:val="008B7D63"/>
    <w:rsid w:val="008C00A7"/>
    <w:rsid w:val="008C04CA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62"/>
    <w:rsid w:val="008C5617"/>
    <w:rsid w:val="008C5B46"/>
    <w:rsid w:val="008C5B93"/>
    <w:rsid w:val="008C5C96"/>
    <w:rsid w:val="008C5E92"/>
    <w:rsid w:val="008C5F42"/>
    <w:rsid w:val="008C71F5"/>
    <w:rsid w:val="008C73BA"/>
    <w:rsid w:val="008C7C6D"/>
    <w:rsid w:val="008C7E7F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34C"/>
    <w:rsid w:val="008D6799"/>
    <w:rsid w:val="008D6AA0"/>
    <w:rsid w:val="008D6C8E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08"/>
    <w:rsid w:val="008E28A0"/>
    <w:rsid w:val="008E2C2F"/>
    <w:rsid w:val="008E3E39"/>
    <w:rsid w:val="008E3EB0"/>
    <w:rsid w:val="008E46C8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4DD"/>
    <w:rsid w:val="008F392A"/>
    <w:rsid w:val="008F5609"/>
    <w:rsid w:val="008F578D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5CF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509"/>
    <w:rsid w:val="00930D82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3741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C7D"/>
    <w:rsid w:val="00937E64"/>
    <w:rsid w:val="00937FA5"/>
    <w:rsid w:val="00940637"/>
    <w:rsid w:val="00940CEB"/>
    <w:rsid w:val="00940D98"/>
    <w:rsid w:val="00940F24"/>
    <w:rsid w:val="00940F30"/>
    <w:rsid w:val="00941138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51EB"/>
    <w:rsid w:val="00955590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4DD9"/>
    <w:rsid w:val="00965125"/>
    <w:rsid w:val="009652FF"/>
    <w:rsid w:val="0096559F"/>
    <w:rsid w:val="00965798"/>
    <w:rsid w:val="00966867"/>
    <w:rsid w:val="009668FC"/>
    <w:rsid w:val="00966BB0"/>
    <w:rsid w:val="00966E01"/>
    <w:rsid w:val="0096739B"/>
    <w:rsid w:val="00967427"/>
    <w:rsid w:val="00967647"/>
    <w:rsid w:val="00967E8F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94E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086"/>
    <w:rsid w:val="00981257"/>
    <w:rsid w:val="0098215C"/>
    <w:rsid w:val="00982559"/>
    <w:rsid w:val="00982618"/>
    <w:rsid w:val="00982875"/>
    <w:rsid w:val="009829CF"/>
    <w:rsid w:val="0098325F"/>
    <w:rsid w:val="00983400"/>
    <w:rsid w:val="00983887"/>
    <w:rsid w:val="009839FD"/>
    <w:rsid w:val="00983D66"/>
    <w:rsid w:val="00984176"/>
    <w:rsid w:val="009847A9"/>
    <w:rsid w:val="00985053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E66"/>
    <w:rsid w:val="00996FD0"/>
    <w:rsid w:val="009970B5"/>
    <w:rsid w:val="00997222"/>
    <w:rsid w:val="0099726D"/>
    <w:rsid w:val="0099735A"/>
    <w:rsid w:val="00997407"/>
    <w:rsid w:val="0099754C"/>
    <w:rsid w:val="00997648"/>
    <w:rsid w:val="009979FD"/>
    <w:rsid w:val="00997CB4"/>
    <w:rsid w:val="00997F16"/>
    <w:rsid w:val="009A2283"/>
    <w:rsid w:val="009A24A8"/>
    <w:rsid w:val="009A2DA0"/>
    <w:rsid w:val="009A33C1"/>
    <w:rsid w:val="009A35F6"/>
    <w:rsid w:val="009A369C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4F37"/>
    <w:rsid w:val="009B53D9"/>
    <w:rsid w:val="009B56C4"/>
    <w:rsid w:val="009B5A72"/>
    <w:rsid w:val="009B64B6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EE"/>
    <w:rsid w:val="009C4114"/>
    <w:rsid w:val="009C4800"/>
    <w:rsid w:val="009C4E2C"/>
    <w:rsid w:val="009C5407"/>
    <w:rsid w:val="009C5840"/>
    <w:rsid w:val="009C5B76"/>
    <w:rsid w:val="009C600B"/>
    <w:rsid w:val="009C60C8"/>
    <w:rsid w:val="009C63E9"/>
    <w:rsid w:val="009C6928"/>
    <w:rsid w:val="009C7234"/>
    <w:rsid w:val="009C73C1"/>
    <w:rsid w:val="009C766E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32AD"/>
    <w:rsid w:val="009D40F0"/>
    <w:rsid w:val="009D41E5"/>
    <w:rsid w:val="009D432B"/>
    <w:rsid w:val="009D4B74"/>
    <w:rsid w:val="009D4BE3"/>
    <w:rsid w:val="009D4DAC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25"/>
    <w:rsid w:val="009D6E44"/>
    <w:rsid w:val="009D712C"/>
    <w:rsid w:val="009D71D9"/>
    <w:rsid w:val="009D76F2"/>
    <w:rsid w:val="009D796D"/>
    <w:rsid w:val="009D7ABB"/>
    <w:rsid w:val="009D7AFA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625F"/>
    <w:rsid w:val="009E6428"/>
    <w:rsid w:val="009E6923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1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0D9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291"/>
    <w:rsid w:val="009F556A"/>
    <w:rsid w:val="009F57BA"/>
    <w:rsid w:val="009F5B03"/>
    <w:rsid w:val="009F5B35"/>
    <w:rsid w:val="009F5C26"/>
    <w:rsid w:val="009F6132"/>
    <w:rsid w:val="009F629B"/>
    <w:rsid w:val="009F6465"/>
    <w:rsid w:val="009F68C0"/>
    <w:rsid w:val="009F6BDD"/>
    <w:rsid w:val="009F6C62"/>
    <w:rsid w:val="009F6C84"/>
    <w:rsid w:val="009F7016"/>
    <w:rsid w:val="009F7590"/>
    <w:rsid w:val="009F78F6"/>
    <w:rsid w:val="009F7E84"/>
    <w:rsid w:val="00A00384"/>
    <w:rsid w:val="00A00707"/>
    <w:rsid w:val="00A00758"/>
    <w:rsid w:val="00A00926"/>
    <w:rsid w:val="00A00DEE"/>
    <w:rsid w:val="00A00EE0"/>
    <w:rsid w:val="00A0183F"/>
    <w:rsid w:val="00A01A29"/>
    <w:rsid w:val="00A01BE1"/>
    <w:rsid w:val="00A01EFB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828"/>
    <w:rsid w:val="00A04B4E"/>
    <w:rsid w:val="00A05667"/>
    <w:rsid w:val="00A0595A"/>
    <w:rsid w:val="00A0619E"/>
    <w:rsid w:val="00A061A4"/>
    <w:rsid w:val="00A069DE"/>
    <w:rsid w:val="00A06DB2"/>
    <w:rsid w:val="00A06DB8"/>
    <w:rsid w:val="00A06F1E"/>
    <w:rsid w:val="00A07300"/>
    <w:rsid w:val="00A07323"/>
    <w:rsid w:val="00A079B8"/>
    <w:rsid w:val="00A07AB0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691A"/>
    <w:rsid w:val="00A16F47"/>
    <w:rsid w:val="00A17A90"/>
    <w:rsid w:val="00A17AE4"/>
    <w:rsid w:val="00A2028E"/>
    <w:rsid w:val="00A202A2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D8"/>
    <w:rsid w:val="00A23282"/>
    <w:rsid w:val="00A236DD"/>
    <w:rsid w:val="00A23B83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490"/>
    <w:rsid w:val="00A3193C"/>
    <w:rsid w:val="00A31D5D"/>
    <w:rsid w:val="00A328F7"/>
    <w:rsid w:val="00A329D4"/>
    <w:rsid w:val="00A3323D"/>
    <w:rsid w:val="00A3393C"/>
    <w:rsid w:val="00A33A5F"/>
    <w:rsid w:val="00A33AA6"/>
    <w:rsid w:val="00A34628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851"/>
    <w:rsid w:val="00A37D71"/>
    <w:rsid w:val="00A37E41"/>
    <w:rsid w:val="00A37EAB"/>
    <w:rsid w:val="00A37ED7"/>
    <w:rsid w:val="00A400D9"/>
    <w:rsid w:val="00A40371"/>
    <w:rsid w:val="00A41616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59C"/>
    <w:rsid w:val="00A466F7"/>
    <w:rsid w:val="00A46988"/>
    <w:rsid w:val="00A46A3A"/>
    <w:rsid w:val="00A46B8E"/>
    <w:rsid w:val="00A46E1C"/>
    <w:rsid w:val="00A474F9"/>
    <w:rsid w:val="00A475F0"/>
    <w:rsid w:val="00A47861"/>
    <w:rsid w:val="00A504BD"/>
    <w:rsid w:val="00A508D3"/>
    <w:rsid w:val="00A50F66"/>
    <w:rsid w:val="00A511EA"/>
    <w:rsid w:val="00A512D7"/>
    <w:rsid w:val="00A517D0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091"/>
    <w:rsid w:val="00A66593"/>
    <w:rsid w:val="00A666F8"/>
    <w:rsid w:val="00A66788"/>
    <w:rsid w:val="00A66803"/>
    <w:rsid w:val="00A66DEF"/>
    <w:rsid w:val="00A66F76"/>
    <w:rsid w:val="00A67427"/>
    <w:rsid w:val="00A67626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32D2"/>
    <w:rsid w:val="00A735C0"/>
    <w:rsid w:val="00A73783"/>
    <w:rsid w:val="00A73825"/>
    <w:rsid w:val="00A73BA4"/>
    <w:rsid w:val="00A73C57"/>
    <w:rsid w:val="00A73EEC"/>
    <w:rsid w:val="00A73F53"/>
    <w:rsid w:val="00A74420"/>
    <w:rsid w:val="00A74653"/>
    <w:rsid w:val="00A74697"/>
    <w:rsid w:val="00A74C83"/>
    <w:rsid w:val="00A74DE6"/>
    <w:rsid w:val="00A75289"/>
    <w:rsid w:val="00A7531C"/>
    <w:rsid w:val="00A758A5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0A50"/>
    <w:rsid w:val="00A81517"/>
    <w:rsid w:val="00A8161C"/>
    <w:rsid w:val="00A81B64"/>
    <w:rsid w:val="00A81DD1"/>
    <w:rsid w:val="00A81FB8"/>
    <w:rsid w:val="00A82BFF"/>
    <w:rsid w:val="00A82C3A"/>
    <w:rsid w:val="00A82CB1"/>
    <w:rsid w:val="00A82EF8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C97"/>
    <w:rsid w:val="00A85F65"/>
    <w:rsid w:val="00A86387"/>
    <w:rsid w:val="00A86765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1FDD"/>
    <w:rsid w:val="00A92258"/>
    <w:rsid w:val="00A92A1B"/>
    <w:rsid w:val="00A92C34"/>
    <w:rsid w:val="00A92D40"/>
    <w:rsid w:val="00A933E9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6C6F"/>
    <w:rsid w:val="00AA70B0"/>
    <w:rsid w:val="00AA7183"/>
    <w:rsid w:val="00AA788A"/>
    <w:rsid w:val="00AA79B3"/>
    <w:rsid w:val="00AB0146"/>
    <w:rsid w:val="00AB089B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64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6A2"/>
    <w:rsid w:val="00AC5890"/>
    <w:rsid w:val="00AC595B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3DB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24C3"/>
    <w:rsid w:val="00AE25B0"/>
    <w:rsid w:val="00AE2C72"/>
    <w:rsid w:val="00AE2CA1"/>
    <w:rsid w:val="00AE2E64"/>
    <w:rsid w:val="00AE2FD4"/>
    <w:rsid w:val="00AE4442"/>
    <w:rsid w:val="00AE47B8"/>
    <w:rsid w:val="00AE4A9F"/>
    <w:rsid w:val="00AE4E33"/>
    <w:rsid w:val="00AE51EC"/>
    <w:rsid w:val="00AE5202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993"/>
    <w:rsid w:val="00B059E8"/>
    <w:rsid w:val="00B05F04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1E0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4C52"/>
    <w:rsid w:val="00B150C1"/>
    <w:rsid w:val="00B152D9"/>
    <w:rsid w:val="00B15A57"/>
    <w:rsid w:val="00B15C7C"/>
    <w:rsid w:val="00B15EE8"/>
    <w:rsid w:val="00B15F49"/>
    <w:rsid w:val="00B160AE"/>
    <w:rsid w:val="00B1637C"/>
    <w:rsid w:val="00B16DC0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2F2"/>
    <w:rsid w:val="00B245E0"/>
    <w:rsid w:val="00B246FB"/>
    <w:rsid w:val="00B24B15"/>
    <w:rsid w:val="00B250D7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AFE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A69"/>
    <w:rsid w:val="00B34EE2"/>
    <w:rsid w:val="00B3513F"/>
    <w:rsid w:val="00B35442"/>
    <w:rsid w:val="00B35C1C"/>
    <w:rsid w:val="00B35C1D"/>
    <w:rsid w:val="00B35D0F"/>
    <w:rsid w:val="00B35FAC"/>
    <w:rsid w:val="00B362BB"/>
    <w:rsid w:val="00B36C35"/>
    <w:rsid w:val="00B37080"/>
    <w:rsid w:val="00B3753B"/>
    <w:rsid w:val="00B37673"/>
    <w:rsid w:val="00B401A4"/>
    <w:rsid w:val="00B40258"/>
    <w:rsid w:val="00B407E9"/>
    <w:rsid w:val="00B40C0E"/>
    <w:rsid w:val="00B411BE"/>
    <w:rsid w:val="00B412A7"/>
    <w:rsid w:val="00B41569"/>
    <w:rsid w:val="00B41643"/>
    <w:rsid w:val="00B41A3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895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503B3"/>
    <w:rsid w:val="00B5067C"/>
    <w:rsid w:val="00B50A16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6B7"/>
    <w:rsid w:val="00B54B3D"/>
    <w:rsid w:val="00B54DEC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16F"/>
    <w:rsid w:val="00B57446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8EF"/>
    <w:rsid w:val="00B619B4"/>
    <w:rsid w:val="00B61B6D"/>
    <w:rsid w:val="00B61EB4"/>
    <w:rsid w:val="00B61F8D"/>
    <w:rsid w:val="00B623C0"/>
    <w:rsid w:val="00B62C42"/>
    <w:rsid w:val="00B62C67"/>
    <w:rsid w:val="00B6345A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FF3"/>
    <w:rsid w:val="00B66342"/>
    <w:rsid w:val="00B673E5"/>
    <w:rsid w:val="00B67958"/>
    <w:rsid w:val="00B67EA9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A52"/>
    <w:rsid w:val="00B73C04"/>
    <w:rsid w:val="00B73E77"/>
    <w:rsid w:val="00B73F88"/>
    <w:rsid w:val="00B7457A"/>
    <w:rsid w:val="00B74739"/>
    <w:rsid w:val="00B747FD"/>
    <w:rsid w:val="00B74EED"/>
    <w:rsid w:val="00B75037"/>
    <w:rsid w:val="00B754F0"/>
    <w:rsid w:val="00B75768"/>
    <w:rsid w:val="00B757C5"/>
    <w:rsid w:val="00B75D2E"/>
    <w:rsid w:val="00B76486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29"/>
    <w:rsid w:val="00B8751C"/>
    <w:rsid w:val="00B8772C"/>
    <w:rsid w:val="00B879DE"/>
    <w:rsid w:val="00B87E14"/>
    <w:rsid w:val="00B90063"/>
    <w:rsid w:val="00B9066C"/>
    <w:rsid w:val="00B906C1"/>
    <w:rsid w:val="00B907ED"/>
    <w:rsid w:val="00B91458"/>
    <w:rsid w:val="00B91866"/>
    <w:rsid w:val="00B91B66"/>
    <w:rsid w:val="00B91E76"/>
    <w:rsid w:val="00B9295C"/>
    <w:rsid w:val="00B92ED7"/>
    <w:rsid w:val="00B930F5"/>
    <w:rsid w:val="00B93A17"/>
    <w:rsid w:val="00B93E81"/>
    <w:rsid w:val="00B950F2"/>
    <w:rsid w:val="00B9514E"/>
    <w:rsid w:val="00B95264"/>
    <w:rsid w:val="00B95375"/>
    <w:rsid w:val="00B95F15"/>
    <w:rsid w:val="00B96295"/>
    <w:rsid w:val="00B9650C"/>
    <w:rsid w:val="00B9657B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28D1"/>
    <w:rsid w:val="00BA2CAD"/>
    <w:rsid w:val="00BA3277"/>
    <w:rsid w:val="00BA343D"/>
    <w:rsid w:val="00BA3440"/>
    <w:rsid w:val="00BA37E4"/>
    <w:rsid w:val="00BA3BB7"/>
    <w:rsid w:val="00BA3D7C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760A"/>
    <w:rsid w:val="00BA7B48"/>
    <w:rsid w:val="00BB00A8"/>
    <w:rsid w:val="00BB06D8"/>
    <w:rsid w:val="00BB0810"/>
    <w:rsid w:val="00BB14EB"/>
    <w:rsid w:val="00BB15EF"/>
    <w:rsid w:val="00BB1CD0"/>
    <w:rsid w:val="00BB1E95"/>
    <w:rsid w:val="00BB28DF"/>
    <w:rsid w:val="00BB2ACD"/>
    <w:rsid w:val="00BB2FAD"/>
    <w:rsid w:val="00BB38BF"/>
    <w:rsid w:val="00BB38F7"/>
    <w:rsid w:val="00BB3D04"/>
    <w:rsid w:val="00BB42E3"/>
    <w:rsid w:val="00BB47CC"/>
    <w:rsid w:val="00BB47D3"/>
    <w:rsid w:val="00BB4999"/>
    <w:rsid w:val="00BB4A75"/>
    <w:rsid w:val="00BB5009"/>
    <w:rsid w:val="00BB5456"/>
    <w:rsid w:val="00BB5674"/>
    <w:rsid w:val="00BB56B6"/>
    <w:rsid w:val="00BB6257"/>
    <w:rsid w:val="00BB6919"/>
    <w:rsid w:val="00BB696A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AF"/>
    <w:rsid w:val="00BC6DF5"/>
    <w:rsid w:val="00BC74F3"/>
    <w:rsid w:val="00BC758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57A"/>
    <w:rsid w:val="00BD25A0"/>
    <w:rsid w:val="00BD2B3F"/>
    <w:rsid w:val="00BD31B2"/>
    <w:rsid w:val="00BD32D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0E5"/>
    <w:rsid w:val="00BD71B2"/>
    <w:rsid w:val="00BD7259"/>
    <w:rsid w:val="00BD7739"/>
    <w:rsid w:val="00BD7746"/>
    <w:rsid w:val="00BD78D1"/>
    <w:rsid w:val="00BD79BC"/>
    <w:rsid w:val="00BD7CD7"/>
    <w:rsid w:val="00BD7D7E"/>
    <w:rsid w:val="00BE0056"/>
    <w:rsid w:val="00BE02C5"/>
    <w:rsid w:val="00BE0464"/>
    <w:rsid w:val="00BE055D"/>
    <w:rsid w:val="00BE1C4E"/>
    <w:rsid w:val="00BE1EBE"/>
    <w:rsid w:val="00BE1F0A"/>
    <w:rsid w:val="00BE1FBB"/>
    <w:rsid w:val="00BE2A0A"/>
    <w:rsid w:val="00BE3267"/>
    <w:rsid w:val="00BE32EF"/>
    <w:rsid w:val="00BE3E0A"/>
    <w:rsid w:val="00BE42E5"/>
    <w:rsid w:val="00BE43CC"/>
    <w:rsid w:val="00BE45A3"/>
    <w:rsid w:val="00BE4831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229"/>
    <w:rsid w:val="00BF16EA"/>
    <w:rsid w:val="00BF2994"/>
    <w:rsid w:val="00BF2A7B"/>
    <w:rsid w:val="00BF2F57"/>
    <w:rsid w:val="00BF3589"/>
    <w:rsid w:val="00BF3979"/>
    <w:rsid w:val="00BF3EB3"/>
    <w:rsid w:val="00BF3FC2"/>
    <w:rsid w:val="00BF60CB"/>
    <w:rsid w:val="00BF62B2"/>
    <w:rsid w:val="00BF664D"/>
    <w:rsid w:val="00BF67A1"/>
    <w:rsid w:val="00BF725D"/>
    <w:rsid w:val="00BF7634"/>
    <w:rsid w:val="00BF77A5"/>
    <w:rsid w:val="00BF7A88"/>
    <w:rsid w:val="00C0018B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B7F"/>
    <w:rsid w:val="00C06CAF"/>
    <w:rsid w:val="00C07582"/>
    <w:rsid w:val="00C07756"/>
    <w:rsid w:val="00C077B4"/>
    <w:rsid w:val="00C07BEE"/>
    <w:rsid w:val="00C10B87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8F7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EA0"/>
    <w:rsid w:val="00C21F4C"/>
    <w:rsid w:val="00C22123"/>
    <w:rsid w:val="00C22610"/>
    <w:rsid w:val="00C22956"/>
    <w:rsid w:val="00C22B4F"/>
    <w:rsid w:val="00C22CD4"/>
    <w:rsid w:val="00C2357F"/>
    <w:rsid w:val="00C23CF0"/>
    <w:rsid w:val="00C2402E"/>
    <w:rsid w:val="00C24311"/>
    <w:rsid w:val="00C24649"/>
    <w:rsid w:val="00C2490C"/>
    <w:rsid w:val="00C24CC0"/>
    <w:rsid w:val="00C24D7E"/>
    <w:rsid w:val="00C24FBB"/>
    <w:rsid w:val="00C25ACF"/>
    <w:rsid w:val="00C25F22"/>
    <w:rsid w:val="00C26C48"/>
    <w:rsid w:val="00C27E42"/>
    <w:rsid w:val="00C27FA8"/>
    <w:rsid w:val="00C3034C"/>
    <w:rsid w:val="00C303BB"/>
    <w:rsid w:val="00C30689"/>
    <w:rsid w:val="00C30706"/>
    <w:rsid w:val="00C30E31"/>
    <w:rsid w:val="00C31174"/>
    <w:rsid w:val="00C31795"/>
    <w:rsid w:val="00C31974"/>
    <w:rsid w:val="00C320DA"/>
    <w:rsid w:val="00C3234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47"/>
    <w:rsid w:val="00C3585B"/>
    <w:rsid w:val="00C3597C"/>
    <w:rsid w:val="00C36090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0F4"/>
    <w:rsid w:val="00C46444"/>
    <w:rsid w:val="00C4719B"/>
    <w:rsid w:val="00C4728C"/>
    <w:rsid w:val="00C4777E"/>
    <w:rsid w:val="00C4794E"/>
    <w:rsid w:val="00C47DDE"/>
    <w:rsid w:val="00C500FF"/>
    <w:rsid w:val="00C50268"/>
    <w:rsid w:val="00C5054A"/>
    <w:rsid w:val="00C50711"/>
    <w:rsid w:val="00C51058"/>
    <w:rsid w:val="00C51AD1"/>
    <w:rsid w:val="00C51FA9"/>
    <w:rsid w:val="00C522CD"/>
    <w:rsid w:val="00C523F1"/>
    <w:rsid w:val="00C5345D"/>
    <w:rsid w:val="00C5387C"/>
    <w:rsid w:val="00C538D7"/>
    <w:rsid w:val="00C54DDB"/>
    <w:rsid w:val="00C552E6"/>
    <w:rsid w:val="00C556FE"/>
    <w:rsid w:val="00C5581C"/>
    <w:rsid w:val="00C55EB7"/>
    <w:rsid w:val="00C55F4B"/>
    <w:rsid w:val="00C560B8"/>
    <w:rsid w:val="00C561C5"/>
    <w:rsid w:val="00C56239"/>
    <w:rsid w:val="00C56253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8F4"/>
    <w:rsid w:val="00C61AF2"/>
    <w:rsid w:val="00C61AF7"/>
    <w:rsid w:val="00C61E40"/>
    <w:rsid w:val="00C6209A"/>
    <w:rsid w:val="00C621A9"/>
    <w:rsid w:val="00C623B7"/>
    <w:rsid w:val="00C6244E"/>
    <w:rsid w:val="00C62529"/>
    <w:rsid w:val="00C62D6A"/>
    <w:rsid w:val="00C6315D"/>
    <w:rsid w:val="00C63176"/>
    <w:rsid w:val="00C631EB"/>
    <w:rsid w:val="00C63A3E"/>
    <w:rsid w:val="00C63F55"/>
    <w:rsid w:val="00C645BD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1EAC"/>
    <w:rsid w:val="00C727DE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A7C"/>
    <w:rsid w:val="00C75B31"/>
    <w:rsid w:val="00C75D27"/>
    <w:rsid w:val="00C75F1C"/>
    <w:rsid w:val="00C763BF"/>
    <w:rsid w:val="00C766D0"/>
    <w:rsid w:val="00C76984"/>
    <w:rsid w:val="00C76E18"/>
    <w:rsid w:val="00C7739B"/>
    <w:rsid w:val="00C7748C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25C"/>
    <w:rsid w:val="00C82428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10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5D91"/>
    <w:rsid w:val="00CB6216"/>
    <w:rsid w:val="00CB6661"/>
    <w:rsid w:val="00CB669F"/>
    <w:rsid w:val="00CB6906"/>
    <w:rsid w:val="00CB6A0A"/>
    <w:rsid w:val="00CB7029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B25"/>
    <w:rsid w:val="00CC7D7C"/>
    <w:rsid w:val="00CC7DE8"/>
    <w:rsid w:val="00CD088F"/>
    <w:rsid w:val="00CD09C2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6C"/>
    <w:rsid w:val="00CE28C9"/>
    <w:rsid w:val="00CE2979"/>
    <w:rsid w:val="00CE2EF9"/>
    <w:rsid w:val="00CE3304"/>
    <w:rsid w:val="00CE335E"/>
    <w:rsid w:val="00CE3417"/>
    <w:rsid w:val="00CE3552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63D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7BC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8AF"/>
    <w:rsid w:val="00D029D7"/>
    <w:rsid w:val="00D02FBB"/>
    <w:rsid w:val="00D032A5"/>
    <w:rsid w:val="00D0339C"/>
    <w:rsid w:val="00D036C5"/>
    <w:rsid w:val="00D03BC8"/>
    <w:rsid w:val="00D03CCD"/>
    <w:rsid w:val="00D03D9F"/>
    <w:rsid w:val="00D03F7C"/>
    <w:rsid w:val="00D04158"/>
    <w:rsid w:val="00D04E84"/>
    <w:rsid w:val="00D0509C"/>
    <w:rsid w:val="00D0599D"/>
    <w:rsid w:val="00D059E0"/>
    <w:rsid w:val="00D05C25"/>
    <w:rsid w:val="00D068E0"/>
    <w:rsid w:val="00D06B1A"/>
    <w:rsid w:val="00D06D05"/>
    <w:rsid w:val="00D07A23"/>
    <w:rsid w:val="00D07BEA"/>
    <w:rsid w:val="00D07F36"/>
    <w:rsid w:val="00D1040B"/>
    <w:rsid w:val="00D10481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C63"/>
    <w:rsid w:val="00D12D43"/>
    <w:rsid w:val="00D132A7"/>
    <w:rsid w:val="00D13381"/>
    <w:rsid w:val="00D13454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CC3"/>
    <w:rsid w:val="00D17F11"/>
    <w:rsid w:val="00D17FE6"/>
    <w:rsid w:val="00D2069B"/>
    <w:rsid w:val="00D20A6C"/>
    <w:rsid w:val="00D20AED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7E9"/>
    <w:rsid w:val="00D23AD3"/>
    <w:rsid w:val="00D2412F"/>
    <w:rsid w:val="00D2465E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CD9"/>
    <w:rsid w:val="00D26DC2"/>
    <w:rsid w:val="00D26EA5"/>
    <w:rsid w:val="00D300F2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FFB"/>
    <w:rsid w:val="00D362CA"/>
    <w:rsid w:val="00D36505"/>
    <w:rsid w:val="00D3676B"/>
    <w:rsid w:val="00D368D7"/>
    <w:rsid w:val="00D3703E"/>
    <w:rsid w:val="00D374A0"/>
    <w:rsid w:val="00D3751A"/>
    <w:rsid w:val="00D37551"/>
    <w:rsid w:val="00D379B4"/>
    <w:rsid w:val="00D401FE"/>
    <w:rsid w:val="00D4047A"/>
    <w:rsid w:val="00D405B9"/>
    <w:rsid w:val="00D40873"/>
    <w:rsid w:val="00D40BDF"/>
    <w:rsid w:val="00D4105F"/>
    <w:rsid w:val="00D41389"/>
    <w:rsid w:val="00D41810"/>
    <w:rsid w:val="00D418D8"/>
    <w:rsid w:val="00D418DB"/>
    <w:rsid w:val="00D41A16"/>
    <w:rsid w:val="00D41DD7"/>
    <w:rsid w:val="00D41FC4"/>
    <w:rsid w:val="00D420C2"/>
    <w:rsid w:val="00D429E7"/>
    <w:rsid w:val="00D42A33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833"/>
    <w:rsid w:val="00D45956"/>
    <w:rsid w:val="00D459B4"/>
    <w:rsid w:val="00D45CC8"/>
    <w:rsid w:val="00D46349"/>
    <w:rsid w:val="00D46A02"/>
    <w:rsid w:val="00D46A35"/>
    <w:rsid w:val="00D46D7C"/>
    <w:rsid w:val="00D46EFD"/>
    <w:rsid w:val="00D46F72"/>
    <w:rsid w:val="00D47071"/>
    <w:rsid w:val="00D47093"/>
    <w:rsid w:val="00D47159"/>
    <w:rsid w:val="00D471C8"/>
    <w:rsid w:val="00D47689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0C8"/>
    <w:rsid w:val="00D532BE"/>
    <w:rsid w:val="00D5386B"/>
    <w:rsid w:val="00D53C01"/>
    <w:rsid w:val="00D53DFF"/>
    <w:rsid w:val="00D53F2A"/>
    <w:rsid w:val="00D544FC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57BE7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60B"/>
    <w:rsid w:val="00D64A63"/>
    <w:rsid w:val="00D64C08"/>
    <w:rsid w:val="00D64D76"/>
    <w:rsid w:val="00D64E58"/>
    <w:rsid w:val="00D655C4"/>
    <w:rsid w:val="00D65785"/>
    <w:rsid w:val="00D65E6F"/>
    <w:rsid w:val="00D66082"/>
    <w:rsid w:val="00D6653F"/>
    <w:rsid w:val="00D66A4C"/>
    <w:rsid w:val="00D66B61"/>
    <w:rsid w:val="00D67753"/>
    <w:rsid w:val="00D67A9F"/>
    <w:rsid w:val="00D67D57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1231"/>
    <w:rsid w:val="00D8175B"/>
    <w:rsid w:val="00D818BC"/>
    <w:rsid w:val="00D81B60"/>
    <w:rsid w:val="00D81C8B"/>
    <w:rsid w:val="00D823E8"/>
    <w:rsid w:val="00D8244F"/>
    <w:rsid w:val="00D825D1"/>
    <w:rsid w:val="00D8261E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E6C"/>
    <w:rsid w:val="00D84F2E"/>
    <w:rsid w:val="00D85028"/>
    <w:rsid w:val="00D85201"/>
    <w:rsid w:val="00D8597E"/>
    <w:rsid w:val="00D85A4A"/>
    <w:rsid w:val="00D85BE5"/>
    <w:rsid w:val="00D85D57"/>
    <w:rsid w:val="00D860B8"/>
    <w:rsid w:val="00D863C2"/>
    <w:rsid w:val="00D86689"/>
    <w:rsid w:val="00D86697"/>
    <w:rsid w:val="00D8767B"/>
    <w:rsid w:val="00D87857"/>
    <w:rsid w:val="00D87906"/>
    <w:rsid w:val="00D87F07"/>
    <w:rsid w:val="00D90326"/>
    <w:rsid w:val="00D90338"/>
    <w:rsid w:val="00D904B3"/>
    <w:rsid w:val="00D906F8"/>
    <w:rsid w:val="00D90BB0"/>
    <w:rsid w:val="00D90F3C"/>
    <w:rsid w:val="00D91355"/>
    <w:rsid w:val="00D9143C"/>
    <w:rsid w:val="00D918A6"/>
    <w:rsid w:val="00D9258E"/>
    <w:rsid w:val="00D92E35"/>
    <w:rsid w:val="00D933CE"/>
    <w:rsid w:val="00D93583"/>
    <w:rsid w:val="00D93A7F"/>
    <w:rsid w:val="00D93B8B"/>
    <w:rsid w:val="00D94D29"/>
    <w:rsid w:val="00D94F64"/>
    <w:rsid w:val="00D9539A"/>
    <w:rsid w:val="00D95912"/>
    <w:rsid w:val="00D95B3C"/>
    <w:rsid w:val="00D95DC3"/>
    <w:rsid w:val="00D96263"/>
    <w:rsid w:val="00D962F6"/>
    <w:rsid w:val="00D96962"/>
    <w:rsid w:val="00D96BD8"/>
    <w:rsid w:val="00D96D07"/>
    <w:rsid w:val="00D96EB4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EE"/>
    <w:rsid w:val="00DA301C"/>
    <w:rsid w:val="00DA32B0"/>
    <w:rsid w:val="00DA32D9"/>
    <w:rsid w:val="00DA360E"/>
    <w:rsid w:val="00DA3929"/>
    <w:rsid w:val="00DA3E56"/>
    <w:rsid w:val="00DA402F"/>
    <w:rsid w:val="00DA48C0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4704"/>
    <w:rsid w:val="00DB492E"/>
    <w:rsid w:val="00DB49B8"/>
    <w:rsid w:val="00DB4A77"/>
    <w:rsid w:val="00DB4CBC"/>
    <w:rsid w:val="00DB4DCD"/>
    <w:rsid w:val="00DB5A87"/>
    <w:rsid w:val="00DB6089"/>
    <w:rsid w:val="00DB631D"/>
    <w:rsid w:val="00DB68F1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E68"/>
    <w:rsid w:val="00DC25FA"/>
    <w:rsid w:val="00DC2E52"/>
    <w:rsid w:val="00DC3613"/>
    <w:rsid w:val="00DC38E6"/>
    <w:rsid w:val="00DC3995"/>
    <w:rsid w:val="00DC3C97"/>
    <w:rsid w:val="00DC3E8F"/>
    <w:rsid w:val="00DC3FFF"/>
    <w:rsid w:val="00DC4227"/>
    <w:rsid w:val="00DC4AD5"/>
    <w:rsid w:val="00DC4C9B"/>
    <w:rsid w:val="00DC4FE9"/>
    <w:rsid w:val="00DC52F1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C7573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206"/>
    <w:rsid w:val="00DD6850"/>
    <w:rsid w:val="00DD6B1D"/>
    <w:rsid w:val="00DD6E5C"/>
    <w:rsid w:val="00DD71B5"/>
    <w:rsid w:val="00DD722F"/>
    <w:rsid w:val="00DD78DD"/>
    <w:rsid w:val="00DD79C1"/>
    <w:rsid w:val="00DD7B4A"/>
    <w:rsid w:val="00DD7EBA"/>
    <w:rsid w:val="00DE024E"/>
    <w:rsid w:val="00DE02A4"/>
    <w:rsid w:val="00DE0750"/>
    <w:rsid w:val="00DE0982"/>
    <w:rsid w:val="00DE0FAF"/>
    <w:rsid w:val="00DE1808"/>
    <w:rsid w:val="00DE18BA"/>
    <w:rsid w:val="00DE19C6"/>
    <w:rsid w:val="00DE1ADC"/>
    <w:rsid w:val="00DE1D7F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A0B"/>
    <w:rsid w:val="00DF0BCB"/>
    <w:rsid w:val="00DF0CE8"/>
    <w:rsid w:val="00DF0DE3"/>
    <w:rsid w:val="00DF0FC5"/>
    <w:rsid w:val="00DF1052"/>
    <w:rsid w:val="00DF1649"/>
    <w:rsid w:val="00DF1768"/>
    <w:rsid w:val="00DF17D7"/>
    <w:rsid w:val="00DF21F1"/>
    <w:rsid w:val="00DF2F94"/>
    <w:rsid w:val="00DF3104"/>
    <w:rsid w:val="00DF4302"/>
    <w:rsid w:val="00DF4526"/>
    <w:rsid w:val="00DF4D17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6DC"/>
    <w:rsid w:val="00E01889"/>
    <w:rsid w:val="00E01C77"/>
    <w:rsid w:val="00E01F7A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54E0"/>
    <w:rsid w:val="00E16223"/>
    <w:rsid w:val="00E16346"/>
    <w:rsid w:val="00E166FC"/>
    <w:rsid w:val="00E169FD"/>
    <w:rsid w:val="00E16C27"/>
    <w:rsid w:val="00E16FD7"/>
    <w:rsid w:val="00E17410"/>
    <w:rsid w:val="00E17E73"/>
    <w:rsid w:val="00E201E7"/>
    <w:rsid w:val="00E206CD"/>
    <w:rsid w:val="00E206E2"/>
    <w:rsid w:val="00E20819"/>
    <w:rsid w:val="00E20935"/>
    <w:rsid w:val="00E21587"/>
    <w:rsid w:val="00E21A0C"/>
    <w:rsid w:val="00E21BFC"/>
    <w:rsid w:val="00E21DBA"/>
    <w:rsid w:val="00E21EBE"/>
    <w:rsid w:val="00E2235F"/>
    <w:rsid w:val="00E224D3"/>
    <w:rsid w:val="00E22736"/>
    <w:rsid w:val="00E22E32"/>
    <w:rsid w:val="00E231A9"/>
    <w:rsid w:val="00E23259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E1"/>
    <w:rsid w:val="00E25B3F"/>
    <w:rsid w:val="00E25D6A"/>
    <w:rsid w:val="00E25D71"/>
    <w:rsid w:val="00E26257"/>
    <w:rsid w:val="00E2625E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5CB"/>
    <w:rsid w:val="00E3080F"/>
    <w:rsid w:val="00E310AB"/>
    <w:rsid w:val="00E31332"/>
    <w:rsid w:val="00E31E86"/>
    <w:rsid w:val="00E3228C"/>
    <w:rsid w:val="00E32B5A"/>
    <w:rsid w:val="00E32D82"/>
    <w:rsid w:val="00E32F56"/>
    <w:rsid w:val="00E33149"/>
    <w:rsid w:val="00E336E3"/>
    <w:rsid w:val="00E34087"/>
    <w:rsid w:val="00E34239"/>
    <w:rsid w:val="00E34B19"/>
    <w:rsid w:val="00E34BAA"/>
    <w:rsid w:val="00E351B1"/>
    <w:rsid w:val="00E35CDC"/>
    <w:rsid w:val="00E35DCF"/>
    <w:rsid w:val="00E36A12"/>
    <w:rsid w:val="00E36A13"/>
    <w:rsid w:val="00E37207"/>
    <w:rsid w:val="00E378C0"/>
    <w:rsid w:val="00E378F1"/>
    <w:rsid w:val="00E37D74"/>
    <w:rsid w:val="00E37FF5"/>
    <w:rsid w:val="00E4035E"/>
    <w:rsid w:val="00E408E6"/>
    <w:rsid w:val="00E40ABD"/>
    <w:rsid w:val="00E40DF6"/>
    <w:rsid w:val="00E40F45"/>
    <w:rsid w:val="00E4123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C78"/>
    <w:rsid w:val="00E43DAA"/>
    <w:rsid w:val="00E43DDF"/>
    <w:rsid w:val="00E43F09"/>
    <w:rsid w:val="00E44609"/>
    <w:rsid w:val="00E446DB"/>
    <w:rsid w:val="00E449BA"/>
    <w:rsid w:val="00E44E0F"/>
    <w:rsid w:val="00E44E40"/>
    <w:rsid w:val="00E44E61"/>
    <w:rsid w:val="00E45531"/>
    <w:rsid w:val="00E45733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6C"/>
    <w:rsid w:val="00E577C0"/>
    <w:rsid w:val="00E5792F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BF4"/>
    <w:rsid w:val="00E66F48"/>
    <w:rsid w:val="00E67021"/>
    <w:rsid w:val="00E6720D"/>
    <w:rsid w:val="00E675E4"/>
    <w:rsid w:val="00E67AF9"/>
    <w:rsid w:val="00E70545"/>
    <w:rsid w:val="00E70FA9"/>
    <w:rsid w:val="00E70FB5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E67"/>
    <w:rsid w:val="00E74F35"/>
    <w:rsid w:val="00E7528E"/>
    <w:rsid w:val="00E75890"/>
    <w:rsid w:val="00E75CDF"/>
    <w:rsid w:val="00E763C4"/>
    <w:rsid w:val="00E763DE"/>
    <w:rsid w:val="00E76E97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6B69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97E"/>
    <w:rsid w:val="00E9607A"/>
    <w:rsid w:val="00E9657D"/>
    <w:rsid w:val="00E96614"/>
    <w:rsid w:val="00E968FC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CB7"/>
    <w:rsid w:val="00EB43A2"/>
    <w:rsid w:val="00EB43EC"/>
    <w:rsid w:val="00EB4E91"/>
    <w:rsid w:val="00EB5D29"/>
    <w:rsid w:val="00EB5D70"/>
    <w:rsid w:val="00EB5E39"/>
    <w:rsid w:val="00EB63E1"/>
    <w:rsid w:val="00EB662E"/>
    <w:rsid w:val="00EB6D34"/>
    <w:rsid w:val="00EB7020"/>
    <w:rsid w:val="00EB7023"/>
    <w:rsid w:val="00EB7089"/>
    <w:rsid w:val="00EB72F8"/>
    <w:rsid w:val="00EB7EA8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CB6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2EDA"/>
    <w:rsid w:val="00ED3192"/>
    <w:rsid w:val="00ED3853"/>
    <w:rsid w:val="00ED3C8D"/>
    <w:rsid w:val="00ED40C0"/>
    <w:rsid w:val="00ED4133"/>
    <w:rsid w:val="00ED4282"/>
    <w:rsid w:val="00ED4448"/>
    <w:rsid w:val="00ED4739"/>
    <w:rsid w:val="00ED549B"/>
    <w:rsid w:val="00ED59FF"/>
    <w:rsid w:val="00ED5B0C"/>
    <w:rsid w:val="00ED63A2"/>
    <w:rsid w:val="00ED63E1"/>
    <w:rsid w:val="00ED688F"/>
    <w:rsid w:val="00ED6A38"/>
    <w:rsid w:val="00ED7024"/>
    <w:rsid w:val="00ED726B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3DC"/>
    <w:rsid w:val="00EF355A"/>
    <w:rsid w:val="00EF36BA"/>
    <w:rsid w:val="00EF3C75"/>
    <w:rsid w:val="00EF3EC5"/>
    <w:rsid w:val="00EF43FA"/>
    <w:rsid w:val="00EF4867"/>
    <w:rsid w:val="00EF4983"/>
    <w:rsid w:val="00EF4FC4"/>
    <w:rsid w:val="00EF51B1"/>
    <w:rsid w:val="00EF543C"/>
    <w:rsid w:val="00EF56E3"/>
    <w:rsid w:val="00EF5779"/>
    <w:rsid w:val="00EF5C40"/>
    <w:rsid w:val="00EF6648"/>
    <w:rsid w:val="00EF72A4"/>
    <w:rsid w:val="00EF747C"/>
    <w:rsid w:val="00EF7515"/>
    <w:rsid w:val="00EF7911"/>
    <w:rsid w:val="00EF7B74"/>
    <w:rsid w:val="00EF7DE2"/>
    <w:rsid w:val="00EF7E5B"/>
    <w:rsid w:val="00F00063"/>
    <w:rsid w:val="00F0023A"/>
    <w:rsid w:val="00F0058B"/>
    <w:rsid w:val="00F00AAE"/>
    <w:rsid w:val="00F00EC1"/>
    <w:rsid w:val="00F01524"/>
    <w:rsid w:val="00F015DB"/>
    <w:rsid w:val="00F019DB"/>
    <w:rsid w:val="00F01FA9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FC7"/>
    <w:rsid w:val="00F0688B"/>
    <w:rsid w:val="00F0692C"/>
    <w:rsid w:val="00F0704A"/>
    <w:rsid w:val="00F07236"/>
    <w:rsid w:val="00F074EA"/>
    <w:rsid w:val="00F07726"/>
    <w:rsid w:val="00F10499"/>
    <w:rsid w:val="00F10553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7D26"/>
    <w:rsid w:val="00F20331"/>
    <w:rsid w:val="00F2117B"/>
    <w:rsid w:val="00F218E1"/>
    <w:rsid w:val="00F2199C"/>
    <w:rsid w:val="00F22075"/>
    <w:rsid w:val="00F224B0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3F44"/>
    <w:rsid w:val="00F24004"/>
    <w:rsid w:val="00F24125"/>
    <w:rsid w:val="00F24358"/>
    <w:rsid w:val="00F2486B"/>
    <w:rsid w:val="00F256D5"/>
    <w:rsid w:val="00F259C6"/>
    <w:rsid w:val="00F25F42"/>
    <w:rsid w:val="00F26107"/>
    <w:rsid w:val="00F26267"/>
    <w:rsid w:val="00F263B8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36A9"/>
    <w:rsid w:val="00F448CF"/>
    <w:rsid w:val="00F44925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A6"/>
    <w:rsid w:val="00F509D1"/>
    <w:rsid w:val="00F50BD3"/>
    <w:rsid w:val="00F50E88"/>
    <w:rsid w:val="00F511D7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38E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9A5"/>
    <w:rsid w:val="00F62B2A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610"/>
    <w:rsid w:val="00F64707"/>
    <w:rsid w:val="00F647A5"/>
    <w:rsid w:val="00F64CF5"/>
    <w:rsid w:val="00F65217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38F"/>
    <w:rsid w:val="00F70508"/>
    <w:rsid w:val="00F70721"/>
    <w:rsid w:val="00F70E1F"/>
    <w:rsid w:val="00F7189D"/>
    <w:rsid w:val="00F71C60"/>
    <w:rsid w:val="00F72100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03"/>
    <w:rsid w:val="00F7556D"/>
    <w:rsid w:val="00F7598F"/>
    <w:rsid w:val="00F75D0C"/>
    <w:rsid w:val="00F7614E"/>
    <w:rsid w:val="00F768A3"/>
    <w:rsid w:val="00F76E16"/>
    <w:rsid w:val="00F76F82"/>
    <w:rsid w:val="00F77C9B"/>
    <w:rsid w:val="00F8007B"/>
    <w:rsid w:val="00F803EA"/>
    <w:rsid w:val="00F805A3"/>
    <w:rsid w:val="00F80847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4C6C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48D1"/>
    <w:rsid w:val="00FC5D45"/>
    <w:rsid w:val="00FC6007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D00C2"/>
    <w:rsid w:val="00FD04F5"/>
    <w:rsid w:val="00FD0FE7"/>
    <w:rsid w:val="00FD0FFD"/>
    <w:rsid w:val="00FD1DF7"/>
    <w:rsid w:val="00FD23E8"/>
    <w:rsid w:val="00FD2CA9"/>
    <w:rsid w:val="00FD2FB7"/>
    <w:rsid w:val="00FD399B"/>
    <w:rsid w:val="00FD3B5C"/>
    <w:rsid w:val="00FD3EC4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280"/>
    <w:rsid w:val="00FE4325"/>
    <w:rsid w:val="00FE4557"/>
    <w:rsid w:val="00FE4ABE"/>
    <w:rsid w:val="00FE4CCC"/>
    <w:rsid w:val="00FE5087"/>
    <w:rsid w:val="00FE5614"/>
    <w:rsid w:val="00FE589E"/>
    <w:rsid w:val="00FE5BE9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BD0"/>
    <w:rsid w:val="00FF3F7E"/>
    <w:rsid w:val="00FF426C"/>
    <w:rsid w:val="00FF496F"/>
    <w:rsid w:val="00FF5298"/>
    <w:rsid w:val="00FF5AF2"/>
    <w:rsid w:val="00FF5BFA"/>
    <w:rsid w:val="00FF6145"/>
    <w:rsid w:val="00FF62C8"/>
    <w:rsid w:val="00FF661C"/>
    <w:rsid w:val="00FF68C9"/>
    <w:rsid w:val="00FF6DF4"/>
    <w:rsid w:val="00FF6F9A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List 2" w:uiPriority="99"/>
    <w:lsdException w:name="List 5" w:uiPriority="99"/>
    <w:lsdException w:name="Title" w:uiPriority="10" w:qFormat="1"/>
    <w:lsdException w:name="Body Tex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A33A5F"/>
  </w:style>
  <w:style w:type="paragraph" w:styleId="1">
    <w:name w:val="heading 1"/>
    <w:basedOn w:val="a9"/>
    <w:next w:val="a9"/>
    <w:link w:val="10"/>
    <w:uiPriority w:val="9"/>
    <w:qFormat/>
    <w:rsid w:val="00A33A5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9"/>
    <w:next w:val="a9"/>
    <w:link w:val="20"/>
    <w:uiPriority w:val="9"/>
    <w:unhideWhenUsed/>
    <w:qFormat/>
    <w:rsid w:val="00A33A5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9"/>
    <w:next w:val="a9"/>
    <w:link w:val="30"/>
    <w:uiPriority w:val="9"/>
    <w:unhideWhenUsed/>
    <w:qFormat/>
    <w:rsid w:val="00A33A5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9"/>
    <w:next w:val="a9"/>
    <w:link w:val="40"/>
    <w:uiPriority w:val="9"/>
    <w:unhideWhenUsed/>
    <w:qFormat/>
    <w:rsid w:val="00A33A5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9"/>
    <w:next w:val="a9"/>
    <w:link w:val="50"/>
    <w:uiPriority w:val="9"/>
    <w:unhideWhenUsed/>
    <w:qFormat/>
    <w:rsid w:val="00A33A5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9"/>
    <w:next w:val="a9"/>
    <w:link w:val="60"/>
    <w:uiPriority w:val="9"/>
    <w:unhideWhenUsed/>
    <w:qFormat/>
    <w:rsid w:val="00A33A5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9"/>
    <w:next w:val="a9"/>
    <w:link w:val="70"/>
    <w:uiPriority w:val="9"/>
    <w:unhideWhenUsed/>
    <w:qFormat/>
    <w:rsid w:val="00A33A5F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9"/>
    <w:next w:val="a9"/>
    <w:link w:val="80"/>
    <w:uiPriority w:val="9"/>
    <w:unhideWhenUsed/>
    <w:qFormat/>
    <w:rsid w:val="00A33A5F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9"/>
    <w:next w:val="a9"/>
    <w:link w:val="90"/>
    <w:uiPriority w:val="9"/>
    <w:semiHidden/>
    <w:unhideWhenUsed/>
    <w:qFormat/>
    <w:rsid w:val="00A33A5F"/>
    <w:pPr>
      <w:keepNext/>
      <w:keepLines/>
      <w:spacing w:before="120" w:after="0"/>
      <w:outlineLvl w:val="8"/>
    </w:pPr>
    <w:rPr>
      <w:i/>
      <w:iCs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11">
    <w:name w:val="Абзац списка1"/>
    <w:basedOn w:val="a9"/>
    <w:rsid w:val="005D75C3"/>
    <w:pPr>
      <w:ind w:left="720"/>
    </w:pPr>
  </w:style>
  <w:style w:type="paragraph" w:styleId="ad">
    <w:name w:val="header"/>
    <w:basedOn w:val="a9"/>
    <w:link w:val="ae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link w:val="ad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f">
    <w:name w:val="Normal (Web)"/>
    <w:basedOn w:val="a9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0">
    <w:name w:val="Strong"/>
    <w:basedOn w:val="aa"/>
    <w:uiPriority w:val="22"/>
    <w:qFormat/>
    <w:rsid w:val="00A33A5F"/>
    <w:rPr>
      <w:b/>
      <w:bCs/>
      <w:color w:val="auto"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f1">
    <w:name w:val="Table Grid"/>
    <w:basedOn w:val="ab"/>
    <w:uiPriority w:val="3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alloon Text"/>
    <w:basedOn w:val="a9"/>
    <w:link w:val="af3"/>
    <w:uiPriority w:val="99"/>
    <w:rsid w:val="00E25D6A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A33A5F"/>
    <w:pPr>
      <w:spacing w:after="0" w:line="240" w:lineRule="auto"/>
    </w:p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a"/>
    <w:rsid w:val="00062815"/>
  </w:style>
  <w:style w:type="paragraph" w:customStyle="1" w:styleId="af5">
    <w:name w:val="Прижатый влево"/>
    <w:basedOn w:val="a9"/>
    <w:next w:val="a9"/>
    <w:uiPriority w:val="99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</w:rPr>
  </w:style>
  <w:style w:type="paragraph" w:styleId="af6">
    <w:name w:val="Body Text"/>
    <w:basedOn w:val="a9"/>
    <w:link w:val="af7"/>
    <w:uiPriority w:val="99"/>
    <w:rsid w:val="00CB3A1D"/>
    <w:pPr>
      <w:spacing w:after="0" w:line="240" w:lineRule="auto"/>
      <w:ind w:right="-2"/>
    </w:pPr>
    <w:rPr>
      <w:rFonts w:ascii="Times New Roman" w:eastAsia="Times New Roman" w:hAnsi="Times New Roman" w:cs="Times New Roman"/>
      <w:bCs/>
      <w:sz w:val="28"/>
      <w:szCs w:val="24"/>
      <w:lang w:val="x-none"/>
    </w:rPr>
  </w:style>
  <w:style w:type="character" w:customStyle="1" w:styleId="af7">
    <w:name w:val="Основной текст Знак"/>
    <w:link w:val="af6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uiPriority w:val="99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Знак Знак Знак Знак"/>
    <w:basedOn w:val="a9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page number"/>
    <w:basedOn w:val="aa"/>
    <w:uiPriority w:val="99"/>
    <w:rsid w:val="00937459"/>
  </w:style>
  <w:style w:type="paragraph" w:styleId="afa">
    <w:name w:val="annotation text"/>
    <w:basedOn w:val="a9"/>
    <w:link w:val="afb"/>
    <w:uiPriority w:val="99"/>
    <w:rsid w:val="00937459"/>
    <w:rPr>
      <w:rFonts w:cs="Times New Roman"/>
      <w:sz w:val="20"/>
      <w:szCs w:val="20"/>
    </w:rPr>
  </w:style>
  <w:style w:type="character" w:customStyle="1" w:styleId="afb">
    <w:name w:val="Текст примечания Знак"/>
    <w:link w:val="afa"/>
    <w:uiPriority w:val="99"/>
    <w:rsid w:val="00937459"/>
    <w:rPr>
      <w:rFonts w:ascii="Calibri" w:eastAsia="Calibri" w:hAnsi="Calibri"/>
      <w:lang w:eastAsia="en-US"/>
    </w:rPr>
  </w:style>
  <w:style w:type="paragraph" w:styleId="afc">
    <w:name w:val="footer"/>
    <w:basedOn w:val="a9"/>
    <w:link w:val="afd"/>
    <w:uiPriority w:val="99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d">
    <w:name w:val="Нижний колонтитул Знак"/>
    <w:link w:val="afc"/>
    <w:uiPriority w:val="99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9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Текст выноски Знак"/>
    <w:link w:val="af2"/>
    <w:uiPriority w:val="99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9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9"/>
    <w:uiPriority w:val="99"/>
    <w:rsid w:val="0063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a"/>
    <w:link w:val="1"/>
    <w:uiPriority w:val="9"/>
    <w:rsid w:val="00A33A5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fe">
    <w:name w:val="List Paragraph"/>
    <w:aliases w:val="ПАРАГРАФ,Абзац списка для документа"/>
    <w:basedOn w:val="a9"/>
    <w:link w:val="aff"/>
    <w:uiPriority w:val="34"/>
    <w:qFormat/>
    <w:rsid w:val="00D47689"/>
    <w:pPr>
      <w:ind w:left="720"/>
      <w:contextualSpacing/>
    </w:pPr>
  </w:style>
  <w:style w:type="paragraph" w:customStyle="1" w:styleId="s16">
    <w:name w:val="s_16"/>
    <w:basedOn w:val="a9"/>
    <w:rsid w:val="004F4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0">
    <w:name w:val="Emphasis"/>
    <w:basedOn w:val="aa"/>
    <w:uiPriority w:val="20"/>
    <w:qFormat/>
    <w:rsid w:val="00A33A5F"/>
    <w:rPr>
      <w:i/>
      <w:iCs/>
      <w:color w:val="auto"/>
    </w:rPr>
  </w:style>
  <w:style w:type="paragraph" w:customStyle="1" w:styleId="s1">
    <w:name w:val="s_1"/>
    <w:basedOn w:val="a9"/>
    <w:rsid w:val="004F4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a"/>
    <w:link w:val="2"/>
    <w:uiPriority w:val="9"/>
    <w:rsid w:val="00A33A5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a"/>
    <w:link w:val="3"/>
    <w:uiPriority w:val="9"/>
    <w:rsid w:val="00A33A5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Заголовок 4 Знак"/>
    <w:basedOn w:val="aa"/>
    <w:link w:val="4"/>
    <w:uiPriority w:val="9"/>
    <w:rsid w:val="00A33A5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Заголовок 5 Знак"/>
    <w:basedOn w:val="aa"/>
    <w:link w:val="5"/>
    <w:uiPriority w:val="9"/>
    <w:rsid w:val="00A33A5F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a"/>
    <w:link w:val="6"/>
    <w:uiPriority w:val="9"/>
    <w:rsid w:val="00A33A5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a"/>
    <w:link w:val="7"/>
    <w:uiPriority w:val="9"/>
    <w:rsid w:val="00A33A5F"/>
    <w:rPr>
      <w:i/>
      <w:iCs/>
    </w:rPr>
  </w:style>
  <w:style w:type="character" w:customStyle="1" w:styleId="80">
    <w:name w:val="Заголовок 8 Знак"/>
    <w:basedOn w:val="aa"/>
    <w:link w:val="8"/>
    <w:uiPriority w:val="9"/>
    <w:rsid w:val="00A33A5F"/>
    <w:rPr>
      <w:b/>
      <w:bCs/>
    </w:rPr>
  </w:style>
  <w:style w:type="character" w:customStyle="1" w:styleId="apple-converted-space">
    <w:name w:val="apple-converted-space"/>
    <w:basedOn w:val="aa"/>
    <w:rsid w:val="00CE286C"/>
  </w:style>
  <w:style w:type="paragraph" w:customStyle="1" w:styleId="aff1">
    <w:name w:val="Заголовок элемента"/>
    <w:basedOn w:val="1"/>
    <w:next w:val="a9"/>
    <w:rsid w:val="00CE286C"/>
    <w:pPr>
      <w:pageBreakBefore/>
      <w:spacing w:line="360" w:lineRule="auto"/>
      <w:jc w:val="center"/>
    </w:pPr>
    <w:rPr>
      <w:rFonts w:eastAsia="Times New Roman"/>
      <w:b w:val="0"/>
      <w:caps w:val="0"/>
      <w:szCs w:val="32"/>
      <w:lang w:val="en-US" w:eastAsia="en-US"/>
    </w:rPr>
  </w:style>
  <w:style w:type="paragraph" w:customStyle="1" w:styleId="a5">
    <w:name w:val="Раздел"/>
    <w:basedOn w:val="1"/>
    <w:next w:val="a9"/>
    <w:rsid w:val="00CE286C"/>
    <w:pPr>
      <w:pageBreakBefore/>
      <w:numPr>
        <w:numId w:val="3"/>
      </w:numPr>
      <w:spacing w:line="360" w:lineRule="auto"/>
    </w:pPr>
    <w:rPr>
      <w:rFonts w:eastAsia="Times New Roman"/>
      <w:b w:val="0"/>
      <w:caps w:val="0"/>
      <w:szCs w:val="32"/>
      <w:lang w:val="en-US" w:eastAsia="en-US"/>
    </w:rPr>
  </w:style>
  <w:style w:type="paragraph" w:customStyle="1" w:styleId="a6">
    <w:name w:val="Подраздел"/>
    <w:basedOn w:val="a9"/>
    <w:next w:val="a9"/>
    <w:rsid w:val="00CE286C"/>
    <w:pPr>
      <w:numPr>
        <w:ilvl w:val="1"/>
        <w:numId w:val="3"/>
      </w:numPr>
      <w:spacing w:after="0" w:line="360" w:lineRule="auto"/>
      <w:outlineLvl w:val="1"/>
    </w:pPr>
    <w:rPr>
      <w:rFonts w:ascii="Times New Roman" w:hAnsi="Times New Roman" w:cs="Times New Roman"/>
      <w:b/>
      <w:color w:val="000000"/>
      <w:sz w:val="28"/>
      <w:szCs w:val="28"/>
      <w:lang w:val="en-US"/>
    </w:rPr>
  </w:style>
  <w:style w:type="numbering" w:customStyle="1" w:styleId="a0">
    <w:name w:val="Основная часть отчета"/>
    <w:uiPriority w:val="99"/>
    <w:rsid w:val="00CE286C"/>
    <w:pPr>
      <w:numPr>
        <w:numId w:val="2"/>
      </w:numPr>
    </w:pPr>
  </w:style>
  <w:style w:type="paragraph" w:customStyle="1" w:styleId="a7">
    <w:name w:val="Пункт"/>
    <w:basedOn w:val="a9"/>
    <w:next w:val="a9"/>
    <w:rsid w:val="00CE286C"/>
    <w:pPr>
      <w:numPr>
        <w:ilvl w:val="2"/>
        <w:numId w:val="3"/>
      </w:numPr>
      <w:spacing w:after="0" w:line="360" w:lineRule="auto"/>
      <w:outlineLvl w:val="2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a8">
    <w:name w:val="Подпункт"/>
    <w:basedOn w:val="a7"/>
    <w:next w:val="a9"/>
    <w:rsid w:val="00CE286C"/>
    <w:pPr>
      <w:numPr>
        <w:ilvl w:val="3"/>
      </w:numPr>
      <w:outlineLvl w:val="3"/>
    </w:pPr>
  </w:style>
  <w:style w:type="character" w:styleId="aff2">
    <w:name w:val="line number"/>
    <w:basedOn w:val="aa"/>
    <w:uiPriority w:val="99"/>
    <w:unhideWhenUsed/>
    <w:rsid w:val="00CE286C"/>
  </w:style>
  <w:style w:type="character" w:styleId="aff3">
    <w:name w:val="Hyperlink"/>
    <w:uiPriority w:val="99"/>
    <w:unhideWhenUsed/>
    <w:rsid w:val="00CE286C"/>
    <w:rPr>
      <w:color w:val="0000FF"/>
      <w:u w:val="single"/>
    </w:rPr>
  </w:style>
  <w:style w:type="paragraph" w:styleId="12">
    <w:name w:val="toc 1"/>
    <w:basedOn w:val="1"/>
    <w:next w:val="a9"/>
    <w:autoRedefine/>
    <w:uiPriority w:val="39"/>
    <w:unhideWhenUsed/>
    <w:rsid w:val="00CE286C"/>
    <w:pPr>
      <w:tabs>
        <w:tab w:val="right" w:leader="dot" w:pos="9629"/>
      </w:tabs>
      <w:spacing w:line="360" w:lineRule="auto"/>
    </w:pPr>
    <w:rPr>
      <w:rFonts w:eastAsia="Times New Roman"/>
      <w:caps w:val="0"/>
      <w:szCs w:val="32"/>
      <w:lang w:val="en-US" w:eastAsia="en-US"/>
    </w:rPr>
  </w:style>
  <w:style w:type="paragraph" w:styleId="21">
    <w:name w:val="toc 2"/>
    <w:basedOn w:val="2"/>
    <w:next w:val="a9"/>
    <w:autoRedefine/>
    <w:uiPriority w:val="39"/>
    <w:unhideWhenUsed/>
    <w:rsid w:val="00CE286C"/>
    <w:pPr>
      <w:tabs>
        <w:tab w:val="right" w:leader="dot" w:pos="9345"/>
      </w:tabs>
      <w:ind w:firstLine="113"/>
    </w:pPr>
  </w:style>
  <w:style w:type="paragraph" w:styleId="31">
    <w:name w:val="toc 3"/>
    <w:basedOn w:val="a7"/>
    <w:next w:val="a9"/>
    <w:autoRedefine/>
    <w:uiPriority w:val="39"/>
    <w:unhideWhenUsed/>
    <w:rsid w:val="00CE286C"/>
    <w:pPr>
      <w:numPr>
        <w:ilvl w:val="0"/>
        <w:numId w:val="0"/>
      </w:numPr>
    </w:pPr>
  </w:style>
  <w:style w:type="paragraph" w:styleId="51">
    <w:name w:val="toc 5"/>
    <w:basedOn w:val="a9"/>
    <w:next w:val="a9"/>
    <w:autoRedefine/>
    <w:uiPriority w:val="39"/>
    <w:unhideWhenUsed/>
    <w:rsid w:val="00CE286C"/>
    <w:pPr>
      <w:spacing w:after="100" w:line="360" w:lineRule="auto"/>
      <w:ind w:left="1120" w:firstLine="720"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paragraph" w:styleId="41">
    <w:name w:val="toc 4"/>
    <w:basedOn w:val="a8"/>
    <w:next w:val="a9"/>
    <w:autoRedefine/>
    <w:uiPriority w:val="39"/>
    <w:unhideWhenUsed/>
    <w:rsid w:val="00CE286C"/>
    <w:pPr>
      <w:spacing w:after="100"/>
      <w:ind w:left="840"/>
    </w:pPr>
  </w:style>
  <w:style w:type="paragraph" w:styleId="aff4">
    <w:name w:val="TOC Heading"/>
    <w:basedOn w:val="1"/>
    <w:next w:val="a9"/>
    <w:uiPriority w:val="39"/>
    <w:unhideWhenUsed/>
    <w:qFormat/>
    <w:rsid w:val="00A33A5F"/>
    <w:pPr>
      <w:outlineLvl w:val="9"/>
    </w:pPr>
  </w:style>
  <w:style w:type="paragraph" w:styleId="aff5">
    <w:name w:val="endnote text"/>
    <w:basedOn w:val="a9"/>
    <w:link w:val="aff6"/>
    <w:uiPriority w:val="99"/>
    <w:unhideWhenUsed/>
    <w:rsid w:val="00CE286C"/>
    <w:pPr>
      <w:spacing w:after="0" w:line="240" w:lineRule="auto"/>
      <w:ind w:firstLine="720"/>
    </w:pPr>
    <w:rPr>
      <w:rFonts w:ascii="Times New Roman" w:hAnsi="Times New Roman" w:cs="Times New Roman"/>
      <w:color w:val="000000"/>
      <w:sz w:val="20"/>
      <w:szCs w:val="20"/>
      <w:lang w:val="en-US"/>
    </w:rPr>
  </w:style>
  <w:style w:type="character" w:customStyle="1" w:styleId="aff6">
    <w:name w:val="Текст концевой сноски Знак"/>
    <w:link w:val="aff5"/>
    <w:uiPriority w:val="99"/>
    <w:rsid w:val="00CE286C"/>
    <w:rPr>
      <w:rFonts w:eastAsia="Calibri" w:cs="Times New Roman"/>
      <w:color w:val="000000"/>
      <w:lang w:val="en-US" w:eastAsia="en-US"/>
    </w:rPr>
  </w:style>
  <w:style w:type="character" w:styleId="aff7">
    <w:name w:val="endnote reference"/>
    <w:uiPriority w:val="99"/>
    <w:unhideWhenUsed/>
    <w:rsid w:val="00CE286C"/>
    <w:rPr>
      <w:vertAlign w:val="superscript"/>
    </w:rPr>
  </w:style>
  <w:style w:type="paragraph" w:styleId="aff8">
    <w:name w:val="Bibliography"/>
    <w:basedOn w:val="a9"/>
    <w:next w:val="a9"/>
    <w:uiPriority w:val="37"/>
    <w:unhideWhenUsed/>
    <w:rsid w:val="00CE286C"/>
    <w:pPr>
      <w:spacing w:after="0" w:line="360" w:lineRule="auto"/>
      <w:ind w:firstLine="720"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paragraph" w:customStyle="1" w:styleId="aff9">
    <w:name w:val="Заг. вне огл"/>
    <w:basedOn w:val="aff1"/>
    <w:next w:val="a9"/>
    <w:autoRedefine/>
    <w:rsid w:val="00CE286C"/>
    <w:pPr>
      <w:outlineLvl w:val="9"/>
    </w:pPr>
    <w:rPr>
      <w:lang w:val="ru-RU"/>
    </w:rPr>
  </w:style>
  <w:style w:type="paragraph" w:styleId="affa">
    <w:name w:val="caption"/>
    <w:basedOn w:val="a9"/>
    <w:next w:val="a9"/>
    <w:link w:val="affb"/>
    <w:uiPriority w:val="35"/>
    <w:unhideWhenUsed/>
    <w:qFormat/>
    <w:rsid w:val="00A33A5F"/>
    <w:rPr>
      <w:b/>
      <w:bCs/>
      <w:sz w:val="18"/>
      <w:szCs w:val="18"/>
    </w:rPr>
  </w:style>
  <w:style w:type="paragraph" w:customStyle="1" w:styleId="a">
    <w:name w:val="Название рисунка"/>
    <w:basedOn w:val="affa"/>
    <w:next w:val="a9"/>
    <w:link w:val="affc"/>
    <w:rsid w:val="00CE286C"/>
    <w:pPr>
      <w:keepNext/>
      <w:numPr>
        <w:numId w:val="5"/>
      </w:numPr>
      <w:spacing w:before="120" w:after="0"/>
    </w:pPr>
  </w:style>
  <w:style w:type="paragraph" w:customStyle="1" w:styleId="affd">
    <w:name w:val="Название таблицы"/>
    <w:basedOn w:val="a"/>
    <w:next w:val="a9"/>
    <w:link w:val="affe"/>
    <w:rsid w:val="00CE286C"/>
    <w:pPr>
      <w:numPr>
        <w:numId w:val="0"/>
      </w:numPr>
    </w:pPr>
  </w:style>
  <w:style w:type="character" w:customStyle="1" w:styleId="affb">
    <w:name w:val="Название объекта Знак"/>
    <w:link w:val="affa"/>
    <w:uiPriority w:val="35"/>
    <w:rsid w:val="00CE286C"/>
    <w:rPr>
      <w:b/>
      <w:bCs/>
      <w:sz w:val="18"/>
      <w:szCs w:val="18"/>
    </w:rPr>
  </w:style>
  <w:style w:type="character" w:customStyle="1" w:styleId="affc">
    <w:name w:val="Название рисунка Знак"/>
    <w:link w:val="a"/>
    <w:rsid w:val="00CE286C"/>
    <w:rPr>
      <w:rFonts w:eastAsia="Calibri" w:cs="Times New Roman"/>
      <w:iCs/>
      <w:color w:val="000000"/>
      <w:sz w:val="28"/>
      <w:szCs w:val="18"/>
      <w:lang w:val="en-US" w:eastAsia="en-US"/>
    </w:rPr>
  </w:style>
  <w:style w:type="paragraph" w:styleId="afff">
    <w:name w:val="footnote text"/>
    <w:basedOn w:val="a9"/>
    <w:link w:val="afff0"/>
    <w:uiPriority w:val="99"/>
    <w:unhideWhenUsed/>
    <w:rsid w:val="00CE286C"/>
    <w:pPr>
      <w:spacing w:after="0" w:line="240" w:lineRule="auto"/>
      <w:ind w:firstLine="720"/>
    </w:pPr>
    <w:rPr>
      <w:rFonts w:ascii="Times New Roman" w:hAnsi="Times New Roman" w:cs="Times New Roman"/>
      <w:color w:val="000000"/>
      <w:sz w:val="20"/>
      <w:szCs w:val="20"/>
      <w:lang w:val="en-US"/>
    </w:rPr>
  </w:style>
  <w:style w:type="character" w:customStyle="1" w:styleId="afff0">
    <w:name w:val="Текст сноски Знак"/>
    <w:link w:val="afff"/>
    <w:uiPriority w:val="99"/>
    <w:rsid w:val="00CE286C"/>
    <w:rPr>
      <w:rFonts w:eastAsia="Calibri" w:cs="Times New Roman"/>
      <w:color w:val="000000"/>
      <w:lang w:val="en-US" w:eastAsia="en-US"/>
    </w:rPr>
  </w:style>
  <w:style w:type="character" w:customStyle="1" w:styleId="affe">
    <w:name w:val="Название таблицы Знак"/>
    <w:basedOn w:val="affc"/>
    <w:link w:val="affd"/>
    <w:rsid w:val="00CE286C"/>
    <w:rPr>
      <w:rFonts w:eastAsia="Calibri" w:cs="Times New Roman"/>
      <w:iCs/>
      <w:color w:val="000000"/>
      <w:sz w:val="28"/>
      <w:szCs w:val="18"/>
      <w:lang w:val="en-US" w:eastAsia="en-US"/>
    </w:rPr>
  </w:style>
  <w:style w:type="character" w:styleId="afff1">
    <w:name w:val="footnote reference"/>
    <w:aliases w:val="Знак сноски 1,Знак сноски-FN,Ciae niinee-FN,Ciae niinee 1,SUPERS,ОР,Footnotes refss,Fussnota,fr,Used by Word for Help footnote symbols,Referencia nota al pie,Footnote Reference Number,16 Point,Superscript 6 Point,Ссылка на сноску 45,зс,Ref"/>
    <w:uiPriority w:val="99"/>
    <w:unhideWhenUsed/>
    <w:rsid w:val="00CE286C"/>
    <w:rPr>
      <w:vertAlign w:val="superscript"/>
    </w:rPr>
  </w:style>
  <w:style w:type="paragraph" w:styleId="52">
    <w:name w:val="List 5"/>
    <w:basedOn w:val="a9"/>
    <w:uiPriority w:val="99"/>
    <w:unhideWhenUsed/>
    <w:rsid w:val="00CE286C"/>
    <w:pPr>
      <w:spacing w:after="0" w:line="360" w:lineRule="auto"/>
      <w:ind w:left="1415" w:hanging="283"/>
      <w:contextualSpacing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paragraph" w:styleId="22">
    <w:name w:val="List 2"/>
    <w:basedOn w:val="a9"/>
    <w:uiPriority w:val="99"/>
    <w:unhideWhenUsed/>
    <w:rsid w:val="00CE286C"/>
    <w:pPr>
      <w:spacing w:after="0" w:line="360" w:lineRule="auto"/>
      <w:ind w:left="566" w:hanging="283"/>
      <w:contextualSpacing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character" w:styleId="afff2">
    <w:name w:val="Subtle Emphasis"/>
    <w:basedOn w:val="aa"/>
    <w:uiPriority w:val="19"/>
    <w:qFormat/>
    <w:rsid w:val="00A33A5F"/>
    <w:rPr>
      <w:i/>
      <w:iCs/>
      <w:color w:val="auto"/>
    </w:rPr>
  </w:style>
  <w:style w:type="character" w:styleId="afff3">
    <w:name w:val="Subtle Reference"/>
    <w:basedOn w:val="aa"/>
    <w:uiPriority w:val="31"/>
    <w:qFormat/>
    <w:rsid w:val="00A33A5F"/>
    <w:rPr>
      <w:smallCaps/>
      <w:color w:val="auto"/>
      <w:u w:val="single" w:color="7F7F7F" w:themeColor="text1" w:themeTint="80"/>
    </w:rPr>
  </w:style>
  <w:style w:type="character" w:styleId="afff4">
    <w:name w:val="Intense Emphasis"/>
    <w:basedOn w:val="aa"/>
    <w:uiPriority w:val="21"/>
    <w:qFormat/>
    <w:rsid w:val="00A33A5F"/>
    <w:rPr>
      <w:b/>
      <w:bCs/>
      <w:i/>
      <w:iCs/>
      <w:color w:val="auto"/>
    </w:rPr>
  </w:style>
  <w:style w:type="character" w:styleId="afff5">
    <w:name w:val="Intense Reference"/>
    <w:basedOn w:val="aa"/>
    <w:uiPriority w:val="32"/>
    <w:qFormat/>
    <w:rsid w:val="00A33A5F"/>
    <w:rPr>
      <w:b/>
      <w:bCs/>
      <w:smallCaps/>
      <w:color w:val="auto"/>
      <w:u w:val="single"/>
    </w:rPr>
  </w:style>
  <w:style w:type="paragraph" w:customStyle="1" w:styleId="afff6">
    <w:name w:val="Ключевые слова"/>
    <w:basedOn w:val="a9"/>
    <w:next w:val="a9"/>
    <w:link w:val="afff7"/>
    <w:rsid w:val="00CE286C"/>
    <w:pPr>
      <w:spacing w:after="0" w:line="360" w:lineRule="auto"/>
      <w:ind w:firstLine="720"/>
    </w:pPr>
    <w:rPr>
      <w:rFonts w:ascii="Times New Roman" w:hAnsi="Times New Roman" w:cs="Times New Roman"/>
      <w:caps/>
      <w:color w:val="000000"/>
      <w:sz w:val="28"/>
      <w:szCs w:val="28"/>
      <w:lang w:val="en-US"/>
    </w:rPr>
  </w:style>
  <w:style w:type="character" w:customStyle="1" w:styleId="afff7">
    <w:name w:val="Ключевые слова Знак"/>
    <w:link w:val="afff6"/>
    <w:rsid w:val="00CE286C"/>
    <w:rPr>
      <w:rFonts w:eastAsia="Calibri" w:cs="Times New Roman"/>
      <w:caps/>
      <w:color w:val="000000"/>
      <w:sz w:val="28"/>
      <w:szCs w:val="28"/>
      <w:lang w:val="en-US" w:eastAsia="en-US"/>
    </w:rPr>
  </w:style>
  <w:style w:type="paragraph" w:customStyle="1" w:styleId="a1">
    <w:name w:val="Заголовок приложения"/>
    <w:basedOn w:val="aff1"/>
    <w:next w:val="afff8"/>
    <w:autoRedefine/>
    <w:rsid w:val="00CE286C"/>
    <w:pPr>
      <w:numPr>
        <w:numId w:val="4"/>
      </w:numPr>
    </w:pPr>
  </w:style>
  <w:style w:type="paragraph" w:customStyle="1" w:styleId="a2">
    <w:name w:val="Подраздел приложения"/>
    <w:basedOn w:val="2"/>
    <w:next w:val="a9"/>
    <w:rsid w:val="00CE286C"/>
    <w:pPr>
      <w:numPr>
        <w:ilvl w:val="1"/>
        <w:numId w:val="4"/>
      </w:numPr>
    </w:pPr>
    <w:rPr>
      <w:b w:val="0"/>
    </w:rPr>
  </w:style>
  <w:style w:type="paragraph" w:customStyle="1" w:styleId="a3">
    <w:name w:val="Пункт приложения"/>
    <w:basedOn w:val="a9"/>
    <w:next w:val="a9"/>
    <w:rsid w:val="00CE286C"/>
    <w:pPr>
      <w:numPr>
        <w:ilvl w:val="2"/>
        <w:numId w:val="4"/>
      </w:numPr>
      <w:spacing w:after="0" w:line="360" w:lineRule="auto"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paragraph" w:customStyle="1" w:styleId="a4">
    <w:name w:val="Подпункт приложения"/>
    <w:basedOn w:val="a3"/>
    <w:next w:val="a9"/>
    <w:rsid w:val="00CE286C"/>
    <w:pPr>
      <w:numPr>
        <w:ilvl w:val="3"/>
      </w:numPr>
    </w:pPr>
  </w:style>
  <w:style w:type="paragraph" w:styleId="91">
    <w:name w:val="toc 9"/>
    <w:basedOn w:val="a9"/>
    <w:next w:val="a9"/>
    <w:autoRedefine/>
    <w:uiPriority w:val="39"/>
    <w:unhideWhenUsed/>
    <w:rsid w:val="00CE286C"/>
    <w:pPr>
      <w:spacing w:after="100" w:line="360" w:lineRule="auto"/>
      <w:ind w:left="2240" w:firstLine="720"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character" w:styleId="afff9">
    <w:name w:val="Placeholder Text"/>
    <w:uiPriority w:val="99"/>
    <w:unhideWhenUsed/>
    <w:rsid w:val="00CE286C"/>
    <w:rPr>
      <w:color w:val="808080"/>
    </w:rPr>
  </w:style>
  <w:style w:type="paragraph" w:styleId="afffa">
    <w:name w:val="table of figures"/>
    <w:basedOn w:val="a9"/>
    <w:next w:val="a9"/>
    <w:uiPriority w:val="99"/>
    <w:unhideWhenUsed/>
    <w:rsid w:val="00CE286C"/>
    <w:pPr>
      <w:spacing w:after="0" w:line="360" w:lineRule="auto"/>
      <w:ind w:firstLine="720"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paragraph" w:customStyle="1" w:styleId="western">
    <w:name w:val="western"/>
    <w:basedOn w:val="a9"/>
    <w:rsid w:val="00CE2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8">
    <w:name w:val="Название приложения"/>
    <w:basedOn w:val="a9"/>
    <w:next w:val="a9"/>
    <w:autoRedefine/>
    <w:rsid w:val="00CE286C"/>
    <w:pPr>
      <w:spacing w:after="0" w:line="360" w:lineRule="auto"/>
      <w:ind w:firstLine="720"/>
      <w:jc w:val="center"/>
    </w:pPr>
    <w:rPr>
      <w:rFonts w:ascii="Times New Roman" w:hAnsi="Times New Roman" w:cs="Times New Roman"/>
      <w:b/>
      <w:color w:val="000000"/>
      <w:sz w:val="28"/>
      <w:szCs w:val="28"/>
    </w:rPr>
  </w:style>
  <w:style w:type="paragraph" w:customStyle="1" w:styleId="afffb">
    <w:name w:val="Примечание"/>
    <w:basedOn w:val="a9"/>
    <w:next w:val="a9"/>
    <w:rsid w:val="00CE286C"/>
    <w:pPr>
      <w:spacing w:after="0" w:line="360" w:lineRule="auto"/>
      <w:ind w:firstLine="720"/>
    </w:pPr>
    <w:rPr>
      <w:rFonts w:ascii="Times New Roman" w:hAnsi="Times New Roman" w:cs="Times New Roman"/>
      <w:color w:val="000000"/>
      <w:sz w:val="24"/>
      <w:szCs w:val="28"/>
      <w:lang w:val="en-US"/>
    </w:rPr>
  </w:style>
  <w:style w:type="paragraph" w:styleId="81">
    <w:name w:val="toc 8"/>
    <w:basedOn w:val="a9"/>
    <w:next w:val="a9"/>
    <w:autoRedefine/>
    <w:uiPriority w:val="39"/>
    <w:unhideWhenUsed/>
    <w:rsid w:val="00CE286C"/>
    <w:pPr>
      <w:spacing w:after="100" w:line="360" w:lineRule="auto"/>
      <w:ind w:left="1960" w:firstLine="720"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character" w:styleId="afffc">
    <w:name w:val="annotation reference"/>
    <w:uiPriority w:val="99"/>
    <w:unhideWhenUsed/>
    <w:rsid w:val="00CE286C"/>
    <w:rPr>
      <w:sz w:val="16"/>
      <w:szCs w:val="16"/>
    </w:rPr>
  </w:style>
  <w:style w:type="paragraph" w:styleId="afffd">
    <w:name w:val="annotation subject"/>
    <w:basedOn w:val="afa"/>
    <w:next w:val="afa"/>
    <w:link w:val="afffe"/>
    <w:uiPriority w:val="99"/>
    <w:unhideWhenUsed/>
    <w:rsid w:val="00CE286C"/>
    <w:pPr>
      <w:spacing w:after="0" w:line="240" w:lineRule="auto"/>
      <w:ind w:firstLine="720"/>
    </w:pPr>
    <w:rPr>
      <w:rFonts w:ascii="Times New Roman" w:hAnsi="Times New Roman"/>
      <w:b/>
      <w:bCs/>
      <w:color w:val="000000"/>
      <w:lang w:val="en-US"/>
    </w:rPr>
  </w:style>
  <w:style w:type="character" w:customStyle="1" w:styleId="afffe">
    <w:name w:val="Тема примечания Знак"/>
    <w:link w:val="afffd"/>
    <w:uiPriority w:val="99"/>
    <w:rsid w:val="00CE286C"/>
    <w:rPr>
      <w:rFonts w:ascii="Calibri" w:eastAsia="Calibri" w:hAnsi="Calibri" w:cs="Times New Roman"/>
      <w:b/>
      <w:bCs/>
      <w:color w:val="000000"/>
      <w:lang w:val="en-US" w:eastAsia="en-US"/>
    </w:rPr>
  </w:style>
  <w:style w:type="paragraph" w:customStyle="1" w:styleId="affff">
    <w:name w:val="Источник"/>
    <w:basedOn w:val="a9"/>
    <w:next w:val="a9"/>
    <w:rsid w:val="00CE286C"/>
    <w:pPr>
      <w:keepNext/>
      <w:spacing w:before="120" w:after="120" w:line="240" w:lineRule="auto"/>
      <w:ind w:firstLine="720"/>
    </w:pPr>
    <w:rPr>
      <w:rFonts w:ascii="Times New Roman" w:hAnsi="Times New Roman" w:cs="Times New Roman"/>
      <w:noProof/>
      <w:color w:val="000000"/>
      <w:sz w:val="24"/>
      <w:szCs w:val="28"/>
    </w:rPr>
  </w:style>
  <w:style w:type="table" w:customStyle="1" w:styleId="-311">
    <w:name w:val="Список-таблица 3 — акцент 11"/>
    <w:aliases w:val="НИФИ Основной 1"/>
    <w:basedOn w:val="ab"/>
    <w:uiPriority w:val="48"/>
    <w:rsid w:val="00CE286C"/>
    <w:rPr>
      <w:rFonts w:eastAsia="Calibri"/>
      <w:color w:val="000000"/>
      <w:sz w:val="28"/>
      <w:szCs w:val="28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  <w:tblStylePr w:type="firstRow">
      <w:rPr>
        <w:b w:val="0"/>
        <w:bCs/>
        <w:i w:val="0"/>
        <w:color w:val="FFFFFF"/>
        <w:sz w:val="28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4F81BD"/>
      </w:tcPr>
    </w:tblStylePr>
    <w:tblStylePr w:type="lastRow">
      <w:rPr>
        <w:b w:val="0"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firstCol">
      <w:rPr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lastCol">
      <w:rPr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band1Vert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Vert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Horz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-321">
    <w:name w:val="Список-таблица 3 — акцент 21"/>
    <w:aliases w:val="НИФИ Основной 2"/>
    <w:basedOn w:val="ab"/>
    <w:uiPriority w:val="48"/>
    <w:rsid w:val="00CE286C"/>
    <w:rPr>
      <w:rFonts w:eastAsia="Calibri"/>
      <w:color w:val="000000"/>
      <w:sz w:val="28"/>
      <w:szCs w:val="28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cPr>
      <w:vAlign w:val="center"/>
    </w:tcPr>
    <w:tblStylePr w:type="firstRow">
      <w:rPr>
        <w:b w:val="0"/>
        <w:bCs/>
        <w:i w:val="0"/>
        <w:color w:val="FFFFFF"/>
      </w:rPr>
      <w:tblPr/>
      <w:tcPr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  <w:shd w:val="clear" w:color="auto" w:fill="FFFFFF"/>
      </w:tcPr>
    </w:tblStylePr>
    <w:tblStylePr w:type="firstCol">
      <w:rPr>
        <w:b w:val="0"/>
        <w:bCs/>
        <w:i w:val="0"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 w:val="0"/>
        <w:bCs/>
        <w:i w:val="0"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tblPr/>
      <w:tcPr>
        <w:tcBorders>
          <w:top w:val="single" w:sz="4" w:space="0" w:color="C0504D"/>
          <w:bottom w:val="single" w:sz="4" w:space="0" w:color="C0504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/>
          <w:left w:val="nil"/>
        </w:tcBorders>
      </w:tcPr>
    </w:tblStylePr>
    <w:tblStylePr w:type="swCell">
      <w:tblPr/>
      <w:tcPr>
        <w:tcBorders>
          <w:top w:val="double" w:sz="4" w:space="0" w:color="C0504D"/>
          <w:right w:val="nil"/>
        </w:tcBorders>
      </w:tcPr>
    </w:tblStylePr>
  </w:style>
  <w:style w:type="paragraph" w:styleId="affff0">
    <w:name w:val="toa heading"/>
    <w:basedOn w:val="a9"/>
    <w:next w:val="a9"/>
    <w:uiPriority w:val="99"/>
    <w:unhideWhenUsed/>
    <w:rsid w:val="00CE286C"/>
    <w:pPr>
      <w:spacing w:before="120" w:after="0" w:line="360" w:lineRule="auto"/>
      <w:ind w:firstLine="720"/>
    </w:pPr>
    <w:rPr>
      <w:rFonts w:ascii="Cambria" w:eastAsia="Times New Roman" w:hAnsi="Cambria" w:cs="Times New Roman"/>
      <w:b/>
      <w:bCs/>
      <w:color w:val="000000"/>
      <w:sz w:val="24"/>
      <w:szCs w:val="24"/>
      <w:lang w:val="en-US"/>
    </w:rPr>
  </w:style>
  <w:style w:type="character" w:customStyle="1" w:styleId="13">
    <w:name w:val="Неразрешенное упоминание1"/>
    <w:uiPriority w:val="99"/>
    <w:semiHidden/>
    <w:unhideWhenUsed/>
    <w:rsid w:val="00CE286C"/>
    <w:rPr>
      <w:color w:val="605E5C"/>
      <w:shd w:val="clear" w:color="auto" w:fill="E1DFDD"/>
    </w:rPr>
  </w:style>
  <w:style w:type="paragraph" w:styleId="affff1">
    <w:name w:val="Revision"/>
    <w:hidden/>
    <w:uiPriority w:val="99"/>
    <w:semiHidden/>
    <w:rsid w:val="00CE286C"/>
    <w:rPr>
      <w:rFonts w:eastAsia="Calibri"/>
      <w:color w:val="000000"/>
      <w:sz w:val="28"/>
      <w:szCs w:val="28"/>
      <w:lang w:val="en-US" w:eastAsia="en-US"/>
    </w:rPr>
  </w:style>
  <w:style w:type="paragraph" w:styleId="affff2">
    <w:name w:val="Title"/>
    <w:basedOn w:val="a9"/>
    <w:next w:val="a9"/>
    <w:link w:val="affff3"/>
    <w:uiPriority w:val="10"/>
    <w:qFormat/>
    <w:rsid w:val="00A33A5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ffff3">
    <w:name w:val="Название Знак"/>
    <w:basedOn w:val="aa"/>
    <w:link w:val="affff2"/>
    <w:uiPriority w:val="10"/>
    <w:rsid w:val="00A33A5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14">
    <w:name w:val="Текст примечания Знак1"/>
    <w:uiPriority w:val="99"/>
    <w:semiHidden/>
    <w:rsid w:val="00CE286C"/>
    <w:rPr>
      <w:rFonts w:ascii="Times New Roman" w:hAnsi="Times New Roman"/>
      <w:sz w:val="20"/>
      <w:szCs w:val="20"/>
    </w:rPr>
  </w:style>
  <w:style w:type="character" w:customStyle="1" w:styleId="15">
    <w:name w:val="Тема примечания Знак1"/>
    <w:uiPriority w:val="99"/>
    <w:semiHidden/>
    <w:rsid w:val="00CE286C"/>
    <w:rPr>
      <w:rFonts w:ascii="Times New Roman" w:hAnsi="Times New Roman"/>
      <w:b/>
      <w:bCs/>
      <w:sz w:val="20"/>
      <w:szCs w:val="20"/>
    </w:rPr>
  </w:style>
  <w:style w:type="character" w:customStyle="1" w:styleId="23">
    <w:name w:val="Неразрешенное упоминание2"/>
    <w:uiPriority w:val="99"/>
    <w:semiHidden/>
    <w:unhideWhenUsed/>
    <w:rsid w:val="00CE286C"/>
    <w:rPr>
      <w:color w:val="605E5C"/>
      <w:shd w:val="clear" w:color="auto" w:fill="E1DFDD"/>
    </w:rPr>
  </w:style>
  <w:style w:type="character" w:customStyle="1" w:styleId="aff">
    <w:name w:val="Абзац списка Знак"/>
    <w:aliases w:val="ПАРАГРАФ Знак,Абзац списка для документа Знак"/>
    <w:link w:val="afe"/>
    <w:uiPriority w:val="34"/>
    <w:locked/>
    <w:rsid w:val="00CE286C"/>
  </w:style>
  <w:style w:type="table" w:customStyle="1" w:styleId="110">
    <w:name w:val="НИФИ Основной 11"/>
    <w:basedOn w:val="ab"/>
    <w:next w:val="-311"/>
    <w:uiPriority w:val="48"/>
    <w:rsid w:val="00CE286C"/>
    <w:rPr>
      <w:rFonts w:eastAsia="Calibri"/>
      <w:color w:val="000000"/>
      <w:sz w:val="28"/>
      <w:szCs w:val="28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  <w:tblStylePr w:type="firstRow">
      <w:rPr>
        <w:b w:val="0"/>
        <w:bCs/>
        <w:i w:val="0"/>
        <w:color w:val="FFFFFF"/>
        <w:sz w:val="28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009447"/>
      </w:tcPr>
    </w:tblStylePr>
    <w:tblStylePr w:type="lastRow">
      <w:rPr>
        <w:b w:val="0"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firstCol">
      <w:rPr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lastCol">
      <w:rPr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band1Vert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Vert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Horz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447"/>
          <w:left w:val="nil"/>
        </w:tcBorders>
      </w:tcPr>
    </w:tblStylePr>
    <w:tblStylePr w:type="swCell">
      <w:tblPr/>
      <w:tcPr>
        <w:tcBorders>
          <w:top w:val="double" w:sz="4" w:space="0" w:color="009447"/>
          <w:right w:val="nil"/>
        </w:tcBorders>
      </w:tcPr>
    </w:tblStylePr>
  </w:style>
  <w:style w:type="table" w:customStyle="1" w:styleId="-312">
    <w:name w:val="Список-таблица 3 — акцент 12"/>
    <w:basedOn w:val="ab"/>
    <w:uiPriority w:val="48"/>
    <w:rsid w:val="00CE286C"/>
    <w:rPr>
      <w:rFonts w:eastAsia="Calibri"/>
      <w:color w:val="000000"/>
      <w:sz w:val="28"/>
      <w:szCs w:val="28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  <w:tblStylePr w:type="firstRow">
      <w:rPr>
        <w:b w:val="0"/>
        <w:bCs/>
        <w:i w:val="0"/>
        <w:color w:val="FFFFFF"/>
        <w:sz w:val="28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4F81BD"/>
      </w:tcPr>
    </w:tblStylePr>
    <w:tblStylePr w:type="lastRow">
      <w:rPr>
        <w:b w:val="0"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firstCol">
      <w:rPr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lastCol">
      <w:rPr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band1Vert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Vert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Horz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-322">
    <w:name w:val="Список-таблица 3 — акцент 22"/>
    <w:basedOn w:val="ab"/>
    <w:uiPriority w:val="48"/>
    <w:rsid w:val="00CE286C"/>
    <w:rPr>
      <w:rFonts w:eastAsia="Calibri"/>
      <w:color w:val="000000"/>
      <w:sz w:val="28"/>
      <w:szCs w:val="28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cPr>
      <w:vAlign w:val="center"/>
    </w:tcPr>
    <w:tblStylePr w:type="firstRow">
      <w:rPr>
        <w:b w:val="0"/>
        <w:bCs/>
        <w:i w:val="0"/>
        <w:color w:val="FFFFFF"/>
      </w:rPr>
      <w:tblPr/>
      <w:tcPr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  <w:shd w:val="clear" w:color="auto" w:fill="FFFFFF"/>
      </w:tcPr>
    </w:tblStylePr>
    <w:tblStylePr w:type="firstCol">
      <w:rPr>
        <w:b w:val="0"/>
        <w:bCs/>
        <w:i w:val="0"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 w:val="0"/>
        <w:bCs/>
        <w:i w:val="0"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tblPr/>
      <w:tcPr>
        <w:tcBorders>
          <w:top w:val="single" w:sz="4" w:space="0" w:color="C0504D"/>
          <w:bottom w:val="single" w:sz="4" w:space="0" w:color="C0504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/>
          <w:left w:val="nil"/>
        </w:tcBorders>
      </w:tcPr>
    </w:tblStylePr>
    <w:tblStylePr w:type="swCell">
      <w:tblPr/>
      <w:tcPr>
        <w:tcBorders>
          <w:top w:val="double" w:sz="4" w:space="0" w:color="C0504D"/>
          <w:right w:val="nil"/>
        </w:tcBorders>
      </w:tcPr>
    </w:tblStylePr>
  </w:style>
  <w:style w:type="character" w:customStyle="1" w:styleId="32">
    <w:name w:val="Неразрешенное упоминание3"/>
    <w:uiPriority w:val="99"/>
    <w:semiHidden/>
    <w:unhideWhenUsed/>
    <w:rsid w:val="00CE286C"/>
    <w:rPr>
      <w:color w:val="605E5C"/>
      <w:shd w:val="clear" w:color="auto" w:fill="E1DFDD"/>
    </w:rPr>
  </w:style>
  <w:style w:type="paragraph" w:customStyle="1" w:styleId="16">
    <w:name w:val="Основной текст1"/>
    <w:basedOn w:val="a9"/>
    <w:rsid w:val="00CE286C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90">
    <w:name w:val="Заголовок 9 Знак"/>
    <w:basedOn w:val="aa"/>
    <w:link w:val="9"/>
    <w:uiPriority w:val="9"/>
    <w:semiHidden/>
    <w:rsid w:val="00A33A5F"/>
    <w:rPr>
      <w:i/>
      <w:iCs/>
    </w:rPr>
  </w:style>
  <w:style w:type="paragraph" w:styleId="affff4">
    <w:name w:val="Subtitle"/>
    <w:basedOn w:val="a9"/>
    <w:next w:val="a9"/>
    <w:link w:val="affff5"/>
    <w:uiPriority w:val="11"/>
    <w:qFormat/>
    <w:rsid w:val="00A33A5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5">
    <w:name w:val="Подзаголовок Знак"/>
    <w:basedOn w:val="aa"/>
    <w:link w:val="affff4"/>
    <w:uiPriority w:val="11"/>
    <w:rsid w:val="00A33A5F"/>
    <w:rPr>
      <w:rFonts w:asciiTheme="majorHAnsi" w:eastAsiaTheme="majorEastAsia" w:hAnsiTheme="majorHAnsi" w:cstheme="majorBidi"/>
      <w:sz w:val="24"/>
      <w:szCs w:val="24"/>
    </w:rPr>
  </w:style>
  <w:style w:type="paragraph" w:styleId="24">
    <w:name w:val="Quote"/>
    <w:basedOn w:val="a9"/>
    <w:next w:val="a9"/>
    <w:link w:val="25"/>
    <w:uiPriority w:val="29"/>
    <w:qFormat/>
    <w:rsid w:val="00A33A5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5">
    <w:name w:val="Цитата 2 Знак"/>
    <w:basedOn w:val="aa"/>
    <w:link w:val="24"/>
    <w:uiPriority w:val="29"/>
    <w:rsid w:val="00A33A5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fff6">
    <w:name w:val="Intense Quote"/>
    <w:basedOn w:val="a9"/>
    <w:next w:val="a9"/>
    <w:link w:val="affff7"/>
    <w:uiPriority w:val="30"/>
    <w:qFormat/>
    <w:rsid w:val="00A33A5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fff7">
    <w:name w:val="Выделенная цитата Знак"/>
    <w:basedOn w:val="aa"/>
    <w:link w:val="affff6"/>
    <w:uiPriority w:val="30"/>
    <w:rsid w:val="00A33A5F"/>
    <w:rPr>
      <w:rFonts w:asciiTheme="majorHAnsi" w:eastAsiaTheme="majorEastAsia" w:hAnsiTheme="majorHAnsi" w:cstheme="majorBidi"/>
      <w:sz w:val="26"/>
      <w:szCs w:val="26"/>
    </w:rPr>
  </w:style>
  <w:style w:type="character" w:styleId="affff8">
    <w:name w:val="Book Title"/>
    <w:basedOn w:val="aa"/>
    <w:uiPriority w:val="33"/>
    <w:qFormat/>
    <w:rsid w:val="00A33A5F"/>
    <w:rPr>
      <w:b/>
      <w:bCs/>
      <w:smallCap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List 2" w:uiPriority="99"/>
    <w:lsdException w:name="List 5" w:uiPriority="99"/>
    <w:lsdException w:name="Title" w:uiPriority="10" w:qFormat="1"/>
    <w:lsdException w:name="Body Tex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A33A5F"/>
  </w:style>
  <w:style w:type="paragraph" w:styleId="1">
    <w:name w:val="heading 1"/>
    <w:basedOn w:val="a9"/>
    <w:next w:val="a9"/>
    <w:link w:val="10"/>
    <w:uiPriority w:val="9"/>
    <w:qFormat/>
    <w:rsid w:val="00A33A5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9"/>
    <w:next w:val="a9"/>
    <w:link w:val="20"/>
    <w:uiPriority w:val="9"/>
    <w:unhideWhenUsed/>
    <w:qFormat/>
    <w:rsid w:val="00A33A5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9"/>
    <w:next w:val="a9"/>
    <w:link w:val="30"/>
    <w:uiPriority w:val="9"/>
    <w:unhideWhenUsed/>
    <w:qFormat/>
    <w:rsid w:val="00A33A5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9"/>
    <w:next w:val="a9"/>
    <w:link w:val="40"/>
    <w:uiPriority w:val="9"/>
    <w:unhideWhenUsed/>
    <w:qFormat/>
    <w:rsid w:val="00A33A5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9"/>
    <w:next w:val="a9"/>
    <w:link w:val="50"/>
    <w:uiPriority w:val="9"/>
    <w:unhideWhenUsed/>
    <w:qFormat/>
    <w:rsid w:val="00A33A5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9"/>
    <w:next w:val="a9"/>
    <w:link w:val="60"/>
    <w:uiPriority w:val="9"/>
    <w:unhideWhenUsed/>
    <w:qFormat/>
    <w:rsid w:val="00A33A5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9"/>
    <w:next w:val="a9"/>
    <w:link w:val="70"/>
    <w:uiPriority w:val="9"/>
    <w:unhideWhenUsed/>
    <w:qFormat/>
    <w:rsid w:val="00A33A5F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9"/>
    <w:next w:val="a9"/>
    <w:link w:val="80"/>
    <w:uiPriority w:val="9"/>
    <w:unhideWhenUsed/>
    <w:qFormat/>
    <w:rsid w:val="00A33A5F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9"/>
    <w:next w:val="a9"/>
    <w:link w:val="90"/>
    <w:uiPriority w:val="9"/>
    <w:semiHidden/>
    <w:unhideWhenUsed/>
    <w:qFormat/>
    <w:rsid w:val="00A33A5F"/>
    <w:pPr>
      <w:keepNext/>
      <w:keepLines/>
      <w:spacing w:before="120" w:after="0"/>
      <w:outlineLvl w:val="8"/>
    </w:pPr>
    <w:rPr>
      <w:i/>
      <w:iCs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11">
    <w:name w:val="Абзац списка1"/>
    <w:basedOn w:val="a9"/>
    <w:rsid w:val="005D75C3"/>
    <w:pPr>
      <w:ind w:left="720"/>
    </w:pPr>
  </w:style>
  <w:style w:type="paragraph" w:styleId="ad">
    <w:name w:val="header"/>
    <w:basedOn w:val="a9"/>
    <w:link w:val="ae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link w:val="ad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f">
    <w:name w:val="Normal (Web)"/>
    <w:basedOn w:val="a9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0">
    <w:name w:val="Strong"/>
    <w:basedOn w:val="aa"/>
    <w:uiPriority w:val="22"/>
    <w:qFormat/>
    <w:rsid w:val="00A33A5F"/>
    <w:rPr>
      <w:b/>
      <w:bCs/>
      <w:color w:val="auto"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f1">
    <w:name w:val="Table Grid"/>
    <w:basedOn w:val="ab"/>
    <w:uiPriority w:val="3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alloon Text"/>
    <w:basedOn w:val="a9"/>
    <w:link w:val="af3"/>
    <w:uiPriority w:val="99"/>
    <w:rsid w:val="00E25D6A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A33A5F"/>
    <w:pPr>
      <w:spacing w:after="0" w:line="240" w:lineRule="auto"/>
    </w:p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a"/>
    <w:rsid w:val="00062815"/>
  </w:style>
  <w:style w:type="paragraph" w:customStyle="1" w:styleId="af5">
    <w:name w:val="Прижатый влево"/>
    <w:basedOn w:val="a9"/>
    <w:next w:val="a9"/>
    <w:uiPriority w:val="99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</w:rPr>
  </w:style>
  <w:style w:type="paragraph" w:styleId="af6">
    <w:name w:val="Body Text"/>
    <w:basedOn w:val="a9"/>
    <w:link w:val="af7"/>
    <w:uiPriority w:val="99"/>
    <w:rsid w:val="00CB3A1D"/>
    <w:pPr>
      <w:spacing w:after="0" w:line="240" w:lineRule="auto"/>
      <w:ind w:right="-2"/>
    </w:pPr>
    <w:rPr>
      <w:rFonts w:ascii="Times New Roman" w:eastAsia="Times New Roman" w:hAnsi="Times New Roman" w:cs="Times New Roman"/>
      <w:bCs/>
      <w:sz w:val="28"/>
      <w:szCs w:val="24"/>
      <w:lang w:val="x-none"/>
    </w:rPr>
  </w:style>
  <w:style w:type="character" w:customStyle="1" w:styleId="af7">
    <w:name w:val="Основной текст Знак"/>
    <w:link w:val="af6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uiPriority w:val="99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Знак Знак Знак Знак"/>
    <w:basedOn w:val="a9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page number"/>
    <w:basedOn w:val="aa"/>
    <w:uiPriority w:val="99"/>
    <w:rsid w:val="00937459"/>
  </w:style>
  <w:style w:type="paragraph" w:styleId="afa">
    <w:name w:val="annotation text"/>
    <w:basedOn w:val="a9"/>
    <w:link w:val="afb"/>
    <w:uiPriority w:val="99"/>
    <w:rsid w:val="00937459"/>
    <w:rPr>
      <w:rFonts w:cs="Times New Roman"/>
      <w:sz w:val="20"/>
      <w:szCs w:val="20"/>
    </w:rPr>
  </w:style>
  <w:style w:type="character" w:customStyle="1" w:styleId="afb">
    <w:name w:val="Текст примечания Знак"/>
    <w:link w:val="afa"/>
    <w:uiPriority w:val="99"/>
    <w:rsid w:val="00937459"/>
    <w:rPr>
      <w:rFonts w:ascii="Calibri" w:eastAsia="Calibri" w:hAnsi="Calibri"/>
      <w:lang w:eastAsia="en-US"/>
    </w:rPr>
  </w:style>
  <w:style w:type="paragraph" w:styleId="afc">
    <w:name w:val="footer"/>
    <w:basedOn w:val="a9"/>
    <w:link w:val="afd"/>
    <w:uiPriority w:val="99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d">
    <w:name w:val="Нижний колонтитул Знак"/>
    <w:link w:val="afc"/>
    <w:uiPriority w:val="99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9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Текст выноски Знак"/>
    <w:link w:val="af2"/>
    <w:uiPriority w:val="99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9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9"/>
    <w:uiPriority w:val="99"/>
    <w:rsid w:val="0063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a"/>
    <w:link w:val="1"/>
    <w:uiPriority w:val="9"/>
    <w:rsid w:val="00A33A5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fe">
    <w:name w:val="List Paragraph"/>
    <w:aliases w:val="ПАРАГРАФ,Абзац списка для документа"/>
    <w:basedOn w:val="a9"/>
    <w:link w:val="aff"/>
    <w:uiPriority w:val="34"/>
    <w:qFormat/>
    <w:rsid w:val="00D47689"/>
    <w:pPr>
      <w:ind w:left="720"/>
      <w:contextualSpacing/>
    </w:pPr>
  </w:style>
  <w:style w:type="paragraph" w:customStyle="1" w:styleId="s16">
    <w:name w:val="s_16"/>
    <w:basedOn w:val="a9"/>
    <w:rsid w:val="004F4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0">
    <w:name w:val="Emphasis"/>
    <w:basedOn w:val="aa"/>
    <w:uiPriority w:val="20"/>
    <w:qFormat/>
    <w:rsid w:val="00A33A5F"/>
    <w:rPr>
      <w:i/>
      <w:iCs/>
      <w:color w:val="auto"/>
    </w:rPr>
  </w:style>
  <w:style w:type="paragraph" w:customStyle="1" w:styleId="s1">
    <w:name w:val="s_1"/>
    <w:basedOn w:val="a9"/>
    <w:rsid w:val="004F4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a"/>
    <w:link w:val="2"/>
    <w:uiPriority w:val="9"/>
    <w:rsid w:val="00A33A5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a"/>
    <w:link w:val="3"/>
    <w:uiPriority w:val="9"/>
    <w:rsid w:val="00A33A5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Заголовок 4 Знак"/>
    <w:basedOn w:val="aa"/>
    <w:link w:val="4"/>
    <w:uiPriority w:val="9"/>
    <w:rsid w:val="00A33A5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Заголовок 5 Знак"/>
    <w:basedOn w:val="aa"/>
    <w:link w:val="5"/>
    <w:uiPriority w:val="9"/>
    <w:rsid w:val="00A33A5F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a"/>
    <w:link w:val="6"/>
    <w:uiPriority w:val="9"/>
    <w:rsid w:val="00A33A5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a"/>
    <w:link w:val="7"/>
    <w:uiPriority w:val="9"/>
    <w:rsid w:val="00A33A5F"/>
    <w:rPr>
      <w:i/>
      <w:iCs/>
    </w:rPr>
  </w:style>
  <w:style w:type="character" w:customStyle="1" w:styleId="80">
    <w:name w:val="Заголовок 8 Знак"/>
    <w:basedOn w:val="aa"/>
    <w:link w:val="8"/>
    <w:uiPriority w:val="9"/>
    <w:rsid w:val="00A33A5F"/>
    <w:rPr>
      <w:b/>
      <w:bCs/>
    </w:rPr>
  </w:style>
  <w:style w:type="character" w:customStyle="1" w:styleId="apple-converted-space">
    <w:name w:val="apple-converted-space"/>
    <w:basedOn w:val="aa"/>
    <w:rsid w:val="00CE286C"/>
  </w:style>
  <w:style w:type="paragraph" w:customStyle="1" w:styleId="aff1">
    <w:name w:val="Заголовок элемента"/>
    <w:basedOn w:val="1"/>
    <w:next w:val="a9"/>
    <w:rsid w:val="00CE286C"/>
    <w:pPr>
      <w:pageBreakBefore/>
      <w:spacing w:line="360" w:lineRule="auto"/>
      <w:jc w:val="center"/>
    </w:pPr>
    <w:rPr>
      <w:rFonts w:eastAsia="Times New Roman"/>
      <w:b w:val="0"/>
      <w:caps w:val="0"/>
      <w:szCs w:val="32"/>
      <w:lang w:val="en-US" w:eastAsia="en-US"/>
    </w:rPr>
  </w:style>
  <w:style w:type="paragraph" w:customStyle="1" w:styleId="a5">
    <w:name w:val="Раздел"/>
    <w:basedOn w:val="1"/>
    <w:next w:val="a9"/>
    <w:rsid w:val="00CE286C"/>
    <w:pPr>
      <w:pageBreakBefore/>
      <w:numPr>
        <w:numId w:val="3"/>
      </w:numPr>
      <w:spacing w:line="360" w:lineRule="auto"/>
    </w:pPr>
    <w:rPr>
      <w:rFonts w:eastAsia="Times New Roman"/>
      <w:b w:val="0"/>
      <w:caps w:val="0"/>
      <w:szCs w:val="32"/>
      <w:lang w:val="en-US" w:eastAsia="en-US"/>
    </w:rPr>
  </w:style>
  <w:style w:type="paragraph" w:customStyle="1" w:styleId="a6">
    <w:name w:val="Подраздел"/>
    <w:basedOn w:val="a9"/>
    <w:next w:val="a9"/>
    <w:rsid w:val="00CE286C"/>
    <w:pPr>
      <w:numPr>
        <w:ilvl w:val="1"/>
        <w:numId w:val="3"/>
      </w:numPr>
      <w:spacing w:after="0" w:line="360" w:lineRule="auto"/>
      <w:outlineLvl w:val="1"/>
    </w:pPr>
    <w:rPr>
      <w:rFonts w:ascii="Times New Roman" w:hAnsi="Times New Roman" w:cs="Times New Roman"/>
      <w:b/>
      <w:color w:val="000000"/>
      <w:sz w:val="28"/>
      <w:szCs w:val="28"/>
      <w:lang w:val="en-US"/>
    </w:rPr>
  </w:style>
  <w:style w:type="numbering" w:customStyle="1" w:styleId="a0">
    <w:name w:val="Основная часть отчета"/>
    <w:uiPriority w:val="99"/>
    <w:rsid w:val="00CE286C"/>
    <w:pPr>
      <w:numPr>
        <w:numId w:val="2"/>
      </w:numPr>
    </w:pPr>
  </w:style>
  <w:style w:type="paragraph" w:customStyle="1" w:styleId="a7">
    <w:name w:val="Пункт"/>
    <w:basedOn w:val="a9"/>
    <w:next w:val="a9"/>
    <w:rsid w:val="00CE286C"/>
    <w:pPr>
      <w:numPr>
        <w:ilvl w:val="2"/>
        <w:numId w:val="3"/>
      </w:numPr>
      <w:spacing w:after="0" w:line="360" w:lineRule="auto"/>
      <w:outlineLvl w:val="2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a8">
    <w:name w:val="Подпункт"/>
    <w:basedOn w:val="a7"/>
    <w:next w:val="a9"/>
    <w:rsid w:val="00CE286C"/>
    <w:pPr>
      <w:numPr>
        <w:ilvl w:val="3"/>
      </w:numPr>
      <w:outlineLvl w:val="3"/>
    </w:pPr>
  </w:style>
  <w:style w:type="character" w:styleId="aff2">
    <w:name w:val="line number"/>
    <w:basedOn w:val="aa"/>
    <w:uiPriority w:val="99"/>
    <w:unhideWhenUsed/>
    <w:rsid w:val="00CE286C"/>
  </w:style>
  <w:style w:type="character" w:styleId="aff3">
    <w:name w:val="Hyperlink"/>
    <w:uiPriority w:val="99"/>
    <w:unhideWhenUsed/>
    <w:rsid w:val="00CE286C"/>
    <w:rPr>
      <w:color w:val="0000FF"/>
      <w:u w:val="single"/>
    </w:rPr>
  </w:style>
  <w:style w:type="paragraph" w:styleId="12">
    <w:name w:val="toc 1"/>
    <w:basedOn w:val="1"/>
    <w:next w:val="a9"/>
    <w:autoRedefine/>
    <w:uiPriority w:val="39"/>
    <w:unhideWhenUsed/>
    <w:rsid w:val="00CE286C"/>
    <w:pPr>
      <w:tabs>
        <w:tab w:val="right" w:leader="dot" w:pos="9629"/>
      </w:tabs>
      <w:spacing w:line="360" w:lineRule="auto"/>
    </w:pPr>
    <w:rPr>
      <w:rFonts w:eastAsia="Times New Roman"/>
      <w:caps w:val="0"/>
      <w:szCs w:val="32"/>
      <w:lang w:val="en-US" w:eastAsia="en-US"/>
    </w:rPr>
  </w:style>
  <w:style w:type="paragraph" w:styleId="21">
    <w:name w:val="toc 2"/>
    <w:basedOn w:val="2"/>
    <w:next w:val="a9"/>
    <w:autoRedefine/>
    <w:uiPriority w:val="39"/>
    <w:unhideWhenUsed/>
    <w:rsid w:val="00CE286C"/>
    <w:pPr>
      <w:tabs>
        <w:tab w:val="right" w:leader="dot" w:pos="9345"/>
      </w:tabs>
      <w:ind w:firstLine="113"/>
    </w:pPr>
  </w:style>
  <w:style w:type="paragraph" w:styleId="31">
    <w:name w:val="toc 3"/>
    <w:basedOn w:val="a7"/>
    <w:next w:val="a9"/>
    <w:autoRedefine/>
    <w:uiPriority w:val="39"/>
    <w:unhideWhenUsed/>
    <w:rsid w:val="00CE286C"/>
    <w:pPr>
      <w:numPr>
        <w:ilvl w:val="0"/>
        <w:numId w:val="0"/>
      </w:numPr>
    </w:pPr>
  </w:style>
  <w:style w:type="paragraph" w:styleId="51">
    <w:name w:val="toc 5"/>
    <w:basedOn w:val="a9"/>
    <w:next w:val="a9"/>
    <w:autoRedefine/>
    <w:uiPriority w:val="39"/>
    <w:unhideWhenUsed/>
    <w:rsid w:val="00CE286C"/>
    <w:pPr>
      <w:spacing w:after="100" w:line="360" w:lineRule="auto"/>
      <w:ind w:left="1120" w:firstLine="720"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paragraph" w:styleId="41">
    <w:name w:val="toc 4"/>
    <w:basedOn w:val="a8"/>
    <w:next w:val="a9"/>
    <w:autoRedefine/>
    <w:uiPriority w:val="39"/>
    <w:unhideWhenUsed/>
    <w:rsid w:val="00CE286C"/>
    <w:pPr>
      <w:spacing w:after="100"/>
      <w:ind w:left="840"/>
    </w:pPr>
  </w:style>
  <w:style w:type="paragraph" w:styleId="aff4">
    <w:name w:val="TOC Heading"/>
    <w:basedOn w:val="1"/>
    <w:next w:val="a9"/>
    <w:uiPriority w:val="39"/>
    <w:unhideWhenUsed/>
    <w:qFormat/>
    <w:rsid w:val="00A33A5F"/>
    <w:pPr>
      <w:outlineLvl w:val="9"/>
    </w:pPr>
  </w:style>
  <w:style w:type="paragraph" w:styleId="aff5">
    <w:name w:val="endnote text"/>
    <w:basedOn w:val="a9"/>
    <w:link w:val="aff6"/>
    <w:uiPriority w:val="99"/>
    <w:unhideWhenUsed/>
    <w:rsid w:val="00CE286C"/>
    <w:pPr>
      <w:spacing w:after="0" w:line="240" w:lineRule="auto"/>
      <w:ind w:firstLine="720"/>
    </w:pPr>
    <w:rPr>
      <w:rFonts w:ascii="Times New Roman" w:hAnsi="Times New Roman" w:cs="Times New Roman"/>
      <w:color w:val="000000"/>
      <w:sz w:val="20"/>
      <w:szCs w:val="20"/>
      <w:lang w:val="en-US"/>
    </w:rPr>
  </w:style>
  <w:style w:type="character" w:customStyle="1" w:styleId="aff6">
    <w:name w:val="Текст концевой сноски Знак"/>
    <w:link w:val="aff5"/>
    <w:uiPriority w:val="99"/>
    <w:rsid w:val="00CE286C"/>
    <w:rPr>
      <w:rFonts w:eastAsia="Calibri" w:cs="Times New Roman"/>
      <w:color w:val="000000"/>
      <w:lang w:val="en-US" w:eastAsia="en-US"/>
    </w:rPr>
  </w:style>
  <w:style w:type="character" w:styleId="aff7">
    <w:name w:val="endnote reference"/>
    <w:uiPriority w:val="99"/>
    <w:unhideWhenUsed/>
    <w:rsid w:val="00CE286C"/>
    <w:rPr>
      <w:vertAlign w:val="superscript"/>
    </w:rPr>
  </w:style>
  <w:style w:type="paragraph" w:styleId="aff8">
    <w:name w:val="Bibliography"/>
    <w:basedOn w:val="a9"/>
    <w:next w:val="a9"/>
    <w:uiPriority w:val="37"/>
    <w:unhideWhenUsed/>
    <w:rsid w:val="00CE286C"/>
    <w:pPr>
      <w:spacing w:after="0" w:line="360" w:lineRule="auto"/>
      <w:ind w:firstLine="720"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paragraph" w:customStyle="1" w:styleId="aff9">
    <w:name w:val="Заг. вне огл"/>
    <w:basedOn w:val="aff1"/>
    <w:next w:val="a9"/>
    <w:autoRedefine/>
    <w:rsid w:val="00CE286C"/>
    <w:pPr>
      <w:outlineLvl w:val="9"/>
    </w:pPr>
    <w:rPr>
      <w:lang w:val="ru-RU"/>
    </w:rPr>
  </w:style>
  <w:style w:type="paragraph" w:styleId="affa">
    <w:name w:val="caption"/>
    <w:basedOn w:val="a9"/>
    <w:next w:val="a9"/>
    <w:link w:val="affb"/>
    <w:uiPriority w:val="35"/>
    <w:unhideWhenUsed/>
    <w:qFormat/>
    <w:rsid w:val="00A33A5F"/>
    <w:rPr>
      <w:b/>
      <w:bCs/>
      <w:sz w:val="18"/>
      <w:szCs w:val="18"/>
    </w:rPr>
  </w:style>
  <w:style w:type="paragraph" w:customStyle="1" w:styleId="a">
    <w:name w:val="Название рисунка"/>
    <w:basedOn w:val="affa"/>
    <w:next w:val="a9"/>
    <w:link w:val="affc"/>
    <w:rsid w:val="00CE286C"/>
    <w:pPr>
      <w:keepNext/>
      <w:numPr>
        <w:numId w:val="5"/>
      </w:numPr>
      <w:spacing w:before="120" w:after="0"/>
    </w:pPr>
  </w:style>
  <w:style w:type="paragraph" w:customStyle="1" w:styleId="affd">
    <w:name w:val="Название таблицы"/>
    <w:basedOn w:val="a"/>
    <w:next w:val="a9"/>
    <w:link w:val="affe"/>
    <w:rsid w:val="00CE286C"/>
    <w:pPr>
      <w:numPr>
        <w:numId w:val="0"/>
      </w:numPr>
    </w:pPr>
  </w:style>
  <w:style w:type="character" w:customStyle="1" w:styleId="affb">
    <w:name w:val="Название объекта Знак"/>
    <w:link w:val="affa"/>
    <w:uiPriority w:val="35"/>
    <w:rsid w:val="00CE286C"/>
    <w:rPr>
      <w:b/>
      <w:bCs/>
      <w:sz w:val="18"/>
      <w:szCs w:val="18"/>
    </w:rPr>
  </w:style>
  <w:style w:type="character" w:customStyle="1" w:styleId="affc">
    <w:name w:val="Название рисунка Знак"/>
    <w:link w:val="a"/>
    <w:rsid w:val="00CE286C"/>
    <w:rPr>
      <w:rFonts w:eastAsia="Calibri" w:cs="Times New Roman"/>
      <w:iCs/>
      <w:color w:val="000000"/>
      <w:sz w:val="28"/>
      <w:szCs w:val="18"/>
      <w:lang w:val="en-US" w:eastAsia="en-US"/>
    </w:rPr>
  </w:style>
  <w:style w:type="paragraph" w:styleId="afff">
    <w:name w:val="footnote text"/>
    <w:basedOn w:val="a9"/>
    <w:link w:val="afff0"/>
    <w:uiPriority w:val="99"/>
    <w:unhideWhenUsed/>
    <w:rsid w:val="00CE286C"/>
    <w:pPr>
      <w:spacing w:after="0" w:line="240" w:lineRule="auto"/>
      <w:ind w:firstLine="720"/>
    </w:pPr>
    <w:rPr>
      <w:rFonts w:ascii="Times New Roman" w:hAnsi="Times New Roman" w:cs="Times New Roman"/>
      <w:color w:val="000000"/>
      <w:sz w:val="20"/>
      <w:szCs w:val="20"/>
      <w:lang w:val="en-US"/>
    </w:rPr>
  </w:style>
  <w:style w:type="character" w:customStyle="1" w:styleId="afff0">
    <w:name w:val="Текст сноски Знак"/>
    <w:link w:val="afff"/>
    <w:uiPriority w:val="99"/>
    <w:rsid w:val="00CE286C"/>
    <w:rPr>
      <w:rFonts w:eastAsia="Calibri" w:cs="Times New Roman"/>
      <w:color w:val="000000"/>
      <w:lang w:val="en-US" w:eastAsia="en-US"/>
    </w:rPr>
  </w:style>
  <w:style w:type="character" w:customStyle="1" w:styleId="affe">
    <w:name w:val="Название таблицы Знак"/>
    <w:basedOn w:val="affc"/>
    <w:link w:val="affd"/>
    <w:rsid w:val="00CE286C"/>
    <w:rPr>
      <w:rFonts w:eastAsia="Calibri" w:cs="Times New Roman"/>
      <w:iCs/>
      <w:color w:val="000000"/>
      <w:sz w:val="28"/>
      <w:szCs w:val="18"/>
      <w:lang w:val="en-US" w:eastAsia="en-US"/>
    </w:rPr>
  </w:style>
  <w:style w:type="character" w:styleId="afff1">
    <w:name w:val="footnote reference"/>
    <w:aliases w:val="Знак сноски 1,Знак сноски-FN,Ciae niinee-FN,Ciae niinee 1,SUPERS,ОР,Footnotes refss,Fussnota,fr,Used by Word for Help footnote symbols,Referencia nota al pie,Footnote Reference Number,16 Point,Superscript 6 Point,Ссылка на сноску 45,зс,Ref"/>
    <w:uiPriority w:val="99"/>
    <w:unhideWhenUsed/>
    <w:rsid w:val="00CE286C"/>
    <w:rPr>
      <w:vertAlign w:val="superscript"/>
    </w:rPr>
  </w:style>
  <w:style w:type="paragraph" w:styleId="52">
    <w:name w:val="List 5"/>
    <w:basedOn w:val="a9"/>
    <w:uiPriority w:val="99"/>
    <w:unhideWhenUsed/>
    <w:rsid w:val="00CE286C"/>
    <w:pPr>
      <w:spacing w:after="0" w:line="360" w:lineRule="auto"/>
      <w:ind w:left="1415" w:hanging="283"/>
      <w:contextualSpacing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paragraph" w:styleId="22">
    <w:name w:val="List 2"/>
    <w:basedOn w:val="a9"/>
    <w:uiPriority w:val="99"/>
    <w:unhideWhenUsed/>
    <w:rsid w:val="00CE286C"/>
    <w:pPr>
      <w:spacing w:after="0" w:line="360" w:lineRule="auto"/>
      <w:ind w:left="566" w:hanging="283"/>
      <w:contextualSpacing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character" w:styleId="afff2">
    <w:name w:val="Subtle Emphasis"/>
    <w:basedOn w:val="aa"/>
    <w:uiPriority w:val="19"/>
    <w:qFormat/>
    <w:rsid w:val="00A33A5F"/>
    <w:rPr>
      <w:i/>
      <w:iCs/>
      <w:color w:val="auto"/>
    </w:rPr>
  </w:style>
  <w:style w:type="character" w:styleId="afff3">
    <w:name w:val="Subtle Reference"/>
    <w:basedOn w:val="aa"/>
    <w:uiPriority w:val="31"/>
    <w:qFormat/>
    <w:rsid w:val="00A33A5F"/>
    <w:rPr>
      <w:smallCaps/>
      <w:color w:val="auto"/>
      <w:u w:val="single" w:color="7F7F7F" w:themeColor="text1" w:themeTint="80"/>
    </w:rPr>
  </w:style>
  <w:style w:type="character" w:styleId="afff4">
    <w:name w:val="Intense Emphasis"/>
    <w:basedOn w:val="aa"/>
    <w:uiPriority w:val="21"/>
    <w:qFormat/>
    <w:rsid w:val="00A33A5F"/>
    <w:rPr>
      <w:b/>
      <w:bCs/>
      <w:i/>
      <w:iCs/>
      <w:color w:val="auto"/>
    </w:rPr>
  </w:style>
  <w:style w:type="character" w:styleId="afff5">
    <w:name w:val="Intense Reference"/>
    <w:basedOn w:val="aa"/>
    <w:uiPriority w:val="32"/>
    <w:qFormat/>
    <w:rsid w:val="00A33A5F"/>
    <w:rPr>
      <w:b/>
      <w:bCs/>
      <w:smallCaps/>
      <w:color w:val="auto"/>
      <w:u w:val="single"/>
    </w:rPr>
  </w:style>
  <w:style w:type="paragraph" w:customStyle="1" w:styleId="afff6">
    <w:name w:val="Ключевые слова"/>
    <w:basedOn w:val="a9"/>
    <w:next w:val="a9"/>
    <w:link w:val="afff7"/>
    <w:rsid w:val="00CE286C"/>
    <w:pPr>
      <w:spacing w:after="0" w:line="360" w:lineRule="auto"/>
      <w:ind w:firstLine="720"/>
    </w:pPr>
    <w:rPr>
      <w:rFonts w:ascii="Times New Roman" w:hAnsi="Times New Roman" w:cs="Times New Roman"/>
      <w:caps/>
      <w:color w:val="000000"/>
      <w:sz w:val="28"/>
      <w:szCs w:val="28"/>
      <w:lang w:val="en-US"/>
    </w:rPr>
  </w:style>
  <w:style w:type="character" w:customStyle="1" w:styleId="afff7">
    <w:name w:val="Ключевые слова Знак"/>
    <w:link w:val="afff6"/>
    <w:rsid w:val="00CE286C"/>
    <w:rPr>
      <w:rFonts w:eastAsia="Calibri" w:cs="Times New Roman"/>
      <w:caps/>
      <w:color w:val="000000"/>
      <w:sz w:val="28"/>
      <w:szCs w:val="28"/>
      <w:lang w:val="en-US" w:eastAsia="en-US"/>
    </w:rPr>
  </w:style>
  <w:style w:type="paragraph" w:customStyle="1" w:styleId="a1">
    <w:name w:val="Заголовок приложения"/>
    <w:basedOn w:val="aff1"/>
    <w:next w:val="afff8"/>
    <w:autoRedefine/>
    <w:rsid w:val="00CE286C"/>
    <w:pPr>
      <w:numPr>
        <w:numId w:val="4"/>
      </w:numPr>
    </w:pPr>
  </w:style>
  <w:style w:type="paragraph" w:customStyle="1" w:styleId="a2">
    <w:name w:val="Подраздел приложения"/>
    <w:basedOn w:val="2"/>
    <w:next w:val="a9"/>
    <w:rsid w:val="00CE286C"/>
    <w:pPr>
      <w:numPr>
        <w:ilvl w:val="1"/>
        <w:numId w:val="4"/>
      </w:numPr>
    </w:pPr>
    <w:rPr>
      <w:b w:val="0"/>
    </w:rPr>
  </w:style>
  <w:style w:type="paragraph" w:customStyle="1" w:styleId="a3">
    <w:name w:val="Пункт приложения"/>
    <w:basedOn w:val="a9"/>
    <w:next w:val="a9"/>
    <w:rsid w:val="00CE286C"/>
    <w:pPr>
      <w:numPr>
        <w:ilvl w:val="2"/>
        <w:numId w:val="4"/>
      </w:numPr>
      <w:spacing w:after="0" w:line="360" w:lineRule="auto"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paragraph" w:customStyle="1" w:styleId="a4">
    <w:name w:val="Подпункт приложения"/>
    <w:basedOn w:val="a3"/>
    <w:next w:val="a9"/>
    <w:rsid w:val="00CE286C"/>
    <w:pPr>
      <w:numPr>
        <w:ilvl w:val="3"/>
      </w:numPr>
    </w:pPr>
  </w:style>
  <w:style w:type="paragraph" w:styleId="91">
    <w:name w:val="toc 9"/>
    <w:basedOn w:val="a9"/>
    <w:next w:val="a9"/>
    <w:autoRedefine/>
    <w:uiPriority w:val="39"/>
    <w:unhideWhenUsed/>
    <w:rsid w:val="00CE286C"/>
    <w:pPr>
      <w:spacing w:after="100" w:line="360" w:lineRule="auto"/>
      <w:ind w:left="2240" w:firstLine="720"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character" w:styleId="afff9">
    <w:name w:val="Placeholder Text"/>
    <w:uiPriority w:val="99"/>
    <w:unhideWhenUsed/>
    <w:rsid w:val="00CE286C"/>
    <w:rPr>
      <w:color w:val="808080"/>
    </w:rPr>
  </w:style>
  <w:style w:type="paragraph" w:styleId="afffa">
    <w:name w:val="table of figures"/>
    <w:basedOn w:val="a9"/>
    <w:next w:val="a9"/>
    <w:uiPriority w:val="99"/>
    <w:unhideWhenUsed/>
    <w:rsid w:val="00CE286C"/>
    <w:pPr>
      <w:spacing w:after="0" w:line="360" w:lineRule="auto"/>
      <w:ind w:firstLine="720"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paragraph" w:customStyle="1" w:styleId="western">
    <w:name w:val="western"/>
    <w:basedOn w:val="a9"/>
    <w:rsid w:val="00CE2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8">
    <w:name w:val="Название приложения"/>
    <w:basedOn w:val="a9"/>
    <w:next w:val="a9"/>
    <w:autoRedefine/>
    <w:rsid w:val="00CE286C"/>
    <w:pPr>
      <w:spacing w:after="0" w:line="360" w:lineRule="auto"/>
      <w:ind w:firstLine="720"/>
      <w:jc w:val="center"/>
    </w:pPr>
    <w:rPr>
      <w:rFonts w:ascii="Times New Roman" w:hAnsi="Times New Roman" w:cs="Times New Roman"/>
      <w:b/>
      <w:color w:val="000000"/>
      <w:sz w:val="28"/>
      <w:szCs w:val="28"/>
    </w:rPr>
  </w:style>
  <w:style w:type="paragraph" w:customStyle="1" w:styleId="afffb">
    <w:name w:val="Примечание"/>
    <w:basedOn w:val="a9"/>
    <w:next w:val="a9"/>
    <w:rsid w:val="00CE286C"/>
    <w:pPr>
      <w:spacing w:after="0" w:line="360" w:lineRule="auto"/>
      <w:ind w:firstLine="720"/>
    </w:pPr>
    <w:rPr>
      <w:rFonts w:ascii="Times New Roman" w:hAnsi="Times New Roman" w:cs="Times New Roman"/>
      <w:color w:val="000000"/>
      <w:sz w:val="24"/>
      <w:szCs w:val="28"/>
      <w:lang w:val="en-US"/>
    </w:rPr>
  </w:style>
  <w:style w:type="paragraph" w:styleId="81">
    <w:name w:val="toc 8"/>
    <w:basedOn w:val="a9"/>
    <w:next w:val="a9"/>
    <w:autoRedefine/>
    <w:uiPriority w:val="39"/>
    <w:unhideWhenUsed/>
    <w:rsid w:val="00CE286C"/>
    <w:pPr>
      <w:spacing w:after="100" w:line="360" w:lineRule="auto"/>
      <w:ind w:left="1960" w:firstLine="720"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character" w:styleId="afffc">
    <w:name w:val="annotation reference"/>
    <w:uiPriority w:val="99"/>
    <w:unhideWhenUsed/>
    <w:rsid w:val="00CE286C"/>
    <w:rPr>
      <w:sz w:val="16"/>
      <w:szCs w:val="16"/>
    </w:rPr>
  </w:style>
  <w:style w:type="paragraph" w:styleId="afffd">
    <w:name w:val="annotation subject"/>
    <w:basedOn w:val="afa"/>
    <w:next w:val="afa"/>
    <w:link w:val="afffe"/>
    <w:uiPriority w:val="99"/>
    <w:unhideWhenUsed/>
    <w:rsid w:val="00CE286C"/>
    <w:pPr>
      <w:spacing w:after="0" w:line="240" w:lineRule="auto"/>
      <w:ind w:firstLine="720"/>
    </w:pPr>
    <w:rPr>
      <w:rFonts w:ascii="Times New Roman" w:hAnsi="Times New Roman"/>
      <w:b/>
      <w:bCs/>
      <w:color w:val="000000"/>
      <w:lang w:val="en-US"/>
    </w:rPr>
  </w:style>
  <w:style w:type="character" w:customStyle="1" w:styleId="afffe">
    <w:name w:val="Тема примечания Знак"/>
    <w:link w:val="afffd"/>
    <w:uiPriority w:val="99"/>
    <w:rsid w:val="00CE286C"/>
    <w:rPr>
      <w:rFonts w:ascii="Calibri" w:eastAsia="Calibri" w:hAnsi="Calibri" w:cs="Times New Roman"/>
      <w:b/>
      <w:bCs/>
      <w:color w:val="000000"/>
      <w:lang w:val="en-US" w:eastAsia="en-US"/>
    </w:rPr>
  </w:style>
  <w:style w:type="paragraph" w:customStyle="1" w:styleId="affff">
    <w:name w:val="Источник"/>
    <w:basedOn w:val="a9"/>
    <w:next w:val="a9"/>
    <w:rsid w:val="00CE286C"/>
    <w:pPr>
      <w:keepNext/>
      <w:spacing w:before="120" w:after="120" w:line="240" w:lineRule="auto"/>
      <w:ind w:firstLine="720"/>
    </w:pPr>
    <w:rPr>
      <w:rFonts w:ascii="Times New Roman" w:hAnsi="Times New Roman" w:cs="Times New Roman"/>
      <w:noProof/>
      <w:color w:val="000000"/>
      <w:sz w:val="24"/>
      <w:szCs w:val="28"/>
    </w:rPr>
  </w:style>
  <w:style w:type="table" w:customStyle="1" w:styleId="-311">
    <w:name w:val="Список-таблица 3 — акцент 11"/>
    <w:aliases w:val="НИФИ Основной 1"/>
    <w:basedOn w:val="ab"/>
    <w:uiPriority w:val="48"/>
    <w:rsid w:val="00CE286C"/>
    <w:rPr>
      <w:rFonts w:eastAsia="Calibri"/>
      <w:color w:val="000000"/>
      <w:sz w:val="28"/>
      <w:szCs w:val="28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  <w:tblStylePr w:type="firstRow">
      <w:rPr>
        <w:b w:val="0"/>
        <w:bCs/>
        <w:i w:val="0"/>
        <w:color w:val="FFFFFF"/>
        <w:sz w:val="28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4F81BD"/>
      </w:tcPr>
    </w:tblStylePr>
    <w:tblStylePr w:type="lastRow">
      <w:rPr>
        <w:b w:val="0"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firstCol">
      <w:rPr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lastCol">
      <w:rPr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band1Vert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Vert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Horz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-321">
    <w:name w:val="Список-таблица 3 — акцент 21"/>
    <w:aliases w:val="НИФИ Основной 2"/>
    <w:basedOn w:val="ab"/>
    <w:uiPriority w:val="48"/>
    <w:rsid w:val="00CE286C"/>
    <w:rPr>
      <w:rFonts w:eastAsia="Calibri"/>
      <w:color w:val="000000"/>
      <w:sz w:val="28"/>
      <w:szCs w:val="28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cPr>
      <w:vAlign w:val="center"/>
    </w:tcPr>
    <w:tblStylePr w:type="firstRow">
      <w:rPr>
        <w:b w:val="0"/>
        <w:bCs/>
        <w:i w:val="0"/>
        <w:color w:val="FFFFFF"/>
      </w:rPr>
      <w:tblPr/>
      <w:tcPr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  <w:shd w:val="clear" w:color="auto" w:fill="FFFFFF"/>
      </w:tcPr>
    </w:tblStylePr>
    <w:tblStylePr w:type="firstCol">
      <w:rPr>
        <w:b w:val="0"/>
        <w:bCs/>
        <w:i w:val="0"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 w:val="0"/>
        <w:bCs/>
        <w:i w:val="0"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tblPr/>
      <w:tcPr>
        <w:tcBorders>
          <w:top w:val="single" w:sz="4" w:space="0" w:color="C0504D"/>
          <w:bottom w:val="single" w:sz="4" w:space="0" w:color="C0504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/>
          <w:left w:val="nil"/>
        </w:tcBorders>
      </w:tcPr>
    </w:tblStylePr>
    <w:tblStylePr w:type="swCell">
      <w:tblPr/>
      <w:tcPr>
        <w:tcBorders>
          <w:top w:val="double" w:sz="4" w:space="0" w:color="C0504D"/>
          <w:right w:val="nil"/>
        </w:tcBorders>
      </w:tcPr>
    </w:tblStylePr>
  </w:style>
  <w:style w:type="paragraph" w:styleId="affff0">
    <w:name w:val="toa heading"/>
    <w:basedOn w:val="a9"/>
    <w:next w:val="a9"/>
    <w:uiPriority w:val="99"/>
    <w:unhideWhenUsed/>
    <w:rsid w:val="00CE286C"/>
    <w:pPr>
      <w:spacing w:before="120" w:after="0" w:line="360" w:lineRule="auto"/>
      <w:ind w:firstLine="720"/>
    </w:pPr>
    <w:rPr>
      <w:rFonts w:ascii="Cambria" w:eastAsia="Times New Roman" w:hAnsi="Cambria" w:cs="Times New Roman"/>
      <w:b/>
      <w:bCs/>
      <w:color w:val="000000"/>
      <w:sz w:val="24"/>
      <w:szCs w:val="24"/>
      <w:lang w:val="en-US"/>
    </w:rPr>
  </w:style>
  <w:style w:type="character" w:customStyle="1" w:styleId="13">
    <w:name w:val="Неразрешенное упоминание1"/>
    <w:uiPriority w:val="99"/>
    <w:semiHidden/>
    <w:unhideWhenUsed/>
    <w:rsid w:val="00CE286C"/>
    <w:rPr>
      <w:color w:val="605E5C"/>
      <w:shd w:val="clear" w:color="auto" w:fill="E1DFDD"/>
    </w:rPr>
  </w:style>
  <w:style w:type="paragraph" w:styleId="affff1">
    <w:name w:val="Revision"/>
    <w:hidden/>
    <w:uiPriority w:val="99"/>
    <w:semiHidden/>
    <w:rsid w:val="00CE286C"/>
    <w:rPr>
      <w:rFonts w:eastAsia="Calibri"/>
      <w:color w:val="000000"/>
      <w:sz w:val="28"/>
      <w:szCs w:val="28"/>
      <w:lang w:val="en-US" w:eastAsia="en-US"/>
    </w:rPr>
  </w:style>
  <w:style w:type="paragraph" w:styleId="affff2">
    <w:name w:val="Title"/>
    <w:basedOn w:val="a9"/>
    <w:next w:val="a9"/>
    <w:link w:val="affff3"/>
    <w:uiPriority w:val="10"/>
    <w:qFormat/>
    <w:rsid w:val="00A33A5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ffff3">
    <w:name w:val="Название Знак"/>
    <w:basedOn w:val="aa"/>
    <w:link w:val="affff2"/>
    <w:uiPriority w:val="10"/>
    <w:rsid w:val="00A33A5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14">
    <w:name w:val="Текст примечания Знак1"/>
    <w:uiPriority w:val="99"/>
    <w:semiHidden/>
    <w:rsid w:val="00CE286C"/>
    <w:rPr>
      <w:rFonts w:ascii="Times New Roman" w:hAnsi="Times New Roman"/>
      <w:sz w:val="20"/>
      <w:szCs w:val="20"/>
    </w:rPr>
  </w:style>
  <w:style w:type="character" w:customStyle="1" w:styleId="15">
    <w:name w:val="Тема примечания Знак1"/>
    <w:uiPriority w:val="99"/>
    <w:semiHidden/>
    <w:rsid w:val="00CE286C"/>
    <w:rPr>
      <w:rFonts w:ascii="Times New Roman" w:hAnsi="Times New Roman"/>
      <w:b/>
      <w:bCs/>
      <w:sz w:val="20"/>
      <w:szCs w:val="20"/>
    </w:rPr>
  </w:style>
  <w:style w:type="character" w:customStyle="1" w:styleId="23">
    <w:name w:val="Неразрешенное упоминание2"/>
    <w:uiPriority w:val="99"/>
    <w:semiHidden/>
    <w:unhideWhenUsed/>
    <w:rsid w:val="00CE286C"/>
    <w:rPr>
      <w:color w:val="605E5C"/>
      <w:shd w:val="clear" w:color="auto" w:fill="E1DFDD"/>
    </w:rPr>
  </w:style>
  <w:style w:type="character" w:customStyle="1" w:styleId="aff">
    <w:name w:val="Абзац списка Знак"/>
    <w:aliases w:val="ПАРАГРАФ Знак,Абзац списка для документа Знак"/>
    <w:link w:val="afe"/>
    <w:uiPriority w:val="34"/>
    <w:locked/>
    <w:rsid w:val="00CE286C"/>
  </w:style>
  <w:style w:type="table" w:customStyle="1" w:styleId="110">
    <w:name w:val="НИФИ Основной 11"/>
    <w:basedOn w:val="ab"/>
    <w:next w:val="-311"/>
    <w:uiPriority w:val="48"/>
    <w:rsid w:val="00CE286C"/>
    <w:rPr>
      <w:rFonts w:eastAsia="Calibri"/>
      <w:color w:val="000000"/>
      <w:sz w:val="28"/>
      <w:szCs w:val="28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  <w:tblStylePr w:type="firstRow">
      <w:rPr>
        <w:b w:val="0"/>
        <w:bCs/>
        <w:i w:val="0"/>
        <w:color w:val="FFFFFF"/>
        <w:sz w:val="28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009447"/>
      </w:tcPr>
    </w:tblStylePr>
    <w:tblStylePr w:type="lastRow">
      <w:rPr>
        <w:b w:val="0"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firstCol">
      <w:rPr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lastCol">
      <w:rPr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band1Vert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Vert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Horz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447"/>
          <w:left w:val="nil"/>
        </w:tcBorders>
      </w:tcPr>
    </w:tblStylePr>
    <w:tblStylePr w:type="swCell">
      <w:tblPr/>
      <w:tcPr>
        <w:tcBorders>
          <w:top w:val="double" w:sz="4" w:space="0" w:color="009447"/>
          <w:right w:val="nil"/>
        </w:tcBorders>
      </w:tcPr>
    </w:tblStylePr>
  </w:style>
  <w:style w:type="table" w:customStyle="1" w:styleId="-312">
    <w:name w:val="Список-таблица 3 — акцент 12"/>
    <w:basedOn w:val="ab"/>
    <w:uiPriority w:val="48"/>
    <w:rsid w:val="00CE286C"/>
    <w:rPr>
      <w:rFonts w:eastAsia="Calibri"/>
      <w:color w:val="000000"/>
      <w:sz w:val="28"/>
      <w:szCs w:val="28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  <w:tblStylePr w:type="firstRow">
      <w:rPr>
        <w:b w:val="0"/>
        <w:bCs/>
        <w:i w:val="0"/>
        <w:color w:val="FFFFFF"/>
        <w:sz w:val="28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4F81BD"/>
      </w:tcPr>
    </w:tblStylePr>
    <w:tblStylePr w:type="lastRow">
      <w:rPr>
        <w:b w:val="0"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firstCol">
      <w:rPr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lastCol">
      <w:rPr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band1Vert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Vert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Horz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-322">
    <w:name w:val="Список-таблица 3 — акцент 22"/>
    <w:basedOn w:val="ab"/>
    <w:uiPriority w:val="48"/>
    <w:rsid w:val="00CE286C"/>
    <w:rPr>
      <w:rFonts w:eastAsia="Calibri"/>
      <w:color w:val="000000"/>
      <w:sz w:val="28"/>
      <w:szCs w:val="28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cPr>
      <w:vAlign w:val="center"/>
    </w:tcPr>
    <w:tblStylePr w:type="firstRow">
      <w:rPr>
        <w:b w:val="0"/>
        <w:bCs/>
        <w:i w:val="0"/>
        <w:color w:val="FFFFFF"/>
      </w:rPr>
      <w:tblPr/>
      <w:tcPr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  <w:shd w:val="clear" w:color="auto" w:fill="FFFFFF"/>
      </w:tcPr>
    </w:tblStylePr>
    <w:tblStylePr w:type="firstCol">
      <w:rPr>
        <w:b w:val="0"/>
        <w:bCs/>
        <w:i w:val="0"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 w:val="0"/>
        <w:bCs/>
        <w:i w:val="0"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tblPr/>
      <w:tcPr>
        <w:tcBorders>
          <w:top w:val="single" w:sz="4" w:space="0" w:color="C0504D"/>
          <w:bottom w:val="single" w:sz="4" w:space="0" w:color="C0504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/>
          <w:left w:val="nil"/>
        </w:tcBorders>
      </w:tcPr>
    </w:tblStylePr>
    <w:tblStylePr w:type="swCell">
      <w:tblPr/>
      <w:tcPr>
        <w:tcBorders>
          <w:top w:val="double" w:sz="4" w:space="0" w:color="C0504D"/>
          <w:right w:val="nil"/>
        </w:tcBorders>
      </w:tcPr>
    </w:tblStylePr>
  </w:style>
  <w:style w:type="character" w:customStyle="1" w:styleId="32">
    <w:name w:val="Неразрешенное упоминание3"/>
    <w:uiPriority w:val="99"/>
    <w:semiHidden/>
    <w:unhideWhenUsed/>
    <w:rsid w:val="00CE286C"/>
    <w:rPr>
      <w:color w:val="605E5C"/>
      <w:shd w:val="clear" w:color="auto" w:fill="E1DFDD"/>
    </w:rPr>
  </w:style>
  <w:style w:type="paragraph" w:customStyle="1" w:styleId="16">
    <w:name w:val="Основной текст1"/>
    <w:basedOn w:val="a9"/>
    <w:rsid w:val="00CE286C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90">
    <w:name w:val="Заголовок 9 Знак"/>
    <w:basedOn w:val="aa"/>
    <w:link w:val="9"/>
    <w:uiPriority w:val="9"/>
    <w:semiHidden/>
    <w:rsid w:val="00A33A5F"/>
    <w:rPr>
      <w:i/>
      <w:iCs/>
    </w:rPr>
  </w:style>
  <w:style w:type="paragraph" w:styleId="affff4">
    <w:name w:val="Subtitle"/>
    <w:basedOn w:val="a9"/>
    <w:next w:val="a9"/>
    <w:link w:val="affff5"/>
    <w:uiPriority w:val="11"/>
    <w:qFormat/>
    <w:rsid w:val="00A33A5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5">
    <w:name w:val="Подзаголовок Знак"/>
    <w:basedOn w:val="aa"/>
    <w:link w:val="affff4"/>
    <w:uiPriority w:val="11"/>
    <w:rsid w:val="00A33A5F"/>
    <w:rPr>
      <w:rFonts w:asciiTheme="majorHAnsi" w:eastAsiaTheme="majorEastAsia" w:hAnsiTheme="majorHAnsi" w:cstheme="majorBidi"/>
      <w:sz w:val="24"/>
      <w:szCs w:val="24"/>
    </w:rPr>
  </w:style>
  <w:style w:type="paragraph" w:styleId="24">
    <w:name w:val="Quote"/>
    <w:basedOn w:val="a9"/>
    <w:next w:val="a9"/>
    <w:link w:val="25"/>
    <w:uiPriority w:val="29"/>
    <w:qFormat/>
    <w:rsid w:val="00A33A5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5">
    <w:name w:val="Цитата 2 Знак"/>
    <w:basedOn w:val="aa"/>
    <w:link w:val="24"/>
    <w:uiPriority w:val="29"/>
    <w:rsid w:val="00A33A5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fff6">
    <w:name w:val="Intense Quote"/>
    <w:basedOn w:val="a9"/>
    <w:next w:val="a9"/>
    <w:link w:val="affff7"/>
    <w:uiPriority w:val="30"/>
    <w:qFormat/>
    <w:rsid w:val="00A33A5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fff7">
    <w:name w:val="Выделенная цитата Знак"/>
    <w:basedOn w:val="aa"/>
    <w:link w:val="affff6"/>
    <w:uiPriority w:val="30"/>
    <w:rsid w:val="00A33A5F"/>
    <w:rPr>
      <w:rFonts w:asciiTheme="majorHAnsi" w:eastAsiaTheme="majorEastAsia" w:hAnsiTheme="majorHAnsi" w:cstheme="majorBidi"/>
      <w:sz w:val="26"/>
      <w:szCs w:val="26"/>
    </w:rPr>
  </w:style>
  <w:style w:type="character" w:styleId="affff8">
    <w:name w:val="Book Title"/>
    <w:basedOn w:val="aa"/>
    <w:uiPriority w:val="33"/>
    <w:qFormat/>
    <w:rsid w:val="00A33A5F"/>
    <w:rPr>
      <w:b/>
      <w:bCs/>
      <w:smallCap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5532&amp;dst=15358" TargetMode="External"/><Relationship Id="rId18" Type="http://schemas.openxmlformats.org/officeDocument/2006/relationships/image" Target="media/image5.wmf"/><Relationship Id="rId26" Type="http://schemas.openxmlformats.org/officeDocument/2006/relationships/image" Target="media/image13.wmf"/><Relationship Id="rId39" Type="http://schemas.openxmlformats.org/officeDocument/2006/relationships/image" Target="media/image26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21.wmf"/><Relationship Id="rId42" Type="http://schemas.openxmlformats.org/officeDocument/2006/relationships/image" Target="media/image29.wmf"/><Relationship Id="rId47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5532&amp;dst=1393" TargetMode="External"/><Relationship Id="rId17" Type="http://schemas.openxmlformats.org/officeDocument/2006/relationships/image" Target="media/image4.wmf"/><Relationship Id="rId25" Type="http://schemas.openxmlformats.org/officeDocument/2006/relationships/image" Target="media/image12.wmf"/><Relationship Id="rId33" Type="http://schemas.openxmlformats.org/officeDocument/2006/relationships/image" Target="media/image20.wmf"/><Relationship Id="rId38" Type="http://schemas.openxmlformats.org/officeDocument/2006/relationships/image" Target="media/image25.wmf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7.wmf"/><Relationship Id="rId29" Type="http://schemas.openxmlformats.org/officeDocument/2006/relationships/image" Target="media/image16.wmf"/><Relationship Id="rId41" Type="http://schemas.openxmlformats.org/officeDocument/2006/relationships/image" Target="media/image2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5532&amp;dst=1354" TargetMode="External"/><Relationship Id="rId24" Type="http://schemas.openxmlformats.org/officeDocument/2006/relationships/image" Target="media/image11.wmf"/><Relationship Id="rId32" Type="http://schemas.openxmlformats.org/officeDocument/2006/relationships/image" Target="media/image19.wmf"/><Relationship Id="rId37" Type="http://schemas.openxmlformats.org/officeDocument/2006/relationships/image" Target="media/image24.wmf"/><Relationship Id="rId40" Type="http://schemas.openxmlformats.org/officeDocument/2006/relationships/image" Target="media/image27.wmf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image" Target="media/image10.wmf"/><Relationship Id="rId28" Type="http://schemas.openxmlformats.org/officeDocument/2006/relationships/image" Target="media/image15.wmf"/><Relationship Id="rId36" Type="http://schemas.openxmlformats.org/officeDocument/2006/relationships/image" Target="media/image23.wmf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5532&amp;dst=1393" TargetMode="External"/><Relationship Id="rId19" Type="http://schemas.openxmlformats.org/officeDocument/2006/relationships/image" Target="media/image6.wmf"/><Relationship Id="rId31" Type="http://schemas.openxmlformats.org/officeDocument/2006/relationships/image" Target="media/image18.wmf"/><Relationship Id="rId44" Type="http://schemas.openxmlformats.org/officeDocument/2006/relationships/hyperlink" Target="https://login.consultant.ru/link/?req=doc&amp;base=LAW&amp;n=4667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5532&amp;dst=1354" TargetMode="External"/><Relationship Id="rId14" Type="http://schemas.openxmlformats.org/officeDocument/2006/relationships/image" Target="media/image1.wmf"/><Relationship Id="rId22" Type="http://schemas.openxmlformats.org/officeDocument/2006/relationships/image" Target="media/image9.wmf"/><Relationship Id="rId27" Type="http://schemas.openxmlformats.org/officeDocument/2006/relationships/image" Target="media/image14.wmf"/><Relationship Id="rId30" Type="http://schemas.openxmlformats.org/officeDocument/2006/relationships/image" Target="media/image17.wmf"/><Relationship Id="rId35" Type="http://schemas.openxmlformats.org/officeDocument/2006/relationships/image" Target="media/image22.wmf"/><Relationship Id="rId43" Type="http://schemas.openxmlformats.org/officeDocument/2006/relationships/image" Target="media/image30.wmf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79AA5-C448-4496-A007-050213C26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30</Pages>
  <Words>7473</Words>
  <Characters>42601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/>
  <LinksUpToDate>false</LinksUpToDate>
  <CharactersWithSpaces>49975</CharactersWithSpaces>
  <SharedDoc>false</SharedDoc>
  <HLinks>
    <vt:vector size="66" baseType="variant">
      <vt:variant>
        <vt:i4>6750306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https://login.consultant.ru/link/?req=doc&amp;base=LAW&amp;n=466790</vt:lpwstr>
      </vt:variant>
      <vt:variant>
        <vt:lpwstr/>
      </vt:variant>
      <vt:variant>
        <vt:i4>6291504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6357042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Par101</vt:lpwstr>
      </vt:variant>
      <vt:variant>
        <vt:i4>6291504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6357042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Par101</vt:lpwstr>
      </vt:variant>
      <vt:variant>
        <vt:i4>5832706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Par81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https://login.consultant.ru/link/?req=doc&amp;base=LAW&amp;n=475532&amp;dst=15358</vt:lpwstr>
      </vt:variant>
      <vt:variant>
        <vt:lpwstr/>
      </vt:variant>
      <vt:variant>
        <vt:i4>393291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https://login.consultant.ru/link/?req=doc&amp;base=LAW&amp;n=475532&amp;dst=1393</vt:lpwstr>
      </vt:variant>
      <vt:variant>
        <vt:lpwstr/>
      </vt:variant>
      <vt:variant>
        <vt:i4>65607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https://login.consultant.ru/link/?req=doc&amp;base=LAW&amp;n=475532&amp;dst=1354</vt:lpwstr>
      </vt:variant>
      <vt:variant>
        <vt:lpwstr/>
      </vt:variant>
      <vt:variant>
        <vt:i4>393291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https://login.consultant.ru/link/?req=doc&amp;base=LAW&amp;n=475532&amp;dst=1393</vt:lpwstr>
      </vt:variant>
      <vt:variant>
        <vt:lpwstr/>
      </vt:variant>
      <vt:variant>
        <vt:i4>65607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https://login.consultant.ru/link/?req=doc&amp;base=LAW&amp;n=475532&amp;dst=1354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Макеева Мария Юрьевна</cp:lastModifiedBy>
  <cp:revision>62</cp:revision>
  <cp:lastPrinted>2025-05-27T12:19:00Z</cp:lastPrinted>
  <dcterms:created xsi:type="dcterms:W3CDTF">2025-05-27T06:42:00Z</dcterms:created>
  <dcterms:modified xsi:type="dcterms:W3CDTF">2025-05-27T12:19:00Z</dcterms:modified>
</cp:coreProperties>
</file>