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F0E2E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F0E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5F0E2E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Pr="005F0E2E" w:rsidRDefault="00711695" w:rsidP="005F0E2E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5F0E2E">
        <w:rPr>
          <w:rFonts w:ascii="PT Astra Serif" w:hAnsi="PT Astra Serif"/>
          <w:b/>
          <w:bCs/>
          <w:color w:val="000000"/>
          <w:szCs w:val="28"/>
        </w:rPr>
        <w:t xml:space="preserve">о </w:t>
      </w:r>
      <w:r w:rsidRPr="005F0E2E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5F0E2E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384A1C" w:rsidRPr="005F0E2E" w:rsidRDefault="000520F0" w:rsidP="005F0E2E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5F0E2E">
        <w:rPr>
          <w:rFonts w:ascii="PT Astra Serif" w:hAnsi="PT Astra Serif"/>
          <w:b/>
          <w:bCs/>
          <w:szCs w:val="28"/>
        </w:rPr>
        <w:t>проекта</w:t>
      </w:r>
      <w:r w:rsidR="00711695" w:rsidRPr="005F0E2E">
        <w:rPr>
          <w:rFonts w:ascii="PT Astra Serif" w:hAnsi="PT Astra Serif"/>
          <w:b/>
          <w:bCs/>
          <w:szCs w:val="28"/>
        </w:rPr>
        <w:t xml:space="preserve"> </w:t>
      </w:r>
      <w:r w:rsidR="00DC1A3D" w:rsidRPr="005F0E2E">
        <w:rPr>
          <w:rFonts w:ascii="PT Astra Serif" w:hAnsi="PT Astra Serif"/>
          <w:b/>
          <w:bCs/>
          <w:szCs w:val="28"/>
        </w:rPr>
        <w:t xml:space="preserve">постановления Правительства </w:t>
      </w:r>
      <w:r w:rsidR="00711695" w:rsidRPr="005F0E2E">
        <w:rPr>
          <w:rFonts w:ascii="PT Astra Serif" w:hAnsi="PT Astra Serif"/>
          <w:b/>
          <w:bCs/>
          <w:szCs w:val="28"/>
        </w:rPr>
        <w:t>Ульяновской области</w:t>
      </w:r>
      <w:r w:rsidRPr="005F0E2E">
        <w:rPr>
          <w:rFonts w:ascii="PT Astra Serif" w:hAnsi="PT Astra Serif"/>
          <w:b/>
          <w:bCs/>
          <w:szCs w:val="28"/>
        </w:rPr>
        <w:t xml:space="preserve"> </w:t>
      </w:r>
      <w:r w:rsidR="00384A1C" w:rsidRPr="005F0E2E">
        <w:rPr>
          <w:rFonts w:ascii="PT Astra Serif" w:hAnsi="PT Astra Serif"/>
          <w:b/>
          <w:bCs/>
          <w:szCs w:val="28"/>
        </w:rPr>
        <w:tab/>
      </w:r>
    </w:p>
    <w:p w:rsidR="005F0E2E" w:rsidRPr="005F0E2E" w:rsidRDefault="00384A1C" w:rsidP="005F0E2E">
      <w:pPr>
        <w:keepNext/>
        <w:suppressAutoHyphens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5F0E2E">
        <w:rPr>
          <w:rFonts w:ascii="PT Astra Serif" w:hAnsi="PT Astra Serif"/>
          <w:b/>
          <w:bCs/>
          <w:sz w:val="28"/>
          <w:szCs w:val="28"/>
        </w:rPr>
        <w:t>«</w:t>
      </w:r>
      <w:r w:rsidR="005F0E2E" w:rsidRPr="005F0E2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5F0E2E" w:rsidRPr="005F0E2E" w:rsidRDefault="005F0E2E" w:rsidP="005F0E2E">
      <w:pPr>
        <w:keepNext/>
        <w:suppressAutoHyphens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5F0E2E">
        <w:rPr>
          <w:rFonts w:ascii="PT Astra Serif" w:hAnsi="PT Astra Serif"/>
          <w:b/>
          <w:sz w:val="28"/>
          <w:szCs w:val="28"/>
        </w:rPr>
        <w:t>Ульяновской области от 21.01.2016 № 12-П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Государств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Default="004F16F3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М.Е.</w:t>
      </w:r>
    </w:p>
    <w:p w:rsidR="004842EC" w:rsidRPr="00B42284" w:rsidRDefault="003A77D4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84A1C" w:rsidRDefault="00384A1C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постановления Правительства Ульяновской «О внесении изменений в постановление Правительства Ульяновской области от</w:t>
      </w:r>
      <w:r w:rsidR="005F0E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21.01.2016</w:t>
      </w: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1</w:t>
      </w:r>
      <w:r w:rsidR="005F0E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-П».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Default="00384A1C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>вступает в силу с 01.0</w:t>
      </w:r>
      <w:r w:rsidR="005F0E2E">
        <w:rPr>
          <w:rFonts w:ascii="PT Astra Serif" w:hAnsi="PT Astra Serif" w:cs="Times New Roman"/>
          <w:sz w:val="28"/>
          <w:szCs w:val="28"/>
        </w:rPr>
        <w:t>5</w:t>
      </w:r>
      <w:r w:rsidRPr="00384A1C">
        <w:rPr>
          <w:rFonts w:ascii="PT Astra Serif" w:hAnsi="PT Astra Serif" w:cs="Times New Roman"/>
          <w:sz w:val="28"/>
          <w:szCs w:val="28"/>
        </w:rPr>
        <w:t>.2025.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5F0E2E" w:rsidRPr="005F0E2E" w:rsidRDefault="005F0E2E" w:rsidP="005F0E2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0E2E">
        <w:rPr>
          <w:rFonts w:ascii="PT Astra Serif" w:eastAsia="Calibri" w:hAnsi="PT Astra Serif"/>
          <w:sz w:val="28"/>
          <w:szCs w:val="28"/>
        </w:rPr>
        <w:t xml:space="preserve">Введение нормы, устанавливающей возможность приобретения отдельными категориями граждан, проездного документа (билета) </w:t>
      </w:r>
      <w:r w:rsidRPr="005F0E2E">
        <w:rPr>
          <w:rFonts w:ascii="PT Astra Serif" w:hAnsi="PT Astra Serif"/>
          <w:sz w:val="28"/>
          <w:szCs w:val="28"/>
        </w:rPr>
        <w:t xml:space="preserve">через Единое клиентское мобильное приложение пользователей услуг пассажирского комплекса, </w:t>
      </w:r>
      <w:r w:rsidRPr="005F0E2E">
        <w:rPr>
          <w:rFonts w:ascii="PT Astra Serif" w:hAnsi="PT Astra Serif"/>
          <w:color w:val="000000"/>
          <w:sz w:val="28"/>
          <w:szCs w:val="28"/>
        </w:rPr>
        <w:t xml:space="preserve">без предъявления документа, подтверждающего право </w:t>
      </w:r>
      <w:r w:rsidRPr="005F0E2E">
        <w:rPr>
          <w:rFonts w:ascii="PT Astra Serif" w:hAnsi="PT Astra Serif"/>
          <w:color w:val="000000"/>
          <w:sz w:val="28"/>
          <w:szCs w:val="28"/>
        </w:rPr>
        <w:br/>
        <w:t>на получение соответствующей меры социальной поддержки, а также вкладыша к такому документу.</w:t>
      </w:r>
    </w:p>
    <w:p w:rsidR="00B136C1" w:rsidRPr="00B42284" w:rsidRDefault="004206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5F0E2E" w:rsidRPr="005F0E2E" w:rsidRDefault="005F0E2E" w:rsidP="005F0E2E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F0E2E">
        <w:rPr>
          <w:rFonts w:ascii="PT Astra Serif" w:eastAsia="Calibri" w:hAnsi="PT Astra Serif"/>
          <w:sz w:val="28"/>
          <w:szCs w:val="28"/>
        </w:rPr>
        <w:t xml:space="preserve">Установление возможности приобретения гражданами, являющимися тружениками тыла, ветеранами труда, реабилитированными лицами </w:t>
      </w:r>
      <w:r w:rsidRPr="005F0E2E">
        <w:rPr>
          <w:rFonts w:ascii="PT Astra Serif" w:eastAsia="Calibri" w:hAnsi="PT Astra Serif"/>
          <w:sz w:val="28"/>
          <w:szCs w:val="28"/>
        </w:rPr>
        <w:br/>
        <w:t xml:space="preserve">и лицами, признанными пострадавшими от политических репрессий, имеющим право на льготный проезд </w:t>
      </w:r>
      <w:r w:rsidRPr="005F0E2E">
        <w:rPr>
          <w:rFonts w:ascii="PT Astra Serif" w:hAnsi="PT Astra Serif"/>
          <w:color w:val="000000"/>
          <w:sz w:val="28"/>
          <w:szCs w:val="28"/>
        </w:rPr>
        <w:t>в поездах пригородного сообщения</w:t>
      </w:r>
      <w:r w:rsidRPr="005F0E2E">
        <w:rPr>
          <w:rFonts w:ascii="PT Astra Serif" w:eastAsia="Calibri" w:hAnsi="PT Astra Serif"/>
          <w:sz w:val="28"/>
          <w:szCs w:val="28"/>
        </w:rPr>
        <w:t xml:space="preserve">, проездного документа (билета) </w:t>
      </w:r>
      <w:r w:rsidRPr="005F0E2E">
        <w:rPr>
          <w:rFonts w:ascii="PT Astra Serif" w:hAnsi="PT Astra Serif"/>
          <w:sz w:val="28"/>
          <w:szCs w:val="28"/>
        </w:rPr>
        <w:t xml:space="preserve">через Единое клиентское мобильное приложение пользователей услуг пассажирского комплекса, </w:t>
      </w:r>
      <w:r w:rsidRPr="005F0E2E">
        <w:rPr>
          <w:rFonts w:ascii="PT Astra Serif" w:hAnsi="PT Astra Serif"/>
          <w:color w:val="000000"/>
          <w:sz w:val="28"/>
          <w:szCs w:val="28"/>
        </w:rPr>
        <w:t>без предъявления документа, подтверждающего право на получение соответствующей меры социальной поддержки, а также вкладыша к такому документу.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lastRenderedPageBreak/>
        <w:t xml:space="preserve">предметом правового регулирования проектируемого </w:t>
      </w:r>
      <w:r w:rsidR="00384A1C">
        <w:rPr>
          <w:rFonts w:ascii="PT Astra Serif" w:hAnsi="PT Astra Serif" w:cs="Times New Roman"/>
          <w:sz w:val="28"/>
        </w:rPr>
        <w:t xml:space="preserve">постановления </w:t>
      </w:r>
      <w:r w:rsidRPr="00B42284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Default="00384A1C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Марина Евгеньевна</w:t>
      </w:r>
    </w:p>
    <w:p w:rsidR="00384A1C" w:rsidRP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5F0E2E" w:rsidRDefault="0076598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glukhovame</w:t>
      </w:r>
      <w:proofErr w:type="spellEnd"/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1A0BDA" w:rsidRPr="001A0BDA" w:rsidRDefault="001A0BDA" w:rsidP="001A0BDA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A0BDA">
        <w:rPr>
          <w:rFonts w:ascii="PT Astra Serif" w:eastAsia="Calibri" w:hAnsi="PT Astra Serif"/>
          <w:sz w:val="28"/>
          <w:szCs w:val="28"/>
        </w:rPr>
        <w:t xml:space="preserve">установление возможности приобретения гражданами, являющимися тружениками тыла, ветеранами труда, реабилитированными лицами </w:t>
      </w:r>
      <w:r w:rsidRPr="001A0BDA">
        <w:rPr>
          <w:rFonts w:ascii="PT Astra Serif" w:eastAsia="Calibri" w:hAnsi="PT Astra Serif"/>
          <w:sz w:val="28"/>
          <w:szCs w:val="28"/>
        </w:rPr>
        <w:br/>
        <w:t xml:space="preserve">и лицами, признанными пострадавшими от политических репрессий, имеющим право на льготный проезд </w:t>
      </w:r>
      <w:r w:rsidRPr="001A0BDA">
        <w:rPr>
          <w:rFonts w:ascii="PT Astra Serif" w:hAnsi="PT Astra Serif"/>
          <w:color w:val="000000"/>
          <w:sz w:val="28"/>
          <w:szCs w:val="28"/>
        </w:rPr>
        <w:t>в поездах пригородного сообщения</w:t>
      </w:r>
      <w:r w:rsidRPr="001A0BDA">
        <w:rPr>
          <w:rFonts w:ascii="PT Astra Serif" w:eastAsia="Calibri" w:hAnsi="PT Astra Serif"/>
          <w:sz w:val="28"/>
          <w:szCs w:val="28"/>
        </w:rPr>
        <w:t xml:space="preserve">, проездного документа (билета) </w:t>
      </w:r>
      <w:r w:rsidRPr="001A0BDA">
        <w:rPr>
          <w:rFonts w:ascii="PT Astra Serif" w:hAnsi="PT Astra Serif"/>
          <w:sz w:val="28"/>
          <w:szCs w:val="28"/>
        </w:rPr>
        <w:t xml:space="preserve">через Единое клиентское мобильное приложение пользователей услуг пассажирского комплекса, </w:t>
      </w:r>
      <w:r w:rsidRPr="001A0BDA">
        <w:rPr>
          <w:rFonts w:ascii="PT Astra Serif" w:hAnsi="PT Astra Serif"/>
          <w:color w:val="000000"/>
          <w:sz w:val="28"/>
          <w:szCs w:val="28"/>
        </w:rPr>
        <w:t>без предъявления документа, подтверждающего право на получение соответствующей меры социальной поддержки, а также вкладыша к такому документу.</w:t>
      </w:r>
      <w:proofErr w:type="gramEnd"/>
    </w:p>
    <w:p w:rsidR="004C3161" w:rsidRPr="004E7ABF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4E7ABF" w:rsidP="004E7A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 xml:space="preserve">отсутствие </w:t>
      </w:r>
      <w:r w:rsidRPr="001A0BDA">
        <w:rPr>
          <w:rFonts w:ascii="PT Astra Serif" w:eastAsia="Calibri" w:hAnsi="PT Astra Serif"/>
          <w:sz w:val="28"/>
          <w:szCs w:val="28"/>
        </w:rPr>
        <w:t xml:space="preserve">возможности приобретения гражданами, являющимися тружениками тыла, ветеранами труда, реабилитированными лицами </w:t>
      </w:r>
      <w:r w:rsidRPr="001A0BDA">
        <w:rPr>
          <w:rFonts w:ascii="PT Astra Serif" w:eastAsia="Calibri" w:hAnsi="PT Astra Serif"/>
          <w:sz w:val="28"/>
          <w:szCs w:val="28"/>
        </w:rPr>
        <w:br/>
        <w:t xml:space="preserve">и лицами, признанными пострадавшими от политических репрессий, имеющим право на льготный проезд </w:t>
      </w:r>
      <w:r w:rsidRPr="001A0BDA">
        <w:rPr>
          <w:rFonts w:ascii="PT Astra Serif" w:hAnsi="PT Astra Serif"/>
          <w:color w:val="000000"/>
          <w:sz w:val="28"/>
          <w:szCs w:val="28"/>
        </w:rPr>
        <w:t>в поездах пригородного сообщения</w:t>
      </w:r>
      <w:r>
        <w:rPr>
          <w:rFonts w:ascii="PT Astra Serif" w:hAnsi="PT Astra Serif"/>
          <w:color w:val="000000"/>
          <w:sz w:val="28"/>
          <w:szCs w:val="28"/>
        </w:rPr>
        <w:t xml:space="preserve"> (около 5700 чел.)</w:t>
      </w:r>
      <w:r w:rsidRPr="001A0BDA">
        <w:rPr>
          <w:rFonts w:ascii="PT Astra Serif" w:eastAsia="Calibri" w:hAnsi="PT Astra Serif"/>
          <w:sz w:val="28"/>
          <w:szCs w:val="28"/>
        </w:rPr>
        <w:t xml:space="preserve">, проездного документа (билета) </w:t>
      </w:r>
      <w:r w:rsidRPr="001A0BDA">
        <w:rPr>
          <w:rFonts w:ascii="PT Astra Serif" w:hAnsi="PT Astra Serif"/>
          <w:sz w:val="28"/>
          <w:szCs w:val="28"/>
        </w:rPr>
        <w:t xml:space="preserve">через Единое клиентское мобильное приложение пользователей услуг пассажирского комплекса, </w:t>
      </w:r>
      <w:r w:rsidRPr="001A0BDA">
        <w:rPr>
          <w:rFonts w:ascii="PT Astra Serif" w:hAnsi="PT Astra Serif"/>
          <w:color w:val="000000"/>
          <w:sz w:val="28"/>
          <w:szCs w:val="28"/>
        </w:rPr>
        <w:t>без предъявления документа, подтверждающего право на получение соответствующей меры социальной поддержки, а также вкладыша к такому документу</w:t>
      </w:r>
      <w:r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141A1" w:rsidRDefault="000141A1" w:rsidP="000141A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Положение о порядке возмещения расходов, связанных </w:t>
      </w:r>
      <w:r w:rsid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предоставлением мер социальной поддержки, предусматривающих оплату отдельных видов товаров (работ, услуг) в пониженном размере утверждено </w:t>
      </w:r>
      <w:r w:rsid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</w:t>
      </w:r>
      <w:r w:rsid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917881" w:rsidRPr="00917881">
        <w:rPr>
          <w:rFonts w:ascii="PT Astra Serif" w:hAnsi="PT Astra Serif"/>
          <w:sz w:val="28"/>
          <w:szCs w:val="28"/>
        </w:rPr>
        <w:t xml:space="preserve"> </w:t>
      </w:r>
      <w:r w:rsidR="00917881" w:rsidRPr="000141A1">
        <w:rPr>
          <w:rFonts w:ascii="PT Astra Serif" w:hAnsi="PT Astra Serif"/>
          <w:sz w:val="28"/>
          <w:szCs w:val="28"/>
        </w:rPr>
        <w:t xml:space="preserve">от 21.01.2016 № 12-П </w:t>
      </w:r>
      <w:r w:rsidR="004E7ABF">
        <w:rPr>
          <w:rFonts w:ascii="PT Astra Serif" w:hAnsi="PT Astra Serif"/>
          <w:sz w:val="28"/>
          <w:szCs w:val="28"/>
        </w:rPr>
        <w:br/>
      </w:r>
      <w:r w:rsidR="00917881" w:rsidRPr="000141A1">
        <w:rPr>
          <w:rFonts w:ascii="PT Astra Serif" w:hAnsi="PT Astra Serif"/>
          <w:sz w:val="28"/>
          <w:szCs w:val="28"/>
        </w:rPr>
        <w:t>«О некоторых мерах, направленных на обеспечение реализации Закона Ульяновской области «О мерах социальной поддержки отдельных категорий граждан в Ульяновской области»</w:t>
      </w:r>
      <w:r w:rsidR="00917881">
        <w:rPr>
          <w:rFonts w:ascii="PT Astra Serif" w:hAnsi="PT Astra Serif"/>
          <w:sz w:val="28"/>
          <w:szCs w:val="28"/>
        </w:rPr>
        <w:t>.</w:t>
      </w:r>
    </w:p>
    <w:p w:rsidR="004C3161" w:rsidRPr="00B42284" w:rsidRDefault="004C3161" w:rsidP="000141A1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0141A1" w:rsidP="000141A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0141A1">
        <w:rPr>
          <w:rFonts w:ascii="PT Astra Serif" w:hAnsi="PT Astra Serif"/>
          <w:sz w:val="28"/>
          <w:szCs w:val="28"/>
        </w:rPr>
        <w:t>постановление Правительства Ульяновской области от 21.01.2016 № 12-П «О некоторых мерах, направленных на обеспечение реализации Закона Ульяновской области «О мерах социальной поддержки отдельных категорий граждан в Ульяновской области»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</w:rPr>
        <w:t xml:space="preserve"> </w:t>
      </w: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0141A1" w:rsidRDefault="000141A1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проводится.</w:t>
      </w:r>
    </w:p>
    <w:p w:rsidR="009612E3" w:rsidRPr="00B42284" w:rsidRDefault="009612E3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E7ABF" w:rsidRDefault="007D39EB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42284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4E7ABF" w:rsidRP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4E7ABF" w:rsidRDefault="004E7ABF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В целях организации приобретения гражданами проездных документов (билетов) через </w:t>
      </w:r>
      <w:r>
        <w:rPr>
          <w:rFonts w:ascii="PT Astra Serif" w:hAnsi="PT Astra Serif"/>
          <w:sz w:val="28"/>
          <w:szCs w:val="28"/>
        </w:rPr>
        <w:t xml:space="preserve">Единое клиентское мобильное приложение пользователей услуг пассажирского комплекса необходимо внесение изменений в </w:t>
      </w:r>
      <w:r w:rsidRPr="000141A1">
        <w:rPr>
          <w:rFonts w:ascii="PT Astra Serif" w:hAnsi="PT Astra Serif"/>
          <w:sz w:val="28"/>
          <w:szCs w:val="28"/>
        </w:rPr>
        <w:t>постановление Правительства Ульяновской области от 21.01.2016 № 12-П «О некоторых мерах, направленных на обеспечение реализации Закона Ульяновской области «О мерах социальной поддержки отдельных категорий граждан в Ульяновской области»</w:t>
      </w:r>
      <w:r>
        <w:rPr>
          <w:rFonts w:ascii="PT Astra Serif" w:hAnsi="PT Astra Serif"/>
          <w:sz w:val="28"/>
          <w:szCs w:val="28"/>
        </w:rPr>
        <w:t xml:space="preserve">. </w:t>
      </w:r>
    </w:p>
    <w:tbl>
      <w:tblPr>
        <w:tblStyle w:val="ac"/>
        <w:tblpPr w:leftFromText="180" w:rightFromText="180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4644"/>
        <w:gridCol w:w="1737"/>
        <w:gridCol w:w="3473"/>
      </w:tblGrid>
      <w:tr w:rsidR="004E7ABF" w:rsidRPr="00B42284" w:rsidTr="004E7ABF">
        <w:tc>
          <w:tcPr>
            <w:tcW w:w="4644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737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473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4E7ABF" w:rsidRPr="00B42284" w:rsidTr="004E7ABF">
        <w:tc>
          <w:tcPr>
            <w:tcW w:w="4644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4E7ABF" w:rsidRPr="000E1052" w:rsidRDefault="004E7ABF" w:rsidP="004E7ABF">
            <w:pPr>
              <w:keepNext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proofErr w:type="gramStart"/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установление возможности приобретения гражданами, являющимися тружениками тыла, ветеранами труда, реабилитированными лицами и лицами, признанными пострадавшими от политических репрессий, имеющим право на льготный проезд </w:t>
            </w:r>
            <w:r w:rsidRPr="000E1052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проездного документа (билета) </w:t>
            </w:r>
            <w:r w:rsidRPr="000E1052">
              <w:rPr>
                <w:rFonts w:ascii="PT Astra Serif" w:hAnsi="PT Astra Serif"/>
                <w:sz w:val="24"/>
                <w:szCs w:val="24"/>
              </w:rPr>
              <w:t xml:space="preserve">через Единое клиентское мобильное приложение пользователей услуг пассажирского комплекса, </w:t>
            </w:r>
            <w:r w:rsidRPr="000E105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без предъявления документа, </w:t>
            </w:r>
            <w:r w:rsidRPr="000E1052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подтверждающего право на получение соответствующей меры социальной поддержки, а также вкладыша к такому документу </w:t>
            </w:r>
            <w:proofErr w:type="gramEnd"/>
          </w:p>
        </w:tc>
        <w:tc>
          <w:tcPr>
            <w:tcW w:w="1737" w:type="dxa"/>
          </w:tcPr>
          <w:p w:rsidR="004E7ABF" w:rsidRPr="00B42284" w:rsidRDefault="004E7ABF" w:rsidP="004E7ABF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с 01.0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5</w:t>
            </w: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.2025</w:t>
            </w:r>
          </w:p>
        </w:tc>
        <w:tc>
          <w:tcPr>
            <w:tcW w:w="3473" w:type="dxa"/>
          </w:tcPr>
          <w:p w:rsidR="004E7ABF" w:rsidRPr="00B42284" w:rsidRDefault="004E7ABF" w:rsidP="004E7ABF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4E7ABF" w:rsidRDefault="004E7ABF" w:rsidP="004E7ABF">
            <w:pPr>
              <w:keepNext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0E1052">
              <w:rPr>
                <w:rFonts w:ascii="PT Astra Serif" w:eastAsia="Calibri" w:hAnsi="PT Astra Serif"/>
                <w:sz w:val="24"/>
                <w:szCs w:val="24"/>
              </w:rPr>
              <w:t>приобретени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гражданами, имеющим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право на льготный проезд </w:t>
            </w:r>
            <w:r w:rsidRPr="000E1052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проездного документа (билета) </w:t>
            </w:r>
            <w:r w:rsidRPr="000E1052">
              <w:rPr>
                <w:rFonts w:ascii="PT Astra Serif" w:hAnsi="PT Astra Serif"/>
                <w:sz w:val="24"/>
                <w:szCs w:val="24"/>
              </w:rPr>
              <w:t>через Единое клиентское мобильное приложение пользователей услуг пассажирского комплекса</w:t>
            </w:r>
          </w:p>
          <w:p w:rsidR="004E7ABF" w:rsidRPr="00B42284" w:rsidRDefault="004E7ABF" w:rsidP="004E7ABF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917881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917881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917881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7881" w:rsidRPr="00917881" w:rsidRDefault="004E7ABF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17881" w:rsidRPr="00917881">
        <w:rPr>
          <w:rFonts w:ascii="PT Astra Serif" w:hAnsi="PT Astra Serif"/>
          <w:sz w:val="28"/>
          <w:szCs w:val="28"/>
        </w:rPr>
        <w:t>несение изменений в постановление Правительства Ульяновской области от 21.01.2016 № 12-П «О некоторых мерах, направленных на обеспечение реализации Закона Ульяновской области «О мерах социальной поддержки отдельных категорий граждан в Ульяновской области».</w:t>
      </w:r>
    </w:p>
    <w:p w:rsidR="005B14B8" w:rsidRPr="00917881" w:rsidRDefault="00917881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17881">
        <w:rPr>
          <w:rFonts w:ascii="PT Astra Serif" w:hAnsi="PT Astra Serif"/>
          <w:sz w:val="28"/>
          <w:szCs w:val="28"/>
        </w:rPr>
        <w:t>В</w:t>
      </w:r>
      <w:r w:rsidRPr="00917881">
        <w:rPr>
          <w:rFonts w:ascii="PT Astra Serif" w:eastAsia="Times New Roman" w:hAnsi="PT Astra Serif" w:cs="Times New Roman"/>
          <w:sz w:val="28"/>
          <w:szCs w:val="28"/>
        </w:rPr>
        <w:t xml:space="preserve"> случае принятия проекта постановления у </w:t>
      </w:r>
      <w:r w:rsidRPr="00917881">
        <w:rPr>
          <w:rFonts w:ascii="PT Astra Serif" w:eastAsia="Calibri" w:hAnsi="PT Astra Serif"/>
          <w:sz w:val="28"/>
          <w:szCs w:val="28"/>
        </w:rPr>
        <w:t xml:space="preserve">гражданами, имеющих право на льготный проезд </w:t>
      </w:r>
      <w:r w:rsidRPr="00917881">
        <w:rPr>
          <w:rFonts w:ascii="PT Astra Serif" w:hAnsi="PT Astra Serif"/>
          <w:color w:val="000000"/>
          <w:sz w:val="28"/>
          <w:szCs w:val="28"/>
        </w:rPr>
        <w:t>в поездах пригородного сообщения</w:t>
      </w:r>
      <w:r w:rsidRPr="00917881">
        <w:rPr>
          <w:rFonts w:ascii="PT Astra Serif" w:eastAsia="Calibri" w:hAnsi="PT Astra Serif"/>
          <w:sz w:val="28"/>
          <w:szCs w:val="28"/>
        </w:rPr>
        <w:t xml:space="preserve"> появится возможность приобретения</w:t>
      </w:r>
      <w:r w:rsidRPr="00917881">
        <w:rPr>
          <w:rFonts w:ascii="PT Astra Serif" w:hAnsi="PT Astra Serif"/>
          <w:sz w:val="28"/>
          <w:szCs w:val="28"/>
        </w:rPr>
        <w:t xml:space="preserve"> </w:t>
      </w:r>
      <w:r w:rsidRPr="00917881">
        <w:rPr>
          <w:rFonts w:ascii="PT Astra Serif" w:eastAsia="Calibri" w:hAnsi="PT Astra Serif"/>
          <w:sz w:val="28"/>
          <w:szCs w:val="28"/>
        </w:rPr>
        <w:t xml:space="preserve">проездного документа (билета) </w:t>
      </w:r>
      <w:r w:rsidRPr="00917881">
        <w:rPr>
          <w:rFonts w:ascii="PT Astra Serif" w:hAnsi="PT Astra Serif"/>
          <w:sz w:val="28"/>
          <w:szCs w:val="28"/>
        </w:rPr>
        <w:t xml:space="preserve">через Единое клиентское мобильное приложение пользователей услуг пассажирского комплекса, </w:t>
      </w:r>
      <w:r w:rsidRPr="00917881">
        <w:rPr>
          <w:rFonts w:ascii="PT Astra Serif" w:hAnsi="PT Astra Serif"/>
          <w:color w:val="000000"/>
          <w:sz w:val="28"/>
          <w:szCs w:val="28"/>
        </w:rPr>
        <w:t xml:space="preserve">без предъявления документа, подтверждающего право на получение соответствующей меры социальной поддержки, а также вкладыша к такому документу. </w:t>
      </w:r>
      <w:proofErr w:type="gramEnd"/>
    </w:p>
    <w:p w:rsidR="009D7675" w:rsidRPr="00917881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917881" w:rsidRDefault="00274823" w:rsidP="00917881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9D7675" w:rsidRPr="00917881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917881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17881" w:rsidRDefault="00917881" w:rsidP="0091788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Положение о порядке возмещения расходов, связанных с предоставлением мер социальной поддержки, предусматривающих оплату отдельных видов товаров (работ, услуг) в пониженном размере утверждено постановлением Правительства Ульяновской области</w:t>
      </w:r>
      <w:r w:rsidRPr="00917881">
        <w:rPr>
          <w:rFonts w:ascii="PT Astra Serif" w:hAnsi="PT Astra Serif"/>
          <w:sz w:val="28"/>
          <w:szCs w:val="28"/>
        </w:rPr>
        <w:t xml:space="preserve"> от 21.01.2016 № 12-П «О </w:t>
      </w:r>
      <w:r w:rsidRPr="00917881">
        <w:rPr>
          <w:rFonts w:ascii="PT Astra Serif" w:hAnsi="PT Astra Serif"/>
          <w:sz w:val="28"/>
          <w:szCs w:val="28"/>
        </w:rPr>
        <w:lastRenderedPageBreak/>
        <w:t>некоторых мерах, направленных на обеспечение реализации Закона Ульяновской области «О мерах социальной поддержки отдельных категорий граждан в Ульяновской области».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B42284" w:rsidTr="005B14B8">
        <w:trPr>
          <w:trHeight w:val="1134"/>
        </w:trPr>
        <w:tc>
          <w:tcPr>
            <w:tcW w:w="4503" w:type="dxa"/>
          </w:tcPr>
          <w:p w:rsidR="005B14B8" w:rsidRPr="00B239DE" w:rsidRDefault="00B239DE" w:rsidP="00B239D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239DE">
              <w:rPr>
                <w:rFonts w:ascii="PT Astra Serif" w:eastAsia="Calibri" w:hAnsi="PT Astra Serif"/>
                <w:sz w:val="24"/>
                <w:szCs w:val="24"/>
              </w:rPr>
              <w:t>труженик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тыла, ветеран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ы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труда, реабилитированны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лица и лица, признанны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пострадавшими от политических репрессий, имеющи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право на льготный проезд </w:t>
            </w:r>
            <w:r w:rsidRPr="00B239DE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приобретающие 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>проездно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й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документ (билет) </w:t>
            </w:r>
            <w:r w:rsidRPr="000E1052">
              <w:rPr>
                <w:rFonts w:ascii="PT Astra Serif" w:hAnsi="PT Astra Serif"/>
                <w:sz w:val="24"/>
                <w:szCs w:val="24"/>
              </w:rPr>
              <w:t>через Единое клиентское мобильное приложение пользователей услуг пассажирского комплекса</w:t>
            </w:r>
            <w:proofErr w:type="gramEnd"/>
          </w:p>
        </w:tc>
        <w:tc>
          <w:tcPr>
            <w:tcW w:w="5244" w:type="dxa"/>
            <w:vAlign w:val="center"/>
          </w:tcPr>
          <w:p w:rsidR="005B14B8" w:rsidRPr="004E7ABF" w:rsidRDefault="004E7ABF" w:rsidP="004E7A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7A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5700</w:t>
            </w:r>
          </w:p>
        </w:tc>
      </w:tr>
      <w:tr w:rsidR="005B14B8" w:rsidRPr="00B42284" w:rsidTr="00B239DE">
        <w:trPr>
          <w:trHeight w:val="693"/>
        </w:trPr>
        <w:tc>
          <w:tcPr>
            <w:tcW w:w="4503" w:type="dxa"/>
          </w:tcPr>
          <w:p w:rsidR="005B14B8" w:rsidRPr="00B239DE" w:rsidRDefault="00B239DE" w:rsidP="00B239D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239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перевозчики, осуществляющие перевозку льготных категорий граждан</w:t>
            </w:r>
          </w:p>
        </w:tc>
        <w:tc>
          <w:tcPr>
            <w:tcW w:w="5244" w:type="dxa"/>
            <w:vAlign w:val="center"/>
          </w:tcPr>
          <w:p w:rsidR="005B14B8" w:rsidRPr="004E7ABF" w:rsidRDefault="00B239DE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7A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16"/>
      </w:tblGrid>
      <w:tr w:rsidR="005C3053" w:rsidRPr="00B42284" w:rsidTr="00D71DC4">
        <w:tc>
          <w:tcPr>
            <w:tcW w:w="3936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402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416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D71DC4">
        <w:trPr>
          <w:trHeight w:val="375"/>
        </w:trPr>
        <w:tc>
          <w:tcPr>
            <w:tcW w:w="3936" w:type="dxa"/>
          </w:tcPr>
          <w:p w:rsidR="00195A70" w:rsidRPr="00B42284" w:rsidRDefault="00D71DC4" w:rsidP="00D71DC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E1052">
              <w:rPr>
                <w:rFonts w:ascii="PT Astra Serif" w:eastAsia="Calibri" w:hAnsi="PT Astra Serif"/>
                <w:sz w:val="24"/>
                <w:szCs w:val="24"/>
              </w:rPr>
              <w:t>приобретени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гражданами, </w:t>
            </w:r>
            <w:proofErr w:type="gramStart"/>
            <w:r w:rsidRPr="000E1052">
              <w:rPr>
                <w:rFonts w:ascii="PT Astra Serif" w:eastAsia="Calibri" w:hAnsi="PT Astra Serif"/>
                <w:sz w:val="24"/>
                <w:szCs w:val="24"/>
              </w:rPr>
              <w:t>имеющим</w:t>
            </w:r>
            <w:proofErr w:type="gramEnd"/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право на льготный проезд </w:t>
            </w:r>
            <w:r w:rsidRPr="000E1052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проездного документа (билета) </w:t>
            </w:r>
            <w:r w:rsidRPr="000E1052">
              <w:rPr>
                <w:rFonts w:ascii="PT Astra Serif" w:hAnsi="PT Astra Serif"/>
                <w:sz w:val="24"/>
                <w:szCs w:val="24"/>
              </w:rPr>
              <w:t>через Единое клиентское мобильное приложение пользователей услуг пассажирского комплекса</w:t>
            </w:r>
          </w:p>
        </w:tc>
        <w:tc>
          <w:tcPr>
            <w:tcW w:w="3402" w:type="dxa"/>
          </w:tcPr>
          <w:p w:rsidR="00D71DC4" w:rsidRDefault="00D71DC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C3053" w:rsidRPr="00D71DC4" w:rsidRDefault="00D71DC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D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5C3053" w:rsidRPr="00B42284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5C3053" w:rsidRPr="00B42284" w:rsidRDefault="005C3053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D71DC4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A31E99" w:rsidRPr="00B42284" w:rsidRDefault="00A31E99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D71DC4">
        <w:tc>
          <w:tcPr>
            <w:tcW w:w="7338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416" w:type="dxa"/>
          </w:tcPr>
          <w:p w:rsidR="005C3053" w:rsidRPr="000B4683" w:rsidRDefault="00D71DC4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783FE8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7ABF" w:rsidRPr="00B42284" w:rsidRDefault="004E7ABF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D71DC4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783FE8" w:rsidRPr="00B42284" w:rsidRDefault="00756D42" w:rsidP="00D71DC4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559"/>
        <w:gridCol w:w="1985"/>
        <w:gridCol w:w="1949"/>
      </w:tblGrid>
      <w:tr w:rsidR="00600EB4" w:rsidRPr="00B42284" w:rsidTr="008521A4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59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49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8521A4">
        <w:tc>
          <w:tcPr>
            <w:tcW w:w="2045" w:type="dxa"/>
          </w:tcPr>
          <w:p w:rsidR="00600EB4" w:rsidRPr="00B42284" w:rsidRDefault="00600EB4" w:rsidP="00217C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установление возможности приобретения гражданами, являющимися тружениками тыла, ветеранами труда, реабилитированными лицами и лицами, признанными пострадавшими от политических репрессий, имеющим право на льготный проезд </w:t>
            </w:r>
            <w:r w:rsidR="00217C9F" w:rsidRPr="000E1052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проездного документа 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(билета) </w:t>
            </w:r>
            <w:r w:rsidR="00217C9F" w:rsidRPr="000E1052">
              <w:rPr>
                <w:rFonts w:ascii="PT Astra Serif" w:hAnsi="PT Astra Serif"/>
                <w:sz w:val="24"/>
                <w:szCs w:val="24"/>
              </w:rPr>
              <w:t xml:space="preserve">через Единое клиентское мобильное приложение пользователей услуг пассажирского комплекса, </w:t>
            </w:r>
            <w:r w:rsidR="00217C9F" w:rsidRPr="000E105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без предъявления документа, подтверждающего право на получение соответствующей меры социальной поддержки, а также вкладыша к такому документу </w:t>
            </w:r>
            <w:proofErr w:type="gramEnd"/>
          </w:p>
        </w:tc>
        <w:tc>
          <w:tcPr>
            <w:tcW w:w="2316" w:type="dxa"/>
          </w:tcPr>
          <w:p w:rsidR="00600EB4" w:rsidRPr="00B42284" w:rsidRDefault="00600EB4" w:rsidP="00217C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>приобретени</w:t>
            </w:r>
            <w:r w:rsidR="00217C9F"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гражданами, </w:t>
            </w:r>
            <w:proofErr w:type="gramStart"/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>имеющим</w:t>
            </w:r>
            <w:proofErr w:type="gramEnd"/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право на льготный проезд </w:t>
            </w:r>
            <w:r w:rsidR="00217C9F" w:rsidRPr="000E1052">
              <w:rPr>
                <w:rFonts w:ascii="PT Astra Serif" w:hAnsi="PT Astra Serif"/>
                <w:color w:val="000000"/>
                <w:sz w:val="24"/>
                <w:szCs w:val="24"/>
              </w:rPr>
              <w:t>в поездах пригородного сообщения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, проездного документа (билета) </w:t>
            </w:r>
            <w:r w:rsidR="00217C9F" w:rsidRPr="000E1052">
              <w:rPr>
                <w:rFonts w:ascii="PT Astra Serif" w:hAnsi="PT Astra Serif"/>
                <w:sz w:val="24"/>
                <w:szCs w:val="24"/>
              </w:rPr>
              <w:t>через Единое клиентское мобильное приложение пользователей услуг пассажирского комплекса</w:t>
            </w:r>
            <w:r w:rsidR="00217C9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</w:tcPr>
          <w:p w:rsidR="00600EB4" w:rsidRPr="00B42284" w:rsidRDefault="000127F0" w:rsidP="00217C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приобретенных 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>проездн</w:t>
            </w:r>
            <w:r w:rsidR="00217C9F">
              <w:rPr>
                <w:rFonts w:ascii="PT Astra Serif" w:eastAsia="Calibri" w:hAnsi="PT Astra Serif"/>
                <w:sz w:val="24"/>
                <w:szCs w:val="24"/>
              </w:rPr>
              <w:t>ых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документ</w:t>
            </w:r>
            <w:r w:rsidR="00217C9F">
              <w:rPr>
                <w:rFonts w:ascii="PT Astra Serif" w:eastAsia="Calibri" w:hAnsi="PT Astra Serif"/>
                <w:sz w:val="24"/>
                <w:szCs w:val="24"/>
              </w:rPr>
              <w:t>ов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 (билет</w:t>
            </w:r>
            <w:r w:rsidR="00217C9F">
              <w:rPr>
                <w:rFonts w:ascii="PT Astra Serif" w:eastAsia="Calibri" w:hAnsi="PT Astra Serif"/>
                <w:sz w:val="24"/>
                <w:szCs w:val="24"/>
              </w:rPr>
              <w:t>ов</w:t>
            </w:r>
            <w:r w:rsidR="00217C9F" w:rsidRPr="000E1052">
              <w:rPr>
                <w:rFonts w:ascii="PT Astra Serif" w:eastAsia="Calibri" w:hAnsi="PT Astra Serif"/>
                <w:sz w:val="24"/>
                <w:szCs w:val="24"/>
              </w:rPr>
              <w:t xml:space="preserve">) </w:t>
            </w:r>
            <w:r w:rsidR="00217C9F" w:rsidRPr="000E1052">
              <w:rPr>
                <w:rFonts w:ascii="PT Astra Serif" w:hAnsi="PT Astra Serif"/>
                <w:sz w:val="24"/>
                <w:szCs w:val="24"/>
              </w:rPr>
              <w:t>через Единое клиентское мобильное приложение пользователей услуг пассажирского комплекса</w:t>
            </w:r>
            <w:r w:rsidR="00217C9F"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</w:tcPr>
          <w:p w:rsidR="008521A4" w:rsidRPr="00B42284" w:rsidRDefault="00217C9F" w:rsidP="00852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Данные</w:t>
            </w:r>
            <w:r w:rsidR="00852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представленные </w:t>
            </w:r>
            <w:r w:rsidRPr="00B239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перевозчик</w:t>
            </w:r>
            <w:r w:rsidR="00852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ами</w:t>
            </w:r>
            <w:r w:rsidRPr="00B239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осуществляющи</w:t>
            </w:r>
            <w:r w:rsidR="00852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</w:t>
            </w:r>
            <w:r w:rsidRPr="00B239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перевозку льготных категорий граждан</w:t>
            </w: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EB4" w:rsidRPr="00B42284" w:rsidRDefault="00600EB4" w:rsidP="00012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B42284" w:rsidTr="00BF6806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BF6806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A64B5D" w:rsidRDefault="00A64B5D" w:rsidP="00A64B5D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64B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Заключение соглашения о взаимодействии между </w:t>
            </w:r>
            <w:r w:rsidRPr="00A64B5D">
              <w:rPr>
                <w:rFonts w:ascii="PT Astra Serif" w:hAnsi="PT Astra Serif"/>
                <w:sz w:val="24"/>
                <w:szCs w:val="24"/>
              </w:rPr>
              <w:t xml:space="preserve">Министерством социального развития Ульяновской области, </w:t>
            </w:r>
            <w:r w:rsidRPr="00A64B5D">
              <w:rPr>
                <w:rFonts w:ascii="PT Astra Serif" w:eastAsia="Calibri" w:hAnsi="PT Astra Serif"/>
                <w:sz w:val="24"/>
                <w:szCs w:val="24"/>
              </w:rPr>
              <w:t>Фондом пенсионного и социального страхования Российской Федерации, открытым акционерным обществом «Российские железные дороги» и пригородной пассажирской компанией</w:t>
            </w:r>
            <w:r w:rsidRPr="00A64B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B3BBB" w:rsidRPr="00B42284" w:rsidRDefault="00447E58" w:rsidP="00447E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  <w:r w:rsid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нварь 2025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B3BBB" w:rsidRPr="00B42284" w:rsidRDefault="00CB58EC" w:rsidP="00CB58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Осуществление идентификации личности</w:t>
            </w:r>
            <w:r w:rsidR="00A64B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75475A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Default="00A64B5D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Pr="00B42284" w:rsidRDefault="00A64B5D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Министр социального развития</w:t>
      </w: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p w:rsidR="00C64DE1" w:rsidRPr="00C24043" w:rsidRDefault="00C64DE1" w:rsidP="00CB58EC">
      <w:pPr>
        <w:pStyle w:val="ad"/>
        <w:rPr>
          <w:rFonts w:ascii="PT Astra Serif" w:hAnsi="PT Astra Serif"/>
          <w:b/>
        </w:rPr>
      </w:pPr>
    </w:p>
    <w:sectPr w:rsidR="00C64DE1" w:rsidRPr="00C24043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5C" w:rsidRDefault="0008795C">
      <w:pPr>
        <w:spacing w:after="0" w:line="240" w:lineRule="auto"/>
      </w:pPr>
      <w:r>
        <w:separator/>
      </w:r>
    </w:p>
  </w:endnote>
  <w:endnote w:type="continuationSeparator" w:id="0">
    <w:p w:rsidR="0008795C" w:rsidRDefault="0008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5C" w:rsidRDefault="0008795C">
      <w:pPr>
        <w:spacing w:after="0" w:line="240" w:lineRule="auto"/>
      </w:pPr>
      <w:r>
        <w:separator/>
      </w:r>
    </w:p>
  </w:footnote>
  <w:footnote w:type="continuationSeparator" w:id="0">
    <w:p w:rsidR="0008795C" w:rsidRDefault="0008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C33385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7F0"/>
    <w:rsid w:val="000141A1"/>
    <w:rsid w:val="00022020"/>
    <w:rsid w:val="00030D36"/>
    <w:rsid w:val="0004692D"/>
    <w:rsid w:val="000520F0"/>
    <w:rsid w:val="00052562"/>
    <w:rsid w:val="00053877"/>
    <w:rsid w:val="0008795C"/>
    <w:rsid w:val="00094BE0"/>
    <w:rsid w:val="0009741F"/>
    <w:rsid w:val="000A4029"/>
    <w:rsid w:val="000B4683"/>
    <w:rsid w:val="000B6DDE"/>
    <w:rsid w:val="000C282F"/>
    <w:rsid w:val="000E1052"/>
    <w:rsid w:val="000F3EAB"/>
    <w:rsid w:val="00113A9B"/>
    <w:rsid w:val="0011623C"/>
    <w:rsid w:val="001517B6"/>
    <w:rsid w:val="0016637D"/>
    <w:rsid w:val="00166749"/>
    <w:rsid w:val="00180D18"/>
    <w:rsid w:val="00181E9E"/>
    <w:rsid w:val="00182110"/>
    <w:rsid w:val="001952A2"/>
    <w:rsid w:val="00195A70"/>
    <w:rsid w:val="001A0BDA"/>
    <w:rsid w:val="001C78C9"/>
    <w:rsid w:val="001D0CEF"/>
    <w:rsid w:val="001E1CD4"/>
    <w:rsid w:val="001E4F1C"/>
    <w:rsid w:val="00217C9F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410D"/>
    <w:rsid w:val="00362680"/>
    <w:rsid w:val="00384A1C"/>
    <w:rsid w:val="003A2247"/>
    <w:rsid w:val="003A77D4"/>
    <w:rsid w:val="003B5F94"/>
    <w:rsid w:val="003F34CE"/>
    <w:rsid w:val="0041013E"/>
    <w:rsid w:val="004101AC"/>
    <w:rsid w:val="004150CA"/>
    <w:rsid w:val="0042061C"/>
    <w:rsid w:val="00424C7D"/>
    <w:rsid w:val="00444A30"/>
    <w:rsid w:val="00447E58"/>
    <w:rsid w:val="004842EC"/>
    <w:rsid w:val="004A18B3"/>
    <w:rsid w:val="004A46DD"/>
    <w:rsid w:val="004A6D46"/>
    <w:rsid w:val="004B29FE"/>
    <w:rsid w:val="004B3A02"/>
    <w:rsid w:val="004C3161"/>
    <w:rsid w:val="004C32AD"/>
    <w:rsid w:val="004E7ABF"/>
    <w:rsid w:val="004F16F3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0E2E"/>
    <w:rsid w:val="005F42A3"/>
    <w:rsid w:val="00600EB4"/>
    <w:rsid w:val="006055B8"/>
    <w:rsid w:val="00650E2E"/>
    <w:rsid w:val="0065143D"/>
    <w:rsid w:val="0066002C"/>
    <w:rsid w:val="00685A4A"/>
    <w:rsid w:val="006956EC"/>
    <w:rsid w:val="0069609A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B523F"/>
    <w:rsid w:val="007D39EB"/>
    <w:rsid w:val="00806822"/>
    <w:rsid w:val="008251E6"/>
    <w:rsid w:val="008330D1"/>
    <w:rsid w:val="00840BF4"/>
    <w:rsid w:val="00841813"/>
    <w:rsid w:val="008521A4"/>
    <w:rsid w:val="008656F5"/>
    <w:rsid w:val="008910CB"/>
    <w:rsid w:val="008B484C"/>
    <w:rsid w:val="008D0F8B"/>
    <w:rsid w:val="00917881"/>
    <w:rsid w:val="00924D4E"/>
    <w:rsid w:val="00952A7A"/>
    <w:rsid w:val="009612E3"/>
    <w:rsid w:val="00972EF9"/>
    <w:rsid w:val="0098756B"/>
    <w:rsid w:val="009B069C"/>
    <w:rsid w:val="009D7675"/>
    <w:rsid w:val="009E65B2"/>
    <w:rsid w:val="00A31E99"/>
    <w:rsid w:val="00A64B5D"/>
    <w:rsid w:val="00A80BF9"/>
    <w:rsid w:val="00A87915"/>
    <w:rsid w:val="00AA16B4"/>
    <w:rsid w:val="00AD1DF5"/>
    <w:rsid w:val="00AD5E43"/>
    <w:rsid w:val="00B03113"/>
    <w:rsid w:val="00B05030"/>
    <w:rsid w:val="00B136C1"/>
    <w:rsid w:val="00B239DE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33385"/>
    <w:rsid w:val="00C401E6"/>
    <w:rsid w:val="00C43C2A"/>
    <w:rsid w:val="00C64DE1"/>
    <w:rsid w:val="00C73819"/>
    <w:rsid w:val="00C75AC2"/>
    <w:rsid w:val="00C814ED"/>
    <w:rsid w:val="00C87F32"/>
    <w:rsid w:val="00C92703"/>
    <w:rsid w:val="00C95456"/>
    <w:rsid w:val="00C96BC1"/>
    <w:rsid w:val="00CB58EC"/>
    <w:rsid w:val="00D00491"/>
    <w:rsid w:val="00D01D79"/>
    <w:rsid w:val="00D17808"/>
    <w:rsid w:val="00D20323"/>
    <w:rsid w:val="00D25808"/>
    <w:rsid w:val="00D27D9E"/>
    <w:rsid w:val="00D37837"/>
    <w:rsid w:val="00D50402"/>
    <w:rsid w:val="00D71DC4"/>
    <w:rsid w:val="00D804F2"/>
    <w:rsid w:val="00DA15CD"/>
    <w:rsid w:val="00DB3422"/>
    <w:rsid w:val="00DB3BBB"/>
    <w:rsid w:val="00DC1A3D"/>
    <w:rsid w:val="00DC76C4"/>
    <w:rsid w:val="00DE1530"/>
    <w:rsid w:val="00DF52AB"/>
    <w:rsid w:val="00E07897"/>
    <w:rsid w:val="00E133E1"/>
    <w:rsid w:val="00E24690"/>
    <w:rsid w:val="00E43B9D"/>
    <w:rsid w:val="00E43C0C"/>
    <w:rsid w:val="00E616C9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4C1C"/>
    <w:rsid w:val="00FB5A40"/>
    <w:rsid w:val="00FE5DCF"/>
    <w:rsid w:val="00FF22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F0BC-D6E9-46BC-B89D-18D7D9E3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2025-03-04T07:24:00Z</dcterms:created>
  <dcterms:modified xsi:type="dcterms:W3CDTF">2025-03-04T07:24:00Z</dcterms:modified>
</cp:coreProperties>
</file>