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07" w:rsidRDefault="00797107" w:rsidP="00C46255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797107" w:rsidRPr="009012CA" w:rsidRDefault="00797107" w:rsidP="00C4625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7107" w:rsidRDefault="00797107" w:rsidP="00D260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97107" w:rsidRDefault="00797107" w:rsidP="00D260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97107" w:rsidRDefault="00797107" w:rsidP="00D260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7107" w:rsidRPr="00121895" w:rsidRDefault="00797107" w:rsidP="001218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1895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Pr="00121895">
        <w:rPr>
          <w:rFonts w:ascii="Times New Roman CYR" w:hAnsi="Times New Roman CYR" w:cs="Times New Roman CYR"/>
          <w:b/>
          <w:bCs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</w:t>
      </w:r>
      <w:r w:rsidRPr="00121895">
        <w:rPr>
          <w:rFonts w:ascii="Times New Roman CYR" w:hAnsi="Times New Roman CYR" w:cs="Times New Roman CYR"/>
          <w:b/>
          <w:bCs/>
          <w:sz w:val="28"/>
          <w:szCs w:val="28"/>
        </w:rPr>
        <w:t xml:space="preserve"> Ульяновской области </w:t>
      </w:r>
    </w:p>
    <w:p w:rsidR="00797107" w:rsidRDefault="00797107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1895">
        <w:rPr>
          <w:b/>
          <w:bCs/>
          <w:sz w:val="28"/>
          <w:szCs w:val="28"/>
        </w:rPr>
        <w:t>«О государственных должностях Ульяновской области»</w:t>
      </w:r>
    </w:p>
    <w:p w:rsidR="00797107" w:rsidRDefault="00797107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7107" w:rsidRDefault="00797107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7107" w:rsidRDefault="00797107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7107" w:rsidRDefault="00797107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7107" w:rsidRDefault="00797107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7107" w:rsidRDefault="00797107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7107" w:rsidRDefault="00797107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7107" w:rsidRDefault="00797107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7107" w:rsidRDefault="00797107" w:rsidP="00343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97107" w:rsidRDefault="00797107" w:rsidP="00343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</w:p>
    <w:p w:rsidR="00797107" w:rsidRPr="007B7920" w:rsidRDefault="00797107" w:rsidP="00343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97107" w:rsidRDefault="00797107" w:rsidP="00A435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Закон Ульяновской области от 30 января 2006 года 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№ 06-ЗО </w:t>
      </w:r>
      <w:r w:rsidRPr="00D260B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государственных должностях Ульяновской области</w:t>
      </w:r>
      <w:r w:rsidRPr="00D260B9">
        <w:rPr>
          <w:sz w:val="28"/>
          <w:szCs w:val="28"/>
        </w:rPr>
        <w:t>» («</w:t>
      </w:r>
      <w:r>
        <w:rPr>
          <w:rFonts w:ascii="Times New Roman CYR" w:hAnsi="Times New Roman CYR" w:cs="Times New Roman CYR"/>
          <w:sz w:val="28"/>
          <w:szCs w:val="28"/>
        </w:rPr>
        <w:t>Ульяновская правда</w:t>
      </w:r>
      <w:r w:rsidRPr="00D260B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01.02.2006 № 7; от 10.06.2006 № 43; от 07.07.2006 № 51; от 08.11.2006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№ 86; от 22.12.2007 № 110; от 26.12.2007 № 111; от 28.03.2008 № 28; от 07.11.2008 № 91; от 19.12.2008 № 103; от 06.03.2009 № 17; от 30.04.2009 № 33; от 04.12.2009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№ 97; от 10.03.2010 № 17; от 12.05.2010 № 35-36; от 13.10.2010 № 84;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от 04.02.2011 № 12-13; от 04.03.2011 № 23; от 06.05.2011 № 48; от 12.10.2011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№ 115; от 28.12.2011 № 147; от 04.05.2012 № 45; от 29.06.2012 № 67; от 01.03.2013 № 23; от 13.03.2013 № 27; от 08.05.2013 № 48; от 07.09.2013 № 109; от 07.10.2013 № 125; от 08.11.2013 № 143; от 11.11.2013 № 144; от 05.12.2013 № 158;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от 28.12.2013 № 173; от 31.03.2014 № 45; от 08.05.2014 № 65; от 09.06.2014 № 82-83; от 09.10.2014 № 149; от 10.11.2014 № 163-164; от 06.04.2015 № 44;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от 09.11.2015 № 156) изменение, дополнив его статьёй  </w:t>
      </w:r>
      <w:hyperlink r:id="rId6" w:history="1">
        <w:r>
          <w:rPr>
            <w:sz w:val="28"/>
            <w:szCs w:val="28"/>
          </w:rPr>
          <w:t>7</w:t>
        </w:r>
        <w:r w:rsidRPr="0067296A">
          <w:rPr>
            <w:sz w:val="28"/>
            <w:szCs w:val="28"/>
            <w:vertAlign w:val="superscript"/>
          </w:rPr>
          <w:t>1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следующего содержания:</w:t>
      </w:r>
    </w:p>
    <w:tbl>
      <w:tblPr>
        <w:tblW w:w="9360" w:type="dxa"/>
        <w:tblInd w:w="828" w:type="dxa"/>
        <w:tblLook w:val="0000"/>
      </w:tblPr>
      <w:tblGrid>
        <w:gridCol w:w="1620"/>
        <w:gridCol w:w="7740"/>
      </w:tblGrid>
      <w:tr w:rsidR="00797107" w:rsidTr="005F0D6C">
        <w:trPr>
          <w:trHeight w:val="360"/>
        </w:trPr>
        <w:tc>
          <w:tcPr>
            <w:tcW w:w="1620" w:type="dxa"/>
          </w:tcPr>
          <w:p w:rsidR="00797107" w:rsidRDefault="00797107" w:rsidP="00163416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9A4633"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Статья </w:t>
            </w:r>
            <w:hyperlink r:id="rId7" w:history="1">
              <w:r>
                <w:rPr>
                  <w:sz w:val="28"/>
                  <w:szCs w:val="28"/>
                </w:rPr>
                <w:t>7</w:t>
              </w:r>
              <w:r w:rsidRPr="0067296A">
                <w:rPr>
                  <w:sz w:val="28"/>
                  <w:szCs w:val="28"/>
                  <w:vertAlign w:val="superscript"/>
                </w:rPr>
                <w:t>1</w:t>
              </w:r>
            </w:hyperlink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797107" w:rsidRPr="008367FD" w:rsidRDefault="00797107" w:rsidP="00163416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Порядок сообщения лицами, замещающими отдельные государственные должности, о возникновении личной заинтересованности при исполнении должностных обязанностей, которая приводит или может привести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  <w:t>к конфликту интересов</w:t>
            </w:r>
          </w:p>
        </w:tc>
      </w:tr>
    </w:tbl>
    <w:p w:rsidR="00797107" w:rsidRDefault="00797107" w:rsidP="00A4356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P41"/>
      <w:bookmarkEnd w:id="1"/>
      <w:r>
        <w:rPr>
          <w:sz w:val="28"/>
          <w:szCs w:val="28"/>
        </w:rPr>
        <w:t xml:space="preserve">Порядок сообщения лицами, </w:t>
      </w:r>
      <w:r w:rsidRPr="0067296A">
        <w:rPr>
          <w:sz w:val="28"/>
          <w:szCs w:val="28"/>
        </w:rPr>
        <w:t xml:space="preserve">замещающими государственные должности, </w:t>
      </w:r>
      <w:r>
        <w:rPr>
          <w:sz w:val="28"/>
          <w:szCs w:val="28"/>
        </w:rPr>
        <w:br/>
      </w:r>
      <w:r w:rsidRPr="0067296A">
        <w:rPr>
          <w:sz w:val="28"/>
          <w:szCs w:val="28"/>
        </w:rPr>
        <w:t xml:space="preserve">не указанные в пунктах </w:t>
      </w:r>
      <w:hyperlink r:id="rId8" w:history="1">
        <w:r w:rsidRPr="0067296A">
          <w:rPr>
            <w:sz w:val="28"/>
            <w:szCs w:val="28"/>
          </w:rPr>
          <w:t>1</w:t>
        </w:r>
      </w:hyperlink>
      <w:r w:rsidRPr="0067296A">
        <w:rPr>
          <w:sz w:val="28"/>
          <w:szCs w:val="28"/>
        </w:rPr>
        <w:t xml:space="preserve">, </w:t>
      </w:r>
      <w:hyperlink r:id="rId9" w:history="1">
        <w:r w:rsidRPr="0067296A">
          <w:rPr>
            <w:sz w:val="28"/>
            <w:szCs w:val="28"/>
          </w:rPr>
          <w:t>2</w:t>
        </w:r>
      </w:hyperlink>
      <w:r w:rsidRPr="0067296A">
        <w:rPr>
          <w:sz w:val="28"/>
          <w:szCs w:val="28"/>
        </w:rPr>
        <w:t xml:space="preserve">, </w:t>
      </w:r>
      <w:hyperlink r:id="rId10" w:history="1">
        <w:r>
          <w:rPr>
            <w:sz w:val="28"/>
            <w:szCs w:val="28"/>
          </w:rPr>
          <w:t>5</w:t>
        </w:r>
        <w:r w:rsidRPr="0067296A">
          <w:rPr>
            <w:sz w:val="28"/>
            <w:szCs w:val="28"/>
            <w:vertAlign w:val="superscript"/>
          </w:rPr>
          <w:t>1</w:t>
        </w:r>
      </w:hyperlink>
      <w:r w:rsidRPr="0067296A">
        <w:rPr>
          <w:sz w:val="28"/>
          <w:szCs w:val="28"/>
        </w:rPr>
        <w:t xml:space="preserve">, </w:t>
      </w:r>
      <w:hyperlink r:id="rId11" w:history="1">
        <w:r w:rsidRPr="0067296A">
          <w:rPr>
            <w:sz w:val="28"/>
            <w:szCs w:val="28"/>
          </w:rPr>
          <w:t>6</w:t>
        </w:r>
      </w:hyperlink>
      <w:r w:rsidRPr="0067296A">
        <w:rPr>
          <w:sz w:val="28"/>
          <w:szCs w:val="28"/>
        </w:rPr>
        <w:t xml:space="preserve">, </w:t>
      </w:r>
      <w:hyperlink r:id="rId12" w:history="1">
        <w:r w:rsidRPr="0067296A">
          <w:rPr>
            <w:sz w:val="28"/>
            <w:szCs w:val="28"/>
          </w:rPr>
          <w:t>9</w:t>
        </w:r>
      </w:hyperlink>
      <w:r w:rsidRPr="0067296A">
        <w:rPr>
          <w:sz w:val="28"/>
          <w:szCs w:val="28"/>
        </w:rPr>
        <w:t xml:space="preserve">, </w:t>
      </w:r>
      <w:hyperlink r:id="rId13" w:history="1">
        <w:r w:rsidRPr="0067296A">
          <w:rPr>
            <w:sz w:val="28"/>
            <w:szCs w:val="28"/>
          </w:rPr>
          <w:t>11</w:t>
        </w:r>
      </w:hyperlink>
      <w:r w:rsidRPr="0067296A">
        <w:rPr>
          <w:sz w:val="28"/>
          <w:szCs w:val="28"/>
        </w:rPr>
        <w:t xml:space="preserve"> и </w:t>
      </w:r>
      <w:hyperlink r:id="rId14" w:history="1">
        <w:r w:rsidRPr="0067296A">
          <w:rPr>
            <w:sz w:val="28"/>
            <w:szCs w:val="28"/>
          </w:rPr>
          <w:t>13 статьи 3</w:t>
        </w:r>
      </w:hyperlink>
      <w:r w:rsidRPr="0067296A">
        <w:rPr>
          <w:sz w:val="28"/>
          <w:szCs w:val="28"/>
        </w:rPr>
        <w:t xml:space="preserve"> настоящего Закона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определяется нормативным правовым актом Губернатора Ульяновской области.».</w:t>
      </w:r>
    </w:p>
    <w:p w:rsidR="00797107" w:rsidRPr="00343CB7" w:rsidRDefault="00797107" w:rsidP="00343CB7">
      <w:pPr>
        <w:pStyle w:val="ConsPlusNormal"/>
        <w:jc w:val="both"/>
        <w:rPr>
          <w:sz w:val="16"/>
          <w:szCs w:val="28"/>
        </w:rPr>
      </w:pPr>
    </w:p>
    <w:p w:rsidR="00797107" w:rsidRPr="00343CB7" w:rsidRDefault="00797107" w:rsidP="00343CB7">
      <w:pPr>
        <w:pStyle w:val="ConsPlusNormal"/>
        <w:jc w:val="both"/>
        <w:rPr>
          <w:sz w:val="28"/>
          <w:szCs w:val="28"/>
        </w:rPr>
      </w:pPr>
    </w:p>
    <w:p w:rsidR="00797107" w:rsidRPr="00343CB7" w:rsidRDefault="00797107" w:rsidP="00343CB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97107" w:rsidRPr="00343CB7" w:rsidRDefault="00797107" w:rsidP="00343CB7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43CB7">
        <w:rPr>
          <w:b/>
          <w:bCs/>
          <w:color w:val="000000"/>
          <w:sz w:val="28"/>
          <w:szCs w:val="28"/>
        </w:rPr>
        <w:t>Губернатор Ульяновской области                                                       С.И.Морозов</w:t>
      </w:r>
    </w:p>
    <w:p w:rsidR="00797107" w:rsidRPr="00343CB7" w:rsidRDefault="00797107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  <w:rPr>
          <w:color w:val="000000"/>
          <w:sz w:val="16"/>
          <w:szCs w:val="28"/>
        </w:rPr>
      </w:pPr>
    </w:p>
    <w:p w:rsidR="00797107" w:rsidRPr="00343CB7" w:rsidRDefault="00797107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7107" w:rsidRPr="00343CB7" w:rsidRDefault="00797107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7107" w:rsidRPr="00343CB7" w:rsidRDefault="00797107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43CB7">
        <w:rPr>
          <w:color w:val="000000"/>
          <w:sz w:val="28"/>
          <w:szCs w:val="28"/>
        </w:rPr>
        <w:t>г. Ульяновск</w:t>
      </w:r>
    </w:p>
    <w:p w:rsidR="00797107" w:rsidRPr="00343CB7" w:rsidRDefault="00797107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43CB7">
        <w:rPr>
          <w:color w:val="000000"/>
          <w:sz w:val="28"/>
          <w:szCs w:val="28"/>
        </w:rPr>
        <w:t>___ _______</w:t>
      </w:r>
      <w:r w:rsidRPr="00343CB7">
        <w:rPr>
          <w:color w:val="000000"/>
          <w:sz w:val="28"/>
          <w:szCs w:val="28"/>
          <w:lang w:val="en-US"/>
        </w:rPr>
        <w:t xml:space="preserve">____ </w:t>
      </w:r>
      <w:smartTag w:uri="urn:schemas-microsoft-com:office:smarttags" w:element="metricconverter">
        <w:smartTagPr>
          <w:attr w:name="ProductID" w:val="2016 г"/>
        </w:smartTagPr>
        <w:r w:rsidRPr="00343CB7">
          <w:rPr>
            <w:color w:val="000000"/>
            <w:sz w:val="28"/>
            <w:szCs w:val="28"/>
            <w:lang w:val="en-US"/>
          </w:rPr>
          <w:t>201</w:t>
        </w:r>
        <w:r w:rsidRPr="00343CB7">
          <w:rPr>
            <w:color w:val="000000"/>
            <w:sz w:val="28"/>
            <w:szCs w:val="28"/>
          </w:rPr>
          <w:t>6</w:t>
        </w:r>
        <w:r w:rsidRPr="00343CB7">
          <w:rPr>
            <w:color w:val="000000"/>
            <w:sz w:val="28"/>
            <w:szCs w:val="28"/>
            <w:lang w:val="en-US"/>
          </w:rPr>
          <w:t xml:space="preserve"> </w:t>
        </w:r>
        <w:r w:rsidRPr="00343CB7">
          <w:rPr>
            <w:color w:val="000000"/>
            <w:sz w:val="28"/>
            <w:szCs w:val="28"/>
          </w:rPr>
          <w:t>г</w:t>
        </w:r>
      </w:smartTag>
      <w:r w:rsidRPr="00343CB7">
        <w:rPr>
          <w:color w:val="000000"/>
          <w:sz w:val="28"/>
          <w:szCs w:val="28"/>
        </w:rPr>
        <w:t>.</w:t>
      </w:r>
    </w:p>
    <w:p w:rsidR="00797107" w:rsidRPr="00343CB7" w:rsidRDefault="00797107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</w:pPr>
      <w:r w:rsidRPr="00343CB7">
        <w:rPr>
          <w:color w:val="000000"/>
          <w:sz w:val="28"/>
          <w:szCs w:val="28"/>
          <w:lang w:val="en-US"/>
        </w:rPr>
        <w:t>№____-</w:t>
      </w:r>
      <w:r w:rsidRPr="00343CB7">
        <w:rPr>
          <w:color w:val="000000"/>
          <w:sz w:val="28"/>
          <w:szCs w:val="28"/>
        </w:rPr>
        <w:t>ЗО</w:t>
      </w:r>
    </w:p>
    <w:sectPr w:rsidR="00797107" w:rsidRPr="00343CB7" w:rsidSect="00343CB7">
      <w:headerReference w:type="even" r:id="rId15"/>
      <w:headerReference w:type="default" r:id="rId16"/>
      <w:footerReference w:type="first" r:id="rId17"/>
      <w:pgSz w:w="11907" w:h="16840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07" w:rsidRDefault="00797107">
      <w:r>
        <w:separator/>
      </w:r>
    </w:p>
  </w:endnote>
  <w:endnote w:type="continuationSeparator" w:id="0">
    <w:p w:rsidR="00797107" w:rsidRDefault="0079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07" w:rsidRPr="00343CB7" w:rsidRDefault="00797107" w:rsidP="00343CB7">
    <w:pPr>
      <w:pStyle w:val="Footer"/>
      <w:jc w:val="right"/>
      <w:rPr>
        <w:sz w:val="16"/>
      </w:rPr>
    </w:pPr>
    <w:r w:rsidRPr="00343CB7">
      <w:rPr>
        <w:sz w:val="16"/>
      </w:rPr>
      <w:t>0903ка1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07" w:rsidRDefault="00797107">
      <w:r>
        <w:separator/>
      </w:r>
    </w:p>
  </w:footnote>
  <w:footnote w:type="continuationSeparator" w:id="0">
    <w:p w:rsidR="00797107" w:rsidRDefault="0079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07" w:rsidRDefault="00797107" w:rsidP="00FF58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107" w:rsidRDefault="007971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07" w:rsidRPr="006F4CD2" w:rsidRDefault="00797107" w:rsidP="00343CB7">
    <w:pPr>
      <w:pStyle w:val="Header"/>
      <w:jc w:val="center"/>
      <w:rPr>
        <w:rStyle w:val="PageNumber"/>
        <w:sz w:val="28"/>
        <w:szCs w:val="28"/>
      </w:rPr>
    </w:pPr>
    <w:r w:rsidRPr="006F4CD2">
      <w:rPr>
        <w:rStyle w:val="PageNumber"/>
        <w:sz w:val="28"/>
        <w:szCs w:val="28"/>
      </w:rPr>
      <w:fldChar w:fldCharType="begin"/>
    </w:r>
    <w:r w:rsidRPr="006F4CD2">
      <w:rPr>
        <w:rStyle w:val="PageNumber"/>
        <w:sz w:val="28"/>
        <w:szCs w:val="28"/>
      </w:rPr>
      <w:instrText xml:space="preserve">PAGE  </w:instrText>
    </w:r>
    <w:r w:rsidRPr="006F4CD2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6F4CD2">
      <w:rPr>
        <w:rStyle w:val="PageNumber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0B9"/>
    <w:rsid w:val="00004A6B"/>
    <w:rsid w:val="00004BA8"/>
    <w:rsid w:val="00021E54"/>
    <w:rsid w:val="000226E3"/>
    <w:rsid w:val="0004461E"/>
    <w:rsid w:val="00084670"/>
    <w:rsid w:val="000C0014"/>
    <w:rsid w:val="000D3D58"/>
    <w:rsid w:val="0011543B"/>
    <w:rsid w:val="00121895"/>
    <w:rsid w:val="00136904"/>
    <w:rsid w:val="001464AC"/>
    <w:rsid w:val="00163416"/>
    <w:rsid w:val="00171326"/>
    <w:rsid w:val="0019048F"/>
    <w:rsid w:val="001B23C1"/>
    <w:rsid w:val="001C5E85"/>
    <w:rsid w:val="001D346C"/>
    <w:rsid w:val="001F7B60"/>
    <w:rsid w:val="00202651"/>
    <w:rsid w:val="00207350"/>
    <w:rsid w:val="00212C73"/>
    <w:rsid w:val="00232FFB"/>
    <w:rsid w:val="002562C2"/>
    <w:rsid w:val="00264346"/>
    <w:rsid w:val="00281540"/>
    <w:rsid w:val="00281CEF"/>
    <w:rsid w:val="002918D9"/>
    <w:rsid w:val="00313CC5"/>
    <w:rsid w:val="00316BF1"/>
    <w:rsid w:val="003200F2"/>
    <w:rsid w:val="00343CB7"/>
    <w:rsid w:val="00361B95"/>
    <w:rsid w:val="00370786"/>
    <w:rsid w:val="00373BE8"/>
    <w:rsid w:val="003D6883"/>
    <w:rsid w:val="004058D9"/>
    <w:rsid w:val="00406267"/>
    <w:rsid w:val="00407339"/>
    <w:rsid w:val="00430533"/>
    <w:rsid w:val="004305F0"/>
    <w:rsid w:val="00470259"/>
    <w:rsid w:val="004776A0"/>
    <w:rsid w:val="004B06F8"/>
    <w:rsid w:val="00530DA6"/>
    <w:rsid w:val="00534C4A"/>
    <w:rsid w:val="00537DF5"/>
    <w:rsid w:val="005551D6"/>
    <w:rsid w:val="00562E09"/>
    <w:rsid w:val="00563C4E"/>
    <w:rsid w:val="00564A62"/>
    <w:rsid w:val="005D335C"/>
    <w:rsid w:val="005E09F0"/>
    <w:rsid w:val="005F0D6C"/>
    <w:rsid w:val="005F59FC"/>
    <w:rsid w:val="0061075D"/>
    <w:rsid w:val="00622031"/>
    <w:rsid w:val="0067296A"/>
    <w:rsid w:val="006B1F4E"/>
    <w:rsid w:val="006C4CF8"/>
    <w:rsid w:val="006E33B8"/>
    <w:rsid w:val="006F4CD2"/>
    <w:rsid w:val="006F78DD"/>
    <w:rsid w:val="00707193"/>
    <w:rsid w:val="0074154E"/>
    <w:rsid w:val="0075096D"/>
    <w:rsid w:val="00797107"/>
    <w:rsid w:val="007A3569"/>
    <w:rsid w:val="007B7920"/>
    <w:rsid w:val="007C1323"/>
    <w:rsid w:val="007D3593"/>
    <w:rsid w:val="00823319"/>
    <w:rsid w:val="0083234B"/>
    <w:rsid w:val="008367FD"/>
    <w:rsid w:val="0084180B"/>
    <w:rsid w:val="0086367D"/>
    <w:rsid w:val="008862F7"/>
    <w:rsid w:val="00896418"/>
    <w:rsid w:val="0089654F"/>
    <w:rsid w:val="00897D26"/>
    <w:rsid w:val="008A1EE2"/>
    <w:rsid w:val="008C33A9"/>
    <w:rsid w:val="008C79D8"/>
    <w:rsid w:val="008E62F1"/>
    <w:rsid w:val="009012CA"/>
    <w:rsid w:val="009644ED"/>
    <w:rsid w:val="00972804"/>
    <w:rsid w:val="009A1F16"/>
    <w:rsid w:val="009A4633"/>
    <w:rsid w:val="009B0320"/>
    <w:rsid w:val="00A11F14"/>
    <w:rsid w:val="00A26D95"/>
    <w:rsid w:val="00A43565"/>
    <w:rsid w:val="00A50BE0"/>
    <w:rsid w:val="00A8541E"/>
    <w:rsid w:val="00A86ACC"/>
    <w:rsid w:val="00A87F4A"/>
    <w:rsid w:val="00AA7318"/>
    <w:rsid w:val="00AC64F7"/>
    <w:rsid w:val="00B036C7"/>
    <w:rsid w:val="00B1347D"/>
    <w:rsid w:val="00B7495A"/>
    <w:rsid w:val="00BB5750"/>
    <w:rsid w:val="00BC2184"/>
    <w:rsid w:val="00C218C5"/>
    <w:rsid w:val="00C257D6"/>
    <w:rsid w:val="00C374D0"/>
    <w:rsid w:val="00C46255"/>
    <w:rsid w:val="00C61242"/>
    <w:rsid w:val="00C62976"/>
    <w:rsid w:val="00C7445B"/>
    <w:rsid w:val="00C76BF4"/>
    <w:rsid w:val="00CA3D29"/>
    <w:rsid w:val="00CB6A3D"/>
    <w:rsid w:val="00CC37A8"/>
    <w:rsid w:val="00CC4087"/>
    <w:rsid w:val="00D07D30"/>
    <w:rsid w:val="00D212A4"/>
    <w:rsid w:val="00D224FE"/>
    <w:rsid w:val="00D260B9"/>
    <w:rsid w:val="00D51013"/>
    <w:rsid w:val="00D80E16"/>
    <w:rsid w:val="00DC02B1"/>
    <w:rsid w:val="00DF4803"/>
    <w:rsid w:val="00E0284F"/>
    <w:rsid w:val="00E2116D"/>
    <w:rsid w:val="00E43481"/>
    <w:rsid w:val="00E8341E"/>
    <w:rsid w:val="00EA4390"/>
    <w:rsid w:val="00EB4CD3"/>
    <w:rsid w:val="00ED27C8"/>
    <w:rsid w:val="00F04C9F"/>
    <w:rsid w:val="00F0519A"/>
    <w:rsid w:val="00F32AC6"/>
    <w:rsid w:val="00F33EE3"/>
    <w:rsid w:val="00FD1E0D"/>
    <w:rsid w:val="00FD5D60"/>
    <w:rsid w:val="00FE1941"/>
    <w:rsid w:val="00F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60B9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3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E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C02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7E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C02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7F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3CB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0906D3C41C0A5C2245EC5B2E1E1F288FA1F7681A5C8100C29B36E1E99CDFBA22F620B98546002101711HCs1J" TargetMode="External"/><Relationship Id="rId13" Type="http://schemas.openxmlformats.org/officeDocument/2006/relationships/hyperlink" Target="consultantplus://offline/ref=35B0906D3C41C0A5C2245EC5B2E1E1F288FA1F7681A5C8100C29B36E1E99CDFBA22F620B98546002101712HCs1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B0906D3C41C0A5C2245EC5B2E1E1F288FA1F7681A5C8100C29B36E1E99CDFBA22F620B98546002101618HCs6J" TargetMode="External"/><Relationship Id="rId12" Type="http://schemas.openxmlformats.org/officeDocument/2006/relationships/hyperlink" Target="consultantplus://offline/ref=35B0906D3C41C0A5C2245EC5B2E1E1F288FA1F7681A5C8100C29B36E1E99CDFBA22F620B98546002101712HCs7J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0906D3C41C0A5C2245EC5B2E1E1F288FA1F7681A5C8100C29B36E1E99CDFBA22F620B98546002101618HCs6J" TargetMode="External"/><Relationship Id="rId11" Type="http://schemas.openxmlformats.org/officeDocument/2006/relationships/hyperlink" Target="consultantplus://offline/ref=35B0906D3C41C0A5C2245EC5B2E1E1F288FA1F7681A5C8100C29B36E1E99CDFBA22F620B98546002101711HCsC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5B0906D3C41C0A5C2245EC5B2E1E1F288FA1F7681A5C8100C29B36E1E99CDFBA22F620B98546002101618HCs6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B0906D3C41C0A5C2245EC5B2E1E1F288FA1F7681A5C8100C29B36E1E99CDFBA22F620B98546002101711HCs0J" TargetMode="External"/><Relationship Id="rId14" Type="http://schemas.openxmlformats.org/officeDocument/2006/relationships/hyperlink" Target="consultantplus://offline/ref=35B0906D3C41C0A5C2245EC5B2E1E1F288FA1F7681A5C8100C29B36E1E99CDFBA22F620B98546002101712HCs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458</Words>
  <Characters>2613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Преображенская Олеся Владимировна</dc:creator>
  <cp:keywords/>
  <dc:description/>
  <cp:lastModifiedBy>budyleva</cp:lastModifiedBy>
  <cp:revision>5</cp:revision>
  <cp:lastPrinted>2016-03-09T08:12:00Z</cp:lastPrinted>
  <dcterms:created xsi:type="dcterms:W3CDTF">2016-03-09T07:03:00Z</dcterms:created>
  <dcterms:modified xsi:type="dcterms:W3CDTF">2016-03-10T11:49:00Z</dcterms:modified>
</cp:coreProperties>
</file>