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Ульяновской области от 18.01.2019 N 11-П</w:t>
              <w:br/>
              <w:t xml:space="preserve">(ред. от 23.09.2025)</w:t>
              <w:br/>
              <w:t xml:space="preserve">"Об утверждении Правил предоставления грантов в форме субсидий из областного бюджета Ульяновской области организациям, осуществляющим деятельность в сфере электронных и печатных средств массовой информации"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17.12.2025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УЛЬЯНОВСКОЙ ОБЛАСТИ</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18 января 2019 г. N 11-П</w:t>
      </w:r>
    </w:p>
    <w:p>
      <w:pPr>
        <w:pStyle w:val="2"/>
        <w:jc w:val="both"/>
      </w:pPr>
      <w:r>
        <w:rPr>
          <w:sz w:val="20"/>
        </w:rPr>
      </w:r>
    </w:p>
    <w:p>
      <w:pPr>
        <w:pStyle w:val="2"/>
        <w:jc w:val="center"/>
      </w:pPr>
      <w:r>
        <w:rPr>
          <w:sz w:val="20"/>
        </w:rPr>
        <w:t xml:space="preserve">ОБ УТВЕРЖДЕНИИ ПРАВИЛ ПРЕДОСТАВЛЕНИЯ ГРАНТОВ</w:t>
      </w:r>
    </w:p>
    <w:p>
      <w:pPr>
        <w:pStyle w:val="2"/>
        <w:jc w:val="center"/>
      </w:pPr>
      <w:r>
        <w:rPr>
          <w:sz w:val="20"/>
        </w:rPr>
        <w:t xml:space="preserve">В ФОРМЕ СУБСИДИЙ ИЗ ОБЛАСТНОГО БЮДЖЕТА УЛЬЯНОВСКОЙ ОБЛАСТИ</w:t>
      </w:r>
    </w:p>
    <w:p>
      <w:pPr>
        <w:pStyle w:val="2"/>
        <w:jc w:val="center"/>
      </w:pPr>
      <w:r>
        <w:rPr>
          <w:sz w:val="20"/>
        </w:rPr>
        <w:t xml:space="preserve">ОРГАНИЗАЦИЯМ, ОСУЩЕСТВЛЯЮЩИМ ДЕЯТЕЛЬНОСТЬ В СФЕРЕ</w:t>
      </w:r>
    </w:p>
    <w:p>
      <w:pPr>
        <w:pStyle w:val="2"/>
        <w:jc w:val="center"/>
      </w:pPr>
      <w:r>
        <w:rPr>
          <w:sz w:val="20"/>
        </w:rPr>
        <w:t xml:space="preserve">ЭЛЕКТРОННЫХ И ПЕЧАТНЫХ СРЕДСТВ МАССОВОЙ ИНФОРМАЦИИ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Ульяновской области</w:t>
            </w:r>
          </w:p>
          <w:p>
            <w:pPr>
              <w:pStyle w:val="0"/>
              <w:jc w:val="center"/>
            </w:pPr>
            <w:r>
              <w:rPr>
                <w:sz w:val="20"/>
                <w:color w:val="392c69"/>
              </w:rPr>
              <w:t xml:space="preserve">от 21.04.2021 </w:t>
            </w:r>
            <w:hyperlink w:history="0" r:id="rId8" w:tooltip="Постановление Правительства Ульяновской области от 21.04.2021 N 155-П &quot;О внесении изменения в постановление Правительства Ульяновской области от 18.01.2019 N 11-П&quot; {КонсультантПлюс}">
              <w:r>
                <w:rPr>
                  <w:sz w:val="20"/>
                  <w:color w:val="0000ff"/>
                </w:rPr>
                <w:t xml:space="preserve">N 155-П</w:t>
              </w:r>
            </w:hyperlink>
            <w:r>
              <w:rPr>
                <w:sz w:val="20"/>
                <w:color w:val="392c69"/>
              </w:rPr>
              <w:t xml:space="preserve">, от 16.12.2022 </w:t>
            </w:r>
            <w:hyperlink w:history="0" r:id="rId9" w:tooltip="Постановление Правительства Ульяновской области от 16.12.2022 N 768-П &quot;О внесении изменений в постановление Правительства Ульяновской области от 18.01.2019 N 11-П&quot; {КонсультантПлюс}">
              <w:r>
                <w:rPr>
                  <w:sz w:val="20"/>
                  <w:color w:val="0000ff"/>
                </w:rPr>
                <w:t xml:space="preserve">N 768-П</w:t>
              </w:r>
            </w:hyperlink>
            <w:r>
              <w:rPr>
                <w:sz w:val="20"/>
                <w:color w:val="392c69"/>
              </w:rPr>
              <w:t xml:space="preserve">, от 17.01.2024 </w:t>
            </w:r>
            <w:hyperlink w:history="0" r:id="rId10" w:tooltip="Постановление Правительства Ульяновской области от 17.01.2024 N 19-П &quot;О внесении изменений в постановление Правительства Ульяновской области от 18.01.2019 N 11-П&quot; {КонсультантПлюс}">
              <w:r>
                <w:rPr>
                  <w:sz w:val="20"/>
                  <w:color w:val="0000ff"/>
                </w:rPr>
                <w:t xml:space="preserve">N 19-П</w:t>
              </w:r>
            </w:hyperlink>
            <w:r>
              <w:rPr>
                <w:sz w:val="20"/>
                <w:color w:val="392c69"/>
              </w:rPr>
              <w:t xml:space="preserve">,</w:t>
            </w:r>
          </w:p>
          <w:p>
            <w:pPr>
              <w:pStyle w:val="0"/>
              <w:jc w:val="center"/>
            </w:pPr>
            <w:r>
              <w:rPr>
                <w:sz w:val="20"/>
                <w:color w:val="392c69"/>
              </w:rPr>
              <w:t xml:space="preserve">от 27.04.2024 </w:t>
            </w:r>
            <w:hyperlink w:history="0" r:id="rId11" w:tooltip="Постановление Правительства Ульяновской области от 27.04.2024 N 207-П &quot;О внесении изменений в постановление Правительства Ульяновской области от 18.01.2019 N 11-П&quot; {КонсультантПлюс}">
              <w:r>
                <w:rPr>
                  <w:sz w:val="20"/>
                  <w:color w:val="0000ff"/>
                </w:rPr>
                <w:t xml:space="preserve">N 207-П</w:t>
              </w:r>
            </w:hyperlink>
            <w:r>
              <w:rPr>
                <w:sz w:val="20"/>
                <w:color w:val="392c69"/>
              </w:rPr>
              <w:t xml:space="preserve">, от 02.10.2024 </w:t>
            </w:r>
            <w:hyperlink w:history="0" r:id="rId12" w:tooltip="Постановление Правительства Ульяновской области от 02.10.2024 N 599-П (ред. от 23.09.2025) &quot;О внесении изменения в постановление Правительства Ульяновской области от 18.01.2019 N 11-П&quot; {КонсультантПлюс}">
              <w:r>
                <w:rPr>
                  <w:sz w:val="20"/>
                  <w:color w:val="0000ff"/>
                </w:rPr>
                <w:t xml:space="preserve">N 599-П</w:t>
              </w:r>
            </w:hyperlink>
            <w:r>
              <w:rPr>
                <w:sz w:val="20"/>
                <w:color w:val="392c69"/>
              </w:rPr>
              <w:t xml:space="preserve">, от 22.01.2025 </w:t>
            </w:r>
            <w:hyperlink w:history="0" r:id="rId13" w:tooltip="Постановление Правительства Ульяновской области от 22.01.2025 N 13-П (ред. от 23.09.2025) &quot;О внесении изменений в постановление Правительства Ульяновской области от 18.01.2019 N 11-П&quot; {КонсультантПлюс}">
              <w:r>
                <w:rPr>
                  <w:sz w:val="20"/>
                  <w:color w:val="0000ff"/>
                </w:rPr>
                <w:t xml:space="preserve">N 13-П</w:t>
              </w:r>
            </w:hyperlink>
            <w:r>
              <w:rPr>
                <w:sz w:val="20"/>
                <w:color w:val="392c69"/>
              </w:rPr>
              <w:t xml:space="preserve">,</w:t>
            </w:r>
          </w:p>
          <w:p>
            <w:pPr>
              <w:pStyle w:val="0"/>
              <w:jc w:val="center"/>
            </w:pPr>
            <w:r>
              <w:rPr>
                <w:sz w:val="20"/>
                <w:color w:val="392c69"/>
              </w:rPr>
              <w:t xml:space="preserve">от 23.09.2025 </w:t>
            </w:r>
            <w:hyperlink w:history="0" r:id="rId14" w:tooltip="Постановление Правительства Ульяновской области от 23.09.2025 N 507-П &quot;О внесении изменений в постановление Правительства Ульяновской области от 18.01.2019 N 11-П и о признании утратившими силу отдельных положений нормативных правовых актов Правительства Ульяновской области&quot; {КонсультантПлюс}">
              <w:r>
                <w:rPr>
                  <w:sz w:val="20"/>
                  <w:color w:val="0000ff"/>
                </w:rPr>
                <w:t xml:space="preserve">N 507-П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со </w:t>
      </w:r>
      <w:hyperlink w:history="0" r:id="rId15" w:tooltip="&quot;Бюджетный кодекс Российской Федерации&quot; от 31.07.1998 N 145-ФЗ (ред. от 28.11.2025) {КонсультантПлюс}">
        <w:r>
          <w:rPr>
            <w:sz w:val="20"/>
            <w:color w:val="0000ff"/>
          </w:rPr>
          <w:t xml:space="preserve">статьей 78</w:t>
        </w:r>
      </w:hyperlink>
      <w:r>
        <w:rPr>
          <w:sz w:val="20"/>
        </w:rPr>
        <w:t xml:space="preserve"> Бюджетного кодекса Российской Федерации Правительство Ульяновской области постановляет:</w:t>
      </w:r>
    </w:p>
    <w:p>
      <w:pPr>
        <w:pStyle w:val="0"/>
        <w:spacing w:before="200" w:lineRule="auto"/>
        <w:ind w:firstLine="540"/>
        <w:jc w:val="both"/>
      </w:pPr>
      <w:r>
        <w:rPr>
          <w:sz w:val="20"/>
        </w:rPr>
        <w:t xml:space="preserve">1. Предоставлять гранты в форме субсидий из областного бюджета Ульяновской области организациям, осуществляющим деятельность в сфере электронных и печатных средств массовой информации.</w:t>
      </w:r>
    </w:p>
    <w:p>
      <w:pPr>
        <w:pStyle w:val="0"/>
        <w:jc w:val="both"/>
      </w:pPr>
      <w:r>
        <w:rPr>
          <w:sz w:val="20"/>
        </w:rPr>
        <w:t xml:space="preserve">(в ред. </w:t>
      </w:r>
      <w:hyperlink w:history="0" r:id="rId16" w:tooltip="Постановление Правительства Ульяновской области от 16.12.2022 N 768-П &quot;О внесении изменений в постановление Правительства Ульяновской области от 18.01.2019 N 11-П&quot; {КонсультантПлюс}">
        <w:r>
          <w:rPr>
            <w:sz w:val="20"/>
            <w:color w:val="0000ff"/>
          </w:rPr>
          <w:t xml:space="preserve">постановления</w:t>
        </w:r>
      </w:hyperlink>
      <w:r>
        <w:rPr>
          <w:sz w:val="20"/>
        </w:rPr>
        <w:t xml:space="preserve"> Правительства Ульяновской области от 16.12.2022 N 768-П)</w:t>
      </w:r>
    </w:p>
    <w:p>
      <w:pPr>
        <w:pStyle w:val="0"/>
        <w:spacing w:before="200" w:lineRule="auto"/>
        <w:ind w:firstLine="540"/>
        <w:jc w:val="both"/>
      </w:pPr>
      <w:r>
        <w:rPr>
          <w:sz w:val="20"/>
        </w:rPr>
        <w:t xml:space="preserve">2. Утвердить прилагаемые </w:t>
      </w:r>
      <w:hyperlink w:history="0" w:anchor="P35" w:tooltip="ПРАВИЛА">
        <w:r>
          <w:rPr>
            <w:sz w:val="20"/>
            <w:color w:val="0000ff"/>
          </w:rPr>
          <w:t xml:space="preserve">Правила</w:t>
        </w:r>
      </w:hyperlink>
      <w:r>
        <w:rPr>
          <w:sz w:val="20"/>
        </w:rPr>
        <w:t xml:space="preserve"> предоставления грантов в форме субсидий из областного бюджета Ульяновской области организациям, осуществляющим деятельность в сфере электронных и печатных средств массовой информации.</w:t>
      </w:r>
    </w:p>
    <w:p>
      <w:pPr>
        <w:pStyle w:val="0"/>
        <w:spacing w:before="200" w:lineRule="auto"/>
        <w:ind w:firstLine="540"/>
        <w:jc w:val="both"/>
      </w:pPr>
      <w:r>
        <w:rPr>
          <w:sz w:val="20"/>
        </w:rPr>
        <w:t xml:space="preserve">3. Настоящее постановление вступает в силу на следующий день после дня его официального опубликования.</w:t>
      </w:r>
    </w:p>
    <w:p>
      <w:pPr>
        <w:pStyle w:val="0"/>
        <w:jc w:val="both"/>
      </w:pPr>
      <w:r>
        <w:rPr>
          <w:sz w:val="20"/>
        </w:rPr>
      </w:r>
    </w:p>
    <w:p>
      <w:pPr>
        <w:pStyle w:val="0"/>
        <w:jc w:val="right"/>
      </w:pPr>
      <w:r>
        <w:rPr>
          <w:sz w:val="20"/>
        </w:rPr>
        <w:t xml:space="preserve">Председатель</w:t>
      </w:r>
    </w:p>
    <w:p>
      <w:pPr>
        <w:pStyle w:val="0"/>
        <w:jc w:val="right"/>
      </w:pPr>
      <w:r>
        <w:rPr>
          <w:sz w:val="20"/>
        </w:rPr>
        <w:t xml:space="preserve">Правительства Ульяновской области</w:t>
      </w:r>
    </w:p>
    <w:p>
      <w:pPr>
        <w:pStyle w:val="0"/>
        <w:jc w:val="right"/>
      </w:pPr>
      <w:r>
        <w:rPr>
          <w:sz w:val="20"/>
        </w:rPr>
        <w:t xml:space="preserve">А.А.СМЕКАЛИН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w:t>
      </w:r>
    </w:p>
    <w:p>
      <w:pPr>
        <w:pStyle w:val="0"/>
        <w:jc w:val="right"/>
      </w:pPr>
      <w:r>
        <w:rPr>
          <w:sz w:val="20"/>
        </w:rPr>
        <w:t xml:space="preserve">Правительства Ульяновской области</w:t>
      </w:r>
    </w:p>
    <w:p>
      <w:pPr>
        <w:pStyle w:val="0"/>
        <w:jc w:val="right"/>
      </w:pPr>
      <w:r>
        <w:rPr>
          <w:sz w:val="20"/>
        </w:rPr>
        <w:t xml:space="preserve">от 18 января 2019 г. N 11-П</w:t>
      </w:r>
    </w:p>
    <w:p>
      <w:pPr>
        <w:pStyle w:val="0"/>
        <w:jc w:val="both"/>
      </w:pPr>
      <w:r>
        <w:rPr>
          <w:sz w:val="20"/>
        </w:rPr>
      </w:r>
    </w:p>
    <w:bookmarkStart w:id="35" w:name="P35"/>
    <w:bookmarkEnd w:id="35"/>
    <w:p>
      <w:pPr>
        <w:pStyle w:val="2"/>
        <w:jc w:val="center"/>
      </w:pPr>
      <w:r>
        <w:rPr>
          <w:sz w:val="20"/>
        </w:rPr>
        <w:t xml:space="preserve">ПРАВИЛА</w:t>
      </w:r>
    </w:p>
    <w:p>
      <w:pPr>
        <w:pStyle w:val="2"/>
        <w:jc w:val="center"/>
      </w:pPr>
      <w:r>
        <w:rPr>
          <w:sz w:val="20"/>
        </w:rPr>
        <w:t xml:space="preserve">ПРЕДОСТАВЛЕНИЯ ГРАНТОВ В ФОРМЕ СУБСИДИЙ</w:t>
      </w:r>
    </w:p>
    <w:p>
      <w:pPr>
        <w:pStyle w:val="2"/>
        <w:jc w:val="center"/>
      </w:pPr>
      <w:r>
        <w:rPr>
          <w:sz w:val="20"/>
        </w:rPr>
        <w:t xml:space="preserve">ИЗ ОБЛАСТНОГО БЮДЖЕТА УЛЬЯНОВСКОЙ ОБЛАСТИ ОРГАНИЗАЦИЯМ,</w:t>
      </w:r>
    </w:p>
    <w:p>
      <w:pPr>
        <w:pStyle w:val="2"/>
        <w:jc w:val="center"/>
      </w:pPr>
      <w:r>
        <w:rPr>
          <w:sz w:val="20"/>
        </w:rPr>
        <w:t xml:space="preserve">ОСУЩЕСТВЛЯЮЩИМ ДЕЯТЕЛЬНОСТЬ В СФЕРЕ ЭЛЕКТРОННЫХ</w:t>
      </w:r>
    </w:p>
    <w:p>
      <w:pPr>
        <w:pStyle w:val="2"/>
        <w:jc w:val="center"/>
      </w:pPr>
      <w:r>
        <w:rPr>
          <w:sz w:val="20"/>
        </w:rPr>
        <w:t xml:space="preserve">И ПЕЧАТНЫХ СРЕДСТВ МАССОВОЙ ИНФОРМАЦИИ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Ульяновской области</w:t>
            </w:r>
          </w:p>
          <w:p>
            <w:pPr>
              <w:pStyle w:val="0"/>
              <w:jc w:val="center"/>
            </w:pPr>
            <w:r>
              <w:rPr>
                <w:sz w:val="20"/>
                <w:color w:val="392c69"/>
              </w:rPr>
              <w:t xml:space="preserve">от 02.10.2024 </w:t>
            </w:r>
            <w:hyperlink w:history="0" r:id="rId17" w:tooltip="Постановление Правительства Ульяновской области от 02.10.2024 N 599-П (ред. от 23.09.2025) &quot;О внесении изменения в постановление Правительства Ульяновской области от 18.01.2019 N 11-П&quot; {КонсультантПлюс}">
              <w:r>
                <w:rPr>
                  <w:sz w:val="20"/>
                  <w:color w:val="0000ff"/>
                </w:rPr>
                <w:t xml:space="preserve">N 599-П</w:t>
              </w:r>
            </w:hyperlink>
            <w:r>
              <w:rPr>
                <w:sz w:val="20"/>
                <w:color w:val="392c69"/>
              </w:rPr>
              <w:t xml:space="preserve">, от 22.01.2025 </w:t>
            </w:r>
            <w:hyperlink w:history="0" r:id="rId18" w:tooltip="Постановление Правительства Ульяновской области от 22.01.2025 N 13-П (ред. от 23.09.2025) &quot;О внесении изменений в постановление Правительства Ульяновской области от 18.01.2019 N 11-П&quot; {КонсультантПлюс}">
              <w:r>
                <w:rPr>
                  <w:sz w:val="20"/>
                  <w:color w:val="0000ff"/>
                </w:rPr>
                <w:t xml:space="preserve">N 13-П</w:t>
              </w:r>
            </w:hyperlink>
            <w:r>
              <w:rPr>
                <w:sz w:val="20"/>
                <w:color w:val="392c69"/>
              </w:rPr>
              <w:t xml:space="preserve">, от 23.09.2025 </w:t>
            </w:r>
            <w:hyperlink w:history="0" r:id="rId19" w:tooltip="Постановление Правительства Ульяновской области от 23.09.2025 N 507-П &quot;О внесении изменений в постановление Правительства Ульяновской области от 18.01.2019 N 11-П и о признании утратившими силу отдельных положений нормативных правовых актов Правительства Ульяновской области&quot; {КонсультантПлюс}">
              <w:r>
                <w:rPr>
                  <w:sz w:val="20"/>
                  <w:color w:val="0000ff"/>
                </w:rPr>
                <w:t xml:space="preserve">N 507-П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Настоящие Правила устанавливают порядок предоставления грантов в форме субсидий из областного бюджета Ульяновской области (далее также - гранты) юридическим лицам (за исключением государственных (муниципальных) учреждений), осуществляющим производство, распространение и выпуск информационных (в том числе новостных) радиопрограмм и телепрограмм, производство и распространение выпусков (обновлений) сетевых изданий и предоставление доступа к ним, в том числе информационным агентствам и информационным службам, а также юридическим лицам, осуществляющим производство, распространение и выпуск периодических печатных изданий (далее - продукция СМИ, организации СМИ соответственно).</w:t>
      </w:r>
    </w:p>
    <w:p>
      <w:pPr>
        <w:pStyle w:val="0"/>
        <w:spacing w:before="200" w:lineRule="auto"/>
        <w:ind w:firstLine="540"/>
        <w:jc w:val="both"/>
      </w:pPr>
      <w:r>
        <w:rPr>
          <w:sz w:val="20"/>
        </w:rPr>
        <w:t xml:space="preserve">2. Гранты предоставляются в пределах бюджетных ассигнований, предусмотренных в областном бюджете Ульяновской области на соответствующий финансовый год и плановый период, и лимитов бюджетных обязательств на предоставление грантов, доведенных до Правительства Ульяновской области как получателя средств областного бюджета Ульяновской области.</w:t>
      </w:r>
    </w:p>
    <w:p>
      <w:pPr>
        <w:pStyle w:val="0"/>
        <w:spacing w:before="200" w:lineRule="auto"/>
        <w:ind w:firstLine="540"/>
        <w:jc w:val="both"/>
      </w:pPr>
      <w:r>
        <w:rPr>
          <w:sz w:val="20"/>
        </w:rPr>
        <w:t xml:space="preserve">3. Гранты предоставляются организациям СМИ по результатам их отбора, проводимого в соответствии с настоящими Правилами на конкурентной основе в форме конкурса (далее - Конкурс). Организацию Конкурса осуществляет управление информационной политики администрации Губернатора Ульяновской области (далее - Управление).</w:t>
      </w:r>
    </w:p>
    <w:p>
      <w:pPr>
        <w:pStyle w:val="0"/>
        <w:spacing w:before="200" w:lineRule="auto"/>
        <w:ind w:firstLine="540"/>
        <w:jc w:val="both"/>
      </w:pPr>
      <w:r>
        <w:rPr>
          <w:sz w:val="20"/>
        </w:rPr>
        <w:t xml:space="preserve">Почтовый адрес Управления: 432048, город Ульяновск, улица Пушкинская, дом 11;</w:t>
      </w:r>
    </w:p>
    <w:p>
      <w:pPr>
        <w:pStyle w:val="0"/>
        <w:spacing w:before="200" w:lineRule="auto"/>
        <w:ind w:firstLine="540"/>
        <w:jc w:val="both"/>
      </w:pPr>
      <w:r>
        <w:rPr>
          <w:sz w:val="20"/>
        </w:rPr>
        <w:t xml:space="preserve">адрес электронной почты Управления: dmk073@yandex.ru.</w:t>
      </w:r>
    </w:p>
    <w:p>
      <w:pPr>
        <w:pStyle w:val="0"/>
        <w:spacing w:before="200" w:lineRule="auto"/>
        <w:ind w:firstLine="540"/>
        <w:jc w:val="both"/>
      </w:pPr>
      <w:r>
        <w:rPr>
          <w:sz w:val="20"/>
        </w:rPr>
        <w:t xml:space="preserve">Конкурс проводится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Доступ организаций СМИ, претендующих на участие в Конкурсе (далее - участники отбора), к системе "Электронный бюджет" обеспечивается посредством использования ими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Взаимодействие Управления и конкурсной комиссии, указанной в </w:t>
      </w:r>
      <w:hyperlink w:history="0" w:anchor="P154" w:tooltip="15. В целях оценки заявок создается конкурсная комиссия, состав которой утверждается распоряжением Правительства Ульяновской области (далее - Комиссия).">
        <w:r>
          <w:rPr>
            <w:sz w:val="20"/>
            <w:color w:val="0000ff"/>
          </w:rPr>
          <w:t xml:space="preserve">пункте 15</w:t>
        </w:r>
      </w:hyperlink>
      <w:r>
        <w:rPr>
          <w:sz w:val="20"/>
        </w:rPr>
        <w:t xml:space="preserve"> настоящих Правил, с участниками отбора в системе "Электронный бюджет" осуществляется с использованием документов в электронной форме.</w:t>
      </w:r>
    </w:p>
    <w:bookmarkStart w:id="51" w:name="P51"/>
    <w:bookmarkEnd w:id="51"/>
    <w:p>
      <w:pPr>
        <w:pStyle w:val="0"/>
        <w:spacing w:before="200" w:lineRule="auto"/>
        <w:ind w:firstLine="540"/>
        <w:jc w:val="both"/>
      </w:pPr>
      <w:r>
        <w:rPr>
          <w:sz w:val="20"/>
        </w:rPr>
        <w:t xml:space="preserve">4. Конкурс проводится в следующих номинациях:</w:t>
      </w:r>
    </w:p>
    <w:p>
      <w:pPr>
        <w:pStyle w:val="0"/>
        <w:spacing w:before="200" w:lineRule="auto"/>
        <w:ind w:firstLine="540"/>
        <w:jc w:val="both"/>
      </w:pPr>
      <w:r>
        <w:rPr>
          <w:sz w:val="20"/>
        </w:rPr>
        <w:t xml:space="preserve">1) "Экономическое развитие Ульяновской области". При проведении Конкурса в данной номинации рассматриваются материалы, в которых освещаются и анализируются результаты экономического развития Ульяновской области, в том числе результаты инновационной (внедренческой) деятельности в промышленном производстве и сельском хозяйстве, результаты реализации масштабных инвестиционных проектов в Ульяновской области, материалы, в которых популяризируются рабочие профессии, а также материалы, посвященные созданию новых рабочих мест на территории Ульяновской области;</w:t>
      </w:r>
    </w:p>
    <w:p>
      <w:pPr>
        <w:pStyle w:val="0"/>
        <w:spacing w:before="200" w:lineRule="auto"/>
        <w:ind w:firstLine="540"/>
        <w:jc w:val="both"/>
      </w:pPr>
      <w:r>
        <w:rPr>
          <w:sz w:val="20"/>
        </w:rPr>
        <w:t xml:space="preserve">2) "Развитие социальной и культурной сфер в Ульяновской области". При проведении Конкурса в данной номинации рассматриваются материалы, в которых освещаются и анализируются результаты развития в Ульяновской области систем здравоохранения, образования и науки, результаты осуществляемых государством мер социальной поддержки населения, материалы, направленные на формирование позитивного образа многодетных семей и пропаганду семейных ценностей, а также материалы, в которых освещаются мероприятия в сфере культуры, проводимые на территории Ульяновской области, в том числе посвященные историческому и культурному наследию Ульяновской области;</w:t>
      </w:r>
    </w:p>
    <w:p>
      <w:pPr>
        <w:pStyle w:val="0"/>
        <w:spacing w:before="200" w:lineRule="auto"/>
        <w:ind w:firstLine="540"/>
        <w:jc w:val="both"/>
      </w:pPr>
      <w:r>
        <w:rPr>
          <w:sz w:val="20"/>
        </w:rPr>
        <w:t xml:space="preserve">3) "Сохранение и укрепление традиционных российских духовно-нравственных ценностей". При проведении Конкурса в данной номинации рассматриваются материалы о традиционных духовно-нравственных ориентирах, формирующих мировоззрение граждан России, передаваемых от поколения к поколению, лежащих в основе общероссийской гражданской идентичности и единого культурного пространства страны, укрепляющих гражданское единство, нашедших свое уникальное, самобытное проявление в духовном, историческом и культурном развитии многонационального народа России. К традиционным ценностям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pPr>
        <w:pStyle w:val="0"/>
        <w:jc w:val="both"/>
      </w:pPr>
      <w:r>
        <w:rPr>
          <w:sz w:val="20"/>
        </w:rPr>
        <w:t xml:space="preserve">(пп. 3 в ред. </w:t>
      </w:r>
      <w:hyperlink w:history="0" r:id="rId20" w:tooltip="Постановление Правительства Ульяновской области от 22.01.2025 N 13-П (ред. от 23.09.2025) &quot;О внесении изменений в постановление Правительства Ульяновской области от 18.01.2019 N 11-П&quot; {КонсультантПлюс}">
        <w:r>
          <w:rPr>
            <w:sz w:val="20"/>
            <w:color w:val="0000ff"/>
          </w:rPr>
          <w:t xml:space="preserve">постановления</w:t>
        </w:r>
      </w:hyperlink>
      <w:r>
        <w:rPr>
          <w:sz w:val="20"/>
        </w:rPr>
        <w:t xml:space="preserve"> Правительства Ульяновской области от 22.01.2025 N 13-П)</w:t>
      </w:r>
    </w:p>
    <w:p>
      <w:pPr>
        <w:pStyle w:val="0"/>
        <w:spacing w:before="200" w:lineRule="auto"/>
        <w:ind w:firstLine="540"/>
        <w:jc w:val="both"/>
      </w:pPr>
      <w:r>
        <w:rPr>
          <w:sz w:val="20"/>
        </w:rPr>
        <w:t xml:space="preserve">4) "Реализация национальных проектов в Ульяновской области". При проведении Конкурса в данной номинации рассматриваются материалы, в которых освещается деятельность, направленная на достижение национальных целей и целевых показателей, определенных </w:t>
      </w:r>
      <w:hyperlink w:history="0" r:id="rId21"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0"/>
            <w:color w:val="0000ff"/>
          </w:rPr>
          <w:t xml:space="preserve">Указом</w:t>
        </w:r>
      </w:hyperlink>
      <w:r>
        <w:rPr>
          <w:sz w:val="20"/>
        </w:rP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 а также деятельность по реализации национальных проектов </w:t>
      </w:r>
      <w:hyperlink w:history="0" r:id="rId22" w:tooltip="&quot;Паспорт национального проекта &quot;Национальный проект &quot;Безопасные качественные дороги&quot; {КонсультантПлюс}">
        <w:r>
          <w:rPr>
            <w:sz w:val="20"/>
            <w:color w:val="0000ff"/>
          </w:rPr>
          <w:t xml:space="preserve">"Безопасные качественные дороги"</w:t>
        </w:r>
      </w:hyperlink>
      <w:r>
        <w:rPr>
          <w:sz w:val="20"/>
        </w:rPr>
        <w:t xml:space="preserve">, </w:t>
      </w:r>
      <w:hyperlink w:history="0" r:id="rId23" w:tooltip="&quot;Паспорт национального проекта &quot;Национальный проект &quot;Демография&quot; {КонсультантПлюс}">
        <w:r>
          <w:rPr>
            <w:sz w:val="20"/>
            <w:color w:val="0000ff"/>
          </w:rPr>
          <w:t xml:space="preserve">"Демография"</w:t>
        </w:r>
      </w:hyperlink>
      <w:r>
        <w:rPr>
          <w:sz w:val="20"/>
        </w:rPr>
        <w:t xml:space="preserve">, </w:t>
      </w:r>
      <w:hyperlink w:history="0" r:id="rId24" w:tooltip="&quot;Паспорт национального проекта &quot;Образование&quot; (утв. президиумом Совета при Президенте РФ по стратегическому развитию и национальным проектам, протокол от 24.12.2018 N 16) {КонсультантПлюс}">
        <w:r>
          <w:rPr>
            <w:sz w:val="20"/>
            <w:color w:val="0000ff"/>
          </w:rPr>
          <w:t xml:space="preserve">"Образование"</w:t>
        </w:r>
      </w:hyperlink>
      <w:r>
        <w:rPr>
          <w:sz w:val="20"/>
        </w:rPr>
        <w:t xml:space="preserve">, </w:t>
      </w:r>
      <w:hyperlink w:history="0" r:id="rId25" w:tooltip="&quot;Паспорт национального проекта &quot;Здравоохранение&quot; (утв. президиумом Совета при Президенте РФ по стратегическому развитию и национальным проектам, протокол от 24.12.2018 N 16) {КонсультантПлюс}">
        <w:r>
          <w:rPr>
            <w:sz w:val="20"/>
            <w:color w:val="0000ff"/>
          </w:rPr>
          <w:t xml:space="preserve">"Здравоохранение"</w:t>
        </w:r>
      </w:hyperlink>
      <w:r>
        <w:rPr>
          <w:sz w:val="20"/>
        </w:rPr>
        <w:t xml:space="preserve">, </w:t>
      </w:r>
      <w:hyperlink w:history="0" r:id="rId26" w:tooltip="&quot;Паспорт национального проекта &quot;Культура&quot; (утв. президиумом Совета при Президенте РФ по стратегическому развитию и национальным проектам, протокол от 24.12.2018 N 16) {КонсультантПлюс}">
        <w:r>
          <w:rPr>
            <w:sz w:val="20"/>
            <w:color w:val="0000ff"/>
          </w:rPr>
          <w:t xml:space="preserve">"Культура"</w:t>
        </w:r>
      </w:hyperlink>
      <w:r>
        <w:rPr>
          <w:sz w:val="20"/>
        </w:rPr>
        <w:t xml:space="preserve">, </w:t>
      </w:r>
      <w:hyperlink w:history="0" r:id="rId27" w:tooltip="&quot;Паспорт национального проекта &quot;Жилье и городская среда&quot; (утв. президиумом Совета при Президенте РФ по стратегическому развитию и национальным проектам, протокол от 24.12.2018 N 16) {КонсультантПлюс}">
        <w:r>
          <w:rPr>
            <w:sz w:val="20"/>
            <w:color w:val="0000ff"/>
          </w:rPr>
          <w:t xml:space="preserve">"Жилье и городская среда"</w:t>
        </w:r>
      </w:hyperlink>
      <w:r>
        <w:rPr>
          <w:sz w:val="20"/>
        </w:rPr>
        <w:t xml:space="preserve">, </w:t>
      </w:r>
      <w:hyperlink w:history="0" r:id="rId28" w:tooltip="&quot;Паспорт национального проекта &quot;Национальный проект &quot;Экология&quot; {КонсультантПлюс}">
        <w:r>
          <w:rPr>
            <w:sz w:val="20"/>
            <w:color w:val="0000ff"/>
          </w:rPr>
          <w:t xml:space="preserve">"Экология"</w:t>
        </w:r>
      </w:hyperlink>
      <w:r>
        <w:rPr>
          <w:sz w:val="20"/>
        </w:rPr>
        <w:t xml:space="preserve">, "</w:t>
      </w:r>
      <w:hyperlink w:history="0" r:id="rId29" w:tooltip="&quot;Паспорт национального проекта &quot;Национальный проект &quot;Малое и среднее предпринимательство и поддержка индивидуальной предпринимательской инициативы&quot; {КонсультантПлюс}">
        <w:r>
          <w:rPr>
            <w:sz w:val="20"/>
            <w:color w:val="0000ff"/>
          </w:rPr>
          <w:t xml:space="preserve">Малое и среднее предпринимательство</w:t>
        </w:r>
      </w:hyperlink>
      <w:r>
        <w:rPr>
          <w:sz w:val="20"/>
        </w:rPr>
        <w:t xml:space="preserve"> и поддержка индивидуальной предпринимательской инициативы", "Национальная </w:t>
      </w:r>
      <w:hyperlink w:history="0" r:id="rId30" w:tooltip="&quot;Паспорт национального проекта &quot;Национальная программа &quot;Цифровая экономика Российской Федерации&quot; (утв. президиумом Совета при Президенте РФ по стратегическому развитию и национальным проектам, протокол от 04.06.2019 N 7) {КонсультантПлюс}">
        <w:r>
          <w:rPr>
            <w:sz w:val="20"/>
            <w:color w:val="0000ff"/>
          </w:rPr>
          <w:t xml:space="preserve">программа</w:t>
        </w:r>
      </w:hyperlink>
      <w:r>
        <w:rPr>
          <w:sz w:val="20"/>
        </w:rPr>
        <w:t xml:space="preserve"> "Цифровая экономика Российской Федерации", "</w:t>
      </w:r>
      <w:hyperlink w:history="0" r:id="rId31" w:tooltip="&quot;Паспорт национального проекта (программы) &quot;Международная кооперация и экспорт&quot; (утв. президиумом Совета при Президенте РФ по стратегическому развитию и национальным проектам, протокол от 24.12.2018 N 16) {КонсультантПлюс}">
        <w:r>
          <w:rPr>
            <w:sz w:val="20"/>
            <w:color w:val="0000ff"/>
          </w:rPr>
          <w:t xml:space="preserve">Международная кооперация</w:t>
        </w:r>
      </w:hyperlink>
      <w:r>
        <w:rPr>
          <w:sz w:val="20"/>
        </w:rPr>
        <w:t xml:space="preserve"> и экспорт", </w:t>
      </w:r>
      <w:hyperlink w:history="0" r:id="rId32" w:tooltip="&quot;Паспорт национального проекта (программы) &quot;Производительность труда и поддержка занятости&quot; (утв. президиумом Совета при Президенте РФ по стратегическому развитию и национальным проектам, протокол от 24.12.2018 N 16) {КонсультантПлюс}">
        <w:r>
          <w:rPr>
            <w:sz w:val="20"/>
            <w:color w:val="0000ff"/>
          </w:rPr>
          <w:t xml:space="preserve">"Производительность труда"</w:t>
        </w:r>
      </w:hyperlink>
      <w:r>
        <w:rPr>
          <w:sz w:val="20"/>
        </w:rPr>
        <w:t xml:space="preserve">, "</w:t>
      </w:r>
      <w:hyperlink w:history="0" r:id="rId33" w:tooltip="&quot;Паспорт национального проекта &quot;Туризм и индустрия гостеприимства&quot; {КонсультантПлюс}">
        <w:r>
          <w:rPr>
            <w:sz w:val="20"/>
            <w:color w:val="0000ff"/>
          </w:rPr>
          <w:t xml:space="preserve">Туризм и индустрия</w:t>
        </w:r>
      </w:hyperlink>
      <w:r>
        <w:rPr>
          <w:sz w:val="20"/>
        </w:rPr>
        <w:t xml:space="preserve"> гостеприимства", "</w:t>
      </w:r>
      <w:hyperlink w:history="0" r:id="rId34" w:tooltip="&quot;Паспорт национального проекта &quot;Наука&quot; (утв. президиумом Совета при Президенте РФ по стратегическому развитию и национальным проектам, протокол от 24.12.2018 N 16) {КонсультантПлюс}">
        <w:r>
          <w:rPr>
            <w:sz w:val="20"/>
            <w:color w:val="0000ff"/>
          </w:rPr>
          <w:t xml:space="preserve">Наука</w:t>
        </w:r>
      </w:hyperlink>
      <w:r>
        <w:rPr>
          <w:sz w:val="20"/>
        </w:rPr>
        <w:t xml:space="preserve"> и университеты".</w:t>
      </w:r>
    </w:p>
    <w:p>
      <w:pPr>
        <w:pStyle w:val="0"/>
        <w:spacing w:before="200" w:lineRule="auto"/>
        <w:ind w:firstLine="540"/>
        <w:jc w:val="both"/>
      </w:pPr>
      <w:r>
        <w:rPr>
          <w:sz w:val="20"/>
        </w:rPr>
        <w:t xml:space="preserve">5. Количество и размеры грантов в каждой номинации Конкурса и предельное число победителей Конкурса определяются ежегодно правовым актом Правительства Ульяновской области, который издается не позднее размещения информационного сообщения о проведении Конкурса (далее - информационное сообщение).</w:t>
      </w:r>
    </w:p>
    <w:p>
      <w:pPr>
        <w:pStyle w:val="0"/>
        <w:spacing w:before="200" w:lineRule="auto"/>
        <w:ind w:firstLine="540"/>
        <w:jc w:val="both"/>
      </w:pPr>
      <w:r>
        <w:rPr>
          <w:sz w:val="20"/>
        </w:rPr>
        <w:t xml:space="preserve">Участники отбора вправе представить заявку об участии в Конкурсе (далее - заявка) для участия в одной или нескольких номинациях Конкурса.</w:t>
      </w:r>
    </w:p>
    <w:bookmarkStart w:id="59" w:name="P59"/>
    <w:bookmarkEnd w:id="59"/>
    <w:p>
      <w:pPr>
        <w:pStyle w:val="0"/>
        <w:spacing w:before="200" w:lineRule="auto"/>
        <w:ind w:firstLine="540"/>
        <w:jc w:val="both"/>
      </w:pPr>
      <w:r>
        <w:rPr>
          <w:sz w:val="20"/>
        </w:rPr>
        <w:t xml:space="preserve">6. Гранты предоставляются в целях финансового обеспечения следующих затрат участников отбора, связанных с производством, распространением и выпуском продукции СМИ:</w:t>
      </w:r>
    </w:p>
    <w:p>
      <w:pPr>
        <w:pStyle w:val="0"/>
        <w:spacing w:before="200" w:lineRule="auto"/>
        <w:ind w:firstLine="540"/>
        <w:jc w:val="both"/>
      </w:pPr>
      <w:r>
        <w:rPr>
          <w:sz w:val="20"/>
        </w:rPr>
        <w:t xml:space="preserve">1) затрат, связанных с оплатой труда работников участников отбора (далее - работники), и затрат, связанных с уплатой страховых взносов на обязательное пенсионное страхование работников, обязательное социальное страхование работников на случай временной нетрудоспособности и в связи с материнством, обязательное социальное страхование от несчастных случаев на производстве и профессиональных заболеваний, обязательное медицинское страхование;</w:t>
      </w:r>
    </w:p>
    <w:p>
      <w:pPr>
        <w:pStyle w:val="0"/>
        <w:spacing w:before="200" w:lineRule="auto"/>
        <w:ind w:firstLine="540"/>
        <w:jc w:val="both"/>
      </w:pPr>
      <w:r>
        <w:rPr>
          <w:sz w:val="20"/>
        </w:rPr>
        <w:t xml:space="preserve">2) затрат, связанных с материально-техническим обеспечением деятельности участников отбора;</w:t>
      </w:r>
    </w:p>
    <w:p>
      <w:pPr>
        <w:pStyle w:val="0"/>
        <w:spacing w:before="200" w:lineRule="auto"/>
        <w:ind w:firstLine="540"/>
        <w:jc w:val="both"/>
      </w:pPr>
      <w:r>
        <w:rPr>
          <w:sz w:val="20"/>
        </w:rPr>
        <w:t xml:space="preserve">3) затрат, связанных с оплатой транспортных услуг;</w:t>
      </w:r>
    </w:p>
    <w:p>
      <w:pPr>
        <w:pStyle w:val="0"/>
        <w:spacing w:before="200" w:lineRule="auto"/>
        <w:ind w:firstLine="540"/>
        <w:jc w:val="both"/>
      </w:pPr>
      <w:r>
        <w:rPr>
          <w:sz w:val="20"/>
        </w:rPr>
        <w:t xml:space="preserve">4) затрат, связанных с возмещением работникам, направляемым в служебные командировки, расходов, предусмотренных </w:t>
      </w:r>
      <w:hyperlink w:history="0" r:id="rId35" w:tooltip="&quot;Трудовой кодекс Российской Федерации&quot; от 30.12.2001 N 197-ФЗ (ред. от 29.09.2025) {КонсультантПлюс}">
        <w:r>
          <w:rPr>
            <w:sz w:val="20"/>
            <w:color w:val="0000ff"/>
          </w:rPr>
          <w:t xml:space="preserve">статьей 168</w:t>
        </w:r>
      </w:hyperlink>
      <w:r>
        <w:rPr>
          <w:sz w:val="20"/>
        </w:rPr>
        <w:t xml:space="preserve"> Трудового кодекса Российской Федерации;</w:t>
      </w:r>
    </w:p>
    <w:p>
      <w:pPr>
        <w:pStyle w:val="0"/>
        <w:spacing w:before="200" w:lineRule="auto"/>
        <w:ind w:firstLine="540"/>
        <w:jc w:val="both"/>
      </w:pPr>
      <w:r>
        <w:rPr>
          <w:sz w:val="20"/>
        </w:rPr>
        <w:t xml:space="preserve">5) затрат, связанных с оплатой услуг связи, в том числе услуг по обеспечению доступа к информационно-телекоммуникационной сети "Интернет" (далее - сеть "Интернет");</w:t>
      </w:r>
    </w:p>
    <w:p>
      <w:pPr>
        <w:pStyle w:val="0"/>
        <w:spacing w:before="200" w:lineRule="auto"/>
        <w:ind w:firstLine="540"/>
        <w:jc w:val="both"/>
      </w:pPr>
      <w:r>
        <w:rPr>
          <w:sz w:val="20"/>
        </w:rPr>
        <w:t xml:space="preserve">6) затрат, связанных с оплатой коммунальных услуг и внесением арендной платы по договорам аренды помещений;</w:t>
      </w:r>
    </w:p>
    <w:p>
      <w:pPr>
        <w:pStyle w:val="0"/>
        <w:spacing w:before="200" w:lineRule="auto"/>
        <w:ind w:firstLine="540"/>
        <w:jc w:val="both"/>
      </w:pPr>
      <w:r>
        <w:rPr>
          <w:sz w:val="20"/>
        </w:rPr>
        <w:t xml:space="preserve">7) затрат, связанных с оплатой услуг приглашенных специалистов и приобретением прав на результаты интеллектуальной деятельности;</w:t>
      </w:r>
    </w:p>
    <w:p>
      <w:pPr>
        <w:pStyle w:val="0"/>
        <w:spacing w:before="200" w:lineRule="auto"/>
        <w:ind w:firstLine="540"/>
        <w:jc w:val="both"/>
      </w:pPr>
      <w:r>
        <w:rPr>
          <w:sz w:val="20"/>
        </w:rPr>
        <w:t xml:space="preserve">8) затрат, связанных с оплатой полиграфических (в том числе типографских) услуг;</w:t>
      </w:r>
    </w:p>
    <w:p>
      <w:pPr>
        <w:pStyle w:val="0"/>
        <w:spacing w:before="200" w:lineRule="auto"/>
        <w:ind w:firstLine="540"/>
        <w:jc w:val="both"/>
      </w:pPr>
      <w:r>
        <w:rPr>
          <w:sz w:val="20"/>
        </w:rPr>
        <w:t xml:space="preserve">9) затрат, связанных с оплатой услуг по продвижению, обслуживанию, информационному сопровождению сайта участников отбора в сети "Интернет";</w:t>
      </w:r>
    </w:p>
    <w:p>
      <w:pPr>
        <w:pStyle w:val="0"/>
        <w:spacing w:before="200" w:lineRule="auto"/>
        <w:ind w:firstLine="540"/>
        <w:jc w:val="both"/>
      </w:pPr>
      <w:r>
        <w:rPr>
          <w:sz w:val="20"/>
        </w:rPr>
        <w:t xml:space="preserve">10) затрат, связанных с оплатой услуг иных организаций, которые участвуют в производстве, распространении и выпуске продукции СМИ.</w:t>
      </w:r>
    </w:p>
    <w:p>
      <w:pPr>
        <w:pStyle w:val="0"/>
        <w:spacing w:before="200" w:lineRule="auto"/>
        <w:ind w:firstLine="540"/>
        <w:jc w:val="both"/>
      </w:pPr>
      <w:r>
        <w:rPr>
          <w:sz w:val="20"/>
        </w:rPr>
        <w:t xml:space="preserve">7. Информация о грантах размещается на едином портале бюджетной системы Российской Федерации в сети "Интернет" (далее - единый портал) в установленных Министерством финансов Российской Федерации порядке и объеме.</w:t>
      </w:r>
    </w:p>
    <w:p>
      <w:pPr>
        <w:pStyle w:val="0"/>
        <w:spacing w:before="200" w:lineRule="auto"/>
        <w:ind w:firstLine="540"/>
        <w:jc w:val="both"/>
      </w:pPr>
      <w:r>
        <w:rPr>
          <w:sz w:val="20"/>
        </w:rPr>
        <w:t xml:space="preserve">8. Информационное сообщение размещается на едином портале и официальном сайте Губернатора и Правительства Ульяновской области (</w:t>
      </w:r>
      <w:hyperlink w:history="0" r:id="rId36">
        <w:r>
          <w:rPr>
            <w:sz w:val="20"/>
            <w:color w:val="0000ff"/>
          </w:rPr>
          <w:t xml:space="preserve">www.ulgov.ru</w:t>
        </w:r>
      </w:hyperlink>
      <w:r>
        <w:rPr>
          <w:sz w:val="20"/>
        </w:rPr>
        <w:t xml:space="preserve">) в сети "Интернет" (далее - официальный сайт) не позднее 5-го календарного дня до начала срока приема заявок. Информационное сообщение должно содержать:</w:t>
      </w:r>
    </w:p>
    <w:p>
      <w:pPr>
        <w:pStyle w:val="0"/>
        <w:jc w:val="both"/>
      </w:pPr>
      <w:r>
        <w:rPr>
          <w:sz w:val="20"/>
        </w:rPr>
        <w:t xml:space="preserve">(в ред. </w:t>
      </w:r>
      <w:hyperlink w:history="0" r:id="rId37" w:tooltip="Постановление Правительства Ульяновской области от 23.09.2025 N 507-П &quot;О внесении изменений в постановление Правительства Ульяновской области от 18.01.2019 N 11-П и о признании утратившими силу отдельных положений нормативных правовых актов Правительства Ульяновской области&quot; {КонсультантПлюс}">
        <w:r>
          <w:rPr>
            <w:sz w:val="20"/>
            <w:color w:val="0000ff"/>
          </w:rPr>
          <w:t xml:space="preserve">постановления</w:t>
        </w:r>
      </w:hyperlink>
      <w:r>
        <w:rPr>
          <w:sz w:val="20"/>
        </w:rPr>
        <w:t xml:space="preserve"> Правительства Ульяновской области от 23.09.2025 N 507-П)</w:t>
      </w:r>
    </w:p>
    <w:p>
      <w:pPr>
        <w:pStyle w:val="0"/>
        <w:spacing w:before="200" w:lineRule="auto"/>
        <w:ind w:firstLine="540"/>
        <w:jc w:val="both"/>
      </w:pPr>
      <w:r>
        <w:rPr>
          <w:sz w:val="20"/>
        </w:rPr>
        <w:t xml:space="preserve">1) сроки проведения Конкурса, а также при необходимости информацию о возможности проведения нескольких этапов Конкурса с указанием сроков и порядка их проведения;</w:t>
      </w:r>
    </w:p>
    <w:p>
      <w:pPr>
        <w:pStyle w:val="0"/>
        <w:spacing w:before="200" w:lineRule="auto"/>
        <w:ind w:firstLine="540"/>
        <w:jc w:val="both"/>
      </w:pPr>
      <w:r>
        <w:rPr>
          <w:sz w:val="20"/>
        </w:rPr>
        <w:t xml:space="preserve">2) дату начала и окончания срока приема заявок, при этом дата окончания срока приема заявок не может быть установлена ранее 30-го календарного дня, следующего за днем размещения информационного сообщения;</w:t>
      </w:r>
    </w:p>
    <w:p>
      <w:pPr>
        <w:pStyle w:val="0"/>
        <w:spacing w:before="200" w:lineRule="auto"/>
        <w:ind w:firstLine="540"/>
        <w:jc w:val="both"/>
      </w:pPr>
      <w:r>
        <w:rPr>
          <w:sz w:val="20"/>
        </w:rPr>
        <w:t xml:space="preserve">3) наименование, место нахождения, почтовый адрес, адрес электронной почты Управления;</w:t>
      </w:r>
    </w:p>
    <w:p>
      <w:pPr>
        <w:pStyle w:val="0"/>
        <w:spacing w:before="200" w:lineRule="auto"/>
        <w:ind w:firstLine="540"/>
        <w:jc w:val="both"/>
      </w:pPr>
      <w:r>
        <w:rPr>
          <w:sz w:val="20"/>
        </w:rPr>
        <w:t xml:space="preserve">4) результат предоставления гранта;</w:t>
      </w:r>
    </w:p>
    <w:p>
      <w:pPr>
        <w:pStyle w:val="0"/>
        <w:spacing w:before="200" w:lineRule="auto"/>
        <w:ind w:firstLine="540"/>
        <w:jc w:val="both"/>
      </w:pPr>
      <w:r>
        <w:rPr>
          <w:sz w:val="20"/>
        </w:rPr>
        <w:t xml:space="preserve">5) доменное имя и (или) указатели страниц единого портала;</w:t>
      </w:r>
    </w:p>
    <w:p>
      <w:pPr>
        <w:pStyle w:val="0"/>
        <w:spacing w:before="200" w:lineRule="auto"/>
        <w:ind w:firstLine="540"/>
        <w:jc w:val="both"/>
      </w:pPr>
      <w:r>
        <w:rPr>
          <w:sz w:val="20"/>
        </w:rPr>
        <w:t xml:space="preserve">6) требования к участникам отбора, установленные в соответствии с </w:t>
      </w:r>
      <w:hyperlink w:history="0" w:anchor="P103" w:tooltip="9. Участники отбора должны соответствовать следующим требованиям:">
        <w:r>
          <w:rPr>
            <w:sz w:val="20"/>
            <w:color w:val="0000ff"/>
          </w:rPr>
          <w:t xml:space="preserve">пунктом 9</w:t>
        </w:r>
      </w:hyperlink>
      <w:r>
        <w:rPr>
          <w:sz w:val="20"/>
        </w:rPr>
        <w:t xml:space="preserve"> настоящих Правил, которым участник отбора должен соответствовать по состоянию на дату, непосредственно предшествующую дате представления заявки, и к перечню документов, указанных в </w:t>
      </w:r>
      <w:hyperlink w:history="0" w:anchor="P121" w:tooltip="11. Одновременно с заявкой в системе &quot;Электронный бюджет&quot; размещаются электронные копии следующих документов:">
        <w:r>
          <w:rPr>
            <w:sz w:val="20"/>
            <w:color w:val="0000ff"/>
          </w:rPr>
          <w:t xml:space="preserve">пункте 11</w:t>
        </w:r>
      </w:hyperlink>
      <w:r>
        <w:rPr>
          <w:sz w:val="20"/>
        </w:rPr>
        <w:t xml:space="preserve"> настоящих Правил, представляемых участниками отбора для подтверждения соответствия таким требованиям;</w:t>
      </w:r>
    </w:p>
    <w:p>
      <w:pPr>
        <w:pStyle w:val="0"/>
        <w:spacing w:before="200" w:lineRule="auto"/>
        <w:ind w:firstLine="540"/>
        <w:jc w:val="both"/>
      </w:pPr>
      <w:r>
        <w:rPr>
          <w:sz w:val="20"/>
        </w:rPr>
        <w:t xml:space="preserve">7) категории получателей грантов и критерии оценки;</w:t>
      </w:r>
    </w:p>
    <w:p>
      <w:pPr>
        <w:pStyle w:val="0"/>
        <w:spacing w:before="200" w:lineRule="auto"/>
        <w:ind w:firstLine="540"/>
        <w:jc w:val="both"/>
      </w:pPr>
      <w:r>
        <w:rPr>
          <w:sz w:val="20"/>
        </w:rPr>
        <w:t xml:space="preserve">8) порядок представления участниками отбора заявок и требования, предъявляемые к форме и содержанию заявок;</w:t>
      </w:r>
    </w:p>
    <w:p>
      <w:pPr>
        <w:pStyle w:val="0"/>
        <w:spacing w:before="200" w:lineRule="auto"/>
        <w:ind w:firstLine="540"/>
        <w:jc w:val="both"/>
      </w:pPr>
      <w:r>
        <w:rPr>
          <w:sz w:val="20"/>
        </w:rPr>
        <w:t xml:space="preserve">9) порядок отзыва заявок, порядок их возврата, определяющий в том числе основания для возврата заявок, порядок внесения изменений в заявки в соответствии с настоящими Правилами;</w:t>
      </w:r>
    </w:p>
    <w:p>
      <w:pPr>
        <w:pStyle w:val="0"/>
        <w:spacing w:before="200" w:lineRule="auto"/>
        <w:ind w:firstLine="540"/>
        <w:jc w:val="both"/>
      </w:pPr>
      <w:r>
        <w:rPr>
          <w:sz w:val="20"/>
        </w:rPr>
        <w:t xml:space="preserve">10) правила рассмотрения и оценки заявок в соответствии с настоящими Правилами;</w:t>
      </w:r>
    </w:p>
    <w:p>
      <w:pPr>
        <w:pStyle w:val="0"/>
        <w:spacing w:before="200" w:lineRule="auto"/>
        <w:ind w:firstLine="540"/>
        <w:jc w:val="both"/>
      </w:pPr>
      <w:r>
        <w:rPr>
          <w:sz w:val="20"/>
        </w:rPr>
        <w:t xml:space="preserve">11) порядок возврата заявок на доработку;</w:t>
      </w:r>
    </w:p>
    <w:p>
      <w:pPr>
        <w:pStyle w:val="0"/>
        <w:spacing w:before="200" w:lineRule="auto"/>
        <w:ind w:firstLine="540"/>
        <w:jc w:val="both"/>
      </w:pPr>
      <w:r>
        <w:rPr>
          <w:sz w:val="20"/>
        </w:rPr>
        <w:t xml:space="preserve">12) порядок отклонения заявок, а также информацию об основаниях их отклонения;</w:t>
      </w:r>
    </w:p>
    <w:p>
      <w:pPr>
        <w:pStyle w:val="0"/>
        <w:spacing w:before="200" w:lineRule="auto"/>
        <w:ind w:firstLine="540"/>
        <w:jc w:val="both"/>
      </w:pPr>
      <w:r>
        <w:rPr>
          <w:sz w:val="20"/>
        </w:rPr>
        <w:t xml:space="preserve">13) порядок оценки заявок, включающий критерии оценки и их весовое значение в общей оценке, необходимую для представления участником отбора информацию по каждому критерию оценки, сведения, документы и материалы, подтверждающие такую информацию, сроки оценки заявок, а также информацию об участии или неучастии конкурсной комиссии, указанной в </w:t>
      </w:r>
      <w:hyperlink w:history="0" w:anchor="P154" w:tooltip="15. В целях оценки заявок создается конкурсная комиссия, состав которой утверждается распоряжением Правительства Ульяновской области (далее - Комиссия).">
        <w:r>
          <w:rPr>
            <w:sz w:val="20"/>
            <w:color w:val="0000ff"/>
          </w:rPr>
          <w:t xml:space="preserve">пункте 15</w:t>
        </w:r>
      </w:hyperlink>
      <w:r>
        <w:rPr>
          <w:sz w:val="20"/>
        </w:rPr>
        <w:t xml:space="preserve"> настоящих Правил, и экспертов в оценке заявок;</w:t>
      </w:r>
    </w:p>
    <w:p>
      <w:pPr>
        <w:pStyle w:val="0"/>
        <w:spacing w:before="200" w:lineRule="auto"/>
        <w:ind w:firstLine="540"/>
        <w:jc w:val="both"/>
      </w:pPr>
      <w:r>
        <w:rPr>
          <w:sz w:val="20"/>
        </w:rPr>
        <w:t xml:space="preserve">14) объем распределяемых грантов в рамках Конкурса, порядок расчета размера гранта, правила распределения грантов по результатам Конкурса, которые могут включать максимальный, минимальный размер гранта, предоставляемого победителю (победителям) Конкурса, а также предельное число победителей Конкурса;</w:t>
      </w:r>
    </w:p>
    <w:p>
      <w:pPr>
        <w:pStyle w:val="0"/>
        <w:spacing w:before="200" w:lineRule="auto"/>
        <w:ind w:firstLine="540"/>
        <w:jc w:val="both"/>
      </w:pPr>
      <w:r>
        <w:rPr>
          <w:sz w:val="20"/>
        </w:rPr>
        <w:t xml:space="preserve">15) порядок предоставления участникам отбора разъяснений положений информационного сообщения, даты начала и окончания срока предоставления таких разъяснений;</w:t>
      </w:r>
    </w:p>
    <w:p>
      <w:pPr>
        <w:pStyle w:val="0"/>
        <w:spacing w:before="200" w:lineRule="auto"/>
        <w:ind w:firstLine="540"/>
        <w:jc w:val="both"/>
      </w:pPr>
      <w:r>
        <w:rPr>
          <w:sz w:val="20"/>
        </w:rPr>
        <w:t xml:space="preserve">16) срок, в течение которого победитель (победители) Конкурса должен (должны) подписать соглашение о предоставлении гранта (грантов) (далее - Соглашение);</w:t>
      </w:r>
    </w:p>
    <w:p>
      <w:pPr>
        <w:pStyle w:val="0"/>
        <w:spacing w:before="200" w:lineRule="auto"/>
        <w:ind w:firstLine="540"/>
        <w:jc w:val="both"/>
      </w:pPr>
      <w:r>
        <w:rPr>
          <w:sz w:val="20"/>
        </w:rPr>
        <w:t xml:space="preserve">17) условия признания победителя (победителей) Конкурса уклонившимся (уклонившимися) от заключения Соглашения;</w:t>
      </w:r>
    </w:p>
    <w:p>
      <w:pPr>
        <w:pStyle w:val="0"/>
        <w:spacing w:before="200" w:lineRule="auto"/>
        <w:ind w:firstLine="540"/>
        <w:jc w:val="both"/>
      </w:pPr>
      <w:r>
        <w:rPr>
          <w:sz w:val="20"/>
        </w:rPr>
        <w:t xml:space="preserve">18) сроки размещения протокола об итогах проведения Конкурса (далее - протокол) на едином портале и на официальном сайте не позднее 14-го календарного дня, следующего за днем определения победителя (победителей) Конкурса.</w:t>
      </w:r>
    </w:p>
    <w:p>
      <w:pPr>
        <w:pStyle w:val="0"/>
        <w:spacing w:before="200" w:lineRule="auto"/>
        <w:ind w:firstLine="540"/>
        <w:jc w:val="both"/>
      </w:pPr>
      <w:r>
        <w:rPr>
          <w:sz w:val="20"/>
        </w:rPr>
        <w:t xml:space="preserve">Внесение изменений в информационное сообщение осуществляется не позднее наступления даты окончания срока приема заявок с соблюдением следующих условий:</w:t>
      </w:r>
    </w:p>
    <w:p>
      <w:pPr>
        <w:pStyle w:val="0"/>
        <w:jc w:val="both"/>
      </w:pPr>
      <w:r>
        <w:rPr>
          <w:sz w:val="20"/>
        </w:rPr>
        <w:t xml:space="preserve">(в ред. </w:t>
      </w:r>
      <w:hyperlink w:history="0" r:id="rId38" w:tooltip="Постановление Правительства Ульяновской области от 22.01.2025 N 13-П (ред. от 23.09.2025) &quot;О внесении изменений в постановление Правительства Ульяновской области от 18.01.2019 N 11-П&quot; {КонсультантПлюс}">
        <w:r>
          <w:rPr>
            <w:sz w:val="20"/>
            <w:color w:val="0000ff"/>
          </w:rPr>
          <w:t xml:space="preserve">постановления</w:t>
        </w:r>
      </w:hyperlink>
      <w:r>
        <w:rPr>
          <w:sz w:val="20"/>
        </w:rPr>
        <w:t xml:space="preserve"> Правительства Ульяновской области от 22.01.2025 N 13-П)</w:t>
      </w:r>
    </w:p>
    <w:p>
      <w:pPr>
        <w:pStyle w:val="0"/>
        <w:spacing w:before="200" w:lineRule="auto"/>
        <w:ind w:firstLine="540"/>
        <w:jc w:val="both"/>
      </w:pPr>
      <w:r>
        <w:rPr>
          <w:sz w:val="20"/>
        </w:rPr>
        <w:t xml:space="preserve">срок предоставления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pPr>
        <w:pStyle w:val="0"/>
        <w:jc w:val="both"/>
      </w:pPr>
      <w:r>
        <w:rPr>
          <w:sz w:val="20"/>
        </w:rPr>
        <w:t xml:space="preserve">(в ред. </w:t>
      </w:r>
      <w:hyperlink w:history="0" r:id="rId39" w:tooltip="Постановление Правительства Ульяновской области от 22.01.2025 N 13-П (ред. от 23.09.2025) &quot;О внесении изменений в постановление Правительства Ульяновской области от 18.01.2019 N 11-П&quot; {КонсультантПлюс}">
        <w:r>
          <w:rPr>
            <w:sz w:val="20"/>
            <w:color w:val="0000ff"/>
          </w:rPr>
          <w:t xml:space="preserve">постановления</w:t>
        </w:r>
      </w:hyperlink>
      <w:r>
        <w:rPr>
          <w:sz w:val="20"/>
        </w:rPr>
        <w:t xml:space="preserve"> Правительства Ульяновской области от 22.01.2025 N 13-П)</w:t>
      </w:r>
    </w:p>
    <w:p>
      <w:pPr>
        <w:pStyle w:val="0"/>
        <w:spacing w:before="200" w:lineRule="auto"/>
        <w:ind w:firstLine="540"/>
        <w:jc w:val="both"/>
      </w:pPr>
      <w:r>
        <w:rPr>
          <w:sz w:val="20"/>
        </w:rPr>
        <w:t xml:space="preserve">в случае внесения изменений в информационное сообщение не должен быть изменен способ проведения отбора;</w:t>
      </w:r>
    </w:p>
    <w:p>
      <w:pPr>
        <w:pStyle w:val="0"/>
        <w:jc w:val="both"/>
      </w:pPr>
      <w:r>
        <w:rPr>
          <w:sz w:val="20"/>
        </w:rPr>
        <w:t xml:space="preserve">(абзац введен </w:t>
      </w:r>
      <w:hyperlink w:history="0" r:id="rId40" w:tooltip="Постановление Правительства Ульяновской области от 22.01.2025 N 13-П (ред. от 23.09.2025) &quot;О внесении изменений в постановление Правительства Ульяновской области от 18.01.2019 N 11-П&quot; {КонсультантПлюс}">
        <w:r>
          <w:rPr>
            <w:sz w:val="20"/>
            <w:color w:val="0000ff"/>
          </w:rPr>
          <w:t xml:space="preserve">постановлением</w:t>
        </w:r>
      </w:hyperlink>
      <w:r>
        <w:rPr>
          <w:sz w:val="20"/>
        </w:rPr>
        <w:t xml:space="preserve"> Правительства Ульяновской области от 22.01.2025 N 13-П)</w:t>
      </w:r>
    </w:p>
    <w:p>
      <w:pPr>
        <w:pStyle w:val="0"/>
        <w:spacing w:before="200" w:lineRule="auto"/>
        <w:ind w:firstLine="540"/>
        <w:jc w:val="both"/>
      </w:pPr>
      <w:r>
        <w:rPr>
          <w:sz w:val="20"/>
        </w:rPr>
        <w:t xml:space="preserve">в случае внесения изменений в информационное сообщение после наступления даты начала срока приема заявок в информационное сообщение включается положение, предусматривающее право участников отбора внести изменения в заявки;</w:t>
      </w:r>
    </w:p>
    <w:p>
      <w:pPr>
        <w:pStyle w:val="0"/>
        <w:jc w:val="both"/>
      </w:pPr>
      <w:r>
        <w:rPr>
          <w:sz w:val="20"/>
        </w:rPr>
        <w:t xml:space="preserve">(абзац введен </w:t>
      </w:r>
      <w:hyperlink w:history="0" r:id="rId41" w:tooltip="Постановление Правительства Ульяновской области от 22.01.2025 N 13-П (ред. от 23.09.2025) &quot;О внесении изменений в постановление Правительства Ульяновской области от 18.01.2019 N 11-П&quot; {КонсультантПлюс}">
        <w:r>
          <w:rPr>
            <w:sz w:val="20"/>
            <w:color w:val="0000ff"/>
          </w:rPr>
          <w:t xml:space="preserve">постановлением</w:t>
        </w:r>
      </w:hyperlink>
      <w:r>
        <w:rPr>
          <w:sz w:val="20"/>
        </w:rPr>
        <w:t xml:space="preserve"> Правительства Ульяновской области от 22.01.2025 N 13-П)</w:t>
      </w:r>
    </w:p>
    <w:p>
      <w:pPr>
        <w:pStyle w:val="0"/>
        <w:spacing w:before="200" w:lineRule="auto"/>
        <w:ind w:firstLine="540"/>
        <w:jc w:val="both"/>
      </w:pPr>
      <w:r>
        <w:rPr>
          <w:sz w:val="20"/>
        </w:rPr>
        <w:t xml:space="preserve">участники отбора, представившие заявку, уведомляются о внесении изменений в информационное сообщение не позднее дня, следующего за днем внесения изменений в информационное сообщение с использованием системы "Электронный бюджет".</w:t>
      </w:r>
    </w:p>
    <w:p>
      <w:pPr>
        <w:pStyle w:val="0"/>
        <w:jc w:val="both"/>
      </w:pPr>
      <w:r>
        <w:rPr>
          <w:sz w:val="20"/>
        </w:rPr>
        <w:t xml:space="preserve">(абзац введен </w:t>
      </w:r>
      <w:hyperlink w:history="0" r:id="rId42" w:tooltip="Постановление Правительства Ульяновской области от 22.01.2025 N 13-П (ред. от 23.09.2025) &quot;О внесении изменений в постановление Правительства Ульяновской области от 18.01.2019 N 11-П&quot; {КонсультантПлюс}">
        <w:r>
          <w:rPr>
            <w:sz w:val="20"/>
            <w:color w:val="0000ff"/>
          </w:rPr>
          <w:t xml:space="preserve">постановлением</w:t>
        </w:r>
      </w:hyperlink>
      <w:r>
        <w:rPr>
          <w:sz w:val="20"/>
        </w:rPr>
        <w:t xml:space="preserve"> Правительства Ульяновской области от 22.01.2025 N 13-П)</w:t>
      </w:r>
    </w:p>
    <w:p>
      <w:pPr>
        <w:pStyle w:val="0"/>
        <w:spacing w:before="200" w:lineRule="auto"/>
        <w:ind w:firstLine="540"/>
        <w:jc w:val="both"/>
      </w:pPr>
      <w:r>
        <w:rPr>
          <w:sz w:val="20"/>
        </w:rPr>
        <w:t xml:space="preserve">Управление вправе не позднее чем за 5 рабочих дней до даты окончания срока приема заявок, указанного в информационном сообщении, отменить проведение Конкурса путем размещения на едином портале информационного сообщения об отмене Конкурса, которое формируется в электронной форме посредством заполнения соответствующих экранных форм веб-интерфейса системы "Электронный бюджет" и должно содержать информацию об обстоятельствах, послуживших основанием для принятия решения об отмене проведения Конкурса. Конкурс считается отмененным с даты размещения информационного сообщения об отмене его проведения на едином портале.</w:t>
      </w:r>
    </w:p>
    <w:p>
      <w:pPr>
        <w:pStyle w:val="0"/>
        <w:jc w:val="both"/>
      </w:pPr>
      <w:r>
        <w:rPr>
          <w:sz w:val="20"/>
        </w:rPr>
        <w:t xml:space="preserve">(абзац введен </w:t>
      </w:r>
      <w:hyperlink w:history="0" r:id="rId43" w:tooltip="Постановление Правительства Ульяновской области от 22.01.2025 N 13-П (ред. от 23.09.2025) &quot;О внесении изменений в постановление Правительства Ульяновской области от 18.01.2019 N 11-П&quot; {КонсультантПлюс}">
        <w:r>
          <w:rPr>
            <w:sz w:val="20"/>
            <w:color w:val="0000ff"/>
          </w:rPr>
          <w:t xml:space="preserve">постановлением</w:t>
        </w:r>
      </w:hyperlink>
      <w:r>
        <w:rPr>
          <w:sz w:val="20"/>
        </w:rPr>
        <w:t xml:space="preserve"> Правительства Ульяновской области от 22.01.2025 N 13-П)</w:t>
      </w:r>
    </w:p>
    <w:bookmarkStart w:id="103" w:name="P103"/>
    <w:bookmarkEnd w:id="103"/>
    <w:p>
      <w:pPr>
        <w:pStyle w:val="0"/>
        <w:spacing w:before="200" w:lineRule="auto"/>
        <w:ind w:firstLine="540"/>
        <w:jc w:val="both"/>
      </w:pPr>
      <w:r>
        <w:rPr>
          <w:sz w:val="20"/>
        </w:rPr>
        <w:t xml:space="preserve">9. Участники отбора должны соответствовать следующим требованиям:</w:t>
      </w:r>
    </w:p>
    <w:p>
      <w:pPr>
        <w:pStyle w:val="0"/>
        <w:spacing w:before="200" w:lineRule="auto"/>
        <w:ind w:firstLine="540"/>
        <w:jc w:val="both"/>
      </w:pPr>
      <w:r>
        <w:rPr>
          <w:sz w:val="20"/>
        </w:rPr>
        <w:t xml:space="preserve">1) по состоянию на дату, непосредственно предшествующую дате представления заявки:</w:t>
      </w:r>
    </w:p>
    <w:p>
      <w:pPr>
        <w:pStyle w:val="0"/>
        <w:spacing w:before="200" w:lineRule="auto"/>
        <w:ind w:firstLine="540"/>
        <w:jc w:val="both"/>
      </w:pPr>
      <w:r>
        <w:rPr>
          <w:sz w:val="20"/>
        </w:rPr>
        <w:t xml:space="preserve">а) участник отбора не должен являться государственным (муниципальным) учреждением;</w:t>
      </w:r>
    </w:p>
    <w:p>
      <w:pPr>
        <w:pStyle w:val="0"/>
        <w:spacing w:before="200" w:lineRule="auto"/>
        <w:ind w:firstLine="540"/>
        <w:jc w:val="both"/>
      </w:pPr>
      <w:r>
        <w:rPr>
          <w:sz w:val="20"/>
        </w:rPr>
        <w:t xml:space="preserve">б) участник отбора должен иметь опыт деятельности в сфере средств массовой информации (далее - СМИ) на протяжении не менее одного года;</w:t>
      </w:r>
    </w:p>
    <w:p>
      <w:pPr>
        <w:pStyle w:val="0"/>
        <w:jc w:val="both"/>
      </w:pPr>
      <w:r>
        <w:rPr>
          <w:sz w:val="20"/>
        </w:rPr>
        <w:t xml:space="preserve">(в ред. </w:t>
      </w:r>
      <w:hyperlink w:history="0" r:id="rId44" w:tooltip="Постановление Правительства Ульяновской области от 23.09.2025 N 507-П &quot;О внесении изменений в постановление Правительства Ульяновской области от 18.01.2019 N 11-П и о признании утратившими силу отдельных положений нормативных правовых актов Правительства Ульяновской области&quot; {КонсультантПлюс}">
        <w:r>
          <w:rPr>
            <w:sz w:val="20"/>
            <w:color w:val="0000ff"/>
          </w:rPr>
          <w:t xml:space="preserve">постановления</w:t>
        </w:r>
      </w:hyperlink>
      <w:r>
        <w:rPr>
          <w:sz w:val="20"/>
        </w:rPr>
        <w:t xml:space="preserve"> Правительства Ульяновской области от 23.09.2025 N 507-П)</w:t>
      </w:r>
    </w:p>
    <w:bookmarkStart w:id="108" w:name="P108"/>
    <w:bookmarkEnd w:id="108"/>
    <w:p>
      <w:pPr>
        <w:pStyle w:val="0"/>
        <w:spacing w:before="200" w:lineRule="auto"/>
        <w:ind w:firstLine="540"/>
        <w:jc w:val="both"/>
      </w:pPr>
      <w:r>
        <w:rPr>
          <w:sz w:val="20"/>
        </w:rPr>
        <w:t xml:space="preserve">в)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00" w:lineRule="auto"/>
        <w:ind w:firstLine="540"/>
        <w:jc w:val="both"/>
      </w:pPr>
      <w:r>
        <w:rPr>
          <w:sz w:val="20"/>
        </w:rPr>
        <w:t xml:space="preserve">г) участник отбора не должен находиться в перечне организаций, в отношении которых имеются сведения об их причастности к экстремистской деятельности или терроризму;</w:t>
      </w:r>
    </w:p>
    <w:p>
      <w:pPr>
        <w:pStyle w:val="0"/>
        <w:spacing w:before="200" w:lineRule="auto"/>
        <w:ind w:firstLine="540"/>
        <w:jc w:val="both"/>
      </w:pPr>
      <w:r>
        <w:rPr>
          <w:sz w:val="20"/>
        </w:rPr>
        <w:t xml:space="preserve">д) участник отбора не должен находиться в составляемых в рамках реализации полномочий, предусмотренных </w:t>
      </w:r>
      <w:hyperlink w:history="0" r:id="rId45"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перечнях организаций, связанных с террористическими организациями и террористами или с распространением оружия массового уничтожения;</w:t>
      </w:r>
    </w:p>
    <w:p>
      <w:pPr>
        <w:pStyle w:val="0"/>
        <w:spacing w:before="200" w:lineRule="auto"/>
        <w:ind w:firstLine="540"/>
        <w:jc w:val="both"/>
      </w:pPr>
      <w:r>
        <w:rPr>
          <w:sz w:val="20"/>
        </w:rPr>
        <w:t xml:space="preserve">е) участник отбора не должен получать средства областного бюджета Ульяновской области на основании иных нормативных правовых актов Ульяновской области на цели, указанные в </w:t>
      </w:r>
      <w:hyperlink w:history="0" w:anchor="P51" w:tooltip="4. Конкурс проводится в следующих номинациях:">
        <w:r>
          <w:rPr>
            <w:sz w:val="20"/>
            <w:color w:val="0000ff"/>
          </w:rPr>
          <w:t xml:space="preserve">пункте 4</w:t>
        </w:r>
      </w:hyperlink>
      <w:r>
        <w:rPr>
          <w:sz w:val="20"/>
        </w:rPr>
        <w:t xml:space="preserve"> настоящих Правил;</w:t>
      </w:r>
    </w:p>
    <w:p>
      <w:pPr>
        <w:pStyle w:val="0"/>
        <w:spacing w:before="200" w:lineRule="auto"/>
        <w:ind w:firstLine="540"/>
        <w:jc w:val="both"/>
      </w:pPr>
      <w:r>
        <w:rPr>
          <w:sz w:val="20"/>
        </w:rPr>
        <w:t xml:space="preserve">ж) участник отбора не должен являться иностранным агентом в соответствии с Федеральным </w:t>
      </w:r>
      <w:hyperlink w:history="0" r:id="rId46"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0"/>
            <w:color w:val="0000ff"/>
          </w:rPr>
          <w:t xml:space="preserve">законом</w:t>
        </w:r>
      </w:hyperlink>
      <w:r>
        <w:rPr>
          <w:sz w:val="20"/>
        </w:rPr>
        <w:t xml:space="preserve"> от 14.07.2022 N 255-ФЗ "О контроле за деятельностью лиц, находящихся под иностранным влиянием";</w:t>
      </w:r>
    </w:p>
    <w:p>
      <w:pPr>
        <w:pStyle w:val="0"/>
        <w:spacing w:before="200" w:lineRule="auto"/>
        <w:ind w:firstLine="540"/>
        <w:jc w:val="both"/>
      </w:pPr>
      <w:r>
        <w:rPr>
          <w:sz w:val="20"/>
        </w:rPr>
        <w:t xml:space="preserve">з) у участника отбора должна отсутствовать просроченная задолженность по возврату в областной бюджет Ульяновской области субсидий, предоставленных в том числе в соответствии с иными нормативными правовыми актами Ульяновской области, и иная просроченная (неурегулированная) задолженность по денежным обязательствам перед Ульяновской областью;</w:t>
      </w:r>
    </w:p>
    <w:bookmarkStart w:id="114" w:name="P114"/>
    <w:bookmarkEnd w:id="114"/>
    <w:p>
      <w:pPr>
        <w:pStyle w:val="0"/>
        <w:spacing w:before="200" w:lineRule="auto"/>
        <w:ind w:firstLine="540"/>
        <w:jc w:val="both"/>
      </w:pPr>
      <w:r>
        <w:rPr>
          <w:sz w:val="20"/>
        </w:rPr>
        <w:t xml:space="preserve">и) участник отбора не должен находиться в процессе реорганизации (за исключением реорганизации в форме присоединения к участнику отбора другого юридического лица), ликвидации, в отношении его не введена процедура банкротства, деятельность не приостановлена в порядке, предусмотренном законодательством Российской Федерации;</w:t>
      </w:r>
    </w:p>
    <w:p>
      <w:pPr>
        <w:pStyle w:val="0"/>
        <w:spacing w:before="200" w:lineRule="auto"/>
        <w:ind w:firstLine="540"/>
        <w:jc w:val="both"/>
      </w:pPr>
      <w:r>
        <w:rPr>
          <w:sz w:val="20"/>
        </w:rPr>
        <w:t xml:space="preserve">к) участнику отбора не должно быть назначено административное наказание за нарушение условий предоставления иных субсидий (грантов в форме субсидий) из областного бюджета Ульяновской области, если срок, в течение которого участник отбора считается подвергнутым такому наказанию, не истек;</w:t>
      </w:r>
    </w:p>
    <w:bookmarkStart w:id="116" w:name="P116"/>
    <w:bookmarkEnd w:id="116"/>
    <w:p>
      <w:pPr>
        <w:pStyle w:val="0"/>
        <w:spacing w:before="200" w:lineRule="auto"/>
        <w:ind w:firstLine="540"/>
        <w:jc w:val="both"/>
      </w:pPr>
      <w:r>
        <w:rPr>
          <w:sz w:val="20"/>
        </w:rPr>
        <w:t xml:space="preserve">2) по состоянию на дату, которая предшествует дате представления в Управление заявки не более чем на 30 календарных дней, у участника отбора на едином налоговом счете должна отсутствовать или не превышать размер, определенный </w:t>
      </w:r>
      <w:hyperlink w:history="0" r:id="rId47" w:tooltip="&quot;Налоговый кодекс Российской Федерации (часть первая)&quot; от 31.07.1998 N 146-ФЗ (ред. от 28.11.2025) {КонсультантПлюс}">
        <w:r>
          <w:rPr>
            <w:sz w:val="20"/>
            <w:color w:val="0000ff"/>
          </w:rPr>
          <w:t xml:space="preserve">пунктом 3 статьи 47</w:t>
        </w:r>
      </w:hyperlink>
      <w:r>
        <w:rPr>
          <w:sz w:val="20"/>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bookmarkStart w:id="117" w:name="P117"/>
    <w:bookmarkEnd w:id="117"/>
    <w:p>
      <w:pPr>
        <w:pStyle w:val="0"/>
        <w:spacing w:before="200" w:lineRule="auto"/>
        <w:ind w:firstLine="540"/>
        <w:jc w:val="both"/>
      </w:pPr>
      <w:r>
        <w:rPr>
          <w:sz w:val="20"/>
        </w:rPr>
        <w:t xml:space="preserve">10. Для участия в Конкурсе участники отбора в течение срока приема заявок, указанного в информационном сообщении, формируют заявку в электронной форме посредством заполнения соответствующих экранных форм веб-интерфейса системы "Электронный бюджет" с одновременным размещением в системе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информационном сообщении (далее - электронные копии документов).</w:t>
      </w:r>
    </w:p>
    <w:p>
      <w:pPr>
        <w:pStyle w:val="0"/>
        <w:spacing w:before="200" w:lineRule="auto"/>
        <w:ind w:firstLine="540"/>
        <w:jc w:val="both"/>
      </w:pPr>
      <w:r>
        <w:rPr>
          <w:sz w:val="20"/>
        </w:rPr>
        <w:t xml:space="preserve">Заявка подписывается усиленной квалифицированной электронной подписью лица, исполняющего функции единоличного исполнительного органа участника отбора (далее - руководитель участника отбора).</w:t>
      </w:r>
    </w:p>
    <w:p>
      <w:pPr>
        <w:pStyle w:val="0"/>
        <w:spacing w:before="200" w:lineRule="auto"/>
        <w:ind w:firstLine="540"/>
        <w:jc w:val="both"/>
      </w:pPr>
      <w:r>
        <w:rPr>
          <w:sz w:val="20"/>
        </w:rPr>
        <w:t xml:space="preserve">Датой и временем представления участником отбора заявки считаются дата и время подписания заявки с присвоением ей регистрационного номера в системе "Электронный бюджет".</w:t>
      </w:r>
    </w:p>
    <w:p>
      <w:pPr>
        <w:pStyle w:val="0"/>
        <w:spacing w:before="200" w:lineRule="auto"/>
        <w:ind w:firstLine="540"/>
        <w:jc w:val="both"/>
      </w:pPr>
      <w:r>
        <w:rPr>
          <w:sz w:val="20"/>
        </w:rPr>
        <w:t xml:space="preserve">Документы, электронные копии которых прилагаются к заявке, должны быть оформлены в соответствии с требованиями законодательства Российской Федерации. Не допускается представление документов, на которых отсутствуют подпись уполномоченного лица, оттиск печати (при наличии) или цифровая подпись, имеются опечатки, подчистки, исправления, ошибки в расчетах, а также если тексты документов не поддаются прочтению или представленные документы содержат противоречивые сведения.</w:t>
      </w:r>
    </w:p>
    <w:bookmarkStart w:id="121" w:name="P121"/>
    <w:bookmarkEnd w:id="121"/>
    <w:p>
      <w:pPr>
        <w:pStyle w:val="0"/>
        <w:spacing w:before="200" w:lineRule="auto"/>
        <w:ind w:firstLine="540"/>
        <w:jc w:val="both"/>
      </w:pPr>
      <w:r>
        <w:rPr>
          <w:sz w:val="20"/>
        </w:rPr>
        <w:t xml:space="preserve">11. Одновременно с заявкой в системе "Электронный бюджет" размещаются электронные копии следующих документов:</w:t>
      </w:r>
    </w:p>
    <w:p>
      <w:pPr>
        <w:pStyle w:val="0"/>
        <w:jc w:val="both"/>
      </w:pPr>
      <w:r>
        <w:rPr>
          <w:sz w:val="20"/>
        </w:rPr>
        <w:t xml:space="preserve">(в ред. </w:t>
      </w:r>
      <w:hyperlink w:history="0" r:id="rId48" w:tooltip="Постановление Правительства Ульяновской области от 23.09.2025 N 507-П &quot;О внесении изменений в постановление Правительства Ульяновской области от 18.01.2019 N 11-П и о признании утратившими силу отдельных положений нормативных правовых актов Правительства Ульяновской области&quot; {КонсультантПлюс}">
        <w:r>
          <w:rPr>
            <w:sz w:val="20"/>
            <w:color w:val="0000ff"/>
          </w:rPr>
          <w:t xml:space="preserve">постановления</w:t>
        </w:r>
      </w:hyperlink>
      <w:r>
        <w:rPr>
          <w:sz w:val="20"/>
        </w:rPr>
        <w:t xml:space="preserve"> Правительства Ульяновской области от 23.09.2025 N 507-П)</w:t>
      </w:r>
    </w:p>
    <w:p>
      <w:pPr>
        <w:pStyle w:val="0"/>
        <w:spacing w:before="200" w:lineRule="auto"/>
        <w:ind w:firstLine="540"/>
        <w:jc w:val="both"/>
      </w:pPr>
      <w:r>
        <w:rPr>
          <w:sz w:val="20"/>
        </w:rPr>
        <w:t xml:space="preserve">1) </w:t>
      </w:r>
      <w:hyperlink w:history="0" w:anchor="P278" w:tooltip="ЗАЯВЛЕНИЕ">
        <w:r>
          <w:rPr>
            <w:sz w:val="20"/>
            <w:color w:val="0000ff"/>
          </w:rPr>
          <w:t xml:space="preserve">заявления</w:t>
        </w:r>
      </w:hyperlink>
      <w:r>
        <w:rPr>
          <w:sz w:val="20"/>
        </w:rPr>
        <w:t xml:space="preserve">, составленного по форме, установленной приложением к настоящим Правилам;</w:t>
      </w:r>
    </w:p>
    <w:p>
      <w:pPr>
        <w:pStyle w:val="0"/>
        <w:spacing w:before="200" w:lineRule="auto"/>
        <w:ind w:firstLine="540"/>
        <w:jc w:val="both"/>
      </w:pPr>
      <w:r>
        <w:rPr>
          <w:sz w:val="20"/>
        </w:rPr>
        <w:t xml:space="preserve">2) выписки из Единого государственного реестра юридических лиц;</w:t>
      </w:r>
    </w:p>
    <w:p>
      <w:pPr>
        <w:pStyle w:val="0"/>
        <w:spacing w:before="200" w:lineRule="auto"/>
        <w:ind w:firstLine="540"/>
        <w:jc w:val="both"/>
      </w:pPr>
      <w:r>
        <w:rPr>
          <w:sz w:val="20"/>
        </w:rPr>
        <w:t xml:space="preserve">3) образца продукции СМИ;</w:t>
      </w:r>
    </w:p>
    <w:p>
      <w:pPr>
        <w:pStyle w:val="0"/>
        <w:spacing w:before="200" w:lineRule="auto"/>
        <w:ind w:firstLine="540"/>
        <w:jc w:val="both"/>
      </w:pPr>
      <w:r>
        <w:rPr>
          <w:sz w:val="20"/>
        </w:rPr>
        <w:t xml:space="preserve">4) концепции производства продукции СМИ;</w:t>
      </w:r>
    </w:p>
    <w:p>
      <w:pPr>
        <w:pStyle w:val="0"/>
        <w:spacing w:before="200" w:lineRule="auto"/>
        <w:ind w:firstLine="540"/>
        <w:jc w:val="both"/>
      </w:pPr>
      <w:r>
        <w:rPr>
          <w:sz w:val="20"/>
        </w:rPr>
        <w:t xml:space="preserve">5) сметы затрат, указанных в </w:t>
      </w:r>
      <w:hyperlink w:history="0" w:anchor="P59" w:tooltip="6. Гранты предоставляются в целях финансового обеспечения следующих затрат участников отбора, связанных с производством, распространением и выпуском продукции СМИ:">
        <w:r>
          <w:rPr>
            <w:sz w:val="20"/>
            <w:color w:val="0000ff"/>
          </w:rPr>
          <w:t xml:space="preserve">пункте 6</w:t>
        </w:r>
      </w:hyperlink>
      <w:r>
        <w:rPr>
          <w:sz w:val="20"/>
        </w:rPr>
        <w:t xml:space="preserve"> настоящих Правил, которая оформляется посредством заполнения экранных форм веб-интерфейса системы "Электронный бюджет";</w:t>
      </w:r>
    </w:p>
    <w:p>
      <w:pPr>
        <w:pStyle w:val="0"/>
        <w:jc w:val="both"/>
      </w:pPr>
      <w:r>
        <w:rPr>
          <w:sz w:val="20"/>
        </w:rPr>
        <w:t xml:space="preserve">(в ред. </w:t>
      </w:r>
      <w:hyperlink w:history="0" r:id="rId49" w:tooltip="Постановление Правительства Ульяновской области от 23.09.2025 N 507-П &quot;О внесении изменений в постановление Правительства Ульяновской области от 18.01.2019 N 11-П и о признании утратившими силу отдельных положений нормативных правовых актов Правительства Ульяновской области&quot; {КонсультантПлюс}">
        <w:r>
          <w:rPr>
            <w:sz w:val="20"/>
            <w:color w:val="0000ff"/>
          </w:rPr>
          <w:t xml:space="preserve">постановления</w:t>
        </w:r>
      </w:hyperlink>
      <w:r>
        <w:rPr>
          <w:sz w:val="20"/>
        </w:rPr>
        <w:t xml:space="preserve"> Правительства Ульяновской области от 23.09.2025 N 507-П)</w:t>
      </w:r>
    </w:p>
    <w:p>
      <w:pPr>
        <w:pStyle w:val="0"/>
        <w:spacing w:before="200" w:lineRule="auto"/>
        <w:ind w:firstLine="540"/>
        <w:jc w:val="both"/>
      </w:pPr>
      <w:r>
        <w:rPr>
          <w:sz w:val="20"/>
        </w:rPr>
        <w:t xml:space="preserve">6) справки налогового органа об исполнении участником отбора обязанности по уплате налогов, сборов и страховых взносов в бюджеты бюджетной системы Российской Федерации, выданной налоговым органом не ранее 30 календарных дней до даты представления заявки в Управление;</w:t>
      </w:r>
    </w:p>
    <w:p>
      <w:pPr>
        <w:pStyle w:val="0"/>
        <w:spacing w:before="200" w:lineRule="auto"/>
        <w:ind w:firstLine="540"/>
        <w:jc w:val="both"/>
      </w:pPr>
      <w:r>
        <w:rPr>
          <w:sz w:val="20"/>
        </w:rPr>
        <w:t xml:space="preserve">7) согласия на публикацию (размещение) в сети "Интернет" информации об участнике отбора, о представляемой участником отбора заявке, иной информации об участнике отбора, связанной с Конкурсом, которое подтверждается посредством заполнения соответствующих экранных форм веб-интерфейса системы "Электронный бюджет";</w:t>
      </w:r>
    </w:p>
    <w:p>
      <w:pPr>
        <w:pStyle w:val="0"/>
        <w:spacing w:before="200" w:lineRule="auto"/>
        <w:ind w:firstLine="540"/>
        <w:jc w:val="both"/>
      </w:pPr>
      <w:r>
        <w:rPr>
          <w:sz w:val="20"/>
        </w:rPr>
        <w:t xml:space="preserve">8) справки, подтверждающей наличие или отсутствие у участника отбора страниц в информационных системах и (или) программах для электронных вычислительных машин (далее - социальные сети), с приложением сведений о странице в социальной сети в случае ее наличия;</w:t>
      </w:r>
    </w:p>
    <w:p>
      <w:pPr>
        <w:pStyle w:val="0"/>
        <w:jc w:val="both"/>
      </w:pPr>
      <w:r>
        <w:rPr>
          <w:sz w:val="20"/>
        </w:rPr>
        <w:t xml:space="preserve">(в ред. </w:t>
      </w:r>
      <w:hyperlink w:history="0" r:id="rId50" w:tooltip="Постановление Правительства Ульяновской области от 23.09.2025 N 507-П &quot;О внесении изменений в постановление Правительства Ульяновской области от 18.01.2019 N 11-П и о признании утратившими силу отдельных положений нормативных правовых актов Правительства Ульяновской области&quot; {КонсультантПлюс}">
        <w:r>
          <w:rPr>
            <w:sz w:val="20"/>
            <w:color w:val="0000ff"/>
          </w:rPr>
          <w:t xml:space="preserve">постановления</w:t>
        </w:r>
      </w:hyperlink>
      <w:r>
        <w:rPr>
          <w:sz w:val="20"/>
        </w:rPr>
        <w:t xml:space="preserve"> Правительства Ульяновской области от 23.09.2025 N 507-П)</w:t>
      </w:r>
    </w:p>
    <w:bookmarkStart w:id="133" w:name="P133"/>
    <w:bookmarkEnd w:id="133"/>
    <w:p>
      <w:pPr>
        <w:pStyle w:val="0"/>
        <w:spacing w:before="200" w:lineRule="auto"/>
        <w:ind w:firstLine="540"/>
        <w:jc w:val="both"/>
      </w:pPr>
      <w:r>
        <w:rPr>
          <w:sz w:val="20"/>
        </w:rPr>
        <w:t xml:space="preserve">9) справки, содержащей данные о тираже, численности аудитории или численности уникальных посетителей СМИ, с приложением сведений из официальных источников. При этом тираж издания указывается по состоянию на момент представления заявки, численность уникальных посетителей СМИ определяется как среднемесячное число посетителей СМИ в календарном году, предшествующем году, в котором представляется заявка;</w:t>
      </w:r>
    </w:p>
    <w:p>
      <w:pPr>
        <w:pStyle w:val="0"/>
        <w:jc w:val="both"/>
      </w:pPr>
      <w:r>
        <w:rPr>
          <w:sz w:val="20"/>
        </w:rPr>
        <w:t xml:space="preserve">(пп. 9 в ред. </w:t>
      </w:r>
      <w:hyperlink w:history="0" r:id="rId51" w:tooltip="Постановление Правительства Ульяновской области от 23.09.2025 N 507-П &quot;О внесении изменений в постановление Правительства Ульяновской области от 18.01.2019 N 11-П и о признании утратившими силу отдельных положений нормативных правовых актов Правительства Ульяновской области&quot; {КонсультантПлюс}">
        <w:r>
          <w:rPr>
            <w:sz w:val="20"/>
            <w:color w:val="0000ff"/>
          </w:rPr>
          <w:t xml:space="preserve">постановления</w:t>
        </w:r>
      </w:hyperlink>
      <w:r>
        <w:rPr>
          <w:sz w:val="20"/>
        </w:rPr>
        <w:t xml:space="preserve"> Правительства Ульяновской области от 23.09.2025 N 507-П)</w:t>
      </w:r>
    </w:p>
    <w:p>
      <w:pPr>
        <w:pStyle w:val="0"/>
        <w:spacing w:before="200" w:lineRule="auto"/>
        <w:ind w:firstLine="540"/>
        <w:jc w:val="both"/>
      </w:pPr>
      <w:r>
        <w:rPr>
          <w:sz w:val="20"/>
        </w:rPr>
        <w:t xml:space="preserve">10) справки, содержащей информацию об участии участника отбора в региональных, федеральных, международных конкурсах в сфере СМИ и информацию о наличии или отсутствии у участника отбора и (или) его работников, осуществляющих производство продукции СМИ, наград и иных поощрений в сфере СМИ, с приложением документов, подтверждающих такую информацию.</w:t>
      </w:r>
    </w:p>
    <w:p>
      <w:pPr>
        <w:pStyle w:val="0"/>
        <w:jc w:val="both"/>
      </w:pPr>
      <w:r>
        <w:rPr>
          <w:sz w:val="20"/>
        </w:rPr>
        <w:t xml:space="preserve">(пп. 10 в ред. </w:t>
      </w:r>
      <w:hyperlink w:history="0" r:id="rId52" w:tooltip="Постановление Правительства Ульяновской области от 23.09.2025 N 507-П &quot;О внесении изменений в постановление Правительства Ульяновской области от 18.01.2019 N 11-П и о признании утратившими силу отдельных положений нормативных правовых актов Правительства Ульяновской области&quot; {КонсультантПлюс}">
        <w:r>
          <w:rPr>
            <w:sz w:val="20"/>
            <w:color w:val="0000ff"/>
          </w:rPr>
          <w:t xml:space="preserve">постановления</w:t>
        </w:r>
      </w:hyperlink>
      <w:r>
        <w:rPr>
          <w:sz w:val="20"/>
        </w:rPr>
        <w:t xml:space="preserve"> Правительства Ульяновской области от 23.09.2025 N 507-П)</w:t>
      </w:r>
    </w:p>
    <w:p>
      <w:pPr>
        <w:pStyle w:val="0"/>
        <w:spacing w:before="200" w:lineRule="auto"/>
        <w:ind w:firstLine="540"/>
        <w:jc w:val="both"/>
      </w:pPr>
      <w:r>
        <w:rPr>
          <w:sz w:val="20"/>
        </w:rPr>
        <w:t xml:space="preserve">Электронные копии документов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pStyle w:val="0"/>
        <w:spacing w:before="200" w:lineRule="auto"/>
        <w:ind w:firstLine="540"/>
        <w:jc w:val="both"/>
      </w:pPr>
      <w:r>
        <w:rPr>
          <w:sz w:val="20"/>
        </w:rPr>
        <w:t xml:space="preserve">Участник отбора вправе по собственной инициативе представить документы, подтверждающие их соответствие требованиям, установленным </w:t>
      </w:r>
      <w:hyperlink w:history="0" w:anchor="P108" w:tooltip="в)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
        <w:r>
          <w:rPr>
            <w:sz w:val="20"/>
            <w:color w:val="0000ff"/>
          </w:rPr>
          <w:t xml:space="preserve">подпунктами "в"</w:t>
        </w:r>
      </w:hyperlink>
      <w:r>
        <w:rPr>
          <w:sz w:val="20"/>
        </w:rPr>
        <w:t xml:space="preserve"> - </w:t>
      </w:r>
      <w:hyperlink w:history="0" w:anchor="P114" w:tooltip="и) участник отбора не должен находиться в процессе реорганизации (за исключением реорганизации в форме присоединения к участнику отбора другого юридического лица), ликвидации, в отношении его не введена процедура банкротства, деятельность не приостановлена в порядке, предусмотренном законодательством Российской Федерации;">
        <w:r>
          <w:rPr>
            <w:sz w:val="20"/>
            <w:color w:val="0000ff"/>
          </w:rPr>
          <w:t xml:space="preserve">"и" подпункта 1</w:t>
        </w:r>
      </w:hyperlink>
      <w:r>
        <w:rPr>
          <w:sz w:val="20"/>
        </w:rPr>
        <w:t xml:space="preserve"> и </w:t>
      </w:r>
      <w:hyperlink w:history="0" w:anchor="P116" w:tooltip="2) по состоянию на дату, которая предшествует дате представления в Управление заявки не более чем на 30 календарных дней, у участника отбора н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r>
          <w:rPr>
            <w:sz w:val="20"/>
            <w:color w:val="0000ff"/>
          </w:rPr>
          <w:t xml:space="preserve">подпунктом 2 пункта 9</w:t>
        </w:r>
      </w:hyperlink>
      <w:r>
        <w:rPr>
          <w:sz w:val="20"/>
        </w:rPr>
        <w:t xml:space="preserve"> настоящих Правил, в порядке, установленном </w:t>
      </w:r>
      <w:hyperlink w:history="0" w:anchor="P117" w:tooltip="10. Для участия в Конкурсе участники отбора в течение срока приема заявок, указанного в информационном сообщении, формируют заявку в электронной форме посредством заполнения соответствующих экранных форм веб-интерфейса системы &quot;Электронный бюджет&quot; с одновременным размещением в системе &quot;Электронный бюджет&quot;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информационном сообщении (далее - электронны...">
        <w:r>
          <w:rPr>
            <w:sz w:val="20"/>
            <w:color w:val="0000ff"/>
          </w:rPr>
          <w:t xml:space="preserve">пунктом 10</w:t>
        </w:r>
      </w:hyperlink>
      <w:r>
        <w:rPr>
          <w:sz w:val="20"/>
        </w:rPr>
        <w:t xml:space="preserve"> настоящих Правил.</w:t>
      </w:r>
    </w:p>
    <w:p>
      <w:pPr>
        <w:pStyle w:val="0"/>
        <w:spacing w:before="200" w:lineRule="auto"/>
        <w:ind w:firstLine="540"/>
        <w:jc w:val="both"/>
      </w:pPr>
      <w:r>
        <w:rPr>
          <w:sz w:val="20"/>
        </w:rPr>
        <w:t xml:space="preserve">12. Концепция производства продукции СМИ представляет собой утвержденный руководителем участника отбора документ, содержащий:</w:t>
      </w:r>
    </w:p>
    <w:p>
      <w:pPr>
        <w:pStyle w:val="0"/>
        <w:spacing w:before="200" w:lineRule="auto"/>
        <w:ind w:firstLine="540"/>
        <w:jc w:val="both"/>
      </w:pPr>
      <w:r>
        <w:rPr>
          <w:sz w:val="20"/>
        </w:rPr>
        <w:t xml:space="preserve">1) описание продукции СМИ;</w:t>
      </w:r>
    </w:p>
    <w:p>
      <w:pPr>
        <w:pStyle w:val="0"/>
        <w:spacing w:before="200" w:lineRule="auto"/>
        <w:ind w:firstLine="540"/>
        <w:jc w:val="both"/>
      </w:pPr>
      <w:r>
        <w:rPr>
          <w:sz w:val="20"/>
        </w:rPr>
        <w:t xml:space="preserve">2) сведения о целях и задачах производства продукции СМИ;</w:t>
      </w:r>
    </w:p>
    <w:p>
      <w:pPr>
        <w:pStyle w:val="0"/>
        <w:spacing w:before="200" w:lineRule="auto"/>
        <w:ind w:firstLine="540"/>
        <w:jc w:val="both"/>
      </w:pPr>
      <w:r>
        <w:rPr>
          <w:sz w:val="20"/>
        </w:rPr>
        <w:t xml:space="preserve">3) информацию о количественных параметрах и технических характеристиках продукции СМИ (тираже, количестве выходов в свет (в эфир), продолжительности, полосности);</w:t>
      </w:r>
    </w:p>
    <w:p>
      <w:pPr>
        <w:pStyle w:val="0"/>
        <w:spacing w:before="200" w:lineRule="auto"/>
        <w:ind w:firstLine="540"/>
        <w:jc w:val="both"/>
      </w:pPr>
      <w:r>
        <w:rPr>
          <w:sz w:val="20"/>
        </w:rPr>
        <w:t xml:space="preserve">4) информацию о целевой аудитории, на которую рассчитана продукция СМИ, и предполагаемом уровне востребованности и значимости указанной продукции СМИ;</w:t>
      </w:r>
    </w:p>
    <w:p>
      <w:pPr>
        <w:pStyle w:val="0"/>
        <w:spacing w:before="200" w:lineRule="auto"/>
        <w:ind w:firstLine="540"/>
        <w:jc w:val="both"/>
      </w:pPr>
      <w:r>
        <w:rPr>
          <w:sz w:val="20"/>
        </w:rPr>
        <w:t xml:space="preserve">5) степень новизны, оригинальности и актуальности продукции СМИ;</w:t>
      </w:r>
    </w:p>
    <w:p>
      <w:pPr>
        <w:pStyle w:val="0"/>
        <w:spacing w:before="200" w:lineRule="auto"/>
        <w:ind w:firstLine="540"/>
        <w:jc w:val="both"/>
      </w:pPr>
      <w:r>
        <w:rPr>
          <w:sz w:val="20"/>
        </w:rPr>
        <w:t xml:space="preserve">6) информацию о форме, способах и методах реализации продукции СМИ, позволяющую судить о творческих характеристиках представленной концепции (новизне и оригинальности, концептуальной целостности и уникальности содержания);</w:t>
      </w:r>
    </w:p>
    <w:p>
      <w:pPr>
        <w:pStyle w:val="0"/>
        <w:spacing w:before="200" w:lineRule="auto"/>
        <w:ind w:firstLine="540"/>
        <w:jc w:val="both"/>
      </w:pPr>
      <w:r>
        <w:rPr>
          <w:sz w:val="20"/>
        </w:rPr>
        <w:t xml:space="preserve">7) сведения об осуществлении информационного сопровождения и продвижения продукции СМИ, в том числе о взаимодействии в указанных целях участника отбора с иными организациями, деятельность которых связана с производством, распространением и выпуском продукции СМИ.</w:t>
      </w:r>
    </w:p>
    <w:p>
      <w:pPr>
        <w:pStyle w:val="0"/>
        <w:spacing w:before="200" w:lineRule="auto"/>
        <w:ind w:firstLine="540"/>
        <w:jc w:val="both"/>
      </w:pPr>
      <w:r>
        <w:rPr>
          <w:sz w:val="20"/>
        </w:rPr>
        <w:t xml:space="preserve">13. Участник отбора вправе отозвать представленную заявку до истечения срока приема заявок, указанного в информационном сообщении. Для этого участник отбора посредством заполнения экранных форм веб-интерфейса системы "Электронный бюджет" формирует заявление об отзыве заявки и подписывает его усиленной квалифицированной электронной подписью руководителя участника отбора.</w:t>
      </w:r>
    </w:p>
    <w:p>
      <w:pPr>
        <w:pStyle w:val="0"/>
        <w:spacing w:before="200" w:lineRule="auto"/>
        <w:ind w:firstLine="540"/>
        <w:jc w:val="both"/>
      </w:pPr>
      <w:r>
        <w:rPr>
          <w:sz w:val="20"/>
        </w:rPr>
        <w:t xml:space="preserve">Участник отбора вправе внести изменение в заявку до истечения срока приема заявок, указанного в информационном сообщении. Для этого участник отбора посредством заполнения экранных форм веб-интерфейса системы "Электронный бюджет" формирует заявление об отзыве заявки, подписывает его усиленной квалифицированной электронной подписью руководителя участника отбора и формирует новую заявку в порядке, установленном </w:t>
      </w:r>
      <w:hyperlink w:history="0" w:anchor="P117" w:tooltip="10. Для участия в Конкурсе участники отбора в течение срока приема заявок, указанного в информационном сообщении, формируют заявку в электронной форме посредством заполнения соответствующих экранных форм веб-интерфейса системы &quot;Электронный бюджет&quot; с одновременным размещением в системе &quot;Электронный бюджет&quot;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информационном сообщении (далее - электронны...">
        <w:r>
          <w:rPr>
            <w:sz w:val="20"/>
            <w:color w:val="0000ff"/>
          </w:rPr>
          <w:t xml:space="preserve">подпунктами 10</w:t>
        </w:r>
      </w:hyperlink>
      <w:r>
        <w:rPr>
          <w:sz w:val="20"/>
        </w:rPr>
        <w:t xml:space="preserve"> и </w:t>
      </w:r>
      <w:hyperlink w:history="0" w:anchor="P121" w:tooltip="11. Одновременно с заявкой в системе &quot;Электронный бюджет&quot; размещаются электронные копии следующих документов:">
        <w:r>
          <w:rPr>
            <w:sz w:val="20"/>
            <w:color w:val="0000ff"/>
          </w:rPr>
          <w:t xml:space="preserve">11</w:t>
        </w:r>
      </w:hyperlink>
      <w:r>
        <w:rPr>
          <w:sz w:val="20"/>
        </w:rPr>
        <w:t xml:space="preserve"> настоящих Правил.</w:t>
      </w:r>
    </w:p>
    <w:p>
      <w:pPr>
        <w:pStyle w:val="0"/>
        <w:jc w:val="both"/>
      </w:pPr>
      <w:r>
        <w:rPr>
          <w:sz w:val="20"/>
        </w:rPr>
        <w:t xml:space="preserve">(п. 13 в ред. </w:t>
      </w:r>
      <w:hyperlink w:history="0" r:id="rId53" w:tooltip="Постановление Правительства Ульяновской области от 23.09.2025 N 507-П &quot;О внесении изменений в постановление Правительства Ульяновской области от 18.01.2019 N 11-П и о признании утратившими силу отдельных положений нормативных правовых актов Правительства Ульяновской области&quot; {КонсультантПлюс}">
        <w:r>
          <w:rPr>
            <w:sz w:val="20"/>
            <w:color w:val="0000ff"/>
          </w:rPr>
          <w:t xml:space="preserve">постановления</w:t>
        </w:r>
      </w:hyperlink>
      <w:r>
        <w:rPr>
          <w:sz w:val="20"/>
        </w:rPr>
        <w:t xml:space="preserve"> Правительства Ульяновской области от 23.09.2025 N 507-П)</w:t>
      </w:r>
    </w:p>
    <w:p>
      <w:pPr>
        <w:pStyle w:val="0"/>
        <w:spacing w:before="200" w:lineRule="auto"/>
        <w:ind w:firstLine="540"/>
        <w:jc w:val="both"/>
      </w:pPr>
      <w:r>
        <w:rPr>
          <w:sz w:val="20"/>
        </w:rPr>
        <w:t xml:space="preserve">14. Управление не вправе требовать от участника отбора представления документов и информации в целях подтверждения соответствия участника отбора требованиям, установленным </w:t>
      </w:r>
      <w:hyperlink w:history="0" w:anchor="P103" w:tooltip="9. Участники отбора должны соответствовать следующим требованиям:">
        <w:r>
          <w:rPr>
            <w:sz w:val="20"/>
            <w:color w:val="0000ff"/>
          </w:rPr>
          <w:t xml:space="preserve">пунктом 9</w:t>
        </w:r>
      </w:hyperlink>
      <w:r>
        <w:rPr>
          <w:sz w:val="20"/>
        </w:rPr>
        <w:t xml:space="preserve"> настоящих Правил, при наличии соответствующей информации в государственных информационных системах, доступ к которым у Управления имеется в порядке межведомственного электронного взаимодействия, за исключением случая, если участник отбора представит указанные документы и информацию Управлению по собственной инициативе.</w:t>
      </w:r>
    </w:p>
    <w:p>
      <w:pPr>
        <w:pStyle w:val="0"/>
        <w:spacing w:before="200" w:lineRule="auto"/>
        <w:ind w:firstLine="540"/>
        <w:jc w:val="both"/>
      </w:pPr>
      <w:r>
        <w:rPr>
          <w:sz w:val="20"/>
        </w:rPr>
        <w:t xml:space="preserve">Проверка участника отбора на соответствие требованиям, установленным </w:t>
      </w:r>
      <w:hyperlink w:history="0" w:anchor="P103" w:tooltip="9. Участники отбора должны соответствовать следующим требованиям:">
        <w:r>
          <w:rPr>
            <w:sz w:val="20"/>
            <w:color w:val="0000ff"/>
          </w:rPr>
          <w:t xml:space="preserve">пунктом 9</w:t>
        </w:r>
      </w:hyperlink>
      <w:r>
        <w:rPr>
          <w:sz w:val="20"/>
        </w:rPr>
        <w:t xml:space="preserve"> настоящих Правил,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pPr>
        <w:pStyle w:val="0"/>
        <w:spacing w:before="200" w:lineRule="auto"/>
        <w:ind w:firstLine="540"/>
        <w:jc w:val="both"/>
      </w:pPr>
      <w:r>
        <w:rPr>
          <w:sz w:val="20"/>
        </w:rPr>
        <w:t xml:space="preserve">В случае отсутствия технической возможности осуществления автоматической проверки в системе "Электронный бюджет" соответствия участника отбора требованиям, установленным </w:t>
      </w:r>
      <w:hyperlink w:history="0" w:anchor="P103" w:tooltip="9. Участники отбора должны соответствовать следующим требованиям:">
        <w:r>
          <w:rPr>
            <w:sz w:val="20"/>
            <w:color w:val="0000ff"/>
          </w:rPr>
          <w:t xml:space="preserve">пунктом 9</w:t>
        </w:r>
      </w:hyperlink>
      <w:r>
        <w:rPr>
          <w:sz w:val="20"/>
        </w:rPr>
        <w:t xml:space="preserve"> настоящих Правил,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подтверждение соответствия участника отбора таким требованиям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0"/>
        <w:jc w:val="both"/>
      </w:pPr>
      <w:r>
        <w:rPr>
          <w:sz w:val="20"/>
        </w:rPr>
        <w:t xml:space="preserve">(п. 14 в ред. </w:t>
      </w:r>
      <w:hyperlink w:history="0" r:id="rId54" w:tooltip="Постановление Правительства Ульяновской области от 23.09.2025 N 507-П &quot;О внесении изменений в постановление Правительства Ульяновской области от 18.01.2019 N 11-П и о признании утратившими силу отдельных положений нормативных правовых актов Правительства Ульяновской области&quot; {КонсультантПлюс}">
        <w:r>
          <w:rPr>
            <w:sz w:val="20"/>
            <w:color w:val="0000ff"/>
          </w:rPr>
          <w:t xml:space="preserve">постановления</w:t>
        </w:r>
      </w:hyperlink>
      <w:r>
        <w:rPr>
          <w:sz w:val="20"/>
        </w:rPr>
        <w:t xml:space="preserve"> Правительства Ульяновской области от 23.09.2025 N 507-П)</w:t>
      </w:r>
    </w:p>
    <w:bookmarkStart w:id="154" w:name="P154"/>
    <w:bookmarkEnd w:id="154"/>
    <w:p>
      <w:pPr>
        <w:pStyle w:val="0"/>
        <w:spacing w:before="200" w:lineRule="auto"/>
        <w:ind w:firstLine="540"/>
        <w:jc w:val="both"/>
      </w:pPr>
      <w:r>
        <w:rPr>
          <w:sz w:val="20"/>
        </w:rPr>
        <w:t xml:space="preserve">15. В целях оценки заявок создается конкурсная комиссия, состав которой утверждается распоряжением Правительства Ульяновской области (далее - Комиссия).</w:t>
      </w:r>
    </w:p>
    <w:p>
      <w:pPr>
        <w:pStyle w:val="0"/>
        <w:jc w:val="both"/>
      </w:pPr>
      <w:r>
        <w:rPr>
          <w:sz w:val="20"/>
        </w:rPr>
        <w:t xml:space="preserve">(в ред. </w:t>
      </w:r>
      <w:hyperlink w:history="0" r:id="rId55" w:tooltip="Постановление Правительства Ульяновской области от 23.09.2025 N 507-П &quot;О внесении изменений в постановление Правительства Ульяновской области от 18.01.2019 N 11-П и о признании утратившими силу отдельных положений нормативных правовых актов Правительства Ульяновской области&quot; {КонсультантПлюс}">
        <w:r>
          <w:rPr>
            <w:sz w:val="20"/>
            <w:color w:val="0000ff"/>
          </w:rPr>
          <w:t xml:space="preserve">постановления</w:t>
        </w:r>
      </w:hyperlink>
      <w:r>
        <w:rPr>
          <w:sz w:val="20"/>
        </w:rPr>
        <w:t xml:space="preserve"> Правительства Ульяновской области от 23.09.2025 N 507-П)</w:t>
      </w:r>
    </w:p>
    <w:p>
      <w:pPr>
        <w:pStyle w:val="0"/>
        <w:spacing w:before="200" w:lineRule="auto"/>
        <w:ind w:firstLine="540"/>
        <w:jc w:val="both"/>
      </w:pPr>
      <w:r>
        <w:rPr>
          <w:sz w:val="20"/>
        </w:rPr>
        <w:t xml:space="preserve">16. Комиссия формируется в составе председателя Комиссии, заместителя председателя Комиссии, секретаря Комиссии и иных членов Комиссии. В состав Комиссии включаются государственные гражданские служащие Ульяновской области, члены Общественной палаты Ульяновской области (по согласованию), представители организаций (по согласованию).</w:t>
      </w:r>
    </w:p>
    <w:p>
      <w:pPr>
        <w:pStyle w:val="0"/>
        <w:spacing w:before="200" w:lineRule="auto"/>
        <w:ind w:firstLine="540"/>
        <w:jc w:val="both"/>
      </w:pPr>
      <w:r>
        <w:rPr>
          <w:sz w:val="20"/>
        </w:rPr>
        <w:t xml:space="preserve">Председатель Комиссии, заместитель председателя Комиссии и члены Комиссии принимают участие в деятельности Комиссии безвозмездно.</w:t>
      </w:r>
    </w:p>
    <w:p>
      <w:pPr>
        <w:pStyle w:val="0"/>
        <w:spacing w:before="200" w:lineRule="auto"/>
        <w:ind w:firstLine="540"/>
        <w:jc w:val="both"/>
      </w:pPr>
      <w:r>
        <w:rPr>
          <w:sz w:val="20"/>
        </w:rPr>
        <w:t xml:space="preserve">17. Заявки оцениваются Комиссией заочно в системе "Электронный бюджет", при этом результат оценки считается правомочным, если в ней приняло участие не менее половины установленного числа членов Комиссии.</w:t>
      </w:r>
    </w:p>
    <w:p>
      <w:pPr>
        <w:pStyle w:val="0"/>
        <w:jc w:val="both"/>
      </w:pPr>
      <w:r>
        <w:rPr>
          <w:sz w:val="20"/>
        </w:rPr>
        <w:t xml:space="preserve">(п. 17 в ред. </w:t>
      </w:r>
      <w:hyperlink w:history="0" r:id="rId56" w:tooltip="Постановление Правительства Ульяновской области от 23.09.2025 N 507-П &quot;О внесении изменений в постановление Правительства Ульяновской области от 18.01.2019 N 11-П и о признании утратившими силу отдельных положений нормативных правовых актов Правительства Ульяновской области&quot; {КонсультантПлюс}">
        <w:r>
          <w:rPr>
            <w:sz w:val="20"/>
            <w:color w:val="0000ff"/>
          </w:rPr>
          <w:t xml:space="preserve">постановления</w:t>
        </w:r>
      </w:hyperlink>
      <w:r>
        <w:rPr>
          <w:sz w:val="20"/>
        </w:rPr>
        <w:t xml:space="preserve"> Правительства Ульяновской области от 23.09.2025 N 507-П)</w:t>
      </w:r>
    </w:p>
    <w:p>
      <w:pPr>
        <w:pStyle w:val="0"/>
        <w:spacing w:before="200" w:lineRule="auto"/>
        <w:ind w:firstLine="540"/>
        <w:jc w:val="both"/>
      </w:pPr>
      <w:r>
        <w:rPr>
          <w:sz w:val="20"/>
        </w:rPr>
        <w:t xml:space="preserve">18. Не позднее 1-го рабочего дня, следующего за днем начала срока приема заявок, установленного в информационном сообщении, Управлению открывается доступ к заявкам в системе "Электронный бюджет" для их рассмотрения и оценки.</w:t>
      </w:r>
    </w:p>
    <w:p>
      <w:pPr>
        <w:pStyle w:val="0"/>
        <w:jc w:val="both"/>
      </w:pPr>
      <w:r>
        <w:rPr>
          <w:sz w:val="20"/>
        </w:rPr>
        <w:t xml:space="preserve">(в ред. </w:t>
      </w:r>
      <w:hyperlink w:history="0" r:id="rId57" w:tooltip="Постановление Правительства Ульяновской области от 23.09.2025 N 507-П &quot;О внесении изменений в постановление Правительства Ульяновской области от 18.01.2019 N 11-П и о признании утратившими силу отдельных положений нормативных правовых актов Правительства Ульяновской области&quot; {КонсультантПлюс}">
        <w:r>
          <w:rPr>
            <w:sz w:val="20"/>
            <w:color w:val="0000ff"/>
          </w:rPr>
          <w:t xml:space="preserve">постановления</w:t>
        </w:r>
      </w:hyperlink>
      <w:r>
        <w:rPr>
          <w:sz w:val="20"/>
        </w:rPr>
        <w:t xml:space="preserve"> Правительства Ульяновской области от 23.09.2025 N 507-П)</w:t>
      </w:r>
    </w:p>
    <w:p>
      <w:pPr>
        <w:pStyle w:val="0"/>
        <w:spacing w:before="200" w:lineRule="auto"/>
        <w:ind w:firstLine="540"/>
        <w:jc w:val="both"/>
      </w:pPr>
      <w:r>
        <w:rPr>
          <w:sz w:val="20"/>
        </w:rPr>
        <w:t xml:space="preserve">В случаях установления неполноты содержащихся в заявках сведений Управление возвращает их на доработку.</w:t>
      </w:r>
    </w:p>
    <w:p>
      <w:pPr>
        <w:pStyle w:val="0"/>
        <w:spacing w:before="200" w:lineRule="auto"/>
        <w:ind w:firstLine="540"/>
        <w:jc w:val="both"/>
      </w:pPr>
      <w:r>
        <w:rPr>
          <w:sz w:val="20"/>
        </w:rPr>
        <w:t xml:space="preserve">Решение о возврате участнику отбора заявки на доработку оформляется посредством заполнения экранных форм веб-интерфейса единого портала, и в нем указываются положения заявки, нуждающиеся в доработке.</w:t>
      </w:r>
    </w:p>
    <w:p>
      <w:pPr>
        <w:pStyle w:val="0"/>
        <w:spacing w:before="200" w:lineRule="auto"/>
        <w:ind w:firstLine="540"/>
        <w:jc w:val="both"/>
      </w:pPr>
      <w:r>
        <w:rPr>
          <w:sz w:val="20"/>
        </w:rPr>
        <w:t xml:space="preserve">Участник отбора формирует доработанную заявку и повторно представляет ее в порядке, предусмотренном </w:t>
      </w:r>
      <w:hyperlink w:history="0" w:anchor="P117" w:tooltip="10. Для участия в Конкурсе участники отбора в течение срока приема заявок, указанного в информационном сообщении, формируют заявку в электронной форме посредством заполнения соответствующих экранных форм веб-интерфейса системы &quot;Электронный бюджет&quot; с одновременным размещением в системе &quot;Электронный бюджет&quot;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информационном сообщении (далее - электронны...">
        <w:r>
          <w:rPr>
            <w:sz w:val="20"/>
            <w:color w:val="0000ff"/>
          </w:rPr>
          <w:t xml:space="preserve">пунктом 10</w:t>
        </w:r>
      </w:hyperlink>
      <w:r>
        <w:rPr>
          <w:sz w:val="20"/>
        </w:rPr>
        <w:t xml:space="preserve"> настоящих Правил, не позднее 3-го рабочего дня, следующего за днем направления заявки на доработку, но не позднее дня окончания срока приема заявок.</w:t>
      </w:r>
    </w:p>
    <w:p>
      <w:pPr>
        <w:pStyle w:val="0"/>
        <w:spacing w:before="200" w:lineRule="auto"/>
        <w:ind w:firstLine="540"/>
        <w:jc w:val="both"/>
      </w:pPr>
      <w:r>
        <w:rPr>
          <w:sz w:val="20"/>
        </w:rPr>
        <w:t xml:space="preserve">19. Протокол вскрытия заявок формируется не позднее 14 календарных дней, следующих за днем окончания срока приема заявок, установленного в информационном сообщении, и содержит следующую информацию:</w:t>
      </w:r>
    </w:p>
    <w:p>
      <w:pPr>
        <w:pStyle w:val="0"/>
        <w:jc w:val="both"/>
      </w:pPr>
      <w:r>
        <w:rPr>
          <w:sz w:val="20"/>
        </w:rPr>
        <w:t xml:space="preserve">(в ред. </w:t>
      </w:r>
      <w:hyperlink w:history="0" r:id="rId58" w:tooltip="Постановление Правительства Ульяновской области от 23.09.2025 N 507-П &quot;О внесении изменений в постановление Правительства Ульяновской области от 18.01.2019 N 11-П и о признании утратившими силу отдельных положений нормативных правовых актов Правительства Ульяновской области&quot; {КонсультантПлюс}">
        <w:r>
          <w:rPr>
            <w:sz w:val="20"/>
            <w:color w:val="0000ff"/>
          </w:rPr>
          <w:t xml:space="preserve">постановления</w:t>
        </w:r>
      </w:hyperlink>
      <w:r>
        <w:rPr>
          <w:sz w:val="20"/>
        </w:rPr>
        <w:t xml:space="preserve"> Правительства Ульяновской области от 23.09.2025 N 507-П)</w:t>
      </w:r>
    </w:p>
    <w:p>
      <w:pPr>
        <w:pStyle w:val="0"/>
        <w:spacing w:before="200" w:lineRule="auto"/>
        <w:ind w:firstLine="540"/>
        <w:jc w:val="both"/>
      </w:pPr>
      <w:r>
        <w:rPr>
          <w:sz w:val="20"/>
        </w:rPr>
        <w:t xml:space="preserve">1) регистрационный номер заявки;</w:t>
      </w:r>
    </w:p>
    <w:p>
      <w:pPr>
        <w:pStyle w:val="0"/>
        <w:spacing w:before="200" w:lineRule="auto"/>
        <w:ind w:firstLine="540"/>
        <w:jc w:val="both"/>
      </w:pPr>
      <w:r>
        <w:rPr>
          <w:sz w:val="20"/>
        </w:rPr>
        <w:t xml:space="preserve">2) дату и время поступления заявки;</w:t>
      </w:r>
    </w:p>
    <w:p>
      <w:pPr>
        <w:pStyle w:val="0"/>
        <w:spacing w:before="200" w:lineRule="auto"/>
        <w:ind w:firstLine="540"/>
        <w:jc w:val="both"/>
      </w:pPr>
      <w:r>
        <w:rPr>
          <w:sz w:val="20"/>
        </w:rPr>
        <w:t xml:space="preserve">3) полное наименование участника отбора;</w:t>
      </w:r>
    </w:p>
    <w:p>
      <w:pPr>
        <w:pStyle w:val="0"/>
        <w:spacing w:before="200" w:lineRule="auto"/>
        <w:ind w:firstLine="540"/>
        <w:jc w:val="both"/>
      </w:pPr>
      <w:r>
        <w:rPr>
          <w:sz w:val="20"/>
        </w:rPr>
        <w:t xml:space="preserve">4) адрес участника отбора;</w:t>
      </w:r>
    </w:p>
    <w:p>
      <w:pPr>
        <w:pStyle w:val="0"/>
        <w:spacing w:before="200" w:lineRule="auto"/>
        <w:ind w:firstLine="540"/>
        <w:jc w:val="both"/>
      </w:pPr>
      <w:r>
        <w:rPr>
          <w:sz w:val="20"/>
        </w:rPr>
        <w:t xml:space="preserve">5) запрашиваемый участником отбора размер гранта.</w:t>
      </w:r>
    </w:p>
    <w:p>
      <w:pPr>
        <w:pStyle w:val="0"/>
        <w:spacing w:before="200" w:lineRule="auto"/>
        <w:ind w:firstLine="540"/>
        <w:jc w:val="both"/>
      </w:pPr>
      <w:r>
        <w:rPr>
          <w:sz w:val="20"/>
        </w:rPr>
        <w:t xml:space="preserve">20.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Управления (уполномоченного им лица) или председателя Комиссии в системе "Электронный бюджет", а также размещается на едином портале не позднее 1-го рабочего дня, следующего за днем его подписания.</w:t>
      </w:r>
    </w:p>
    <w:p>
      <w:pPr>
        <w:pStyle w:val="0"/>
        <w:jc w:val="both"/>
      </w:pPr>
      <w:r>
        <w:rPr>
          <w:sz w:val="20"/>
        </w:rPr>
        <w:t xml:space="preserve">(в ред. </w:t>
      </w:r>
      <w:hyperlink w:history="0" r:id="rId59" w:tooltip="Постановление Правительства Ульяновской области от 23.09.2025 N 507-П &quot;О внесении изменений в постановление Правительства Ульяновской области от 18.01.2019 N 11-П и о признании утратившими силу отдельных положений нормативных правовых актов Правительства Ульяновской области&quot; {КонсультантПлюс}">
        <w:r>
          <w:rPr>
            <w:sz w:val="20"/>
            <w:color w:val="0000ff"/>
          </w:rPr>
          <w:t xml:space="preserve">постановления</w:t>
        </w:r>
      </w:hyperlink>
      <w:r>
        <w:rPr>
          <w:sz w:val="20"/>
        </w:rPr>
        <w:t xml:space="preserve"> Правительства Ульяновской области от 23.09.2025 N 507-П)</w:t>
      </w:r>
    </w:p>
    <w:p>
      <w:pPr>
        <w:pStyle w:val="0"/>
        <w:spacing w:before="200" w:lineRule="auto"/>
        <w:ind w:firstLine="540"/>
        <w:jc w:val="both"/>
      </w:pPr>
      <w:r>
        <w:rPr>
          <w:sz w:val="20"/>
        </w:rPr>
        <w:t xml:space="preserve">21. Заявка признается надлежащей, если она соответствует требованиям, указанным в информационном сообщении, и отсутствуют основания для отклонения заявки, предусмотренные </w:t>
      </w:r>
      <w:hyperlink w:history="0" w:anchor="P178" w:tooltip="22. Основаниями для отклонения заявки по результатам рассмотрения заявок являются:">
        <w:r>
          <w:rPr>
            <w:sz w:val="20"/>
            <w:color w:val="0000ff"/>
          </w:rPr>
          <w:t xml:space="preserve">пунктом 22</w:t>
        </w:r>
      </w:hyperlink>
      <w:r>
        <w:rPr>
          <w:sz w:val="20"/>
        </w:rPr>
        <w:t xml:space="preserve"> настоящих Правил.</w:t>
      </w:r>
    </w:p>
    <w:p>
      <w:pPr>
        <w:pStyle w:val="0"/>
        <w:spacing w:before="200" w:lineRule="auto"/>
        <w:ind w:firstLine="540"/>
        <w:jc w:val="both"/>
      </w:pPr>
      <w:r>
        <w:rPr>
          <w:sz w:val="20"/>
        </w:rPr>
        <w:t xml:space="preserve">В случае если по результатам рассмотрения заявок единственная заявка признана надлежащей, а также в случае, если в течение срока приема заявок, указанного в информационном сообщении, представлена только одна заявка, признанная надлежащей, участник отбора признается победителем Конкурса.</w:t>
      </w:r>
    </w:p>
    <w:p>
      <w:pPr>
        <w:pStyle w:val="0"/>
        <w:spacing w:before="200" w:lineRule="auto"/>
        <w:ind w:firstLine="540"/>
        <w:jc w:val="both"/>
      </w:pPr>
      <w:r>
        <w:rPr>
          <w:sz w:val="20"/>
        </w:rPr>
        <w:t xml:space="preserve">В случае если в течение срока приема заявок, указанного в информационном сообщении, не представлено ни одной заявки либо ни одна из заявок не признана надлежащей, Конкурс признается несостоявшимся.</w:t>
      </w:r>
    </w:p>
    <w:p>
      <w:pPr>
        <w:pStyle w:val="0"/>
        <w:jc w:val="both"/>
      </w:pPr>
      <w:r>
        <w:rPr>
          <w:sz w:val="20"/>
        </w:rPr>
        <w:t xml:space="preserve">(п. 21 в ред. </w:t>
      </w:r>
      <w:hyperlink w:history="0" r:id="rId60" w:tooltip="Постановление Правительства Ульяновской области от 22.01.2025 N 13-П (ред. от 23.09.2025) &quot;О внесении изменений в постановление Правительства Ульяновской области от 18.01.2019 N 11-П&quot; {КонсультантПлюс}">
        <w:r>
          <w:rPr>
            <w:sz w:val="20"/>
            <w:color w:val="0000ff"/>
          </w:rPr>
          <w:t xml:space="preserve">постановления</w:t>
        </w:r>
      </w:hyperlink>
      <w:r>
        <w:rPr>
          <w:sz w:val="20"/>
        </w:rPr>
        <w:t xml:space="preserve"> Правительства Ульяновской области от 22.01.2025 N 13-П)</w:t>
      </w:r>
    </w:p>
    <w:bookmarkStart w:id="178" w:name="P178"/>
    <w:bookmarkEnd w:id="178"/>
    <w:p>
      <w:pPr>
        <w:pStyle w:val="0"/>
        <w:spacing w:before="200" w:lineRule="auto"/>
        <w:ind w:firstLine="540"/>
        <w:jc w:val="both"/>
      </w:pPr>
      <w:r>
        <w:rPr>
          <w:sz w:val="20"/>
        </w:rPr>
        <w:t xml:space="preserve">22. Основаниями для отклонения заявки по результатам рассмотрения заявок являются:</w:t>
      </w:r>
    </w:p>
    <w:p>
      <w:pPr>
        <w:pStyle w:val="0"/>
        <w:spacing w:before="200" w:lineRule="auto"/>
        <w:ind w:firstLine="540"/>
        <w:jc w:val="both"/>
      </w:pPr>
      <w:r>
        <w:rPr>
          <w:sz w:val="20"/>
        </w:rPr>
        <w:t xml:space="preserve">1) несоответствие участника отбора требованиям, установленным </w:t>
      </w:r>
      <w:hyperlink w:history="0" w:anchor="P103" w:tooltip="9. Участники отбора должны соответствовать следующим требованиям:">
        <w:r>
          <w:rPr>
            <w:sz w:val="20"/>
            <w:color w:val="0000ff"/>
          </w:rPr>
          <w:t xml:space="preserve">пунктом 9</w:t>
        </w:r>
      </w:hyperlink>
      <w:r>
        <w:rPr>
          <w:sz w:val="20"/>
        </w:rPr>
        <w:t xml:space="preserve"> настоящих Правил и указанным в информационном сообщении;</w:t>
      </w:r>
    </w:p>
    <w:p>
      <w:pPr>
        <w:pStyle w:val="0"/>
        <w:spacing w:before="200" w:lineRule="auto"/>
        <w:ind w:firstLine="540"/>
        <w:jc w:val="both"/>
      </w:pPr>
      <w:r>
        <w:rPr>
          <w:sz w:val="20"/>
        </w:rPr>
        <w:t xml:space="preserve">2) непредставление и (или) представление не в полном объеме документов, предусмотренных настоящими Правилами и указанных в информационном сообщении;</w:t>
      </w:r>
    </w:p>
    <w:p>
      <w:pPr>
        <w:pStyle w:val="0"/>
        <w:spacing w:before="200" w:lineRule="auto"/>
        <w:ind w:firstLine="540"/>
        <w:jc w:val="both"/>
      </w:pPr>
      <w:r>
        <w:rPr>
          <w:sz w:val="20"/>
        </w:rPr>
        <w:t xml:space="preserve">3) несоответствие представленных участником отбора документов и (или) заявки требованиям, установленным настоящими Правилами и указанным в информационном сообщении;</w:t>
      </w:r>
    </w:p>
    <w:p>
      <w:pPr>
        <w:pStyle w:val="0"/>
        <w:spacing w:before="200" w:lineRule="auto"/>
        <w:ind w:firstLine="540"/>
        <w:jc w:val="both"/>
      </w:pPr>
      <w:r>
        <w:rPr>
          <w:sz w:val="20"/>
        </w:rPr>
        <w:t xml:space="preserve">4) недостоверность информации, содержащейся в документах, представленных в целях подтверждения соответствия участника отбора требованиям, установленным </w:t>
      </w:r>
      <w:hyperlink w:history="0" w:anchor="P103" w:tooltip="9. Участники отбора должны соответствовать следующим требованиям:">
        <w:r>
          <w:rPr>
            <w:sz w:val="20"/>
            <w:color w:val="0000ff"/>
          </w:rPr>
          <w:t xml:space="preserve">пунктом 9</w:t>
        </w:r>
      </w:hyperlink>
      <w:r>
        <w:rPr>
          <w:sz w:val="20"/>
        </w:rPr>
        <w:t xml:space="preserve"> настоящих Правил;</w:t>
      </w:r>
    </w:p>
    <w:p>
      <w:pPr>
        <w:pStyle w:val="0"/>
        <w:spacing w:before="200" w:lineRule="auto"/>
        <w:ind w:firstLine="540"/>
        <w:jc w:val="both"/>
      </w:pPr>
      <w:r>
        <w:rPr>
          <w:sz w:val="20"/>
        </w:rPr>
        <w:t xml:space="preserve">5) представление заявки после даты, определенной в информационном сообщении для представления заявок.</w:t>
      </w:r>
    </w:p>
    <w:p>
      <w:pPr>
        <w:pStyle w:val="0"/>
        <w:spacing w:before="200" w:lineRule="auto"/>
        <w:ind w:firstLine="540"/>
        <w:jc w:val="both"/>
      </w:pPr>
      <w:r>
        <w:rPr>
          <w:sz w:val="20"/>
        </w:rPr>
        <w:t xml:space="preserve">23. Протокол рассмотрения заявок автоматически формируется на едином портале на основании результатов рассмотрения заявок и подписывается усиленной квалифицированной электронной подписью руководителя Управления (уполномоченного им лица) или председателя Комиссии в системе "Электронный бюджет", а также размещается на едином портале не позднее 1-го рабочего дня, следующего за днем его подписания.</w:t>
      </w:r>
    </w:p>
    <w:p>
      <w:pPr>
        <w:pStyle w:val="0"/>
        <w:jc w:val="both"/>
      </w:pPr>
      <w:r>
        <w:rPr>
          <w:sz w:val="20"/>
        </w:rPr>
        <w:t xml:space="preserve">(в ред. </w:t>
      </w:r>
      <w:hyperlink w:history="0" r:id="rId61" w:tooltip="Постановление Правительства Ульяновской области от 23.09.2025 N 507-П &quot;О внесении изменений в постановление Правительства Ульяновской области от 18.01.2019 N 11-П и о признании утратившими силу отдельных положений нормативных правовых актов Правительства Ульяновской области&quot; {КонсультантПлюс}">
        <w:r>
          <w:rPr>
            <w:sz w:val="20"/>
            <w:color w:val="0000ff"/>
          </w:rPr>
          <w:t xml:space="preserve">постановления</w:t>
        </w:r>
      </w:hyperlink>
      <w:r>
        <w:rPr>
          <w:sz w:val="20"/>
        </w:rPr>
        <w:t xml:space="preserve"> Правительства Ульяновской области от 23.09.2025 N 507-П)</w:t>
      </w:r>
    </w:p>
    <w:p>
      <w:pPr>
        <w:pStyle w:val="0"/>
        <w:spacing w:before="200" w:lineRule="auto"/>
        <w:ind w:firstLine="540"/>
        <w:jc w:val="both"/>
      </w:pPr>
      <w:r>
        <w:rPr>
          <w:sz w:val="20"/>
        </w:rPr>
        <w:t xml:space="preserve">Внесение изменений в протокол рассмотрения заявок осуществляется не позднее 10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pPr>
        <w:pStyle w:val="0"/>
        <w:jc w:val="both"/>
      </w:pPr>
      <w:r>
        <w:rPr>
          <w:sz w:val="20"/>
        </w:rPr>
        <w:t xml:space="preserve">(абзац введен </w:t>
      </w:r>
      <w:hyperlink w:history="0" r:id="rId62" w:tooltip="Постановление Правительства Ульяновской области от 22.01.2025 N 13-П (ред. от 23.09.2025) &quot;О внесении изменений в постановление Правительства Ульяновской области от 18.01.2019 N 11-П&quot; {КонсультантПлюс}">
        <w:r>
          <w:rPr>
            <w:sz w:val="20"/>
            <w:color w:val="0000ff"/>
          </w:rPr>
          <w:t xml:space="preserve">постановлением</w:t>
        </w:r>
      </w:hyperlink>
      <w:r>
        <w:rPr>
          <w:sz w:val="20"/>
        </w:rPr>
        <w:t xml:space="preserve"> Правительства Ульяновской области от 22.01.2025 N 13-П)</w:t>
      </w:r>
    </w:p>
    <w:p>
      <w:pPr>
        <w:pStyle w:val="0"/>
        <w:spacing w:before="200" w:lineRule="auto"/>
        <w:ind w:firstLine="540"/>
        <w:jc w:val="both"/>
      </w:pPr>
      <w:r>
        <w:rPr>
          <w:sz w:val="20"/>
        </w:rPr>
        <w:t xml:space="preserve">24. Оценка заявок осуществляется Комиссией не позднее 14 календарных дней с даты принятия решения о признании заявок надлежащими.</w:t>
      </w:r>
    </w:p>
    <w:p>
      <w:pPr>
        <w:pStyle w:val="0"/>
        <w:jc w:val="both"/>
      </w:pPr>
      <w:r>
        <w:rPr>
          <w:sz w:val="20"/>
        </w:rPr>
        <w:t xml:space="preserve">(п. 24 в ред. </w:t>
      </w:r>
      <w:hyperlink w:history="0" r:id="rId63" w:tooltip="Постановление Правительства Ульяновской области от 22.01.2025 N 13-П (ред. от 23.09.2025) &quot;О внесении изменений в постановление Правительства Ульяновской области от 18.01.2019 N 11-П&quot; {КонсультантПлюс}">
        <w:r>
          <w:rPr>
            <w:sz w:val="20"/>
            <w:color w:val="0000ff"/>
          </w:rPr>
          <w:t xml:space="preserve">постановления</w:t>
        </w:r>
      </w:hyperlink>
      <w:r>
        <w:rPr>
          <w:sz w:val="20"/>
        </w:rPr>
        <w:t xml:space="preserve"> Правительства Ульяновской области от 22.01.2025 N 13-П)</w:t>
      </w:r>
    </w:p>
    <w:p>
      <w:pPr>
        <w:pStyle w:val="0"/>
        <w:spacing w:before="200" w:lineRule="auto"/>
        <w:ind w:firstLine="540"/>
        <w:jc w:val="both"/>
      </w:pPr>
      <w:r>
        <w:rPr>
          <w:sz w:val="20"/>
        </w:rPr>
        <w:t xml:space="preserve">25. Члены Комиссии оценивают заявки с приложенными к ним электронными копиями документов с использованием 100-балльной шкалы оценки на предмет их соответствия каждому из следующих критериев:</w:t>
      </w:r>
    </w:p>
    <w:p>
      <w:pPr>
        <w:pStyle w:val="0"/>
        <w:spacing w:before="200" w:lineRule="auto"/>
        <w:ind w:firstLine="540"/>
        <w:jc w:val="both"/>
      </w:pPr>
      <w:r>
        <w:rPr>
          <w:sz w:val="20"/>
        </w:rPr>
        <w:t xml:space="preserve">1) тираж, численность аудитории и (или) уникальных посетителей СМИ, определенных в соответствии с </w:t>
      </w:r>
      <w:hyperlink w:history="0" w:anchor="P133" w:tooltip="9) справки, содержащей данные о тираже, численности аудитории или численности уникальных посетителей СМИ, с приложением сведений из официальных источников. При этом тираж издания указывается по состоянию на момент представления заявки, численность уникальных посетителей СМИ определяется как среднемесячное число посетителей СМИ в календарном году, предшествующем году, в котором представляется заявка;">
        <w:r>
          <w:rPr>
            <w:sz w:val="20"/>
            <w:color w:val="0000ff"/>
          </w:rPr>
          <w:t xml:space="preserve">подпунктом 9 пункта 11</w:t>
        </w:r>
      </w:hyperlink>
      <w:r>
        <w:rPr>
          <w:sz w:val="20"/>
        </w:rPr>
        <w:t xml:space="preserve"> настоящих Правил (коэффициент весового значения критерия в общей оценке - 0,3):</w:t>
      </w:r>
    </w:p>
    <w:p>
      <w:pPr>
        <w:pStyle w:val="0"/>
        <w:jc w:val="both"/>
      </w:pPr>
      <w:r>
        <w:rPr>
          <w:sz w:val="20"/>
        </w:rPr>
        <w:t xml:space="preserve">(в ред. </w:t>
      </w:r>
      <w:hyperlink w:history="0" r:id="rId64" w:tooltip="Постановление Правительства Ульяновской области от 23.09.2025 N 507-П &quot;О внесении изменений в постановление Правительства Ульяновской области от 18.01.2019 N 11-П и о признании утратившими силу отдельных положений нормативных правовых актов Правительства Ульяновской области&quot; {КонсультантПлюс}">
        <w:r>
          <w:rPr>
            <w:sz w:val="20"/>
            <w:color w:val="0000ff"/>
          </w:rPr>
          <w:t xml:space="preserve">постановления</w:t>
        </w:r>
      </w:hyperlink>
      <w:r>
        <w:rPr>
          <w:sz w:val="20"/>
        </w:rPr>
        <w:t xml:space="preserve"> Правительства Ульяновской области от 23.09.2025 N 507-П)</w:t>
      </w:r>
    </w:p>
    <w:p>
      <w:pPr>
        <w:pStyle w:val="0"/>
        <w:spacing w:before="200" w:lineRule="auto"/>
        <w:ind w:firstLine="540"/>
        <w:jc w:val="both"/>
      </w:pPr>
      <w:r>
        <w:rPr>
          <w:sz w:val="20"/>
        </w:rPr>
        <w:t xml:space="preserve">а) 0 баллов - в случае отсутствия у выпускаемых (производимых, распространяемых) участником отбора СМИ тиража, численности аудитории и (или) уникальных посетителей;</w:t>
      </w:r>
    </w:p>
    <w:p>
      <w:pPr>
        <w:pStyle w:val="0"/>
        <w:spacing w:before="200" w:lineRule="auto"/>
        <w:ind w:firstLine="540"/>
        <w:jc w:val="both"/>
      </w:pPr>
      <w:r>
        <w:rPr>
          <w:sz w:val="20"/>
        </w:rPr>
        <w:t xml:space="preserve">б) 30 баллов - в случае, если участник отбора осуществляет выпуск телепрограмм, имеющих численность аудитории до 100 тысяч человек, или радиопрограмм, имеющих численность аудитории до 200 тысяч человек, участник отбора осуществляет производство, распространение выпусков сетевых изданий (в том числе информационных агентств и информационных служб), имеющих численность уникальных посетителей до 2 млн. человек, и предоставление доступа к ним, участник отбора осуществляет производство, распространение и выпуск периодических печатных изданий, имеющих тираж до 10 тысяч экземпляров;</w:t>
      </w:r>
    </w:p>
    <w:p>
      <w:pPr>
        <w:pStyle w:val="0"/>
        <w:spacing w:before="200" w:lineRule="auto"/>
        <w:ind w:firstLine="540"/>
        <w:jc w:val="both"/>
      </w:pPr>
      <w:r>
        <w:rPr>
          <w:sz w:val="20"/>
        </w:rPr>
        <w:t xml:space="preserve">в) 60 баллов - в случае, если участник отбора осуществляет выпуск телепрограмм, имеющих численность аудитории от 100 до 150 тысяч человек, или радиопрограмм, имеющих численность аудитории от 200 до 800 тысяч человек, участник - отбора осуществляет производство, распространение выпусков сетевых изданий (в том числе информационных агентств и информационных служб), имеющих численность уникальных посетителей от 2 до 15 млн. человек, и предоставление доступа к ним, участник отбора осуществляет производство, распространение и выпуск периодических печатных изданий, имеющих тираж от 10 до 1 млн. экземпляров;</w:t>
      </w:r>
    </w:p>
    <w:p>
      <w:pPr>
        <w:pStyle w:val="0"/>
        <w:spacing w:before="200" w:lineRule="auto"/>
        <w:ind w:firstLine="540"/>
        <w:jc w:val="both"/>
      </w:pPr>
      <w:r>
        <w:rPr>
          <w:sz w:val="20"/>
        </w:rPr>
        <w:t xml:space="preserve">г) 100 баллов - в случае, если участник отбора осуществляет выпуск телепрограмм, имеющих численность аудитории свыше 150 тысяч человек, или радиопрограмм, имеющих численность аудитории свыше 800 тысяч человек, участник отбора осуществляет производство, распространение выпусков сетевых изданий (в том числе информационных агентств и информационных служб), имеющих численность уникальных посетителей свыше 15 млн. человек, и предоставление доступа к ним, участник отбора осуществляет производство, распространение и выпуск периодических печатных изданий, имеющих тираж свыше 1 млн. экземпляров;</w:t>
      </w:r>
    </w:p>
    <w:p>
      <w:pPr>
        <w:pStyle w:val="0"/>
        <w:spacing w:before="200" w:lineRule="auto"/>
        <w:ind w:firstLine="540"/>
        <w:jc w:val="both"/>
      </w:pPr>
      <w:r>
        <w:rPr>
          <w:sz w:val="20"/>
        </w:rPr>
        <w:t xml:space="preserve">2) степень новизны, актуальности и оригинальности продукции СМИ (коэффициент весового значения критерия в общей оценке - 0,3):</w:t>
      </w:r>
    </w:p>
    <w:p>
      <w:pPr>
        <w:pStyle w:val="0"/>
        <w:spacing w:before="200" w:lineRule="auto"/>
        <w:ind w:firstLine="540"/>
        <w:jc w:val="both"/>
      </w:pPr>
      <w:r>
        <w:rPr>
          <w:sz w:val="20"/>
        </w:rPr>
        <w:t xml:space="preserve">а) 0 баллов, если концепция производства продукции СМИ полностью повторяет опыт прошлых лет, тематика не актуальна, предложения и решения подготовки информационных материалов не уникальны, имеют заимствования из других источников;</w:t>
      </w:r>
    </w:p>
    <w:p>
      <w:pPr>
        <w:pStyle w:val="0"/>
        <w:spacing w:before="200" w:lineRule="auto"/>
        <w:ind w:firstLine="540"/>
        <w:jc w:val="both"/>
      </w:pPr>
      <w:r>
        <w:rPr>
          <w:sz w:val="20"/>
        </w:rPr>
        <w:t xml:space="preserve">б) 50 баллов, если в концепции производства продукции СМИ предусмотрено обновление тематики, затрагиваются актуальные вопросы жизни в Ульяновской области, информационные сообщения уникальны;</w:t>
      </w:r>
    </w:p>
    <w:p>
      <w:pPr>
        <w:pStyle w:val="0"/>
        <w:spacing w:before="200" w:lineRule="auto"/>
        <w:ind w:firstLine="540"/>
        <w:jc w:val="both"/>
      </w:pPr>
      <w:r>
        <w:rPr>
          <w:sz w:val="20"/>
        </w:rPr>
        <w:t xml:space="preserve">в) 100 баллов, если концепция производства продукции СМИ предусматривает изменение подхода к подготовке информационных сообщений, продукция СМИ не имеет аналогов, предлагаются новые проекты и решения подготовки информационных материалов, темы соответствуют актуальным направлениям развития Ульяновской области;</w:t>
      </w:r>
    </w:p>
    <w:p>
      <w:pPr>
        <w:pStyle w:val="0"/>
        <w:spacing w:before="200" w:lineRule="auto"/>
        <w:ind w:firstLine="540"/>
        <w:jc w:val="both"/>
      </w:pPr>
      <w:r>
        <w:rPr>
          <w:sz w:val="20"/>
        </w:rPr>
        <w:t xml:space="preserve">3) участие участника отбора в региональных, федеральных, международных конкурсах в сфере СМИ, наличие у участника отбора наград и иных поощрений в сфере СМИ (коэффициент весового значения критерия в общей оценке - 0,2):</w:t>
      </w:r>
    </w:p>
    <w:p>
      <w:pPr>
        <w:pStyle w:val="0"/>
        <w:jc w:val="both"/>
      </w:pPr>
      <w:r>
        <w:rPr>
          <w:sz w:val="20"/>
        </w:rPr>
        <w:t xml:space="preserve">(в ред. </w:t>
      </w:r>
      <w:hyperlink w:history="0" r:id="rId65" w:tooltip="Постановление Правительства Ульяновской области от 23.09.2025 N 507-П &quot;О внесении изменений в постановление Правительства Ульяновской области от 18.01.2019 N 11-П и о признании утратившими силу отдельных положений нормативных правовых актов Правительства Ульяновской области&quot; {КонсультантПлюс}">
        <w:r>
          <w:rPr>
            <w:sz w:val="20"/>
            <w:color w:val="0000ff"/>
          </w:rPr>
          <w:t xml:space="preserve">постановления</w:t>
        </w:r>
      </w:hyperlink>
      <w:r>
        <w:rPr>
          <w:sz w:val="20"/>
        </w:rPr>
        <w:t xml:space="preserve"> Правительства Ульяновской области от 23.09.2025 N 507-П)</w:t>
      </w:r>
    </w:p>
    <w:p>
      <w:pPr>
        <w:pStyle w:val="0"/>
        <w:spacing w:before="200" w:lineRule="auto"/>
        <w:ind w:firstLine="540"/>
        <w:jc w:val="both"/>
      </w:pPr>
      <w:r>
        <w:rPr>
          <w:sz w:val="20"/>
        </w:rPr>
        <w:t xml:space="preserve">а) 0 баллов - в случае отсутствия информации об участии участника отбора в региональных, федеральных, международных конкурсах в сфере СМИ и отсутствия у участника отбора наград и иных поощрений в сфере СМИ;</w:t>
      </w:r>
    </w:p>
    <w:p>
      <w:pPr>
        <w:pStyle w:val="0"/>
        <w:spacing w:before="200" w:lineRule="auto"/>
        <w:ind w:firstLine="540"/>
        <w:jc w:val="both"/>
      </w:pPr>
      <w:r>
        <w:rPr>
          <w:sz w:val="20"/>
        </w:rPr>
        <w:t xml:space="preserve">б) 50 баллов - в случае наличия информации об участии участника отбора в региональных, федеральных, международных конкурсах в сфере СМИ или наличия у участника отбора и (или) его работников, осуществляющих производство продукции СМИ, наград и иных поощрений в сфере СМИ, в том числе благодарностей, премий, дипломов, грамот;</w:t>
      </w:r>
    </w:p>
    <w:p>
      <w:pPr>
        <w:pStyle w:val="0"/>
        <w:jc w:val="both"/>
      </w:pPr>
      <w:r>
        <w:rPr>
          <w:sz w:val="20"/>
        </w:rPr>
        <w:t xml:space="preserve">(в ред. </w:t>
      </w:r>
      <w:hyperlink w:history="0" r:id="rId66" w:tooltip="Постановление Правительства Ульяновской области от 23.09.2025 N 507-П &quot;О внесении изменений в постановление Правительства Ульяновской области от 18.01.2019 N 11-П и о признании утратившими силу отдельных положений нормативных правовых актов Правительства Ульяновской области&quot; {КонсультантПлюс}">
        <w:r>
          <w:rPr>
            <w:sz w:val="20"/>
            <w:color w:val="0000ff"/>
          </w:rPr>
          <w:t xml:space="preserve">постановления</w:t>
        </w:r>
      </w:hyperlink>
      <w:r>
        <w:rPr>
          <w:sz w:val="20"/>
        </w:rPr>
        <w:t xml:space="preserve"> Правительства Ульяновской области от 23.09.2025 N 507-П)</w:t>
      </w:r>
    </w:p>
    <w:p>
      <w:pPr>
        <w:pStyle w:val="0"/>
        <w:spacing w:before="200" w:lineRule="auto"/>
        <w:ind w:firstLine="540"/>
        <w:jc w:val="both"/>
      </w:pPr>
      <w:r>
        <w:rPr>
          <w:sz w:val="20"/>
        </w:rPr>
        <w:t xml:space="preserve">в) 100 баллов - в случае наличия информации об участии участника отбора в региональных, федеральных, международных конкурсах в сфере СМИ и наличия у участника отбора и (или) его работников, осуществляющих производство продукции СМИ, наград и иных поощрений в сфере СМИ, в том числе благодарностей, премий, дипломов, грамот;</w:t>
      </w:r>
    </w:p>
    <w:p>
      <w:pPr>
        <w:pStyle w:val="0"/>
        <w:jc w:val="both"/>
      </w:pPr>
      <w:r>
        <w:rPr>
          <w:sz w:val="20"/>
        </w:rPr>
        <w:t xml:space="preserve">(в ред. </w:t>
      </w:r>
      <w:hyperlink w:history="0" r:id="rId67" w:tooltip="Постановление Правительства Ульяновской области от 23.09.2025 N 507-П &quot;О внесении изменений в постановление Правительства Ульяновской области от 18.01.2019 N 11-П и о признании утратившими силу отдельных положений нормативных правовых актов Правительства Ульяновской области&quot; {КонсультантПлюс}">
        <w:r>
          <w:rPr>
            <w:sz w:val="20"/>
            <w:color w:val="0000ff"/>
          </w:rPr>
          <w:t xml:space="preserve">постановления</w:t>
        </w:r>
      </w:hyperlink>
      <w:r>
        <w:rPr>
          <w:sz w:val="20"/>
        </w:rPr>
        <w:t xml:space="preserve"> Правительства Ульяновской области от 23.09.2025 N 507-П)</w:t>
      </w:r>
    </w:p>
    <w:p>
      <w:pPr>
        <w:pStyle w:val="0"/>
        <w:spacing w:before="200" w:lineRule="auto"/>
        <w:ind w:firstLine="540"/>
        <w:jc w:val="both"/>
      </w:pPr>
      <w:r>
        <w:rPr>
          <w:sz w:val="20"/>
        </w:rPr>
        <w:t xml:space="preserve">4) количество социальных сетей, в которых у участника отбора имеются страницы (коэффициент весового значения критерия в общей оценке - 0,2):</w:t>
      </w:r>
    </w:p>
    <w:p>
      <w:pPr>
        <w:pStyle w:val="0"/>
        <w:spacing w:before="200" w:lineRule="auto"/>
        <w:ind w:firstLine="540"/>
        <w:jc w:val="both"/>
      </w:pPr>
      <w:r>
        <w:rPr>
          <w:sz w:val="20"/>
        </w:rPr>
        <w:t xml:space="preserve">а) 0 баллов - в случае отсутствия у участника отбора страниц в социальных сетях;</w:t>
      </w:r>
    </w:p>
    <w:p>
      <w:pPr>
        <w:pStyle w:val="0"/>
        <w:spacing w:before="200" w:lineRule="auto"/>
        <w:ind w:firstLine="540"/>
        <w:jc w:val="both"/>
      </w:pPr>
      <w:r>
        <w:rPr>
          <w:sz w:val="20"/>
        </w:rPr>
        <w:t xml:space="preserve">б) 50 баллов - в случае наличия у участника отбора одной или двух страниц в социальных сетях;</w:t>
      </w:r>
    </w:p>
    <w:p>
      <w:pPr>
        <w:pStyle w:val="0"/>
        <w:spacing w:before="200" w:lineRule="auto"/>
        <w:ind w:firstLine="540"/>
        <w:jc w:val="both"/>
      </w:pPr>
      <w:r>
        <w:rPr>
          <w:sz w:val="20"/>
        </w:rPr>
        <w:t xml:space="preserve">в) 100 баллов - в случае наличия у участника отбора более двух страниц в социальных сетях;</w:t>
      </w:r>
    </w:p>
    <w:p>
      <w:pPr>
        <w:pStyle w:val="0"/>
        <w:jc w:val="both"/>
      </w:pPr>
      <w:r>
        <w:rPr>
          <w:sz w:val="20"/>
        </w:rPr>
        <w:t xml:space="preserve">(пп. 4 в ред. </w:t>
      </w:r>
      <w:hyperlink w:history="0" r:id="rId68" w:tooltip="Постановление Правительства Ульяновской области от 23.09.2025 N 507-П &quot;О внесении изменений в постановление Правительства Ульяновской области от 18.01.2019 N 11-П и о признании утратившими силу отдельных положений нормативных правовых актов Правительства Ульяновской области&quot; {КонсультантПлюс}">
        <w:r>
          <w:rPr>
            <w:sz w:val="20"/>
            <w:color w:val="0000ff"/>
          </w:rPr>
          <w:t xml:space="preserve">постановления</w:t>
        </w:r>
      </w:hyperlink>
      <w:r>
        <w:rPr>
          <w:sz w:val="20"/>
        </w:rPr>
        <w:t xml:space="preserve"> Правительства Ульяновской области от 23.09.2025 N 507-П)</w:t>
      </w:r>
    </w:p>
    <w:p>
      <w:pPr>
        <w:pStyle w:val="0"/>
        <w:spacing w:before="200" w:lineRule="auto"/>
        <w:ind w:firstLine="540"/>
        <w:jc w:val="both"/>
      </w:pPr>
      <w:r>
        <w:rPr>
          <w:sz w:val="20"/>
        </w:rPr>
        <w:t xml:space="preserve">5) утратил силу. - </w:t>
      </w:r>
      <w:hyperlink w:history="0" r:id="rId69" w:tooltip="Постановление Правительства Ульяновской области от 23.09.2025 N 507-П &quot;О внесении изменений в постановление Правительства Ульяновской области от 18.01.2019 N 11-П и о признании утратившими силу отдельных положений нормативных правовых актов Правительства Ульяновской области&quot; {КонсультантПлюс}">
        <w:r>
          <w:rPr>
            <w:sz w:val="20"/>
            <w:color w:val="0000ff"/>
          </w:rPr>
          <w:t xml:space="preserve">Постановление</w:t>
        </w:r>
      </w:hyperlink>
      <w:r>
        <w:rPr>
          <w:sz w:val="20"/>
        </w:rPr>
        <w:t xml:space="preserve"> Правительства Ульяновской области от 23.09.2025 N 507-П.</w:t>
      </w:r>
    </w:p>
    <w:p>
      <w:pPr>
        <w:pStyle w:val="0"/>
        <w:spacing w:before="200" w:lineRule="auto"/>
        <w:ind w:firstLine="540"/>
        <w:jc w:val="both"/>
      </w:pPr>
      <w:r>
        <w:rPr>
          <w:sz w:val="20"/>
        </w:rPr>
        <w:t xml:space="preserve">Итоговое количество баллов оцениваемой заявки определяется путем умножения среднего арифметического суммы баллов по каждому критерию, на соответствующий коэффициент весового значения критерия в общей оценке и дальнейшего сложения полученных значений.</w:t>
      </w:r>
    </w:p>
    <w:p>
      <w:pPr>
        <w:pStyle w:val="0"/>
        <w:spacing w:before="200" w:lineRule="auto"/>
        <w:ind w:firstLine="540"/>
        <w:jc w:val="both"/>
      </w:pPr>
      <w:r>
        <w:rPr>
          <w:sz w:val="20"/>
        </w:rPr>
        <w:t xml:space="preserve">Победителями Конкурса в каждой из его номинаций признаются допущенные к участию в Конкурсе организации СМИ, набравшие наибольшее количество баллов по итогам оценки заявок. В случае равенства количества полученных баллов победителем Конкурса признается организация СМИ, имеющая более раннюю дату представления заявки.</w:t>
      </w:r>
    </w:p>
    <w:p>
      <w:pPr>
        <w:pStyle w:val="0"/>
        <w:spacing w:before="200" w:lineRule="auto"/>
        <w:ind w:firstLine="540"/>
        <w:jc w:val="both"/>
      </w:pPr>
      <w:r>
        <w:rPr>
          <w:sz w:val="20"/>
        </w:rPr>
        <w:t xml:space="preserve">В случае если по результатам оценки заявок итоговое количество баллов, полученное каждой представленной заявкой, составило 0 баллов, Конкурс считается несостоявшимся.</w:t>
      </w:r>
    </w:p>
    <w:p>
      <w:pPr>
        <w:pStyle w:val="0"/>
        <w:jc w:val="both"/>
      </w:pPr>
      <w:r>
        <w:rPr>
          <w:sz w:val="20"/>
        </w:rPr>
        <w:t xml:space="preserve">(п. 25 в ред. </w:t>
      </w:r>
      <w:hyperlink w:history="0" r:id="rId70" w:tooltip="Постановление Правительства Ульяновской области от 22.01.2025 N 13-П (ред. от 23.09.2025) &quot;О внесении изменений в постановление Правительства Ульяновской области от 18.01.2019 N 11-П&quot; {КонсультантПлюс}">
        <w:r>
          <w:rPr>
            <w:sz w:val="20"/>
            <w:color w:val="0000ff"/>
          </w:rPr>
          <w:t xml:space="preserve">постановления</w:t>
        </w:r>
      </w:hyperlink>
      <w:r>
        <w:rPr>
          <w:sz w:val="20"/>
        </w:rPr>
        <w:t xml:space="preserve"> Правительства Ульяновской области от 22.01.2025 N 13-П)</w:t>
      </w:r>
    </w:p>
    <w:p>
      <w:pPr>
        <w:pStyle w:val="0"/>
        <w:spacing w:before="200" w:lineRule="auto"/>
        <w:ind w:firstLine="540"/>
        <w:jc w:val="both"/>
      </w:pPr>
      <w:r>
        <w:rPr>
          <w:sz w:val="20"/>
        </w:rPr>
        <w:t xml:space="preserve">26. В целях завершения Конкурса и определения победителей Конкурса формируется протокол, включающий информацию о количестве набранных участником отбора баллов по каждому критерию оценки, об общем количестве набранных баллов по результатам оценки заявок, о победителях Конкурса с указанием размеров грантов, предусмотренных им для предоставления, об отклонении заявок с указанием оснований для их отклонения.</w:t>
      </w:r>
    </w:p>
    <w:p>
      <w:pPr>
        <w:pStyle w:val="0"/>
        <w:jc w:val="both"/>
      </w:pPr>
      <w:r>
        <w:rPr>
          <w:sz w:val="20"/>
        </w:rPr>
        <w:t xml:space="preserve">(в ред. </w:t>
      </w:r>
      <w:hyperlink w:history="0" r:id="rId71" w:tooltip="Постановление Правительства Ульяновской области от 22.01.2025 N 13-П (ред. от 23.09.2025) &quot;О внесении изменений в постановление Правительства Ульяновской области от 18.01.2019 N 11-П&quot; {КонсультантПлюс}">
        <w:r>
          <w:rPr>
            <w:sz w:val="20"/>
            <w:color w:val="0000ff"/>
          </w:rPr>
          <w:t xml:space="preserve">постановления</w:t>
        </w:r>
      </w:hyperlink>
      <w:r>
        <w:rPr>
          <w:sz w:val="20"/>
        </w:rPr>
        <w:t xml:space="preserve"> Правительства Ульяновской области от 22.01.2025 N 13-П)</w:t>
      </w:r>
    </w:p>
    <w:p>
      <w:pPr>
        <w:pStyle w:val="0"/>
        <w:spacing w:before="200" w:lineRule="auto"/>
        <w:ind w:firstLine="540"/>
        <w:jc w:val="both"/>
      </w:pPr>
      <w:r>
        <w:rPr>
          <w:sz w:val="20"/>
        </w:rPr>
        <w:t xml:space="preserve">Протокол автоматически формируется на едином портале на основании результатов определения победителей Конкурса и подписывается усиленной квалифицированной электронной подписью председателя Комиссии в системе "Электронный бюджет", а также размещается на едином портале не позднее 1-го рабочего дня, следующего за днем его подписания.</w:t>
      </w:r>
    </w:p>
    <w:p>
      <w:pPr>
        <w:pStyle w:val="0"/>
        <w:spacing w:before="200" w:lineRule="auto"/>
        <w:ind w:firstLine="540"/>
        <w:jc w:val="both"/>
      </w:pPr>
      <w:r>
        <w:rPr>
          <w:sz w:val="20"/>
        </w:rPr>
        <w:t xml:space="preserve">Внесение изменений в протокол осуществляется не позднее 10 календарных дней со дня подписания первой версии протокола путем формирования новой версии протокола с указанием причин внесения изменений.</w:t>
      </w:r>
    </w:p>
    <w:p>
      <w:pPr>
        <w:pStyle w:val="0"/>
        <w:jc w:val="both"/>
      </w:pPr>
      <w:r>
        <w:rPr>
          <w:sz w:val="20"/>
        </w:rPr>
        <w:t xml:space="preserve">(абзац введен </w:t>
      </w:r>
      <w:hyperlink w:history="0" r:id="rId72" w:tooltip="Постановление Правительства Ульяновской области от 22.01.2025 N 13-П (ред. от 23.09.2025) &quot;О внесении изменений в постановление Правительства Ульяновской области от 18.01.2019 N 11-П&quot; {КонсультантПлюс}">
        <w:r>
          <w:rPr>
            <w:sz w:val="20"/>
            <w:color w:val="0000ff"/>
          </w:rPr>
          <w:t xml:space="preserve">постановлением</w:t>
        </w:r>
      </w:hyperlink>
      <w:r>
        <w:rPr>
          <w:sz w:val="20"/>
        </w:rPr>
        <w:t xml:space="preserve"> Правительства Ульяновской области от 22.01.2025 N 13-П)</w:t>
      </w:r>
    </w:p>
    <w:p>
      <w:pPr>
        <w:pStyle w:val="0"/>
        <w:spacing w:before="200" w:lineRule="auto"/>
        <w:ind w:firstLine="540"/>
        <w:jc w:val="both"/>
      </w:pPr>
      <w:r>
        <w:rPr>
          <w:sz w:val="20"/>
        </w:rPr>
        <w:t xml:space="preserve">27. Правительство Ульяновской области на основании протокола принимает решение о предоставлении гранта или решение об отказе в предоставлении гранта, которое оформляется распоряжением Правительства Ульяновской области и направляется участнику отбора посредством использования системы "Электронный бюджет". В случае принятия Правительством Ульяновской области решения об отказе в предоставлении гранта в уведомлении об отказе в предоставлении гранта излагаются обстоятельства, послужившие основанием для принятия такого решения в соответствии с </w:t>
      </w:r>
      <w:hyperlink w:history="0" w:anchor="P224" w:tooltip="28. Основаниями для принятия Правительством Ульяновской области решения об отказе в предоставлении гранта являются:">
        <w:r>
          <w:rPr>
            <w:sz w:val="20"/>
            <w:color w:val="0000ff"/>
          </w:rPr>
          <w:t xml:space="preserve">пунктом 28</w:t>
        </w:r>
      </w:hyperlink>
      <w:r>
        <w:rPr>
          <w:sz w:val="20"/>
        </w:rPr>
        <w:t xml:space="preserve"> настоящих Правил.</w:t>
      </w:r>
    </w:p>
    <w:bookmarkStart w:id="224" w:name="P224"/>
    <w:bookmarkEnd w:id="224"/>
    <w:p>
      <w:pPr>
        <w:pStyle w:val="0"/>
        <w:spacing w:before="200" w:lineRule="auto"/>
        <w:ind w:firstLine="540"/>
        <w:jc w:val="both"/>
      </w:pPr>
      <w:r>
        <w:rPr>
          <w:sz w:val="20"/>
        </w:rPr>
        <w:t xml:space="preserve">28. Основаниями для принятия Правительством Ульяновской области решения об отказе в предоставлении гранта являются:</w:t>
      </w:r>
    </w:p>
    <w:p>
      <w:pPr>
        <w:pStyle w:val="0"/>
        <w:spacing w:before="200" w:lineRule="auto"/>
        <w:ind w:firstLine="540"/>
        <w:jc w:val="both"/>
      </w:pPr>
      <w:r>
        <w:rPr>
          <w:sz w:val="20"/>
        </w:rPr>
        <w:t xml:space="preserve">1) отклонение заявки, за исключением случая, если участником отбора устранены обстоятельства, послужившие основанием для принятия решения об отклонении заявки в соответствии с </w:t>
      </w:r>
      <w:hyperlink w:history="0" w:anchor="P178" w:tooltip="22. Основаниями для отклонения заявки по результатам рассмотрения заявок являются:">
        <w:r>
          <w:rPr>
            <w:sz w:val="20"/>
            <w:color w:val="0000ff"/>
          </w:rPr>
          <w:t xml:space="preserve">пунктом 22</w:t>
        </w:r>
      </w:hyperlink>
      <w:r>
        <w:rPr>
          <w:sz w:val="20"/>
        </w:rPr>
        <w:t xml:space="preserve"> настоящих Правил;</w:t>
      </w:r>
    </w:p>
    <w:p>
      <w:pPr>
        <w:pStyle w:val="0"/>
        <w:spacing w:before="200" w:lineRule="auto"/>
        <w:ind w:firstLine="540"/>
        <w:jc w:val="both"/>
      </w:pPr>
      <w:r>
        <w:rPr>
          <w:sz w:val="20"/>
        </w:rPr>
        <w:t xml:space="preserve">2) несоответствие участника отбора требованиям, установленным </w:t>
      </w:r>
      <w:hyperlink w:history="0" w:anchor="P103" w:tooltip="9. Участники отбора должны соответствовать следующим требованиям:">
        <w:r>
          <w:rPr>
            <w:sz w:val="20"/>
            <w:color w:val="0000ff"/>
          </w:rPr>
          <w:t xml:space="preserve">пунктом 9</w:t>
        </w:r>
      </w:hyperlink>
      <w:r>
        <w:rPr>
          <w:sz w:val="20"/>
        </w:rPr>
        <w:t xml:space="preserve"> настоящих Правил, и (или) заявки требованиям, установленным </w:t>
      </w:r>
      <w:hyperlink w:history="0" w:anchor="P117" w:tooltip="10. Для участия в Конкурсе участники отбора в течение срока приема заявок, указанного в информационном сообщении, формируют заявку в электронной форме посредством заполнения соответствующих экранных форм веб-интерфейса системы &quot;Электронный бюджет&quot; с одновременным размещением в системе &quot;Электронный бюджет&quot;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информационном сообщении (далее - электронны...">
        <w:r>
          <w:rPr>
            <w:sz w:val="20"/>
            <w:color w:val="0000ff"/>
          </w:rPr>
          <w:t xml:space="preserve">пунктом 10</w:t>
        </w:r>
      </w:hyperlink>
      <w:r>
        <w:rPr>
          <w:sz w:val="20"/>
        </w:rPr>
        <w:t xml:space="preserve"> настоящих Правил;</w:t>
      </w:r>
    </w:p>
    <w:p>
      <w:pPr>
        <w:pStyle w:val="0"/>
        <w:spacing w:before="200" w:lineRule="auto"/>
        <w:ind w:firstLine="540"/>
        <w:jc w:val="both"/>
      </w:pPr>
      <w:r>
        <w:rPr>
          <w:sz w:val="20"/>
        </w:rPr>
        <w:t xml:space="preserve">3) присвоение заявке, представленной участником отбора, наименьшего количества баллов в порядке очередности в рамках лимитов бюджетных обязательств;</w:t>
      </w:r>
    </w:p>
    <w:p>
      <w:pPr>
        <w:pStyle w:val="0"/>
        <w:spacing w:before="200" w:lineRule="auto"/>
        <w:ind w:firstLine="540"/>
        <w:jc w:val="both"/>
      </w:pPr>
      <w:r>
        <w:rPr>
          <w:sz w:val="20"/>
        </w:rPr>
        <w:t xml:space="preserve">4) недостаточность лимитов бюджетных обязательств на предоставление грантов, доведенных до Правительства Ульяновской области как получателя средств областного бюджета Ульяновской области;</w:t>
      </w:r>
    </w:p>
    <w:p>
      <w:pPr>
        <w:pStyle w:val="0"/>
        <w:spacing w:before="200" w:lineRule="auto"/>
        <w:ind w:firstLine="540"/>
        <w:jc w:val="both"/>
      </w:pPr>
      <w:r>
        <w:rPr>
          <w:sz w:val="20"/>
        </w:rPr>
        <w:t xml:space="preserve">5) отзыв заявки участником отбора.</w:t>
      </w:r>
    </w:p>
    <w:p>
      <w:pPr>
        <w:pStyle w:val="0"/>
        <w:spacing w:before="200" w:lineRule="auto"/>
        <w:ind w:firstLine="540"/>
        <w:jc w:val="both"/>
      </w:pPr>
      <w:r>
        <w:rPr>
          <w:sz w:val="20"/>
        </w:rPr>
        <w:t xml:space="preserve">29. Правительство Ульяновской области не позднее 30 дней со дня принятия им решения о предоставлении грантов заключает с победителями Конкурса (далее - получатель гранта) Соглашение в соответствии с типовой формой, установленной Министерством финансов Ульяновской области, с использованием государственной информационной системы "Автоматизированный Центр Контроля процесса планирования и анализа бюджета" (далее - система "АЦК-Планирование").</w:t>
      </w:r>
    </w:p>
    <w:p>
      <w:pPr>
        <w:pStyle w:val="0"/>
        <w:spacing w:before="200" w:lineRule="auto"/>
        <w:ind w:firstLine="540"/>
        <w:jc w:val="both"/>
      </w:pPr>
      <w:r>
        <w:rPr>
          <w:sz w:val="20"/>
        </w:rPr>
        <w:t xml:space="preserve">Получатель гранта признается уклонившимся от заключения Соглашения в случае, если он не подписал такое Соглашение в течение указанного в информационном сообщении срока со дня поступления Соглашения на подписание и не направил возражения по проекту указанного Соглашения. В этом случае грант не предоставляется.</w:t>
      </w:r>
    </w:p>
    <w:p>
      <w:pPr>
        <w:pStyle w:val="0"/>
        <w:jc w:val="both"/>
      </w:pPr>
      <w:r>
        <w:rPr>
          <w:sz w:val="20"/>
        </w:rPr>
        <w:t xml:space="preserve">(в ред. </w:t>
      </w:r>
      <w:hyperlink w:history="0" r:id="rId73" w:tooltip="Постановление Правительства Ульяновской области от 22.01.2025 N 13-П (ред. от 23.09.2025) &quot;О внесении изменений в постановление Правительства Ульяновской области от 18.01.2019 N 11-П&quot; {КонсультантПлюс}">
        <w:r>
          <w:rPr>
            <w:sz w:val="20"/>
            <w:color w:val="0000ff"/>
          </w:rPr>
          <w:t xml:space="preserve">постановления</w:t>
        </w:r>
      </w:hyperlink>
      <w:r>
        <w:rPr>
          <w:sz w:val="20"/>
        </w:rPr>
        <w:t xml:space="preserve"> Правительства Ульяновской области от 22.01.2025 N 13-П)</w:t>
      </w:r>
    </w:p>
    <w:p>
      <w:pPr>
        <w:pStyle w:val="0"/>
        <w:spacing w:before="200" w:lineRule="auto"/>
        <w:ind w:firstLine="540"/>
        <w:jc w:val="both"/>
      </w:pPr>
      <w:r>
        <w:rPr>
          <w:sz w:val="20"/>
        </w:rPr>
        <w:t xml:space="preserve">30. Соглашение должно содержать в том числе:</w:t>
      </w:r>
    </w:p>
    <w:p>
      <w:pPr>
        <w:pStyle w:val="0"/>
        <w:spacing w:before="200" w:lineRule="auto"/>
        <w:ind w:firstLine="540"/>
        <w:jc w:val="both"/>
      </w:pPr>
      <w:r>
        <w:rPr>
          <w:sz w:val="20"/>
        </w:rPr>
        <w:t xml:space="preserve">1) сведения об объеме гранта (грантов), целях, условиях и порядке его (их) предоставления, в том числе о сроках перечисления, смету затрат, результат предоставления гранта (грантов);</w:t>
      </w:r>
    </w:p>
    <w:p>
      <w:pPr>
        <w:pStyle w:val="0"/>
        <w:spacing w:before="200" w:lineRule="auto"/>
        <w:ind w:firstLine="540"/>
        <w:jc w:val="both"/>
      </w:pPr>
      <w:r>
        <w:rPr>
          <w:sz w:val="20"/>
        </w:rPr>
        <w:t xml:space="preserve">2) значения результатов предоставления гранта (грантов);</w:t>
      </w:r>
    </w:p>
    <w:bookmarkStart w:id="236" w:name="P236"/>
    <w:bookmarkEnd w:id="236"/>
    <w:p>
      <w:pPr>
        <w:pStyle w:val="0"/>
        <w:spacing w:before="200" w:lineRule="auto"/>
        <w:ind w:firstLine="540"/>
        <w:jc w:val="both"/>
      </w:pPr>
      <w:r>
        <w:rPr>
          <w:sz w:val="20"/>
        </w:rPr>
        <w:t xml:space="preserve">3) согласие получателя гранта на осуществление Правительством Ульяновской области проверок соблюдения им условий и порядка, установленных при предоставлении гранта, в том числе в части достижения результата его предоставления, а также на осуществление органами государственного финансового контроля проверок в соответствии со </w:t>
      </w:r>
      <w:hyperlink w:history="0" r:id="rId74" w:tooltip="&quot;Бюджетный кодекс Российской Федерации&quot; от 31.07.1998 N 145-ФЗ (ред. от 28.11.2025) {КонсультантПлюс}">
        <w:r>
          <w:rPr>
            <w:sz w:val="20"/>
            <w:color w:val="0000ff"/>
          </w:rPr>
          <w:t xml:space="preserve">статьями 268(1)</w:t>
        </w:r>
      </w:hyperlink>
      <w:r>
        <w:rPr>
          <w:sz w:val="20"/>
        </w:rPr>
        <w:t xml:space="preserve"> и </w:t>
      </w:r>
      <w:hyperlink w:history="0" r:id="rId75" w:tooltip="&quot;Бюджетный кодекс Российской Федерации&quot; от 31.07.1998 N 145-ФЗ (ред. от 28.11.2025) {КонсультантПлюс}">
        <w:r>
          <w:rPr>
            <w:sz w:val="20"/>
            <w:color w:val="0000ff"/>
          </w:rPr>
          <w:t xml:space="preserve">269(2)</w:t>
        </w:r>
      </w:hyperlink>
      <w:r>
        <w:rPr>
          <w:sz w:val="20"/>
        </w:rPr>
        <w:t xml:space="preserve"> Бюджетного кодекса Российской Федерации и запрет на приобретение за счет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bookmarkStart w:id="237" w:name="P237"/>
    <w:bookmarkEnd w:id="237"/>
    <w:p>
      <w:pPr>
        <w:pStyle w:val="0"/>
        <w:spacing w:before="200" w:lineRule="auto"/>
        <w:ind w:firstLine="540"/>
        <w:jc w:val="both"/>
      </w:pPr>
      <w:r>
        <w:rPr>
          <w:sz w:val="20"/>
        </w:rPr>
        <w:t xml:space="preserve">4) обязанность получателя гранта включать в договоры (соглашения), заключенные в целях исполнения его обязательств по Соглашению, условие о согласии лиц, являющихся поставщиками (подрядчиками, исполнителями) по указанным договорам (соглашениям),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(далее - контрагенты), на осуществление Правительством Ульяновской области проверок соблюдения ими условий и порядка, установленных при предоставлении гранта (грантов), в том числе в части достижения результата его (их) предоставления, а также на осуществление органами государственного финансового контроля проверок в соответствии со </w:t>
      </w:r>
      <w:hyperlink w:history="0" r:id="rId76" w:tooltip="&quot;Бюджетный кодекс Российской Федерации&quot; от 31.07.1998 N 145-ФЗ (ред. от 28.11.2025) {КонсультантПлюс}">
        <w:r>
          <w:rPr>
            <w:sz w:val="20"/>
            <w:color w:val="0000ff"/>
          </w:rPr>
          <w:t xml:space="preserve">статьями 268(1)</w:t>
        </w:r>
      </w:hyperlink>
      <w:r>
        <w:rPr>
          <w:sz w:val="20"/>
        </w:rPr>
        <w:t xml:space="preserve"> и </w:t>
      </w:r>
      <w:hyperlink w:history="0" r:id="rId77" w:tooltip="&quot;Бюджетный кодекс Российской Федерации&quot; от 31.07.1998 N 145-ФЗ (ред. от 28.11.2025) {КонсультантПлюс}">
        <w:r>
          <w:rPr>
            <w:sz w:val="20"/>
            <w:color w:val="0000ff"/>
          </w:rPr>
          <w:t xml:space="preserve">269(2)</w:t>
        </w:r>
      </w:hyperlink>
      <w:r>
        <w:rPr>
          <w:sz w:val="20"/>
        </w:rPr>
        <w:t xml:space="preserve"> Бюджетного кодекса Российской Федерации и условие о запрете приобретения контрагентами, являющимися юридическими лицами, за счет гранта (грантов)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spacing w:before="200" w:lineRule="auto"/>
        <w:ind w:firstLine="540"/>
        <w:jc w:val="both"/>
      </w:pPr>
      <w:r>
        <w:rPr>
          <w:sz w:val="20"/>
        </w:rPr>
        <w:t xml:space="preserve">В случае уменьшения Правительству Ульяновской области ранее доведенных до него лимитов бюджетных обязательств, приводящего к невозможности предоставления гранта (грантов) получателю гранта в объеме, определенном в Соглашении, в Соглашение подлежат включению условия о согласовании новых условий Соглашения или о расторжении Соглашения в случае недостижения согласия по новым условиям.</w:t>
      </w:r>
    </w:p>
    <w:p>
      <w:pPr>
        <w:pStyle w:val="0"/>
        <w:spacing w:before="200" w:lineRule="auto"/>
        <w:ind w:firstLine="540"/>
        <w:jc w:val="both"/>
      </w:pPr>
      <w:r>
        <w:rPr>
          <w:sz w:val="20"/>
        </w:rPr>
        <w:t xml:space="preserve">В случае реорганизации получателя гранта в форме слияния, присоединения или преобразования Управлением в Соглашение вносятся изменения путем заключения дополнительного соглашения к Соглашению в части перемены лица в обязательстве с указанием в дополнительном соглашении юридического лица, являющегося правопреемником.</w:t>
      </w:r>
    </w:p>
    <w:p>
      <w:pPr>
        <w:pStyle w:val="0"/>
        <w:spacing w:before="200" w:lineRule="auto"/>
        <w:ind w:firstLine="540"/>
        <w:jc w:val="both"/>
      </w:pPr>
      <w:r>
        <w:rPr>
          <w:sz w:val="20"/>
        </w:rPr>
        <w:t xml:space="preserve">В случае реорганизации получателя гранта в форме разделения, выделения, а также в случае ликвидации получателя гранта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гранта обязательствах, источником финансового обеспечения которых является грант, и возврате неиспользованного остатка гранта в областной бюджет Ульяновской области.</w:t>
      </w:r>
    </w:p>
    <w:p>
      <w:pPr>
        <w:pStyle w:val="0"/>
        <w:spacing w:before="200" w:lineRule="auto"/>
        <w:ind w:firstLine="540"/>
        <w:jc w:val="both"/>
      </w:pPr>
      <w:r>
        <w:rPr>
          <w:sz w:val="20"/>
        </w:rPr>
        <w:t xml:space="preserve">31. Грант (гранты) перечисляется (перечисляются) Правительством Ульяновской области единовременно на расчетный счет, открытый получателю гранта в российской кредитной организации, в сроки, установленные Соглашением.</w:t>
      </w:r>
    </w:p>
    <w:p>
      <w:pPr>
        <w:pStyle w:val="0"/>
        <w:spacing w:before="200" w:lineRule="auto"/>
        <w:ind w:firstLine="540"/>
        <w:jc w:val="both"/>
      </w:pPr>
      <w:r>
        <w:rPr>
          <w:sz w:val="20"/>
        </w:rPr>
        <w:t xml:space="preserve">32. Результатами предоставления гранта (грантов) являются продолжительность эфирного времени телепрограмм, количество выходов в эфир радиопрограмм, количество публикаций сетевых изданий, информационных агентств и информационных служб, количество полос в периодическом печатном издании.</w:t>
      </w:r>
    </w:p>
    <w:p>
      <w:pPr>
        <w:pStyle w:val="0"/>
        <w:spacing w:before="200" w:lineRule="auto"/>
        <w:ind w:firstLine="540"/>
        <w:jc w:val="both"/>
      </w:pPr>
      <w:r>
        <w:rPr>
          <w:sz w:val="20"/>
        </w:rPr>
        <w:t xml:space="preserve">33. Получатель гранта представляет в Правительство Ульяновской области ежеквартально не позднее 20-го числа месяца, следующего за отчетным кварталом:</w:t>
      </w:r>
    </w:p>
    <w:bookmarkStart w:id="244" w:name="P244"/>
    <w:bookmarkEnd w:id="244"/>
    <w:p>
      <w:pPr>
        <w:pStyle w:val="0"/>
        <w:spacing w:before="200" w:lineRule="auto"/>
        <w:ind w:firstLine="540"/>
        <w:jc w:val="both"/>
      </w:pPr>
      <w:r>
        <w:rPr>
          <w:sz w:val="20"/>
        </w:rPr>
        <w:t xml:space="preserve">1) отчет об осуществлении расходов, источником финансового обеспечения которых является грант, составленный по форме, определенной типовой формой соглашения о предоставлении субсидии соответствующего вида, установленной Министерством финансов Ульяновской области;</w:t>
      </w:r>
    </w:p>
    <w:bookmarkStart w:id="245" w:name="P245"/>
    <w:bookmarkEnd w:id="245"/>
    <w:p>
      <w:pPr>
        <w:pStyle w:val="0"/>
        <w:spacing w:before="200" w:lineRule="auto"/>
        <w:ind w:firstLine="540"/>
        <w:jc w:val="both"/>
      </w:pPr>
      <w:r>
        <w:rPr>
          <w:sz w:val="20"/>
        </w:rPr>
        <w:t xml:space="preserve">2) отчет о достижении значений результатов предоставления гранта, составленный по форме, определенной типовой формой соглашения о предоставлении субсидии соответствующего вида, установленной Министерством финансов Ульяновской области;</w:t>
      </w:r>
    </w:p>
    <w:bookmarkStart w:id="246" w:name="P246"/>
    <w:bookmarkEnd w:id="246"/>
    <w:p>
      <w:pPr>
        <w:pStyle w:val="0"/>
        <w:spacing w:before="200" w:lineRule="auto"/>
        <w:ind w:firstLine="540"/>
        <w:jc w:val="both"/>
      </w:pPr>
      <w:r>
        <w:rPr>
          <w:sz w:val="20"/>
        </w:rPr>
        <w:t xml:space="preserve">3) отчет об осуществлении затрат, источником финансового обеспечения которых является грант, составленный по форме, установленной Соглашением, на бумажном носителе, к которому прикладываются заверенные руководителем участника отбора копии документов, подтверждающих факт произведенных получателем гранта затрат, указанных в отчете;</w:t>
      </w:r>
    </w:p>
    <w:bookmarkStart w:id="247" w:name="P247"/>
    <w:bookmarkEnd w:id="247"/>
    <w:p>
      <w:pPr>
        <w:pStyle w:val="0"/>
        <w:spacing w:before="200" w:lineRule="auto"/>
        <w:ind w:firstLine="540"/>
        <w:jc w:val="both"/>
      </w:pPr>
      <w:r>
        <w:rPr>
          <w:sz w:val="20"/>
        </w:rPr>
        <w:t xml:space="preserve">4) отчет о выполнении плана мероприятий по достижению результатов предоставления гранта, отображающий факт завершения соответствующего мероприятия по получению результатов предоставления гранта (контрольной точки), составленный по форме и в срок, которые установлены Соглашением.</w:t>
      </w:r>
    </w:p>
    <w:p>
      <w:pPr>
        <w:pStyle w:val="0"/>
        <w:spacing w:before="200" w:lineRule="auto"/>
        <w:ind w:firstLine="540"/>
        <w:jc w:val="both"/>
      </w:pPr>
      <w:r>
        <w:rPr>
          <w:sz w:val="20"/>
        </w:rPr>
        <w:t xml:space="preserve">Отчеты, указанные в </w:t>
      </w:r>
      <w:hyperlink w:history="0" w:anchor="P244" w:tooltip="1) отчет об осуществлении расходов, источником финансового обеспечения которых является грант, составленный по форме, определенной типовой формой соглашения о предоставлении субсидии соответствующего вида, установленной Министерством финансов Ульяновской области;">
        <w:r>
          <w:rPr>
            <w:sz w:val="20"/>
            <w:color w:val="0000ff"/>
          </w:rPr>
          <w:t xml:space="preserve">подпунктах 1</w:t>
        </w:r>
      </w:hyperlink>
      <w:r>
        <w:rPr>
          <w:sz w:val="20"/>
        </w:rPr>
        <w:t xml:space="preserve">, </w:t>
      </w:r>
      <w:hyperlink w:history="0" w:anchor="P245" w:tooltip="2) отчет о достижении значений результатов предоставления гранта, составленный по форме, определенной типовой формой соглашения о предоставлении субсидии соответствующего вида, установленной Министерством финансов Ульяновской области;">
        <w:r>
          <w:rPr>
            <w:sz w:val="20"/>
            <w:color w:val="0000ff"/>
          </w:rPr>
          <w:t xml:space="preserve">2</w:t>
        </w:r>
      </w:hyperlink>
      <w:r>
        <w:rPr>
          <w:sz w:val="20"/>
        </w:rPr>
        <w:t xml:space="preserve"> и </w:t>
      </w:r>
      <w:hyperlink w:history="0" w:anchor="P247" w:tooltip="4) отчет о выполнении плана мероприятий по достижению результатов предоставления гранта, отображающий факт завершения соответствующего мероприятия по получению результатов предоставления гранта (контрольной точки), составленный по форме и в срок, которые установлены Соглашением.">
        <w:r>
          <w:rPr>
            <w:sz w:val="20"/>
            <w:color w:val="0000ff"/>
          </w:rPr>
          <w:t xml:space="preserve">4</w:t>
        </w:r>
      </w:hyperlink>
      <w:r>
        <w:rPr>
          <w:sz w:val="20"/>
        </w:rPr>
        <w:t xml:space="preserve"> настоящего пункта, представляются в Правительство Ульяновской области посредством их размещения в системе "АЦК-Планирование".</w:t>
      </w:r>
    </w:p>
    <w:p>
      <w:pPr>
        <w:pStyle w:val="0"/>
        <w:spacing w:before="200" w:lineRule="auto"/>
        <w:ind w:firstLine="540"/>
        <w:jc w:val="both"/>
      </w:pPr>
      <w:r>
        <w:rPr>
          <w:sz w:val="20"/>
        </w:rPr>
        <w:t xml:space="preserve">34. Правительство Ульяновской области осуществляет проверку соответствия представленных получателями грантов отчетов установленным формам, а также проверку полноты и достоверности содержащихся в отчетах сведений:</w:t>
      </w:r>
    </w:p>
    <w:p>
      <w:pPr>
        <w:pStyle w:val="0"/>
        <w:spacing w:before="200" w:lineRule="auto"/>
        <w:ind w:firstLine="540"/>
        <w:jc w:val="both"/>
      </w:pPr>
      <w:r>
        <w:rPr>
          <w:sz w:val="20"/>
        </w:rPr>
        <w:t xml:space="preserve">1) в течение 30 рабочих дней со дня получения отчетов, указанных в </w:t>
      </w:r>
      <w:hyperlink w:history="0" w:anchor="P244" w:tooltip="1) отчет об осуществлении расходов, источником финансового обеспечения которых является грант, составленный по форме, определенной типовой формой соглашения о предоставлении субсидии соответствующего вида, установленной Министерством финансов Ульяновской области;">
        <w:r>
          <w:rPr>
            <w:sz w:val="20"/>
            <w:color w:val="0000ff"/>
          </w:rPr>
          <w:t xml:space="preserve">подпунктах 1</w:t>
        </w:r>
      </w:hyperlink>
      <w:r>
        <w:rPr>
          <w:sz w:val="20"/>
        </w:rPr>
        <w:t xml:space="preserve"> и </w:t>
      </w:r>
      <w:hyperlink w:history="0" w:anchor="P246" w:tooltip="3) отчет об осуществлении затрат, источником финансового обеспечения которых является грант, составленный по форме, установленной Соглашением, на бумажном носителе, к которому прикладываются заверенные руководителем участника отбора копии документов, подтверждающих факт произведенных получателем гранта затрат, указанных в отчете;">
        <w:r>
          <w:rPr>
            <w:sz w:val="20"/>
            <w:color w:val="0000ff"/>
          </w:rPr>
          <w:t xml:space="preserve">3 пункта 33</w:t>
        </w:r>
      </w:hyperlink>
      <w:r>
        <w:rPr>
          <w:sz w:val="20"/>
        </w:rPr>
        <w:t xml:space="preserve"> настоящих Правил;</w:t>
      </w:r>
    </w:p>
    <w:p>
      <w:pPr>
        <w:pStyle w:val="0"/>
        <w:spacing w:before="200" w:lineRule="auto"/>
        <w:ind w:firstLine="540"/>
        <w:jc w:val="both"/>
      </w:pPr>
      <w:r>
        <w:rPr>
          <w:sz w:val="20"/>
        </w:rPr>
        <w:t xml:space="preserve">2) в течение 10 рабочих дней со дня получения отчетов, указанных в </w:t>
      </w:r>
      <w:hyperlink w:history="0" w:anchor="P245" w:tooltip="2) отчет о достижении значений результатов предоставления гранта, составленный по форме, определенной типовой формой соглашения о предоставлении субсидии соответствующего вида, установленной Министерством финансов Ульяновской области;">
        <w:r>
          <w:rPr>
            <w:sz w:val="20"/>
            <w:color w:val="0000ff"/>
          </w:rPr>
          <w:t xml:space="preserve">подпунктах 2</w:t>
        </w:r>
      </w:hyperlink>
      <w:r>
        <w:rPr>
          <w:sz w:val="20"/>
        </w:rPr>
        <w:t xml:space="preserve"> и </w:t>
      </w:r>
      <w:hyperlink w:history="0" w:anchor="P247" w:tooltip="4) отчет о выполнении плана мероприятий по достижению результатов предоставления гранта, отображающий факт завершения соответствующего мероприятия по получению результатов предоставления гранта (контрольной точки), составленный по форме и в срок, которые установлены Соглашением.">
        <w:r>
          <w:rPr>
            <w:sz w:val="20"/>
            <w:color w:val="0000ff"/>
          </w:rPr>
          <w:t xml:space="preserve">4 пункта 33</w:t>
        </w:r>
      </w:hyperlink>
      <w:r>
        <w:rPr>
          <w:sz w:val="20"/>
        </w:rPr>
        <w:t xml:space="preserve"> настоящих Правил.</w:t>
      </w:r>
    </w:p>
    <w:p>
      <w:pPr>
        <w:pStyle w:val="0"/>
        <w:spacing w:before="200" w:lineRule="auto"/>
        <w:ind w:firstLine="540"/>
        <w:jc w:val="both"/>
      </w:pPr>
      <w:r>
        <w:rPr>
          <w:sz w:val="20"/>
        </w:rPr>
        <w:t xml:space="preserve">35. По результатам проверки отчетов Правительство Ульяновской области принимает решение о принятии отчетов или о возвращении отчетов получателю гранта для доработки.</w:t>
      </w:r>
    </w:p>
    <w:p>
      <w:pPr>
        <w:pStyle w:val="0"/>
        <w:spacing w:before="200" w:lineRule="auto"/>
        <w:ind w:firstLine="540"/>
        <w:jc w:val="both"/>
      </w:pPr>
      <w:r>
        <w:rPr>
          <w:sz w:val="20"/>
        </w:rPr>
        <w:t xml:space="preserve">Основаниями для принятия решения о возвращении отчетов получателю гранта для доработки являются:</w:t>
      </w:r>
    </w:p>
    <w:p>
      <w:pPr>
        <w:pStyle w:val="0"/>
        <w:spacing w:before="200" w:lineRule="auto"/>
        <w:ind w:firstLine="540"/>
        <w:jc w:val="both"/>
      </w:pPr>
      <w:r>
        <w:rPr>
          <w:sz w:val="20"/>
        </w:rPr>
        <w:t xml:space="preserve">1) несоответствие отчетов установленной форме;</w:t>
      </w:r>
    </w:p>
    <w:p>
      <w:pPr>
        <w:pStyle w:val="0"/>
        <w:spacing w:before="200" w:lineRule="auto"/>
        <w:ind w:firstLine="540"/>
        <w:jc w:val="both"/>
      </w:pPr>
      <w:r>
        <w:rPr>
          <w:sz w:val="20"/>
        </w:rPr>
        <w:t xml:space="preserve">2) неполнота и (или) недостоверность содержащихся в отчетах сведений.</w:t>
      </w:r>
    </w:p>
    <w:p>
      <w:pPr>
        <w:pStyle w:val="0"/>
        <w:spacing w:before="200" w:lineRule="auto"/>
        <w:ind w:firstLine="540"/>
        <w:jc w:val="both"/>
      </w:pPr>
      <w:r>
        <w:rPr>
          <w:sz w:val="20"/>
        </w:rPr>
        <w:t xml:space="preserve">Правительство Ульяновской области в течение 5 рабочих дней со дня принятия решения о возвращении отчетов получателю гранта для доработки направляет отчеты получателю гранта с указанием обстоятельств, послуживших основанием для принятия такого решения.</w:t>
      </w:r>
    </w:p>
    <w:p>
      <w:pPr>
        <w:pStyle w:val="0"/>
        <w:spacing w:before="200" w:lineRule="auto"/>
        <w:ind w:firstLine="540"/>
        <w:jc w:val="both"/>
      </w:pPr>
      <w:r>
        <w:rPr>
          <w:sz w:val="20"/>
        </w:rPr>
        <w:t xml:space="preserve">Получатель гранта не позднее чем через 5 рабочих дней со дня получения отчетов дорабатывает их и представляет в Правительство Ульяновской области.</w:t>
      </w:r>
    </w:p>
    <w:p>
      <w:pPr>
        <w:pStyle w:val="0"/>
        <w:spacing w:before="200" w:lineRule="auto"/>
        <w:ind w:firstLine="540"/>
        <w:jc w:val="both"/>
      </w:pPr>
      <w:r>
        <w:rPr>
          <w:sz w:val="20"/>
        </w:rPr>
        <w:t xml:space="preserve">36. Правительство Ульяновской области обеспечивает соблюдение получателем гранта условий, целей и порядка, установленных при предоставлении гранта (грантов).</w:t>
      </w:r>
    </w:p>
    <w:p>
      <w:pPr>
        <w:pStyle w:val="0"/>
        <w:spacing w:before="200" w:lineRule="auto"/>
        <w:ind w:firstLine="540"/>
        <w:jc w:val="both"/>
      </w:pPr>
      <w:r>
        <w:rPr>
          <w:sz w:val="20"/>
        </w:rPr>
        <w:t xml:space="preserve">Правительство Ульяновской области и органы государственного финансового контроля осуществляют проверки, указанные в </w:t>
      </w:r>
      <w:hyperlink w:history="0" w:anchor="P236" w:tooltip="3) согласие получателя гранта на осуществление Правительством Ульяновской области проверок соблюдения им условий и порядка, установленных при предоставлении гранта, в том числе в части достижения результата его предоставления, а также на осуществление органами государственного финансового контроля проверок в соответствии со статьями 268(1) и 269(2) Бюджетного кодекса Российской Федерации и запрет на приобретение за счет гранта иностранной валюты, за исключением операций, осуществляемых в соответствии с в...">
        <w:r>
          <w:rPr>
            <w:sz w:val="20"/>
            <w:color w:val="0000ff"/>
          </w:rPr>
          <w:t xml:space="preserve">абзацах четвертом</w:t>
        </w:r>
      </w:hyperlink>
      <w:r>
        <w:rPr>
          <w:sz w:val="20"/>
        </w:rPr>
        <w:t xml:space="preserve"> и </w:t>
      </w:r>
      <w:hyperlink w:history="0" w:anchor="P237" w:tooltip="4) обязанность получателя гранта включать в договоры (соглашения), заключенные в целях исполнения его обязательств по Соглашению, условие о согласии лиц, являющихся поставщиками (подрядчиками, исполнителями) по указанным договорам (соглашения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
        <w:r>
          <w:rPr>
            <w:sz w:val="20"/>
            <w:color w:val="0000ff"/>
          </w:rPr>
          <w:t xml:space="preserve">пятом пункта 30</w:t>
        </w:r>
      </w:hyperlink>
      <w:r>
        <w:rPr>
          <w:sz w:val="20"/>
        </w:rPr>
        <w:t xml:space="preserve"> настоящих Правил.</w:t>
      </w:r>
    </w:p>
    <w:p>
      <w:pPr>
        <w:pStyle w:val="0"/>
        <w:spacing w:before="200" w:lineRule="auto"/>
        <w:ind w:firstLine="540"/>
        <w:jc w:val="both"/>
      </w:pPr>
      <w:r>
        <w:rPr>
          <w:sz w:val="20"/>
        </w:rPr>
        <w:t xml:space="preserve">Правительство Ульяновской области проводит мониторинг достижения результатов предоставления гранта (грантов) исходя из достижения значений результатов предоставления гранта (грантов), определенных Соглашением, и событий, отображающих факт завершения соответствующего мероприятия по получению результата предоставления гранта (грантов) (контрольной точки), в порядке и по формам, которые установлены Министерством финансов Российской Федерации.</w:t>
      </w:r>
    </w:p>
    <w:bookmarkStart w:id="261" w:name="P261"/>
    <w:bookmarkEnd w:id="261"/>
    <w:p>
      <w:pPr>
        <w:pStyle w:val="0"/>
        <w:spacing w:before="200" w:lineRule="auto"/>
        <w:ind w:firstLine="540"/>
        <w:jc w:val="both"/>
      </w:pPr>
      <w:r>
        <w:rPr>
          <w:sz w:val="20"/>
        </w:rPr>
        <w:t xml:space="preserve">37. В случае нарушения получателем гранта, а равно контрагентами условий, установленных при предоставлении гранта (грантов), или установления факта представления получателем гранта ложных либо намеренно искаженных сведений, выявленных в том числе по результатам проведенных Правительством Ульяновской области или органом государственного финансового контроля проверок, грант (гранты), а равно средства, полученные контрагентами за счет гранта (грантов), подлежат возврату в областной бюджет Ульяновской области в полном объеме.</w:t>
      </w:r>
    </w:p>
    <w:bookmarkStart w:id="262" w:name="P262"/>
    <w:bookmarkEnd w:id="262"/>
    <w:p>
      <w:pPr>
        <w:pStyle w:val="0"/>
        <w:spacing w:before="200" w:lineRule="auto"/>
        <w:ind w:firstLine="540"/>
        <w:jc w:val="both"/>
      </w:pPr>
      <w:r>
        <w:rPr>
          <w:sz w:val="20"/>
        </w:rPr>
        <w:t xml:space="preserve">В случае недостижения получателем гранта или контрагентами результата предоставления гранта (грантов) грант (гранты), а равно средства, полученные контрагентами за счет гранта (грантов), подлежат возврату в областной бюджет Ульяновской области в объеме, пропорциональном величине недостигнутых значений указанного результата.</w:t>
      </w:r>
    </w:p>
    <w:p>
      <w:pPr>
        <w:pStyle w:val="0"/>
        <w:spacing w:before="200" w:lineRule="auto"/>
        <w:ind w:firstLine="540"/>
        <w:jc w:val="both"/>
      </w:pPr>
      <w:r>
        <w:rPr>
          <w:sz w:val="20"/>
        </w:rPr>
        <w:t xml:space="preserve">Правительство Ульяновской области обеспечивает возврат гранта (грантов), а равно средств, полученных контрагентами за счет гранта (грантов), в областной бюджет Ульяновской области посредством направления получателю гранта (контрагенту) в срок, не превышающий 30 календарных дней со дня обнаружения обстоятельств, являющихся в соответствии с </w:t>
      </w:r>
      <w:hyperlink w:history="0" w:anchor="P261" w:tooltip="37. В случае нарушения получателем гранта, а равно контрагентами условий, установленных при предоставлении гранта (грантов), или установления факта представления получателем гранта ложных либо намеренно искаженных сведений, выявленных в том числе по результатам проведенных Правительством Ульяновской области или органом государственного финансового контроля проверок, грант (гранты), а равно средства, полученные контрагентами за счет гранта (грантов), подлежат возврату в областной бюджет Ульяновской област...">
        <w:r>
          <w:rPr>
            <w:sz w:val="20"/>
            <w:color w:val="0000ff"/>
          </w:rPr>
          <w:t xml:space="preserve">абзацами первым</w:t>
        </w:r>
      </w:hyperlink>
      <w:r>
        <w:rPr>
          <w:sz w:val="20"/>
        </w:rPr>
        <w:t xml:space="preserve"> и </w:t>
      </w:r>
      <w:hyperlink w:history="0" w:anchor="P262" w:tooltip="В случае недостижения получателем гранта или контрагентами результата предоставления гранта (грантов) грант (гранты), а равно средства, полученные контрагентами за счет гранта (грантов), подлежат возврату в областной бюджет Ульяновской области в объеме, пропорциональном величине недостигнутых значений указанного результата.">
        <w:r>
          <w:rPr>
            <w:sz w:val="20"/>
            <w:color w:val="0000ff"/>
          </w:rPr>
          <w:t xml:space="preserve">вторым</w:t>
        </w:r>
      </w:hyperlink>
      <w:r>
        <w:rPr>
          <w:sz w:val="20"/>
        </w:rPr>
        <w:t xml:space="preserve"> настоящего пункта основаниями для возврата гранта (грантов) или средств, полученных контрагентами за счет гранта (грантов), в областной бюджет Ульяновской области, требования о возврате гранта (грантов) или указанных средств в течение 10 календарных дней со дня получения указанного требования.</w:t>
      </w:r>
    </w:p>
    <w:p>
      <w:pPr>
        <w:pStyle w:val="0"/>
        <w:spacing w:before="200" w:lineRule="auto"/>
        <w:ind w:firstLine="540"/>
        <w:jc w:val="both"/>
      </w:pPr>
      <w:r>
        <w:rPr>
          <w:sz w:val="20"/>
        </w:rPr>
        <w:t xml:space="preserve">Остатки гранта (грантов), не использованного (не использованных) в текущем финансовом году, подлежат возврату в областной бюджет Ульяновской области в течение первых 15 рабочих дней первого месяца очередного финансового года.</w:t>
      </w:r>
    </w:p>
    <w:p>
      <w:pPr>
        <w:pStyle w:val="0"/>
        <w:jc w:val="both"/>
      </w:pPr>
      <w:r>
        <w:rPr>
          <w:sz w:val="20"/>
        </w:rPr>
        <w:t xml:space="preserve">(в ред. </w:t>
      </w:r>
      <w:hyperlink w:history="0" r:id="rId78" w:tooltip="Постановление Правительства Ульяновской области от 22.01.2025 N 13-П (ред. от 23.09.2025) &quot;О внесении изменений в постановление Правительства Ульяновской области от 18.01.2019 N 11-П&quot; {КонсультантПлюс}">
        <w:r>
          <w:rPr>
            <w:sz w:val="20"/>
            <w:color w:val="0000ff"/>
          </w:rPr>
          <w:t xml:space="preserve">постановления</w:t>
        </w:r>
      </w:hyperlink>
      <w:r>
        <w:rPr>
          <w:sz w:val="20"/>
        </w:rPr>
        <w:t xml:space="preserve"> Правительства Ульяновской области от 22.01.2025 N 13-П)</w:t>
      </w:r>
    </w:p>
    <w:p>
      <w:pPr>
        <w:pStyle w:val="0"/>
        <w:spacing w:before="200" w:lineRule="auto"/>
        <w:ind w:firstLine="540"/>
        <w:jc w:val="both"/>
      </w:pPr>
      <w:r>
        <w:rPr>
          <w:sz w:val="20"/>
        </w:rPr>
        <w:t xml:space="preserve">38. Возврат гранта (грантов) или остатков гранта (грантов), а равно средств, полученных контрагентами за счет гранта (грантов), осуществляется на лицевой счет Правительства Ульяновской области с последующим перечислением в доход областного бюджета Ульяновской области в установленном законодательством порядке.</w:t>
      </w:r>
    </w:p>
    <w:p>
      <w:pPr>
        <w:pStyle w:val="0"/>
        <w:spacing w:before="200" w:lineRule="auto"/>
        <w:ind w:firstLine="540"/>
        <w:jc w:val="both"/>
      </w:pPr>
      <w:r>
        <w:rPr>
          <w:sz w:val="20"/>
        </w:rPr>
        <w:t xml:space="preserve">В случае отказа или уклонения получателя гранта от добровольного возврата гранта (грантов) или остатка гранта (грантов), а равно отказа или уклонения контрагента от возврата средств, полученных им за счет гранта (грантов), в областной бюджет Ульяновской области Правительство Ульяновской области принимает предусмотренные законодательством Российской Федерации меры по их принудительному взысканию.</w:t>
      </w:r>
    </w:p>
    <w:p>
      <w:pPr>
        <w:pStyle w:val="0"/>
        <w:spacing w:before="200" w:lineRule="auto"/>
        <w:ind w:firstLine="540"/>
        <w:jc w:val="both"/>
      </w:pPr>
      <w:r>
        <w:rPr>
          <w:sz w:val="20"/>
        </w:rPr>
        <w:t xml:space="preserve">39. Средства, образовавшиеся в результате возврата гранта (грантов), подлежат предоставлению в текущем финансовом году участникам отбора, имеющим право на получение гранта и не получившим грант в связи с отсутствием или недостаточностью лимитов бюджетных обязательств на предоставление грантов, доведенных до Правительства Ульяновской области как получателя средств областного бюджета Ульяновской области, представившим заявку ранее других таких участников отбора в соответствии с очередностью представления заявок, определяемой по дате и времени присвоения им регистрационного номера в системе "Электронный бюджет", за исключением отсутствия таких участников отбора, либо если средств, образовавшихся в результате возврата гранта (грантов), не достаточно для предоставления в текущем финансовом году гранта (грантов) участникам отбора, имеющим право на получение гранта (грантов).</w:t>
      </w:r>
    </w:p>
    <w:p>
      <w:pPr>
        <w:pStyle w:val="0"/>
        <w:jc w:val="both"/>
      </w:pPr>
      <w:r>
        <w:rPr>
          <w:sz w:val="20"/>
        </w:rPr>
        <w:t xml:space="preserve">(в ред. </w:t>
      </w:r>
      <w:hyperlink w:history="0" r:id="rId79" w:tooltip="Постановление Правительства Ульяновской области от 22.01.2025 N 13-П (ред. от 23.09.2025) &quot;О внесении изменений в постановление Правительства Ульяновской области от 18.01.2019 N 11-П&quot; {КонсультантПлюс}">
        <w:r>
          <w:rPr>
            <w:sz w:val="20"/>
            <w:color w:val="0000ff"/>
          </w:rPr>
          <w:t xml:space="preserve">постановления</w:t>
        </w:r>
      </w:hyperlink>
      <w:r>
        <w:rPr>
          <w:sz w:val="20"/>
        </w:rPr>
        <w:t xml:space="preserve"> Правительства Ульяновской области от 22.01.2025 N 13-П)</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Правилам</w:t>
      </w:r>
    </w:p>
    <w:p>
      <w:pPr>
        <w:pStyle w:val="0"/>
        <w:jc w:val="both"/>
      </w:pPr>
      <w:r>
        <w:rPr>
          <w:sz w:val="20"/>
        </w:rPr>
      </w:r>
    </w:p>
    <w:bookmarkStart w:id="278" w:name="P278"/>
    <w:bookmarkEnd w:id="278"/>
    <w:p>
      <w:pPr>
        <w:pStyle w:val="0"/>
        <w:jc w:val="center"/>
      </w:pPr>
      <w:r>
        <w:rPr>
          <w:sz w:val="20"/>
        </w:rPr>
        <w:t xml:space="preserve">ЗАЯВЛЕНИЕ</w:t>
      </w:r>
    </w:p>
    <w:p>
      <w:pPr>
        <w:pStyle w:val="0"/>
        <w:jc w:val="center"/>
      </w:pPr>
      <w:r>
        <w:rPr>
          <w:sz w:val="20"/>
        </w:rPr>
        <w:t xml:space="preserve">на участие в конкурсе по предоставлению грантов в форме</w:t>
      </w:r>
    </w:p>
    <w:p>
      <w:pPr>
        <w:pStyle w:val="0"/>
        <w:jc w:val="center"/>
      </w:pPr>
      <w:r>
        <w:rPr>
          <w:sz w:val="20"/>
        </w:rPr>
        <w:t xml:space="preserve">субсидий из областного бюджета Ульяновской области</w:t>
      </w:r>
    </w:p>
    <w:p>
      <w:pPr>
        <w:pStyle w:val="0"/>
        <w:jc w:val="center"/>
      </w:pPr>
      <w:r>
        <w:rPr>
          <w:sz w:val="20"/>
        </w:rPr>
        <w:t xml:space="preserve">организациям, осуществляющим деятельность в сфере</w:t>
      </w:r>
    </w:p>
    <w:p>
      <w:pPr>
        <w:pStyle w:val="0"/>
        <w:jc w:val="center"/>
      </w:pPr>
      <w:r>
        <w:rPr>
          <w:sz w:val="20"/>
        </w:rPr>
        <w:t xml:space="preserve">электронных и печатных средств массовой информации</w:t>
      </w:r>
    </w:p>
    <w:p>
      <w:pPr>
        <w:pStyle w:val="0"/>
        <w:jc w:val="both"/>
      </w:pPr>
      <w:r>
        <w:rPr>
          <w:sz w:val="20"/>
        </w:rPr>
      </w:r>
    </w:p>
    <w:p>
      <w:pPr>
        <w:pStyle w:val="0"/>
        <w:ind w:firstLine="540"/>
        <w:jc w:val="both"/>
      </w:pPr>
      <w:r>
        <w:rPr>
          <w:sz w:val="20"/>
        </w:rPr>
        <w:t xml:space="preserve">Утратило силу. - </w:t>
      </w:r>
      <w:hyperlink w:history="0" r:id="rId80" w:tooltip="Постановление Правительства Ульяновской области от 23.09.2025 N 507-П &quot;О внесении изменений в постановление Правительства Ульяновской области от 18.01.2019 N 11-П и о признании утратившими силу отдельных положений нормативных правовых актов Правительства Ульяновской области&quot; {КонсультантПлюс}">
        <w:r>
          <w:rPr>
            <w:sz w:val="20"/>
            <w:color w:val="0000ff"/>
          </w:rPr>
          <w:t xml:space="preserve">Постановление</w:t>
        </w:r>
      </w:hyperlink>
      <w:r>
        <w:rPr>
          <w:sz w:val="20"/>
        </w:rPr>
        <w:t xml:space="preserve"> Правительства Ульяновской области от 23.09.2025 N 507-П.</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Ульяновской области от 18.01.2019 N 11-П</w:t>
            <w:br/>
            <w:t>(ред. от 23.09.2025)</w:t>
            <w:br/>
            <w:t>"Об утверждении Правил предост...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76&amp;n=58102&amp;dst=100005" TargetMode = "External"/><Relationship Id="rId9" Type="http://schemas.openxmlformats.org/officeDocument/2006/relationships/hyperlink" Target="https://login.consultant.ru/link/?req=doc&amp;base=RLAW076&amp;n=67088&amp;dst=100005" TargetMode = "External"/><Relationship Id="rId10" Type="http://schemas.openxmlformats.org/officeDocument/2006/relationships/hyperlink" Target="https://login.consultant.ru/link/?req=doc&amp;base=RLAW076&amp;n=73016&amp;dst=100005" TargetMode = "External"/><Relationship Id="rId11" Type="http://schemas.openxmlformats.org/officeDocument/2006/relationships/hyperlink" Target="https://login.consultant.ru/link/?req=doc&amp;base=RLAW076&amp;n=74609&amp;dst=100005" TargetMode = "External"/><Relationship Id="rId12" Type="http://schemas.openxmlformats.org/officeDocument/2006/relationships/hyperlink" Target="https://login.consultant.ru/link/?req=doc&amp;base=RLAW076&amp;n=82944&amp;dst=100005" TargetMode = "External"/><Relationship Id="rId13" Type="http://schemas.openxmlformats.org/officeDocument/2006/relationships/hyperlink" Target="https://login.consultant.ru/link/?req=doc&amp;base=RLAW076&amp;n=82943&amp;dst=100005" TargetMode = "External"/><Relationship Id="rId14" Type="http://schemas.openxmlformats.org/officeDocument/2006/relationships/hyperlink" Target="https://login.consultant.ru/link/?req=doc&amp;base=RLAW076&amp;n=82894&amp;dst=100005" TargetMode = "External"/><Relationship Id="rId15" Type="http://schemas.openxmlformats.org/officeDocument/2006/relationships/hyperlink" Target="https://login.consultant.ru/link/?req=doc&amp;base=LAW&amp;n=520154&amp;dst=7174" TargetMode = "External"/><Relationship Id="rId16" Type="http://schemas.openxmlformats.org/officeDocument/2006/relationships/hyperlink" Target="https://login.consultant.ru/link/?req=doc&amp;base=RLAW076&amp;n=67088&amp;dst=100006" TargetMode = "External"/><Relationship Id="rId17" Type="http://schemas.openxmlformats.org/officeDocument/2006/relationships/hyperlink" Target="https://login.consultant.ru/link/?req=doc&amp;base=RLAW076&amp;n=82944&amp;dst=100005" TargetMode = "External"/><Relationship Id="rId18" Type="http://schemas.openxmlformats.org/officeDocument/2006/relationships/hyperlink" Target="https://login.consultant.ru/link/?req=doc&amp;base=RLAW076&amp;n=82943&amp;dst=100005" TargetMode = "External"/><Relationship Id="rId19" Type="http://schemas.openxmlformats.org/officeDocument/2006/relationships/hyperlink" Target="https://login.consultant.ru/link/?req=doc&amp;base=RLAW076&amp;n=82894&amp;dst=100005" TargetMode = "External"/><Relationship Id="rId20" Type="http://schemas.openxmlformats.org/officeDocument/2006/relationships/hyperlink" Target="https://login.consultant.ru/link/?req=doc&amp;base=RLAW076&amp;n=82943&amp;dst=100006" TargetMode = "External"/><Relationship Id="rId21" Type="http://schemas.openxmlformats.org/officeDocument/2006/relationships/hyperlink" Target="https://login.consultant.ru/link/?req=doc&amp;base=LAW&amp;n=475991" TargetMode = "External"/><Relationship Id="rId22" Type="http://schemas.openxmlformats.org/officeDocument/2006/relationships/hyperlink" Target="https://login.consultant.ru/link/?req=doc&amp;base=LAW&amp;n=399975" TargetMode = "External"/><Relationship Id="rId23" Type="http://schemas.openxmlformats.org/officeDocument/2006/relationships/hyperlink" Target="https://login.consultant.ru/link/?req=doc&amp;base=LAW&amp;n=384857" TargetMode = "External"/><Relationship Id="rId24" Type="http://schemas.openxmlformats.org/officeDocument/2006/relationships/hyperlink" Target="https://login.consultant.ru/link/?req=doc&amp;base=LAW&amp;n=319308" TargetMode = "External"/><Relationship Id="rId25" Type="http://schemas.openxmlformats.org/officeDocument/2006/relationships/hyperlink" Target="https://login.consultant.ru/link/?req=doc&amp;base=LAW&amp;n=319209" TargetMode = "External"/><Relationship Id="rId26" Type="http://schemas.openxmlformats.org/officeDocument/2006/relationships/hyperlink" Target="https://login.consultant.ru/link/?req=doc&amp;base=LAW&amp;n=319207" TargetMode = "External"/><Relationship Id="rId27" Type="http://schemas.openxmlformats.org/officeDocument/2006/relationships/hyperlink" Target="https://login.consultant.ru/link/?req=doc&amp;base=LAW&amp;n=319211" TargetMode = "External"/><Relationship Id="rId28" Type="http://schemas.openxmlformats.org/officeDocument/2006/relationships/hyperlink" Target="https://login.consultant.ru/link/?req=doc&amp;base=LAW&amp;n=394077" TargetMode = "External"/><Relationship Id="rId29" Type="http://schemas.openxmlformats.org/officeDocument/2006/relationships/hyperlink" Target="https://login.consultant.ru/link/?req=doc&amp;base=LAW&amp;n=382369" TargetMode = "External"/><Relationship Id="rId30" Type="http://schemas.openxmlformats.org/officeDocument/2006/relationships/hyperlink" Target="https://login.consultant.ru/link/?req=doc&amp;base=LAW&amp;n=328854" TargetMode = "External"/><Relationship Id="rId31" Type="http://schemas.openxmlformats.org/officeDocument/2006/relationships/hyperlink" Target="https://login.consultant.ru/link/?req=doc&amp;base=LAW&amp;n=319212" TargetMode = "External"/><Relationship Id="rId32" Type="http://schemas.openxmlformats.org/officeDocument/2006/relationships/hyperlink" Target="https://login.consultant.ru/link/?req=doc&amp;base=LAW&amp;n=319210" TargetMode = "External"/><Relationship Id="rId33" Type="http://schemas.openxmlformats.org/officeDocument/2006/relationships/hyperlink" Target="https://login.consultant.ru/link/?req=doc&amp;base=LAW&amp;n=400657" TargetMode = "External"/><Relationship Id="rId34" Type="http://schemas.openxmlformats.org/officeDocument/2006/relationships/hyperlink" Target="https://login.consultant.ru/link/?req=doc&amp;base=LAW&amp;n=319304" TargetMode = "External"/><Relationship Id="rId35" Type="http://schemas.openxmlformats.org/officeDocument/2006/relationships/hyperlink" Target="https://login.consultant.ru/link/?req=doc&amp;base=LAW&amp;n=515484&amp;dst=101067" TargetMode = "External"/><Relationship Id="rId36" Type="http://schemas.openxmlformats.org/officeDocument/2006/relationships/hyperlink" Target="https://ulgov.ru" TargetMode = "External"/><Relationship Id="rId37" Type="http://schemas.openxmlformats.org/officeDocument/2006/relationships/hyperlink" Target="https://login.consultant.ru/link/?req=doc&amp;base=RLAW076&amp;n=82894&amp;dst=100006" TargetMode = "External"/><Relationship Id="rId38" Type="http://schemas.openxmlformats.org/officeDocument/2006/relationships/hyperlink" Target="https://login.consultant.ru/link/?req=doc&amp;base=RLAW076&amp;n=82943&amp;dst=100009" TargetMode = "External"/><Relationship Id="rId39" Type="http://schemas.openxmlformats.org/officeDocument/2006/relationships/hyperlink" Target="https://login.consultant.ru/link/?req=doc&amp;base=RLAW076&amp;n=82943&amp;dst=100011" TargetMode = "External"/><Relationship Id="rId40" Type="http://schemas.openxmlformats.org/officeDocument/2006/relationships/hyperlink" Target="https://login.consultant.ru/link/?req=doc&amp;base=RLAW076&amp;n=82943&amp;dst=100012" TargetMode = "External"/><Relationship Id="rId41" Type="http://schemas.openxmlformats.org/officeDocument/2006/relationships/hyperlink" Target="https://login.consultant.ru/link/?req=doc&amp;base=RLAW076&amp;n=82943&amp;dst=100014" TargetMode = "External"/><Relationship Id="rId42" Type="http://schemas.openxmlformats.org/officeDocument/2006/relationships/hyperlink" Target="https://login.consultant.ru/link/?req=doc&amp;base=RLAW076&amp;n=82943&amp;dst=100015" TargetMode = "External"/><Relationship Id="rId43" Type="http://schemas.openxmlformats.org/officeDocument/2006/relationships/hyperlink" Target="https://login.consultant.ru/link/?req=doc&amp;base=RLAW076&amp;n=82943&amp;dst=100016" TargetMode = "External"/><Relationship Id="rId44" Type="http://schemas.openxmlformats.org/officeDocument/2006/relationships/hyperlink" Target="https://login.consultant.ru/link/?req=doc&amp;base=RLAW076&amp;n=82894&amp;dst=100007" TargetMode = "External"/><Relationship Id="rId45" Type="http://schemas.openxmlformats.org/officeDocument/2006/relationships/hyperlink" Target="https://login.consultant.ru/link/?req=doc&amp;base=LAW&amp;n=121087&amp;dst=100142" TargetMode = "External"/><Relationship Id="rId46" Type="http://schemas.openxmlformats.org/officeDocument/2006/relationships/hyperlink" Target="https://login.consultant.ru/link/?req=doc&amp;base=LAW&amp;n=503698" TargetMode = "External"/><Relationship Id="rId47" Type="http://schemas.openxmlformats.org/officeDocument/2006/relationships/hyperlink" Target="https://login.consultant.ru/link/?req=doc&amp;base=LAW&amp;n=520119&amp;dst=5769" TargetMode = "External"/><Relationship Id="rId48" Type="http://schemas.openxmlformats.org/officeDocument/2006/relationships/hyperlink" Target="https://login.consultant.ru/link/?req=doc&amp;base=RLAW076&amp;n=82894&amp;dst=100009" TargetMode = "External"/><Relationship Id="rId49" Type="http://schemas.openxmlformats.org/officeDocument/2006/relationships/hyperlink" Target="https://login.consultant.ru/link/?req=doc&amp;base=RLAW076&amp;n=82894&amp;dst=100011" TargetMode = "External"/><Relationship Id="rId50" Type="http://schemas.openxmlformats.org/officeDocument/2006/relationships/hyperlink" Target="https://login.consultant.ru/link/?req=doc&amp;base=RLAW076&amp;n=82894&amp;dst=100012" TargetMode = "External"/><Relationship Id="rId51" Type="http://schemas.openxmlformats.org/officeDocument/2006/relationships/hyperlink" Target="https://login.consultant.ru/link/?req=doc&amp;base=RLAW076&amp;n=82894&amp;dst=100013" TargetMode = "External"/><Relationship Id="rId52" Type="http://schemas.openxmlformats.org/officeDocument/2006/relationships/hyperlink" Target="https://login.consultant.ru/link/?req=doc&amp;base=RLAW076&amp;n=82894&amp;dst=100015" TargetMode = "External"/><Relationship Id="rId53" Type="http://schemas.openxmlformats.org/officeDocument/2006/relationships/hyperlink" Target="https://login.consultant.ru/link/?req=doc&amp;base=RLAW076&amp;n=82894&amp;dst=100016" TargetMode = "External"/><Relationship Id="rId54" Type="http://schemas.openxmlformats.org/officeDocument/2006/relationships/hyperlink" Target="https://login.consultant.ru/link/?req=doc&amp;base=RLAW076&amp;n=82894&amp;dst=100019" TargetMode = "External"/><Relationship Id="rId55" Type="http://schemas.openxmlformats.org/officeDocument/2006/relationships/hyperlink" Target="https://login.consultant.ru/link/?req=doc&amp;base=RLAW076&amp;n=82894&amp;dst=100022" TargetMode = "External"/><Relationship Id="rId56" Type="http://schemas.openxmlformats.org/officeDocument/2006/relationships/hyperlink" Target="https://login.consultant.ru/link/?req=doc&amp;base=RLAW076&amp;n=82894&amp;dst=100023" TargetMode = "External"/><Relationship Id="rId57" Type="http://schemas.openxmlformats.org/officeDocument/2006/relationships/hyperlink" Target="https://login.consultant.ru/link/?req=doc&amp;base=RLAW076&amp;n=82894&amp;dst=100025" TargetMode = "External"/><Relationship Id="rId58" Type="http://schemas.openxmlformats.org/officeDocument/2006/relationships/hyperlink" Target="https://login.consultant.ru/link/?req=doc&amp;base=RLAW076&amp;n=82894&amp;dst=100026" TargetMode = "External"/><Relationship Id="rId59" Type="http://schemas.openxmlformats.org/officeDocument/2006/relationships/hyperlink" Target="https://login.consultant.ru/link/?req=doc&amp;base=RLAW076&amp;n=82894&amp;dst=100028" TargetMode = "External"/><Relationship Id="rId60" Type="http://schemas.openxmlformats.org/officeDocument/2006/relationships/hyperlink" Target="https://login.consultant.ru/link/?req=doc&amp;base=RLAW076&amp;n=82943&amp;dst=100022" TargetMode = "External"/><Relationship Id="rId61" Type="http://schemas.openxmlformats.org/officeDocument/2006/relationships/hyperlink" Target="https://login.consultant.ru/link/?req=doc&amp;base=RLAW076&amp;n=82894&amp;dst=100029" TargetMode = "External"/><Relationship Id="rId62" Type="http://schemas.openxmlformats.org/officeDocument/2006/relationships/hyperlink" Target="https://login.consultant.ru/link/?req=doc&amp;base=RLAW076&amp;n=82943&amp;dst=100026" TargetMode = "External"/><Relationship Id="rId63" Type="http://schemas.openxmlformats.org/officeDocument/2006/relationships/hyperlink" Target="https://login.consultant.ru/link/?req=doc&amp;base=RLAW076&amp;n=82943&amp;dst=100028" TargetMode = "External"/><Relationship Id="rId64" Type="http://schemas.openxmlformats.org/officeDocument/2006/relationships/hyperlink" Target="https://login.consultant.ru/link/?req=doc&amp;base=RLAW076&amp;n=82894&amp;dst=100031" TargetMode = "External"/><Relationship Id="rId65" Type="http://schemas.openxmlformats.org/officeDocument/2006/relationships/hyperlink" Target="https://login.consultant.ru/link/?req=doc&amp;base=RLAW076&amp;n=82894&amp;dst=100033" TargetMode = "External"/><Relationship Id="rId66" Type="http://schemas.openxmlformats.org/officeDocument/2006/relationships/hyperlink" Target="https://login.consultant.ru/link/?req=doc&amp;base=RLAW076&amp;n=82894&amp;dst=100034" TargetMode = "External"/><Relationship Id="rId67" Type="http://schemas.openxmlformats.org/officeDocument/2006/relationships/hyperlink" Target="https://login.consultant.ru/link/?req=doc&amp;base=RLAW076&amp;n=82894&amp;dst=100035" TargetMode = "External"/><Relationship Id="rId68" Type="http://schemas.openxmlformats.org/officeDocument/2006/relationships/hyperlink" Target="https://login.consultant.ru/link/?req=doc&amp;base=RLAW076&amp;n=82894&amp;dst=100036" TargetMode = "External"/><Relationship Id="rId69" Type="http://schemas.openxmlformats.org/officeDocument/2006/relationships/hyperlink" Target="https://login.consultant.ru/link/?req=doc&amp;base=RLAW076&amp;n=82894&amp;dst=100041" TargetMode = "External"/><Relationship Id="rId70" Type="http://schemas.openxmlformats.org/officeDocument/2006/relationships/hyperlink" Target="https://login.consultant.ru/link/?req=doc&amp;base=RLAW076&amp;n=82943&amp;dst=100030" TargetMode = "External"/><Relationship Id="rId71" Type="http://schemas.openxmlformats.org/officeDocument/2006/relationships/hyperlink" Target="https://login.consultant.ru/link/?req=doc&amp;base=RLAW076&amp;n=82943&amp;dst=100054" TargetMode = "External"/><Relationship Id="rId72" Type="http://schemas.openxmlformats.org/officeDocument/2006/relationships/hyperlink" Target="https://login.consultant.ru/link/?req=doc&amp;base=RLAW076&amp;n=82943&amp;dst=100055" TargetMode = "External"/><Relationship Id="rId73" Type="http://schemas.openxmlformats.org/officeDocument/2006/relationships/hyperlink" Target="https://login.consultant.ru/link/?req=doc&amp;base=RLAW076&amp;n=82943&amp;dst=100057" TargetMode = "External"/><Relationship Id="rId74" Type="http://schemas.openxmlformats.org/officeDocument/2006/relationships/hyperlink" Target="https://login.consultant.ru/link/?req=doc&amp;base=LAW&amp;n=520154&amp;dst=3704" TargetMode = "External"/><Relationship Id="rId75" Type="http://schemas.openxmlformats.org/officeDocument/2006/relationships/hyperlink" Target="https://login.consultant.ru/link/?req=doc&amp;base=LAW&amp;n=520154&amp;dst=3722" TargetMode = "External"/><Relationship Id="rId76" Type="http://schemas.openxmlformats.org/officeDocument/2006/relationships/hyperlink" Target="https://login.consultant.ru/link/?req=doc&amp;base=LAW&amp;n=520154&amp;dst=3704" TargetMode = "External"/><Relationship Id="rId77" Type="http://schemas.openxmlformats.org/officeDocument/2006/relationships/hyperlink" Target="https://login.consultant.ru/link/?req=doc&amp;base=LAW&amp;n=520154&amp;dst=3722" TargetMode = "External"/><Relationship Id="rId78" Type="http://schemas.openxmlformats.org/officeDocument/2006/relationships/hyperlink" Target="https://login.consultant.ru/link/?req=doc&amp;base=RLAW076&amp;n=82943&amp;dst=100058" TargetMode = "External"/><Relationship Id="rId79" Type="http://schemas.openxmlformats.org/officeDocument/2006/relationships/hyperlink" Target="https://login.consultant.ru/link/?req=doc&amp;base=RLAW076&amp;n=82943&amp;dst=100059" TargetMode = "External"/><Relationship Id="rId80" Type="http://schemas.openxmlformats.org/officeDocument/2006/relationships/hyperlink" Target="https://login.consultant.ru/link/?req=doc&amp;base=RLAW076&amp;n=82894&amp;dst=10004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Ульяновской области от 18.01.2019 N 11-П
(ред. от 23.09.2025)
"Об утверждении Правил предоставления грантов в форме субсидий из областного бюджета Ульяновской области организациям, осуществляющим деятельность в сфере электронных и печатных средств массовой информации"</dc:title>
  <dcterms:created xsi:type="dcterms:W3CDTF">2025-12-17T08:47:57Z</dcterms:created>
</cp:coreProperties>
</file>