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5" w:rsidRPr="00263227" w:rsidRDefault="005D23D5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D23D5" w:rsidRPr="00263227" w:rsidRDefault="005D23D5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E0EC7" w:rsidRPr="00263227" w:rsidRDefault="002E0EC7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2E0EC7" w:rsidRPr="00263227" w:rsidRDefault="002E0EC7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E0EC7" w:rsidRPr="00263227" w:rsidRDefault="002E0EC7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D35B9" w:rsidRPr="00263227" w:rsidRDefault="005D23D5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63227">
        <w:rPr>
          <w:rFonts w:ascii="PT Astra Serif" w:hAnsi="PT Astra Serif" w:cs="Times New Roman"/>
          <w:sz w:val="28"/>
          <w:szCs w:val="28"/>
        </w:rPr>
        <w:t xml:space="preserve">О внесении изменений в статью 6 </w:t>
      </w:r>
    </w:p>
    <w:p w:rsidR="005D23D5" w:rsidRPr="00263227" w:rsidRDefault="005D23D5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63227">
        <w:rPr>
          <w:rFonts w:ascii="PT Astra Serif" w:hAnsi="PT Astra Serif" w:cs="Times New Roman"/>
          <w:sz w:val="28"/>
          <w:szCs w:val="28"/>
        </w:rPr>
        <w:t>Закона Ульяновской области</w:t>
      </w:r>
      <w:r w:rsidR="009D35B9" w:rsidRPr="00263227">
        <w:rPr>
          <w:rFonts w:ascii="PT Astra Serif" w:hAnsi="PT Astra Serif" w:cs="Times New Roman"/>
          <w:sz w:val="28"/>
          <w:szCs w:val="28"/>
        </w:rPr>
        <w:t xml:space="preserve"> </w:t>
      </w:r>
      <w:r w:rsidRPr="00263227">
        <w:rPr>
          <w:rFonts w:ascii="PT Astra Serif" w:hAnsi="PT Astra Serif" w:cs="Times New Roman"/>
          <w:sz w:val="28"/>
          <w:szCs w:val="28"/>
        </w:rPr>
        <w:t>«О пенсионном обеспечении государственных гражданских служащих Ульяновской области»</w:t>
      </w:r>
    </w:p>
    <w:p w:rsidR="005D23D5" w:rsidRPr="00263227" w:rsidRDefault="005D23D5" w:rsidP="002E0EC7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5D23D5" w:rsidRPr="00263227" w:rsidRDefault="005D23D5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Внести в часть 1 статьи 6 Закона Ульяновской области от 9 ноября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2010 года № 179-ЗО «О пенсионном обеспечении государственных гражданских служащих Ульяновской области» («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 xml:space="preserve"> правда»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от 12.11.2010 № 92; от 12.10.2011 № 115; от 07.06.2013 № 60-61; от 07.09.2013 № 109; от 11.11.2013 № 144; от 10.11.2014 № 163-164; от 05.10.2015 № 139;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 xml:space="preserve">от 01.11.2016 № 126; от 02.06.2017 № 40; 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 xml:space="preserve">от 15.03.2019 </w:t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18; от 02.07.2019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48; от 27.12.2019 </w:t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100; от 19.05.2020 </w:t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34; от 01.04.2022 № 23; </w:t>
      </w:r>
      <w:r w:rsidR="005F74F1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от 12.09.2023 № 70) следующие изменения:</w:t>
      </w:r>
      <w:proofErr w:type="gramEnd"/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t>1) в пункте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263227">
        <w:rPr>
          <w:rFonts w:ascii="PT Astra Serif" w:hAnsi="PT Astra Serif" w:cs="PT Astra Serif"/>
          <w:sz w:val="28"/>
          <w:szCs w:val="28"/>
        </w:rPr>
        <w:t xml:space="preserve"> слов</w:t>
      </w:r>
      <w:r w:rsidR="00F20C1C" w:rsidRPr="00263227">
        <w:rPr>
          <w:rFonts w:ascii="PT Astra Serif" w:hAnsi="PT Astra Serif" w:cs="PT Astra Serif"/>
          <w:sz w:val="28"/>
          <w:szCs w:val="28"/>
        </w:rPr>
        <w:t>а</w:t>
      </w:r>
      <w:r w:rsidRPr="00263227">
        <w:rPr>
          <w:rFonts w:ascii="PT Astra Serif" w:hAnsi="PT Astra Serif" w:cs="PT Astra Serif"/>
          <w:sz w:val="28"/>
          <w:szCs w:val="28"/>
        </w:rPr>
        <w:t xml:space="preserve"> «должности</w:t>
      </w:r>
      <w:r w:rsidR="00F20C1C" w:rsidRPr="00263227">
        <w:rPr>
          <w:rFonts w:ascii="PT Astra Serif" w:hAnsi="PT Astra Serif" w:cs="PT Astra Serif"/>
          <w:sz w:val="28"/>
          <w:szCs w:val="28"/>
        </w:rPr>
        <w:t xml:space="preserve"> руководителей</w:t>
      </w:r>
      <w:r w:rsidRPr="00263227">
        <w:rPr>
          <w:rFonts w:ascii="PT Astra Serif" w:hAnsi="PT Astra Serif" w:cs="PT Astra Serif"/>
          <w:sz w:val="28"/>
          <w:szCs w:val="28"/>
        </w:rPr>
        <w:t>» заменить словами «периоды замещения должностей</w:t>
      </w:r>
      <w:r w:rsidR="00F20C1C" w:rsidRPr="00263227">
        <w:rPr>
          <w:rFonts w:ascii="PT Astra Serif" w:hAnsi="PT Astra Serif" w:cs="PT Astra Serif"/>
          <w:sz w:val="28"/>
          <w:szCs w:val="28"/>
        </w:rPr>
        <w:t xml:space="preserve"> руководителей</w:t>
      </w:r>
      <w:r w:rsidRPr="00263227">
        <w:rPr>
          <w:rFonts w:ascii="PT Astra Serif" w:hAnsi="PT Astra Serif" w:cs="PT Astra Serif"/>
          <w:sz w:val="28"/>
          <w:szCs w:val="28"/>
        </w:rPr>
        <w:t>», слова «выборные должности, замещаемые» заменить словами «выборных должностей, замещаемых»</w:t>
      </w:r>
      <w:r w:rsidR="006236CD" w:rsidRPr="00263227">
        <w:rPr>
          <w:rFonts w:ascii="PT Astra Serif" w:hAnsi="PT Astra Serif" w:cs="PT Astra Serif"/>
          <w:sz w:val="28"/>
          <w:szCs w:val="28"/>
        </w:rPr>
        <w:t>, слово «занимаемые» заменить словом «занимаемых»;</w:t>
      </w:r>
      <w:proofErr w:type="gramEnd"/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2) в пункте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263227">
        <w:rPr>
          <w:rFonts w:ascii="PT Astra Serif" w:hAnsi="PT Astra Serif" w:cs="PT Astra Serif"/>
          <w:sz w:val="28"/>
          <w:szCs w:val="28"/>
        </w:rPr>
        <w:t>: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а) в абзаце первом слова «должности, занимаемые» заменить словами «периоды замещения должностей, занимаемых»;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б) в подпунктах «а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»-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>«ж» слово «должности» заменить словом «должностей»;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t>3) в пункте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263227">
        <w:rPr>
          <w:rFonts w:ascii="PT Astra Serif" w:hAnsi="PT Astra Serif" w:cs="PT Astra Serif"/>
          <w:sz w:val="28"/>
          <w:szCs w:val="28"/>
        </w:rPr>
        <w:t xml:space="preserve"> слова «должности, предусмотренные» заменить словами «периоды замещения должностей, предусмотренных», слово «занимаемые» </w:t>
      </w:r>
      <w:r w:rsidRPr="00263227">
        <w:rPr>
          <w:rFonts w:ascii="PT Astra Serif" w:hAnsi="PT Astra Serif" w:cs="PT Astra Serif"/>
          <w:sz w:val="28"/>
          <w:szCs w:val="28"/>
        </w:rPr>
        <w:br/>
        <w:t>заменить словом «занимаемых»;</w:t>
      </w:r>
      <w:proofErr w:type="gramEnd"/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4) дополнить пункт</w:t>
      </w:r>
      <w:r w:rsidR="00DA054D" w:rsidRPr="00263227">
        <w:rPr>
          <w:rFonts w:ascii="PT Astra Serif" w:hAnsi="PT Astra Serif" w:cs="PT Astra Serif"/>
          <w:sz w:val="28"/>
          <w:szCs w:val="28"/>
        </w:rPr>
        <w:t>ами</w:t>
      </w:r>
      <w:r w:rsidRPr="00263227">
        <w:rPr>
          <w:rFonts w:ascii="PT Astra Serif" w:hAnsi="PT Astra Serif" w:cs="PT Astra Serif"/>
          <w:sz w:val="28"/>
          <w:szCs w:val="28"/>
        </w:rPr>
        <w:t xml:space="preserve">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DA054D" w:rsidRPr="00263227">
        <w:rPr>
          <w:rFonts w:ascii="PT Astra Serif" w:hAnsi="PT Astra Serif" w:cs="PT Astra Serif"/>
          <w:sz w:val="28"/>
          <w:szCs w:val="28"/>
        </w:rPr>
        <w:t>и 15</w:t>
      </w:r>
      <w:r w:rsidR="00DA054D" w:rsidRPr="00263227"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5D23D5" w:rsidRPr="00263227" w:rsidRDefault="005D23D5" w:rsidP="00263227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lastRenderedPageBreak/>
        <w:t>«15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263227">
        <w:rPr>
          <w:rFonts w:ascii="PT Astra Serif" w:hAnsi="PT Astra Serif" w:cs="PT Astra Serif"/>
          <w:sz w:val="28"/>
          <w:szCs w:val="28"/>
        </w:rPr>
        <w:t xml:space="preserve">) периоды замещения должностей руководителей, специалистов, </w:t>
      </w:r>
      <w:r w:rsidRPr="00263227">
        <w:rPr>
          <w:rFonts w:ascii="PT Astra Serif" w:hAnsi="PT Astra Serif" w:cs="PT Astra Serif"/>
          <w:sz w:val="28"/>
          <w:szCs w:val="28"/>
        </w:rPr>
        <w:br/>
        <w:t xml:space="preserve">а также выборных должностей, замещаемых на постоянной (штатной) основе, </w:t>
      </w:r>
      <w:r w:rsidRPr="00263227">
        <w:rPr>
          <w:rFonts w:ascii="PT Astra Serif" w:hAnsi="PT Astra Serif" w:cs="PT Astra Serif"/>
          <w:sz w:val="28"/>
          <w:szCs w:val="28"/>
        </w:rPr>
        <w:br/>
        <w:t xml:space="preserve">в государственных органах и органах местного самоуправления, образованных в соответствии с Конституцией Украинской ССР, нормативными правовыми актами, действовавшими на территориях Донецкой Народной Республики, </w:t>
      </w:r>
      <w:r w:rsidRPr="00263227">
        <w:rPr>
          <w:rFonts w:ascii="PT Astra Serif" w:hAnsi="PT Astra Serif" w:cs="PT Astra Serif"/>
          <w:sz w:val="28"/>
          <w:szCs w:val="28"/>
        </w:rPr>
        <w:br/>
        <w:t>Луганской Народной Республики, Запорожской области и Херсонской области, занимаемы</w:t>
      </w:r>
      <w:r w:rsidR="00DA054D" w:rsidRPr="00263227">
        <w:rPr>
          <w:rFonts w:ascii="PT Astra Serif" w:hAnsi="PT Astra Serif" w:cs="PT Astra Serif"/>
          <w:sz w:val="28"/>
          <w:szCs w:val="28"/>
        </w:rPr>
        <w:t>х</w:t>
      </w:r>
      <w:r w:rsidRPr="00263227">
        <w:rPr>
          <w:rFonts w:ascii="PT Astra Serif" w:hAnsi="PT Astra Serif" w:cs="PT Astra Serif"/>
          <w:sz w:val="28"/>
          <w:szCs w:val="28"/>
        </w:rPr>
        <w:t xml:space="preserve"> с 1 января 1992 года по 31 декабря 1993 года гражданами Российской Федерации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>, приобретшими гражданство Российской Федерации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с 11 мая 2014 года по 23 февраля 2022 года и постоянно проживавшими в этот период на территории Донецкой Народной Республики или Луганской Народной Республики независимо от срока постоянного проживания,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и гражданами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 xml:space="preserve">Российской Федерации, ранее состоявшими в гражданстве Украины и получившими гражданство Российской 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Федерации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 xml:space="preserve"> начиная </w:t>
      </w:r>
      <w:r w:rsidR="005F74F1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с 24 февраля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>2022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>года;</w:t>
      </w:r>
    </w:p>
    <w:p w:rsidR="005D23D5" w:rsidRPr="00263227" w:rsidRDefault="007E2F36" w:rsidP="00263227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t>1</w:t>
      </w:r>
      <w:r w:rsidR="005D23D5" w:rsidRPr="00263227">
        <w:rPr>
          <w:rFonts w:ascii="PT Astra Serif" w:hAnsi="PT Astra Serif" w:cs="PT Astra Serif"/>
          <w:sz w:val="28"/>
          <w:szCs w:val="28"/>
        </w:rPr>
        <w:t>5</w:t>
      </w:r>
      <w:r w:rsidR="005D23D5" w:rsidRPr="00263227"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5D23D5" w:rsidRPr="00263227">
        <w:rPr>
          <w:rFonts w:ascii="PT Astra Serif" w:hAnsi="PT Astra Serif" w:cs="PT Astra Serif"/>
          <w:sz w:val="28"/>
          <w:szCs w:val="28"/>
        </w:rPr>
        <w:t xml:space="preserve">) периоды замещения должностей, занимаемых гражданами Российской Федерации, указанными в </w:t>
      </w:r>
      <w:hyperlink r:id="rId9" w:history="1">
        <w:r w:rsidR="005D23D5" w:rsidRPr="00263227">
          <w:rPr>
            <w:rFonts w:ascii="PT Astra Serif" w:hAnsi="PT Astra Serif" w:cs="PT Astra Serif"/>
            <w:sz w:val="28"/>
            <w:szCs w:val="28"/>
          </w:rPr>
          <w:t>пункте 15</w:t>
        </w:r>
        <w:r w:rsidR="005D23D5" w:rsidRPr="00263227">
          <w:rPr>
            <w:rFonts w:ascii="PT Astra Serif" w:hAnsi="PT Astra Serif" w:cs="PT Astra Serif"/>
            <w:sz w:val="28"/>
            <w:szCs w:val="28"/>
            <w:vertAlign w:val="superscript"/>
          </w:rPr>
          <w:t>4</w:t>
        </w:r>
      </w:hyperlink>
      <w:r w:rsidR="005D23D5" w:rsidRPr="00263227">
        <w:rPr>
          <w:rFonts w:ascii="PT Astra Serif" w:hAnsi="PT Astra Serif" w:cs="PT Astra Serif"/>
          <w:sz w:val="28"/>
          <w:szCs w:val="28"/>
        </w:rPr>
        <w:t xml:space="preserve"> настоящей части, с 1 января </w:t>
      </w:r>
      <w:r w:rsidR="005D23D5" w:rsidRPr="00263227">
        <w:rPr>
          <w:rFonts w:ascii="PT Astra Serif" w:hAnsi="PT Astra Serif" w:cs="PT Astra Serif"/>
          <w:sz w:val="28"/>
          <w:szCs w:val="28"/>
        </w:rPr>
        <w:br/>
        <w:t xml:space="preserve">1994 года до дня замещения государственных или муниципальных должностей, </w:t>
      </w:r>
      <w:r w:rsidR="005D23D5" w:rsidRPr="00263227">
        <w:rPr>
          <w:rFonts w:ascii="PT Astra Serif" w:hAnsi="PT Astra Serif" w:cs="PT Astra Serif"/>
          <w:sz w:val="28"/>
          <w:szCs w:val="28"/>
        </w:rPr>
        <w:br/>
        <w:t>поступления на государственную службу Российской Федерации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или муниципальную службу в Российской Федерации в соответствии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с законодательством Донецкой Народной Республики, Луганской Народной Республики, нормативными правовыми актами Запорожской области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и Херсонской области или законодательством Украины (за</w:t>
      </w:r>
      <w:proofErr w:type="gramEnd"/>
      <w:r w:rsidR="005D23D5" w:rsidRPr="00263227">
        <w:rPr>
          <w:rFonts w:ascii="PT Astra Serif" w:hAnsi="PT Astra Serif" w:cs="PT Astra Serif"/>
          <w:sz w:val="28"/>
          <w:szCs w:val="28"/>
        </w:rPr>
        <w:t xml:space="preserve"> исключением периодов службы в воинских и иных формированиях, признанных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 xml:space="preserve">в соответствии с законодательством Российской Федерации террористическими, периодов добровольного членства в организациях, признанных в соответствии с законодательством Российской Федерации экстремистскими, периодов участия в противоправных действиях против </w:t>
      </w:r>
      <w:r w:rsidR="005D23D5" w:rsidRPr="00263227">
        <w:rPr>
          <w:rFonts w:ascii="PT Astra Serif" w:hAnsi="PT Astra Serif" w:cs="PT Astra Serif"/>
          <w:sz w:val="28"/>
          <w:szCs w:val="28"/>
        </w:rPr>
        <w:br/>
        <w:t>Донецкой Народной Республики, Луганской Народной Республики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и их населения, периодов участия в бо</w:t>
      </w:r>
      <w:r w:rsidR="005F74F1" w:rsidRPr="00263227">
        <w:rPr>
          <w:rFonts w:ascii="PT Astra Serif" w:hAnsi="PT Astra Serif" w:cs="PT Astra Serif"/>
          <w:sz w:val="28"/>
          <w:szCs w:val="28"/>
        </w:rPr>
        <w:t>евых действиях в составе вооружё</w:t>
      </w:r>
      <w:r w:rsidR="005D23D5" w:rsidRPr="00263227">
        <w:rPr>
          <w:rFonts w:ascii="PT Astra Serif" w:hAnsi="PT Astra Serif" w:cs="PT Astra Serif"/>
          <w:sz w:val="28"/>
          <w:szCs w:val="28"/>
        </w:rPr>
        <w:t xml:space="preserve">нных сил и других формирований Украины против Российской Федерации),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в том числе: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lastRenderedPageBreak/>
        <w:t>а) должностей депутатов, которые замещались на постоянной (штатной) основе;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б) должностей, по которым присваивались чины (ранги) государственных служащих;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в) должностей судей;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г) должностей, по которым присваивались дипломатические ранги;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 xml:space="preserve">д) должностей, по которым присваивались классные чины работников </w:t>
      </w:r>
      <w:r w:rsidRPr="00263227">
        <w:rPr>
          <w:rFonts w:ascii="PT Astra Serif" w:hAnsi="PT Astra Serif" w:cs="PT Astra Serif"/>
          <w:sz w:val="28"/>
          <w:szCs w:val="28"/>
        </w:rPr>
        <w:br/>
        <w:t>прокуратуры;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е) должностей, по которым присваивались воинские и специальные звания;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ж) должностей в органах местного самоуправления, по которым присваивались чины (ранги);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 xml:space="preserve">з) государственных должностей Донецкой Народной Республики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и Луганской Народной Республики;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и) должностей в военно-гражданских администрациях Запорожской области и Херсонской области, введ</w:t>
      </w:r>
      <w:r w:rsidR="007E2F36" w:rsidRPr="00263227">
        <w:rPr>
          <w:rFonts w:ascii="PT Astra Serif" w:hAnsi="PT Astra Serif" w:cs="PT Astra Serif"/>
          <w:sz w:val="28"/>
          <w:szCs w:val="28"/>
        </w:rPr>
        <w:t>ё</w:t>
      </w:r>
      <w:r w:rsidRPr="00263227">
        <w:rPr>
          <w:rFonts w:ascii="PT Astra Serif" w:hAnsi="PT Astra Serif" w:cs="PT Astra Serif"/>
          <w:sz w:val="28"/>
          <w:szCs w:val="28"/>
        </w:rPr>
        <w:t>нны</w:t>
      </w:r>
      <w:r w:rsidR="001C2A33" w:rsidRPr="00263227">
        <w:rPr>
          <w:rFonts w:ascii="PT Astra Serif" w:hAnsi="PT Astra Serif" w:cs="PT Astra Serif"/>
          <w:sz w:val="28"/>
          <w:szCs w:val="28"/>
        </w:rPr>
        <w:t>х</w:t>
      </w:r>
      <w:r w:rsidRPr="00263227">
        <w:rPr>
          <w:rFonts w:ascii="PT Astra Serif" w:hAnsi="PT Astra Serif" w:cs="PT Astra Serif"/>
          <w:sz w:val="28"/>
          <w:szCs w:val="28"/>
        </w:rPr>
        <w:t xml:space="preserve"> в целях обеспечения исполнения полномочий данных органов;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к) иных должностей в органах публичной власти, действовавших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в соответствии с законодательством Донецкой Народной Республики, Луганской Народной Республики, нормативными правовыми актами Запорожской области и Херсонской области или законодате</w:t>
      </w:r>
      <w:r w:rsidR="005F74F1" w:rsidRPr="00263227">
        <w:rPr>
          <w:rFonts w:ascii="PT Astra Serif" w:hAnsi="PT Astra Serif" w:cs="PT Astra Serif"/>
          <w:sz w:val="28"/>
          <w:szCs w:val="28"/>
        </w:rPr>
        <w:t>льством Украины, введё</w:t>
      </w:r>
      <w:r w:rsidRPr="00263227">
        <w:rPr>
          <w:rFonts w:ascii="PT Astra Serif" w:hAnsi="PT Astra Serif" w:cs="PT Astra Serif"/>
          <w:sz w:val="28"/>
          <w:szCs w:val="28"/>
        </w:rPr>
        <w:t>нны</w:t>
      </w:r>
      <w:r w:rsidR="0028789B">
        <w:rPr>
          <w:rFonts w:ascii="PT Astra Serif" w:hAnsi="PT Astra Serif" w:cs="PT Astra Serif"/>
          <w:sz w:val="28"/>
          <w:szCs w:val="28"/>
        </w:rPr>
        <w:t>х</w:t>
      </w:r>
      <w:r w:rsidRPr="00263227">
        <w:rPr>
          <w:rFonts w:ascii="PT Astra Serif" w:hAnsi="PT Astra Serif" w:cs="PT Astra Serif"/>
          <w:sz w:val="28"/>
          <w:szCs w:val="28"/>
        </w:rPr>
        <w:t xml:space="preserve"> в целях обеспечения исполнения полномочий данных органов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>.</w:t>
      </w:r>
    </w:p>
    <w:p w:rsidR="001C2A33" w:rsidRPr="00263227" w:rsidRDefault="001C2A33" w:rsidP="002E0E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16"/>
          <w:szCs w:val="28"/>
        </w:rPr>
      </w:pPr>
    </w:p>
    <w:p w:rsidR="002E0EC7" w:rsidRPr="00263227" w:rsidRDefault="002E0EC7" w:rsidP="002E0E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D23D5" w:rsidRPr="00263227" w:rsidRDefault="005D23D5" w:rsidP="002E0EC7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D23D5" w:rsidRPr="00263227" w:rsidRDefault="005D23D5" w:rsidP="002E0EC7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322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</w:t>
      </w:r>
      <w:r w:rsidR="002E0EC7" w:rsidRPr="00263227">
        <w:rPr>
          <w:rFonts w:ascii="PT Astra Serif" w:hAnsi="PT Astra Serif"/>
          <w:b/>
          <w:sz w:val="28"/>
          <w:szCs w:val="28"/>
        </w:rPr>
        <w:t xml:space="preserve">  </w:t>
      </w:r>
      <w:r w:rsidRPr="00263227">
        <w:rPr>
          <w:rFonts w:ascii="PT Astra Serif" w:hAnsi="PT Astra Serif"/>
          <w:b/>
          <w:sz w:val="28"/>
          <w:szCs w:val="28"/>
        </w:rPr>
        <w:t xml:space="preserve">           А.Ю.Русских</w:t>
      </w: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E0EC7" w:rsidRPr="00263227" w:rsidRDefault="002E0EC7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3227">
        <w:rPr>
          <w:rFonts w:ascii="PT Astra Serif" w:hAnsi="PT Astra Serif"/>
          <w:sz w:val="28"/>
          <w:szCs w:val="28"/>
        </w:rPr>
        <w:t>г. Ульяновск</w:t>
      </w: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263227">
        <w:rPr>
          <w:rFonts w:ascii="PT Astra Serif" w:hAnsi="PT Astra Serif"/>
          <w:sz w:val="27"/>
          <w:szCs w:val="27"/>
        </w:rPr>
        <w:t>____ __________ 2023 г.</w:t>
      </w: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63227">
        <w:rPr>
          <w:rFonts w:ascii="PT Astra Serif" w:hAnsi="PT Astra Serif"/>
          <w:sz w:val="27"/>
          <w:szCs w:val="27"/>
        </w:rPr>
        <w:t>№ _______-ЗО</w:t>
      </w:r>
    </w:p>
    <w:sectPr w:rsidR="005D23D5" w:rsidRPr="00263227" w:rsidSect="00263227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EC" w:rsidRDefault="00C829EC">
      <w:r>
        <w:separator/>
      </w:r>
    </w:p>
  </w:endnote>
  <w:endnote w:type="continuationSeparator" w:id="0">
    <w:p w:rsidR="00C829EC" w:rsidRDefault="00C8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C7" w:rsidRPr="002E0EC7" w:rsidRDefault="002E0EC7" w:rsidP="002E0EC7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EC" w:rsidRDefault="00C829EC">
      <w:r>
        <w:separator/>
      </w:r>
    </w:p>
  </w:footnote>
  <w:footnote w:type="continuationSeparator" w:id="0">
    <w:p w:rsidR="00C829EC" w:rsidRDefault="00C8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2E0EC7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2E0EC7">
      <w:rPr>
        <w:rFonts w:ascii="PT Astra Serif" w:hAnsi="PT Astra Serif" w:cs="Times New Roman"/>
        <w:sz w:val="28"/>
        <w:szCs w:val="28"/>
      </w:rPr>
      <w:fldChar w:fldCharType="begin"/>
    </w:r>
    <w:r w:rsidRPr="002E0EC7">
      <w:rPr>
        <w:rFonts w:ascii="PT Astra Serif" w:hAnsi="PT Astra Serif" w:cs="Times New Roman"/>
        <w:sz w:val="28"/>
        <w:szCs w:val="28"/>
      </w:rPr>
      <w:instrText>PAGE   \* MERGEFORMAT</w:instrText>
    </w:r>
    <w:r w:rsidRPr="002E0EC7">
      <w:rPr>
        <w:rFonts w:ascii="PT Astra Serif" w:hAnsi="PT Astra Serif" w:cs="Times New Roman"/>
        <w:sz w:val="28"/>
        <w:szCs w:val="28"/>
      </w:rPr>
      <w:fldChar w:fldCharType="separate"/>
    </w:r>
    <w:r w:rsidR="0028789B">
      <w:rPr>
        <w:rFonts w:ascii="PT Astra Serif" w:hAnsi="PT Astra Serif" w:cs="Times New Roman"/>
        <w:noProof/>
        <w:sz w:val="28"/>
        <w:szCs w:val="28"/>
      </w:rPr>
      <w:t>3</w:t>
    </w:r>
    <w:r w:rsidRPr="002E0EC7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18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07C50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3D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3BDD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A33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3A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3227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89B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0EC7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ACA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134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1D6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4C8B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4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3C48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A9B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029F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3D5"/>
    <w:rsid w:val="005D28F4"/>
    <w:rsid w:val="005D29FD"/>
    <w:rsid w:val="005D2ABE"/>
    <w:rsid w:val="005D3069"/>
    <w:rsid w:val="005D3218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4F1"/>
    <w:rsid w:val="005F79BC"/>
    <w:rsid w:val="005F7A28"/>
    <w:rsid w:val="005F7BE9"/>
    <w:rsid w:val="005F7DE0"/>
    <w:rsid w:val="005F7FB3"/>
    <w:rsid w:val="00600621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6CD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09F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A79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33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3C6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B30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1DA4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802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9E5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2F36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1D5A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4D1"/>
    <w:rsid w:val="008E2558"/>
    <w:rsid w:val="008E27B4"/>
    <w:rsid w:val="008E28A0"/>
    <w:rsid w:val="008E2C2F"/>
    <w:rsid w:val="008E3E39"/>
    <w:rsid w:val="008E3EB0"/>
    <w:rsid w:val="008E4544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AF5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01D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6C6E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35B9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BB0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19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39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002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3B5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9EC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D3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56A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54D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051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0C1C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FE65EDE9A0F68406451AF9DA068AE52F005DA7FC727707BDAE83AE00FDB9EDEB019BB858375336EB39B07DBC32EAB00588F88DCEB98709l5D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6C85-62FC-426E-9F4E-6AA9ACBF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4694</CharactersWithSpaces>
  <SharedDoc>false</SharedDoc>
  <HLinks>
    <vt:vector size="6" baseType="variant">
      <vt:variant>
        <vt:i4>2687031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consultantplus://offline/ref=04FE65EDE9A0F68406451AF9DA068AE52F005DA7FC727707BDAE83AE00FDB9EDEB019BB858375336EB39B07DBC32EAB00588F88DCEB98709l5D5O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7</cp:revision>
  <cp:lastPrinted>2023-10-27T12:48:00Z</cp:lastPrinted>
  <dcterms:created xsi:type="dcterms:W3CDTF">2023-10-27T11:24:00Z</dcterms:created>
  <dcterms:modified xsi:type="dcterms:W3CDTF">2023-10-27T12:48:00Z</dcterms:modified>
</cp:coreProperties>
</file>