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F625" w14:textId="77777777" w:rsidR="00A9280B" w:rsidRPr="004C1394" w:rsidRDefault="00A9280B" w:rsidP="00A9280B">
      <w:pPr>
        <w:jc w:val="right"/>
        <w:rPr>
          <w:rFonts w:ascii="PT Astra Serif" w:hAnsi="PT Astra Serif"/>
          <w:b/>
          <w:sz w:val="28"/>
          <w:szCs w:val="28"/>
        </w:rPr>
      </w:pPr>
      <w:r w:rsidRPr="004C1394">
        <w:rPr>
          <w:rFonts w:ascii="PT Astra Serif" w:hAnsi="PT Astra Serif"/>
          <w:b/>
          <w:sz w:val="28"/>
          <w:szCs w:val="28"/>
        </w:rPr>
        <w:t xml:space="preserve"> ПРОЕКТ</w:t>
      </w:r>
    </w:p>
    <w:p w14:paraId="4FDE980C" w14:textId="77777777" w:rsidR="00A9280B" w:rsidRPr="004C1394" w:rsidRDefault="00A9280B" w:rsidP="00A9280B">
      <w:pPr>
        <w:jc w:val="center"/>
        <w:rPr>
          <w:rFonts w:ascii="PT Astra Serif" w:hAnsi="PT Astra Serif"/>
          <w:sz w:val="28"/>
          <w:szCs w:val="28"/>
        </w:rPr>
      </w:pPr>
    </w:p>
    <w:p w14:paraId="297BDD73" w14:textId="77777777" w:rsidR="00A9280B" w:rsidRPr="004C1394" w:rsidRDefault="00A9280B" w:rsidP="00A9280B">
      <w:pPr>
        <w:jc w:val="center"/>
        <w:rPr>
          <w:rFonts w:ascii="PT Astra Serif" w:hAnsi="PT Astra Serif"/>
          <w:b/>
          <w:sz w:val="28"/>
          <w:szCs w:val="28"/>
        </w:rPr>
      </w:pPr>
      <w:r w:rsidRPr="004C1394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0FEB5D7F" w14:textId="77777777" w:rsidR="00A9280B" w:rsidRPr="004C1394" w:rsidRDefault="00A9280B" w:rsidP="00A9280B">
      <w:pPr>
        <w:pStyle w:val="a8"/>
        <w:jc w:val="center"/>
        <w:rPr>
          <w:rFonts w:ascii="PT Astra Serif" w:hAnsi="PT Astra Serif"/>
          <w:b/>
          <w:szCs w:val="28"/>
        </w:rPr>
      </w:pPr>
      <w:r w:rsidRPr="004C1394">
        <w:rPr>
          <w:rFonts w:ascii="PT Astra Serif" w:hAnsi="PT Astra Serif"/>
          <w:b/>
          <w:szCs w:val="28"/>
        </w:rPr>
        <w:t>ПОСТАНОВЛЕНИЕ</w:t>
      </w:r>
    </w:p>
    <w:p w14:paraId="536E8702" w14:textId="77777777" w:rsidR="00A9280B" w:rsidRPr="004C1394" w:rsidRDefault="00A9280B" w:rsidP="00A9280B">
      <w:pPr>
        <w:pStyle w:val="a8"/>
        <w:rPr>
          <w:rFonts w:ascii="PT Astra Serif" w:hAnsi="PT Astra Serif"/>
          <w:szCs w:val="28"/>
        </w:rPr>
      </w:pPr>
    </w:p>
    <w:p w14:paraId="523E4891" w14:textId="77777777" w:rsidR="00A9280B" w:rsidRPr="004C1394" w:rsidRDefault="00A9280B" w:rsidP="00A9280B">
      <w:pPr>
        <w:pStyle w:val="a8"/>
        <w:rPr>
          <w:rFonts w:ascii="PT Astra Serif" w:hAnsi="PT Astra Serif"/>
          <w:szCs w:val="28"/>
        </w:rPr>
      </w:pPr>
    </w:p>
    <w:p w14:paraId="3A72D1A5" w14:textId="77777777" w:rsidR="00D3357A" w:rsidRPr="004C1394" w:rsidRDefault="00A9280B" w:rsidP="00A9280B">
      <w:pPr>
        <w:pStyle w:val="a8"/>
        <w:tabs>
          <w:tab w:val="left" w:pos="567"/>
        </w:tabs>
        <w:jc w:val="center"/>
        <w:rPr>
          <w:rFonts w:ascii="PT Astra Serif" w:hAnsi="PT Astra Serif"/>
          <w:b/>
          <w:szCs w:val="28"/>
        </w:rPr>
      </w:pPr>
      <w:r w:rsidRPr="004C1394">
        <w:rPr>
          <w:rFonts w:ascii="PT Astra Serif" w:hAnsi="PT Astra Serif"/>
          <w:b/>
          <w:szCs w:val="28"/>
        </w:rPr>
        <w:t>О внесении изменени</w:t>
      </w:r>
      <w:r w:rsidR="002A07F9">
        <w:rPr>
          <w:rFonts w:ascii="PT Astra Serif" w:hAnsi="PT Astra Serif"/>
          <w:b/>
          <w:szCs w:val="28"/>
        </w:rPr>
        <w:t>й</w:t>
      </w:r>
      <w:r w:rsidRPr="004C1394">
        <w:rPr>
          <w:rFonts w:ascii="PT Astra Serif" w:hAnsi="PT Astra Serif"/>
          <w:b/>
          <w:szCs w:val="28"/>
        </w:rPr>
        <w:t xml:space="preserve"> в постановление </w:t>
      </w:r>
    </w:p>
    <w:p w14:paraId="61E18127" w14:textId="77777777" w:rsidR="00A9280B" w:rsidRPr="004C1394" w:rsidRDefault="00A9280B" w:rsidP="00A9280B">
      <w:pPr>
        <w:pStyle w:val="a8"/>
        <w:tabs>
          <w:tab w:val="left" w:pos="567"/>
        </w:tabs>
        <w:jc w:val="center"/>
        <w:rPr>
          <w:rFonts w:ascii="PT Astra Serif" w:hAnsi="PT Astra Serif"/>
          <w:b/>
          <w:szCs w:val="28"/>
        </w:rPr>
      </w:pPr>
      <w:r w:rsidRPr="004C1394">
        <w:rPr>
          <w:rFonts w:ascii="PT Astra Serif" w:hAnsi="PT Astra Serif"/>
          <w:b/>
          <w:szCs w:val="28"/>
        </w:rPr>
        <w:t>Правительства Ульяновской области от 0</w:t>
      </w:r>
      <w:r w:rsidR="00722684">
        <w:rPr>
          <w:rFonts w:ascii="PT Astra Serif" w:hAnsi="PT Astra Serif"/>
          <w:b/>
          <w:szCs w:val="28"/>
        </w:rPr>
        <w:t>8</w:t>
      </w:r>
      <w:r w:rsidRPr="004C1394">
        <w:rPr>
          <w:rFonts w:ascii="PT Astra Serif" w:hAnsi="PT Astra Serif"/>
          <w:b/>
          <w:szCs w:val="28"/>
        </w:rPr>
        <w:t>.1</w:t>
      </w:r>
      <w:r w:rsidR="00722684">
        <w:rPr>
          <w:rFonts w:ascii="PT Astra Serif" w:hAnsi="PT Astra Serif"/>
          <w:b/>
          <w:szCs w:val="28"/>
        </w:rPr>
        <w:t>0</w:t>
      </w:r>
      <w:r w:rsidRPr="004C1394">
        <w:rPr>
          <w:rFonts w:ascii="PT Astra Serif" w:hAnsi="PT Astra Serif"/>
          <w:b/>
          <w:szCs w:val="28"/>
        </w:rPr>
        <w:t>.201</w:t>
      </w:r>
      <w:r w:rsidR="00722684">
        <w:rPr>
          <w:rFonts w:ascii="PT Astra Serif" w:hAnsi="PT Astra Serif"/>
          <w:b/>
          <w:szCs w:val="28"/>
        </w:rPr>
        <w:t>9</w:t>
      </w:r>
      <w:r w:rsidRPr="004C1394">
        <w:rPr>
          <w:rFonts w:ascii="PT Astra Serif" w:hAnsi="PT Astra Serif"/>
          <w:b/>
          <w:szCs w:val="28"/>
        </w:rPr>
        <w:t xml:space="preserve"> № </w:t>
      </w:r>
      <w:r w:rsidR="00722684">
        <w:rPr>
          <w:rFonts w:ascii="PT Astra Serif" w:hAnsi="PT Astra Serif"/>
          <w:b/>
          <w:szCs w:val="28"/>
        </w:rPr>
        <w:t>493</w:t>
      </w:r>
      <w:r w:rsidRPr="004C1394">
        <w:rPr>
          <w:rFonts w:ascii="PT Astra Serif" w:hAnsi="PT Astra Serif"/>
          <w:b/>
          <w:szCs w:val="28"/>
        </w:rPr>
        <w:t>-П</w:t>
      </w:r>
    </w:p>
    <w:p w14:paraId="2324A9AF" w14:textId="77777777" w:rsidR="00A9280B" w:rsidRPr="004C1394" w:rsidRDefault="00A9280B" w:rsidP="00A9280B">
      <w:pPr>
        <w:pStyle w:val="a8"/>
        <w:rPr>
          <w:rFonts w:ascii="PT Astra Serif" w:hAnsi="PT Astra Serif"/>
          <w:szCs w:val="28"/>
        </w:rPr>
      </w:pPr>
    </w:p>
    <w:p w14:paraId="508E635C" w14:textId="77777777" w:rsidR="00A9280B" w:rsidRPr="004C1394" w:rsidRDefault="00A9280B" w:rsidP="000603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C1394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4C1394">
        <w:rPr>
          <w:rFonts w:ascii="PT Astra Serif" w:hAnsi="PT Astra Serif"/>
          <w:spacing w:val="20"/>
          <w:sz w:val="28"/>
          <w:szCs w:val="28"/>
        </w:rPr>
        <w:t>п о с т а н о в л я е т</w:t>
      </w:r>
      <w:r w:rsidRPr="004C1394">
        <w:rPr>
          <w:rFonts w:ascii="PT Astra Serif" w:hAnsi="PT Astra Serif"/>
          <w:sz w:val="28"/>
          <w:szCs w:val="28"/>
        </w:rPr>
        <w:t>:</w:t>
      </w:r>
    </w:p>
    <w:p w14:paraId="01869086" w14:textId="46805C69" w:rsidR="001B6CB8" w:rsidRDefault="00925DAA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1B6CB8">
        <w:rPr>
          <w:rFonts w:ascii="PT Astra Serif" w:hAnsi="PT Astra Serif"/>
          <w:sz w:val="28"/>
          <w:szCs w:val="28"/>
        </w:rPr>
        <w:t>Внести в</w:t>
      </w:r>
      <w:r w:rsidR="00A34691">
        <w:rPr>
          <w:rFonts w:ascii="PT Astra Serif" w:hAnsi="PT Astra Serif"/>
          <w:sz w:val="28"/>
          <w:szCs w:val="28"/>
        </w:rPr>
        <w:t xml:space="preserve"> Правила составления и утверждения плана финансово-хозяйственной деятельности </w:t>
      </w:r>
      <w:r w:rsidR="00A34691" w:rsidRPr="004C1394">
        <w:rPr>
          <w:rFonts w:ascii="PT Astra Serif" w:hAnsi="PT Astra Serif"/>
          <w:sz w:val="28"/>
          <w:szCs w:val="28"/>
        </w:rPr>
        <w:t>областных государственных учреждений,</w:t>
      </w:r>
      <w:r w:rsidR="00A34691" w:rsidRPr="00991CA5">
        <w:rPr>
          <w:rFonts w:ascii="PT Astra Serif" w:hAnsi="PT Astra Serif"/>
          <w:sz w:val="28"/>
          <w:szCs w:val="28"/>
        </w:rPr>
        <w:t xml:space="preserve"> </w:t>
      </w:r>
      <w:r w:rsidR="00A34691">
        <w:rPr>
          <w:rFonts w:ascii="PT Astra Serif" w:hAnsi="PT Astra Serif"/>
          <w:sz w:val="28"/>
          <w:szCs w:val="28"/>
        </w:rPr>
        <w:t>функции и полномочия учредителя которых осуществляет</w:t>
      </w:r>
      <w:r w:rsidR="00A34691" w:rsidRPr="004C1394">
        <w:rPr>
          <w:rFonts w:ascii="PT Astra Serif" w:hAnsi="PT Astra Serif"/>
          <w:sz w:val="28"/>
          <w:szCs w:val="28"/>
        </w:rPr>
        <w:t xml:space="preserve"> Правительств</w:t>
      </w:r>
      <w:r w:rsidR="00A34691">
        <w:rPr>
          <w:rFonts w:ascii="PT Astra Serif" w:hAnsi="PT Astra Serif"/>
          <w:sz w:val="28"/>
          <w:szCs w:val="28"/>
        </w:rPr>
        <w:t>о</w:t>
      </w:r>
      <w:r w:rsidR="00A34691" w:rsidRPr="004C1394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A34691">
        <w:rPr>
          <w:rFonts w:ascii="PT Astra Serif" w:hAnsi="PT Astra Serif"/>
          <w:sz w:val="28"/>
          <w:szCs w:val="28"/>
        </w:rPr>
        <w:t xml:space="preserve">, утверждённые </w:t>
      </w:r>
      <w:r w:rsidR="001B6CB8" w:rsidRPr="004C1394">
        <w:rPr>
          <w:rFonts w:ascii="PT Astra Serif" w:hAnsi="PT Astra Serif"/>
          <w:sz w:val="28"/>
          <w:szCs w:val="28"/>
        </w:rPr>
        <w:t>постановлени</w:t>
      </w:r>
      <w:r w:rsidR="001B6CB8">
        <w:rPr>
          <w:rFonts w:ascii="PT Astra Serif" w:hAnsi="PT Astra Serif"/>
          <w:sz w:val="28"/>
          <w:szCs w:val="28"/>
        </w:rPr>
        <w:t>е</w:t>
      </w:r>
      <w:r w:rsidR="00A34691">
        <w:rPr>
          <w:rFonts w:ascii="PT Astra Serif" w:hAnsi="PT Astra Serif"/>
          <w:sz w:val="28"/>
          <w:szCs w:val="28"/>
        </w:rPr>
        <w:t>м</w:t>
      </w:r>
      <w:r w:rsidR="001B6CB8" w:rsidRPr="004C1394">
        <w:rPr>
          <w:rFonts w:ascii="PT Astra Serif" w:hAnsi="PT Astra Serif"/>
          <w:sz w:val="28"/>
          <w:szCs w:val="28"/>
        </w:rPr>
        <w:t xml:space="preserve"> Правительства</w:t>
      </w:r>
      <w:r w:rsidR="001B6CB8">
        <w:rPr>
          <w:rFonts w:ascii="PT Astra Serif" w:hAnsi="PT Astra Serif"/>
          <w:sz w:val="28"/>
          <w:szCs w:val="28"/>
        </w:rPr>
        <w:t xml:space="preserve"> </w:t>
      </w:r>
      <w:r w:rsidR="007E7E27">
        <w:rPr>
          <w:rFonts w:ascii="PT Astra Serif" w:hAnsi="PT Astra Serif"/>
          <w:sz w:val="28"/>
          <w:szCs w:val="28"/>
        </w:rPr>
        <w:t>Ульяновской области</w:t>
      </w:r>
      <w:r w:rsidR="001B6CB8" w:rsidRPr="004C1394">
        <w:rPr>
          <w:rFonts w:ascii="PT Astra Serif" w:hAnsi="PT Astra Serif"/>
          <w:sz w:val="28"/>
          <w:szCs w:val="28"/>
        </w:rPr>
        <w:t xml:space="preserve"> </w:t>
      </w:r>
      <w:r w:rsidR="008B4ED9">
        <w:rPr>
          <w:rFonts w:ascii="PT Astra Serif" w:hAnsi="PT Astra Serif"/>
          <w:sz w:val="28"/>
          <w:szCs w:val="28"/>
        </w:rPr>
        <w:t xml:space="preserve">                                  </w:t>
      </w:r>
      <w:r w:rsidR="001B6CB8" w:rsidRPr="004C1394">
        <w:rPr>
          <w:rFonts w:ascii="PT Astra Serif" w:hAnsi="PT Astra Serif"/>
          <w:sz w:val="28"/>
          <w:szCs w:val="28"/>
        </w:rPr>
        <w:t>от 0</w:t>
      </w:r>
      <w:r w:rsidR="001B6CB8">
        <w:rPr>
          <w:rFonts w:ascii="PT Astra Serif" w:hAnsi="PT Astra Serif"/>
          <w:sz w:val="28"/>
          <w:szCs w:val="28"/>
        </w:rPr>
        <w:t>8</w:t>
      </w:r>
      <w:r w:rsidR="001B6CB8" w:rsidRPr="004C1394">
        <w:rPr>
          <w:rFonts w:ascii="PT Astra Serif" w:hAnsi="PT Astra Serif"/>
          <w:sz w:val="28"/>
          <w:szCs w:val="28"/>
        </w:rPr>
        <w:t>.1</w:t>
      </w:r>
      <w:r w:rsidR="001B6CB8">
        <w:rPr>
          <w:rFonts w:ascii="PT Astra Serif" w:hAnsi="PT Astra Serif"/>
          <w:sz w:val="28"/>
          <w:szCs w:val="28"/>
        </w:rPr>
        <w:t>0</w:t>
      </w:r>
      <w:r w:rsidR="001B6CB8" w:rsidRPr="004C1394">
        <w:rPr>
          <w:rFonts w:ascii="PT Astra Serif" w:hAnsi="PT Astra Serif"/>
          <w:sz w:val="28"/>
          <w:szCs w:val="28"/>
        </w:rPr>
        <w:t>.201</w:t>
      </w:r>
      <w:r w:rsidR="001B6CB8">
        <w:rPr>
          <w:rFonts w:ascii="PT Astra Serif" w:hAnsi="PT Astra Serif"/>
          <w:sz w:val="28"/>
          <w:szCs w:val="28"/>
        </w:rPr>
        <w:t>9</w:t>
      </w:r>
      <w:r w:rsidR="001B6CB8" w:rsidRPr="004C1394">
        <w:rPr>
          <w:rFonts w:ascii="PT Astra Serif" w:hAnsi="PT Astra Serif"/>
          <w:sz w:val="28"/>
          <w:szCs w:val="28"/>
        </w:rPr>
        <w:t xml:space="preserve"> № </w:t>
      </w:r>
      <w:r w:rsidR="001B6CB8">
        <w:rPr>
          <w:rFonts w:ascii="PT Astra Serif" w:hAnsi="PT Astra Serif"/>
          <w:sz w:val="28"/>
          <w:szCs w:val="28"/>
        </w:rPr>
        <w:t>493</w:t>
      </w:r>
      <w:r w:rsidR="001B6CB8" w:rsidRPr="004C1394">
        <w:rPr>
          <w:rFonts w:ascii="PT Astra Serif" w:hAnsi="PT Astra Serif"/>
          <w:sz w:val="28"/>
          <w:szCs w:val="28"/>
        </w:rPr>
        <w:t>-П</w:t>
      </w:r>
      <w:r w:rsidR="001B6CB8">
        <w:rPr>
          <w:rFonts w:ascii="PT Astra Serif" w:hAnsi="PT Astra Serif"/>
          <w:sz w:val="28"/>
          <w:szCs w:val="28"/>
        </w:rPr>
        <w:t xml:space="preserve"> </w:t>
      </w:r>
      <w:r w:rsidR="001B6CB8" w:rsidRPr="004C1394">
        <w:rPr>
          <w:rFonts w:ascii="PT Astra Serif" w:hAnsi="PT Astra Serif"/>
          <w:sz w:val="28"/>
          <w:szCs w:val="28"/>
        </w:rPr>
        <w:t>«О</w:t>
      </w:r>
      <w:r w:rsidR="00991CA5">
        <w:rPr>
          <w:rFonts w:ascii="PT Astra Serif" w:hAnsi="PT Astra Serif"/>
          <w:sz w:val="28"/>
          <w:szCs w:val="28"/>
        </w:rPr>
        <w:t>б утверждении Правил</w:t>
      </w:r>
      <w:r w:rsidR="001B6CB8">
        <w:rPr>
          <w:rFonts w:ascii="PT Astra Serif" w:hAnsi="PT Astra Serif"/>
          <w:sz w:val="28"/>
          <w:szCs w:val="28"/>
        </w:rPr>
        <w:t xml:space="preserve"> составления и утверждения плана финансово-хозяйственной деятельности </w:t>
      </w:r>
      <w:r w:rsidR="001B6CB8" w:rsidRPr="004C1394">
        <w:rPr>
          <w:rFonts w:ascii="PT Astra Serif" w:hAnsi="PT Astra Serif"/>
          <w:sz w:val="28"/>
          <w:szCs w:val="28"/>
        </w:rPr>
        <w:t>областных государственных учреждений,</w:t>
      </w:r>
      <w:r w:rsidR="00991CA5" w:rsidRPr="00991CA5">
        <w:rPr>
          <w:rFonts w:ascii="PT Astra Serif" w:hAnsi="PT Astra Serif"/>
          <w:sz w:val="28"/>
          <w:szCs w:val="28"/>
        </w:rPr>
        <w:t xml:space="preserve"> </w:t>
      </w:r>
      <w:r w:rsidR="00991CA5">
        <w:rPr>
          <w:rFonts w:ascii="PT Astra Serif" w:hAnsi="PT Astra Serif"/>
          <w:sz w:val="28"/>
          <w:szCs w:val="28"/>
        </w:rPr>
        <w:t>функции и полномочия учредителя которых</w:t>
      </w:r>
      <w:r w:rsidR="001B6CB8" w:rsidRPr="004C1394">
        <w:rPr>
          <w:rFonts w:ascii="PT Astra Serif" w:hAnsi="PT Astra Serif"/>
          <w:sz w:val="28"/>
          <w:szCs w:val="28"/>
        </w:rPr>
        <w:t xml:space="preserve"> </w:t>
      </w:r>
      <w:r w:rsidR="001B6CB8">
        <w:rPr>
          <w:rFonts w:ascii="PT Astra Serif" w:hAnsi="PT Astra Serif"/>
          <w:sz w:val="28"/>
          <w:szCs w:val="28"/>
        </w:rPr>
        <w:t xml:space="preserve"> </w:t>
      </w:r>
      <w:r w:rsidR="008B4ED9">
        <w:rPr>
          <w:rFonts w:ascii="PT Astra Serif" w:hAnsi="PT Astra Serif"/>
          <w:sz w:val="28"/>
          <w:szCs w:val="28"/>
        </w:rPr>
        <w:t xml:space="preserve">                               </w:t>
      </w:r>
      <w:r w:rsidR="001B6CB8">
        <w:rPr>
          <w:rFonts w:ascii="PT Astra Serif" w:hAnsi="PT Astra Serif"/>
          <w:sz w:val="28"/>
          <w:szCs w:val="28"/>
        </w:rPr>
        <w:t xml:space="preserve"> осуществляет</w:t>
      </w:r>
      <w:r w:rsidR="001B6CB8" w:rsidRPr="004C1394">
        <w:rPr>
          <w:rFonts w:ascii="PT Astra Serif" w:hAnsi="PT Astra Serif"/>
          <w:sz w:val="28"/>
          <w:szCs w:val="28"/>
        </w:rPr>
        <w:t xml:space="preserve"> Правительств</w:t>
      </w:r>
      <w:r w:rsidR="001B6CB8">
        <w:rPr>
          <w:rFonts w:ascii="PT Astra Serif" w:hAnsi="PT Astra Serif"/>
          <w:sz w:val="28"/>
          <w:szCs w:val="28"/>
        </w:rPr>
        <w:t>о</w:t>
      </w:r>
      <w:r w:rsidR="001B6CB8" w:rsidRPr="004C1394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A34691">
        <w:rPr>
          <w:rFonts w:ascii="PT Astra Serif" w:hAnsi="PT Astra Serif"/>
          <w:sz w:val="28"/>
          <w:szCs w:val="28"/>
        </w:rPr>
        <w:t>,</w:t>
      </w:r>
      <w:r w:rsidR="001B6CB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22631ED4" w14:textId="06A87088" w:rsidR="00987C57" w:rsidRDefault="00987C57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7C57">
        <w:rPr>
          <w:rFonts w:ascii="PT Astra Serif" w:hAnsi="PT Astra Serif"/>
          <w:sz w:val="28"/>
          <w:szCs w:val="28"/>
        </w:rPr>
        <w:t>1)</w:t>
      </w:r>
      <w:r w:rsidR="00A34691">
        <w:rPr>
          <w:rFonts w:ascii="PT Astra Serif" w:hAnsi="PT Astra Serif"/>
          <w:sz w:val="28"/>
          <w:szCs w:val="28"/>
        </w:rPr>
        <w:t xml:space="preserve"> </w:t>
      </w:r>
      <w:r w:rsidR="00F6470D">
        <w:rPr>
          <w:rFonts w:ascii="PT Astra Serif" w:hAnsi="PT Astra Serif"/>
          <w:sz w:val="28"/>
          <w:szCs w:val="28"/>
        </w:rPr>
        <w:t>в</w:t>
      </w:r>
      <w:r w:rsidR="00A34691">
        <w:rPr>
          <w:rFonts w:ascii="PT Astra Serif" w:hAnsi="PT Astra Serif"/>
          <w:sz w:val="28"/>
          <w:szCs w:val="28"/>
        </w:rPr>
        <w:t xml:space="preserve"> разделе 2</w:t>
      </w:r>
      <w:r w:rsidRPr="004423AA">
        <w:rPr>
          <w:rFonts w:ascii="PT Astra Serif" w:hAnsi="PT Astra Serif"/>
          <w:sz w:val="28"/>
          <w:szCs w:val="28"/>
        </w:rPr>
        <w:t>:</w:t>
      </w:r>
    </w:p>
    <w:p w14:paraId="4FA25CB2" w14:textId="77777777" w:rsidR="007E32FA" w:rsidRDefault="00987C57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E32FA">
        <w:rPr>
          <w:rFonts w:ascii="PT Astra Serif" w:hAnsi="PT Astra Serif"/>
          <w:sz w:val="28"/>
          <w:szCs w:val="28"/>
        </w:rPr>
        <w:t>в пункте 2.6:</w:t>
      </w:r>
    </w:p>
    <w:p w14:paraId="22CAE80D" w14:textId="77777777" w:rsidR="00987C57" w:rsidRDefault="00987C57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2A2336">
        <w:rPr>
          <w:rFonts w:ascii="PT Astra Serif" w:hAnsi="PT Astra Serif"/>
          <w:sz w:val="28"/>
          <w:szCs w:val="28"/>
        </w:rPr>
        <w:t xml:space="preserve"> абзаце первом слова «чем за 5 рабочих дней до»</w:t>
      </w:r>
      <w:r w:rsidR="00EF3CA6">
        <w:rPr>
          <w:rFonts w:ascii="PT Astra Serif" w:hAnsi="PT Astra Serif"/>
          <w:sz w:val="28"/>
          <w:szCs w:val="28"/>
        </w:rPr>
        <w:t xml:space="preserve"> исключить</w:t>
      </w:r>
      <w:r>
        <w:rPr>
          <w:rFonts w:ascii="PT Astra Serif" w:hAnsi="PT Astra Serif"/>
          <w:sz w:val="28"/>
          <w:szCs w:val="28"/>
        </w:rPr>
        <w:t>;</w:t>
      </w:r>
    </w:p>
    <w:p w14:paraId="5D35128A" w14:textId="77777777" w:rsidR="007E32FA" w:rsidRDefault="007E32FA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абзацем </w:t>
      </w:r>
      <w:r w:rsidR="00EF3CA6">
        <w:rPr>
          <w:rFonts w:ascii="PT Astra Serif" w:hAnsi="PT Astra Serif"/>
          <w:sz w:val="28"/>
          <w:szCs w:val="28"/>
        </w:rPr>
        <w:t>четвёртым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8150D7A" w14:textId="1CF6221B" w:rsidR="007C07D7" w:rsidRDefault="007E32FA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«Утверждённый План  размещается учреждением на Официальном сайте Российской Федерации в информационно-телекоммуникационной сети «Интернет»</w:t>
      </w:r>
      <w:r w:rsidR="007C07D7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www</w:t>
        </w:r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bus</w:t>
        </w:r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gov</w:t>
        </w:r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070FC2" w:rsidRPr="00AE233C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7C07D7" w:rsidRPr="00AE233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C07D7">
        <w:rPr>
          <w:rFonts w:ascii="PT Astra Serif" w:hAnsi="PT Astra Serif"/>
          <w:sz w:val="28"/>
          <w:szCs w:val="28"/>
        </w:rPr>
        <w:t>с учётом требований</w:t>
      </w:r>
      <w:r w:rsidR="004125C1">
        <w:rPr>
          <w:rFonts w:ascii="PT Astra Serif" w:hAnsi="PT Astra Serif"/>
          <w:sz w:val="28"/>
          <w:szCs w:val="28"/>
        </w:rPr>
        <w:t>, установленных</w:t>
      </w:r>
      <w:r w:rsidR="007C07D7">
        <w:rPr>
          <w:rFonts w:ascii="PT Astra Serif" w:hAnsi="PT Astra Serif"/>
          <w:sz w:val="28"/>
          <w:szCs w:val="28"/>
        </w:rPr>
        <w:t xml:space="preserve"> приказ</w:t>
      </w:r>
      <w:r w:rsidR="004125C1">
        <w:rPr>
          <w:rFonts w:ascii="PT Astra Serif" w:hAnsi="PT Astra Serif"/>
          <w:sz w:val="28"/>
          <w:szCs w:val="28"/>
        </w:rPr>
        <w:t>ом</w:t>
      </w:r>
      <w:r w:rsidR="007C07D7">
        <w:rPr>
          <w:rFonts w:ascii="PT Astra Serif" w:hAnsi="PT Astra Serif"/>
          <w:sz w:val="28"/>
          <w:szCs w:val="28"/>
        </w:rPr>
        <w:t xml:space="preserve">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сайта»;</w:t>
      </w:r>
    </w:p>
    <w:p w14:paraId="79EAACEF" w14:textId="34D09618" w:rsidR="00C55B89" w:rsidRDefault="00987C57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7C57">
        <w:rPr>
          <w:rFonts w:ascii="PT Astra Serif" w:hAnsi="PT Astra Serif"/>
          <w:sz w:val="28"/>
          <w:szCs w:val="28"/>
        </w:rPr>
        <w:t xml:space="preserve">б) </w:t>
      </w:r>
      <w:r w:rsidR="007C07D7">
        <w:rPr>
          <w:rFonts w:ascii="PT Astra Serif" w:hAnsi="PT Astra Serif"/>
          <w:sz w:val="28"/>
          <w:szCs w:val="28"/>
        </w:rPr>
        <w:t>пункт 2.15</w:t>
      </w:r>
      <w:r w:rsidR="00A34691">
        <w:rPr>
          <w:rFonts w:ascii="PT Astra Serif" w:hAnsi="PT Astra Serif"/>
          <w:sz w:val="28"/>
          <w:szCs w:val="28"/>
        </w:rPr>
        <w:t xml:space="preserve"> </w:t>
      </w:r>
      <w:r w:rsidR="00C55B89">
        <w:rPr>
          <w:rFonts w:ascii="PT Astra Serif" w:hAnsi="PT Astra Serif"/>
          <w:sz w:val="28"/>
          <w:szCs w:val="28"/>
        </w:rPr>
        <w:t>дополнить подпункт</w:t>
      </w:r>
      <w:r w:rsidR="00EF3CA6">
        <w:rPr>
          <w:rFonts w:ascii="PT Astra Serif" w:hAnsi="PT Astra Serif"/>
          <w:sz w:val="28"/>
          <w:szCs w:val="28"/>
        </w:rPr>
        <w:t>ами 6 и 7</w:t>
      </w:r>
      <w:r w:rsidR="00C55B89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AF9514C" w14:textId="1FF64B01" w:rsidR="00EC2068" w:rsidRDefault="00C55B89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 в строках 3000-3030 формируются плановые</w:t>
      </w:r>
      <w:r w:rsidR="009751B3">
        <w:rPr>
          <w:rFonts w:ascii="PT Astra Serif" w:hAnsi="PT Astra Serif"/>
          <w:sz w:val="28"/>
          <w:szCs w:val="28"/>
        </w:rPr>
        <w:t xml:space="preserve"> значения</w:t>
      </w:r>
      <w:r>
        <w:rPr>
          <w:rFonts w:ascii="PT Astra Serif" w:hAnsi="PT Astra Serif"/>
          <w:sz w:val="28"/>
          <w:szCs w:val="28"/>
        </w:rPr>
        <w:t xml:space="preserve"> показател</w:t>
      </w:r>
      <w:r w:rsidR="009751B3">
        <w:rPr>
          <w:rFonts w:ascii="PT Astra Serif" w:hAnsi="PT Astra Serif"/>
          <w:sz w:val="28"/>
          <w:szCs w:val="28"/>
        </w:rPr>
        <w:t>ей, характеризующих</w:t>
      </w:r>
      <w:r>
        <w:rPr>
          <w:rFonts w:ascii="PT Astra Serif" w:hAnsi="PT Astra Serif"/>
          <w:sz w:val="28"/>
          <w:szCs w:val="28"/>
        </w:rPr>
        <w:t xml:space="preserve"> выплат</w:t>
      </w:r>
      <w:r w:rsidR="009751B3">
        <w:rPr>
          <w:rFonts w:ascii="PT Astra Serif" w:hAnsi="PT Astra Serif"/>
          <w:sz w:val="28"/>
          <w:szCs w:val="28"/>
        </w:rPr>
        <w:t>ы, относящиеся к</w:t>
      </w:r>
      <w:r>
        <w:rPr>
          <w:rFonts w:ascii="PT Astra Serif" w:hAnsi="PT Astra Serif"/>
          <w:sz w:val="28"/>
          <w:szCs w:val="28"/>
        </w:rPr>
        <w:t xml:space="preserve"> расходам, уменьшающи</w:t>
      </w:r>
      <w:r w:rsidR="00EC206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</w:t>
      </w:r>
      <w:r w:rsidR="009751B3">
        <w:rPr>
          <w:rFonts w:ascii="PT Astra Serif" w:hAnsi="PT Astra Serif"/>
          <w:sz w:val="28"/>
          <w:szCs w:val="28"/>
        </w:rPr>
        <w:t xml:space="preserve">размер </w:t>
      </w:r>
      <w:r>
        <w:rPr>
          <w:rFonts w:ascii="PT Astra Serif" w:hAnsi="PT Astra Serif"/>
          <w:sz w:val="28"/>
          <w:szCs w:val="28"/>
        </w:rPr>
        <w:t>доход</w:t>
      </w:r>
      <w:r w:rsidR="009751B3">
        <w:rPr>
          <w:rFonts w:ascii="PT Astra Serif" w:hAnsi="PT Astra Serif"/>
          <w:sz w:val="28"/>
          <w:szCs w:val="28"/>
        </w:rPr>
        <w:t>а</w:t>
      </w:r>
      <w:r w:rsidR="00EC2068">
        <w:rPr>
          <w:rFonts w:ascii="PT Astra Serif" w:hAnsi="PT Astra Serif"/>
          <w:sz w:val="28"/>
          <w:szCs w:val="28"/>
        </w:rPr>
        <w:t>, в том числе налог</w:t>
      </w:r>
      <w:r w:rsidR="009751B3">
        <w:rPr>
          <w:rFonts w:ascii="PT Astra Serif" w:hAnsi="PT Astra Serif"/>
          <w:sz w:val="28"/>
          <w:szCs w:val="28"/>
        </w:rPr>
        <w:t>а</w:t>
      </w:r>
      <w:r w:rsidR="00EC2068">
        <w:rPr>
          <w:rFonts w:ascii="PT Astra Serif" w:hAnsi="PT Astra Serif"/>
          <w:sz w:val="28"/>
          <w:szCs w:val="28"/>
        </w:rPr>
        <w:t xml:space="preserve"> на прибыль</w:t>
      </w:r>
      <w:r w:rsidR="003D53CD">
        <w:rPr>
          <w:rFonts w:ascii="PT Astra Serif" w:hAnsi="PT Astra Serif"/>
          <w:sz w:val="28"/>
          <w:szCs w:val="28"/>
        </w:rPr>
        <w:t xml:space="preserve"> организаций</w:t>
      </w:r>
      <w:r w:rsidR="00EC2068">
        <w:rPr>
          <w:rFonts w:ascii="PT Astra Serif" w:hAnsi="PT Astra Serif"/>
          <w:sz w:val="28"/>
          <w:szCs w:val="28"/>
        </w:rPr>
        <w:t>, налог</w:t>
      </w:r>
      <w:r w:rsidR="009751B3">
        <w:rPr>
          <w:rFonts w:ascii="PT Astra Serif" w:hAnsi="PT Astra Serif"/>
          <w:sz w:val="28"/>
          <w:szCs w:val="28"/>
        </w:rPr>
        <w:t>а</w:t>
      </w:r>
      <w:r w:rsidR="00E3034C" w:rsidRPr="00E3034C">
        <w:rPr>
          <w:rFonts w:ascii="PT Astra Serif" w:hAnsi="PT Astra Serif"/>
          <w:sz w:val="28"/>
          <w:szCs w:val="28"/>
        </w:rPr>
        <w:t xml:space="preserve"> </w:t>
      </w:r>
      <w:r w:rsidR="00EC2068">
        <w:rPr>
          <w:rFonts w:ascii="PT Astra Serif" w:hAnsi="PT Astra Serif"/>
          <w:sz w:val="28"/>
          <w:szCs w:val="28"/>
        </w:rPr>
        <w:t xml:space="preserve">на добавленную стоимость, </w:t>
      </w:r>
      <w:r w:rsidR="00240F92">
        <w:rPr>
          <w:rFonts w:ascii="PT Astra Serif" w:hAnsi="PT Astra Serif"/>
          <w:sz w:val="28"/>
          <w:szCs w:val="28"/>
        </w:rPr>
        <w:t>а также прочи</w:t>
      </w:r>
      <w:r w:rsidR="009751B3">
        <w:rPr>
          <w:rFonts w:ascii="PT Astra Serif" w:hAnsi="PT Astra Serif"/>
          <w:sz w:val="28"/>
          <w:szCs w:val="28"/>
        </w:rPr>
        <w:t>х</w:t>
      </w:r>
      <w:r w:rsidR="00240F92">
        <w:rPr>
          <w:rFonts w:ascii="PT Astra Serif" w:hAnsi="PT Astra Serif"/>
          <w:sz w:val="28"/>
          <w:szCs w:val="28"/>
        </w:rPr>
        <w:t xml:space="preserve"> налог</w:t>
      </w:r>
      <w:r w:rsidR="009751B3">
        <w:rPr>
          <w:rFonts w:ascii="PT Astra Serif" w:hAnsi="PT Astra Serif"/>
          <w:sz w:val="28"/>
          <w:szCs w:val="28"/>
        </w:rPr>
        <w:t>ов</w:t>
      </w:r>
      <w:r w:rsidR="00EC2068">
        <w:rPr>
          <w:rFonts w:ascii="PT Astra Serif" w:hAnsi="PT Astra Serif"/>
          <w:sz w:val="28"/>
          <w:szCs w:val="28"/>
        </w:rPr>
        <w:t>,</w:t>
      </w:r>
      <w:r w:rsidR="00240F92">
        <w:rPr>
          <w:rFonts w:ascii="PT Astra Serif" w:hAnsi="PT Astra Serif"/>
          <w:sz w:val="28"/>
          <w:szCs w:val="28"/>
        </w:rPr>
        <w:t xml:space="preserve"> </w:t>
      </w:r>
      <w:r w:rsidR="009751B3">
        <w:rPr>
          <w:rFonts w:ascii="PT Astra Serif" w:hAnsi="PT Astra Serif"/>
          <w:sz w:val="28"/>
          <w:szCs w:val="28"/>
        </w:rPr>
        <w:t xml:space="preserve">уплата которых </w:t>
      </w:r>
      <w:r w:rsidR="00240F92">
        <w:rPr>
          <w:rFonts w:ascii="PT Astra Serif" w:hAnsi="PT Astra Serif"/>
          <w:sz w:val="28"/>
          <w:szCs w:val="28"/>
        </w:rPr>
        <w:t>уменьша</w:t>
      </w:r>
      <w:r w:rsidR="009751B3">
        <w:rPr>
          <w:rFonts w:ascii="PT Astra Serif" w:hAnsi="PT Astra Serif"/>
          <w:sz w:val="28"/>
          <w:szCs w:val="28"/>
        </w:rPr>
        <w:t>ет размер</w:t>
      </w:r>
      <w:r w:rsidR="00240F92">
        <w:rPr>
          <w:rFonts w:ascii="PT Astra Serif" w:hAnsi="PT Astra Serif"/>
          <w:sz w:val="28"/>
          <w:szCs w:val="28"/>
        </w:rPr>
        <w:t xml:space="preserve"> доход</w:t>
      </w:r>
      <w:r w:rsidR="009751B3">
        <w:rPr>
          <w:rFonts w:ascii="PT Astra Serif" w:hAnsi="PT Astra Serif"/>
          <w:sz w:val="28"/>
          <w:szCs w:val="28"/>
        </w:rPr>
        <w:t>а</w:t>
      </w:r>
      <w:r w:rsidR="00E928DD">
        <w:rPr>
          <w:rFonts w:ascii="PT Astra Serif" w:hAnsi="PT Astra Serif"/>
          <w:sz w:val="28"/>
          <w:szCs w:val="28"/>
        </w:rPr>
        <w:t>.</w:t>
      </w:r>
      <w:r w:rsidR="00EC2068">
        <w:rPr>
          <w:rFonts w:ascii="PT Astra Serif" w:hAnsi="PT Astra Serif"/>
          <w:sz w:val="28"/>
          <w:szCs w:val="28"/>
        </w:rPr>
        <w:t xml:space="preserve"> </w:t>
      </w:r>
      <w:r w:rsidR="00E928DD">
        <w:rPr>
          <w:rFonts w:ascii="PT Astra Serif" w:hAnsi="PT Astra Serif"/>
          <w:sz w:val="28"/>
          <w:szCs w:val="28"/>
        </w:rPr>
        <w:t>П</w:t>
      </w:r>
      <w:r w:rsidR="00EC2068">
        <w:rPr>
          <w:rFonts w:ascii="PT Astra Serif" w:hAnsi="PT Astra Serif"/>
          <w:sz w:val="28"/>
          <w:szCs w:val="28"/>
        </w:rPr>
        <w:t xml:space="preserve">ри этом </w:t>
      </w:r>
      <w:r w:rsidR="009751B3">
        <w:rPr>
          <w:rFonts w:ascii="PT Astra Serif" w:hAnsi="PT Astra Serif"/>
          <w:sz w:val="28"/>
          <w:szCs w:val="28"/>
        </w:rPr>
        <w:t xml:space="preserve">указанные значения </w:t>
      </w:r>
      <w:r w:rsidR="00EC2068">
        <w:rPr>
          <w:rFonts w:ascii="PT Astra Serif" w:hAnsi="PT Astra Serif"/>
          <w:sz w:val="28"/>
          <w:szCs w:val="28"/>
        </w:rPr>
        <w:t>отражаются со знаком «минус»</w:t>
      </w:r>
      <w:r>
        <w:rPr>
          <w:rFonts w:ascii="PT Astra Serif" w:hAnsi="PT Astra Serif"/>
          <w:sz w:val="28"/>
          <w:szCs w:val="28"/>
        </w:rPr>
        <w:t>;</w:t>
      </w:r>
    </w:p>
    <w:p w14:paraId="09B0AFD9" w14:textId="7906AF09" w:rsidR="00C55B89" w:rsidRDefault="00EF3CA6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55B89">
        <w:rPr>
          <w:rFonts w:ascii="PT Astra Serif" w:hAnsi="PT Astra Serif"/>
          <w:sz w:val="28"/>
          <w:szCs w:val="28"/>
        </w:rPr>
        <w:t>7) в строках 4000</w:t>
      </w:r>
      <w:r w:rsidR="00B32C56">
        <w:rPr>
          <w:rFonts w:ascii="PT Astra Serif" w:hAnsi="PT Astra Serif"/>
          <w:sz w:val="28"/>
          <w:szCs w:val="28"/>
        </w:rPr>
        <w:t xml:space="preserve"> и</w:t>
      </w:r>
      <w:r w:rsidR="00C55B89">
        <w:rPr>
          <w:rFonts w:ascii="PT Astra Serif" w:hAnsi="PT Astra Serif"/>
          <w:sz w:val="28"/>
          <w:szCs w:val="28"/>
        </w:rPr>
        <w:t xml:space="preserve"> 4010 формируются плановые </w:t>
      </w:r>
      <w:r w:rsidR="009751B3">
        <w:rPr>
          <w:rFonts w:ascii="PT Astra Serif" w:hAnsi="PT Astra Serif"/>
          <w:sz w:val="28"/>
          <w:szCs w:val="28"/>
        </w:rPr>
        <w:t xml:space="preserve">значения </w:t>
      </w:r>
      <w:r w:rsidR="00C55B89">
        <w:rPr>
          <w:rFonts w:ascii="PT Astra Serif" w:hAnsi="PT Astra Serif"/>
          <w:sz w:val="28"/>
          <w:szCs w:val="28"/>
        </w:rPr>
        <w:t>показател</w:t>
      </w:r>
      <w:r w:rsidR="009751B3">
        <w:rPr>
          <w:rFonts w:ascii="PT Astra Serif" w:hAnsi="PT Astra Serif"/>
          <w:sz w:val="28"/>
          <w:szCs w:val="28"/>
        </w:rPr>
        <w:t>ей, характеризующих</w:t>
      </w:r>
      <w:r w:rsidR="00C55B89">
        <w:rPr>
          <w:rFonts w:ascii="PT Astra Serif" w:hAnsi="PT Astra Serif"/>
          <w:sz w:val="28"/>
          <w:szCs w:val="28"/>
        </w:rPr>
        <w:t xml:space="preserve"> прочи</w:t>
      </w:r>
      <w:r w:rsidR="009751B3">
        <w:rPr>
          <w:rFonts w:ascii="PT Astra Serif" w:hAnsi="PT Astra Serif"/>
          <w:sz w:val="28"/>
          <w:szCs w:val="28"/>
        </w:rPr>
        <w:t>е</w:t>
      </w:r>
      <w:r w:rsidR="00C55B89">
        <w:rPr>
          <w:rFonts w:ascii="PT Astra Serif" w:hAnsi="PT Astra Serif"/>
          <w:sz w:val="28"/>
          <w:szCs w:val="28"/>
        </w:rPr>
        <w:t xml:space="preserve"> выплат</w:t>
      </w:r>
      <w:r w:rsidR="009751B3">
        <w:rPr>
          <w:rFonts w:ascii="PT Astra Serif" w:hAnsi="PT Astra Serif"/>
          <w:sz w:val="28"/>
          <w:szCs w:val="28"/>
        </w:rPr>
        <w:t>ы</w:t>
      </w:r>
      <w:r w:rsidR="008577CC">
        <w:rPr>
          <w:rFonts w:ascii="PT Astra Serif" w:hAnsi="PT Astra Serif"/>
          <w:sz w:val="28"/>
          <w:szCs w:val="28"/>
        </w:rPr>
        <w:t>, включающи</w:t>
      </w:r>
      <w:r w:rsidR="009751B3">
        <w:rPr>
          <w:rFonts w:ascii="PT Astra Serif" w:hAnsi="PT Astra Serif"/>
          <w:sz w:val="28"/>
          <w:szCs w:val="28"/>
        </w:rPr>
        <w:t>е</w:t>
      </w:r>
      <w:r w:rsidR="008577CC">
        <w:rPr>
          <w:rFonts w:ascii="PT Astra Serif" w:hAnsi="PT Astra Serif"/>
          <w:sz w:val="28"/>
          <w:szCs w:val="28"/>
        </w:rPr>
        <w:t xml:space="preserve"> в себя</w:t>
      </w:r>
      <w:r w:rsidR="003E0F32">
        <w:rPr>
          <w:rFonts w:ascii="PT Astra Serif" w:hAnsi="PT Astra Serif"/>
          <w:sz w:val="28"/>
          <w:szCs w:val="28"/>
        </w:rPr>
        <w:t>,</w:t>
      </w:r>
      <w:bookmarkStart w:id="0" w:name="_GoBack"/>
      <w:bookmarkEnd w:id="0"/>
      <w:r w:rsidR="008577CC">
        <w:rPr>
          <w:rFonts w:ascii="PT Astra Serif" w:hAnsi="PT Astra Serif"/>
          <w:sz w:val="28"/>
          <w:szCs w:val="28"/>
        </w:rPr>
        <w:t xml:space="preserve"> в том числе </w:t>
      </w:r>
      <w:r w:rsidR="009751B3">
        <w:rPr>
          <w:rFonts w:ascii="PT Astra Serif" w:hAnsi="PT Astra Serif"/>
          <w:sz w:val="28"/>
          <w:szCs w:val="28"/>
        </w:rPr>
        <w:t xml:space="preserve">значения </w:t>
      </w:r>
      <w:r w:rsidR="008577CC">
        <w:rPr>
          <w:rFonts w:ascii="PT Astra Serif" w:hAnsi="PT Astra Serif"/>
          <w:sz w:val="28"/>
          <w:szCs w:val="28"/>
        </w:rPr>
        <w:t>показател</w:t>
      </w:r>
      <w:r w:rsidR="009751B3">
        <w:rPr>
          <w:rFonts w:ascii="PT Astra Serif" w:hAnsi="PT Astra Serif"/>
          <w:sz w:val="28"/>
          <w:szCs w:val="28"/>
        </w:rPr>
        <w:t>ей, характеризующих</w:t>
      </w:r>
      <w:r w:rsidR="008577CC">
        <w:rPr>
          <w:rFonts w:ascii="PT Astra Serif" w:hAnsi="PT Astra Serif"/>
          <w:sz w:val="28"/>
          <w:szCs w:val="28"/>
        </w:rPr>
        <w:t xml:space="preserve"> уменьшен</w:t>
      </w:r>
      <w:r w:rsidR="009751B3">
        <w:rPr>
          <w:rFonts w:ascii="PT Astra Serif" w:hAnsi="PT Astra Serif"/>
          <w:sz w:val="28"/>
          <w:szCs w:val="28"/>
        </w:rPr>
        <w:t>ие объёма</w:t>
      </w:r>
      <w:r w:rsidR="008577CC">
        <w:rPr>
          <w:rFonts w:ascii="PT Astra Serif" w:hAnsi="PT Astra Serif"/>
          <w:sz w:val="28"/>
          <w:szCs w:val="28"/>
        </w:rPr>
        <w:t xml:space="preserve"> денежных средств </w:t>
      </w:r>
      <w:r w:rsidR="00B32C56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9751B3">
        <w:rPr>
          <w:rFonts w:ascii="PT Astra Serif" w:hAnsi="PT Astra Serif"/>
          <w:sz w:val="28"/>
          <w:szCs w:val="28"/>
        </w:rPr>
        <w:t xml:space="preserve"> в результате возврата субсидий</w:t>
      </w:r>
      <w:r w:rsidR="008577CC">
        <w:rPr>
          <w:rFonts w:ascii="PT Astra Serif" w:hAnsi="PT Astra Serif"/>
          <w:sz w:val="28"/>
          <w:szCs w:val="28"/>
        </w:rPr>
        <w:t>, предоставленных до начала текущего финансового года, размещения автономными учреждениями денежных средств на банковских депозитах.</w:t>
      </w:r>
      <w:r w:rsidR="00C55B89">
        <w:rPr>
          <w:rFonts w:ascii="PT Astra Serif" w:hAnsi="PT Astra Serif"/>
          <w:sz w:val="28"/>
          <w:szCs w:val="28"/>
        </w:rPr>
        <w:t>»;</w:t>
      </w:r>
    </w:p>
    <w:p w14:paraId="5A56C623" w14:textId="02CDCD68" w:rsidR="008577CC" w:rsidRDefault="00EF3CA6" w:rsidP="0006034F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987C57">
        <w:rPr>
          <w:rFonts w:ascii="PT Astra Serif" w:hAnsi="PT Astra Serif"/>
          <w:sz w:val="28"/>
          <w:szCs w:val="28"/>
        </w:rPr>
        <w:t xml:space="preserve">) </w:t>
      </w:r>
      <w:r w:rsidR="009C6DAA">
        <w:rPr>
          <w:rFonts w:ascii="PT Astra Serif" w:hAnsi="PT Astra Serif"/>
          <w:sz w:val="28"/>
          <w:szCs w:val="28"/>
        </w:rPr>
        <w:t>п</w:t>
      </w:r>
      <w:r w:rsidR="00987C57">
        <w:rPr>
          <w:rFonts w:ascii="PT Astra Serif" w:hAnsi="PT Astra Serif"/>
          <w:sz w:val="28"/>
          <w:szCs w:val="28"/>
        </w:rPr>
        <w:t>риложени</w:t>
      </w:r>
      <w:r w:rsidR="008577CC">
        <w:rPr>
          <w:rFonts w:ascii="PT Astra Serif" w:hAnsi="PT Astra Serif"/>
          <w:sz w:val="28"/>
          <w:szCs w:val="28"/>
        </w:rPr>
        <w:t>е</w:t>
      </w:r>
      <w:r w:rsidR="00987C57">
        <w:rPr>
          <w:rFonts w:ascii="PT Astra Serif" w:hAnsi="PT Astra Serif"/>
          <w:sz w:val="28"/>
          <w:szCs w:val="28"/>
        </w:rPr>
        <w:t xml:space="preserve"> № </w:t>
      </w:r>
      <w:r w:rsidR="008577CC">
        <w:rPr>
          <w:rFonts w:ascii="PT Astra Serif" w:hAnsi="PT Astra Serif"/>
          <w:sz w:val="28"/>
          <w:szCs w:val="28"/>
        </w:rPr>
        <w:t xml:space="preserve">1 </w:t>
      </w:r>
      <w:r w:rsidR="008577CC" w:rsidRPr="004423AA">
        <w:rPr>
          <w:rFonts w:ascii="PT Astra Serif" w:hAnsi="PT Astra Serif"/>
          <w:sz w:val="28"/>
          <w:szCs w:val="28"/>
          <w:lang w:eastAsia="en-US"/>
        </w:rPr>
        <w:t>изложить в</w:t>
      </w:r>
      <w:r w:rsidR="00A34691">
        <w:rPr>
          <w:rFonts w:ascii="PT Astra Serif" w:hAnsi="PT Astra Serif"/>
          <w:sz w:val="28"/>
          <w:szCs w:val="28"/>
          <w:lang w:eastAsia="en-US"/>
        </w:rPr>
        <w:t xml:space="preserve"> следующей </w:t>
      </w:r>
      <w:r w:rsidR="00F565EE">
        <w:rPr>
          <w:rFonts w:ascii="PT Astra Serif" w:hAnsi="PT Astra Serif"/>
          <w:sz w:val="28"/>
          <w:szCs w:val="28"/>
          <w:lang w:eastAsia="en-US"/>
        </w:rPr>
        <w:t>редакции</w:t>
      </w:r>
      <w:r w:rsidR="00A34691">
        <w:rPr>
          <w:rFonts w:ascii="PT Astra Serif" w:hAnsi="PT Astra Serif"/>
          <w:sz w:val="28"/>
          <w:szCs w:val="28"/>
          <w:lang w:eastAsia="en-US"/>
        </w:rPr>
        <w:t>:</w:t>
      </w:r>
      <w:r w:rsidR="00F565EE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6AF04860" w14:textId="62ABB8E4" w:rsidR="0006034F" w:rsidRDefault="0006034F">
      <w:pPr>
        <w:rPr>
          <w:rFonts w:ascii="PT Astra Serif" w:hAnsi="PT Astra Serif"/>
          <w:sz w:val="28"/>
          <w:szCs w:val="28"/>
        </w:rPr>
        <w:sectPr w:rsidR="0006034F" w:rsidSect="00F71D15">
          <w:headerReference w:type="default" r:id="rId8"/>
          <w:pgSz w:w="11906" w:h="16838"/>
          <w:pgMar w:top="1134" w:right="566" w:bottom="993" w:left="1701" w:header="720" w:footer="720" w:gutter="0"/>
          <w:cols w:space="720"/>
          <w:titlePg/>
          <w:docGrid w:linePitch="326"/>
        </w:sectPr>
      </w:pPr>
    </w:p>
    <w:p w14:paraId="16E1A2E6" w14:textId="71D730B1" w:rsidR="0006034F" w:rsidRPr="0006034F" w:rsidRDefault="00354F67" w:rsidP="0006034F">
      <w:pPr>
        <w:widowControl w:val="0"/>
        <w:autoSpaceDE w:val="0"/>
        <w:autoSpaceDN w:val="0"/>
        <w:spacing w:line="36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06034F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06034F" w:rsidRPr="0006034F">
        <w:rPr>
          <w:rFonts w:ascii="PT Astra Serif" w:hAnsi="PT Astra Serif"/>
          <w:sz w:val="28"/>
          <w:szCs w:val="28"/>
        </w:rPr>
        <w:t>«ПРИЛОЖЕНИЕ  № 1</w:t>
      </w:r>
    </w:p>
    <w:p w14:paraId="6932FF69" w14:textId="56450C35" w:rsidR="0006034F" w:rsidRPr="00476073" w:rsidRDefault="0006034F" w:rsidP="0006034F">
      <w:pPr>
        <w:widowControl w:val="0"/>
        <w:autoSpaceDE w:val="0"/>
        <w:autoSpaceDN w:val="0"/>
        <w:spacing w:line="36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06034F">
        <w:rPr>
          <w:rFonts w:ascii="PT Astra Serif" w:hAnsi="PT Astra Serif"/>
          <w:sz w:val="28"/>
          <w:szCs w:val="28"/>
        </w:rPr>
        <w:t xml:space="preserve">к </w:t>
      </w:r>
      <w:r w:rsidR="00740B1C" w:rsidRPr="00476073">
        <w:rPr>
          <w:rFonts w:ascii="PT Astra Serif" w:hAnsi="PT Astra Serif"/>
          <w:sz w:val="28"/>
          <w:szCs w:val="28"/>
        </w:rPr>
        <w:t>Правилам</w:t>
      </w:r>
    </w:p>
    <w:p w14:paraId="647D3F47" w14:textId="77777777" w:rsidR="0006034F" w:rsidRPr="0006034F" w:rsidRDefault="0006034F" w:rsidP="0006034F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14:paraId="33F1625B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06034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565EE">
        <w:rPr>
          <w:rFonts w:ascii="PT Astra Serif" w:hAnsi="PT Astra Serif"/>
          <w:sz w:val="28"/>
          <w:szCs w:val="28"/>
        </w:rPr>
        <w:t xml:space="preserve">        </w:t>
      </w:r>
      <w:r w:rsidRPr="0006034F">
        <w:rPr>
          <w:rFonts w:ascii="PT Astra Serif" w:hAnsi="PT Astra Serif"/>
          <w:sz w:val="28"/>
          <w:szCs w:val="28"/>
        </w:rPr>
        <w:t xml:space="preserve">      УТВЕРЖДАЮ</w:t>
      </w:r>
    </w:p>
    <w:p w14:paraId="4E57158C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</w:rPr>
      </w:pPr>
      <w:r w:rsidRPr="0006034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06034F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</w:t>
      </w:r>
    </w:p>
    <w:p w14:paraId="7DE2898D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</w:rPr>
      </w:pPr>
      <w:r w:rsidRPr="0006034F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_______________________________________</w:t>
      </w:r>
    </w:p>
    <w:p w14:paraId="76C3E36D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  <w:r w:rsidRPr="0006034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(наименование должности лица,</w:t>
      </w:r>
    </w:p>
    <w:p w14:paraId="53F8BA84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  <w:r w:rsidRPr="0006034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утверждающего документ)</w:t>
      </w:r>
    </w:p>
    <w:p w14:paraId="081845C7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2639A562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</w:rPr>
      </w:pPr>
      <w:r w:rsidRPr="0006034F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________________             ____________________</w:t>
      </w:r>
    </w:p>
    <w:p w14:paraId="0C8A5C06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  <w:r w:rsidRPr="0006034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(подпись)                         (расшифровка подписи)</w:t>
      </w:r>
    </w:p>
    <w:p w14:paraId="32F9073B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16972CFD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06034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_______ ________________20____г.</w:t>
      </w:r>
    </w:p>
    <w:p w14:paraId="40A5B57C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</w:rPr>
      </w:pPr>
    </w:p>
    <w:p w14:paraId="30302C24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</w:rPr>
      </w:pPr>
    </w:p>
    <w:p w14:paraId="431A2F9A" w14:textId="77777777" w:rsidR="0006034F" w:rsidRPr="0006034F" w:rsidRDefault="0006034F" w:rsidP="0006034F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06034F"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06034F">
        <w:rPr>
          <w:rFonts w:ascii="PT Astra Serif" w:hAnsi="PT Astra Serif"/>
          <w:sz w:val="28"/>
          <w:szCs w:val="28"/>
        </w:rPr>
        <w:t>ПЛАН ФИНАНСОВО-ХОЗЯЙСТВЕННОЙ ДЕЯТЕЛЬНОСТИ</w:t>
      </w:r>
    </w:p>
    <w:tbl>
      <w:tblPr>
        <w:tblStyle w:val="af1"/>
        <w:tblW w:w="14786" w:type="dxa"/>
        <w:tblLayout w:type="fixed"/>
        <w:tblLook w:val="04A0" w:firstRow="1" w:lastRow="0" w:firstColumn="1" w:lastColumn="0" w:noHBand="0" w:noVBand="1"/>
      </w:tblPr>
      <w:tblGrid>
        <w:gridCol w:w="1232"/>
        <w:gridCol w:w="1003"/>
        <w:gridCol w:w="1461"/>
        <w:gridCol w:w="1232"/>
        <w:gridCol w:w="1232"/>
        <w:gridCol w:w="894"/>
        <w:gridCol w:w="1570"/>
        <w:gridCol w:w="1232"/>
        <w:gridCol w:w="1232"/>
        <w:gridCol w:w="2061"/>
        <w:gridCol w:w="1637"/>
      </w:tblGrid>
      <w:tr w:rsidR="0006034F" w:rsidRPr="0006034F" w14:paraId="6873ECD5" w14:textId="77777777" w:rsidTr="000F4974"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A10E92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06034F">
              <w:rPr>
                <w:rFonts w:ascii="PT Astra Serif" w:hAnsi="PT Astra Serif"/>
              </w:rPr>
              <w:t xml:space="preserve">                                       </w:t>
            </w:r>
            <w:r w:rsidRPr="0006034F">
              <w:rPr>
                <w:rFonts w:ascii="PT Astra Serif" w:hAnsi="PT Astra Serif"/>
                <w:sz w:val="28"/>
                <w:szCs w:val="28"/>
              </w:rPr>
              <w:t>на 20___год и плановый период 20___ и 20___ годов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8D8E5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4565AB92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КОДЫ</w:t>
            </w:r>
          </w:p>
        </w:tc>
      </w:tr>
      <w:tr w:rsidR="0006034F" w:rsidRPr="0006034F" w14:paraId="2191064C" w14:textId="77777777" w:rsidTr="000F4974">
        <w:trPr>
          <w:trHeight w:val="362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519DB1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06034F"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</w:p>
          <w:p w14:paraId="501B61DF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от ____ ____________20___г.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</w:tcBorders>
          </w:tcPr>
          <w:p w14:paraId="4586884B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Дата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5278EBF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14:paraId="699C05A2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034F" w:rsidRPr="0006034F" w14:paraId="1E4F31C1" w14:textId="77777777" w:rsidTr="000F4974"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AB6168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06034F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4BDC7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 xml:space="preserve">по Сводному реестру 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</w:tcBorders>
          </w:tcPr>
          <w:p w14:paraId="46B163D1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  <w:tr w:rsidR="0006034F" w:rsidRPr="0006034F" w14:paraId="7E14CE82" w14:textId="77777777" w:rsidTr="000F4974">
        <w:trPr>
          <w:trHeight w:val="10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347102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06034F">
              <w:rPr>
                <w:rFonts w:ascii="PT Astra Serif" w:hAnsi="PT Astra Serif"/>
                <w:sz w:val="28"/>
                <w:szCs w:val="28"/>
              </w:rPr>
              <w:t>Наименование органа, осуществляющего функции и полномочия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046E5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0CB1FC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  <w:tr w:rsidR="0006034F" w:rsidRPr="0006034F" w14:paraId="7A6C3CE8" w14:textId="77777777" w:rsidTr="000F4974"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4359BE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06034F">
              <w:rPr>
                <w:rFonts w:ascii="PT Astra Serif" w:hAnsi="PT Astra Serif"/>
                <w:sz w:val="28"/>
                <w:szCs w:val="28"/>
              </w:rPr>
              <w:t>учредителя________________________________________________________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6CC6D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2C6D5BEC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  <w:tr w:rsidR="0006034F" w:rsidRPr="0006034F" w14:paraId="0A1BD85F" w14:textId="77777777" w:rsidTr="000F4974">
        <w:trPr>
          <w:trHeight w:val="371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977C2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  <w:p w14:paraId="5A242178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06034F">
              <w:rPr>
                <w:rFonts w:ascii="PT Astra Serif" w:hAnsi="PT Astra Serif"/>
                <w:sz w:val="28"/>
                <w:szCs w:val="28"/>
              </w:rPr>
              <w:t>Учреждение________________________________________________________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4EA30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по Сводному реестру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14:paraId="1E38F501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  <w:tr w:rsidR="0006034F" w:rsidRPr="0006034F" w14:paraId="42488DAD" w14:textId="77777777" w:rsidTr="000F4974"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948600B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899744B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14:paraId="520F231B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9C2B60D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DCED223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2605224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43C2F94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3FA2E63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FD25BE9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CF293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ИНН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834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  <w:tr w:rsidR="0006034F" w:rsidRPr="0006034F" w14:paraId="3BF82C82" w14:textId="77777777" w:rsidTr="000F4974"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6FF4D2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0075E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КПП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3FE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  <w:tr w:rsidR="0006034F" w:rsidRPr="0006034F" w14:paraId="438CC7E6" w14:textId="77777777" w:rsidTr="000F4974"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D04AC6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06034F">
              <w:rPr>
                <w:rFonts w:ascii="PT Astra Serif" w:hAnsi="PT Astra Serif"/>
                <w:sz w:val="28"/>
                <w:szCs w:val="28"/>
              </w:rPr>
              <w:t>Единица измерения, руб.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155B6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>по ОКЕИ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167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06034F">
              <w:rPr>
                <w:rFonts w:ascii="PT Astra Serif" w:hAnsi="PT Astra Serif"/>
              </w:rPr>
              <w:t xml:space="preserve">       383</w:t>
            </w:r>
          </w:p>
        </w:tc>
      </w:tr>
      <w:tr w:rsidR="0006034F" w:rsidRPr="0006034F" w14:paraId="16665556" w14:textId="77777777" w:rsidTr="000F4974">
        <w:trPr>
          <w:trHeight w:val="9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DDA996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4BF8999" w14:textId="77777777" w:rsidR="0006034F" w:rsidRPr="0006034F" w:rsidRDefault="0006034F" w:rsidP="0006034F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EB5EE" w14:textId="77777777" w:rsidR="0006034F" w:rsidRPr="0006034F" w:rsidRDefault="0006034F" w:rsidP="0006034F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</w:rPr>
            </w:pPr>
          </w:p>
        </w:tc>
      </w:tr>
    </w:tbl>
    <w:p w14:paraId="15FC13BB" w14:textId="77777777" w:rsidR="00941CEE" w:rsidRDefault="00941CEE" w:rsidP="0006034F">
      <w:pPr>
        <w:autoSpaceDE w:val="0"/>
        <w:autoSpaceDN w:val="0"/>
        <w:adjustRightInd w:val="0"/>
        <w:spacing w:after="160"/>
        <w:jc w:val="center"/>
        <w:rPr>
          <w:rFonts w:ascii="PT Astra Serif" w:eastAsia="Calibri" w:hAnsi="PT Astra Serif"/>
          <w:b/>
          <w:lang w:eastAsia="en-US"/>
        </w:rPr>
      </w:pPr>
    </w:p>
    <w:p w14:paraId="6EE4910B" w14:textId="77777777" w:rsidR="0006034F" w:rsidRPr="0006034F" w:rsidRDefault="0006034F" w:rsidP="0006034F">
      <w:pPr>
        <w:autoSpaceDE w:val="0"/>
        <w:autoSpaceDN w:val="0"/>
        <w:adjustRightInd w:val="0"/>
        <w:spacing w:after="160"/>
        <w:jc w:val="center"/>
        <w:rPr>
          <w:rFonts w:ascii="PT Astra Serif" w:eastAsia="Calibri" w:hAnsi="PT Astra Serif"/>
          <w:b/>
          <w:lang w:eastAsia="en-US"/>
        </w:rPr>
      </w:pPr>
      <w:r w:rsidRPr="0006034F">
        <w:rPr>
          <w:rFonts w:ascii="PT Astra Serif" w:eastAsia="Calibri" w:hAnsi="PT Astra Serif"/>
          <w:b/>
          <w:lang w:eastAsia="en-US"/>
        </w:rPr>
        <w:lastRenderedPageBreak/>
        <w:t>Раздел 1. Поступления и выплаты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1276"/>
        <w:gridCol w:w="1417"/>
        <w:gridCol w:w="1276"/>
        <w:gridCol w:w="1843"/>
        <w:gridCol w:w="1843"/>
        <w:gridCol w:w="1842"/>
      </w:tblGrid>
      <w:tr w:rsidR="0006034F" w:rsidRPr="0006034F" w14:paraId="227C2D5C" w14:textId="77777777" w:rsidTr="0006034F">
        <w:tc>
          <w:tcPr>
            <w:tcW w:w="5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D33C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16D9336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259536B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68616EA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40B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7565ED6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6252179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96C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28274BF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Код по бюджетной классифи-кации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4B7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Код операций сектора госу-дарствен-ного управ-ления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4C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Сумма (руб.)</w:t>
            </w:r>
          </w:p>
        </w:tc>
      </w:tr>
      <w:tr w:rsidR="0006034F" w:rsidRPr="0006034F" w14:paraId="08B324F7" w14:textId="77777777" w:rsidTr="0006034F">
        <w:trPr>
          <w:trHeight w:val="1231"/>
        </w:trPr>
        <w:tc>
          <w:tcPr>
            <w:tcW w:w="5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F5D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7332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81E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08F7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DCA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50CA391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20__ г. (текущий финансовый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CA48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0F3FECD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20__ г. (первый год планового периода)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CBC7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4086A6A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20__ г. (второй год планового периода)</w:t>
            </w:r>
          </w:p>
        </w:tc>
      </w:tr>
    </w:tbl>
    <w:p w14:paraId="5B9DCD3A" w14:textId="77777777" w:rsidR="0006034F" w:rsidRPr="0006034F" w:rsidRDefault="0006034F" w:rsidP="0006034F">
      <w:pPr>
        <w:spacing w:line="14" w:lineRule="auto"/>
        <w:rPr>
          <w:rFonts w:ascii="PT Astra Serif" w:eastAsia="Calibri" w:hAnsi="PT Astra Serif"/>
          <w:sz w:val="2"/>
          <w:szCs w:val="2"/>
          <w:lang w:eastAsia="en-US"/>
        </w:rPr>
      </w:pPr>
    </w:p>
    <w:tbl>
      <w:tblPr>
        <w:tblW w:w="199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1276"/>
        <w:gridCol w:w="1417"/>
        <w:gridCol w:w="1276"/>
        <w:gridCol w:w="1843"/>
        <w:gridCol w:w="1843"/>
        <w:gridCol w:w="1842"/>
        <w:gridCol w:w="1280"/>
        <w:gridCol w:w="1909"/>
        <w:gridCol w:w="1909"/>
      </w:tblGrid>
      <w:tr w:rsidR="0006034F" w:rsidRPr="0006034F" w14:paraId="51F5854C" w14:textId="77777777" w:rsidTr="0006034F">
        <w:trPr>
          <w:gridAfter w:val="3"/>
          <w:wAfter w:w="5098" w:type="dxa"/>
          <w:trHeight w:val="146"/>
          <w:tblHeader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E6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58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11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EE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F8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49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70A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7</w:t>
            </w:r>
          </w:p>
        </w:tc>
      </w:tr>
      <w:tr w:rsidR="0006034F" w:rsidRPr="0006034F" w14:paraId="652155BD" w14:textId="77777777" w:rsidTr="0006034F">
        <w:trPr>
          <w:gridAfter w:val="3"/>
          <w:wAfter w:w="5098" w:type="dxa"/>
        </w:trPr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66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Субсидии на финансовое обеспечение выполнения государственного задания</w:t>
            </w:r>
          </w:p>
        </w:tc>
      </w:tr>
      <w:tr w:rsidR="0006034F" w:rsidRPr="0006034F" w14:paraId="5D07D1A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494" w14:textId="4F84AFCA" w:rsidR="0006034F" w:rsidRPr="0006034F" w:rsidRDefault="0006034F" w:rsidP="00797EF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15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0CB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8FD8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3F1D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0AB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019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3ACB28ED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9E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Остаток средств на конец текущего финансового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434E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DA68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8BF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3CA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0BBE6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5347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88DBE6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89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955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0C07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306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E098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39E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7C21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2CA3021D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B48" w14:textId="77777777" w:rsidR="0006034F" w:rsidRPr="0006034F" w:rsidRDefault="0006034F" w:rsidP="0006034F">
            <w:pPr>
              <w:tabs>
                <w:tab w:val="left" w:pos="75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собственности,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B0FA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4554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70C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055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DF20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9FAB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00B387ED" w14:textId="77777777" w:rsidTr="0006034F">
        <w:trPr>
          <w:gridAfter w:val="3"/>
          <w:wAfter w:w="5098" w:type="dxa"/>
          <w:trHeight w:val="25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AA8" w14:textId="77777777" w:rsidR="0006034F" w:rsidRPr="0006034F" w:rsidRDefault="0006034F" w:rsidP="0006034F">
            <w:pPr>
              <w:tabs>
                <w:tab w:val="left" w:pos="75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операционной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D38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80C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A4D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08F9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470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DA24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0296D265" w14:textId="77777777" w:rsidTr="0006034F">
        <w:trPr>
          <w:gridAfter w:val="3"/>
          <w:wAfter w:w="5098" w:type="dxa"/>
          <w:trHeight w:val="25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CCF" w14:textId="3058C94D" w:rsidR="0006034F" w:rsidRPr="0006034F" w:rsidRDefault="0006034F" w:rsidP="00797EF2">
            <w:pPr>
              <w:tabs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в виде возмещения расходов, понесённых в связи с эксплуатацией государственного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37D0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8B3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661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5C1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04C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E3A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861DDE5" w14:textId="77777777" w:rsidTr="0006034F">
        <w:trPr>
          <w:gridAfter w:val="3"/>
          <w:wAfter w:w="5098" w:type="dxa"/>
          <w:trHeight w:val="25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3CD" w14:textId="77777777" w:rsidR="0006034F" w:rsidRPr="0006034F" w:rsidRDefault="0006034F" w:rsidP="0006034F">
            <w:pPr>
              <w:tabs>
                <w:tab w:val="left" w:pos="276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государственного автономного учреж-дения в виде процентов по депозитам, процентов по остаткам средств на счетах                      в кредитных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98A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64A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D3B4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0B5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85F8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4893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10696901" w14:textId="77777777" w:rsidTr="0006034F">
        <w:trPr>
          <w:gridAfter w:val="3"/>
          <w:wAfter w:w="5098" w:type="dxa"/>
          <w:trHeight w:val="25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A3E" w14:textId="77777777" w:rsidR="0006034F" w:rsidRPr="0006034F" w:rsidRDefault="0006034F" w:rsidP="0006034F">
            <w:pPr>
              <w:tabs>
                <w:tab w:val="left" w:pos="0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доходы от распоряжения правами на результаты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26B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5634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DF10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59F9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621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EEB4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557AE1BB" w14:textId="77777777" w:rsidTr="0000664B">
        <w:trPr>
          <w:gridAfter w:val="3"/>
          <w:wAfter w:w="5098" w:type="dxa"/>
          <w:trHeight w:val="762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75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оказания платных услуг (выполнения работ) компенсации затрат учреждения, всего,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DCB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019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0D98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5BC54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6A36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8BC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4D6E2631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DD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доходы государственных учреждений от по-ступления субсидий на финансовое обеспечение выполнения государственного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8C1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216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E69B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67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16F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5AC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57F6600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6B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оказания платных услуг (выполнения 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F7A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D1FA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11A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E2A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F5F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ECE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6C60EF81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8A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оказания услуг (выполнения работ) сверх установленного государственного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37B2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716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F257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C81C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557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020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3391BD0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8B4" w14:textId="592F5E8C" w:rsidR="0006034F" w:rsidRPr="0006034F" w:rsidRDefault="0006034F" w:rsidP="00797EF2">
            <w:pPr>
              <w:tabs>
                <w:tab w:val="left" w:pos="4044"/>
                <w:tab w:val="left" w:pos="4328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штрафов, пеней, неустоек, возмещения ущерба и иных сумм принудительного изъятия,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DA08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836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3E62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055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6A3A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1680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745DB0B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42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 от сумм принудительного изъятия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DEE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CFF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B36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C9B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12DE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B671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6278753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FD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безвозмездные денежные поступления, всего,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D563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1492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60D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F113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066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4AFC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17C142D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FA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EDDA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39A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5EFD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11E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C21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8BA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7262E0FF" w14:textId="77777777" w:rsidTr="0006034F">
        <w:trPr>
          <w:gridAfter w:val="3"/>
          <w:wAfter w:w="5098" w:type="dxa"/>
          <w:trHeight w:val="23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E8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доходы от поступлений субсидий на иные цели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5F48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22CE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1F95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7E48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2D4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CA7E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6F39AE9F" w14:textId="77777777" w:rsidTr="0006034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5F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субсидий на осуществление капи-тальных вложений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096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9FD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D4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54602D0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328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B44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78B1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80" w:type="dxa"/>
            <w:vAlign w:val="bottom"/>
          </w:tcPr>
          <w:p w14:paraId="2F40F0F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vAlign w:val="bottom"/>
          </w:tcPr>
          <w:p w14:paraId="6969F3B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vAlign w:val="bottom"/>
          </w:tcPr>
          <w:p w14:paraId="20B8DE6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2577849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E5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иные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68E7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39DC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D5F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96C2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102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596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6A039D7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E1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доходы от операций с активами,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F0C9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F24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0CB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6C06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FC7B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CCBD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0C3C6A5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85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выбытия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BB59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A02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79FE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850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95F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D2D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6372CDB9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D6" w14:textId="77777777" w:rsidR="0006034F" w:rsidRPr="0006034F" w:rsidRDefault="0006034F" w:rsidP="000603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прочие поступления, всего,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AB2C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A82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7945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D17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D037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9D7A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060A2AB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AE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остатков денежных средств за счёт возврата дебиторской задолженности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A44C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494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EB6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9486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999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2350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06034F" w:rsidRPr="0006034F" w14:paraId="68A8D2B5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CA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Расходы,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6A6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DE4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593E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CDC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C14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0CD8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3149DF1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BD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выплаты персоналу,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D8A7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F68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18A9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2AB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556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952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46069E3C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6B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901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4A0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CCFC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CBC7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72EF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B99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5FFF7C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4F7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социальные пособия и компенсации персоналу           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891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BAD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81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F4F7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56A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31D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5C7DB9FC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6D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несоциальные выплаты персоналу              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913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69E1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86E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0AAA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AFC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161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7EE6CAB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0F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прочие расходы, услуги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CBCD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696F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825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04F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E7A5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9932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28FFC6BA" w14:textId="77777777" w:rsidTr="00B32C56">
        <w:trPr>
          <w:gridAfter w:val="3"/>
          <w:wAfter w:w="5098" w:type="dxa"/>
          <w:trHeight w:val="20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CDA" w14:textId="74914609" w:rsidR="0006034F" w:rsidRPr="0006034F" w:rsidRDefault="00B32C56" w:rsidP="00B32C56">
            <w:pPr>
              <w:tabs>
                <w:tab w:val="left" w:pos="0"/>
              </w:tabs>
              <w:autoSpaceDE w:val="0"/>
              <w:autoSpaceDN w:val="0"/>
              <w:adjustRightInd w:val="0"/>
              <w:ind w:hanging="14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Arial"/>
                <w:lang w:eastAsia="en-US"/>
              </w:rPr>
              <w:t xml:space="preserve">страховые </w:t>
            </w:r>
            <w:r w:rsidR="00566185" w:rsidRPr="00566185">
              <w:rPr>
                <w:rFonts w:ascii="PT Astra Serif" w:hAnsi="PT Astra Serif" w:cs="Arial"/>
                <w:lang w:eastAsia="en-US"/>
              </w:rPr>
              <w:t>взно</w:t>
            </w:r>
            <w:r w:rsidR="00566185">
              <w:rPr>
                <w:rFonts w:ascii="PT Astra Serif" w:hAnsi="PT Astra Serif" w:cs="Arial"/>
                <w:lang w:eastAsia="en-US"/>
              </w:rPr>
              <w:t xml:space="preserve">сы </w:t>
            </w:r>
            <w:r>
              <w:rPr>
                <w:rFonts w:ascii="PT Astra Serif" w:hAnsi="PT Astra Serif" w:cs="Arial"/>
                <w:lang w:eastAsia="en-US"/>
              </w:rPr>
              <w:t>на</w:t>
            </w:r>
            <w:r w:rsidR="00566185">
              <w:rPr>
                <w:rFonts w:ascii="PT Astra Serif" w:hAnsi="PT Astra Serif" w:cs="Arial"/>
                <w:lang w:eastAsia="en-US"/>
              </w:rPr>
              <w:t xml:space="preserve"> обязательно</w:t>
            </w:r>
            <w:r>
              <w:rPr>
                <w:rFonts w:ascii="PT Astra Serif" w:hAnsi="PT Astra Serif" w:cs="Arial"/>
                <w:lang w:eastAsia="en-US"/>
              </w:rPr>
              <w:t>е</w:t>
            </w:r>
            <w:r w:rsidR="00566185">
              <w:rPr>
                <w:rFonts w:ascii="PT Astra Serif" w:hAnsi="PT Astra Serif" w:cs="Arial"/>
                <w:lang w:eastAsia="en-US"/>
              </w:rPr>
              <w:t xml:space="preserve"> социально</w:t>
            </w:r>
            <w:r>
              <w:rPr>
                <w:rFonts w:ascii="PT Astra Serif" w:hAnsi="PT Astra Serif" w:cs="Arial"/>
                <w:lang w:eastAsia="en-US"/>
              </w:rPr>
              <w:t>е</w:t>
            </w:r>
            <w:r w:rsidR="00566185">
              <w:rPr>
                <w:rFonts w:ascii="PT Astra Serif" w:hAnsi="PT Astra Serif" w:cs="Arial"/>
                <w:lang w:eastAsia="en-US"/>
              </w:rPr>
              <w:t xml:space="preserve"> с</w:t>
            </w:r>
            <w:r w:rsidR="00566185" w:rsidRPr="00566185">
              <w:rPr>
                <w:rFonts w:ascii="PT Astra Serif" w:hAnsi="PT Astra Serif" w:cs="Arial"/>
                <w:lang w:eastAsia="en-US"/>
              </w:rPr>
              <w:t>траховани</w:t>
            </w:r>
            <w:r>
              <w:rPr>
                <w:rFonts w:ascii="PT Astra Serif" w:hAnsi="PT Astra Serif" w:cs="Arial"/>
                <w:lang w:eastAsia="en-US"/>
              </w:rPr>
              <w:t>е</w:t>
            </w:r>
            <w:r w:rsidR="00566185" w:rsidRPr="00566185">
              <w:rPr>
                <w:rFonts w:ascii="PT Astra Serif" w:hAnsi="PT Astra Serif" w:cs="Arial"/>
                <w:lang w:eastAsia="en-US"/>
              </w:rPr>
              <w:t xml:space="preserve"> </w:t>
            </w:r>
            <w:r>
              <w:rPr>
                <w:rFonts w:ascii="PT Astra Serif" w:hAnsi="PT Astra Serif" w:cs="Arial"/>
                <w:lang w:eastAsia="en-US"/>
              </w:rPr>
              <w:t xml:space="preserve">работников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4D1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D760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669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CD73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38B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463A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079259E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4D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социальные и иные выплаты населению, всего,  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2B7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4C0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179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9390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D79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E69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4E213609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40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hAnsi="PT Astra Serif"/>
              </w:rPr>
              <w:t>иные выплаты населению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C7B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8E0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34E2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FD1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594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EC6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3A05C1CD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27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уплата налогов, сборов и иных платежей,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AE8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3D9E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D4C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26F5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68FF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E8A8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34FE159A" w14:textId="77777777" w:rsidTr="0006034F">
        <w:trPr>
          <w:gridAfter w:val="3"/>
          <w:wAfter w:w="5098" w:type="dxa"/>
          <w:trHeight w:val="385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E0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налог на имущество организаций и 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25F9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B5F1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C95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48C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EA2A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3C37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934AAF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47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прочие налоги  и сборы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FCD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47D6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ADCE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AAFD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89E0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4357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3FF2EE7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B1AB" w14:textId="094AF6F5" w:rsidR="0006034F" w:rsidRPr="0006034F" w:rsidRDefault="0006034F" w:rsidP="00797EF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2F05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A55B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7958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0A83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6B6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EA7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2029548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74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уплата штрафов, пеней за несвоевременную уплату налогов, сборов, страховых взносов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EA27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B570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1FA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06E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1B66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FCA1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25FB8BF5" w14:textId="77777777" w:rsidTr="0006034F">
        <w:trPr>
          <w:gridAfter w:val="3"/>
          <w:wAfter w:w="5098" w:type="dxa"/>
          <w:trHeight w:val="23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6B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иные выплаты текущего характера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816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D34C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F2A8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08F7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523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4E2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2BADA98D" w14:textId="77777777" w:rsidTr="0006034F">
        <w:trPr>
          <w:gridAfter w:val="3"/>
          <w:wAfter w:w="5098" w:type="dxa"/>
          <w:trHeight w:val="268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2A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B9E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A8B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272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151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04084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D90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91CA92C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F0E" w14:textId="59432D00" w:rsidR="00621922" w:rsidRPr="0006034F" w:rsidRDefault="00621922" w:rsidP="007A3F3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исполнение судебных актов и мировых соглашений по возмещению вреда, причиненного гражданам в результате деятельности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B94D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E44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7DE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32F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500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106C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8C236A5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A61" w14:textId="01224400" w:rsidR="00621922" w:rsidRPr="0006034F" w:rsidRDefault="00621922" w:rsidP="007A3F3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исполнение судебных актов и мировых соглашений по возмещению вреда, причиненного юридическим лицам в результате деятельности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66C9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FF50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0AA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294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00E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5B2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7E4C50C" w14:textId="77777777" w:rsidTr="0006034F">
        <w:trPr>
          <w:gridAfter w:val="3"/>
          <w:wAfter w:w="5098" w:type="dxa"/>
          <w:trHeight w:val="43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05B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 расходы на закупку товаров, работ, услуг, всего,</w:t>
            </w:r>
          </w:p>
          <w:p w14:paraId="57C6F9C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96EF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380A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B6EF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F3F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21D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254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149568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64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оплата работ, услуг,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F2C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943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652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4CBE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605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FDA5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7219D2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ED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услуги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AFAF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A0B8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00C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DBDD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ED9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D02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39C81D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B2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D57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80C3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010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9571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D64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981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BD000F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1C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0B2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A57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993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E9E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7C9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64A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DD1E54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9E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 xml:space="preserve">арендная плата за пользование имуществом             (за исключением земельных участков и других обособленных природных объектов)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32C2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46A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CF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39B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75EA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DEF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5D5E89D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12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E5C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3CFC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5D04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3A08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8DD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9A4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31407AE" w14:textId="77777777" w:rsidTr="0006034F">
        <w:trPr>
          <w:gridAfter w:val="3"/>
          <w:wAfter w:w="5098" w:type="dxa"/>
          <w:trHeight w:val="419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49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работы,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56E1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D6C7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680F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E9A5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B2F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6039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C6CCAB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9A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650E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787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898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4FC8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890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092C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944D7F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AA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поступление нефинансовых активов, всего,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620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B6A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DD6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7324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AB6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A32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C4D3A93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0C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144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A3A9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75E9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D01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3066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8930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5EFCFCE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ABD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D64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AB9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C01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F73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D00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38C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6AB3BD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233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материальных запасов,    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3C97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ADE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790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487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53F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679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58EBF2E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0E8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D84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CAFC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120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80F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9AC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F20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6C5695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54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1851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278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4AA1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E754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6B3E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C5D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1FAE43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30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горюче-смазочных матери-алов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8110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6E4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D2B6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6DC3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327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0A4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C8EC6D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82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строительных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5E2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7DD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D83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0007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45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39E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C9C5D8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65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мягкого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3A4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C365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A5A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DF6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281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F01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1B6826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6F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прочих оборотных запасов (материалов)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DC76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8AA2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F9F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DB2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B0F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513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92B8E3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C0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увеличение стоимости прочих материальных запасов однократного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03ED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8585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A47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BB1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D78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360F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039C39C" w14:textId="77777777" w:rsidTr="0006034F">
        <w:trPr>
          <w:gridAfter w:val="3"/>
          <w:wAfter w:w="5098" w:type="dxa"/>
        </w:trPr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D7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Средства от иной приносящей доход деятельности</w:t>
            </w:r>
          </w:p>
        </w:tc>
      </w:tr>
      <w:tr w:rsidR="00621922" w:rsidRPr="0006034F" w14:paraId="7A71E5D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F4E" w14:textId="1BF0BD2B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1FB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804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C9E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3E0F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DD0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C88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F1241B1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EE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Остаток средств на конец текущего финансового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921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562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D40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1EA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2F3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A00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D1A3EC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2E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ADEA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3AE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C9D6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C74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4F8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918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D48D19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F18" w14:textId="77777777" w:rsidR="00621922" w:rsidRPr="0006034F" w:rsidRDefault="00621922" w:rsidP="00621922">
            <w:pPr>
              <w:tabs>
                <w:tab w:val="left" w:pos="75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собственности,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C4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522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E467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0D0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AE8E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5256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C032CF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F6E" w14:textId="77777777" w:rsidR="00621922" w:rsidRPr="0006034F" w:rsidRDefault="00621922" w:rsidP="00621922">
            <w:pPr>
              <w:tabs>
                <w:tab w:val="left" w:pos="75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операционной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28B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7DDF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905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0240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248C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FC5C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6FA2205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5F7" w14:textId="77777777" w:rsidR="00621922" w:rsidRPr="0006034F" w:rsidRDefault="00621922" w:rsidP="00621922">
            <w:pPr>
              <w:tabs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в виде возмещения расходов, понесённых в связи с эксплуатацией государственного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8C68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2DC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6C5E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A82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92D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07A2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EB94603" w14:textId="77777777" w:rsidTr="0006034F">
        <w:trPr>
          <w:gridAfter w:val="3"/>
          <w:wAfter w:w="5098" w:type="dxa"/>
          <w:trHeight w:val="25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871" w14:textId="77777777" w:rsidR="00621922" w:rsidRPr="0006034F" w:rsidRDefault="00621922" w:rsidP="00621922">
            <w:pPr>
              <w:tabs>
                <w:tab w:val="left" w:pos="276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государственного автономного учреж-дения в виде процентов по депозитам, процентов по остаткам средств на счетах в кредитных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EA65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0BBE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C52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9CF3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A36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08CE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021198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CB8" w14:textId="77777777" w:rsidR="00621922" w:rsidRPr="0006034F" w:rsidRDefault="00621922" w:rsidP="00621922">
            <w:pPr>
              <w:tabs>
                <w:tab w:val="left" w:pos="0"/>
                <w:tab w:val="left" w:pos="521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распоряжения правами на результаты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73F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542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F17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B8D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58E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B4F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78487F2" w14:textId="77777777" w:rsidTr="0006034F">
        <w:trPr>
          <w:gridAfter w:val="3"/>
          <w:wAfter w:w="5098" w:type="dxa"/>
          <w:trHeight w:val="152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4C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оказания платных услуг (выполнения работ) компенсации затрат учреждения, всего,     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F0E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472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560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10D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10C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C87D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2D2F32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8F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государственных учреждений от пос-</w:t>
            </w: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 xml:space="preserve">тупления субсидий на финансовое обеспечение выполнения государственного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7C9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1210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AA7C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106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8FF1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97C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EBFD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204C242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FC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оказания платных услуг (выполнения 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98C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29C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DF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0F7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F17F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F5C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47D1706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2F6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оказания услуг (выполнения работ) сверх установленного государственного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767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87A9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76E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748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763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17C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6DD9DF93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93A" w14:textId="7D95DBE1" w:rsidR="00621922" w:rsidRPr="0006034F" w:rsidRDefault="00621922" w:rsidP="00621922">
            <w:pPr>
              <w:tabs>
                <w:tab w:val="left" w:pos="4044"/>
                <w:tab w:val="left" w:pos="4328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штрафов, пеней, неустоек, возмещения ущерба и иных сумм принудительного изъятия,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6048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974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E250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FAFB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23C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2FE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6EE515F9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3C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 от сумм принудительного изъятия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DF59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E6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CE9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C5D2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72B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E1D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28DB934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0F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безвозмездные денежные поступления, всего, 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D36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164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FDD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A6C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31F0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B62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4F868AD3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D6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478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34C0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51E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9150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90AF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6292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5B61A1B9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49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доходы от поступлений субсидий на иные цели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8F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328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CFE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7154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2E4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09B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2434C14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3C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субсидий на осуществление капиталь-ных вложений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279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B0D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60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2C292CD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1B7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F11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A3B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618AC71" w14:textId="77777777" w:rsidTr="0006034F">
        <w:trPr>
          <w:gridAfter w:val="3"/>
          <w:wAfter w:w="5098" w:type="dxa"/>
          <w:trHeight w:val="23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91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иные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42B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614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BFC7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32C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4E19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4E2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76922F4E" w14:textId="77777777" w:rsidTr="0006034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47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операций с активами,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DA0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B1BD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8996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772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33B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039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Align w:val="bottom"/>
          </w:tcPr>
          <w:p w14:paraId="0DCE709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vAlign w:val="bottom"/>
          </w:tcPr>
          <w:p w14:paraId="43C2CA9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vAlign w:val="bottom"/>
          </w:tcPr>
          <w:p w14:paraId="22E2EC5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3B41F15B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C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выбытия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159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ADE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710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EB66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7F19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2BB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4A6DA20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19E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прочие поступления, всего,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6382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1C0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5B2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2DB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F9A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5C6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0194A08E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80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увеличение остатков денежных средств за счёт </w:t>
            </w: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возврата дебиторской задолженности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098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A5B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01E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A92A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9A3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FFA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21922" w:rsidRPr="0006034F" w14:paraId="0C2D2C3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BA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Расходы,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E12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B726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1855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D20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DB1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C47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9E43A23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6C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выплаты персоналу,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CDAC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4C3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320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B10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23C1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794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FCD061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41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266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39C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0EF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D50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E84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3D69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05F3E7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D3D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социальные пособия и компенсации персоналу           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240F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22D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2C7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9F5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114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73CA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0493D5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D0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несоциальные выплаты персоналу              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49BD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ADF0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95D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167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1F0B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D086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8A387D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3E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прочие расходы, услуги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F07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B76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831D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D266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003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DE9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07730AB" w14:textId="77777777" w:rsidTr="0006034F">
        <w:trPr>
          <w:gridAfter w:val="3"/>
          <w:wAfter w:w="5098" w:type="dxa"/>
          <w:trHeight w:val="21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62A" w14:textId="52E81A33" w:rsidR="00621922" w:rsidRPr="0006034F" w:rsidRDefault="009079D4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Arial"/>
                <w:lang w:eastAsia="en-US"/>
              </w:rPr>
              <w:t xml:space="preserve">страховые </w:t>
            </w:r>
            <w:r w:rsidRPr="00566185">
              <w:rPr>
                <w:rFonts w:ascii="PT Astra Serif" w:hAnsi="PT Astra Serif" w:cs="Arial"/>
                <w:lang w:eastAsia="en-US"/>
              </w:rPr>
              <w:t>взно</w:t>
            </w:r>
            <w:r>
              <w:rPr>
                <w:rFonts w:ascii="PT Astra Serif" w:hAnsi="PT Astra Serif" w:cs="Arial"/>
                <w:lang w:eastAsia="en-US"/>
              </w:rPr>
              <w:t>сы на обязательное социальное с</w:t>
            </w:r>
            <w:r w:rsidRPr="00566185">
              <w:rPr>
                <w:rFonts w:ascii="PT Astra Serif" w:hAnsi="PT Astra Serif" w:cs="Arial"/>
                <w:lang w:eastAsia="en-US"/>
              </w:rPr>
              <w:t>траховани</w:t>
            </w:r>
            <w:r>
              <w:rPr>
                <w:rFonts w:ascii="PT Astra Serif" w:hAnsi="PT Astra Serif" w:cs="Arial"/>
                <w:lang w:eastAsia="en-US"/>
              </w:rPr>
              <w:t>е</w:t>
            </w:r>
            <w:r w:rsidRPr="00566185">
              <w:rPr>
                <w:rFonts w:ascii="PT Astra Serif" w:hAnsi="PT Astra Serif" w:cs="Arial"/>
                <w:lang w:eastAsia="en-US"/>
              </w:rPr>
              <w:t xml:space="preserve"> </w:t>
            </w:r>
            <w:r>
              <w:rPr>
                <w:rFonts w:ascii="PT Astra Serif" w:hAnsi="PT Astra Serif" w:cs="Arial"/>
                <w:lang w:eastAsia="en-US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7D1A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D16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6654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C8A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9E8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CEF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DBB527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BA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социальные и иные выплаты населению, всего,  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CB59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F5B1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572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25D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BB0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28B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AFBA65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73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hAnsi="PT Astra Serif"/>
              </w:rPr>
              <w:t>иные выплаты населению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0581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53E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829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7AC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AE64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192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C22F02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1C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уплата налогов, сборов и иных платежей,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1EF1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163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4C87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AB6A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DFA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9482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1A94E0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05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налог на имущество организаций и 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99C9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FE6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3D1E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8CF7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801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C75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45F562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CB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прочие налоги  и сборы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B6B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F9E0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F1F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BF7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F023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A9A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A6314EB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AF8" w14:textId="79214EF4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F32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7F8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54B4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5032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049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82A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15960BC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EB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уплата штрафов, пеней за несвоевременную уплату налогов, сборов, страховых взносов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5B58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255C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D40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68C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A30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56F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9751F8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A5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иные выплаты текущего характера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3C59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00C1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BDCB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372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6F6F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17C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DD675F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4C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1B48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8C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C25A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C839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9D4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DA6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6BD14CD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DD5" w14:textId="131024EE" w:rsidR="00621922" w:rsidRPr="0006034F" w:rsidRDefault="00621922" w:rsidP="000B1DE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исполнение судебных актов и мировых соглашений по возмещению вреда, причиненного гражданам в результате деятельности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1AF7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F57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C27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DA9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D09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5027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E54F1AD" w14:textId="77777777" w:rsidTr="0006034F">
        <w:trPr>
          <w:gridAfter w:val="3"/>
          <w:wAfter w:w="5098" w:type="dxa"/>
          <w:trHeight w:val="385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0CC" w14:textId="6D6567BE" w:rsidR="00621922" w:rsidRPr="0006034F" w:rsidRDefault="00621922" w:rsidP="000B1DE2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исполнение судебных актов и мировых соглашений по возмещению вреда, причиненного юридическим лицам в результате деятельности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638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296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61E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18A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BFBC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137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A9FA09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DF3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 расходы на закупку товаров, работ, услуг, </w:t>
            </w:r>
          </w:p>
          <w:p w14:paraId="50C926E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DD2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29B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61CD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CD5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E0F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283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CEA717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BA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оплата работ, услуг,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35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88CB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BB0D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BF7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DC54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D8D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CC58B30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AF7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услуги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A80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0FF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BD6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40B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383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903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713F013" w14:textId="77777777" w:rsidTr="0006034F">
        <w:trPr>
          <w:gridAfter w:val="3"/>
          <w:wAfter w:w="5098" w:type="dxa"/>
          <w:trHeight w:val="23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7E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A572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326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A54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A64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14A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2535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A5B8D49" w14:textId="77777777" w:rsidTr="0006034F">
        <w:trPr>
          <w:gridAfter w:val="3"/>
          <w:wAfter w:w="5098" w:type="dxa"/>
          <w:trHeight w:val="268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69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350D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387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91E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597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770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71D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AC763A3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6F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арендная плата за пользование имуществом             (за исключением земельных участков и других обособленных природных объектов)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B676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DC2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7AF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E40E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819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242B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A1FE451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4A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FCE4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616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6E0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C75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B1C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744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E990360" w14:textId="77777777" w:rsidTr="0006034F">
        <w:trPr>
          <w:gridAfter w:val="3"/>
          <w:wAfter w:w="5098" w:type="dxa"/>
          <w:trHeight w:val="43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26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работы,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31C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C83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305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2AB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B7A8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89B4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50C115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FE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CCBB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14A2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DBD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604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D853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B9D3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1970B8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AD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поступление нефинансовых активов, всего,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620C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9A9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B1E9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2811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4C9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F7C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FA273B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94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24A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37A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C332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DE7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6FA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D1D8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0E2FF6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196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7CF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5EB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E75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431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53B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CD63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6849F4B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32F" w14:textId="7777777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материальных запасов,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0A1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593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F46E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12D7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1F7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69F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DB3A7C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812" w14:textId="3C982F37" w:rsidR="00621922" w:rsidRPr="0006034F" w:rsidRDefault="00621922" w:rsidP="006219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увеличение </w:t>
            </w:r>
            <w:r>
              <w:rPr>
                <w:rFonts w:ascii="PT Astra Serif" w:eastAsia="Calibri" w:hAnsi="PT Astra Serif"/>
                <w:lang w:eastAsia="en-US"/>
              </w:rPr>
              <w:t>стоимости лекарственных препара</w:t>
            </w:r>
            <w:r w:rsidRPr="0006034F">
              <w:rPr>
                <w:rFonts w:ascii="PT Astra Serif" w:eastAsia="Calibri" w:hAnsi="PT Astra Serif"/>
                <w:lang w:eastAsia="en-US"/>
              </w:rPr>
              <w:t>тов  и материалов, применяемых в медицинских целях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5616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581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FD2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9B48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A14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C82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74A3EE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A3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BECE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C09E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3937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315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CAD0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56D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B34081E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FD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горюче-смазочных мате-риалов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B24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B387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14CA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50F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443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B63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DF31CB1" w14:textId="77777777" w:rsidTr="0006034F">
        <w:trPr>
          <w:gridAfter w:val="3"/>
          <w:wAfter w:w="5098" w:type="dxa"/>
          <w:trHeight w:val="419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9D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строительных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4877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3D0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A8E0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937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F0B8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A5A9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3403AD2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C1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мягкого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EE6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8A48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0CE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2B1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4345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956B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E6AD09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2E54" w14:textId="35581FA8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прочих оборотных запасов (материалов)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348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A14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67EF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462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6AF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F6D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31595B9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1C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B2D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A0F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332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DF3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2E5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406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2317672" w14:textId="77777777" w:rsidTr="0000664B">
        <w:trPr>
          <w:gridAfter w:val="3"/>
          <w:wAfter w:w="5098" w:type="dxa"/>
          <w:trHeight w:val="47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CB4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Выплаты, уменьшающие доход,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C19F0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33CF9">
              <w:rPr>
                <w:rFonts w:ascii="PT Astra Serif" w:eastAsia="Calibri" w:hAnsi="PT Astra Serif"/>
                <w:lang w:eastAsia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0066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3EB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ECE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793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2ED2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688C5E6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580" w14:textId="0B9E249F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налог на прибыль</w:t>
            </w:r>
            <w:r w:rsidR="0085097C">
              <w:rPr>
                <w:rFonts w:ascii="PT Astra Serif" w:eastAsia="Calibri" w:hAnsi="PT Astra Serif"/>
                <w:lang w:eastAsia="en-US"/>
              </w:rPr>
              <w:t xml:space="preserve">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D148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929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CB59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57C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DCF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B25F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C7C1A11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4C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налог на добавленную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A173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C7C5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CF7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3776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7C7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BB71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E972371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BC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налоги, уменьшающие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5835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3030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AFD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9906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0D1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42B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916A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FDDC55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BE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Прочие выплаты,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C65B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5EA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405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BDD4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F10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0BB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7B933215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95A" w14:textId="417CFA6E" w:rsidR="00621922" w:rsidRPr="004A4D33" w:rsidRDefault="00B54969" w:rsidP="00196F2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объём</w:t>
            </w:r>
            <w:r w:rsidR="00621922" w:rsidRPr="004A4D33">
              <w:rPr>
                <w:rFonts w:ascii="PT Astra Serif" w:hAnsi="PT Astra Serif"/>
              </w:rPr>
              <w:t xml:space="preserve"> денежных средств</w:t>
            </w:r>
            <w:r>
              <w:rPr>
                <w:rFonts w:ascii="PT Astra Serif" w:hAnsi="PT Astra Serif"/>
              </w:rPr>
              <w:t>, уменьшенный</w:t>
            </w:r>
            <w:r w:rsidR="00621922" w:rsidRPr="004A4D33">
              <w:rPr>
                <w:rFonts w:ascii="PT Astra Serif" w:hAnsi="PT Astra Serif"/>
              </w:rPr>
              <w:t xml:space="preserve">  в резуль</w:t>
            </w:r>
            <w:r w:rsidR="00621922">
              <w:rPr>
                <w:rFonts w:ascii="PT Astra Serif" w:hAnsi="PT Astra Serif"/>
              </w:rPr>
              <w:t>-</w:t>
            </w:r>
            <w:r w:rsidR="00621922" w:rsidRPr="004A4D33">
              <w:rPr>
                <w:rFonts w:ascii="PT Astra Serif" w:hAnsi="PT Astra Serif"/>
              </w:rPr>
              <w:t>тате возврата субсидий, предоставленных</w:t>
            </w:r>
            <w:r w:rsidR="00196F2C">
              <w:rPr>
                <w:rFonts w:ascii="PT Astra Serif" w:hAnsi="PT Astra Serif"/>
              </w:rPr>
              <w:t xml:space="preserve"> учреждению </w:t>
            </w:r>
            <w:r w:rsidR="00621922" w:rsidRPr="004A4D33">
              <w:rPr>
                <w:rFonts w:ascii="PT Astra Serif" w:hAnsi="PT Astra Serif"/>
              </w:rPr>
              <w:t>до начала текущего финансового года,</w:t>
            </w:r>
            <w:r>
              <w:rPr>
                <w:rFonts w:ascii="PT Astra Serif" w:hAnsi="PT Astra Serif"/>
              </w:rPr>
              <w:t xml:space="preserve"> а также о</w:t>
            </w:r>
            <w:r w:rsidR="00196F2C">
              <w:rPr>
                <w:rFonts w:ascii="PT Astra Serif" w:hAnsi="PT Astra Serif"/>
              </w:rPr>
              <w:t>т</w:t>
            </w:r>
            <w:r w:rsidR="00621922" w:rsidRPr="004A4D33">
              <w:rPr>
                <w:rFonts w:ascii="PT Astra Serif" w:hAnsi="PT Astra Serif"/>
              </w:rPr>
              <w:t xml:space="preserve"> размещения денежных средств на банковских депозитах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0701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4010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8BE1" w14:textId="77777777" w:rsidR="00621922" w:rsidRPr="00C33CF9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>
              <w:rPr>
                <w:rFonts w:ascii="PT Astra Serif" w:eastAsia="Calibri" w:hAnsi="PT Astra Serif"/>
                <w:lang w:val="en-US" w:eastAsia="en-US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FA6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F5B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2659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323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3F667B7" w14:textId="77777777" w:rsidTr="0006034F">
        <w:trPr>
          <w:gridAfter w:val="3"/>
          <w:wAfter w:w="5098" w:type="dxa"/>
        </w:trPr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21E" w14:textId="2A43E9B1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Субсидии, предусмотренные абзацем вторым пункта 1 статьи 78</w:t>
            </w:r>
            <w:r w:rsidRPr="006C14A7">
              <w:rPr>
                <w:rFonts w:ascii="PT Astra Serif" w:eastAsia="Calibri" w:hAnsi="PT Astra Serif"/>
                <w:b/>
                <w:vertAlign w:val="superscript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vertAlign w:val="superscript"/>
                <w:lang w:eastAsia="en-US"/>
              </w:rPr>
              <w:t xml:space="preserve"> </w:t>
            </w:r>
            <w:r w:rsidRPr="006C14A7">
              <w:rPr>
                <w:rFonts w:ascii="PT Astra Serif" w:eastAsia="Calibri" w:hAnsi="PT Astra Serif"/>
                <w:b/>
                <w:vertAlign w:val="superscript"/>
                <w:lang w:eastAsia="en-US"/>
              </w:rPr>
              <w:t xml:space="preserve"> </w:t>
            </w:r>
            <w:r w:rsidRPr="0006034F">
              <w:rPr>
                <w:rFonts w:ascii="PT Astra Serif" w:eastAsia="Calibri" w:hAnsi="PT Astra Serif"/>
                <w:b/>
                <w:lang w:eastAsia="en-US"/>
              </w:rPr>
              <w:t>Бюджетного кодекса Российской Федерации</w:t>
            </w:r>
          </w:p>
        </w:tc>
      </w:tr>
      <w:tr w:rsidR="00621922" w:rsidRPr="0006034F" w14:paraId="3AA17076" w14:textId="77777777" w:rsidTr="0006034F">
        <w:trPr>
          <w:gridAfter w:val="3"/>
          <w:wAfter w:w="5098" w:type="dxa"/>
          <w:trHeight w:val="58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A1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7DDA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3A1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3755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87C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D81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2C1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4DA1F5D0" w14:textId="77777777" w:rsidTr="0006034F">
        <w:trPr>
          <w:gridAfter w:val="3"/>
          <w:wAfter w:w="5098" w:type="dxa"/>
          <w:trHeight w:val="58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88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89A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0E03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1EB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BEE1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9A8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BF56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DC34199" w14:textId="77777777" w:rsidTr="0006034F">
        <w:trPr>
          <w:gridAfter w:val="3"/>
          <w:wAfter w:w="5098" w:type="dxa"/>
          <w:trHeight w:val="58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966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доходы от поступлений субсидий на иные цели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69E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D2A5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5BB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EA08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1FA9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85EA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35B877E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EC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Расходы,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29A4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9745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071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9D3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6B50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AA2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08B7A0A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0D9" w14:textId="5268A7BF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87E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EE4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DE7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09DE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678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DAFB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5F75F7BA" w14:textId="77777777" w:rsidTr="0006034F">
        <w:trPr>
          <w:gridAfter w:val="3"/>
          <w:wAfter w:w="5098" w:type="dxa"/>
        </w:trPr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B0E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Субсидии на осуществление капитальных вложений</w:t>
            </w:r>
          </w:p>
        </w:tc>
      </w:tr>
      <w:tr w:rsidR="00621922" w:rsidRPr="0006034F" w14:paraId="4C127389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D2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472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F83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EC9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373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156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495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7C22AF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BF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F03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B3EA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D43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B769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428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9C9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5B2B808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B0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доходы от субсидий на осуществление капитальных вложений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50C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C6D7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23E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70C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083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E6D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6259A0D4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53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Расходы,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7D70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EB2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4AC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87B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E4B2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ACF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2775260" w14:textId="77777777" w:rsidTr="0000664B">
        <w:trPr>
          <w:gridAfter w:val="3"/>
          <w:wAfter w:w="5098" w:type="dxa"/>
          <w:trHeight w:val="207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3B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lastRenderedPageBreak/>
              <w:t>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80D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F8B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6B0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EB79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76A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665A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30547884" w14:textId="77777777" w:rsidTr="0006034F">
        <w:trPr>
          <w:gridAfter w:val="3"/>
          <w:wAfter w:w="5098" w:type="dxa"/>
        </w:trPr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D04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Гранты</w:t>
            </w:r>
          </w:p>
        </w:tc>
      </w:tr>
      <w:tr w:rsidR="00621922" w:rsidRPr="0006034F" w14:paraId="56EF163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410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457E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D7F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319C3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316B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BF2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D026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A470DF5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3E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прочие доходы,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74A4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1F3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B0D7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8E792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A01C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245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0E4A21A7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162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иные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07AFB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A28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93F53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F34C8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D080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6AEE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2022570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A71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Расходы,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2526D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DD1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F803F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BB2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32E24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01A7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621922" w:rsidRPr="0006034F" w14:paraId="1B69533F" w14:textId="77777777" w:rsidTr="0006034F">
        <w:trPr>
          <w:gridAfter w:val="3"/>
          <w:wAfter w:w="5098" w:type="dxa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9CC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6034F">
              <w:rPr>
                <w:rFonts w:ascii="PT Astra Serif" w:eastAsia="Calibri" w:hAnsi="PT Astra Serif"/>
                <w:b/>
                <w:lang w:eastAsia="en-US"/>
              </w:rPr>
              <w:t>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DE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D448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B4A9" w14:textId="77777777" w:rsidR="00621922" w:rsidRPr="0006034F" w:rsidRDefault="00621922" w:rsidP="0062192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D7D75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9E9D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BADDA" w14:textId="77777777" w:rsidR="00621922" w:rsidRPr="0006034F" w:rsidRDefault="00621922" w:rsidP="006219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14:paraId="32AB6391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</w:p>
    <w:p w14:paraId="741776AF" w14:textId="77777777" w:rsidR="0006034F" w:rsidRPr="0006034F" w:rsidRDefault="0006034F" w:rsidP="0006034F">
      <w:pPr>
        <w:autoSpaceDE w:val="0"/>
        <w:autoSpaceDN w:val="0"/>
        <w:adjustRightInd w:val="0"/>
        <w:spacing w:after="160"/>
        <w:jc w:val="center"/>
        <w:rPr>
          <w:rFonts w:ascii="PT Astra Serif" w:eastAsia="Calibri" w:hAnsi="PT Astra Serif"/>
          <w:b/>
          <w:lang w:eastAsia="en-US"/>
        </w:rPr>
      </w:pPr>
      <w:r w:rsidRPr="0006034F">
        <w:rPr>
          <w:rFonts w:ascii="PT Astra Serif" w:eastAsia="Calibri" w:hAnsi="PT Astra Serif"/>
          <w:b/>
          <w:lang w:eastAsia="en-US"/>
        </w:rPr>
        <w:t>Раздел 2. Сведения по выплатам на закупку товаров, работ, услуг</w:t>
      </w:r>
    </w:p>
    <w:p w14:paraId="4330FC94" w14:textId="77777777" w:rsidR="0006034F" w:rsidRPr="0006034F" w:rsidRDefault="0006034F" w:rsidP="0006034F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  <w:lang w:eastAsia="en-US"/>
        </w:rPr>
      </w:pP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5814"/>
        <w:gridCol w:w="1134"/>
        <w:gridCol w:w="1134"/>
        <w:gridCol w:w="1984"/>
        <w:gridCol w:w="1843"/>
        <w:gridCol w:w="1984"/>
      </w:tblGrid>
      <w:tr w:rsidR="0006034F" w:rsidRPr="0006034F" w14:paraId="6D0E69E3" w14:textId="77777777" w:rsidTr="000F4974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68DE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№ п/п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EFCD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408570E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8663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26863D3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06E6929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Коды строк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356A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6D6FC7F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7457284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Год начала закупки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B4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Сумма (руб.)</w:t>
            </w:r>
          </w:p>
        </w:tc>
      </w:tr>
      <w:tr w:rsidR="0006034F" w:rsidRPr="0006034F" w14:paraId="5A2A5347" w14:textId="77777777" w:rsidTr="000F4974">
        <w:trPr>
          <w:trHeight w:val="848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F67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8A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7D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BF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F2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20__ г. (текущий финансовый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CD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20__ г. (первый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A9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на 20__ г.     (второй год планового периода)</w:t>
            </w:r>
          </w:p>
        </w:tc>
      </w:tr>
      <w:tr w:rsidR="0006034F" w:rsidRPr="0006034F" w14:paraId="3AED65DF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08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3A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A1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79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9FA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72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3A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7</w:t>
            </w:r>
          </w:p>
        </w:tc>
      </w:tr>
      <w:tr w:rsidR="0006034F" w:rsidRPr="0006034F" w14:paraId="1F267649" w14:textId="77777777" w:rsidTr="000F4974">
        <w:trPr>
          <w:trHeight w:val="6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E93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3B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Выплаты на закупку товаров, работ, услуг,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F8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69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8E5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7CA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506F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12303DE0" w14:textId="77777777" w:rsidTr="000F4974">
        <w:trPr>
          <w:trHeight w:val="167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EB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1.1.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3C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По контрактам (договорам), заключённым до начала текущего финансового года без применения норм Федерального </w:t>
            </w:r>
            <w:hyperlink r:id="rId9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закона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от 18.07.2011 № 223-ФЗ «О закупках товаров, работ, услуг отдельными видами юридических лиц» (далее </w:t>
            </w:r>
            <w:r w:rsidRPr="000603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06034F">
              <w:rPr>
                <w:rFonts w:ascii="PT Astra Serif" w:eastAsia="Calibri" w:hAnsi="PT Astra Serif"/>
                <w:lang w:eastAsia="en-US"/>
              </w:rPr>
              <w:t xml:space="preserve"> Федеральный закон                    № 223-ФЗ)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D3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B3E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3F3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AB3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9654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4E18B11C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A7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02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По контрактам (договорам), планируемым к заключе-нию в соответствующем финансовом году без приме-нения норм Федерального </w:t>
            </w:r>
            <w:hyperlink r:id="rId10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закона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CA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2E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009A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FA81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0FCA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336ADE2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C5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86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По контрактам (договорам), заключённым до начала текущего финансового года с учётом требований Федерального </w:t>
            </w:r>
            <w:hyperlink r:id="rId11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закона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F0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4F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3C59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8FEA4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D16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06034F" w:rsidRPr="0006034F" w14:paraId="16355C32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BF0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FD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По контрактам (договорам), планируемым к заклю-чению в соответствующем финансовом году                   с учётом требований  Федерального </w:t>
            </w:r>
            <w:hyperlink r:id="rId12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закона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223-ФЗ, 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8C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9EC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8A52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1249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06034F" w:rsidRPr="0006034F" w14:paraId="6D1D32EC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B9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1.4.1.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631" w14:textId="77777777" w:rsidR="0006034F" w:rsidRPr="0006034F" w:rsidRDefault="0006034F" w:rsidP="007619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За счёт субсидий, предоставляемых на финансовое обеспечение выполнения государственного задания             в соответствии с Федеральным </w:t>
            </w:r>
            <w:hyperlink r:id="rId13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законом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4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26410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B598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581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5C5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99A3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06034F" w:rsidRPr="0006034F" w14:paraId="13A01A67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1F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1.4.2.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E48" w14:textId="0A68E526" w:rsidR="0006034F" w:rsidRPr="0006034F" w:rsidRDefault="0006034F" w:rsidP="007619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За счёт субсидий, предоставляемых в соответствии                с </w:t>
            </w:r>
            <w:hyperlink r:id="rId14" w:history="1">
              <w:r w:rsidRPr="0006034F">
                <w:rPr>
                  <w:rFonts w:ascii="PT Astra Serif" w:eastAsia="Calibri" w:hAnsi="PT Astra Serif"/>
                  <w:lang w:eastAsia="en-US"/>
                </w:rPr>
                <w:t>абзацем вторым пункта 1 статьи 78</w:t>
              </w:r>
              <w:r w:rsidRPr="00A706E2">
                <w:rPr>
                  <w:rFonts w:ascii="PT Astra Serif" w:eastAsia="Calibri" w:hAnsi="PT Astra Serif"/>
                  <w:vertAlign w:val="superscript"/>
                  <w:lang w:eastAsia="en-US"/>
                </w:rPr>
                <w:t>1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Бюджетного кодекса Российской Федерации в соответствии                с Федеральным </w:t>
            </w:r>
            <w:hyperlink r:id="rId15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законом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40E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26420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CF5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DC51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4FD0C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853B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06034F" w:rsidRPr="0006034F" w14:paraId="7B15E143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F8A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1.4.3.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480" w14:textId="77777777" w:rsidR="0006034F" w:rsidRPr="0006034F" w:rsidRDefault="0006034F" w:rsidP="0006034F">
            <w:pPr>
              <w:tabs>
                <w:tab w:val="left" w:pos="223"/>
              </w:tabs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За счёт субсидий, предоставляемых на осуществление капитальных вложений в соответствии с Федеральным </w:t>
            </w:r>
            <w:hyperlink r:id="rId16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законом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226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26430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740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6034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65E5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4078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9336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06034F" w:rsidRPr="0006034F" w14:paraId="3C2D4266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84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1.4.4.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FF4" w14:textId="77777777" w:rsidR="0006034F" w:rsidRPr="0006034F" w:rsidRDefault="0006034F" w:rsidP="007619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За счёт средств обязательного медицинского страхования в соответствии с Федеральным </w:t>
            </w:r>
            <w:hyperlink r:id="rId17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законо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м  </w:t>
            </w: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№ 223-ФЗ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AC9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lastRenderedPageBreak/>
              <w:t>26440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53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DE2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E18F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1A32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37FE37D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91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1.4.5.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102" w14:textId="77777777" w:rsidR="0006034F" w:rsidRPr="0006034F" w:rsidRDefault="0006034F" w:rsidP="007619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За счёт прочих источников финансового обеспечения             в соответствии с Федеральным </w:t>
            </w:r>
            <w:hyperlink r:id="rId18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законом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A8B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E8C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6EF3D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E1B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3C1D5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7F0F57DC" w14:textId="77777777" w:rsidTr="000F497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DD2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B10" w14:textId="77777777" w:rsidR="0006034F" w:rsidRPr="0006034F" w:rsidRDefault="0006034F" w:rsidP="007619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 xml:space="preserve">Итого по договорам, планируемым к заключению             в соответствующем финансовом году в соответствии с Федеральным </w:t>
            </w:r>
            <w:hyperlink r:id="rId19" w:history="1">
              <w:r w:rsidRPr="0006034F">
                <w:rPr>
                  <w:rFonts w:ascii="PT Astra Serif" w:eastAsia="Calibri" w:hAnsi="PT Astra Serif"/>
                  <w:lang w:eastAsia="en-US"/>
                </w:rPr>
                <w:t>законом</w:t>
              </w:r>
            </w:hyperlink>
            <w:r w:rsidRPr="0006034F">
              <w:rPr>
                <w:rFonts w:ascii="PT Astra Serif" w:eastAsia="Calibri" w:hAnsi="PT Astra Serif"/>
                <w:lang w:eastAsia="en-US"/>
              </w:rPr>
              <w:t xml:space="preserve"> № 223-ФЗ, по соответствую-щему году закупки,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A03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D94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4477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39B6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DC29A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034F" w:rsidRPr="0006034F" w14:paraId="232815A8" w14:textId="77777777" w:rsidTr="000F4974">
        <w:trPr>
          <w:trHeight w:val="25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A872D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2.1.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8F6" w14:textId="77777777" w:rsidR="0006034F" w:rsidRPr="0006034F" w:rsidRDefault="0006034F" w:rsidP="007619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по году начала закупки: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75F" w14:textId="77777777" w:rsidR="0006034F" w:rsidRPr="0006034F" w:rsidRDefault="0006034F" w:rsidP="000603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034F">
              <w:rPr>
                <w:rFonts w:ascii="PT Astra Serif" w:eastAsia="Calibri" w:hAnsi="PT Astra Serif"/>
                <w:lang w:eastAsia="en-US"/>
              </w:rPr>
              <w:t>26610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7D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84493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65E4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8EEE" w14:textId="77777777" w:rsidR="0006034F" w:rsidRPr="0006034F" w:rsidRDefault="0006034F" w:rsidP="0006034F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14:paraId="53D395A9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 xml:space="preserve">   </w:t>
      </w:r>
    </w:p>
    <w:p w14:paraId="7721671B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>Руководитель учреждения     ________________       _________         _______________</w:t>
      </w:r>
    </w:p>
    <w:p w14:paraId="577D7A88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06034F">
        <w:rPr>
          <w:rFonts w:ascii="PT Astra Serif" w:eastAsia="Calibri" w:hAnsi="PT Astra Serif"/>
          <w:sz w:val="20"/>
          <w:szCs w:val="20"/>
          <w:lang w:eastAsia="en-US"/>
        </w:rPr>
        <w:t xml:space="preserve">                                                              (фамилия, инициалы)           (подпись)            (расшифровка подписи)</w:t>
      </w:r>
    </w:p>
    <w:p w14:paraId="03D299D6" w14:textId="4F01B1E0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>Исполнитель ___________         ___________________       ______</w:t>
      </w:r>
      <w:r w:rsidR="00AD15D3">
        <w:rPr>
          <w:rFonts w:ascii="PT Astra Serif" w:eastAsia="Calibri" w:hAnsi="PT Astra Serif"/>
          <w:lang w:eastAsia="en-US"/>
        </w:rPr>
        <w:t>_________________</w:t>
      </w:r>
      <w:r w:rsidRPr="0006034F">
        <w:rPr>
          <w:rFonts w:ascii="PT Astra Serif" w:eastAsia="Calibri" w:hAnsi="PT Astra Serif"/>
          <w:lang w:eastAsia="en-US"/>
        </w:rPr>
        <w:t>___</w:t>
      </w:r>
    </w:p>
    <w:p w14:paraId="416465D5" w14:textId="48C9B4B0" w:rsidR="0006034F" w:rsidRPr="00797EF2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sz w:val="20"/>
          <w:szCs w:val="20"/>
          <w:lang w:eastAsia="en-US"/>
        </w:rPr>
        <w:t xml:space="preserve">                              (должность)                (фамилия, инициалы</w:t>
      </w:r>
      <w:r w:rsidRPr="00797EF2">
        <w:rPr>
          <w:rFonts w:ascii="PT Astra Serif" w:eastAsia="Calibri" w:hAnsi="PT Astra Serif"/>
          <w:sz w:val="20"/>
          <w:szCs w:val="20"/>
          <w:lang w:eastAsia="en-US"/>
        </w:rPr>
        <w:t xml:space="preserve">)    </w:t>
      </w:r>
      <w:r w:rsidR="00AD15D3" w:rsidRPr="00797EF2">
        <w:rPr>
          <w:rFonts w:ascii="PT Astra Serif" w:eastAsia="Calibri" w:hAnsi="PT Astra Serif"/>
          <w:sz w:val="20"/>
          <w:szCs w:val="20"/>
          <w:lang w:eastAsia="en-US"/>
        </w:rPr>
        <w:t xml:space="preserve">      </w:t>
      </w:r>
      <w:r w:rsidRPr="00797EF2">
        <w:rPr>
          <w:rFonts w:ascii="PT Astra Serif" w:eastAsia="Calibri" w:hAnsi="PT Astra Serif"/>
          <w:sz w:val="20"/>
          <w:szCs w:val="20"/>
          <w:lang w:eastAsia="en-US"/>
        </w:rPr>
        <w:t xml:space="preserve">    (</w:t>
      </w:r>
      <w:r w:rsidR="00740B1C" w:rsidRPr="00797EF2">
        <w:rPr>
          <w:rFonts w:ascii="PT Astra Serif" w:eastAsia="Calibri" w:hAnsi="PT Astra Serif"/>
          <w:sz w:val="20"/>
          <w:szCs w:val="20"/>
          <w:lang w:eastAsia="en-US"/>
        </w:rPr>
        <w:t>абонентский номе</w:t>
      </w:r>
      <w:r w:rsidR="00AD15D3" w:rsidRPr="00797EF2">
        <w:rPr>
          <w:rFonts w:ascii="PT Astra Serif" w:eastAsia="Calibri" w:hAnsi="PT Astra Serif"/>
          <w:sz w:val="20"/>
          <w:szCs w:val="20"/>
          <w:lang w:eastAsia="en-US"/>
        </w:rPr>
        <w:t>р</w:t>
      </w:r>
      <w:r w:rsidR="00740B1C" w:rsidRPr="00797EF2">
        <w:rPr>
          <w:rFonts w:ascii="PT Astra Serif" w:eastAsia="Calibri" w:hAnsi="PT Astra Serif"/>
          <w:sz w:val="20"/>
          <w:szCs w:val="20"/>
          <w:lang w:eastAsia="en-US"/>
        </w:rPr>
        <w:t xml:space="preserve"> телефонной связи</w:t>
      </w:r>
      <w:r w:rsidRPr="00797EF2">
        <w:rPr>
          <w:rFonts w:ascii="PT Astra Serif" w:eastAsia="Calibri" w:hAnsi="PT Astra Serif"/>
          <w:lang w:eastAsia="en-US"/>
        </w:rPr>
        <w:t>)</w:t>
      </w:r>
    </w:p>
    <w:p w14:paraId="43A373F8" w14:textId="77777777" w:rsidR="0006034F" w:rsidRPr="0006034F" w:rsidRDefault="0006034F" w:rsidP="0006034F">
      <w:pPr>
        <w:autoSpaceDE w:val="0"/>
        <w:autoSpaceDN w:val="0"/>
        <w:adjustRightInd w:val="0"/>
        <w:spacing w:after="160"/>
        <w:jc w:val="both"/>
        <w:rPr>
          <w:rFonts w:ascii="PT Astra Serif" w:eastAsia="Calibri" w:hAnsi="PT Astra Serif"/>
          <w:lang w:eastAsia="en-US"/>
        </w:rPr>
      </w:pPr>
    </w:p>
    <w:p w14:paraId="70A4D7E5" w14:textId="77777777" w:rsidR="0006034F" w:rsidRPr="0006034F" w:rsidRDefault="0006034F" w:rsidP="0006034F">
      <w:pPr>
        <w:autoSpaceDE w:val="0"/>
        <w:autoSpaceDN w:val="0"/>
        <w:adjustRightInd w:val="0"/>
        <w:spacing w:after="16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 xml:space="preserve">    __ ________ 20__ г.</w:t>
      </w:r>
    </w:p>
    <w:p w14:paraId="7EFB4E1F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eastAsia="Calibri"/>
          <w:lang w:eastAsia="en-US"/>
        </w:rPr>
        <w:t>┌──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┐</w:t>
      </w:r>
    </w:p>
    <w:p w14:paraId="09F0E4B1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 xml:space="preserve">   СОГЛАСОВАНО</w:t>
      </w:r>
    </w:p>
    <w:p w14:paraId="7981FD4A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eastAsia="Calibri"/>
          <w:lang w:eastAsia="en-US"/>
        </w:rPr>
        <w:t>│</w:t>
      </w:r>
      <w:r w:rsidRPr="0006034F">
        <w:rPr>
          <w:rFonts w:ascii="PT Astra Serif" w:eastAsia="Calibri" w:hAnsi="PT Astra Serif"/>
          <w:lang w:eastAsia="en-US"/>
        </w:rPr>
        <w:t>_________________________________________________________________________</w:t>
      </w:r>
      <w:r w:rsidRPr="0006034F">
        <w:rPr>
          <w:rFonts w:eastAsia="Calibri"/>
          <w:lang w:eastAsia="en-US"/>
        </w:rPr>
        <w:t>│</w:t>
      </w:r>
    </w:p>
    <w:p w14:paraId="0ADEF96C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06034F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(наименование должности уполномоченного лица органа-учредителя)</w:t>
      </w:r>
    </w:p>
    <w:p w14:paraId="27134953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 xml:space="preserve">   ___________________            __________________________________________</w:t>
      </w:r>
    </w:p>
    <w:p w14:paraId="29F0CB9F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eastAsia="Calibri"/>
          <w:sz w:val="20"/>
          <w:szCs w:val="20"/>
          <w:lang w:eastAsia="en-US"/>
        </w:rPr>
        <w:t>│</w:t>
      </w:r>
      <w:r w:rsidRPr="0006034F">
        <w:rPr>
          <w:rFonts w:ascii="PT Astra Serif" w:eastAsia="Calibri" w:hAnsi="PT Astra Serif"/>
          <w:sz w:val="20"/>
          <w:szCs w:val="20"/>
          <w:lang w:eastAsia="en-US"/>
        </w:rPr>
        <w:t xml:space="preserve">             (подпись)                                                              (расшифровка подписи)</w:t>
      </w:r>
      <w:r w:rsidRPr="0006034F">
        <w:rPr>
          <w:rFonts w:ascii="PT Astra Serif" w:eastAsia="Calibri" w:hAnsi="PT Astra Serif"/>
          <w:lang w:eastAsia="en-US"/>
        </w:rPr>
        <w:t xml:space="preserve">                                    </w:t>
      </w:r>
      <w:r w:rsidRPr="0006034F">
        <w:rPr>
          <w:rFonts w:eastAsia="Calibri"/>
          <w:lang w:eastAsia="en-US"/>
        </w:rPr>
        <w:t>│</w:t>
      </w:r>
    </w:p>
    <w:p w14:paraId="15C05DC5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ascii="PT Astra Serif" w:eastAsia="Calibri" w:hAnsi="PT Astra Serif"/>
          <w:lang w:eastAsia="en-US"/>
        </w:rPr>
        <w:t xml:space="preserve"> </w:t>
      </w:r>
    </w:p>
    <w:p w14:paraId="0FD9FB3A" w14:textId="77777777" w:rsidR="0006034F" w:rsidRPr="0006034F" w:rsidRDefault="0006034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06034F">
        <w:rPr>
          <w:rFonts w:eastAsia="Calibri"/>
          <w:lang w:eastAsia="en-US"/>
        </w:rPr>
        <w:t>│_</w:t>
      </w:r>
      <w:r w:rsidRPr="0006034F">
        <w:rPr>
          <w:rFonts w:ascii="PT Astra Serif" w:eastAsia="Calibri" w:hAnsi="PT Astra Serif"/>
          <w:lang w:eastAsia="en-US"/>
        </w:rPr>
        <w:t xml:space="preserve">_ ___________ 20__ </w:t>
      </w:r>
      <w:r w:rsidRPr="0006034F">
        <w:rPr>
          <w:rFonts w:ascii="PT Astra Serif" w:eastAsia="Calibri" w:hAnsi="PT Astra Serif" w:cs="PT Astra Serif"/>
          <w:lang w:eastAsia="en-US"/>
        </w:rPr>
        <w:t>г</w:t>
      </w:r>
      <w:r w:rsidRPr="0006034F">
        <w:rPr>
          <w:rFonts w:ascii="PT Astra Serif" w:eastAsia="Calibri" w:hAnsi="PT Astra Serif"/>
          <w:lang w:eastAsia="en-US"/>
        </w:rPr>
        <w:t xml:space="preserve">.                                                                                                           </w:t>
      </w:r>
      <w:r w:rsidRPr="0006034F">
        <w:rPr>
          <w:rFonts w:eastAsia="Calibri"/>
          <w:lang w:eastAsia="en-US"/>
        </w:rPr>
        <w:t>│</w:t>
      </w:r>
    </w:p>
    <w:p w14:paraId="38879D70" w14:textId="2D5D940D" w:rsidR="0006034F" w:rsidRPr="0006034F" w:rsidRDefault="0006034F" w:rsidP="0006034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6034F">
        <w:rPr>
          <w:rFonts w:eastAsia="Calibri"/>
          <w:lang w:eastAsia="en-US"/>
        </w:rPr>
        <w:t>└──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─</w:t>
      </w:r>
      <w:r w:rsidRPr="0006034F">
        <w:rPr>
          <w:rFonts w:ascii="PT Astra Serif" w:eastAsia="Calibri" w:hAnsi="PT Astra Serif"/>
          <w:lang w:eastAsia="en-US"/>
        </w:rPr>
        <w:t xml:space="preserve">  </w:t>
      </w:r>
      <w:r w:rsidRPr="0006034F">
        <w:rPr>
          <w:rFonts w:eastAsia="Calibri"/>
          <w:lang w:eastAsia="en-US"/>
        </w:rPr>
        <w:t>──</w:t>
      </w:r>
      <w:r w:rsidRPr="0006034F">
        <w:rPr>
          <w:rFonts w:ascii="PT Astra Serif" w:eastAsia="Calibri" w:hAnsi="PT Astra Serif"/>
          <w:lang w:eastAsia="en-US"/>
        </w:rPr>
        <w:t xml:space="preserve"> </w:t>
      </w:r>
      <w:r w:rsidR="00797EF2">
        <w:rPr>
          <w:rFonts w:ascii="PT Astra Serif" w:eastAsia="Calibri" w:hAnsi="PT Astra Serif"/>
          <w:lang w:eastAsia="en-US"/>
        </w:rPr>
        <w:t xml:space="preserve"> </w:t>
      </w:r>
      <w:r w:rsidRPr="0006034F">
        <w:rPr>
          <w:rFonts w:eastAsia="Calibri"/>
          <w:lang w:eastAsia="en-US"/>
        </w:rPr>
        <w:t>».</w:t>
      </w:r>
    </w:p>
    <w:p w14:paraId="45AFA276" w14:textId="234D46DE" w:rsidR="0006034F" w:rsidRDefault="005C32F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              </w:t>
      </w:r>
    </w:p>
    <w:p w14:paraId="595A9CA6" w14:textId="14508D63" w:rsidR="00E51EA8" w:rsidRDefault="005C32FF" w:rsidP="0006034F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C32FF">
        <w:rPr>
          <w:rFonts w:ascii="PT Astra Serif" w:eastAsia="Calibri" w:hAnsi="PT Astra Serif"/>
          <w:sz w:val="28"/>
          <w:szCs w:val="28"/>
          <w:lang w:eastAsia="en-US"/>
        </w:rPr>
        <w:t xml:space="preserve">          2.  </w:t>
      </w:r>
      <w:r w:rsidR="00E51EA8">
        <w:rPr>
          <w:rFonts w:ascii="PT Astra Serif" w:hAnsi="PT Astra Serif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187475EA" w14:textId="7048AE04" w:rsidR="009030E0" w:rsidRPr="009030E0" w:rsidRDefault="000613AB" w:rsidP="009030E0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9030E0" w:rsidRPr="009030E0">
        <w:rPr>
          <w:rFonts w:ascii="PT Astra Serif" w:hAnsi="PT Astra Serif"/>
          <w:sz w:val="28"/>
          <w:szCs w:val="28"/>
        </w:rPr>
        <w:t>ействие пунктов 2.6 и 2.1</w:t>
      </w:r>
      <w:r w:rsidR="009030E0">
        <w:rPr>
          <w:rFonts w:ascii="PT Astra Serif" w:hAnsi="PT Astra Serif"/>
          <w:sz w:val="28"/>
          <w:szCs w:val="28"/>
        </w:rPr>
        <w:t xml:space="preserve">5 раздела 2 Правил составления </w:t>
      </w:r>
      <w:r w:rsidR="009030E0" w:rsidRPr="009030E0">
        <w:rPr>
          <w:rFonts w:ascii="PT Astra Serif" w:hAnsi="PT Astra Serif"/>
          <w:sz w:val="28"/>
          <w:szCs w:val="28"/>
        </w:rPr>
        <w:t xml:space="preserve">и утверждения плана финансово-хозяйственной деятельности областных государственных учреждений, функции и полномочия учредителя которых осуществляет Правительство Ульяновской области, утверждённых постановлением Правительства Ульяновской области от 08.10.2019 № 493-П «Об утверждении Правил составления и утверждения плана финансово-хозяйственной деятельности областных </w:t>
      </w:r>
      <w:r w:rsidR="009030E0" w:rsidRPr="009030E0">
        <w:rPr>
          <w:rFonts w:ascii="PT Astra Serif" w:hAnsi="PT Astra Serif"/>
          <w:sz w:val="28"/>
          <w:szCs w:val="28"/>
        </w:rPr>
        <w:lastRenderedPageBreak/>
        <w:t>государственных учреждений, функции и полномочия учредителя которых осуществляет Правительство Ульяновской области», а также приложения № 1 к ним (в редакции настоящего постановления) распространяется на правоотношения, возникшие с 1 января 2025 года.</w:t>
      </w:r>
    </w:p>
    <w:p w14:paraId="46DC3F0A" w14:textId="77777777" w:rsidR="009030E0" w:rsidRPr="009030E0" w:rsidRDefault="009030E0" w:rsidP="009030E0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</w:p>
    <w:p w14:paraId="5D7C255A" w14:textId="77777777" w:rsidR="00E51EA8" w:rsidRDefault="00E51EA8" w:rsidP="00E51EA8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</w:p>
    <w:p w14:paraId="2F48C731" w14:textId="77777777" w:rsidR="000613AB" w:rsidRDefault="000613AB" w:rsidP="00E51EA8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</w:p>
    <w:p w14:paraId="70E0FD42" w14:textId="69B6F82D" w:rsidR="00F072FE" w:rsidRPr="00F072FE" w:rsidRDefault="00F072FE" w:rsidP="00F072F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C1394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  <w:r w:rsidRPr="004C1394">
        <w:rPr>
          <w:rFonts w:ascii="PT Astra Serif" w:hAnsi="PT Astra Serif"/>
          <w:sz w:val="28"/>
          <w:szCs w:val="28"/>
        </w:rPr>
        <w:t xml:space="preserve"> Правительства области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4C1394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4C1394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 xml:space="preserve">       Г.С.Спирчагов</w:t>
      </w:r>
    </w:p>
    <w:sectPr w:rsidR="00F072FE" w:rsidRPr="00F072FE" w:rsidSect="003424A4">
      <w:headerReference w:type="default" r:id="rId20"/>
      <w:headerReference w:type="first" r:id="rId21"/>
      <w:pgSz w:w="16838" w:h="11905" w:orient="landscape" w:code="9"/>
      <w:pgMar w:top="1701" w:right="1134" w:bottom="567" w:left="1134" w:header="1134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5C400" w14:textId="77777777" w:rsidR="00A712A3" w:rsidRDefault="00A712A3">
      <w:r>
        <w:separator/>
      </w:r>
    </w:p>
  </w:endnote>
  <w:endnote w:type="continuationSeparator" w:id="0">
    <w:p w14:paraId="746B87B0" w14:textId="77777777" w:rsidR="00A712A3" w:rsidRDefault="00A7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448D" w14:textId="77777777" w:rsidR="00A712A3" w:rsidRDefault="00A712A3">
      <w:r>
        <w:separator/>
      </w:r>
    </w:p>
  </w:footnote>
  <w:footnote w:type="continuationSeparator" w:id="0">
    <w:p w14:paraId="45643529" w14:textId="77777777" w:rsidR="00A712A3" w:rsidRDefault="00A71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6468247"/>
      <w:docPartObj>
        <w:docPartGallery w:val="Page Numbers (Top of Page)"/>
        <w:docPartUnique/>
      </w:docPartObj>
    </w:sdtPr>
    <w:sdtEndPr/>
    <w:sdtContent>
      <w:p w14:paraId="472DB62E" w14:textId="77777777" w:rsidR="00B54969" w:rsidRPr="00AC4875" w:rsidRDefault="00B54969">
        <w:pPr>
          <w:pStyle w:val="aa"/>
          <w:jc w:val="center"/>
          <w:rPr>
            <w:sz w:val="28"/>
            <w:szCs w:val="28"/>
          </w:rPr>
        </w:pPr>
        <w:r w:rsidRPr="00AC4875">
          <w:rPr>
            <w:sz w:val="28"/>
            <w:szCs w:val="28"/>
          </w:rPr>
          <w:fldChar w:fldCharType="begin"/>
        </w:r>
        <w:r w:rsidRPr="00AC4875">
          <w:rPr>
            <w:sz w:val="28"/>
            <w:szCs w:val="28"/>
          </w:rPr>
          <w:instrText xml:space="preserve"> PAGE   \* MERGEFORMAT </w:instrText>
        </w:r>
        <w:r w:rsidRPr="00AC487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AC4875">
          <w:rPr>
            <w:sz w:val="28"/>
            <w:szCs w:val="28"/>
          </w:rPr>
          <w:fldChar w:fldCharType="end"/>
        </w:r>
      </w:p>
    </w:sdtContent>
  </w:sdt>
  <w:p w14:paraId="3FB2CB04" w14:textId="77777777" w:rsidR="00B54969" w:rsidRDefault="00B5496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82833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7EE062A" w14:textId="77777777" w:rsidR="00B54969" w:rsidRPr="003424A4" w:rsidRDefault="00B54969" w:rsidP="000F4974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3424A4">
          <w:rPr>
            <w:rFonts w:ascii="PT Astra Serif" w:hAnsi="PT Astra Serif"/>
            <w:sz w:val="28"/>
            <w:szCs w:val="28"/>
          </w:rPr>
          <w:fldChar w:fldCharType="begin"/>
        </w:r>
        <w:r w:rsidRPr="003424A4">
          <w:rPr>
            <w:rFonts w:ascii="PT Astra Serif" w:hAnsi="PT Astra Serif"/>
            <w:sz w:val="28"/>
            <w:szCs w:val="28"/>
          </w:rPr>
          <w:instrText>PAGE   \* MERGEFORMAT</w:instrText>
        </w:r>
        <w:r w:rsidRPr="003424A4">
          <w:rPr>
            <w:rFonts w:ascii="PT Astra Serif" w:hAnsi="PT Astra Serif"/>
            <w:sz w:val="28"/>
            <w:szCs w:val="28"/>
          </w:rPr>
          <w:fldChar w:fldCharType="separate"/>
        </w:r>
        <w:r w:rsidR="003E0F32">
          <w:rPr>
            <w:rFonts w:ascii="PT Astra Serif" w:hAnsi="PT Astra Serif"/>
            <w:noProof/>
            <w:sz w:val="28"/>
            <w:szCs w:val="28"/>
          </w:rPr>
          <w:t>2</w:t>
        </w:r>
        <w:r w:rsidRPr="003424A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46AF7" w14:textId="77777777" w:rsidR="00B54969" w:rsidRDefault="00B5496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C1"/>
    <w:rsid w:val="000057C7"/>
    <w:rsid w:val="0000664B"/>
    <w:rsid w:val="0001511A"/>
    <w:rsid w:val="00026C4D"/>
    <w:rsid w:val="000306FB"/>
    <w:rsid w:val="00046354"/>
    <w:rsid w:val="000508E7"/>
    <w:rsid w:val="00052424"/>
    <w:rsid w:val="000528FD"/>
    <w:rsid w:val="0006034F"/>
    <w:rsid w:val="000613AB"/>
    <w:rsid w:val="000703CB"/>
    <w:rsid w:val="00070FC2"/>
    <w:rsid w:val="00076A65"/>
    <w:rsid w:val="000A2106"/>
    <w:rsid w:val="000B1DE2"/>
    <w:rsid w:val="000C2711"/>
    <w:rsid w:val="000D005B"/>
    <w:rsid w:val="000D565E"/>
    <w:rsid w:val="000D5B09"/>
    <w:rsid w:val="000D713B"/>
    <w:rsid w:val="000E1CA5"/>
    <w:rsid w:val="000E41DB"/>
    <w:rsid w:val="000E5ABF"/>
    <w:rsid w:val="000E6248"/>
    <w:rsid w:val="000F4974"/>
    <w:rsid w:val="00117DAD"/>
    <w:rsid w:val="00117E6C"/>
    <w:rsid w:val="0013296A"/>
    <w:rsid w:val="001443AE"/>
    <w:rsid w:val="00153028"/>
    <w:rsid w:val="00170845"/>
    <w:rsid w:val="00187ADF"/>
    <w:rsid w:val="00196F2C"/>
    <w:rsid w:val="001B6CB8"/>
    <w:rsid w:val="001C5867"/>
    <w:rsid w:val="001D0A1A"/>
    <w:rsid w:val="001D60E8"/>
    <w:rsid w:val="001E67DC"/>
    <w:rsid w:val="001E790D"/>
    <w:rsid w:val="001F3CB9"/>
    <w:rsid w:val="001F593C"/>
    <w:rsid w:val="00217B37"/>
    <w:rsid w:val="00217C17"/>
    <w:rsid w:val="00221B9A"/>
    <w:rsid w:val="00237A61"/>
    <w:rsid w:val="00237E4C"/>
    <w:rsid w:val="00240F92"/>
    <w:rsid w:val="0024488F"/>
    <w:rsid w:val="00246255"/>
    <w:rsid w:val="00250A22"/>
    <w:rsid w:val="00263069"/>
    <w:rsid w:val="002678A5"/>
    <w:rsid w:val="00280842"/>
    <w:rsid w:val="00287AD5"/>
    <w:rsid w:val="00292605"/>
    <w:rsid w:val="00294DBC"/>
    <w:rsid w:val="002A07F9"/>
    <w:rsid w:val="002A2336"/>
    <w:rsid w:val="002A2598"/>
    <w:rsid w:val="002A6F06"/>
    <w:rsid w:val="002A70BA"/>
    <w:rsid w:val="002C44D7"/>
    <w:rsid w:val="002D0B27"/>
    <w:rsid w:val="002E28B2"/>
    <w:rsid w:val="002F614C"/>
    <w:rsid w:val="00305A20"/>
    <w:rsid w:val="00310721"/>
    <w:rsid w:val="00321D99"/>
    <w:rsid w:val="003239E2"/>
    <w:rsid w:val="00340CA0"/>
    <w:rsid w:val="003424A4"/>
    <w:rsid w:val="00347115"/>
    <w:rsid w:val="00354F67"/>
    <w:rsid w:val="00371245"/>
    <w:rsid w:val="00380779"/>
    <w:rsid w:val="00390218"/>
    <w:rsid w:val="003A181D"/>
    <w:rsid w:val="003D53CD"/>
    <w:rsid w:val="003D76FE"/>
    <w:rsid w:val="003E0F32"/>
    <w:rsid w:val="003E6AAC"/>
    <w:rsid w:val="003F6657"/>
    <w:rsid w:val="00403976"/>
    <w:rsid w:val="004125C1"/>
    <w:rsid w:val="004207F7"/>
    <w:rsid w:val="004535E4"/>
    <w:rsid w:val="004616C3"/>
    <w:rsid w:val="00462B20"/>
    <w:rsid w:val="00473D5E"/>
    <w:rsid w:val="00476073"/>
    <w:rsid w:val="00495B08"/>
    <w:rsid w:val="0049664B"/>
    <w:rsid w:val="004A07CC"/>
    <w:rsid w:val="004A4D33"/>
    <w:rsid w:val="004C1394"/>
    <w:rsid w:val="004C2C7B"/>
    <w:rsid w:val="004E684D"/>
    <w:rsid w:val="00521350"/>
    <w:rsid w:val="00535A05"/>
    <w:rsid w:val="00537FC1"/>
    <w:rsid w:val="00541C53"/>
    <w:rsid w:val="00553E82"/>
    <w:rsid w:val="00565745"/>
    <w:rsid w:val="00566185"/>
    <w:rsid w:val="00582979"/>
    <w:rsid w:val="005A2DEC"/>
    <w:rsid w:val="005C1BCF"/>
    <w:rsid w:val="005C32FF"/>
    <w:rsid w:val="005E1945"/>
    <w:rsid w:val="00600AD7"/>
    <w:rsid w:val="00606459"/>
    <w:rsid w:val="00621922"/>
    <w:rsid w:val="006309A9"/>
    <w:rsid w:val="006533D4"/>
    <w:rsid w:val="006573E1"/>
    <w:rsid w:val="00672C9A"/>
    <w:rsid w:val="00681E10"/>
    <w:rsid w:val="00684B0C"/>
    <w:rsid w:val="006A029D"/>
    <w:rsid w:val="006A6476"/>
    <w:rsid w:val="006B43A6"/>
    <w:rsid w:val="006B5A84"/>
    <w:rsid w:val="006C14A7"/>
    <w:rsid w:val="006E1B80"/>
    <w:rsid w:val="00722684"/>
    <w:rsid w:val="00726A2F"/>
    <w:rsid w:val="00740B1C"/>
    <w:rsid w:val="00753E93"/>
    <w:rsid w:val="007619EA"/>
    <w:rsid w:val="00765805"/>
    <w:rsid w:val="0076659C"/>
    <w:rsid w:val="007820CF"/>
    <w:rsid w:val="0078503B"/>
    <w:rsid w:val="00797EF2"/>
    <w:rsid w:val="007A3F30"/>
    <w:rsid w:val="007A6A80"/>
    <w:rsid w:val="007C07D7"/>
    <w:rsid w:val="007C2D64"/>
    <w:rsid w:val="007C4E41"/>
    <w:rsid w:val="007D389F"/>
    <w:rsid w:val="007D6542"/>
    <w:rsid w:val="007E32FA"/>
    <w:rsid w:val="007E7E27"/>
    <w:rsid w:val="007F3CCE"/>
    <w:rsid w:val="00836457"/>
    <w:rsid w:val="0085097C"/>
    <w:rsid w:val="00853EB5"/>
    <w:rsid w:val="008577CC"/>
    <w:rsid w:val="00862248"/>
    <w:rsid w:val="008647B0"/>
    <w:rsid w:val="00874BB3"/>
    <w:rsid w:val="00891A57"/>
    <w:rsid w:val="00894039"/>
    <w:rsid w:val="0089798C"/>
    <w:rsid w:val="008A1D76"/>
    <w:rsid w:val="008A421F"/>
    <w:rsid w:val="008B4ED9"/>
    <w:rsid w:val="008B5497"/>
    <w:rsid w:val="008C1A9D"/>
    <w:rsid w:val="008C2BEB"/>
    <w:rsid w:val="008C517C"/>
    <w:rsid w:val="008D087F"/>
    <w:rsid w:val="008F5857"/>
    <w:rsid w:val="00902446"/>
    <w:rsid w:val="009030E0"/>
    <w:rsid w:val="009079D4"/>
    <w:rsid w:val="00916360"/>
    <w:rsid w:val="00925A1B"/>
    <w:rsid w:val="00925DAA"/>
    <w:rsid w:val="00941CEE"/>
    <w:rsid w:val="00954E2C"/>
    <w:rsid w:val="00954E97"/>
    <w:rsid w:val="009601C6"/>
    <w:rsid w:val="00964D41"/>
    <w:rsid w:val="00971FE4"/>
    <w:rsid w:val="009751B3"/>
    <w:rsid w:val="00987C57"/>
    <w:rsid w:val="00991CA5"/>
    <w:rsid w:val="009B18BB"/>
    <w:rsid w:val="009C6DAA"/>
    <w:rsid w:val="009D12C4"/>
    <w:rsid w:val="009D2FC7"/>
    <w:rsid w:val="009E04E1"/>
    <w:rsid w:val="009E4285"/>
    <w:rsid w:val="00A3365F"/>
    <w:rsid w:val="00A34691"/>
    <w:rsid w:val="00A52C46"/>
    <w:rsid w:val="00A53C8E"/>
    <w:rsid w:val="00A53E66"/>
    <w:rsid w:val="00A642BF"/>
    <w:rsid w:val="00A65094"/>
    <w:rsid w:val="00A706E2"/>
    <w:rsid w:val="00A712A3"/>
    <w:rsid w:val="00A7189C"/>
    <w:rsid w:val="00A73D1F"/>
    <w:rsid w:val="00A75241"/>
    <w:rsid w:val="00A766A4"/>
    <w:rsid w:val="00A77602"/>
    <w:rsid w:val="00A80D11"/>
    <w:rsid w:val="00A810B9"/>
    <w:rsid w:val="00A83550"/>
    <w:rsid w:val="00A9280B"/>
    <w:rsid w:val="00A96C8A"/>
    <w:rsid w:val="00AA14AE"/>
    <w:rsid w:val="00AC0ECB"/>
    <w:rsid w:val="00AD151F"/>
    <w:rsid w:val="00AD15D3"/>
    <w:rsid w:val="00AE233C"/>
    <w:rsid w:val="00AE66C8"/>
    <w:rsid w:val="00B147E6"/>
    <w:rsid w:val="00B223A1"/>
    <w:rsid w:val="00B3122A"/>
    <w:rsid w:val="00B32C56"/>
    <w:rsid w:val="00B37C4B"/>
    <w:rsid w:val="00B54969"/>
    <w:rsid w:val="00B56DFD"/>
    <w:rsid w:val="00B8177B"/>
    <w:rsid w:val="00B83065"/>
    <w:rsid w:val="00B87AE7"/>
    <w:rsid w:val="00BB38F1"/>
    <w:rsid w:val="00BD09E3"/>
    <w:rsid w:val="00BD7AFA"/>
    <w:rsid w:val="00BE3962"/>
    <w:rsid w:val="00C0441F"/>
    <w:rsid w:val="00C055EC"/>
    <w:rsid w:val="00C172F6"/>
    <w:rsid w:val="00C27084"/>
    <w:rsid w:val="00C304E6"/>
    <w:rsid w:val="00C33CF9"/>
    <w:rsid w:val="00C530A4"/>
    <w:rsid w:val="00C55B89"/>
    <w:rsid w:val="00C958A9"/>
    <w:rsid w:val="00CA36E8"/>
    <w:rsid w:val="00CD7F50"/>
    <w:rsid w:val="00CE2F27"/>
    <w:rsid w:val="00CF0827"/>
    <w:rsid w:val="00D0048A"/>
    <w:rsid w:val="00D0169B"/>
    <w:rsid w:val="00D05D44"/>
    <w:rsid w:val="00D10E6C"/>
    <w:rsid w:val="00D26D90"/>
    <w:rsid w:val="00D3357A"/>
    <w:rsid w:val="00D34760"/>
    <w:rsid w:val="00D36315"/>
    <w:rsid w:val="00D46EDC"/>
    <w:rsid w:val="00D52143"/>
    <w:rsid w:val="00D57621"/>
    <w:rsid w:val="00D7555E"/>
    <w:rsid w:val="00D847A4"/>
    <w:rsid w:val="00D867E8"/>
    <w:rsid w:val="00D93FA4"/>
    <w:rsid w:val="00DB676F"/>
    <w:rsid w:val="00DD69F3"/>
    <w:rsid w:val="00DF0817"/>
    <w:rsid w:val="00DF1949"/>
    <w:rsid w:val="00E10FA2"/>
    <w:rsid w:val="00E3034C"/>
    <w:rsid w:val="00E333C7"/>
    <w:rsid w:val="00E45700"/>
    <w:rsid w:val="00E51EA8"/>
    <w:rsid w:val="00E56022"/>
    <w:rsid w:val="00E574C9"/>
    <w:rsid w:val="00E928DD"/>
    <w:rsid w:val="00EA3B8F"/>
    <w:rsid w:val="00EB6BDA"/>
    <w:rsid w:val="00EC2068"/>
    <w:rsid w:val="00EC50B9"/>
    <w:rsid w:val="00ED0DC7"/>
    <w:rsid w:val="00ED1214"/>
    <w:rsid w:val="00EF155E"/>
    <w:rsid w:val="00EF3CA6"/>
    <w:rsid w:val="00F0126B"/>
    <w:rsid w:val="00F05A8F"/>
    <w:rsid w:val="00F072FE"/>
    <w:rsid w:val="00F24885"/>
    <w:rsid w:val="00F26A02"/>
    <w:rsid w:val="00F37C42"/>
    <w:rsid w:val="00F37D13"/>
    <w:rsid w:val="00F444A1"/>
    <w:rsid w:val="00F52332"/>
    <w:rsid w:val="00F565EE"/>
    <w:rsid w:val="00F6228D"/>
    <w:rsid w:val="00F6470D"/>
    <w:rsid w:val="00F64C07"/>
    <w:rsid w:val="00F71D15"/>
    <w:rsid w:val="00F84033"/>
    <w:rsid w:val="00F85248"/>
    <w:rsid w:val="00FA00AA"/>
    <w:rsid w:val="00FA5F8F"/>
    <w:rsid w:val="00FC755A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67DE0"/>
  <w15:docId w15:val="{EDC68639-A56F-4822-BEB9-8BC7A3D3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80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7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7C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57621"/>
    <w:pPr>
      <w:tabs>
        <w:tab w:val="left" w:pos="4860"/>
      </w:tabs>
      <w:jc w:val="center"/>
    </w:pPr>
    <w:rPr>
      <w:rFonts w:ascii="Arial" w:eastAsiaTheme="majorEastAsia" w:hAnsi="Arial" w:cs="Arial"/>
      <w:b/>
      <w:bCs/>
      <w:sz w:val="32"/>
    </w:rPr>
  </w:style>
  <w:style w:type="character" w:customStyle="1" w:styleId="a4">
    <w:name w:val="Название Знак"/>
    <w:basedOn w:val="a0"/>
    <w:link w:val="a3"/>
    <w:rsid w:val="000057C7"/>
    <w:rPr>
      <w:rFonts w:ascii="Arial" w:eastAsiaTheme="majorEastAsia" w:hAnsi="Arial" w:cs="Arial"/>
      <w:b/>
      <w:bCs/>
      <w:sz w:val="32"/>
      <w:szCs w:val="24"/>
      <w:lang w:eastAsia="ru-RU"/>
    </w:rPr>
  </w:style>
  <w:style w:type="paragraph" w:styleId="a5">
    <w:name w:val="Subtitle"/>
    <w:basedOn w:val="a"/>
    <w:next w:val="a"/>
    <w:link w:val="a6"/>
    <w:qFormat/>
    <w:rsid w:val="000057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0057C7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Emphasis"/>
    <w:basedOn w:val="a0"/>
    <w:qFormat/>
    <w:rsid w:val="000057C7"/>
    <w:rPr>
      <w:i/>
      <w:iCs/>
    </w:rPr>
  </w:style>
  <w:style w:type="paragraph" w:styleId="a8">
    <w:name w:val="Body Text"/>
    <w:basedOn w:val="a"/>
    <w:link w:val="a9"/>
    <w:unhideWhenUsed/>
    <w:rsid w:val="00A9280B"/>
    <w:rPr>
      <w:sz w:val="28"/>
    </w:rPr>
  </w:style>
  <w:style w:type="character" w:customStyle="1" w:styleId="a9">
    <w:name w:val="Основной текст Знак"/>
    <w:basedOn w:val="a0"/>
    <w:link w:val="a8"/>
    <w:rsid w:val="00A9280B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928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280B"/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07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07CC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925DAA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andard">
    <w:name w:val="Standard"/>
    <w:rsid w:val="00925DA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ConsPlusNonformat">
    <w:name w:val="ConsPlusNonformat"/>
    <w:rsid w:val="00D867E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ConsPlusNormal0">
    <w:name w:val="ConsPlusNormal Знак"/>
    <w:link w:val="ConsPlusNormal"/>
    <w:locked/>
    <w:rsid w:val="00987C57"/>
    <w:rPr>
      <w:rFonts w:ascii="Calibri" w:hAnsi="Calibri" w:cs="Calibri"/>
      <w:sz w:val="22"/>
      <w:lang w:eastAsia="ru-RU"/>
    </w:rPr>
  </w:style>
  <w:style w:type="character" w:styleId="ae">
    <w:name w:val="Hyperlink"/>
    <w:basedOn w:val="a0"/>
    <w:uiPriority w:val="99"/>
    <w:unhideWhenUsed/>
    <w:rsid w:val="007C07D7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0603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6034F"/>
    <w:rPr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034F"/>
  </w:style>
  <w:style w:type="table" w:styleId="af1">
    <w:name w:val="Table Grid"/>
    <w:basedOn w:val="a1"/>
    <w:uiPriority w:val="59"/>
    <w:rsid w:val="0006034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603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69AF0810AA9BA820F9D839AE47EECBF963791910B389191FDCC2DDAAF94FF8FCC206143F58611BC3978A95DCFiDS6G" TargetMode="External"/><Relationship Id="rId18" Type="http://schemas.openxmlformats.org/officeDocument/2006/relationships/hyperlink" Target="consultantplus://offline/ref=969AF0810AA9BA820F9D839AE47EECBF963791910B389191FDCC2DDAAF94FF8FCC206143F58611BC3978A95DCFiDS6G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bus.gov.ru" TargetMode="External"/><Relationship Id="rId12" Type="http://schemas.openxmlformats.org/officeDocument/2006/relationships/hyperlink" Target="consultantplus://offline/ref=969AF0810AA9BA820F9D839AE47EECBF963791910B389191FDCC2DDAAF94FF8FCC206143F58611BC3978A95DCFiDS6G" TargetMode="External"/><Relationship Id="rId17" Type="http://schemas.openxmlformats.org/officeDocument/2006/relationships/hyperlink" Target="consultantplus://offline/ref=969AF0810AA9BA820F9D839AE47EECBF963791910B389191FDCC2DDAAF94FF8FCC206143F58611BC3978A95DCFiDS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9AF0810AA9BA820F9D839AE47EECBF963791910B389191FDCC2DDAAF94FF8FCC206143F58611BC3978A95DCFiDS6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9AF0810AA9BA820F9D839AE47EECBF963791910B389191FDCC2DDAAF94FF8FCC206143F58611BC3978A95DCFiDS6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69AF0810AA9BA820F9D839AE47EECBF963791910B389191FDCC2DDAAF94FF8FCC206143F58611BC3978A95DCFiDS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69AF0810AA9BA820F9D839AE47EECBF963791910B389191FDCC2DDAAF94FF8FCC206143F58611BC3978A95DCFiDS6G" TargetMode="External"/><Relationship Id="rId19" Type="http://schemas.openxmlformats.org/officeDocument/2006/relationships/hyperlink" Target="consultantplus://offline/ref=969AF0810AA9BA820F9D839AE47EECBF963791910B389191FDCC2DDAAF94FF8FCC206143F58611BC3978A95DCFiDS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9AF0810AA9BA820F9D839AE47EECBF963497930E3D9191FDCC2DDAAF94FF8FCC206143F58611BC3978A95DCFiDS6G" TargetMode="External"/><Relationship Id="rId14" Type="http://schemas.openxmlformats.org/officeDocument/2006/relationships/hyperlink" Target="consultantplus://offline/ref=969AF0810AA9BA820F9D839AE47EECBF96349196023A9191FDCC2DDAAF94FF8FDE20394DF58709B76837EF08C3DEAF579DC2B355389Bi5S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6755-6C14-4FEE-8FF5-2A6528AC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17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Юртанова Анна Владимировна</dc:creator>
  <cp:keywords/>
  <dc:description/>
  <cp:lastModifiedBy>Панфутова Ольга Николаевна</cp:lastModifiedBy>
  <cp:revision>41</cp:revision>
  <cp:lastPrinted>2025-01-31T10:51:00Z</cp:lastPrinted>
  <dcterms:created xsi:type="dcterms:W3CDTF">2025-02-25T05:26:00Z</dcterms:created>
  <dcterms:modified xsi:type="dcterms:W3CDTF">2025-03-17T13:37:00Z</dcterms:modified>
</cp:coreProperties>
</file>