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3A77D4" w:rsidRDefault="003A77D4" w:rsidP="0096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3A77D4" w:rsidRPr="00F15CD8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отчёта о</w:t>
      </w:r>
      <w:r w:rsidRPr="0071169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71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587179" w:rsidRPr="003A77D4" w:rsidRDefault="00DE747C" w:rsidP="0058717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1.1.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Го</w:t>
      </w:r>
      <w:r w:rsidR="00587179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сударств</w:t>
      </w:r>
      <w:r w:rsidR="00587179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енный</w:t>
      </w:r>
      <w:proofErr w:type="spellEnd"/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="003A77D4"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87179" w:rsidRDefault="00587179" w:rsidP="008C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физической культуры и спорта Ульяновской области (Министр физической культуры и спорта Ульяновской области Скобелин Н.Ю.)</w:t>
      </w:r>
    </w:p>
    <w:p w:rsidR="003A77D4" w:rsidRP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3A77D4" w:rsidRPr="003A77D4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3A77D4" w:rsidRPr="003A77D4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3A77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587179" w:rsidRDefault="00587179" w:rsidP="008C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Правительства Ульяновской области «О внесении изменений в постановление Правительства Ульяновской обл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асти от 22.02.2022 </w:t>
      </w: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101-П»</w:t>
      </w:r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05030" w:rsidRDefault="00B05030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05030" w:rsidRDefault="00B05030" w:rsidP="006C7E8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акта, оценку необходимости установления переходного периода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длительного срока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акта либо необходимость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проекта акта 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ранее возникшие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Pr="002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3E54" w:rsidRPr="008C3E54" w:rsidRDefault="008C3E54" w:rsidP="008C3E5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3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следующий день после дня его официального опубликования </w:t>
      </w:r>
    </w:p>
    <w:p w:rsidR="00B05030" w:rsidRDefault="00B05030" w:rsidP="00B05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D4" w:rsidRPr="003A77D4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3A77D4" w:rsidRPr="004C264A" w:rsidRDefault="004C264A" w:rsidP="004C26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возможность в предоставлении </w:t>
      </w:r>
      <w:proofErr w:type="gramStart"/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денежный</w:t>
      </w:r>
      <w:proofErr w:type="gramEnd"/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выплаты тренерам, тренерам-преподавателям прибывшим (переехавшим)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2021-2027</w:t>
      </w: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годах в отдельные  населённые пункты, расположенные 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территории Ульяновской области</w:t>
      </w:r>
      <w:r w:rsidR="003A77D4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A77D4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2061C" w:rsidRDefault="0042061C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3A77D4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61C" w:rsidRPr="003A77D4" w:rsidRDefault="00587179" w:rsidP="00BE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продление сроков реализации программы </w:t>
      </w:r>
      <w:r w:rsidR="0042061C" w:rsidRPr="005871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42061C"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2061C" w:rsidRDefault="0042061C" w:rsidP="00420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B3A02" w:rsidRDefault="004B3A02" w:rsidP="004B3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B3A02" w:rsidRPr="004B3A02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4B3A02" w:rsidRPr="008C3E54" w:rsidRDefault="008C3E54" w:rsidP="008C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8C3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Проектом постановления предлагается внести в постановление Правительства Ульяновской области от 22.02.2022  № 101-П «Об утверждении Правил предоставления тренерам, тренерам – преподавателям, прибывшим (переехавшим) в 2021-2026 годах в отдельные  населённые пункты, расположенные на территории Ульяновской области, для работы в качестве тренера, тренера – преподавателя, единовременной денежной выплаты на </w:t>
      </w:r>
      <w:r w:rsidRPr="008C3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приобретение жилого помещения», с целью продления действия указанного постановления до 2027 года.</w:t>
      </w:r>
      <w:proofErr w:type="gramEnd"/>
    </w:p>
    <w:p w:rsidR="00424C7D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D0CEF" w:rsidRPr="001D0CEF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424C7D" w:rsidRDefault="00424C7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264A" w:rsidRPr="004C264A" w:rsidRDefault="004C264A" w:rsidP="004C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не размещалось на основании пункта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социально-экономической эффективности проектов нормативных правовых актов Ульяновской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затрагивающих вопросы предоставления гражданам мер социальной поддержки (социальной защиты)</w:t>
      </w:r>
      <w:r>
        <w:rPr>
          <w:rFonts w:ascii="Times New Roman" w:hAnsi="Times New Roman" w:cs="Times New Roman"/>
          <w:sz w:val="28"/>
          <w:szCs w:val="28"/>
        </w:rPr>
        <w:t>, утверждённым постановлением Правительства Ульяновской области от 12.01.2016 № 1-П «О</w:t>
      </w:r>
      <w:r w:rsidRPr="004C264A">
        <w:rPr>
          <w:rFonts w:ascii="Times New Roman" w:hAnsi="Times New Roman" w:cs="Times New Roman"/>
          <w:sz w:val="28"/>
          <w:szCs w:val="28"/>
        </w:rPr>
        <w:t>б утверждении положения о порядке проведения оценки</w:t>
      </w:r>
    </w:p>
    <w:p w:rsidR="004C264A" w:rsidRDefault="004C264A" w:rsidP="004C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4A">
        <w:rPr>
          <w:rFonts w:ascii="Times New Roman" w:hAnsi="Times New Roman" w:cs="Times New Roman"/>
          <w:sz w:val="28"/>
          <w:szCs w:val="28"/>
        </w:rPr>
        <w:t>социально-экономической эффективности проектов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4A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264A">
        <w:rPr>
          <w:rFonts w:ascii="Times New Roman" w:hAnsi="Times New Roman" w:cs="Times New Roman"/>
          <w:sz w:val="28"/>
          <w:szCs w:val="28"/>
        </w:rPr>
        <w:t>льяновской области, 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4A">
        <w:rPr>
          <w:rFonts w:ascii="Times New Roman" w:hAnsi="Times New Roman" w:cs="Times New Roman"/>
          <w:sz w:val="28"/>
          <w:szCs w:val="28"/>
        </w:rPr>
        <w:t>вопросы предоставления гражданам мер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4A">
        <w:rPr>
          <w:rFonts w:ascii="Times New Roman" w:hAnsi="Times New Roman" w:cs="Times New Roman"/>
          <w:sz w:val="28"/>
          <w:szCs w:val="28"/>
        </w:rPr>
        <w:t>поддержки (социальной защиты)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C264A" w:rsidRDefault="004C264A" w:rsidP="004C264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C7D" w:rsidRPr="00424C7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замечаний и предложений, полученных в связи с размещением уведомления о</w:t>
      </w:r>
      <w:r w:rsidR="005923BB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424C7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_______, из них учтено: полностью: _______, учтено частично:_______.</w:t>
      </w:r>
    </w:p>
    <w:p w:rsidR="00424C7D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5547A2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DC236D" w:rsidRPr="00DC2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Казакова Анна Вячеславовна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DC236D" w:rsidRPr="00DC2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 юрисконсульт финансово-правового департамента Министерства физической культуры и спорта Ульяновской области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Тел: </w:t>
      </w:r>
      <w:r w:rsidR="00DC236D" w:rsidRPr="00DC2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58-61-98</w:t>
      </w:r>
    </w:p>
    <w:p w:rsidR="005547A2" w:rsidRPr="005547A2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547A2" w:rsidRPr="005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DC236D" w:rsidRPr="00DC2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kfs_uln@sport.ulgov.ru</w:t>
      </w:r>
    </w:p>
    <w:p w:rsidR="005547A2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C3161" w:rsidRPr="00E34A59" w:rsidRDefault="00E34A59" w:rsidP="00E34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возможность в предоставлении </w:t>
      </w:r>
      <w:proofErr w:type="gramStart"/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денежный</w:t>
      </w:r>
      <w:proofErr w:type="gramEnd"/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выплаты тренерам, тренерам-преподавателям прибывшим (переехавшим)</w:t>
      </w:r>
      <w:r w:rsidR="00BE65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2021-2027</w:t>
      </w: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годах в отдельные  населённые пункты, расположенные на территории Ульяновской области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A610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A610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BE0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4C3161" w:rsidRPr="00FF58FF" w:rsidRDefault="004C3161" w:rsidP="00FF58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182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A610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21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8211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82110" w:rsidRDefault="00182110" w:rsidP="001821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D4125" w:rsidRDefault="00BD4125" w:rsidP="001821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7D39EB" w:rsidRPr="007D39EB" w:rsidRDefault="007D39EB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A610E2" w:rsidRPr="00A610E2" w:rsidRDefault="00A610E2" w:rsidP="00FF5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10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</w:t>
      </w:r>
    </w:p>
    <w:p w:rsidR="004A46DD" w:rsidRDefault="007D39EB" w:rsidP="00A071F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7D39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A071FD" w:rsidRDefault="00A071FD" w:rsidP="00A071F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A071FD" w:rsidRDefault="00A071FD" w:rsidP="00A071FD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A071FD" w:rsidRPr="00A071FD" w:rsidRDefault="00A071FD" w:rsidP="00A071F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1FD" w:rsidRDefault="00A071FD" w:rsidP="00A071F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1FD" w:rsidRPr="00A071FD" w:rsidRDefault="00A071FD" w:rsidP="00A071FD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A071FD" w:rsidRPr="00A071FD" w:rsidTr="007D0BCB">
        <w:tc>
          <w:tcPr>
            <w:tcW w:w="2943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A071FD" w:rsidRPr="00A071FD" w:rsidTr="007D0BCB">
        <w:tc>
          <w:tcPr>
            <w:tcW w:w="2943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(Цель 1)</w:t>
            </w:r>
            <w:r w:rsidRPr="00A071FD">
              <w:t xml:space="preserve"> </w:t>
            </w:r>
            <w:r w:rsidRPr="00A071FD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продление действия указанного постановления до 2027 года</w:t>
            </w:r>
          </w:p>
        </w:tc>
        <w:tc>
          <w:tcPr>
            <w:tcW w:w="3002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09" w:type="dxa"/>
          </w:tcPr>
          <w:p w:rsidR="00A071FD" w:rsidRPr="00A071FD" w:rsidRDefault="00A071FD" w:rsidP="00A071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071F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-</w:t>
            </w:r>
          </w:p>
        </w:tc>
      </w:tr>
    </w:tbl>
    <w:p w:rsidR="006E5C3A" w:rsidRDefault="006E5C3A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Правительством Ульяновской</w:t>
      </w:r>
      <w:proofErr w:type="gramEnd"/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___________________________________________________________________</w:t>
      </w:r>
    </w:p>
    <w:p w:rsidR="004A46DD" w:rsidRDefault="004A46DD" w:rsidP="004A4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A46DD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2410D" w:rsidRDefault="0032410D" w:rsidP="002725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E34A59" w:rsidRDefault="00E34A59" w:rsidP="00E34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продления сроков реализации постановления</w:t>
      </w:r>
    </w:p>
    <w:p w:rsidR="009D7675" w:rsidRP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9D7675" w:rsidRDefault="00C95456" w:rsidP="00BE6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E6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BE651B" w:rsidRPr="00BE65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имеется</w:t>
      </w:r>
      <w:r w:rsidR="009D7675"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D7675" w:rsidRP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9D7675" w:rsidRDefault="009D7675" w:rsidP="009D7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BE65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D7675" w:rsidRDefault="009D7675" w:rsidP="009D7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D032CE" w:rsidRDefault="00D032CE" w:rsidP="00053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32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Тренеров, тренеров – преподавателей, приб</w:t>
      </w:r>
      <w:r w:rsidR="005A5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ывших (переехавших) в 2021-2027 </w:t>
      </w:r>
      <w:r w:rsidRPr="00D032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годах в отдельные  населённые пунк</w:t>
      </w:r>
      <w:r w:rsidR="005A5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ты, расположенные на территории </w:t>
      </w:r>
      <w:r w:rsidRPr="00D032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Ульяновской области</w:t>
      </w:r>
    </w:p>
    <w:p w:rsidR="00053877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Default="00F93BF9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4150CA" w:rsidTr="004150CA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4150CA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4150CA">
        <w:tc>
          <w:tcPr>
            <w:tcW w:w="4503" w:type="dxa"/>
          </w:tcPr>
          <w:p w:rsidR="004150CA" w:rsidRPr="004150CA" w:rsidRDefault="004150CA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150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(Группа 1)</w:t>
            </w:r>
            <w:r w:rsidR="003F7C9C">
              <w:t xml:space="preserve"> </w:t>
            </w:r>
            <w:r w:rsidR="003F7C9C" w:rsidRPr="003F7C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Тренеров, тренеров – преподавателей, прибывших (переехавших) в 2021-2027 годах в отдельные  населённые пункты, расположенные на территории Ульяновской области</w:t>
            </w:r>
          </w:p>
        </w:tc>
        <w:tc>
          <w:tcPr>
            <w:tcW w:w="4819" w:type="dxa"/>
          </w:tcPr>
          <w:p w:rsidR="004150CA" w:rsidRPr="004150CA" w:rsidRDefault="009F38CE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3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Тренеров, тренеров – преподавателей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подавшие заявление на предоставлении выплаты</w:t>
            </w:r>
          </w:p>
        </w:tc>
      </w:tr>
    </w:tbl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587179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587179">
        <w:tc>
          <w:tcPr>
            <w:tcW w:w="9754" w:type="dxa"/>
            <w:gridSpan w:val="3"/>
          </w:tcPr>
          <w:p w:rsidR="005C3053" w:rsidRPr="005C3053" w:rsidRDefault="005C3053" w:rsidP="0060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Наименование государственного органа (органа местного самоуправления) </w:t>
            </w:r>
          </w:p>
        </w:tc>
      </w:tr>
      <w:tr w:rsidR="005C3053" w:rsidRPr="005C3053" w:rsidTr="00587179">
        <w:trPr>
          <w:trHeight w:val="1640"/>
        </w:trPr>
        <w:tc>
          <w:tcPr>
            <w:tcW w:w="2448" w:type="dxa"/>
          </w:tcPr>
          <w:p w:rsidR="005C3053" w:rsidRPr="005C3053" w:rsidRDefault="005C3053" w:rsidP="00272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Функция 1.1 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Единовременные расходы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) 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___</w:t>
            </w:r>
            <w:proofErr w:type="gramStart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</w:t>
            </w:r>
            <w:proofErr w:type="gramEnd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.;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Периодические расходы 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 за период ____ гг.: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587179">
        <w:trPr>
          <w:trHeight w:val="1190"/>
        </w:trPr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Функция 1.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Единовременные расходы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) 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___</w:t>
            </w:r>
            <w:proofErr w:type="gramStart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</w:t>
            </w:r>
            <w:proofErr w:type="gramEnd"/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.;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Периодические расходы  (от 1 до 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 за период ____ гг.:</w:t>
            </w:r>
          </w:p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587179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единовременные расходы за период ____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3053" w:rsidRPr="005C3053" w:rsidTr="00587179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700" w:type="dxa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61AFE" w:rsidRPr="00561AFE" w:rsidRDefault="00561AFE" w:rsidP="00561AF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Государственной программой Ульяновской области «Развитие физической культуры и спорта в Ульяновской области», утверждённой постановлением Правительства Ульяновской области от 30.11.2023 № 32/638-П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</w:t>
      </w:r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 утверждении государственной программы Ульяновской области «Развитие физической культуры и спорта в Улья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новской области», предусмотрены </w:t>
      </w:r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средства на реализацию мероприятия «Единовременные денежные выплаты на приобретение жилого помещения тренерам, прибывшим (переехавшим) в 2024-2026 годах в отдельные населённые пункты, расположенные на территории</w:t>
      </w:r>
      <w:proofErr w:type="gramEnd"/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Ульяновской области, для работы в качестве тренера»:</w:t>
      </w:r>
    </w:p>
    <w:p w:rsidR="00561AFE" w:rsidRPr="00561AFE" w:rsidRDefault="00561AFE" w:rsidP="00561A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2025 году в размере  1000,0 тыс. рублей;</w:t>
      </w:r>
    </w:p>
    <w:p w:rsidR="00561AFE" w:rsidRPr="00561AFE" w:rsidRDefault="00561AFE" w:rsidP="00561A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2026 году в размере 1000,0 тыс. рублей;</w:t>
      </w:r>
    </w:p>
    <w:p w:rsidR="00DE747C" w:rsidRDefault="00561AFE" w:rsidP="00561A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A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2027 году в размере 2000,0 тыс. рублей.</w:t>
      </w:r>
    </w:p>
    <w:p w:rsidR="00E34A59" w:rsidRPr="00DE747C" w:rsidRDefault="00E34A59" w:rsidP="00E34A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связи с выше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изложенным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C2F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постановления </w:t>
      </w:r>
      <w:r w:rsidRPr="00E34A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потребует выделения дополнительных средств из областного бюджета Ульяновской области</w:t>
      </w:r>
    </w:p>
    <w:p w:rsidR="005C3053" w:rsidRPr="005C3053" w:rsidRDefault="005C3053" w:rsidP="00DE74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3053" w:rsidRPr="00BE651B" w:rsidRDefault="00BE651B" w:rsidP="00BE6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65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D50402" w:rsidTr="00587179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587179">
        <w:trPr>
          <w:trHeight w:val="50"/>
        </w:trPr>
        <w:tc>
          <w:tcPr>
            <w:tcW w:w="1908" w:type="dxa"/>
          </w:tcPr>
          <w:p w:rsidR="00D50402" w:rsidRPr="00D50402" w:rsidRDefault="0004692D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(Риск </w:t>
            </w:r>
            <w:r w:rsidR="00D504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D50402" w:rsidRPr="00D50402" w:rsidTr="00587179">
        <w:trPr>
          <w:trHeight w:val="50"/>
        </w:trPr>
        <w:tc>
          <w:tcPr>
            <w:tcW w:w="1908" w:type="dxa"/>
          </w:tcPr>
          <w:p w:rsidR="00D50402" w:rsidRPr="00D50402" w:rsidRDefault="0004692D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(Риск 2)</w:t>
            </w:r>
          </w:p>
        </w:tc>
        <w:tc>
          <w:tcPr>
            <w:tcW w:w="2700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92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D50402" w:rsidRDefault="00BE651B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600EB4" w:rsidRPr="00600EB4" w:rsidTr="00587179">
        <w:tc>
          <w:tcPr>
            <w:tcW w:w="2037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600E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82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91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(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Цель 1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(Индикатор 1.1)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1.N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(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Цель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N)</w:t>
            </w: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.1)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600EB4" w:rsidRPr="00600EB4" w:rsidTr="00587179">
        <w:tc>
          <w:tcPr>
            <w:tcW w:w="2037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182" w:type="dxa"/>
          </w:tcPr>
          <w:p w:rsidR="00600EB4" w:rsidRPr="00600EB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(Индикатор 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N.N</w:t>
            </w:r>
            <w:r w:rsidRPr="00600E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91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35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09" w:type="dxa"/>
          </w:tcPr>
          <w:p w:rsidR="00600EB4" w:rsidRPr="00600EB4" w:rsidRDefault="00BE651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мониторинга (в среднем в год): ________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B2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финан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(Мероприятие 1)</w:t>
            </w:r>
          </w:p>
        </w:tc>
        <w:tc>
          <w:tcPr>
            <w:tcW w:w="1843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DB3BBB" w:rsidRDefault="00BE651B" w:rsidP="00BE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начало:         «___»_______20__г.;   окончание:   «___»________ 20__г.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__________,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D00491" w:rsidRDefault="00D00491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587179">
        <w:trPr>
          <w:cantSplit/>
          <w:trHeight w:val="2446"/>
        </w:trPr>
        <w:tc>
          <w:tcPr>
            <w:tcW w:w="5754" w:type="dxa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государственного органа Ульяновской области, ответственного за разработку проекта нормативного правового акта (должностное лицо государственного органа Ульяновской области)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___________________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561AFE" w:rsidRDefault="00D00491" w:rsidP="00561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C64DE1" w:rsidRDefault="00C64DE1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val="en-US" w:eastAsia="ru-RU"/>
        </w:rPr>
      </w:pPr>
    </w:p>
    <w:p w:rsidR="007F2CAB" w:rsidRDefault="007F2CA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ectPr w:rsidR="007F2CAB" w:rsidSect="00286DE1">
          <w:headerReference w:type="default" r:id="rId9"/>
          <w:headerReference w:type="first" r:id="rId10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55135B" w:rsidRPr="0055135B" w:rsidRDefault="0055135B" w:rsidP="00ED7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рамках публичного обсуждения принимались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по 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продление срока, в течение которого предложения принимаются разработчиком акта, </w:t>
      </w:r>
      <w:proofErr w:type="gramStart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77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1B" w:rsidRDefault="00BE651B">
      <w:pPr>
        <w:spacing w:after="0" w:line="240" w:lineRule="auto"/>
      </w:pPr>
      <w:r>
        <w:separator/>
      </w:r>
    </w:p>
  </w:endnote>
  <w:endnote w:type="continuationSeparator" w:id="0">
    <w:p w:rsidR="00BE651B" w:rsidRDefault="00BE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1B" w:rsidRDefault="00BE651B">
      <w:pPr>
        <w:spacing w:after="0" w:line="240" w:lineRule="auto"/>
      </w:pPr>
      <w:r>
        <w:separator/>
      </w:r>
    </w:p>
  </w:footnote>
  <w:footnote w:type="continuationSeparator" w:id="0">
    <w:p w:rsidR="00BE651B" w:rsidRDefault="00BE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1B" w:rsidRPr="00C52AE4" w:rsidRDefault="00BE651B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A071FD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BE651B" w:rsidRDefault="00BE65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1B" w:rsidRDefault="00BE651B">
    <w:pPr>
      <w:pStyle w:val="a5"/>
      <w:jc w:val="center"/>
    </w:pPr>
  </w:p>
  <w:p w:rsidR="00BE651B" w:rsidRDefault="00BE65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22020"/>
    <w:rsid w:val="0004692D"/>
    <w:rsid w:val="00052562"/>
    <w:rsid w:val="00053877"/>
    <w:rsid w:val="00094BE0"/>
    <w:rsid w:val="0009741F"/>
    <w:rsid w:val="000C282F"/>
    <w:rsid w:val="000F3EAB"/>
    <w:rsid w:val="001517B6"/>
    <w:rsid w:val="0016637D"/>
    <w:rsid w:val="00166749"/>
    <w:rsid w:val="00180D18"/>
    <w:rsid w:val="00181E9E"/>
    <w:rsid w:val="00182110"/>
    <w:rsid w:val="001952A2"/>
    <w:rsid w:val="001D0CEF"/>
    <w:rsid w:val="001E1CD4"/>
    <w:rsid w:val="00230E00"/>
    <w:rsid w:val="0026415B"/>
    <w:rsid w:val="002725E5"/>
    <w:rsid w:val="002737F4"/>
    <w:rsid w:val="00286DE1"/>
    <w:rsid w:val="002B5941"/>
    <w:rsid w:val="002D75EB"/>
    <w:rsid w:val="002E531C"/>
    <w:rsid w:val="0032410D"/>
    <w:rsid w:val="00362680"/>
    <w:rsid w:val="003A2247"/>
    <w:rsid w:val="003A77D4"/>
    <w:rsid w:val="003C2FDC"/>
    <w:rsid w:val="003F7C9C"/>
    <w:rsid w:val="0041013E"/>
    <w:rsid w:val="004101AC"/>
    <w:rsid w:val="004150CA"/>
    <w:rsid w:val="0042061C"/>
    <w:rsid w:val="00424C7D"/>
    <w:rsid w:val="004A46DD"/>
    <w:rsid w:val="004A6D46"/>
    <w:rsid w:val="004B29FE"/>
    <w:rsid w:val="004B3A02"/>
    <w:rsid w:val="004C264A"/>
    <w:rsid w:val="004C3161"/>
    <w:rsid w:val="004F215A"/>
    <w:rsid w:val="00516124"/>
    <w:rsid w:val="0055135B"/>
    <w:rsid w:val="005547A2"/>
    <w:rsid w:val="00561AFE"/>
    <w:rsid w:val="00584C58"/>
    <w:rsid w:val="00587179"/>
    <w:rsid w:val="005923BB"/>
    <w:rsid w:val="005A54F1"/>
    <w:rsid w:val="005B1989"/>
    <w:rsid w:val="005B21D4"/>
    <w:rsid w:val="005C3053"/>
    <w:rsid w:val="00600EB4"/>
    <w:rsid w:val="006055B8"/>
    <w:rsid w:val="0066002C"/>
    <w:rsid w:val="006C7E8C"/>
    <w:rsid w:val="006E5C3A"/>
    <w:rsid w:val="006F3B58"/>
    <w:rsid w:val="00711695"/>
    <w:rsid w:val="0073269F"/>
    <w:rsid w:val="007336BD"/>
    <w:rsid w:val="00751E5C"/>
    <w:rsid w:val="007D39EB"/>
    <w:rsid w:val="007F2CAB"/>
    <w:rsid w:val="00806822"/>
    <w:rsid w:val="008330D1"/>
    <w:rsid w:val="00840BF4"/>
    <w:rsid w:val="008C3E54"/>
    <w:rsid w:val="008D0F8B"/>
    <w:rsid w:val="00952A7A"/>
    <w:rsid w:val="009607CC"/>
    <w:rsid w:val="0098756B"/>
    <w:rsid w:val="009D7675"/>
    <w:rsid w:val="009E65B2"/>
    <w:rsid w:val="009F38CE"/>
    <w:rsid w:val="00A071FD"/>
    <w:rsid w:val="00A610E2"/>
    <w:rsid w:val="00A80BF9"/>
    <w:rsid w:val="00AA16B4"/>
    <w:rsid w:val="00AD1DF5"/>
    <w:rsid w:val="00AD5E43"/>
    <w:rsid w:val="00B03113"/>
    <w:rsid w:val="00B05030"/>
    <w:rsid w:val="00B27D6B"/>
    <w:rsid w:val="00B5130C"/>
    <w:rsid w:val="00B6355A"/>
    <w:rsid w:val="00B66AFA"/>
    <w:rsid w:val="00B97887"/>
    <w:rsid w:val="00BD4125"/>
    <w:rsid w:val="00BE0E18"/>
    <w:rsid w:val="00BE651B"/>
    <w:rsid w:val="00C11173"/>
    <w:rsid w:val="00C64DE1"/>
    <w:rsid w:val="00C75AC2"/>
    <w:rsid w:val="00C87F32"/>
    <w:rsid w:val="00C95456"/>
    <w:rsid w:val="00CC0937"/>
    <w:rsid w:val="00D00491"/>
    <w:rsid w:val="00D032CE"/>
    <w:rsid w:val="00D17808"/>
    <w:rsid w:val="00D25808"/>
    <w:rsid w:val="00D27D9E"/>
    <w:rsid w:val="00D50402"/>
    <w:rsid w:val="00DA15CD"/>
    <w:rsid w:val="00DB3422"/>
    <w:rsid w:val="00DB3BBB"/>
    <w:rsid w:val="00DC236D"/>
    <w:rsid w:val="00DE718C"/>
    <w:rsid w:val="00DE747C"/>
    <w:rsid w:val="00DF52AB"/>
    <w:rsid w:val="00E07897"/>
    <w:rsid w:val="00E24690"/>
    <w:rsid w:val="00E34A59"/>
    <w:rsid w:val="00E4325D"/>
    <w:rsid w:val="00E43B9D"/>
    <w:rsid w:val="00E55390"/>
    <w:rsid w:val="00E616C9"/>
    <w:rsid w:val="00EA591B"/>
    <w:rsid w:val="00ED7DAC"/>
    <w:rsid w:val="00F119D7"/>
    <w:rsid w:val="00F15CD8"/>
    <w:rsid w:val="00F74661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871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87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1C4E-85EA-4A3D-BE88-564B2077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dcterms:created xsi:type="dcterms:W3CDTF">2025-04-29T12:39:00Z</dcterms:created>
  <dcterms:modified xsi:type="dcterms:W3CDTF">2025-04-29T12:39:00Z</dcterms:modified>
</cp:coreProperties>
</file>