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7E" w:rsidRPr="00FB58FF" w:rsidRDefault="00FD757E" w:rsidP="00FD757E">
      <w:pPr>
        <w:shd w:val="clear" w:color="auto" w:fill="FFFFFF" w:themeFill="background1"/>
        <w:spacing w:after="0" w:line="244" w:lineRule="auto"/>
        <w:jc w:val="right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Проект</w:t>
      </w:r>
    </w:p>
    <w:p w:rsidR="00FD757E" w:rsidRPr="00FB58FF" w:rsidRDefault="00FD757E" w:rsidP="00FD757E">
      <w:pPr>
        <w:shd w:val="clear" w:color="auto" w:fill="FFFFFF" w:themeFill="background1"/>
        <w:spacing w:after="0" w:line="244" w:lineRule="auto"/>
        <w:jc w:val="center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pacing w:after="0" w:line="244" w:lineRule="auto"/>
        <w:jc w:val="center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:rsidR="00FD757E" w:rsidRPr="00FB58FF" w:rsidRDefault="00FD757E" w:rsidP="00FD757E">
      <w:pPr>
        <w:shd w:val="clear" w:color="auto" w:fill="FFFFFF" w:themeFill="background1"/>
        <w:spacing w:after="0" w:line="244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D757E" w:rsidRPr="00FB58FF" w:rsidRDefault="00FD757E" w:rsidP="00FD757E">
      <w:pPr>
        <w:shd w:val="clear" w:color="auto" w:fill="FFFFFF" w:themeFill="background1"/>
        <w:spacing w:after="0" w:line="244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FB58FF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FB58FF">
        <w:rPr>
          <w:rFonts w:ascii="PT Astra Serif" w:hAnsi="PT Astra Serif"/>
          <w:b/>
          <w:sz w:val="28"/>
          <w:szCs w:val="28"/>
          <w:lang w:eastAsia="ru-RU"/>
        </w:rPr>
        <w:t xml:space="preserve"> О С Т А Н О В Л Е Н И Е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 xml:space="preserve">Ульяновской области «Социальная поддержка и защита населения </w:t>
      </w:r>
      <w:r w:rsidRPr="00FB58FF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  <w:r w:rsidRPr="00FB58FF">
        <w:t xml:space="preserve"> </w:t>
      </w:r>
      <w:r w:rsidRPr="00FB58FF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Pr="00FB58FF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FB58FF">
        <w:rPr>
          <w:rFonts w:ascii="PT Astra Serif" w:hAnsi="PT Astra Serif"/>
          <w:b/>
          <w:sz w:val="28"/>
          <w:szCs w:val="28"/>
        </w:rPr>
        <w:t xml:space="preserve"> силу отдельных положений постановления Правительства 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>Ульяновской области 05.02.2024 № 3/45-П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4" w:lineRule="auto"/>
        <w:ind w:firstLine="709"/>
        <w:rPr>
          <w:rFonts w:ascii="PT Astra Serif" w:hAnsi="PT Astra Serif"/>
          <w:spacing w:val="20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FB58FF">
        <w:rPr>
          <w:rFonts w:ascii="PT Astra Serif" w:hAnsi="PT Astra Serif"/>
          <w:sz w:val="28"/>
          <w:szCs w:val="28"/>
        </w:rPr>
        <w:t>п</w:t>
      </w:r>
      <w:proofErr w:type="gramEnd"/>
      <w:r w:rsidRPr="00FB58FF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B58FF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«Социальная поддержка и защита населения </w:t>
      </w:r>
      <w:r w:rsidRPr="00FB58FF">
        <w:rPr>
          <w:rFonts w:ascii="PT Astra Serif" w:hAnsi="PT Astra Serif"/>
          <w:spacing w:val="-4"/>
          <w:sz w:val="28"/>
          <w:szCs w:val="28"/>
        </w:rPr>
        <w:br/>
        <w:t xml:space="preserve">на территории Ульяновской области», утверждённую постановлением Правительства Ульяновской области от 30.11.2023 № 32/629-П «Об утверждении государственной программы Ульяновской области «Социальная поддержка </w:t>
      </w:r>
      <w:r w:rsidRPr="00FB58FF">
        <w:rPr>
          <w:rFonts w:ascii="PT Astra Serif" w:hAnsi="PT Astra Serif"/>
          <w:spacing w:val="-4"/>
          <w:sz w:val="28"/>
          <w:szCs w:val="28"/>
        </w:rPr>
        <w:br/>
        <w:t>и защита населения на территории Ульяновской области».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B58FF">
        <w:rPr>
          <w:rFonts w:ascii="PT Astra Serif" w:hAnsi="PT Astra Serif"/>
          <w:spacing w:val="-4"/>
          <w:sz w:val="28"/>
          <w:szCs w:val="28"/>
        </w:rPr>
        <w:t xml:space="preserve">2. Признать утратившими силу подпункты 1 и 2 пункта 2 изменений </w:t>
      </w:r>
      <w:r w:rsidRPr="00FB58FF">
        <w:rPr>
          <w:rFonts w:ascii="PT Astra Serif" w:hAnsi="PT Astra Serif"/>
          <w:spacing w:val="-4"/>
          <w:sz w:val="28"/>
          <w:szCs w:val="28"/>
        </w:rPr>
        <w:br/>
        <w:t xml:space="preserve">в государственную программу Ульяновской области «Социальная поддержка </w:t>
      </w:r>
      <w:r w:rsidRPr="00FB58FF">
        <w:rPr>
          <w:rFonts w:ascii="PT Astra Serif" w:hAnsi="PT Astra Serif"/>
          <w:spacing w:val="-4"/>
          <w:sz w:val="28"/>
          <w:szCs w:val="28"/>
        </w:rPr>
        <w:br/>
        <w:t xml:space="preserve">и защита населения на территории Ульяновской области», утверждённых постановлением Правительства Ульяновской области от 05.02.2024 № 3/45-П </w:t>
      </w:r>
      <w:r w:rsidRPr="00FB58FF">
        <w:rPr>
          <w:rFonts w:ascii="PT Astra Serif" w:hAnsi="PT Astra Serif"/>
          <w:spacing w:val="-4"/>
          <w:sz w:val="28"/>
          <w:szCs w:val="28"/>
        </w:rPr>
        <w:br/>
        <w:t>«О внесении изменений в государственную программу Ульяновской области «Социальная поддержка и защита населения на территории Ульяновской области».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B58FF">
        <w:rPr>
          <w:rFonts w:ascii="PT Astra Serif" w:hAnsi="PT Astra Serif"/>
          <w:spacing w:val="-4"/>
          <w:sz w:val="28"/>
          <w:szCs w:val="28"/>
        </w:rPr>
        <w:t xml:space="preserve">3. Настоящее постановление вступает в силу на следующий день после </w:t>
      </w:r>
      <w:r w:rsidRPr="00FB58FF">
        <w:rPr>
          <w:rFonts w:ascii="PT Astra Serif" w:hAnsi="PT Astra Serif"/>
          <w:spacing w:val="-4"/>
          <w:sz w:val="28"/>
          <w:szCs w:val="28"/>
        </w:rPr>
        <w:br/>
        <w:t>дня его официального опубликования.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5745"/>
        </w:tabs>
        <w:spacing w:after="0" w:line="240" w:lineRule="auto"/>
        <w:ind w:firstLine="770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tabs>
          <w:tab w:val="left" w:pos="5745"/>
        </w:tabs>
        <w:spacing w:after="0" w:line="240" w:lineRule="auto"/>
        <w:ind w:firstLine="770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tabs>
          <w:tab w:val="left" w:pos="5745"/>
        </w:tabs>
        <w:spacing w:after="0" w:line="240" w:lineRule="auto"/>
        <w:ind w:firstLine="770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widowControl w:val="0"/>
        <w:shd w:val="clear" w:color="auto" w:fill="FFFFFF" w:themeFill="background1"/>
        <w:spacing w:after="0" w:line="240" w:lineRule="auto"/>
        <w:rPr>
          <w:rFonts w:ascii="PT Astra Serif" w:hAnsi="PT Astra Serif"/>
        </w:rPr>
      </w:pPr>
      <w:r w:rsidRPr="00FB58FF">
        <w:rPr>
          <w:rFonts w:ascii="PT Astra Serif" w:hAnsi="PT Astra Serif"/>
          <w:sz w:val="28"/>
          <w:szCs w:val="28"/>
        </w:rPr>
        <w:t xml:space="preserve">Председатель </w:t>
      </w:r>
    </w:p>
    <w:p w:rsidR="00FD757E" w:rsidRPr="00FB58FF" w:rsidRDefault="00FD757E" w:rsidP="00FD757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Правительства области</w:t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</w:r>
      <w:r w:rsidRPr="00FB58FF"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 w:rsidRPr="00FB58F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D757E" w:rsidRPr="00FB58FF" w:rsidRDefault="00FD757E" w:rsidP="00FD757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widowControl w:val="0"/>
        <w:shd w:val="clear" w:color="auto" w:fill="FFFFFF" w:themeFill="background1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widowControl w:val="0"/>
        <w:shd w:val="clear" w:color="auto" w:fill="FFFFFF" w:themeFill="background1"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widowControl w:val="0"/>
        <w:shd w:val="clear" w:color="auto" w:fill="FFFFFF" w:themeFill="background1"/>
        <w:spacing w:after="0" w:line="245" w:lineRule="auto"/>
        <w:jc w:val="both"/>
        <w:rPr>
          <w:rFonts w:ascii="PT Astra Serif" w:hAnsi="PT Astra Serif"/>
        </w:rPr>
        <w:sectPr w:rsidR="00FD757E" w:rsidRPr="00FB58FF" w:rsidSect="00903F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 w:charSpace="4096"/>
        </w:sect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Ульяновской области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>ИЗМЕНЕНИЯ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>«Социальная поддержка и защита населения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B58FF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FD757E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14F9">
        <w:rPr>
          <w:rFonts w:ascii="PT Astra Serif" w:hAnsi="PT Astra Serif"/>
          <w:sz w:val="28"/>
          <w:szCs w:val="28"/>
        </w:rPr>
        <w:t>1. В разделе 3</w:t>
      </w:r>
      <w:r>
        <w:rPr>
          <w:rFonts w:ascii="PT Astra Serif" w:hAnsi="PT Astra Serif"/>
          <w:sz w:val="28"/>
          <w:szCs w:val="28"/>
        </w:rPr>
        <w:t>:</w:t>
      </w:r>
    </w:p>
    <w:p w:rsidR="00FD757E" w:rsidRPr="00F814F9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F814F9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в абзаце первом</w:t>
      </w:r>
      <w:r w:rsidRPr="00F814F9">
        <w:rPr>
          <w:rFonts w:ascii="PT Astra Serif" w:hAnsi="PT Astra Serif"/>
          <w:sz w:val="28"/>
          <w:szCs w:val="28"/>
        </w:rPr>
        <w:t xml:space="preserve"> слова «21.07.2020 № 474 «О национальных целях развития Российской Федерации на период до 2030 года» заменить словами «07.05.2024 № 309 «О национальных целях развития Российской Федерации на период до 2030 года и на перспективу до 2036 года»;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2) дополнить абзацем шестым следующего содержания: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««Развитие энергетики», утверждённой постановлением Правительства Российской Федерации от 15.04.2014 № 321 «Об утверждении государственной программы Российской Федерации «Развитие энергетики»</w:t>
      </w:r>
      <w:proofErr w:type="gramStart"/>
      <w:r w:rsidRPr="00FB58FF">
        <w:rPr>
          <w:rFonts w:ascii="PT Astra Serif" w:hAnsi="PT Astra Serif"/>
          <w:sz w:val="28"/>
          <w:szCs w:val="28"/>
        </w:rPr>
        <w:t>.»</w:t>
      </w:r>
      <w:proofErr w:type="gramEnd"/>
      <w:r w:rsidRPr="00FB58FF">
        <w:rPr>
          <w:rFonts w:ascii="PT Astra Serif" w:hAnsi="PT Astra Serif"/>
          <w:sz w:val="28"/>
          <w:szCs w:val="28"/>
        </w:rPr>
        <w:t>.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2. В паспорте: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1) строку «Куратор государственной программы»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5626"/>
        <w:gridCol w:w="434"/>
      </w:tblGrid>
      <w:tr w:rsidR="00FD757E" w:rsidRPr="00FB58FF" w:rsidTr="00485DC4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tabs>
                <w:tab w:val="left" w:pos="0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D757E" w:rsidRPr="00FB58FF" w:rsidRDefault="00FD757E" w:rsidP="00485DC4">
            <w:pPr>
              <w:tabs>
                <w:tab w:val="left" w:pos="0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562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tabs>
                <w:tab w:val="left" w:pos="0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B58FF">
              <w:rPr>
                <w:rFonts w:ascii="PT Astra Serif" w:hAnsi="PT Astra Serif"/>
                <w:sz w:val="28"/>
                <w:szCs w:val="28"/>
              </w:rPr>
              <w:t>Тверскова</w:t>
            </w:r>
            <w:proofErr w:type="spellEnd"/>
            <w:r w:rsidRPr="00FB58FF">
              <w:rPr>
                <w:rFonts w:ascii="PT Astra Serif" w:hAnsi="PT Astra Serif"/>
                <w:sz w:val="28"/>
                <w:szCs w:val="28"/>
              </w:rPr>
              <w:t xml:space="preserve"> Анна Александровна, заместитель Председателя Правительства Ульяновской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tabs>
                <w:tab w:val="left" w:pos="0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tabs>
                <w:tab w:val="left" w:pos="0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tabs>
                <w:tab w:val="left" w:pos="0"/>
              </w:tabs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2) абзацы первый и второй строки «Показатели государственной программы» признать утратившими силу;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3) в строке «Ресурсное обеспечение государственной программы </w:t>
      </w:r>
      <w:r w:rsidRPr="00FB58FF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а) в абзаце первом цифры «</w:t>
      </w:r>
      <w:r w:rsidRPr="00FB58FF">
        <w:rPr>
          <w:rFonts w:ascii="PT Astra Serif" w:hAnsi="PT Astra Serif"/>
          <w:spacing w:val="-4"/>
          <w:sz w:val="28"/>
          <w:szCs w:val="28"/>
        </w:rPr>
        <w:t>89599690,277</w:t>
      </w:r>
      <w:r w:rsidRPr="00FB58FF">
        <w:rPr>
          <w:rFonts w:ascii="PT Astra Serif" w:hAnsi="PT Astra Serif"/>
          <w:sz w:val="28"/>
          <w:szCs w:val="28"/>
        </w:rPr>
        <w:t>» заменить цифрами «</w:t>
      </w:r>
      <w:r w:rsidRPr="00FB58FF">
        <w:rPr>
          <w:rFonts w:ascii="PT Astra Serif" w:hAnsi="PT Astra Serif"/>
          <w:color w:val="000000" w:themeColor="text1"/>
          <w:sz w:val="28"/>
          <w:szCs w:val="28"/>
        </w:rPr>
        <w:t>90548660,13834»;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б) в абзаце втором цифры «15374068,777» заменить цифрами «</w:t>
      </w:r>
      <w:r w:rsidRPr="00FB58FF">
        <w:rPr>
          <w:rFonts w:ascii="PT Astra Serif" w:hAnsi="PT Astra Serif"/>
          <w:color w:val="000000" w:themeColor="text1"/>
          <w:sz w:val="28"/>
          <w:szCs w:val="28"/>
        </w:rPr>
        <w:t>15544382,93834</w:t>
      </w:r>
      <w:r w:rsidRPr="00FB58FF">
        <w:rPr>
          <w:rFonts w:ascii="PT Astra Serif" w:hAnsi="PT Astra Serif"/>
          <w:sz w:val="28"/>
          <w:szCs w:val="28"/>
        </w:rPr>
        <w:t>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color w:val="000000" w:themeColor="text1"/>
          <w:sz w:val="28"/>
          <w:szCs w:val="28"/>
        </w:rPr>
        <w:t>в) в абзаце третьем цифры «13275184,3» заменить цифрами «14053840,0»;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г) в абзаце десятом цифры «</w:t>
      </w:r>
      <w:r w:rsidRPr="00FB58FF">
        <w:rPr>
          <w:rFonts w:ascii="PT Astra Serif" w:hAnsi="PT Astra Serif"/>
          <w:spacing w:val="-6"/>
          <w:sz w:val="28"/>
          <w:szCs w:val="28"/>
        </w:rPr>
        <w:t>80421778,477</w:t>
      </w:r>
      <w:r w:rsidRPr="00FB58FF">
        <w:rPr>
          <w:rFonts w:ascii="PT Astra Serif" w:hAnsi="PT Astra Serif"/>
          <w:sz w:val="28"/>
          <w:szCs w:val="28"/>
        </w:rPr>
        <w:t>» заменить цифрами «81283236,23834»;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д) в абзаце одиннадцатом цифры «13622001,177» заменить цифрами «13704803,23834»;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color w:val="000000" w:themeColor="text1"/>
          <w:sz w:val="28"/>
          <w:szCs w:val="28"/>
        </w:rPr>
        <w:t>е) в абзаце двенадцатом цифры «11704843,1» заменить цифрами «12483498,8»;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lastRenderedPageBreak/>
        <w:t>ж) в абзаце восемнадцатом цифры «9177911,8» заменить цифрами «9265423,9»;</w:t>
      </w:r>
    </w:p>
    <w:p w:rsidR="00FD757E" w:rsidRPr="00FB58FF" w:rsidRDefault="00FD757E" w:rsidP="00FD757E">
      <w:pPr>
        <w:widowControl w:val="0"/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з) в абзаце девятнадцатом цифры «1752067,6» заменить цифрами «1839579,7»;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4) в строке «Связь государственной программы с национальными целями развития Российской Федерации/государственными программами Российской Федерации»: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а) в абзаце первом слова «здоровье и благополучие людей» заменить словами «укрепление здоровья и повышение благополучия людей, поддержка семьи»;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б) дополнить абзацем шестым следующего содержания: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««Развитие энергетики»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Pr="00FB58FF">
        <w:rPr>
          <w:rFonts w:ascii="PT Astra Serif" w:hAnsi="PT Astra Serif"/>
          <w:sz w:val="28"/>
          <w:szCs w:val="28"/>
        </w:rPr>
        <w:t>»</w:t>
      </w:r>
      <w:proofErr w:type="gramEnd"/>
      <w:r w:rsidRPr="00FB58FF">
        <w:rPr>
          <w:rFonts w:ascii="PT Astra Serif" w:hAnsi="PT Astra Serif"/>
          <w:sz w:val="28"/>
          <w:szCs w:val="28"/>
        </w:rPr>
        <w:t>.</w:t>
      </w:r>
    </w:p>
    <w:p w:rsidR="00FD757E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3. В приложении № 1:</w:t>
      </w:r>
    </w:p>
    <w:p w:rsidR="00FD757E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наименование графы 4 головки таблицы слово «/убывания» заменить словами «(убывания, динамики)»;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2) строки 1 и 2 признать утратившими силу;</w:t>
      </w:r>
    </w:p>
    <w:p w:rsidR="00FD757E" w:rsidRPr="00FB58FF" w:rsidRDefault="00FD757E" w:rsidP="00FD757E">
      <w:pPr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3) в примечании слова «, РП – региональный проект, обеспечивающий достижение значений показателей и результатов федерального проекта, входящего в состав национального проекта, ФП - федеральный проект, входящий в состав национального проекта» исключить.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4. В приложении № 2: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1) раздел «Направление «Развитие мер социальной поддержки отдельных категорий граждан» дополнить строками 3</w:t>
      </w:r>
      <w:r w:rsidRPr="00FB58FF">
        <w:rPr>
          <w:rFonts w:ascii="PT Astra Serif" w:hAnsi="PT Astra Serif"/>
          <w:sz w:val="28"/>
          <w:szCs w:val="28"/>
          <w:vertAlign w:val="superscript"/>
        </w:rPr>
        <w:t>1</w:t>
      </w:r>
      <w:r w:rsidRPr="00FB58FF">
        <w:rPr>
          <w:rFonts w:ascii="PT Astra Serif" w:hAnsi="PT Astra Serif"/>
          <w:sz w:val="28"/>
          <w:szCs w:val="28"/>
        </w:rPr>
        <w:t xml:space="preserve"> и 3</w:t>
      </w:r>
      <w:r w:rsidRPr="00FB58FF">
        <w:rPr>
          <w:rFonts w:ascii="PT Astra Serif" w:hAnsi="PT Astra Serif"/>
          <w:sz w:val="28"/>
          <w:szCs w:val="28"/>
          <w:vertAlign w:val="superscript"/>
        </w:rPr>
        <w:t>1</w:t>
      </w:r>
      <w:r w:rsidRPr="00FB58FF">
        <w:rPr>
          <w:rFonts w:ascii="PT Astra Serif" w:hAnsi="PT Astra Serif"/>
          <w:sz w:val="28"/>
          <w:szCs w:val="28"/>
        </w:rPr>
        <w:t>.1 следующего содержания: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D757E" w:rsidRPr="00FB58FF" w:rsidSect="00903F51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 w:charSpace="4096"/>
        </w:sect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9"/>
        <w:gridCol w:w="3686"/>
        <w:gridCol w:w="5386"/>
        <w:gridCol w:w="5103"/>
        <w:gridCol w:w="709"/>
      </w:tblGrid>
      <w:tr w:rsidR="00FD757E" w:rsidRPr="00FB58FF" w:rsidTr="00485DC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3</w:t>
            </w:r>
            <w:r w:rsidRPr="00FB58FF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FB58FF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175" w:type="dxa"/>
            <w:gridSpan w:val="3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Региональный проект «Развитие рынка природного газа как моторного топлива (Ульяновская область)», обеспечивающий достижение значений показателей и результатов федерального проекта «Развитие рынка природного газа как моторного топлива», не входящего в состав национальных проектов</w:t>
            </w:r>
          </w:p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 xml:space="preserve">(куратор – </w:t>
            </w:r>
            <w:proofErr w:type="spellStart"/>
            <w:r w:rsidRPr="00FB58FF">
              <w:rPr>
                <w:rFonts w:ascii="PT Astra Serif" w:hAnsi="PT Astra Serif"/>
                <w:sz w:val="20"/>
                <w:szCs w:val="20"/>
              </w:rPr>
              <w:t>Тверскова</w:t>
            </w:r>
            <w:proofErr w:type="spellEnd"/>
            <w:r w:rsidRPr="00FB58FF">
              <w:rPr>
                <w:rFonts w:ascii="PT Astra Serif" w:hAnsi="PT Astra Serif"/>
                <w:sz w:val="20"/>
                <w:szCs w:val="20"/>
              </w:rPr>
              <w:t xml:space="preserve"> Анна Александровна, заместитель Председателя Правительства Ульяновской области)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757E" w:rsidRPr="00FB58FF" w:rsidTr="00485DC4">
        <w:trPr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3686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B58FF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FB58FF">
              <w:rPr>
                <w:rFonts w:ascii="PT Astra Serif" w:hAnsi="PT Astra Serif"/>
                <w:sz w:val="20"/>
                <w:szCs w:val="20"/>
              </w:rPr>
              <w:t xml:space="preserve"> за реализацию: Министерство</w:t>
            </w:r>
          </w:p>
        </w:tc>
        <w:tc>
          <w:tcPr>
            <w:tcW w:w="10489" w:type="dxa"/>
            <w:gridSpan w:val="2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Срок реализации: 2024 год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18"/>
                <w:szCs w:val="28"/>
              </w:rPr>
            </w:pPr>
          </w:p>
        </w:tc>
      </w:tr>
      <w:tr w:rsidR="00FD757E" w:rsidRPr="00FB58FF" w:rsidTr="00485DC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3</w:t>
            </w:r>
            <w:r w:rsidRPr="00FB58FF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FB58FF">
              <w:rPr>
                <w:rFonts w:ascii="PT Astra Serif" w:hAnsi="PT Astra Serif"/>
                <w:sz w:val="20"/>
                <w:szCs w:val="20"/>
              </w:rPr>
              <w:t>.1.</w:t>
            </w:r>
          </w:p>
        </w:tc>
        <w:tc>
          <w:tcPr>
            <w:tcW w:w="3686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Стимулирование развития газификации</w:t>
            </w:r>
          </w:p>
        </w:tc>
        <w:tc>
          <w:tcPr>
            <w:tcW w:w="5386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 xml:space="preserve">Предоставлена субсидия льготным категориям на покупку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 установку </w:t>
            </w:r>
            <w:r w:rsidRPr="00FB58FF">
              <w:rPr>
                <w:rFonts w:ascii="PT Astra Serif" w:hAnsi="PT Astra Serif"/>
                <w:sz w:val="20"/>
                <w:szCs w:val="20"/>
              </w:rPr>
              <w:t>газо</w:t>
            </w:r>
            <w:r>
              <w:rPr>
                <w:rFonts w:ascii="PT Astra Serif" w:hAnsi="PT Astra Serif"/>
                <w:sz w:val="20"/>
                <w:szCs w:val="20"/>
              </w:rPr>
              <w:t>использующего</w:t>
            </w:r>
            <w:r w:rsidRPr="00FB58FF">
              <w:rPr>
                <w:rFonts w:ascii="PT Astra Serif" w:hAnsi="PT Astra Serif"/>
                <w:sz w:val="20"/>
                <w:szCs w:val="20"/>
              </w:rPr>
              <w:t xml:space="preserve"> оборудования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FB58F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B58FF">
              <w:rPr>
                <w:rFonts w:ascii="PT Astra Serif" w:hAnsi="PT Astra Serif"/>
                <w:sz w:val="20"/>
                <w:szCs w:val="20"/>
              </w:rPr>
              <w:br/>
              <w:t xml:space="preserve">проведение работ </w:t>
            </w:r>
            <w:r>
              <w:rPr>
                <w:rFonts w:ascii="PT Astra Serif" w:hAnsi="PT Astra Serif"/>
                <w:sz w:val="20"/>
                <w:szCs w:val="20"/>
              </w:rPr>
              <w:t>при социальной газификации (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догазификации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Снижение уровня бедности в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16"/>
                <w:szCs w:val="16"/>
              </w:rPr>
            </w:pPr>
          </w:p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D757E" w:rsidRPr="00FB58FF" w:rsidRDefault="00FD757E" w:rsidP="00FD757E">
      <w:pPr>
        <w:pStyle w:val="a9"/>
        <w:shd w:val="clear" w:color="auto" w:fill="FFFFFF" w:themeFill="background1"/>
        <w:spacing w:line="245" w:lineRule="auto"/>
        <w:ind w:left="0" w:firstLine="709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pStyle w:val="a9"/>
        <w:shd w:val="clear" w:color="auto" w:fill="FFFFFF" w:themeFill="background1"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2) в разделе «Направление «Модернизация и развитие социального обслуживания и социальной защиты»:</w:t>
      </w:r>
    </w:p>
    <w:p w:rsidR="00FD757E" w:rsidRPr="00FB58FF" w:rsidRDefault="00FD757E" w:rsidP="00FD757E">
      <w:pPr>
        <w:pStyle w:val="a9"/>
        <w:shd w:val="clear" w:color="auto" w:fill="FFFFFF" w:themeFill="background1"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а) строку 8.1 изложить в следующей редакции: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9"/>
        <w:gridCol w:w="3686"/>
        <w:gridCol w:w="5386"/>
        <w:gridCol w:w="5103"/>
        <w:gridCol w:w="709"/>
      </w:tblGrid>
      <w:tr w:rsidR="00FD757E" w:rsidRPr="00FB58FF" w:rsidTr="00485DC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8.1.</w:t>
            </w:r>
          </w:p>
        </w:tc>
        <w:tc>
          <w:tcPr>
            <w:tcW w:w="3686" w:type="dxa"/>
            <w:tcBorders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Лица старше трудоспособного возраста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5386" w:type="dxa"/>
          </w:tcPr>
          <w:p w:rsidR="00FD757E" w:rsidRPr="00FB58FF" w:rsidRDefault="00FD757E" w:rsidP="00485DC4">
            <w:pPr>
              <w:pStyle w:val="aa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Граждане старше трудоспособного возраста и инвалиды получат услуги в рамках системы долговременного ухода</w:t>
            </w:r>
          </w:p>
        </w:tc>
        <w:tc>
          <w:tcPr>
            <w:tcW w:w="5103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757E" w:rsidRPr="00FB58FF" w:rsidTr="00485DC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86" w:type="dxa"/>
          </w:tcPr>
          <w:p w:rsidR="00FD757E" w:rsidRPr="00FB58FF" w:rsidRDefault="00FD757E" w:rsidP="00485DC4">
            <w:pPr>
              <w:pStyle w:val="aa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Введены в эксплуатацию объекты капитального строительства для размещения граждан в стационарных организациях социального обслуживания</w:t>
            </w:r>
          </w:p>
        </w:tc>
        <w:tc>
          <w:tcPr>
            <w:tcW w:w="5103" w:type="dxa"/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B58FF">
              <w:rPr>
                <w:rFonts w:ascii="PT Astra Serif" w:hAnsi="PT Astra Serif"/>
                <w:sz w:val="20"/>
                <w:szCs w:val="20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18"/>
                <w:szCs w:val="18"/>
              </w:rPr>
            </w:pPr>
          </w:p>
          <w:p w:rsidR="00FD757E" w:rsidRPr="00FB58FF" w:rsidRDefault="00FD757E" w:rsidP="00485DC4">
            <w:pPr>
              <w:pStyle w:val="ConsPlusNormal"/>
              <w:spacing w:line="245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D757E" w:rsidRPr="00FB58FF" w:rsidRDefault="00FD757E" w:rsidP="00FD757E">
      <w:pPr>
        <w:pStyle w:val="a9"/>
        <w:shd w:val="clear" w:color="auto" w:fill="FFFFFF" w:themeFill="background1"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B58FF">
        <w:rPr>
          <w:rFonts w:ascii="PT Astra Serif" w:hAnsi="PT Astra Serif"/>
          <w:sz w:val="28"/>
          <w:szCs w:val="28"/>
        </w:rPr>
        <w:t>б) в графе 4 строки 8</w:t>
      </w:r>
      <w:r w:rsidRPr="00FB58FF">
        <w:rPr>
          <w:rFonts w:ascii="PT Astra Serif" w:hAnsi="PT Astra Serif"/>
          <w:sz w:val="28"/>
          <w:szCs w:val="28"/>
          <w:vertAlign w:val="superscript"/>
        </w:rPr>
        <w:t>1</w:t>
      </w:r>
      <w:r w:rsidRPr="00FB58FF">
        <w:rPr>
          <w:rFonts w:ascii="PT Astra Serif" w:hAnsi="PT Astra Serif"/>
          <w:sz w:val="28"/>
          <w:szCs w:val="28"/>
        </w:rPr>
        <w:t>.1 слова «Удельный вес зданий стационарных учреждений социального обслуживания граждан пожилого возраста, инвалидов (взрослых и детей) и лиц без определённого места жительства и занятий, требующих реконструкции, зданий, находящихся в аварийном состоянии, и ветхих зданий в общем количестве зданий стационарных учреждений социального обслуживания граждан пожилого возраста, инвалидов (взрослых и детей) и лиц без определённого места жительства</w:t>
      </w:r>
      <w:proofErr w:type="gramEnd"/>
      <w:r w:rsidRPr="00FB58FF">
        <w:rPr>
          <w:rFonts w:ascii="PT Astra Serif" w:hAnsi="PT Astra Serif"/>
          <w:sz w:val="28"/>
          <w:szCs w:val="28"/>
        </w:rPr>
        <w:t xml:space="preserve"> и занятий» заменить словами «Доля граждан, получивших социальные услуги </w:t>
      </w:r>
      <w:r w:rsidRPr="00FB58FF">
        <w:rPr>
          <w:rFonts w:ascii="PT Astra Serif" w:hAnsi="PT Astra Serif"/>
          <w:sz w:val="28"/>
          <w:szCs w:val="28"/>
        </w:rPr>
        <w:br/>
        <w:t>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населения»;</w:t>
      </w:r>
    </w:p>
    <w:p w:rsidR="00FD757E" w:rsidRPr="00FB58FF" w:rsidRDefault="00FD757E" w:rsidP="00FD757E">
      <w:pPr>
        <w:pStyle w:val="a9"/>
        <w:shd w:val="clear" w:color="auto" w:fill="FFFFFF" w:themeFill="background1"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B58FF">
        <w:rPr>
          <w:rFonts w:ascii="PT Astra Serif" w:hAnsi="PT Astra Serif"/>
          <w:sz w:val="28"/>
          <w:szCs w:val="28"/>
        </w:rPr>
        <w:t xml:space="preserve">в) в графе 4 строки 10.1 слова «Удельный вес зданий стационарных учреждений социального обслуживания граждан пожилого возраста, инвалидов (взрослых и детей) и лиц без определённого места жительства и занятий, требующих реконструкции, зданий, находящихся в аварийном состоянии, и ветхих зданий в общем количестве зданий стационарных учреждений социального обслуживания граждан пожилого возраста, инвалидов (взрослых и детей) и лиц </w:t>
      </w:r>
      <w:r w:rsidRPr="00FB58FF">
        <w:rPr>
          <w:rFonts w:ascii="PT Astra Serif" w:hAnsi="PT Astra Serif"/>
          <w:sz w:val="28"/>
          <w:szCs w:val="28"/>
        </w:rPr>
        <w:lastRenderedPageBreak/>
        <w:t>без определённого места жительства</w:t>
      </w:r>
      <w:proofErr w:type="gramEnd"/>
      <w:r w:rsidRPr="00FB58FF">
        <w:rPr>
          <w:rFonts w:ascii="PT Astra Serif" w:hAnsi="PT Astra Serif"/>
          <w:sz w:val="28"/>
          <w:szCs w:val="28"/>
        </w:rPr>
        <w:t xml:space="preserve"> и занятий» заменить словами «Доля граждан, получивших социальные услуги </w:t>
      </w:r>
      <w:r w:rsidRPr="00FB58FF">
        <w:rPr>
          <w:rFonts w:ascii="PT Astra Serif" w:hAnsi="PT Astra Serif"/>
          <w:sz w:val="28"/>
          <w:szCs w:val="28"/>
        </w:rPr>
        <w:br/>
        <w:t>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населения».</w:t>
      </w:r>
    </w:p>
    <w:p w:rsidR="00FD757E" w:rsidRPr="00FB58FF" w:rsidRDefault="00FD757E" w:rsidP="00FD757E">
      <w:pPr>
        <w:pStyle w:val="a9"/>
        <w:shd w:val="clear" w:color="auto" w:fill="FFFFFF" w:themeFill="background1"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5. В приложении № 3: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1) строку «Государственная программа Ульяновской области «Социальная поддержка и защита населения </w:t>
      </w:r>
      <w:r w:rsidRPr="00FB58FF">
        <w:rPr>
          <w:rFonts w:ascii="PT Astra Serif" w:hAnsi="PT Astra Serif"/>
          <w:sz w:val="28"/>
          <w:szCs w:val="28"/>
        </w:rPr>
        <w:br/>
        <w:t>на территории Ульяновской области» изложить в следующей редакции:</w:t>
      </w:r>
    </w:p>
    <w:tbl>
      <w:tblPr>
        <w:tblStyle w:val="a8"/>
        <w:tblW w:w="15735" w:type="dxa"/>
        <w:tblInd w:w="-318" w:type="dxa"/>
        <w:tblLook w:val="04A0" w:firstRow="1" w:lastRow="0" w:firstColumn="1" w:lastColumn="0" w:noHBand="0" w:noVBand="1"/>
      </w:tblPr>
      <w:tblGrid>
        <w:gridCol w:w="419"/>
        <w:gridCol w:w="2299"/>
        <w:gridCol w:w="1544"/>
        <w:gridCol w:w="1432"/>
        <w:gridCol w:w="1329"/>
        <w:gridCol w:w="1291"/>
        <w:gridCol w:w="1121"/>
        <w:gridCol w:w="977"/>
        <w:gridCol w:w="977"/>
        <w:gridCol w:w="977"/>
        <w:gridCol w:w="978"/>
        <w:gridCol w:w="977"/>
        <w:gridCol w:w="980"/>
        <w:gridCol w:w="434"/>
      </w:tblGrid>
      <w:tr w:rsidR="00FD757E" w:rsidRPr="00FB58FF" w:rsidTr="00485DC4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299" w:type="dxa"/>
            <w:vMerge w:val="restart"/>
            <w:tcBorders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pacing w:val="-4"/>
                <w:sz w:val="18"/>
                <w:szCs w:val="18"/>
              </w:rPr>
              <w:t>Государственная программа Ульяновской области «Социальная поддержка и защита населения на территории Ульяновской области»</w:t>
            </w:r>
          </w:p>
        </w:tc>
        <w:tc>
          <w:tcPr>
            <w:tcW w:w="1544" w:type="dxa"/>
            <w:vMerge w:val="restart"/>
          </w:tcPr>
          <w:p w:rsidR="00FD757E" w:rsidRPr="00FB58FF" w:rsidRDefault="00FD757E" w:rsidP="00485DC4">
            <w:pPr>
              <w:pStyle w:val="ConsPlusNormal"/>
              <w:suppressAutoHyphens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Министерство социального развития Ульяновской области (далее – Министерство), Министерство жилищно-коммунального хозяйства и строительства Ульяновской области (далее – Министерство ЖКХ и строительства)</w:t>
            </w:r>
          </w:p>
        </w:tc>
        <w:tc>
          <w:tcPr>
            <w:tcW w:w="1432" w:type="dxa"/>
          </w:tcPr>
          <w:p w:rsidR="00FD757E" w:rsidRPr="00FB58FF" w:rsidRDefault="00FD757E" w:rsidP="00485DC4">
            <w:pPr>
              <w:pStyle w:val="ConsPlusNormal"/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Всего,</w:t>
            </w:r>
          </w:p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329" w:type="dxa"/>
            <w:tcBorders>
              <w:bottom w:val="nil"/>
            </w:tcBorders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80 0 00 00000</w:t>
            </w:r>
          </w:p>
        </w:tc>
        <w:tc>
          <w:tcPr>
            <w:tcW w:w="1291" w:type="dxa"/>
          </w:tcPr>
          <w:p w:rsidR="00FD757E" w:rsidRPr="00FB58FF" w:rsidRDefault="00FD757E" w:rsidP="00485DC4">
            <w:pPr>
              <w:pStyle w:val="ConsPlusNormal"/>
              <w:suppressAutoHyphens w:val="0"/>
              <w:jc w:val="center"/>
              <w:rPr>
                <w:rFonts w:ascii="PT Astra Serif" w:hAnsi="PT Astra Serif"/>
                <w:color w:val="000000" w:themeColor="text1"/>
                <w:spacing w:val="-10"/>
                <w:sz w:val="18"/>
                <w:szCs w:val="18"/>
              </w:rPr>
            </w:pPr>
            <w:r w:rsidRPr="00FB58FF">
              <w:rPr>
                <w:rFonts w:ascii="PT Astra Serif" w:hAnsi="PT Astra Serif"/>
                <w:color w:val="000000" w:themeColor="text1"/>
                <w:spacing w:val="-10"/>
                <w:sz w:val="18"/>
                <w:szCs w:val="18"/>
              </w:rPr>
              <w:t>90548660,13834</w:t>
            </w:r>
          </w:p>
        </w:tc>
        <w:tc>
          <w:tcPr>
            <w:tcW w:w="1121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B58FF">
              <w:rPr>
                <w:rFonts w:ascii="PT Astra Serif" w:hAnsi="PT Astra Serif"/>
                <w:spacing w:val="-6"/>
                <w:sz w:val="18"/>
                <w:szCs w:val="18"/>
              </w:rPr>
              <w:t xml:space="preserve">15544382,93834   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B58F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14053840,0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B58F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13362021,6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11897103,9</w:t>
            </w:r>
          </w:p>
        </w:tc>
        <w:tc>
          <w:tcPr>
            <w:tcW w:w="978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11897103,9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11897103,9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11897103,9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757E" w:rsidRPr="00FB58FF" w:rsidTr="00485DC4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32" w:type="dxa"/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 Ульяновской области (далее – областной бюджет)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1" w:type="dxa"/>
          </w:tcPr>
          <w:p w:rsidR="00FD757E" w:rsidRPr="00FB58FF" w:rsidRDefault="00FD757E" w:rsidP="00485DC4">
            <w:pPr>
              <w:pStyle w:val="ConsPlusNormal"/>
              <w:suppressAutoHyphens w:val="0"/>
              <w:jc w:val="center"/>
              <w:rPr>
                <w:rFonts w:ascii="PT Astra Serif" w:hAnsi="PT Astra Serif"/>
                <w:color w:val="000000" w:themeColor="text1"/>
                <w:spacing w:val="-10"/>
                <w:sz w:val="18"/>
                <w:szCs w:val="18"/>
              </w:rPr>
            </w:pPr>
            <w:r w:rsidRPr="00FB58FF">
              <w:rPr>
                <w:rFonts w:ascii="PT Astra Serif" w:hAnsi="PT Astra Serif"/>
                <w:color w:val="000000" w:themeColor="text1"/>
                <w:spacing w:val="-10"/>
                <w:sz w:val="18"/>
                <w:szCs w:val="18"/>
              </w:rPr>
              <w:t>81283236,23834</w:t>
            </w:r>
          </w:p>
        </w:tc>
        <w:tc>
          <w:tcPr>
            <w:tcW w:w="1121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FB58FF">
              <w:rPr>
                <w:rFonts w:ascii="PT Astra Serif" w:hAnsi="PT Astra Serif"/>
                <w:spacing w:val="-6"/>
                <w:sz w:val="18"/>
                <w:szCs w:val="18"/>
              </w:rPr>
              <w:t xml:space="preserve">13704803,23834   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B58F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12483498,8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B58F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11530234,2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10891175,0</w:t>
            </w:r>
          </w:p>
        </w:tc>
        <w:tc>
          <w:tcPr>
            <w:tcW w:w="978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10891175,0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113" w:right="-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10891175,0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10891175,0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757E" w:rsidRPr="00FB58FF" w:rsidTr="00485DC4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32" w:type="dxa"/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      </w:r>
          </w:p>
        </w:tc>
        <w:tc>
          <w:tcPr>
            <w:tcW w:w="1329" w:type="dxa"/>
            <w:tcBorders>
              <w:top w:val="nil"/>
            </w:tcBorders>
          </w:tcPr>
          <w:p w:rsidR="00FD757E" w:rsidRPr="00FB58FF" w:rsidRDefault="00FD757E" w:rsidP="00485DC4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1" w:type="dxa"/>
          </w:tcPr>
          <w:p w:rsidR="00FD757E" w:rsidRPr="00FB58FF" w:rsidRDefault="00FD757E" w:rsidP="00485DC4">
            <w:pPr>
              <w:pStyle w:val="ConsPlusNormal"/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9265423,9</w:t>
            </w:r>
          </w:p>
        </w:tc>
        <w:tc>
          <w:tcPr>
            <w:tcW w:w="1121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1839579,7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1570341,2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1831787,4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1005928,9</w:t>
            </w:r>
          </w:p>
        </w:tc>
        <w:tc>
          <w:tcPr>
            <w:tcW w:w="978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1005928,9</w:t>
            </w:r>
          </w:p>
        </w:tc>
        <w:tc>
          <w:tcPr>
            <w:tcW w:w="977" w:type="dxa"/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1005928,9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ConsPlusNormal"/>
              <w:suppressAutoHyphens w:val="0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8FF">
              <w:rPr>
                <w:rFonts w:ascii="PT Astra Serif" w:hAnsi="PT Astra Serif"/>
                <w:sz w:val="18"/>
                <w:szCs w:val="18"/>
              </w:rPr>
              <w:t>1005928,9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2) в разделе «Направление «Развитие мер социальной поддержки отдельных категорий граждан»: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а) дополнить строками 3</w:t>
      </w:r>
      <w:r w:rsidRPr="00FB58FF">
        <w:rPr>
          <w:rFonts w:ascii="PT Astra Serif" w:hAnsi="PT Astra Serif"/>
          <w:sz w:val="28"/>
          <w:szCs w:val="28"/>
          <w:vertAlign w:val="superscript"/>
        </w:rPr>
        <w:t>1</w:t>
      </w:r>
      <w:r w:rsidRPr="00FB58FF">
        <w:rPr>
          <w:rFonts w:ascii="PT Astra Serif" w:hAnsi="PT Astra Serif"/>
          <w:sz w:val="28"/>
          <w:szCs w:val="28"/>
        </w:rPr>
        <w:t xml:space="preserve"> и 3</w:t>
      </w:r>
      <w:r w:rsidRPr="00FB58FF">
        <w:rPr>
          <w:rFonts w:ascii="PT Astra Serif" w:hAnsi="PT Astra Serif"/>
          <w:sz w:val="28"/>
          <w:szCs w:val="28"/>
          <w:vertAlign w:val="superscript"/>
        </w:rPr>
        <w:t>1</w:t>
      </w:r>
      <w:r w:rsidRPr="00FB58FF">
        <w:rPr>
          <w:rFonts w:ascii="PT Astra Serif" w:hAnsi="PT Astra Serif"/>
          <w:sz w:val="28"/>
          <w:szCs w:val="28"/>
        </w:rPr>
        <w:t>.1 следующего содержания: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6"/>
        <w:gridCol w:w="581"/>
        <w:gridCol w:w="3699"/>
        <w:gridCol w:w="1558"/>
        <w:gridCol w:w="1276"/>
        <w:gridCol w:w="1409"/>
        <w:gridCol w:w="1130"/>
        <w:gridCol w:w="990"/>
        <w:gridCol w:w="525"/>
        <w:gridCol w:w="466"/>
        <w:gridCol w:w="566"/>
        <w:gridCol w:w="566"/>
        <w:gridCol w:w="566"/>
        <w:gridCol w:w="634"/>
        <w:gridCol w:w="434"/>
      </w:tblGrid>
      <w:tr w:rsidR="00FD757E" w:rsidRPr="00FB58FF" w:rsidTr="00485DC4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34" w:type="dxa"/>
            <w:tcBorders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3</w:t>
            </w:r>
            <w:r w:rsidRPr="00FB58FF">
              <w:rPr>
                <w:rFonts w:ascii="PT Astra Serif" w:hAnsi="PT Astra Serif"/>
                <w:vertAlign w:val="superscript"/>
              </w:rPr>
              <w:t>1</w:t>
            </w:r>
            <w:r w:rsidRPr="00FB58FF">
              <w:rPr>
                <w:rFonts w:ascii="PT Astra Serif" w:hAnsi="PT Astra Serif"/>
              </w:rPr>
              <w:t>.</w:t>
            </w:r>
          </w:p>
        </w:tc>
        <w:tc>
          <w:tcPr>
            <w:tcW w:w="3723" w:type="dxa"/>
            <w:vMerge w:val="restart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Региональный проект «Развитие рынка природного газа как моторного топлива (Ульяновская область)»</w:t>
            </w:r>
          </w:p>
        </w:tc>
        <w:tc>
          <w:tcPr>
            <w:tcW w:w="1559" w:type="dxa"/>
            <w:tcBorders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Всего,</w:t>
            </w:r>
          </w:p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80 2 03 00000</w:t>
            </w:r>
          </w:p>
        </w:tc>
        <w:tc>
          <w:tcPr>
            <w:tcW w:w="1134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16367,0</w:t>
            </w:r>
          </w:p>
        </w:tc>
        <w:tc>
          <w:tcPr>
            <w:tcW w:w="992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16367,0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723" w:type="dxa"/>
            <w:vMerge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3273,4</w:t>
            </w:r>
          </w:p>
        </w:tc>
        <w:tc>
          <w:tcPr>
            <w:tcW w:w="992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3273,4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723" w:type="dxa"/>
            <w:vMerge/>
            <w:tcBorders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13093,6</w:t>
            </w:r>
          </w:p>
        </w:tc>
        <w:tc>
          <w:tcPr>
            <w:tcW w:w="992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13093,6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spacing w:line="233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3</w:t>
            </w:r>
            <w:r w:rsidRPr="00FB58FF">
              <w:rPr>
                <w:rFonts w:ascii="PT Astra Serif" w:hAnsi="PT Astra Serif"/>
                <w:vertAlign w:val="superscript"/>
              </w:rPr>
              <w:t>1</w:t>
            </w:r>
            <w:r w:rsidRPr="00FB58FF">
              <w:rPr>
                <w:rFonts w:ascii="PT Astra Serif" w:hAnsi="PT Astra Serif"/>
              </w:rPr>
              <w:t>.1.</w:t>
            </w:r>
          </w:p>
        </w:tc>
        <w:tc>
          <w:tcPr>
            <w:tcW w:w="3723" w:type="dxa"/>
            <w:vMerge w:val="restart"/>
            <w:tcBorders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Предоставление субсидии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FB58FF">
              <w:rPr>
                <w:rFonts w:ascii="PT Astra Serif" w:hAnsi="PT Astra Serif"/>
              </w:rPr>
              <w:t>догазификации</w:t>
            </w:r>
            <w:proofErr w:type="spellEnd"/>
            <w:r w:rsidRPr="00FB58FF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Всего,</w:t>
            </w:r>
          </w:p>
          <w:p w:rsidR="00FD757E" w:rsidRPr="00FB58FF" w:rsidRDefault="00FD757E" w:rsidP="00485DC4">
            <w:pPr>
              <w:pStyle w:val="aa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80 2 03 51570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16367,0</w:t>
            </w:r>
          </w:p>
        </w:tc>
        <w:tc>
          <w:tcPr>
            <w:tcW w:w="992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16367,0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3273,4</w:t>
            </w:r>
          </w:p>
        </w:tc>
        <w:tc>
          <w:tcPr>
            <w:tcW w:w="992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3273,4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723" w:type="dxa"/>
            <w:vMerge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tcBorders>
              <w:top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13093,6</w:t>
            </w:r>
          </w:p>
        </w:tc>
        <w:tc>
          <w:tcPr>
            <w:tcW w:w="992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13093,6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FD757E" w:rsidRPr="00FB58FF" w:rsidRDefault="00FD757E" w:rsidP="00485DC4">
            <w:pPr>
              <w:shd w:val="clear" w:color="auto" w:fill="FFFFFF" w:themeFill="background1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D757E" w:rsidRPr="00FB58FF" w:rsidRDefault="00FD757E" w:rsidP="00FD757E">
      <w:pPr>
        <w:shd w:val="clear" w:color="auto" w:fill="FFFFFF" w:themeFill="background1"/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б) в строке 4: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FB58FF">
        <w:rPr>
          <w:rFonts w:ascii="PT Astra Serif" w:hAnsi="PT Astra Serif"/>
          <w:sz w:val="28"/>
          <w:szCs w:val="28"/>
        </w:rPr>
        <w:t>:»</w:t>
      </w:r>
      <w:proofErr w:type="gramEnd"/>
      <w:r w:rsidRPr="00FB58FF">
        <w:rPr>
          <w:rFonts w:ascii="PT Astra Serif" w:hAnsi="PT Astra Serif"/>
          <w:sz w:val="28"/>
          <w:szCs w:val="28"/>
        </w:rPr>
        <w:t>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«29511562,25» заменить цифрами «30316125,55»;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«6203455,95» заменить цифрами «6229363,55»;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color w:val="000000" w:themeColor="text1"/>
          <w:sz w:val="28"/>
          <w:szCs w:val="28"/>
        </w:rPr>
        <w:t>в графе 8 цифры «4802230,2» заменить цифрами «5580885,9»;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«22678670,25» заменить цифрами «23483233,55»;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«5268964,65» заменить цифрами «5294872,25»;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color w:val="000000" w:themeColor="text1"/>
          <w:sz w:val="28"/>
          <w:szCs w:val="28"/>
        </w:rPr>
        <w:t>в графе 8 цифры «3852763,0» заменить цифрами «4631418,7»;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в) в строке 4.1: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«1731582,8» заменить цифрами «1731282,8»;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«336642,8» заменить цифрами «336342,8»;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г) в строке 4.3: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«583100,0» заменить цифрами «633100,0»;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«83300,0» заменить цифрами «133300,0»;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D757E" w:rsidRPr="00FB58FF" w:rsidSect="003041E9">
          <w:pgSz w:w="16838" w:h="11906" w:orient="landscape" w:code="9"/>
          <w:pgMar w:top="1701" w:right="1134" w:bottom="567" w:left="1134" w:header="709" w:footer="709" w:gutter="0"/>
          <w:cols w:space="720"/>
          <w:docGrid w:linePitch="299" w:charSpace="4096"/>
        </w:sect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lastRenderedPageBreak/>
        <w:t>д) в строке 4.6: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«6280401,1» заменить цифрами «6869057,0»;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«1874674,7» заменить цифрами «1684674,9»;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B58FF">
        <w:rPr>
          <w:rFonts w:ascii="PT Astra Serif" w:hAnsi="PT Astra Serif"/>
          <w:color w:val="000000" w:themeColor="text1"/>
          <w:sz w:val="28"/>
          <w:szCs w:val="28"/>
        </w:rPr>
        <w:t>в графе 8 цифры «899358,4» заменить цифрами «1678014,1»;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е) в строке 4.9: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«6033070,75» заменить цифрами «5914797,15»;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«1488293,55» заменить цифрами «1370019,95»;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ж) в строке 4.13: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«1588283,3» заменить цифрами «1561283,3»;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«411143,3» заменить цифрами «384143,3»;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з) в строке 4.15: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«440800,0» заменить цифрами «742131,0»;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«170800,0» заменить цифрами «472131,0»;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и) в строке 4.17: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2 слово «граждан» заменить словом «лиц»;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«206465,0» заменить цифрами «218615,0»;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«29495,0» заменить цифрами «41645,0»;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к) в строке 4.27: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«10144,4» заменить цифрами «11144,4»;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«1564,4» заменить цифрами «2564,4»;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л) в строке 4.30: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«427523,7» заменить цифрами «424523,7»;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«64652,3» заменить цифрами «61652,3»;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м) в строке 5: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FB58FF">
        <w:rPr>
          <w:rFonts w:ascii="PT Astra Serif" w:hAnsi="PT Astra Serif"/>
          <w:sz w:val="28"/>
          <w:szCs w:val="28"/>
        </w:rPr>
        <w:t>:»</w:t>
      </w:r>
      <w:proofErr w:type="gramEnd"/>
      <w:r w:rsidRPr="00FB58FF">
        <w:rPr>
          <w:rFonts w:ascii="PT Astra Serif" w:hAnsi="PT Astra Serif"/>
          <w:sz w:val="28"/>
          <w:szCs w:val="28"/>
        </w:rPr>
        <w:t>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«22335242,2» заменить цифрами «22312392,2»;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«3252575,3» заменить цифрами «3229725,3»;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«22334229,0» заменить цифрами «22311379,0»;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«3252429,9» заменить цифрами «3229579,9»;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н) в строке 5.2: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«130260,0» заменить цифрами «108260,0»;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«50100,0» заменить цифрами «28100,0»;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о) в строке 5.3: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2 слово «граждан» заменить словом «лиц»;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«154030,0» заменить цифрами «161180,0»;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«26290,0» заменить цифрами «33440,0»;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п) в строке 5.6: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«14000,0» заменить цифрами «16000,0»;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«2000,0» заменить цифрами «4000,0»;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р) в строке 5.11: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«299495,5» заменить цифрами «289495,5»;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«45356,5» заменить цифрами «35356,5»;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3) в разделе «Направление «Модернизация и развитие социального обслуживания и социальной защиты»: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lastRenderedPageBreak/>
        <w:t>а) в строке 7: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FB58FF">
        <w:rPr>
          <w:rFonts w:ascii="PT Astra Serif" w:hAnsi="PT Astra Serif"/>
          <w:sz w:val="28"/>
          <w:szCs w:val="28"/>
        </w:rPr>
        <w:t>:»</w:t>
      </w:r>
      <w:proofErr w:type="gramEnd"/>
      <w:r w:rsidRPr="00FB58FF">
        <w:rPr>
          <w:rFonts w:ascii="PT Astra Serif" w:hAnsi="PT Astra Serif"/>
          <w:sz w:val="28"/>
          <w:szCs w:val="28"/>
        </w:rPr>
        <w:t>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«550667,21284» заменить цифрами «627387,33094»;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«85550,91284» заменить цифрами «162271,03094»;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«67682,81284» заменить цифрами «69984,43094»;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«2566,51284» заменить цифрами «4868,13094»;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«бюджетные ассигнования федерального бюджета»: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«482984,4» заменить цифрами «557402,9»;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B58FF">
        <w:rPr>
          <w:rFonts w:ascii="PT Astra Serif" w:hAnsi="PT Astra Serif"/>
          <w:sz w:val="28"/>
          <w:szCs w:val="28"/>
        </w:rPr>
        <w:t>в графе 7 цифры «82984,4» заменить цифрами «157402,9»;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б) в строке 7.2: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FB58FF">
        <w:rPr>
          <w:rFonts w:ascii="PT Astra Serif" w:hAnsi="PT Astra Serif"/>
          <w:sz w:val="28"/>
          <w:szCs w:val="28"/>
        </w:rPr>
        <w:t>:»</w:t>
      </w:r>
      <w:proofErr w:type="gramEnd"/>
      <w:r w:rsidRPr="00FB58FF">
        <w:rPr>
          <w:rFonts w:ascii="PT Astra Serif" w:hAnsi="PT Astra Serif"/>
          <w:sz w:val="28"/>
          <w:szCs w:val="28"/>
        </w:rPr>
        <w:t>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«85550,91284» заменить цифрами «106939,69073»;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«85550,91284» заменить цифрами «106939,69073»;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«2566,51284» заменить цифрами «3208,19073»;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«2566,51284» заменить цифрами «3208,19073»;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«бюджетные ассигнования федерального бюджета»: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«82984,4» заменить цифрами «103731,5»;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в графе 7 цифры «82984,4» заменить цифрами «103731,5»; 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в) дополнить строкой 7.3 следующего содержания:</w:t>
      </w:r>
    </w:p>
    <w:p w:rsidR="00FD757E" w:rsidRPr="00FB58FF" w:rsidRDefault="00FD757E" w:rsidP="00FD75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  <w:sectPr w:rsidR="00FD757E" w:rsidRPr="00FB58FF" w:rsidSect="003041E9">
          <w:pgSz w:w="11906" w:h="16838" w:code="9"/>
          <w:pgMar w:top="1134" w:right="567" w:bottom="1134" w:left="1701" w:header="709" w:footer="709" w:gutter="0"/>
          <w:cols w:space="720"/>
          <w:docGrid w:linePitch="299" w:charSpace="4096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3"/>
        <w:gridCol w:w="532"/>
        <w:gridCol w:w="3481"/>
        <w:gridCol w:w="1546"/>
        <w:gridCol w:w="1276"/>
        <w:gridCol w:w="1516"/>
        <w:gridCol w:w="1266"/>
        <w:gridCol w:w="1266"/>
        <w:gridCol w:w="466"/>
        <w:gridCol w:w="526"/>
        <w:gridCol w:w="466"/>
        <w:gridCol w:w="567"/>
        <w:gridCol w:w="567"/>
        <w:gridCol w:w="494"/>
        <w:gridCol w:w="434"/>
      </w:tblGrid>
      <w:tr w:rsidR="00FD757E" w:rsidRPr="00FB58FF" w:rsidTr="00485DC4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32" w:type="dxa"/>
            <w:tcBorders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7.3.</w:t>
            </w:r>
          </w:p>
        </w:tc>
        <w:tc>
          <w:tcPr>
            <w:tcW w:w="3481" w:type="dxa"/>
            <w:vMerge w:val="restart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Создание системы долговременного ухода за гражданами пожилого возраста и инвалидами на территории Ульяновской области за счёт средств резервного фонда Правительства Российской Федерации</w:t>
            </w:r>
          </w:p>
        </w:tc>
        <w:tc>
          <w:tcPr>
            <w:tcW w:w="1546" w:type="dxa"/>
            <w:tcBorders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6" w:type="dxa"/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Всего,</w:t>
            </w:r>
          </w:p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в том числе:</w:t>
            </w:r>
          </w:p>
        </w:tc>
        <w:tc>
          <w:tcPr>
            <w:tcW w:w="1516" w:type="dxa"/>
            <w:tcBorders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  <w:lang w:val="en-US"/>
              </w:rPr>
            </w:pPr>
            <w:r w:rsidRPr="00FB58FF">
              <w:rPr>
                <w:rFonts w:ascii="PT Astra Serif" w:hAnsi="PT Astra Serif"/>
              </w:rPr>
              <w:t>80 1 Р3 5163</w:t>
            </w:r>
            <w:r w:rsidRPr="00FB58FF">
              <w:rPr>
                <w:rFonts w:ascii="PT Astra Serif" w:hAnsi="PT Astra Serif"/>
                <w:lang w:val="en-US"/>
              </w:rPr>
              <w:t>F</w:t>
            </w:r>
          </w:p>
        </w:tc>
        <w:tc>
          <w:tcPr>
            <w:tcW w:w="12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FB58FF">
              <w:rPr>
                <w:rFonts w:ascii="PT Astra Serif" w:hAnsi="PT Astra Serif"/>
                <w:lang w:val="en-US"/>
              </w:rPr>
              <w:t>55331</w:t>
            </w:r>
            <w:r w:rsidRPr="00FB58FF">
              <w:rPr>
                <w:rFonts w:ascii="PT Astra Serif" w:hAnsi="PT Astra Serif"/>
              </w:rPr>
              <w:t>,</w:t>
            </w:r>
            <w:r w:rsidRPr="00FB58FF">
              <w:rPr>
                <w:rFonts w:ascii="PT Astra Serif" w:hAnsi="PT Astra Serif"/>
                <w:lang w:val="en-US"/>
              </w:rPr>
              <w:t>34021</w:t>
            </w:r>
          </w:p>
        </w:tc>
        <w:tc>
          <w:tcPr>
            <w:tcW w:w="12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55331,34021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481" w:type="dxa"/>
            <w:vMerge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FB58FF">
              <w:rPr>
                <w:rFonts w:ascii="PT Astra Serif" w:hAnsi="PT Astra Serif"/>
                <w:lang w:val="en-US"/>
              </w:rPr>
              <w:t>1659</w:t>
            </w:r>
            <w:r w:rsidRPr="00FB58FF">
              <w:rPr>
                <w:rFonts w:ascii="PT Astra Serif" w:hAnsi="PT Astra Serif"/>
              </w:rPr>
              <w:t>,</w:t>
            </w:r>
            <w:r w:rsidRPr="00FB58FF">
              <w:rPr>
                <w:rFonts w:ascii="PT Astra Serif" w:hAnsi="PT Astra Serif"/>
                <w:lang w:val="en-US"/>
              </w:rPr>
              <w:t>94021</w:t>
            </w:r>
          </w:p>
        </w:tc>
        <w:tc>
          <w:tcPr>
            <w:tcW w:w="12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1659,94021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FD757E" w:rsidRPr="00FB58FF" w:rsidTr="00485DC4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481" w:type="dxa"/>
            <w:vMerge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FD757E" w:rsidRPr="00FB58FF" w:rsidRDefault="00FD757E" w:rsidP="00485DC4">
            <w:pPr>
              <w:pStyle w:val="aa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FB58FF">
              <w:rPr>
                <w:rFonts w:ascii="PT Astra Serif" w:hAnsi="PT Astra Serif"/>
                <w:lang w:val="en-US"/>
              </w:rPr>
              <w:t>53671</w:t>
            </w:r>
            <w:r w:rsidRPr="00FB58FF">
              <w:rPr>
                <w:rFonts w:ascii="PT Astra Serif" w:hAnsi="PT Astra Serif"/>
              </w:rPr>
              <w:t>,</w:t>
            </w:r>
            <w:r w:rsidRPr="00FB58FF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2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53671,4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2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66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567" w:type="dxa"/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center"/>
              <w:rPr>
                <w:rFonts w:ascii="PT Astra Serif" w:hAnsi="PT Astra Serif"/>
              </w:rPr>
            </w:pPr>
            <w:r w:rsidRPr="00FB58FF">
              <w:rPr>
                <w:rFonts w:ascii="PT Astra Serif" w:hAnsi="PT Astra Serif"/>
              </w:rPr>
              <w:t>0,0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FD757E" w:rsidRPr="00FB58FF" w:rsidRDefault="00FD757E" w:rsidP="00485DC4">
            <w:pPr>
              <w:pStyle w:val="a7"/>
              <w:shd w:val="clear" w:color="auto" w:fill="FFFFFF" w:themeFill="background1"/>
              <w:spacing w:line="245" w:lineRule="auto"/>
              <w:jc w:val="center"/>
              <w:rPr>
                <w:sz w:val="18"/>
                <w:szCs w:val="18"/>
              </w:rPr>
            </w:pPr>
            <w:r w:rsidRPr="00FB58FF">
              <w:rPr>
                <w:sz w:val="18"/>
                <w:szCs w:val="18"/>
              </w:rPr>
              <w:t>0,0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FD757E" w:rsidRPr="00FB58FF" w:rsidRDefault="00FD757E" w:rsidP="00485DC4">
            <w:pPr>
              <w:shd w:val="clear" w:color="auto" w:fill="FFFFFF" w:themeFill="background1"/>
              <w:suppressAutoHyphens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B58F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D757E" w:rsidRPr="00FB58FF" w:rsidRDefault="00FD757E" w:rsidP="00FD757E">
      <w:pPr>
        <w:pStyle w:val="ConsPlusNormal"/>
        <w:shd w:val="clear" w:color="auto" w:fill="FFFFFF" w:themeFill="background1"/>
        <w:spacing w:line="245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г) в строке 8: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«20910,5» заменить цифрами «18349,5»;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«12010,5» заменить цифрами «9449,5»;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д) в строке 8.2: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«3060,5» заменить цифрами «3699,5»;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«3060,5» заменить цифрами «3699,5»;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е) в строке 8.3: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«14100,0» заменить цифрами «10900,0»;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«7700,0» заменить цифрами «4500,0»;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ж) в строке 9: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«Министерство, Министерство ЖКХ и строительства»: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«688053,58716» заменить цифрами «709335,5005»;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«255986,68716» заменить цифрами «277268,6005»;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«Министерство»: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«459007,98716» заменить цифрами «455959,5005»;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«110085,78716» заменить цифрами «139037,3005»;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в графе 8 цифры «196745,1» заменить цифрами «164745,1»; 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«Министерство ЖКХ и строительства»: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«229045,6» заменить цифрами «253376,0»;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в графе 7 цифры «145900,9» заменить цифрами «138231,3»; 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8 цифры «30926,1» заменить цифрами «62926,1»;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D757E" w:rsidRPr="00FB58FF" w:rsidSect="00DE0CC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701" w:right="1134" w:bottom="567" w:left="1134" w:header="1134" w:footer="454" w:gutter="0"/>
          <w:cols w:space="720"/>
          <w:docGrid w:linePitch="360" w:charSpace="4096"/>
        </w:sectPr>
      </w:pP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lastRenderedPageBreak/>
        <w:t>з) в строке 9.1: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«Министерство, Министерство ЖКХ и строительства»: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 xml:space="preserve">в графе 6 цифры «455470,4» заменить цифрами «469666,77»; 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«137136,5» заменить цифрами «151332,87»;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«Министерство»: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«265163,4» заменить цифрами «255529,87»;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«29974,2» заменить цифрами «52340,67»;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8 цифры «137739,7» заменить цифрами «105739,7»;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позиции «Министерство ЖКХ и строительства»: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«190307,0» заменить цифрами «214136,9»;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«107162,3» заменить цифрами «98992,2»;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8 цифры «30926,1» заменить цифрами «62926,1»;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и) в строке 9.2: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«38738,6» заменить цифрами «39239,1»;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«38738,6» заменить цифрами «39239,1»;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к) в строке 9.3: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«70403,1» заменить цифрами «69798,371»;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«33467,4» заменить цифрами «32862,671»;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л) в строке 9.4: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«75000,0» заменить цифрами «75110,8»;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«25000,0» заменить цифрами «25110,8»;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м) в строке 9.5: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«30804,4» заменить цифрами «31833,0745»;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«11226,1» заменить цифрами «12254,7745»;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н) в строке 9.6: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«4196,78716» заменить цифрами «3399,985»;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«4196,78716» заменить цифрами «3399,985»;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о) в строке 9.8: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«9840,3» заменить цифрами «16687,4»;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«2621,3» заменить цифрами «9468,4»;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п) в строке 10: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«321000,0» заменить цифрами «371000,0»;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«117000,0» заменить цифрами «167000,0»;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р) в строке 10.1: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«300000,0» заменить цифрами «350000,0»;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«100000,0» заменить цифрами «150000,0»;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4) в разделе «Структурные элементы, не входящие в направления (подпрограммы) государственной программы»: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а) в строке 11: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«27639790,377» заменить цифрами «27645238,9069»;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«3734850,077» заменить цифрами «3740298,6069»;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б) в строке 11.1: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6 цифры «26525604,177» заменить цифрами «26531052,7069»;</w:t>
      </w:r>
    </w:p>
    <w:p w:rsidR="00FD757E" w:rsidRPr="00FB58FF" w:rsidRDefault="00FD757E" w:rsidP="00FD757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в графе 7 цифры «3570504,877» заменить цифрами «3575953,4069».</w:t>
      </w:r>
    </w:p>
    <w:p w:rsidR="00FD757E" w:rsidRPr="00A46381" w:rsidRDefault="00FD757E" w:rsidP="00FD757E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FB58FF">
        <w:rPr>
          <w:rFonts w:ascii="PT Astra Serif" w:hAnsi="PT Astra Serif"/>
          <w:sz w:val="28"/>
          <w:szCs w:val="28"/>
        </w:rPr>
        <w:t>_______________</w:t>
      </w:r>
      <w:bookmarkStart w:id="0" w:name="_GoBack"/>
      <w:bookmarkEnd w:id="0"/>
    </w:p>
    <w:sectPr w:rsidR="00FD757E" w:rsidRPr="00A46381" w:rsidSect="003041E9">
      <w:pgSz w:w="11906" w:h="16838" w:code="9"/>
      <w:pgMar w:top="1134" w:right="567" w:bottom="1134" w:left="1701" w:header="1134" w:footer="454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32F">
      <w:pPr>
        <w:spacing w:after="0" w:line="240" w:lineRule="auto"/>
      </w:pPr>
      <w:r>
        <w:separator/>
      </w:r>
    </w:p>
  </w:endnote>
  <w:endnote w:type="continuationSeparator" w:id="0">
    <w:p w:rsidR="00000000" w:rsidRDefault="0019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Default="0019732F"/>
  <w:p w:rsidR="00407DB4" w:rsidRDefault="0019732F"/>
  <w:p w:rsidR="00407DB4" w:rsidRDefault="0019732F"/>
  <w:p w:rsidR="00407DB4" w:rsidRDefault="001973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Pr="00BF7A75" w:rsidRDefault="0019732F" w:rsidP="00D448B1">
    <w:pPr>
      <w:spacing w:after="0" w:line="240" w:lineRule="auto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Default="0019732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Default="0019732F" w:rsidP="00DC69B6">
    <w:pPr>
      <w:pStyle w:val="a5"/>
      <w:spacing w:after="0" w:line="240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Pr="003867D1" w:rsidRDefault="00FD757E" w:rsidP="00D37AC2">
    <w:pPr>
      <w:pStyle w:val="a5"/>
      <w:spacing w:after="0" w:line="240" w:lineRule="auto"/>
      <w:rPr>
        <w:rFonts w:ascii="PT Astra Serif" w:hAnsi="PT Astra Serif"/>
        <w:sz w:val="16"/>
        <w:szCs w:val="16"/>
      </w:rPr>
    </w:pPr>
    <w:r w:rsidRPr="003867D1">
      <w:rPr>
        <w:rFonts w:ascii="PT Astra Serif" w:hAnsi="PT Astra Serif"/>
        <w:sz w:val="16"/>
        <w:szCs w:val="16"/>
      </w:rPr>
      <w:t>1311ар1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732F">
      <w:pPr>
        <w:spacing w:after="0" w:line="240" w:lineRule="auto"/>
      </w:pPr>
      <w:r>
        <w:separator/>
      </w:r>
    </w:p>
  </w:footnote>
  <w:footnote w:type="continuationSeparator" w:id="0">
    <w:p w:rsidR="00000000" w:rsidRDefault="0019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Default="0019732F"/>
  <w:p w:rsidR="00407DB4" w:rsidRDefault="0019732F"/>
  <w:p w:rsidR="00407DB4" w:rsidRDefault="0019732F"/>
  <w:p w:rsidR="00407DB4" w:rsidRDefault="001973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Pr="00255457" w:rsidRDefault="00FD757E" w:rsidP="00255457">
    <w:pPr>
      <w:pStyle w:val="a3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255457">
      <w:rPr>
        <w:rFonts w:ascii="PT Astra Serif" w:hAnsi="PT Astra Serif"/>
        <w:sz w:val="28"/>
        <w:szCs w:val="28"/>
      </w:rPr>
      <w:fldChar w:fldCharType="begin"/>
    </w:r>
    <w:r w:rsidRPr="00255457">
      <w:rPr>
        <w:rFonts w:ascii="PT Astra Serif" w:hAnsi="PT Astra Serif"/>
        <w:sz w:val="28"/>
        <w:szCs w:val="28"/>
      </w:rPr>
      <w:instrText xml:space="preserve"> PAGE </w:instrText>
    </w:r>
    <w:r w:rsidRPr="00255457">
      <w:rPr>
        <w:rFonts w:ascii="PT Astra Serif" w:hAnsi="PT Astra Serif"/>
        <w:sz w:val="28"/>
        <w:szCs w:val="28"/>
      </w:rPr>
      <w:fldChar w:fldCharType="separate"/>
    </w:r>
    <w:r w:rsidR="0019732F">
      <w:rPr>
        <w:rFonts w:ascii="PT Astra Serif" w:hAnsi="PT Astra Serif"/>
        <w:noProof/>
        <w:sz w:val="28"/>
        <w:szCs w:val="28"/>
      </w:rPr>
      <w:t>7</w:t>
    </w:r>
    <w:r w:rsidRPr="0025545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Pr="003B2B44" w:rsidRDefault="0019732F" w:rsidP="003867D1">
    <w:pPr>
      <w:pStyle w:val="a3"/>
      <w:spacing w:after="0" w:line="240" w:lineRule="auto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Default="0019732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Pr="00DC69B6" w:rsidRDefault="00FD757E">
    <w:pPr>
      <w:pStyle w:val="a3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DC69B6">
      <w:rPr>
        <w:rFonts w:ascii="PT Astra Serif" w:hAnsi="PT Astra Serif"/>
        <w:sz w:val="28"/>
        <w:szCs w:val="28"/>
      </w:rPr>
      <w:fldChar w:fldCharType="begin"/>
    </w:r>
    <w:r w:rsidRPr="00DC69B6">
      <w:rPr>
        <w:rFonts w:ascii="PT Astra Serif" w:hAnsi="PT Astra Serif"/>
        <w:sz w:val="28"/>
        <w:szCs w:val="28"/>
      </w:rPr>
      <w:instrText xml:space="preserve"> PAGE </w:instrText>
    </w:r>
    <w:r w:rsidRPr="00DC69B6">
      <w:rPr>
        <w:rFonts w:ascii="PT Astra Serif" w:hAnsi="PT Astra Serif"/>
        <w:sz w:val="28"/>
        <w:szCs w:val="28"/>
      </w:rPr>
      <w:fldChar w:fldCharType="separate"/>
    </w:r>
    <w:r w:rsidR="0019732F">
      <w:rPr>
        <w:rFonts w:ascii="PT Astra Serif" w:hAnsi="PT Astra Serif"/>
        <w:noProof/>
        <w:sz w:val="28"/>
        <w:szCs w:val="28"/>
      </w:rPr>
      <w:t>9</w:t>
    </w:r>
    <w:r w:rsidRPr="00DC69B6">
      <w:rPr>
        <w:rFonts w:ascii="PT Astra Serif" w:hAnsi="PT Astra Seri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B4" w:rsidRDefault="001973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7E"/>
    <w:rsid w:val="0019732F"/>
    <w:rsid w:val="00E23583"/>
    <w:rsid w:val="00E70090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7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D757E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rsid w:val="00FD757E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FD757E"/>
    <w:rPr>
      <w:rFonts w:ascii="Calibri" w:eastAsia="Times New Roman" w:hAnsi="Calibri" w:cs="Times New Roman"/>
      <w:szCs w:val="20"/>
    </w:rPr>
  </w:style>
  <w:style w:type="paragraph" w:styleId="a5">
    <w:name w:val="footer"/>
    <w:basedOn w:val="a"/>
    <w:link w:val="a6"/>
    <w:rsid w:val="00FD757E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rsid w:val="00FD757E"/>
    <w:rPr>
      <w:rFonts w:ascii="Calibri" w:eastAsia="Times New Roman" w:hAnsi="Calibri" w:cs="Times New Roman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FD7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table" w:styleId="a8">
    <w:name w:val="Table Grid"/>
    <w:basedOn w:val="a1"/>
    <w:rsid w:val="00FD7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D757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aa">
    <w:name w:val="Прижатый влево"/>
    <w:basedOn w:val="a"/>
    <w:next w:val="a"/>
    <w:uiPriority w:val="99"/>
    <w:rsid w:val="00FD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7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D757E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rsid w:val="00FD757E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FD757E"/>
    <w:rPr>
      <w:rFonts w:ascii="Calibri" w:eastAsia="Times New Roman" w:hAnsi="Calibri" w:cs="Times New Roman"/>
      <w:szCs w:val="20"/>
    </w:rPr>
  </w:style>
  <w:style w:type="paragraph" w:styleId="a5">
    <w:name w:val="footer"/>
    <w:basedOn w:val="a"/>
    <w:link w:val="a6"/>
    <w:rsid w:val="00FD757E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rsid w:val="00FD757E"/>
    <w:rPr>
      <w:rFonts w:ascii="Calibri" w:eastAsia="Times New Roman" w:hAnsi="Calibri" w:cs="Times New Roman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FD7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table" w:styleId="a8">
    <w:name w:val="Table Grid"/>
    <w:basedOn w:val="a1"/>
    <w:rsid w:val="00FD7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D757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aa">
    <w:name w:val="Прижатый влево"/>
    <w:basedOn w:val="a"/>
    <w:next w:val="a"/>
    <w:uiPriority w:val="99"/>
    <w:rsid w:val="00FD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Ольга Владимировна</dc:creator>
  <cp:lastModifiedBy>Полянская Ольга Владимировна</cp:lastModifiedBy>
  <cp:revision>2</cp:revision>
  <dcterms:created xsi:type="dcterms:W3CDTF">2024-06-10T06:26:00Z</dcterms:created>
  <dcterms:modified xsi:type="dcterms:W3CDTF">2024-06-10T07:17:00Z</dcterms:modified>
</cp:coreProperties>
</file>