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40" w:rsidRPr="00211C40" w:rsidRDefault="00211C40" w:rsidP="00211C40">
      <w:pPr>
        <w:jc w:val="right"/>
        <w:rPr>
          <w:rFonts w:ascii="PT Astra Serif" w:hAnsi="PT Astra Serif"/>
          <w:szCs w:val="28"/>
        </w:rPr>
      </w:pPr>
      <w:r w:rsidRPr="00211C40">
        <w:rPr>
          <w:rFonts w:ascii="PT Astra Serif" w:hAnsi="PT Astra Serif"/>
          <w:szCs w:val="28"/>
        </w:rPr>
        <w:t>Приложение к отчёту</w:t>
      </w:r>
    </w:p>
    <w:p w:rsidR="00211C40" w:rsidRDefault="00211C40" w:rsidP="00211C40">
      <w:pPr>
        <w:jc w:val="right"/>
        <w:rPr>
          <w:rFonts w:ascii="PT Astra Serif" w:hAnsi="PT Astra Serif"/>
          <w:b/>
          <w:szCs w:val="28"/>
        </w:rPr>
      </w:pPr>
    </w:p>
    <w:p w:rsidR="00705A6C" w:rsidRPr="00264872" w:rsidRDefault="00C65AB7" w:rsidP="00705A6C">
      <w:pPr>
        <w:jc w:val="center"/>
        <w:rPr>
          <w:rFonts w:ascii="PT Astra Serif" w:hAnsi="PT Astra Serif"/>
          <w:b/>
          <w:szCs w:val="28"/>
        </w:rPr>
      </w:pPr>
      <w:r w:rsidRPr="00264872">
        <w:rPr>
          <w:rFonts w:ascii="PT Astra Serif" w:hAnsi="PT Astra Serif"/>
          <w:b/>
          <w:szCs w:val="28"/>
        </w:rPr>
        <w:t xml:space="preserve"> </w:t>
      </w:r>
      <w:r w:rsidR="00705A6C" w:rsidRPr="00264872">
        <w:rPr>
          <w:rFonts w:ascii="PT Astra Serif" w:hAnsi="PT Astra Serif"/>
          <w:b/>
          <w:szCs w:val="28"/>
        </w:rPr>
        <w:t>АНАЛИТИЧЕСКАЯ ЗАПИСКА</w:t>
      </w:r>
    </w:p>
    <w:p w:rsidR="00705A6C" w:rsidRPr="00264872" w:rsidRDefault="00705A6C" w:rsidP="00705A6C">
      <w:pPr>
        <w:jc w:val="center"/>
        <w:rPr>
          <w:rFonts w:ascii="PT Astra Serif" w:hAnsi="PT Astra Serif"/>
          <w:b/>
          <w:szCs w:val="28"/>
        </w:rPr>
      </w:pPr>
      <w:r w:rsidRPr="00264872">
        <w:rPr>
          <w:rFonts w:ascii="PT Astra Serif" w:hAnsi="PT Astra Serif"/>
          <w:b/>
          <w:szCs w:val="28"/>
        </w:rPr>
        <w:t xml:space="preserve">о ходе реализации государственной программы «Обеспечение правопорядка и безопасности жизнедеятельности на территории Ульяновской области» </w:t>
      </w:r>
      <w:bookmarkStart w:id="0" w:name="_GoBack"/>
      <w:r w:rsidRPr="00264872">
        <w:rPr>
          <w:rFonts w:ascii="PT Astra Serif" w:hAnsi="PT Astra Serif"/>
          <w:b/>
          <w:szCs w:val="28"/>
        </w:rPr>
        <w:t>за</w:t>
      </w:r>
      <w:r w:rsidR="00264872" w:rsidRPr="00264872">
        <w:rPr>
          <w:rFonts w:ascii="PT Astra Serif" w:hAnsi="PT Astra Serif"/>
          <w:b/>
          <w:szCs w:val="28"/>
        </w:rPr>
        <w:t xml:space="preserve"> 1</w:t>
      </w:r>
      <w:r w:rsidR="00725A3E">
        <w:rPr>
          <w:rFonts w:ascii="PT Astra Serif" w:hAnsi="PT Astra Serif"/>
          <w:b/>
          <w:szCs w:val="28"/>
        </w:rPr>
        <w:t>-</w:t>
      </w:r>
      <w:r w:rsidR="00A718F7">
        <w:rPr>
          <w:rFonts w:ascii="PT Astra Serif" w:hAnsi="PT Astra Serif"/>
          <w:b/>
          <w:szCs w:val="28"/>
        </w:rPr>
        <w:t>е</w:t>
      </w:r>
      <w:r w:rsidR="00264872" w:rsidRPr="00264872">
        <w:rPr>
          <w:rFonts w:ascii="PT Astra Serif" w:hAnsi="PT Astra Serif"/>
          <w:b/>
          <w:szCs w:val="28"/>
        </w:rPr>
        <w:t xml:space="preserve"> </w:t>
      </w:r>
      <w:r w:rsidR="00A718F7">
        <w:rPr>
          <w:rFonts w:ascii="PT Astra Serif" w:hAnsi="PT Astra Serif"/>
          <w:b/>
          <w:szCs w:val="28"/>
        </w:rPr>
        <w:t>п</w:t>
      </w:r>
      <w:r w:rsidR="00725A3E">
        <w:rPr>
          <w:rFonts w:ascii="PT Astra Serif" w:hAnsi="PT Astra Serif"/>
          <w:b/>
          <w:szCs w:val="28"/>
        </w:rPr>
        <w:t>о</w:t>
      </w:r>
      <w:r w:rsidR="00A718F7">
        <w:rPr>
          <w:rFonts w:ascii="PT Astra Serif" w:hAnsi="PT Astra Serif"/>
          <w:b/>
          <w:szCs w:val="28"/>
        </w:rPr>
        <w:t>лугодие</w:t>
      </w:r>
      <w:r w:rsidRPr="00264872">
        <w:rPr>
          <w:rFonts w:ascii="PT Astra Serif" w:hAnsi="PT Astra Serif"/>
          <w:b/>
          <w:szCs w:val="28"/>
        </w:rPr>
        <w:t xml:space="preserve"> 202</w:t>
      </w:r>
      <w:r w:rsidR="00264872" w:rsidRPr="00264872">
        <w:rPr>
          <w:rFonts w:ascii="PT Astra Serif" w:hAnsi="PT Astra Serif"/>
          <w:b/>
          <w:szCs w:val="28"/>
        </w:rPr>
        <w:t>3</w:t>
      </w:r>
      <w:r w:rsidRPr="00264872">
        <w:rPr>
          <w:rFonts w:ascii="PT Astra Serif" w:hAnsi="PT Astra Serif"/>
          <w:b/>
          <w:szCs w:val="28"/>
        </w:rPr>
        <w:t xml:space="preserve"> год</w:t>
      </w:r>
      <w:r w:rsidR="00264872" w:rsidRPr="00264872">
        <w:rPr>
          <w:rFonts w:ascii="PT Astra Serif" w:hAnsi="PT Astra Serif"/>
          <w:b/>
          <w:szCs w:val="28"/>
        </w:rPr>
        <w:t>а</w:t>
      </w:r>
      <w:bookmarkEnd w:id="0"/>
    </w:p>
    <w:p w:rsidR="00705A6C" w:rsidRPr="00503E19" w:rsidRDefault="00705A6C" w:rsidP="00705A6C">
      <w:pPr>
        <w:jc w:val="center"/>
        <w:rPr>
          <w:rFonts w:ascii="PT Astra Serif" w:hAnsi="PT Astra Serif"/>
          <w:b/>
          <w:szCs w:val="28"/>
        </w:rPr>
      </w:pPr>
    </w:p>
    <w:p w:rsidR="00705A6C" w:rsidRPr="00503E19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503E19">
        <w:rPr>
          <w:rFonts w:ascii="PT Astra Serif" w:hAnsi="PT Astra Serif"/>
          <w:szCs w:val="28"/>
        </w:rPr>
        <w:t xml:space="preserve">Государственная программа Ульяновской области «Обеспечение правопорядка и безопасности жизнедеятельности на территории Ульяновской области» (далее – госпрограмма) утверждена постановлением Правительства Ульяновской области от </w:t>
      </w:r>
      <w:r w:rsidR="00B4589E" w:rsidRPr="00503E19">
        <w:rPr>
          <w:rFonts w:ascii="PT Astra Serif" w:hAnsi="PT Astra Serif"/>
          <w:szCs w:val="28"/>
        </w:rPr>
        <w:t>14</w:t>
      </w:r>
      <w:r w:rsidRPr="00503E19">
        <w:rPr>
          <w:rFonts w:ascii="PT Astra Serif" w:hAnsi="PT Astra Serif"/>
          <w:szCs w:val="28"/>
        </w:rPr>
        <w:t>.</w:t>
      </w:r>
      <w:r w:rsidR="00B4589E" w:rsidRPr="00503E19">
        <w:rPr>
          <w:rFonts w:ascii="PT Astra Serif" w:hAnsi="PT Astra Serif"/>
          <w:szCs w:val="28"/>
        </w:rPr>
        <w:t>11</w:t>
      </w:r>
      <w:r w:rsidRPr="00503E19">
        <w:rPr>
          <w:rFonts w:ascii="PT Astra Serif" w:hAnsi="PT Astra Serif"/>
          <w:szCs w:val="28"/>
        </w:rPr>
        <w:t>.201</w:t>
      </w:r>
      <w:r w:rsidR="00B4589E" w:rsidRPr="00503E19">
        <w:rPr>
          <w:rFonts w:ascii="PT Astra Serif" w:hAnsi="PT Astra Serif"/>
          <w:szCs w:val="28"/>
        </w:rPr>
        <w:t>9</w:t>
      </w:r>
      <w:r w:rsidRPr="00503E19">
        <w:rPr>
          <w:rFonts w:ascii="PT Astra Serif" w:hAnsi="PT Astra Serif"/>
          <w:szCs w:val="28"/>
        </w:rPr>
        <w:t xml:space="preserve"> № </w:t>
      </w:r>
      <w:r w:rsidR="00B4589E" w:rsidRPr="00503E19">
        <w:rPr>
          <w:rFonts w:ascii="PT Astra Serif" w:hAnsi="PT Astra Serif"/>
          <w:szCs w:val="28"/>
        </w:rPr>
        <w:t>26</w:t>
      </w:r>
      <w:r w:rsidRPr="00503E19">
        <w:rPr>
          <w:rFonts w:ascii="PT Astra Serif" w:hAnsi="PT Astra Serif"/>
          <w:szCs w:val="28"/>
        </w:rPr>
        <w:t>/</w:t>
      </w:r>
      <w:r w:rsidR="00B4589E" w:rsidRPr="00503E19">
        <w:rPr>
          <w:rFonts w:ascii="PT Astra Serif" w:hAnsi="PT Astra Serif"/>
          <w:szCs w:val="28"/>
        </w:rPr>
        <w:t>575</w:t>
      </w:r>
      <w:r w:rsidRPr="00503E19">
        <w:rPr>
          <w:rFonts w:ascii="PT Astra Serif" w:hAnsi="PT Astra Serif"/>
          <w:szCs w:val="28"/>
        </w:rPr>
        <w:t>-П.</w:t>
      </w:r>
    </w:p>
    <w:p w:rsidR="00705A6C" w:rsidRPr="00264872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264872">
        <w:rPr>
          <w:rFonts w:ascii="PT Astra Serif" w:hAnsi="PT Astra Serif"/>
          <w:szCs w:val="28"/>
        </w:rPr>
        <w:t>Реализация мероприятий госпрограммы позвол</w:t>
      </w:r>
      <w:r w:rsidR="00264872" w:rsidRPr="00264872">
        <w:rPr>
          <w:rFonts w:ascii="PT Astra Serif" w:hAnsi="PT Astra Serif"/>
          <w:szCs w:val="28"/>
        </w:rPr>
        <w:t>яет</w:t>
      </w:r>
      <w:r w:rsidRPr="00264872">
        <w:rPr>
          <w:rFonts w:ascii="PT Astra Serif" w:hAnsi="PT Astra Serif"/>
          <w:szCs w:val="28"/>
        </w:rPr>
        <w:t xml:space="preserve"> достичь цели и решить задачи по обеспечению общественной безопасности и правопорядка, снижение уровня преступности на территории Ульяновской области.</w:t>
      </w:r>
    </w:p>
    <w:p w:rsidR="00705A6C" w:rsidRPr="00264872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264872">
        <w:rPr>
          <w:rFonts w:ascii="PT Astra Serif" w:hAnsi="PT Astra Serif"/>
          <w:szCs w:val="28"/>
        </w:rPr>
        <w:t>Госпрограмма состоит из следующих подпрограмм:</w:t>
      </w:r>
    </w:p>
    <w:p w:rsidR="00705A6C" w:rsidRPr="00264872" w:rsidRDefault="00705A6C" w:rsidP="00705A6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264872">
        <w:rPr>
          <w:rFonts w:ascii="PT Astra Serif" w:hAnsi="PT Astra Serif" w:cs="Times New Roman"/>
          <w:sz w:val="28"/>
          <w:szCs w:val="28"/>
        </w:rPr>
        <w:t>- «</w:t>
      </w:r>
      <w:hyperlink w:anchor="P383" w:history="1">
        <w:r w:rsidRPr="00264872">
          <w:rPr>
            <w:rFonts w:ascii="PT Astra Serif" w:hAnsi="PT Astra Serif" w:cs="Times New Roman"/>
            <w:sz w:val="28"/>
            <w:szCs w:val="28"/>
          </w:rPr>
          <w:t>Комплексные меры</w:t>
        </w:r>
      </w:hyperlink>
      <w:r w:rsidRPr="00264872">
        <w:rPr>
          <w:rFonts w:ascii="PT Astra Serif" w:hAnsi="PT Astra Serif" w:cs="Times New Roman"/>
          <w:sz w:val="28"/>
          <w:szCs w:val="28"/>
        </w:rPr>
        <w:t xml:space="preserve"> по обеспечению общественного порядка, противодействию преступности и профилактике правонарушений на территории Ульяновской области»;</w:t>
      </w:r>
    </w:p>
    <w:p w:rsidR="00705A6C" w:rsidRPr="00264872" w:rsidRDefault="00705A6C" w:rsidP="00705A6C">
      <w:pPr>
        <w:pStyle w:val="ConsPlusNormal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264872">
        <w:rPr>
          <w:rFonts w:ascii="PT Astra Serif" w:hAnsi="PT Astra Serif" w:cs="Times New Roman"/>
          <w:sz w:val="28"/>
          <w:szCs w:val="28"/>
        </w:rPr>
        <w:t>- «</w:t>
      </w:r>
      <w:hyperlink w:anchor="P576" w:history="1">
        <w:r w:rsidRPr="00264872">
          <w:rPr>
            <w:rFonts w:ascii="PT Astra Serif" w:hAnsi="PT Astra Serif" w:cs="Times New Roman"/>
            <w:sz w:val="28"/>
            <w:szCs w:val="28"/>
          </w:rPr>
          <w:t>Комплексные меры</w:t>
        </w:r>
      </w:hyperlink>
      <w:r w:rsidRPr="00264872">
        <w:rPr>
          <w:rFonts w:ascii="PT Astra Serif" w:hAnsi="PT Astra Serif" w:cs="Times New Roman"/>
          <w:sz w:val="28"/>
          <w:szCs w:val="28"/>
        </w:rPr>
        <w:t xml:space="preserve"> противодействия злоупотреблению наркотиками и их незаконному обороту на территории Ульяновской области»;</w:t>
      </w:r>
    </w:p>
    <w:p w:rsidR="003018BC" w:rsidRPr="00264872" w:rsidRDefault="00705A6C" w:rsidP="00705A6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264872">
        <w:rPr>
          <w:rFonts w:ascii="PT Astra Serif" w:hAnsi="PT Astra Serif" w:cs="Times New Roman"/>
          <w:sz w:val="28"/>
          <w:szCs w:val="28"/>
        </w:rPr>
        <w:t>- «</w:t>
      </w:r>
      <w:hyperlink w:anchor="P719" w:history="1">
        <w:r w:rsidRPr="00264872">
          <w:rPr>
            <w:rFonts w:ascii="PT Astra Serif" w:hAnsi="PT Astra Serif" w:cs="Times New Roman"/>
            <w:sz w:val="28"/>
            <w:szCs w:val="28"/>
          </w:rPr>
          <w:t>Снижение рисков</w:t>
        </w:r>
      </w:hyperlink>
      <w:r w:rsidRPr="00264872">
        <w:rPr>
          <w:rFonts w:ascii="PT Astra Serif" w:hAnsi="PT Astra Serif" w:cs="Times New Roman"/>
          <w:sz w:val="28"/>
          <w:szCs w:val="28"/>
        </w:rPr>
        <w:t xml:space="preserve"> и смягчение последствий чрезвычайных ситуаций природного и техногенного характера на территории Ульяновской области»</w:t>
      </w:r>
      <w:r w:rsidR="003018BC" w:rsidRPr="00264872">
        <w:rPr>
          <w:rFonts w:ascii="PT Astra Serif" w:hAnsi="PT Astra Serif" w:cs="Times New Roman"/>
          <w:sz w:val="28"/>
          <w:szCs w:val="28"/>
        </w:rPr>
        <w:t>;</w:t>
      </w:r>
    </w:p>
    <w:p w:rsidR="00705A6C" w:rsidRPr="00264872" w:rsidRDefault="00E23A07" w:rsidP="00705A6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264872">
        <w:rPr>
          <w:rFonts w:ascii="PT Astra Serif" w:hAnsi="PT Astra Serif" w:cs="Times New Roman"/>
          <w:sz w:val="28"/>
          <w:szCs w:val="28"/>
        </w:rPr>
        <w:t>- «Профилактика терроризма на территории Ульяновской области»</w:t>
      </w:r>
      <w:r w:rsidR="00705A6C" w:rsidRPr="00264872">
        <w:rPr>
          <w:rFonts w:ascii="PT Astra Serif" w:hAnsi="PT Astra Serif" w:cs="Times New Roman"/>
          <w:sz w:val="28"/>
          <w:szCs w:val="28"/>
        </w:rPr>
        <w:t>.</w:t>
      </w:r>
    </w:p>
    <w:p w:rsidR="00705A6C" w:rsidRPr="00264872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264872">
        <w:rPr>
          <w:rFonts w:ascii="PT Astra Serif" w:hAnsi="PT Astra Serif"/>
          <w:szCs w:val="28"/>
        </w:rPr>
        <w:t xml:space="preserve">Общий объём фактически произведённых расходов на реализацию мероприятий госпрограммы </w:t>
      </w:r>
      <w:r w:rsidR="004C149A" w:rsidRPr="00264872">
        <w:rPr>
          <w:rFonts w:ascii="PT Astra Serif" w:hAnsi="PT Astra Serif"/>
          <w:szCs w:val="28"/>
        </w:rPr>
        <w:t>в</w:t>
      </w:r>
      <w:r w:rsidR="001E5BE6" w:rsidRPr="00264872">
        <w:rPr>
          <w:rFonts w:ascii="PT Astra Serif" w:hAnsi="PT Astra Serif"/>
          <w:szCs w:val="28"/>
        </w:rPr>
        <w:t xml:space="preserve"> </w:t>
      </w:r>
      <w:r w:rsidR="00264872" w:rsidRPr="00264872">
        <w:rPr>
          <w:rFonts w:ascii="PT Astra Serif" w:hAnsi="PT Astra Serif"/>
          <w:szCs w:val="28"/>
        </w:rPr>
        <w:t xml:space="preserve">1 </w:t>
      </w:r>
      <w:r w:rsidR="00A718F7">
        <w:rPr>
          <w:rFonts w:ascii="PT Astra Serif" w:hAnsi="PT Astra Serif"/>
          <w:szCs w:val="28"/>
        </w:rPr>
        <w:t>полугодии</w:t>
      </w:r>
      <w:r w:rsidR="00264872" w:rsidRPr="00264872">
        <w:rPr>
          <w:rFonts w:ascii="PT Astra Serif" w:hAnsi="PT Astra Serif"/>
          <w:szCs w:val="28"/>
        </w:rPr>
        <w:t xml:space="preserve"> </w:t>
      </w:r>
      <w:r w:rsidRPr="00264872">
        <w:rPr>
          <w:rFonts w:ascii="PT Astra Serif" w:hAnsi="PT Astra Serif"/>
          <w:szCs w:val="28"/>
        </w:rPr>
        <w:t>202</w:t>
      </w:r>
      <w:r w:rsidR="00264872" w:rsidRPr="00264872">
        <w:rPr>
          <w:rFonts w:ascii="PT Astra Serif" w:hAnsi="PT Astra Serif"/>
          <w:szCs w:val="28"/>
        </w:rPr>
        <w:t>3</w:t>
      </w:r>
      <w:r w:rsidRPr="00264872">
        <w:rPr>
          <w:rFonts w:ascii="PT Astra Serif" w:hAnsi="PT Astra Serif"/>
          <w:szCs w:val="28"/>
        </w:rPr>
        <w:t xml:space="preserve"> год</w:t>
      </w:r>
      <w:r w:rsidR="00264872" w:rsidRPr="00264872">
        <w:rPr>
          <w:rFonts w:ascii="PT Astra Serif" w:hAnsi="PT Astra Serif"/>
          <w:szCs w:val="28"/>
        </w:rPr>
        <w:t>а</w:t>
      </w:r>
      <w:r w:rsidRPr="00264872">
        <w:rPr>
          <w:rFonts w:ascii="PT Astra Serif" w:hAnsi="PT Astra Serif"/>
          <w:szCs w:val="28"/>
        </w:rPr>
        <w:t xml:space="preserve"> составил </w:t>
      </w:r>
      <w:r w:rsidR="00A718F7">
        <w:rPr>
          <w:rFonts w:ascii="PT Astra Serif" w:hAnsi="PT Astra Serif"/>
          <w:szCs w:val="28"/>
        </w:rPr>
        <w:t>635984</w:t>
      </w:r>
      <w:r w:rsidR="00264872" w:rsidRPr="00264872">
        <w:rPr>
          <w:rFonts w:ascii="PT Astra Serif" w:hAnsi="PT Astra Serif"/>
          <w:szCs w:val="28"/>
        </w:rPr>
        <w:t>,2</w:t>
      </w:r>
      <w:r w:rsidR="00D71FDF" w:rsidRPr="00264872">
        <w:rPr>
          <w:rFonts w:ascii="PT Astra Serif" w:hAnsi="PT Astra Serif"/>
          <w:szCs w:val="28"/>
        </w:rPr>
        <w:t xml:space="preserve"> </w:t>
      </w:r>
      <w:r w:rsidRPr="00264872">
        <w:rPr>
          <w:rFonts w:ascii="PT Astra Serif" w:hAnsi="PT Astra Serif"/>
          <w:szCs w:val="28"/>
        </w:rPr>
        <w:t xml:space="preserve">тыс. рублей или </w:t>
      </w:r>
      <w:r w:rsidR="00A718F7">
        <w:rPr>
          <w:rFonts w:ascii="PT Astra Serif" w:hAnsi="PT Astra Serif"/>
          <w:szCs w:val="28"/>
        </w:rPr>
        <w:t>58,34</w:t>
      </w:r>
      <w:r w:rsidR="004C149A" w:rsidRPr="00264872">
        <w:rPr>
          <w:rFonts w:ascii="PT Astra Serif" w:hAnsi="PT Astra Serif"/>
          <w:szCs w:val="28"/>
        </w:rPr>
        <w:t>%</w:t>
      </w:r>
      <w:r w:rsidRPr="00264872">
        <w:rPr>
          <w:rFonts w:ascii="PT Astra Serif" w:hAnsi="PT Astra Serif"/>
          <w:szCs w:val="28"/>
        </w:rPr>
        <w:t xml:space="preserve"> от средств, предусмотренных областным бюджетом на реализацию этих мероприятий.</w:t>
      </w:r>
    </w:p>
    <w:p w:rsidR="00705A6C" w:rsidRPr="00264872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264872">
        <w:rPr>
          <w:rFonts w:ascii="PT Astra Serif" w:hAnsi="PT Astra Serif"/>
          <w:szCs w:val="28"/>
        </w:rPr>
        <w:t>Объём фактически произведённых расходов на реализацию мероприятий:</w:t>
      </w:r>
    </w:p>
    <w:p w:rsidR="00264872" w:rsidRPr="00264872" w:rsidRDefault="00705A6C" w:rsidP="00B4589E">
      <w:pPr>
        <w:ind w:firstLine="709"/>
        <w:jc w:val="both"/>
        <w:rPr>
          <w:rFonts w:ascii="PT Astra Serif" w:hAnsi="PT Astra Serif"/>
          <w:szCs w:val="28"/>
        </w:rPr>
      </w:pPr>
      <w:r w:rsidRPr="00264872">
        <w:rPr>
          <w:rFonts w:ascii="PT Astra Serif" w:hAnsi="PT Astra Serif"/>
          <w:szCs w:val="28"/>
        </w:rPr>
        <w:t>- подпрограммы «</w:t>
      </w:r>
      <w:hyperlink w:anchor="P383" w:history="1">
        <w:r w:rsidRPr="00264872">
          <w:rPr>
            <w:rFonts w:ascii="PT Astra Serif" w:hAnsi="PT Astra Serif"/>
            <w:szCs w:val="28"/>
          </w:rPr>
          <w:t>Комплексные меры</w:t>
        </w:r>
      </w:hyperlink>
      <w:r w:rsidRPr="00264872">
        <w:rPr>
          <w:rFonts w:ascii="PT Astra Serif" w:hAnsi="PT Astra Serif"/>
          <w:szCs w:val="28"/>
        </w:rPr>
        <w:t xml:space="preserve"> по обеспечению общественного порядка, противодействию преступности и профилактике правонарушений на территории Ульяновской области» составил </w:t>
      </w:r>
      <w:r w:rsidR="00A718F7">
        <w:rPr>
          <w:rFonts w:ascii="PT Astra Serif" w:hAnsi="PT Astra Serif"/>
          <w:szCs w:val="28"/>
        </w:rPr>
        <w:t>108518,9</w:t>
      </w:r>
      <w:r w:rsidR="000040F0" w:rsidRPr="00264872">
        <w:rPr>
          <w:rFonts w:ascii="PT Astra Serif" w:hAnsi="PT Astra Serif"/>
          <w:szCs w:val="28"/>
        </w:rPr>
        <w:t xml:space="preserve"> </w:t>
      </w:r>
      <w:r w:rsidRPr="00264872">
        <w:rPr>
          <w:rFonts w:ascii="PT Astra Serif" w:hAnsi="PT Astra Serif"/>
          <w:szCs w:val="28"/>
        </w:rPr>
        <w:t xml:space="preserve">тыс. рублей или </w:t>
      </w:r>
      <w:r w:rsidR="004C149A" w:rsidRPr="00264872">
        <w:rPr>
          <w:rFonts w:ascii="PT Astra Serif" w:hAnsi="PT Astra Serif"/>
          <w:szCs w:val="28"/>
        </w:rPr>
        <w:t>9</w:t>
      </w:r>
      <w:r w:rsidR="00A718F7">
        <w:rPr>
          <w:rFonts w:ascii="PT Astra Serif" w:hAnsi="PT Astra Serif"/>
          <w:szCs w:val="28"/>
        </w:rPr>
        <w:t>9</w:t>
      </w:r>
      <w:r w:rsidR="004C149A" w:rsidRPr="00264872">
        <w:rPr>
          <w:rFonts w:ascii="PT Astra Serif" w:hAnsi="PT Astra Serif"/>
          <w:szCs w:val="28"/>
        </w:rPr>
        <w:t>,</w:t>
      </w:r>
      <w:r w:rsidR="00A718F7">
        <w:rPr>
          <w:rFonts w:ascii="PT Astra Serif" w:hAnsi="PT Astra Serif"/>
          <w:szCs w:val="28"/>
        </w:rPr>
        <w:t>4</w:t>
      </w:r>
      <w:r w:rsidRPr="00264872">
        <w:rPr>
          <w:rFonts w:ascii="PT Astra Serif" w:hAnsi="PT Astra Serif"/>
          <w:szCs w:val="28"/>
        </w:rPr>
        <w:t xml:space="preserve">% от средств, предусмотренных областным бюджетом на реализацию этих мероприятий. </w:t>
      </w:r>
      <w:r w:rsidR="006819DC" w:rsidRPr="00264872">
        <w:rPr>
          <w:rFonts w:ascii="PT Astra Serif" w:hAnsi="PT Astra Serif"/>
          <w:szCs w:val="28"/>
        </w:rPr>
        <w:t>Затраты производились</w:t>
      </w:r>
      <w:r w:rsidR="00B4589E" w:rsidRPr="00264872">
        <w:rPr>
          <w:rFonts w:ascii="PT Astra Serif" w:hAnsi="PT Astra Serif"/>
          <w:szCs w:val="28"/>
        </w:rPr>
        <w:t xml:space="preserve"> на </w:t>
      </w:r>
      <w:r w:rsidR="006819DC" w:rsidRPr="00264872">
        <w:rPr>
          <w:rFonts w:ascii="PT Astra Serif" w:hAnsi="PT Astra Serif"/>
          <w:szCs w:val="28"/>
        </w:rPr>
        <w:t>создание АПК «Безопасный город»</w:t>
      </w:r>
      <w:r w:rsidR="00264872" w:rsidRPr="00264872">
        <w:rPr>
          <w:rFonts w:ascii="PT Astra Serif" w:hAnsi="PT Astra Serif"/>
          <w:szCs w:val="28"/>
        </w:rPr>
        <w:t xml:space="preserve"> (обеспечение передачи информации с камер видеонаблюдения, установленных в местах массового скопления граждан для нужд правоохранительных органов)</w:t>
      </w:r>
      <w:r w:rsidR="00A718F7">
        <w:rPr>
          <w:rFonts w:ascii="PT Astra Serif" w:hAnsi="PT Astra Serif"/>
          <w:szCs w:val="28"/>
        </w:rPr>
        <w:t xml:space="preserve"> и п</w:t>
      </w:r>
      <w:r w:rsidR="00A718F7" w:rsidRPr="00A718F7">
        <w:rPr>
          <w:rFonts w:ascii="PT Astra Serif" w:hAnsi="PT Astra Serif"/>
          <w:szCs w:val="28"/>
        </w:rPr>
        <w:t>редупреждение и пресечение преступлений с участием несовершеннолетних и в отношении их</w:t>
      </w:r>
      <w:r w:rsidR="00A718F7">
        <w:rPr>
          <w:rFonts w:ascii="PT Astra Serif" w:hAnsi="PT Astra Serif"/>
          <w:szCs w:val="28"/>
        </w:rPr>
        <w:t xml:space="preserve"> (</w:t>
      </w:r>
      <w:r w:rsidR="00A718F7" w:rsidRPr="00A718F7">
        <w:rPr>
          <w:rFonts w:ascii="PT Astra Serif" w:hAnsi="PT Astra Serif"/>
          <w:szCs w:val="28"/>
        </w:rPr>
        <w:t>развити</w:t>
      </w:r>
      <w:r w:rsidR="00A718F7">
        <w:rPr>
          <w:rFonts w:ascii="PT Astra Serif" w:hAnsi="PT Astra Serif"/>
          <w:szCs w:val="28"/>
        </w:rPr>
        <w:t>е</w:t>
      </w:r>
      <w:r w:rsidR="00A718F7" w:rsidRPr="00A718F7">
        <w:rPr>
          <w:rFonts w:ascii="PT Astra Serif" w:hAnsi="PT Astra Serif"/>
          <w:szCs w:val="28"/>
        </w:rPr>
        <w:t xml:space="preserve"> движения юных инспекторов безопасности дорожного движения</w:t>
      </w:r>
      <w:r w:rsidR="00A718F7">
        <w:rPr>
          <w:rFonts w:ascii="PT Astra Serif" w:hAnsi="PT Astra Serif"/>
          <w:szCs w:val="28"/>
        </w:rPr>
        <w:t xml:space="preserve"> и проведение «Дня призывника»)</w:t>
      </w:r>
      <w:r w:rsidR="00264872" w:rsidRPr="00264872">
        <w:rPr>
          <w:rFonts w:ascii="PT Astra Serif" w:hAnsi="PT Astra Serif"/>
          <w:szCs w:val="28"/>
        </w:rPr>
        <w:t>.</w:t>
      </w:r>
    </w:p>
    <w:p w:rsidR="00705A6C" w:rsidRPr="00264872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264872">
        <w:rPr>
          <w:rFonts w:ascii="PT Astra Serif" w:hAnsi="PT Astra Serif"/>
          <w:szCs w:val="28"/>
        </w:rPr>
        <w:t>- подпрограммы «</w:t>
      </w:r>
      <w:hyperlink w:anchor="P576" w:history="1">
        <w:r w:rsidRPr="00264872">
          <w:rPr>
            <w:rFonts w:ascii="PT Astra Serif" w:hAnsi="PT Astra Serif"/>
            <w:szCs w:val="28"/>
          </w:rPr>
          <w:t>Комплексные меры</w:t>
        </w:r>
      </w:hyperlink>
      <w:r w:rsidRPr="00264872">
        <w:rPr>
          <w:rFonts w:ascii="PT Astra Serif" w:hAnsi="PT Astra Serif"/>
          <w:szCs w:val="28"/>
        </w:rPr>
        <w:t xml:space="preserve"> противодействия злоупотреблению наркотиками и их незаконному обороту на территории Уль</w:t>
      </w:r>
      <w:r w:rsidRPr="00264872">
        <w:rPr>
          <w:rFonts w:ascii="PT Astra Serif" w:hAnsi="PT Astra Serif"/>
          <w:szCs w:val="28"/>
        </w:rPr>
        <w:lastRenderedPageBreak/>
        <w:t xml:space="preserve">яновской области» составил </w:t>
      </w:r>
      <w:r w:rsidR="00A718F7">
        <w:rPr>
          <w:rFonts w:ascii="PT Astra Serif" w:hAnsi="PT Astra Serif"/>
          <w:szCs w:val="28"/>
        </w:rPr>
        <w:t>3151,5</w:t>
      </w:r>
      <w:r w:rsidR="000040F0" w:rsidRPr="00264872">
        <w:rPr>
          <w:rFonts w:ascii="PT Astra Serif" w:hAnsi="PT Astra Serif"/>
          <w:szCs w:val="28"/>
        </w:rPr>
        <w:t xml:space="preserve"> </w:t>
      </w:r>
      <w:r w:rsidRPr="00264872">
        <w:rPr>
          <w:rFonts w:ascii="PT Astra Serif" w:hAnsi="PT Astra Serif"/>
          <w:szCs w:val="28"/>
        </w:rPr>
        <w:t xml:space="preserve">тыс. рублей или </w:t>
      </w:r>
      <w:r w:rsidR="00A718F7">
        <w:rPr>
          <w:rFonts w:ascii="PT Astra Serif" w:hAnsi="PT Astra Serif"/>
          <w:szCs w:val="28"/>
        </w:rPr>
        <w:t>4</w:t>
      </w:r>
      <w:r w:rsidR="00264872" w:rsidRPr="00264872">
        <w:rPr>
          <w:rFonts w:ascii="PT Astra Serif" w:hAnsi="PT Astra Serif"/>
          <w:szCs w:val="28"/>
        </w:rPr>
        <w:t>2,</w:t>
      </w:r>
      <w:r w:rsidR="00A718F7">
        <w:rPr>
          <w:rFonts w:ascii="PT Astra Serif" w:hAnsi="PT Astra Serif"/>
          <w:szCs w:val="28"/>
        </w:rPr>
        <w:t>05</w:t>
      </w:r>
      <w:r w:rsidR="004C149A" w:rsidRPr="00264872">
        <w:rPr>
          <w:rFonts w:ascii="PT Astra Serif" w:hAnsi="PT Astra Serif"/>
          <w:szCs w:val="28"/>
        </w:rPr>
        <w:t xml:space="preserve">% </w:t>
      </w:r>
      <w:r w:rsidRPr="00264872">
        <w:rPr>
          <w:rFonts w:ascii="PT Astra Serif" w:hAnsi="PT Astra Serif"/>
          <w:szCs w:val="28"/>
        </w:rPr>
        <w:t xml:space="preserve">от средств, предусмотренных областным бюджетом на реализацию этих мероприятий. </w:t>
      </w:r>
      <w:r w:rsidR="00B4589E" w:rsidRPr="00264872">
        <w:rPr>
          <w:rFonts w:ascii="PT Astra Serif" w:hAnsi="PT Astra Serif"/>
          <w:szCs w:val="28"/>
        </w:rPr>
        <w:t>Затраты произведены на</w:t>
      </w:r>
      <w:r w:rsidR="000040F0" w:rsidRPr="00264872">
        <w:rPr>
          <w:rFonts w:ascii="PT Astra Serif" w:hAnsi="PT Astra Serif"/>
          <w:szCs w:val="28"/>
        </w:rPr>
        <w:t xml:space="preserve"> </w:t>
      </w:r>
      <w:r w:rsidR="001E5BE6" w:rsidRPr="00264872">
        <w:rPr>
          <w:rFonts w:ascii="PT Astra Serif" w:hAnsi="PT Astra Serif"/>
          <w:szCs w:val="28"/>
        </w:rPr>
        <w:t>подготовку мониторинга наркоситуации</w:t>
      </w:r>
      <w:r w:rsidR="00A718F7">
        <w:rPr>
          <w:rFonts w:ascii="PT Astra Serif" w:hAnsi="PT Astra Serif"/>
          <w:szCs w:val="28"/>
        </w:rPr>
        <w:t xml:space="preserve">, проведение акции «Я выбираю жизнь», на </w:t>
      </w:r>
      <w:r w:rsidR="00A718F7" w:rsidRPr="00A718F7">
        <w:rPr>
          <w:rFonts w:ascii="PT Astra Serif" w:hAnsi="PT Astra Serif"/>
          <w:szCs w:val="28"/>
        </w:rPr>
        <w:t>совершенствовани</w:t>
      </w:r>
      <w:r w:rsidR="00A718F7">
        <w:rPr>
          <w:rFonts w:ascii="PT Astra Serif" w:hAnsi="PT Astra Serif"/>
          <w:szCs w:val="28"/>
        </w:rPr>
        <w:t>е</w:t>
      </w:r>
      <w:r w:rsidR="00A718F7" w:rsidRPr="00A718F7">
        <w:rPr>
          <w:rFonts w:ascii="PT Astra Serif" w:hAnsi="PT Astra Serif"/>
          <w:szCs w:val="28"/>
        </w:rPr>
        <w:t xml:space="preserve"> системы лечения, социальной адаптации и реабилитации наркопотребителей</w:t>
      </w:r>
      <w:r w:rsidR="00DD3AF6">
        <w:rPr>
          <w:rFonts w:ascii="PT Astra Serif" w:hAnsi="PT Astra Serif"/>
          <w:szCs w:val="28"/>
        </w:rPr>
        <w:t xml:space="preserve"> (приобретение расходных материалов)</w:t>
      </w:r>
      <w:r w:rsidR="00B4589E" w:rsidRPr="00264872">
        <w:rPr>
          <w:rFonts w:ascii="PT Astra Serif" w:hAnsi="PT Astra Serif"/>
          <w:szCs w:val="28"/>
        </w:rPr>
        <w:t>.</w:t>
      </w:r>
    </w:p>
    <w:p w:rsidR="00705A6C" w:rsidRPr="00264872" w:rsidRDefault="00705A6C" w:rsidP="00705A6C">
      <w:pPr>
        <w:ind w:firstLine="709"/>
        <w:jc w:val="both"/>
        <w:rPr>
          <w:rFonts w:ascii="PT Astra Serif" w:hAnsi="PT Astra Serif"/>
          <w:szCs w:val="28"/>
        </w:rPr>
      </w:pPr>
      <w:r w:rsidRPr="00264872">
        <w:rPr>
          <w:rFonts w:ascii="PT Astra Serif" w:hAnsi="PT Astra Serif"/>
          <w:szCs w:val="28"/>
        </w:rPr>
        <w:t>- подпрограммы «</w:t>
      </w:r>
      <w:hyperlink w:anchor="P719" w:history="1">
        <w:r w:rsidRPr="00264872">
          <w:rPr>
            <w:rFonts w:ascii="PT Astra Serif" w:hAnsi="PT Astra Serif"/>
            <w:szCs w:val="28"/>
          </w:rPr>
          <w:t>Снижение рисков</w:t>
        </w:r>
      </w:hyperlink>
      <w:r w:rsidRPr="00264872">
        <w:rPr>
          <w:rFonts w:ascii="PT Astra Serif" w:hAnsi="PT Astra Serif"/>
          <w:szCs w:val="28"/>
        </w:rPr>
        <w:t xml:space="preserve"> и смягчение последствий чрезвычайных ситуаций природного и техногенного характера на территории Ульяновской области» составил </w:t>
      </w:r>
      <w:r w:rsidR="00DD3AF6">
        <w:rPr>
          <w:rFonts w:ascii="PT Astra Serif" w:hAnsi="PT Astra Serif"/>
          <w:szCs w:val="28"/>
        </w:rPr>
        <w:t>524313,8</w:t>
      </w:r>
      <w:r w:rsidR="004C149A" w:rsidRPr="00264872">
        <w:rPr>
          <w:rFonts w:ascii="PT Astra Serif" w:hAnsi="PT Astra Serif"/>
          <w:szCs w:val="28"/>
        </w:rPr>
        <w:t xml:space="preserve"> </w:t>
      </w:r>
      <w:r w:rsidRPr="00264872">
        <w:rPr>
          <w:rFonts w:ascii="PT Astra Serif" w:hAnsi="PT Astra Serif"/>
          <w:szCs w:val="28"/>
        </w:rPr>
        <w:t xml:space="preserve">тыс. рублей или </w:t>
      </w:r>
      <w:r w:rsidR="00DD3AF6">
        <w:rPr>
          <w:rFonts w:ascii="PT Astra Serif" w:hAnsi="PT Astra Serif"/>
          <w:szCs w:val="28"/>
        </w:rPr>
        <w:t>53,92</w:t>
      </w:r>
      <w:r w:rsidR="004C149A" w:rsidRPr="00264872">
        <w:rPr>
          <w:rFonts w:ascii="PT Astra Serif" w:hAnsi="PT Astra Serif"/>
          <w:szCs w:val="28"/>
        </w:rPr>
        <w:t xml:space="preserve">% </w:t>
      </w:r>
      <w:r w:rsidRPr="00264872">
        <w:rPr>
          <w:rFonts w:ascii="PT Astra Serif" w:hAnsi="PT Astra Serif"/>
          <w:szCs w:val="28"/>
        </w:rPr>
        <w:t>от средств, предусмотренных областным бюджетом на реализацию этих мероприятий. Расходы производились на финансовое обеспечение деятельности ОГКУ «Служба гражданской защиты и пожарной безопасности Ульяновской области»</w:t>
      </w:r>
      <w:r w:rsidR="00264872" w:rsidRPr="00264872">
        <w:rPr>
          <w:rFonts w:ascii="PT Astra Serif" w:hAnsi="PT Astra Serif"/>
        </w:rPr>
        <w:t xml:space="preserve"> (</w:t>
      </w:r>
      <w:r w:rsidR="00DD3AF6">
        <w:rPr>
          <w:rFonts w:ascii="PT Astra Serif" w:hAnsi="PT Astra Serif"/>
          <w:szCs w:val="28"/>
        </w:rPr>
        <w:t>469313,8</w:t>
      </w:r>
      <w:r w:rsidR="00264872" w:rsidRPr="00264872">
        <w:rPr>
          <w:rFonts w:ascii="PT Astra Serif" w:hAnsi="PT Astra Serif"/>
          <w:szCs w:val="28"/>
        </w:rPr>
        <w:t xml:space="preserve"> тыс.рублей) </w:t>
      </w:r>
      <w:r w:rsidR="00A32969" w:rsidRPr="00264872">
        <w:rPr>
          <w:rFonts w:ascii="PT Astra Serif" w:hAnsi="PT Astra Serif"/>
          <w:szCs w:val="28"/>
        </w:rPr>
        <w:t xml:space="preserve">и </w:t>
      </w:r>
      <w:r w:rsidR="00264872" w:rsidRPr="00264872">
        <w:rPr>
          <w:rFonts w:ascii="PT Astra Serif" w:hAnsi="PT Astra Serif"/>
          <w:szCs w:val="28"/>
        </w:rPr>
        <w:t>развитие</w:t>
      </w:r>
      <w:r w:rsidR="00A32969" w:rsidRPr="00264872">
        <w:rPr>
          <w:rFonts w:ascii="PT Astra Serif" w:hAnsi="PT Astra Serif"/>
          <w:szCs w:val="28"/>
        </w:rPr>
        <w:t xml:space="preserve"> системы экстренных вы</w:t>
      </w:r>
      <w:r w:rsidR="009D2C04" w:rsidRPr="00264872">
        <w:rPr>
          <w:rFonts w:ascii="PT Astra Serif" w:hAnsi="PT Astra Serif"/>
          <w:szCs w:val="28"/>
        </w:rPr>
        <w:t>зовов по единому номеру «112»</w:t>
      </w:r>
      <w:r w:rsidR="00264872" w:rsidRPr="00264872">
        <w:rPr>
          <w:rFonts w:ascii="PT Astra Serif" w:hAnsi="PT Astra Serif"/>
          <w:szCs w:val="28"/>
        </w:rPr>
        <w:t xml:space="preserve"> (</w:t>
      </w:r>
      <w:r w:rsidR="00DD3AF6">
        <w:rPr>
          <w:rFonts w:ascii="PT Astra Serif" w:hAnsi="PT Astra Serif"/>
          <w:szCs w:val="28"/>
        </w:rPr>
        <w:t>5</w:t>
      </w:r>
      <w:r w:rsidR="00264872" w:rsidRPr="00264872">
        <w:rPr>
          <w:rFonts w:ascii="PT Astra Serif" w:hAnsi="PT Astra Serif"/>
          <w:szCs w:val="28"/>
        </w:rPr>
        <w:t>5000,0 тыс. рублей)</w:t>
      </w:r>
      <w:r w:rsidRPr="00264872">
        <w:rPr>
          <w:rFonts w:ascii="PT Astra Serif" w:hAnsi="PT Astra Serif"/>
          <w:szCs w:val="28"/>
        </w:rPr>
        <w:t>.</w:t>
      </w:r>
    </w:p>
    <w:p w:rsidR="00A8445A" w:rsidRPr="00A8445A" w:rsidRDefault="00DD3AF6" w:rsidP="00686B1A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3 квартале</w:t>
      </w:r>
      <w:r w:rsidR="00546AA4" w:rsidRPr="00A8445A">
        <w:rPr>
          <w:rFonts w:ascii="PT Astra Serif" w:hAnsi="PT Astra Serif"/>
          <w:szCs w:val="28"/>
        </w:rPr>
        <w:t xml:space="preserve"> 202</w:t>
      </w:r>
      <w:r w:rsidR="003018BC" w:rsidRPr="00A8445A">
        <w:rPr>
          <w:rFonts w:ascii="PT Astra Serif" w:hAnsi="PT Astra Serif"/>
          <w:szCs w:val="28"/>
        </w:rPr>
        <w:t>3</w:t>
      </w:r>
      <w:r w:rsidR="00546AA4" w:rsidRPr="00A8445A">
        <w:rPr>
          <w:rFonts w:ascii="PT Astra Serif" w:hAnsi="PT Astra Serif"/>
          <w:szCs w:val="28"/>
        </w:rPr>
        <w:t xml:space="preserve"> года </w:t>
      </w:r>
      <w:r>
        <w:rPr>
          <w:rFonts w:ascii="PT Astra Serif" w:hAnsi="PT Astra Serif"/>
          <w:szCs w:val="28"/>
        </w:rPr>
        <w:t>планируется разработка нового варианта</w:t>
      </w:r>
      <w:r w:rsidR="00A8445A" w:rsidRPr="00A8445A">
        <w:rPr>
          <w:rFonts w:ascii="PT Astra Serif" w:hAnsi="PT Astra Serif"/>
          <w:szCs w:val="28"/>
        </w:rPr>
        <w:t xml:space="preserve"> госпрограммы</w:t>
      </w:r>
      <w:r>
        <w:rPr>
          <w:rFonts w:ascii="PT Astra Serif" w:hAnsi="PT Astra Serif"/>
          <w:szCs w:val="28"/>
        </w:rPr>
        <w:t xml:space="preserve"> на 2024-2030 годы</w:t>
      </w:r>
      <w:r w:rsidR="00A8445A" w:rsidRPr="00A8445A">
        <w:rPr>
          <w:rFonts w:ascii="PT Astra Serif" w:hAnsi="PT Astra Serif"/>
          <w:szCs w:val="28"/>
        </w:rPr>
        <w:t>.</w:t>
      </w:r>
    </w:p>
    <w:p w:rsidR="00211C40" w:rsidRPr="000926DB" w:rsidRDefault="00211C40" w:rsidP="00FB7D44">
      <w:pPr>
        <w:ind w:firstLine="709"/>
        <w:jc w:val="both"/>
        <w:rPr>
          <w:rFonts w:ascii="PT Astra Serif" w:hAnsi="PT Astra Serif"/>
          <w:color w:val="FF0000"/>
          <w:szCs w:val="28"/>
        </w:rPr>
      </w:pPr>
    </w:p>
    <w:p w:rsidR="00211C40" w:rsidRDefault="00211C40" w:rsidP="00FB7D44">
      <w:pPr>
        <w:ind w:firstLine="709"/>
        <w:jc w:val="both"/>
        <w:rPr>
          <w:rFonts w:ascii="PT Astra Serif" w:hAnsi="PT Astra Serif"/>
          <w:szCs w:val="28"/>
        </w:rPr>
      </w:pPr>
    </w:p>
    <w:p w:rsidR="00211C40" w:rsidRPr="00503E19" w:rsidRDefault="00211C40" w:rsidP="00FB7D44">
      <w:pPr>
        <w:ind w:firstLine="709"/>
        <w:jc w:val="both"/>
        <w:rPr>
          <w:rFonts w:ascii="PT Astra Serif" w:hAnsi="PT Astra Serif"/>
          <w:szCs w:val="28"/>
        </w:rPr>
      </w:pPr>
    </w:p>
    <w:tbl>
      <w:tblPr>
        <w:tblStyle w:val="a5"/>
        <w:tblW w:w="89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261"/>
      </w:tblGrid>
      <w:tr w:rsidR="00C65AB7" w:rsidRPr="00503E19" w:rsidTr="00D21F81">
        <w:tc>
          <w:tcPr>
            <w:tcW w:w="5671" w:type="dxa"/>
          </w:tcPr>
          <w:p w:rsidR="00D21F81" w:rsidRDefault="00C65AB7" w:rsidP="00D21F81">
            <w:pPr>
              <w:rPr>
                <w:rFonts w:ascii="PT Astra Serif" w:hAnsi="PT Astra Serif"/>
                <w:szCs w:val="28"/>
              </w:rPr>
            </w:pPr>
            <w:r w:rsidRPr="00503E19">
              <w:rPr>
                <w:rFonts w:ascii="PT Astra Serif" w:hAnsi="PT Astra Serif"/>
                <w:szCs w:val="28"/>
              </w:rPr>
              <w:t xml:space="preserve">Начальник управления по вопросам </w:t>
            </w:r>
          </w:p>
          <w:p w:rsidR="00C65AB7" w:rsidRPr="00503E19" w:rsidRDefault="00C65AB7" w:rsidP="00D21F81">
            <w:pPr>
              <w:rPr>
                <w:rFonts w:ascii="PT Astra Serif" w:hAnsi="PT Astra Serif"/>
                <w:szCs w:val="28"/>
              </w:rPr>
            </w:pPr>
            <w:r w:rsidRPr="00503E19">
              <w:rPr>
                <w:rFonts w:ascii="PT Astra Serif" w:hAnsi="PT Astra Serif"/>
                <w:szCs w:val="28"/>
              </w:rPr>
              <w:t>общественной безопасности администрации Губернатора Ульяновской области</w:t>
            </w:r>
          </w:p>
        </w:tc>
        <w:tc>
          <w:tcPr>
            <w:tcW w:w="3261" w:type="dxa"/>
          </w:tcPr>
          <w:p w:rsidR="00C65AB7" w:rsidRPr="00503E19" w:rsidRDefault="00C65AB7" w:rsidP="00C65AB7">
            <w:pPr>
              <w:jc w:val="right"/>
              <w:rPr>
                <w:rFonts w:ascii="PT Astra Serif" w:hAnsi="PT Astra Serif"/>
                <w:szCs w:val="28"/>
              </w:rPr>
            </w:pPr>
            <w:r w:rsidRPr="00503E19">
              <w:rPr>
                <w:rFonts w:ascii="PT Astra Serif" w:hAnsi="PT Astra Serif"/>
                <w:szCs w:val="28"/>
              </w:rPr>
              <w:t xml:space="preserve">            </w:t>
            </w:r>
          </w:p>
          <w:p w:rsidR="00C65AB7" w:rsidRPr="00503E19" w:rsidRDefault="00C65AB7" w:rsidP="00052C04"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</w:p>
          <w:p w:rsidR="00C65AB7" w:rsidRPr="00503E19" w:rsidRDefault="00C65AB7" w:rsidP="00052C04"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  <w:r w:rsidRPr="00503E19">
              <w:rPr>
                <w:rFonts w:ascii="PT Astra Serif" w:hAnsi="PT Astra Serif"/>
                <w:szCs w:val="28"/>
              </w:rPr>
              <w:t xml:space="preserve">    А.Е.Мурашов</w:t>
            </w:r>
          </w:p>
        </w:tc>
      </w:tr>
    </w:tbl>
    <w:p w:rsidR="004335CA" w:rsidRDefault="004335CA" w:rsidP="00211C40">
      <w:pPr>
        <w:jc w:val="both"/>
        <w:rPr>
          <w:rFonts w:ascii="PT Astra Serif" w:hAnsi="PT Astra Serif"/>
          <w:sz w:val="24"/>
        </w:rPr>
      </w:pPr>
    </w:p>
    <w:p w:rsidR="00A8445A" w:rsidRDefault="00A8445A" w:rsidP="00211C40">
      <w:pPr>
        <w:jc w:val="both"/>
        <w:rPr>
          <w:rFonts w:ascii="PT Astra Serif" w:hAnsi="PT Astra Serif"/>
          <w:sz w:val="24"/>
        </w:rPr>
      </w:pPr>
    </w:p>
    <w:p w:rsidR="00A8445A" w:rsidRDefault="00A8445A" w:rsidP="00211C40">
      <w:pPr>
        <w:jc w:val="both"/>
        <w:rPr>
          <w:rFonts w:ascii="PT Astra Serif" w:hAnsi="PT Astra Serif"/>
          <w:sz w:val="24"/>
        </w:rPr>
      </w:pPr>
    </w:p>
    <w:p w:rsidR="00A8445A" w:rsidRDefault="00A8445A" w:rsidP="00211C40">
      <w:pPr>
        <w:jc w:val="both"/>
        <w:rPr>
          <w:rFonts w:ascii="PT Astra Serif" w:hAnsi="PT Astra Serif"/>
          <w:sz w:val="24"/>
        </w:rPr>
      </w:pPr>
    </w:p>
    <w:p w:rsidR="00A8445A" w:rsidRDefault="00A8445A" w:rsidP="00211C40">
      <w:pPr>
        <w:jc w:val="both"/>
        <w:rPr>
          <w:rFonts w:ascii="PT Astra Serif" w:hAnsi="PT Astra Serif"/>
          <w:sz w:val="24"/>
        </w:rPr>
      </w:pPr>
    </w:p>
    <w:p w:rsidR="00A8445A" w:rsidRDefault="00A8445A" w:rsidP="00211C40">
      <w:pPr>
        <w:jc w:val="both"/>
        <w:rPr>
          <w:rFonts w:ascii="PT Astra Serif" w:hAnsi="PT Astra Serif"/>
          <w:sz w:val="24"/>
        </w:rPr>
      </w:pPr>
    </w:p>
    <w:p w:rsidR="00211C40" w:rsidRDefault="00211C40" w:rsidP="00211C40">
      <w:pPr>
        <w:jc w:val="both"/>
        <w:rPr>
          <w:rFonts w:ascii="PT Astra Serif" w:hAnsi="PT Astra Serif"/>
          <w:sz w:val="24"/>
        </w:rPr>
      </w:pPr>
      <w:r w:rsidRPr="00211C40">
        <w:rPr>
          <w:rFonts w:ascii="PT Astra Serif" w:hAnsi="PT Astra Serif"/>
          <w:sz w:val="24"/>
        </w:rPr>
        <w:t>Ха</w:t>
      </w:r>
      <w:r>
        <w:rPr>
          <w:rFonts w:ascii="PT Astra Serif" w:hAnsi="PT Astra Serif"/>
          <w:sz w:val="24"/>
        </w:rPr>
        <w:t>лаим Андрей Анисимович</w:t>
      </w:r>
    </w:p>
    <w:p w:rsidR="00211C40" w:rsidRPr="00211C40" w:rsidRDefault="00211C40" w:rsidP="00211C40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58-91-29</w:t>
      </w:r>
    </w:p>
    <w:sectPr w:rsidR="00211C40" w:rsidRPr="00211C40" w:rsidSect="00433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56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01" w:rsidRDefault="006A3B01" w:rsidP="0031215C">
      <w:r>
        <w:separator/>
      </w:r>
    </w:p>
  </w:endnote>
  <w:endnote w:type="continuationSeparator" w:id="0">
    <w:p w:rsidR="006A3B01" w:rsidRDefault="006A3B01" w:rsidP="0031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8BC" w:rsidRDefault="003018B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8BC" w:rsidRDefault="003018B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8BC" w:rsidRDefault="003018B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01" w:rsidRDefault="006A3B01" w:rsidP="0031215C">
      <w:r>
        <w:separator/>
      </w:r>
    </w:p>
  </w:footnote>
  <w:footnote w:type="continuationSeparator" w:id="0">
    <w:p w:rsidR="006A3B01" w:rsidRDefault="006A3B01" w:rsidP="00312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8BC" w:rsidRDefault="003018B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937415"/>
      <w:docPartObj>
        <w:docPartGallery w:val="Page Numbers (Top of Page)"/>
        <w:docPartUnique/>
      </w:docPartObj>
    </w:sdtPr>
    <w:sdtEndPr/>
    <w:sdtContent>
      <w:p w:rsidR="003018BC" w:rsidRDefault="003018B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A3E">
          <w:rPr>
            <w:noProof/>
          </w:rPr>
          <w:t>2</w:t>
        </w:r>
        <w:r>
          <w:fldChar w:fldCharType="end"/>
        </w:r>
      </w:p>
    </w:sdtContent>
  </w:sdt>
  <w:p w:rsidR="003018BC" w:rsidRDefault="003018B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8BC" w:rsidRDefault="003018B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90832"/>
    <w:multiLevelType w:val="multilevel"/>
    <w:tmpl w:val="D8AE1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10D5A"/>
    <w:multiLevelType w:val="multilevel"/>
    <w:tmpl w:val="0E9240A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4" w:hanging="1440"/>
      </w:pPr>
      <w:rPr>
        <w:rFonts w:hint="default"/>
      </w:rPr>
    </w:lvl>
  </w:abstractNum>
  <w:abstractNum w:abstractNumId="2" w15:restartNumberingAfterBreak="0">
    <w:nsid w:val="283770B0"/>
    <w:multiLevelType w:val="multilevel"/>
    <w:tmpl w:val="D57CAE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3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3" w15:restartNumberingAfterBreak="0">
    <w:nsid w:val="2BF925B7"/>
    <w:multiLevelType w:val="multilevel"/>
    <w:tmpl w:val="8EF24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6E5231"/>
    <w:multiLevelType w:val="multilevel"/>
    <w:tmpl w:val="DD466B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5" w15:restartNumberingAfterBreak="0">
    <w:nsid w:val="3BAE522D"/>
    <w:multiLevelType w:val="multilevel"/>
    <w:tmpl w:val="B17EC6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6" w15:restartNumberingAfterBreak="0">
    <w:nsid w:val="3C403334"/>
    <w:multiLevelType w:val="hybridMultilevel"/>
    <w:tmpl w:val="4E54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43181"/>
    <w:multiLevelType w:val="hybridMultilevel"/>
    <w:tmpl w:val="6C1E1500"/>
    <w:lvl w:ilvl="0" w:tplc="D0A8743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037E71"/>
    <w:multiLevelType w:val="multilevel"/>
    <w:tmpl w:val="662AB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BE57BAC"/>
    <w:multiLevelType w:val="hybridMultilevel"/>
    <w:tmpl w:val="4E0A4ABC"/>
    <w:lvl w:ilvl="0" w:tplc="ECA2BB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19"/>
    <w:rsid w:val="00001DF3"/>
    <w:rsid w:val="000040F0"/>
    <w:rsid w:val="00005886"/>
    <w:rsid w:val="00007BBF"/>
    <w:rsid w:val="00024239"/>
    <w:rsid w:val="0002552F"/>
    <w:rsid w:val="00026783"/>
    <w:rsid w:val="00031417"/>
    <w:rsid w:val="00033445"/>
    <w:rsid w:val="000402CB"/>
    <w:rsid w:val="00047505"/>
    <w:rsid w:val="00052C04"/>
    <w:rsid w:val="00062BD6"/>
    <w:rsid w:val="0007278A"/>
    <w:rsid w:val="00075856"/>
    <w:rsid w:val="00075B2E"/>
    <w:rsid w:val="000839D8"/>
    <w:rsid w:val="00083AB0"/>
    <w:rsid w:val="00086566"/>
    <w:rsid w:val="000926DB"/>
    <w:rsid w:val="00093FEC"/>
    <w:rsid w:val="00094B00"/>
    <w:rsid w:val="00097B21"/>
    <w:rsid w:val="000A0382"/>
    <w:rsid w:val="000A271D"/>
    <w:rsid w:val="000B6EE8"/>
    <w:rsid w:val="000C5377"/>
    <w:rsid w:val="000C540F"/>
    <w:rsid w:val="000D3BB7"/>
    <w:rsid w:val="000E0314"/>
    <w:rsid w:val="000E143E"/>
    <w:rsid w:val="000E158F"/>
    <w:rsid w:val="000E2A8D"/>
    <w:rsid w:val="000E5A68"/>
    <w:rsid w:val="001013C7"/>
    <w:rsid w:val="001069E1"/>
    <w:rsid w:val="0010775A"/>
    <w:rsid w:val="00113A66"/>
    <w:rsid w:val="00120DDF"/>
    <w:rsid w:val="00122E15"/>
    <w:rsid w:val="00123603"/>
    <w:rsid w:val="00126C5D"/>
    <w:rsid w:val="00133AF8"/>
    <w:rsid w:val="00134027"/>
    <w:rsid w:val="0013796B"/>
    <w:rsid w:val="00142E1D"/>
    <w:rsid w:val="00151167"/>
    <w:rsid w:val="00156200"/>
    <w:rsid w:val="001606CD"/>
    <w:rsid w:val="0017748C"/>
    <w:rsid w:val="00177C66"/>
    <w:rsid w:val="001811D5"/>
    <w:rsid w:val="00181641"/>
    <w:rsid w:val="0018759D"/>
    <w:rsid w:val="00192CBB"/>
    <w:rsid w:val="00192E4C"/>
    <w:rsid w:val="001A4EB4"/>
    <w:rsid w:val="001A6AB1"/>
    <w:rsid w:val="001A7FD4"/>
    <w:rsid w:val="001B2C14"/>
    <w:rsid w:val="001C1CC6"/>
    <w:rsid w:val="001C222B"/>
    <w:rsid w:val="001C3D17"/>
    <w:rsid w:val="001D6EFE"/>
    <w:rsid w:val="001E2B92"/>
    <w:rsid w:val="001E5BE6"/>
    <w:rsid w:val="001F41E2"/>
    <w:rsid w:val="001F5FEA"/>
    <w:rsid w:val="0020006A"/>
    <w:rsid w:val="00202C4B"/>
    <w:rsid w:val="0020745B"/>
    <w:rsid w:val="00211C40"/>
    <w:rsid w:val="002162A8"/>
    <w:rsid w:val="00217875"/>
    <w:rsid w:val="002257C5"/>
    <w:rsid w:val="002429DE"/>
    <w:rsid w:val="00245077"/>
    <w:rsid w:val="00252ECE"/>
    <w:rsid w:val="0025507F"/>
    <w:rsid w:val="00255092"/>
    <w:rsid w:val="00264872"/>
    <w:rsid w:val="00265C10"/>
    <w:rsid w:val="002714CD"/>
    <w:rsid w:val="00273AAE"/>
    <w:rsid w:val="00277A9D"/>
    <w:rsid w:val="00292381"/>
    <w:rsid w:val="00296AFD"/>
    <w:rsid w:val="002B2E33"/>
    <w:rsid w:val="002B477D"/>
    <w:rsid w:val="002B4BD6"/>
    <w:rsid w:val="002C3004"/>
    <w:rsid w:val="002C39E2"/>
    <w:rsid w:val="002C7542"/>
    <w:rsid w:val="002D106D"/>
    <w:rsid w:val="002E2290"/>
    <w:rsid w:val="002E273F"/>
    <w:rsid w:val="002E7584"/>
    <w:rsid w:val="002F5C67"/>
    <w:rsid w:val="003018BC"/>
    <w:rsid w:val="003077EC"/>
    <w:rsid w:val="003078AB"/>
    <w:rsid w:val="00310BE1"/>
    <w:rsid w:val="0031215C"/>
    <w:rsid w:val="003137B2"/>
    <w:rsid w:val="00314E79"/>
    <w:rsid w:val="003150FF"/>
    <w:rsid w:val="003252C4"/>
    <w:rsid w:val="003257AD"/>
    <w:rsid w:val="00344C3E"/>
    <w:rsid w:val="0034542F"/>
    <w:rsid w:val="00363B97"/>
    <w:rsid w:val="00381E04"/>
    <w:rsid w:val="00385A93"/>
    <w:rsid w:val="00386BBA"/>
    <w:rsid w:val="003904AA"/>
    <w:rsid w:val="00394451"/>
    <w:rsid w:val="0039600E"/>
    <w:rsid w:val="003A1BF7"/>
    <w:rsid w:val="003A2AAE"/>
    <w:rsid w:val="003A7073"/>
    <w:rsid w:val="003B0EAF"/>
    <w:rsid w:val="003B42BC"/>
    <w:rsid w:val="003B670F"/>
    <w:rsid w:val="003C17BB"/>
    <w:rsid w:val="003C357B"/>
    <w:rsid w:val="003D03D0"/>
    <w:rsid w:val="003D45BE"/>
    <w:rsid w:val="003E203B"/>
    <w:rsid w:val="003E5545"/>
    <w:rsid w:val="003F484C"/>
    <w:rsid w:val="003F4CC5"/>
    <w:rsid w:val="0040116B"/>
    <w:rsid w:val="00402C63"/>
    <w:rsid w:val="00411E43"/>
    <w:rsid w:val="00414E2B"/>
    <w:rsid w:val="00415460"/>
    <w:rsid w:val="0042289D"/>
    <w:rsid w:val="00423050"/>
    <w:rsid w:val="004335CA"/>
    <w:rsid w:val="00435108"/>
    <w:rsid w:val="00441A68"/>
    <w:rsid w:val="00442E92"/>
    <w:rsid w:val="004479BF"/>
    <w:rsid w:val="00460C31"/>
    <w:rsid w:val="00460D19"/>
    <w:rsid w:val="0046190B"/>
    <w:rsid w:val="004673ED"/>
    <w:rsid w:val="00472A03"/>
    <w:rsid w:val="00484F77"/>
    <w:rsid w:val="004937AB"/>
    <w:rsid w:val="00497311"/>
    <w:rsid w:val="004A0FEA"/>
    <w:rsid w:val="004A3CAF"/>
    <w:rsid w:val="004A7308"/>
    <w:rsid w:val="004A7F77"/>
    <w:rsid w:val="004B090F"/>
    <w:rsid w:val="004B108D"/>
    <w:rsid w:val="004C149A"/>
    <w:rsid w:val="004C3421"/>
    <w:rsid w:val="004D5196"/>
    <w:rsid w:val="004D60BF"/>
    <w:rsid w:val="004E1059"/>
    <w:rsid w:val="004E232E"/>
    <w:rsid w:val="005022D6"/>
    <w:rsid w:val="00503E19"/>
    <w:rsid w:val="005072A4"/>
    <w:rsid w:val="00524764"/>
    <w:rsid w:val="00543445"/>
    <w:rsid w:val="005462E5"/>
    <w:rsid w:val="00546AA4"/>
    <w:rsid w:val="00554BA9"/>
    <w:rsid w:val="00560487"/>
    <w:rsid w:val="00561C8C"/>
    <w:rsid w:val="00561FB6"/>
    <w:rsid w:val="00563349"/>
    <w:rsid w:val="00566E74"/>
    <w:rsid w:val="00574AA5"/>
    <w:rsid w:val="00576DF7"/>
    <w:rsid w:val="00577D30"/>
    <w:rsid w:val="0058574E"/>
    <w:rsid w:val="005874CD"/>
    <w:rsid w:val="005944DC"/>
    <w:rsid w:val="00597FFE"/>
    <w:rsid w:val="005B022D"/>
    <w:rsid w:val="005B71E8"/>
    <w:rsid w:val="005C0A79"/>
    <w:rsid w:val="005C5B8C"/>
    <w:rsid w:val="005C67BE"/>
    <w:rsid w:val="005D1E58"/>
    <w:rsid w:val="005D3A70"/>
    <w:rsid w:val="005D489A"/>
    <w:rsid w:val="005D7F7B"/>
    <w:rsid w:val="005F4188"/>
    <w:rsid w:val="005F71B8"/>
    <w:rsid w:val="005F7449"/>
    <w:rsid w:val="0060293C"/>
    <w:rsid w:val="006045C0"/>
    <w:rsid w:val="0061452E"/>
    <w:rsid w:val="0061504E"/>
    <w:rsid w:val="0063034A"/>
    <w:rsid w:val="0064409E"/>
    <w:rsid w:val="0064526E"/>
    <w:rsid w:val="00651DC7"/>
    <w:rsid w:val="0065338D"/>
    <w:rsid w:val="006545D4"/>
    <w:rsid w:val="00654865"/>
    <w:rsid w:val="00673D06"/>
    <w:rsid w:val="00680EEB"/>
    <w:rsid w:val="006819DC"/>
    <w:rsid w:val="00686B1A"/>
    <w:rsid w:val="00691A03"/>
    <w:rsid w:val="006A3B01"/>
    <w:rsid w:val="006B1CE6"/>
    <w:rsid w:val="006B25B8"/>
    <w:rsid w:val="006C6041"/>
    <w:rsid w:val="006D115A"/>
    <w:rsid w:val="006D547D"/>
    <w:rsid w:val="006E2FE7"/>
    <w:rsid w:val="006E3058"/>
    <w:rsid w:val="006E7828"/>
    <w:rsid w:val="006F1275"/>
    <w:rsid w:val="006F28ED"/>
    <w:rsid w:val="006F2B9E"/>
    <w:rsid w:val="006F3528"/>
    <w:rsid w:val="006F3539"/>
    <w:rsid w:val="006F4244"/>
    <w:rsid w:val="006F463C"/>
    <w:rsid w:val="006F5985"/>
    <w:rsid w:val="00701655"/>
    <w:rsid w:val="00705A6C"/>
    <w:rsid w:val="0071186D"/>
    <w:rsid w:val="0071329E"/>
    <w:rsid w:val="00722D14"/>
    <w:rsid w:val="00725A3E"/>
    <w:rsid w:val="00726BBA"/>
    <w:rsid w:val="007310D1"/>
    <w:rsid w:val="00745936"/>
    <w:rsid w:val="00753DC6"/>
    <w:rsid w:val="007613C5"/>
    <w:rsid w:val="007643DA"/>
    <w:rsid w:val="0076465D"/>
    <w:rsid w:val="00771BC3"/>
    <w:rsid w:val="007846BB"/>
    <w:rsid w:val="007868C4"/>
    <w:rsid w:val="00797160"/>
    <w:rsid w:val="007A6BDE"/>
    <w:rsid w:val="007B0D5E"/>
    <w:rsid w:val="007B4265"/>
    <w:rsid w:val="007B6101"/>
    <w:rsid w:val="007C22D0"/>
    <w:rsid w:val="007C38B6"/>
    <w:rsid w:val="007C7AFA"/>
    <w:rsid w:val="007D3135"/>
    <w:rsid w:val="007D3C30"/>
    <w:rsid w:val="007E4223"/>
    <w:rsid w:val="007F3A12"/>
    <w:rsid w:val="007F5769"/>
    <w:rsid w:val="0080447C"/>
    <w:rsid w:val="00811CA5"/>
    <w:rsid w:val="00812E3B"/>
    <w:rsid w:val="008213A7"/>
    <w:rsid w:val="00822068"/>
    <w:rsid w:val="00822771"/>
    <w:rsid w:val="0083358D"/>
    <w:rsid w:val="00850DFE"/>
    <w:rsid w:val="00857268"/>
    <w:rsid w:val="00861DB2"/>
    <w:rsid w:val="0086215D"/>
    <w:rsid w:val="00862CFC"/>
    <w:rsid w:val="00874A9D"/>
    <w:rsid w:val="00875A13"/>
    <w:rsid w:val="00880139"/>
    <w:rsid w:val="00887CD0"/>
    <w:rsid w:val="00893BD4"/>
    <w:rsid w:val="00897CBA"/>
    <w:rsid w:val="008A18E4"/>
    <w:rsid w:val="008B1370"/>
    <w:rsid w:val="008B5380"/>
    <w:rsid w:val="008C1D89"/>
    <w:rsid w:val="008C7BF4"/>
    <w:rsid w:val="008D145C"/>
    <w:rsid w:val="008F2BA0"/>
    <w:rsid w:val="00901453"/>
    <w:rsid w:val="00903390"/>
    <w:rsid w:val="00911ED5"/>
    <w:rsid w:val="00915E4B"/>
    <w:rsid w:val="00916C9E"/>
    <w:rsid w:val="00923749"/>
    <w:rsid w:val="00925D7D"/>
    <w:rsid w:val="00930074"/>
    <w:rsid w:val="00931E22"/>
    <w:rsid w:val="009344C9"/>
    <w:rsid w:val="00944646"/>
    <w:rsid w:val="00944822"/>
    <w:rsid w:val="00945931"/>
    <w:rsid w:val="00950573"/>
    <w:rsid w:val="009573C9"/>
    <w:rsid w:val="0096542A"/>
    <w:rsid w:val="00966FDB"/>
    <w:rsid w:val="00976DC5"/>
    <w:rsid w:val="009823BD"/>
    <w:rsid w:val="00992C90"/>
    <w:rsid w:val="00993F04"/>
    <w:rsid w:val="00997F0C"/>
    <w:rsid w:val="009B68F9"/>
    <w:rsid w:val="009B6CD4"/>
    <w:rsid w:val="009C207E"/>
    <w:rsid w:val="009D2C04"/>
    <w:rsid w:val="009D3EDF"/>
    <w:rsid w:val="009E2103"/>
    <w:rsid w:val="009E251D"/>
    <w:rsid w:val="009E3856"/>
    <w:rsid w:val="009F782F"/>
    <w:rsid w:val="00A018F7"/>
    <w:rsid w:val="00A10216"/>
    <w:rsid w:val="00A13DFA"/>
    <w:rsid w:val="00A14A6E"/>
    <w:rsid w:val="00A167D0"/>
    <w:rsid w:val="00A22309"/>
    <w:rsid w:val="00A32969"/>
    <w:rsid w:val="00A330C4"/>
    <w:rsid w:val="00A33D45"/>
    <w:rsid w:val="00A353FE"/>
    <w:rsid w:val="00A36D0E"/>
    <w:rsid w:val="00A40B3A"/>
    <w:rsid w:val="00A40C84"/>
    <w:rsid w:val="00A52701"/>
    <w:rsid w:val="00A5423A"/>
    <w:rsid w:val="00A622E8"/>
    <w:rsid w:val="00A6685A"/>
    <w:rsid w:val="00A718F7"/>
    <w:rsid w:val="00A8445A"/>
    <w:rsid w:val="00A84A97"/>
    <w:rsid w:val="00A855E5"/>
    <w:rsid w:val="00A875A9"/>
    <w:rsid w:val="00A97662"/>
    <w:rsid w:val="00AA6ABE"/>
    <w:rsid w:val="00AA7402"/>
    <w:rsid w:val="00AA7D01"/>
    <w:rsid w:val="00AA7E17"/>
    <w:rsid w:val="00AB2A70"/>
    <w:rsid w:val="00AB416B"/>
    <w:rsid w:val="00AC0884"/>
    <w:rsid w:val="00AC0A81"/>
    <w:rsid w:val="00AD3FC0"/>
    <w:rsid w:val="00AE2CE8"/>
    <w:rsid w:val="00B02088"/>
    <w:rsid w:val="00B03224"/>
    <w:rsid w:val="00B051A7"/>
    <w:rsid w:val="00B07C09"/>
    <w:rsid w:val="00B1500F"/>
    <w:rsid w:val="00B15912"/>
    <w:rsid w:val="00B251A1"/>
    <w:rsid w:val="00B278A9"/>
    <w:rsid w:val="00B310DD"/>
    <w:rsid w:val="00B32E15"/>
    <w:rsid w:val="00B4237E"/>
    <w:rsid w:val="00B4589E"/>
    <w:rsid w:val="00B54008"/>
    <w:rsid w:val="00B572E9"/>
    <w:rsid w:val="00B665FA"/>
    <w:rsid w:val="00B80383"/>
    <w:rsid w:val="00B91FC5"/>
    <w:rsid w:val="00B92DE6"/>
    <w:rsid w:val="00B9497C"/>
    <w:rsid w:val="00B968F0"/>
    <w:rsid w:val="00B97AB4"/>
    <w:rsid w:val="00BA5FB5"/>
    <w:rsid w:val="00BC5F3F"/>
    <w:rsid w:val="00BC7393"/>
    <w:rsid w:val="00BD79C0"/>
    <w:rsid w:val="00BE32B5"/>
    <w:rsid w:val="00BF1D68"/>
    <w:rsid w:val="00C06FEF"/>
    <w:rsid w:val="00C0764C"/>
    <w:rsid w:val="00C1105F"/>
    <w:rsid w:val="00C11754"/>
    <w:rsid w:val="00C213AC"/>
    <w:rsid w:val="00C24866"/>
    <w:rsid w:val="00C2625B"/>
    <w:rsid w:val="00C33B4D"/>
    <w:rsid w:val="00C347D3"/>
    <w:rsid w:val="00C34AE3"/>
    <w:rsid w:val="00C37A43"/>
    <w:rsid w:val="00C44C88"/>
    <w:rsid w:val="00C46C14"/>
    <w:rsid w:val="00C56841"/>
    <w:rsid w:val="00C65AB7"/>
    <w:rsid w:val="00C65F42"/>
    <w:rsid w:val="00C80CFC"/>
    <w:rsid w:val="00CA2996"/>
    <w:rsid w:val="00CA4493"/>
    <w:rsid w:val="00CA5752"/>
    <w:rsid w:val="00CB19D7"/>
    <w:rsid w:val="00CB4689"/>
    <w:rsid w:val="00CB5B0A"/>
    <w:rsid w:val="00CC6ABC"/>
    <w:rsid w:val="00CD1042"/>
    <w:rsid w:val="00CD1547"/>
    <w:rsid w:val="00CD32EF"/>
    <w:rsid w:val="00CD3313"/>
    <w:rsid w:val="00CE148A"/>
    <w:rsid w:val="00CE4DCB"/>
    <w:rsid w:val="00CE728E"/>
    <w:rsid w:val="00CF1122"/>
    <w:rsid w:val="00D14955"/>
    <w:rsid w:val="00D20734"/>
    <w:rsid w:val="00D21F81"/>
    <w:rsid w:val="00D223CE"/>
    <w:rsid w:val="00D22ED4"/>
    <w:rsid w:val="00D238BD"/>
    <w:rsid w:val="00D23B32"/>
    <w:rsid w:val="00D35660"/>
    <w:rsid w:val="00D407A6"/>
    <w:rsid w:val="00D546C7"/>
    <w:rsid w:val="00D56903"/>
    <w:rsid w:val="00D625E0"/>
    <w:rsid w:val="00D6337A"/>
    <w:rsid w:val="00D6442A"/>
    <w:rsid w:val="00D70E8A"/>
    <w:rsid w:val="00D71FDF"/>
    <w:rsid w:val="00D80933"/>
    <w:rsid w:val="00D8389E"/>
    <w:rsid w:val="00D919E2"/>
    <w:rsid w:val="00D91B67"/>
    <w:rsid w:val="00D940E9"/>
    <w:rsid w:val="00DA5271"/>
    <w:rsid w:val="00DB052D"/>
    <w:rsid w:val="00DB1C3F"/>
    <w:rsid w:val="00DC70E6"/>
    <w:rsid w:val="00DD2182"/>
    <w:rsid w:val="00DD3AF6"/>
    <w:rsid w:val="00DD48B2"/>
    <w:rsid w:val="00DD4A12"/>
    <w:rsid w:val="00DF244C"/>
    <w:rsid w:val="00DF2BE2"/>
    <w:rsid w:val="00E0063A"/>
    <w:rsid w:val="00E0264D"/>
    <w:rsid w:val="00E0378A"/>
    <w:rsid w:val="00E11984"/>
    <w:rsid w:val="00E17F83"/>
    <w:rsid w:val="00E20BCA"/>
    <w:rsid w:val="00E22895"/>
    <w:rsid w:val="00E23A07"/>
    <w:rsid w:val="00E245AA"/>
    <w:rsid w:val="00E24C10"/>
    <w:rsid w:val="00E26C31"/>
    <w:rsid w:val="00E326FD"/>
    <w:rsid w:val="00E404E1"/>
    <w:rsid w:val="00E44392"/>
    <w:rsid w:val="00E4526C"/>
    <w:rsid w:val="00E548FE"/>
    <w:rsid w:val="00E764AC"/>
    <w:rsid w:val="00E80115"/>
    <w:rsid w:val="00E80261"/>
    <w:rsid w:val="00E8192D"/>
    <w:rsid w:val="00E95490"/>
    <w:rsid w:val="00E95D56"/>
    <w:rsid w:val="00EA6A35"/>
    <w:rsid w:val="00EB3EDD"/>
    <w:rsid w:val="00EB4282"/>
    <w:rsid w:val="00EB58C0"/>
    <w:rsid w:val="00EC101B"/>
    <w:rsid w:val="00EC1C0B"/>
    <w:rsid w:val="00EC229A"/>
    <w:rsid w:val="00EC5C6E"/>
    <w:rsid w:val="00EC7DAF"/>
    <w:rsid w:val="00ED230C"/>
    <w:rsid w:val="00ED4AD4"/>
    <w:rsid w:val="00ED7E78"/>
    <w:rsid w:val="00EE2464"/>
    <w:rsid w:val="00EE32E1"/>
    <w:rsid w:val="00EF5378"/>
    <w:rsid w:val="00EF776F"/>
    <w:rsid w:val="00F2443C"/>
    <w:rsid w:val="00F301D6"/>
    <w:rsid w:val="00F32054"/>
    <w:rsid w:val="00F43000"/>
    <w:rsid w:val="00F43DA0"/>
    <w:rsid w:val="00F43FF7"/>
    <w:rsid w:val="00F5118C"/>
    <w:rsid w:val="00F72D9D"/>
    <w:rsid w:val="00F81BE8"/>
    <w:rsid w:val="00F8245F"/>
    <w:rsid w:val="00F86062"/>
    <w:rsid w:val="00F865F5"/>
    <w:rsid w:val="00F93832"/>
    <w:rsid w:val="00FA2250"/>
    <w:rsid w:val="00FB17ED"/>
    <w:rsid w:val="00FB7D44"/>
    <w:rsid w:val="00FC1DC9"/>
    <w:rsid w:val="00FC3282"/>
    <w:rsid w:val="00FD2B68"/>
    <w:rsid w:val="00FD78F5"/>
    <w:rsid w:val="00FE560D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7026C-8B32-4750-99A6-9E05F322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1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215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1215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15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1215C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next w:val="a"/>
    <w:link w:val="a4"/>
    <w:qFormat/>
    <w:rsid w:val="0031215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rsid w:val="0031215C"/>
    <w:rPr>
      <w:rFonts w:asciiTheme="majorHAnsi" w:eastAsiaTheme="majorEastAsia" w:hAnsiTheme="majorHAnsi" w:cstheme="majorBidi"/>
      <w:sz w:val="28"/>
      <w:szCs w:val="24"/>
      <w:lang w:eastAsia="ru-RU"/>
    </w:rPr>
  </w:style>
  <w:style w:type="table" w:styleId="a5">
    <w:name w:val="Table Grid"/>
    <w:basedOn w:val="a1"/>
    <w:uiPriority w:val="59"/>
    <w:rsid w:val="00312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1215C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1215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121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1215C"/>
    <w:rPr>
      <w:vertAlign w:val="superscript"/>
    </w:rPr>
  </w:style>
  <w:style w:type="paragraph" w:customStyle="1" w:styleId="ConsPlusNormal">
    <w:name w:val="ConsPlusNormal"/>
    <w:rsid w:val="003121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basedOn w:val="a"/>
    <w:uiPriority w:val="99"/>
    <w:qFormat/>
    <w:rsid w:val="0031215C"/>
    <w:rPr>
      <w:rFonts w:asciiTheme="minorHAnsi" w:eastAsiaTheme="minorEastAsia" w:hAnsiTheme="minorHAnsi"/>
      <w:sz w:val="24"/>
      <w:szCs w:val="32"/>
      <w:lang w:eastAsia="en-US"/>
    </w:rPr>
  </w:style>
  <w:style w:type="paragraph" w:customStyle="1" w:styleId="ab">
    <w:name w:val="Знак Знак Знак Знак"/>
    <w:basedOn w:val="a"/>
    <w:rsid w:val="0031215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3121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21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21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21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Содержимое таблицы"/>
    <w:basedOn w:val="a"/>
    <w:rsid w:val="00C0764C"/>
    <w:pPr>
      <w:suppressLineNumbers/>
      <w:suppressAutoHyphens/>
    </w:pPr>
    <w:rPr>
      <w:sz w:val="24"/>
      <w:lang w:eastAsia="ar-SA"/>
    </w:rPr>
  </w:style>
  <w:style w:type="paragraph" w:styleId="af1">
    <w:name w:val="Body Text"/>
    <w:aliases w:val="Знак, Знак"/>
    <w:basedOn w:val="a"/>
    <w:link w:val="af2"/>
    <w:rsid w:val="00C0764C"/>
    <w:pPr>
      <w:jc w:val="both"/>
    </w:pPr>
    <w:rPr>
      <w:szCs w:val="20"/>
    </w:rPr>
  </w:style>
  <w:style w:type="character" w:customStyle="1" w:styleId="af2">
    <w:name w:val="Основной текст Знак"/>
    <w:aliases w:val="Знак Знак, Знак Знак"/>
    <w:basedOn w:val="a0"/>
    <w:link w:val="af1"/>
    <w:rsid w:val="00C076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Знак Знак Знак"/>
    <w:basedOn w:val="a"/>
    <w:rsid w:val="00C0764C"/>
    <w:pPr>
      <w:suppressAutoHyphens/>
      <w:spacing w:before="280" w:after="280"/>
    </w:pPr>
    <w:rPr>
      <w:rFonts w:ascii="Tahoma" w:hAnsi="Tahoma"/>
      <w:sz w:val="24"/>
      <w:lang w:val="en-US" w:eastAsia="ar-SA"/>
    </w:rPr>
  </w:style>
  <w:style w:type="paragraph" w:styleId="af4">
    <w:name w:val="Normal (Web)"/>
    <w:basedOn w:val="a"/>
    <w:uiPriority w:val="99"/>
    <w:unhideWhenUsed/>
    <w:rsid w:val="00ED230C"/>
    <w:pPr>
      <w:spacing w:before="100" w:beforeAutospacing="1" w:after="100" w:afterAutospacing="1"/>
    </w:pPr>
    <w:rPr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C65AB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65A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DC70E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130C-42F8-4721-8603-0EF9D24E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Булаенко Лариса Ивановна</cp:lastModifiedBy>
  <cp:revision>6</cp:revision>
  <cp:lastPrinted>2023-01-27T11:11:00Z</cp:lastPrinted>
  <dcterms:created xsi:type="dcterms:W3CDTF">2023-04-17T07:18:00Z</dcterms:created>
  <dcterms:modified xsi:type="dcterms:W3CDTF">2023-08-31T12:44:00Z</dcterms:modified>
</cp:coreProperties>
</file>