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31" w:rsidRDefault="00A95231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A95231" w:rsidRDefault="00A95231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452484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01B0" w:rsidRPr="00040D55" w:rsidRDefault="002A01B0" w:rsidP="002A01B0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</w:t>
      </w:r>
      <w:r w:rsidR="003D4032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й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в приказ Агентства государственных закупок Ульяновской области от </w:t>
      </w:r>
      <w:r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30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.07.2020 № </w:t>
      </w:r>
      <w:r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9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-Пр</w:t>
      </w: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AF1004" w:rsidRPr="002A01B0" w:rsidRDefault="002A01B0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AF1004" w:rsidRDefault="00AF1004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t>1. </w:t>
      </w:r>
      <w:r w:rsidR="002A01B0">
        <w:rPr>
          <w:rFonts w:ascii="PT Astra Serif" w:hAnsi="PT Astra Serif"/>
          <w:sz w:val="28"/>
          <w:szCs w:val="28"/>
        </w:rPr>
        <w:t xml:space="preserve"> </w:t>
      </w:r>
      <w:r w:rsidR="003D4032">
        <w:rPr>
          <w:rFonts w:ascii="PT Astra Serif" w:hAnsi="PT Astra Serif"/>
          <w:sz w:val="28"/>
          <w:szCs w:val="28"/>
        </w:rPr>
        <w:t xml:space="preserve">Изложить </w:t>
      </w:r>
      <w:r w:rsidR="002F26C7">
        <w:rPr>
          <w:rFonts w:ascii="PT Astra Serif" w:hAnsi="PT Astra Serif" w:cs="Arial"/>
          <w:spacing w:val="2"/>
          <w:sz w:val="28"/>
          <w:szCs w:val="28"/>
        </w:rPr>
        <w:t>Поряд</w:t>
      </w:r>
      <w:r w:rsidR="003D4032">
        <w:rPr>
          <w:rFonts w:ascii="PT Astra Serif" w:hAnsi="PT Astra Serif" w:cs="Arial"/>
          <w:spacing w:val="2"/>
          <w:sz w:val="28"/>
          <w:szCs w:val="28"/>
        </w:rPr>
        <w:t>ок</w:t>
      </w:r>
      <w:r w:rsidR="002A01B0" w:rsidRPr="006C3A0B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A95231" w:rsidRPr="006C3A0B">
        <w:rPr>
          <w:rFonts w:ascii="PT Astra Serif" w:hAnsi="PT Astra Serif"/>
          <w:sz w:val="28"/>
          <w:szCs w:val="28"/>
        </w:rPr>
        <w:t xml:space="preserve">подачи заявления государственного гражданского служащего </w:t>
      </w:r>
      <w:r w:rsidR="00A95231" w:rsidRPr="006C3A0B">
        <w:rPr>
          <w:rFonts w:ascii="PT Astra Serif" w:hAnsi="PT Astra Serif" w:cs="Arial"/>
          <w:spacing w:val="2"/>
          <w:sz w:val="28"/>
          <w:szCs w:val="28"/>
        </w:rPr>
        <w:t>Агентства государственных закупок Ульяновской области</w:t>
      </w:r>
      <w:r w:rsidR="00A95231" w:rsidRPr="006C3A0B">
        <w:rPr>
          <w:rFonts w:ascii="PT Astra Serif" w:hAnsi="PT Astra Serif"/>
          <w:sz w:val="28"/>
          <w:szCs w:val="28"/>
        </w:rPr>
        <w:t xml:space="preserve"> </w:t>
      </w:r>
      <w:r w:rsidR="00E915E8">
        <w:rPr>
          <w:rFonts w:ascii="PT Astra Serif" w:hAnsi="PT Astra Serif"/>
          <w:sz w:val="28"/>
          <w:szCs w:val="28"/>
        </w:rPr>
        <w:br/>
      </w:r>
      <w:r w:rsidR="00A95231" w:rsidRPr="006C3A0B">
        <w:rPr>
          <w:rFonts w:ascii="PT Astra Serif" w:hAnsi="PT Astra Serif"/>
          <w:sz w:val="28"/>
          <w:szCs w:val="28"/>
        </w:rPr>
        <w:t>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  <w:r w:rsidR="002A01B0">
        <w:rPr>
          <w:rFonts w:ascii="PT Astra Serif" w:hAnsi="PT Astra Serif"/>
          <w:sz w:val="28"/>
          <w:szCs w:val="28"/>
        </w:rPr>
        <w:t>, утверждённ</w:t>
      </w:r>
      <w:r w:rsidR="002B1B63">
        <w:rPr>
          <w:rFonts w:ascii="PT Astra Serif" w:hAnsi="PT Astra Serif"/>
          <w:sz w:val="28"/>
          <w:szCs w:val="28"/>
        </w:rPr>
        <w:t>ый</w:t>
      </w:r>
      <w:r w:rsidR="002A01B0">
        <w:rPr>
          <w:rFonts w:ascii="PT Astra Serif" w:hAnsi="PT Astra Serif"/>
          <w:sz w:val="28"/>
          <w:szCs w:val="28"/>
        </w:rPr>
        <w:t xml:space="preserve"> приказом Агентства государственных закупок Ульяновской области </w:t>
      </w:r>
      <w:r w:rsidR="00E915E8">
        <w:rPr>
          <w:rFonts w:ascii="PT Astra Serif" w:hAnsi="PT Astra Serif"/>
          <w:sz w:val="28"/>
          <w:szCs w:val="28"/>
        </w:rPr>
        <w:br/>
      </w:r>
      <w:r w:rsidR="002A01B0">
        <w:rPr>
          <w:rFonts w:ascii="PT Astra Serif" w:hAnsi="PT Astra Serif"/>
          <w:sz w:val="28"/>
          <w:szCs w:val="28"/>
        </w:rPr>
        <w:t>от 30.07.2020 № 9-Пр «</w:t>
      </w:r>
      <w:r w:rsidR="002A01B0" w:rsidRPr="002A01B0">
        <w:rPr>
          <w:rFonts w:ascii="PT Astra Serif" w:hAnsi="PT Astra Serif"/>
          <w:sz w:val="28"/>
          <w:szCs w:val="28"/>
        </w:rPr>
        <w:t>О порядке подачи обращений, заяв</w:t>
      </w:r>
      <w:r w:rsidR="002A01B0">
        <w:rPr>
          <w:rFonts w:ascii="PT Astra Serif" w:hAnsi="PT Astra Serif"/>
          <w:sz w:val="28"/>
          <w:szCs w:val="28"/>
        </w:rPr>
        <w:t xml:space="preserve">лений и уведомлений в комиссию </w:t>
      </w:r>
      <w:r w:rsidR="002A01B0" w:rsidRPr="002A01B0">
        <w:rPr>
          <w:rFonts w:ascii="PT Astra Serif" w:hAnsi="PT Astra Serif"/>
          <w:sz w:val="28"/>
          <w:szCs w:val="28"/>
        </w:rPr>
        <w:t>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  <w:r w:rsidR="002A01B0">
        <w:rPr>
          <w:rFonts w:ascii="PT Astra Serif" w:hAnsi="PT Astra Serif"/>
          <w:sz w:val="28"/>
          <w:szCs w:val="28"/>
        </w:rPr>
        <w:t>»</w:t>
      </w:r>
      <w:r w:rsidR="002F26C7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A141AA" w:rsidRDefault="00A141AA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3D4032" w:rsidRPr="00FF1669" w:rsidTr="00A141AA">
        <w:tc>
          <w:tcPr>
            <w:tcW w:w="4788" w:type="dxa"/>
          </w:tcPr>
          <w:p w:rsidR="003D4032" w:rsidRPr="00FF1669" w:rsidRDefault="003D4032" w:rsidP="00F6389D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50" w:type="dxa"/>
          </w:tcPr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  <w:r w:rsidRPr="00FF16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F16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приказу Агентства государственных закупок Ульяновской области</w:t>
            </w:r>
          </w:p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F16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30.07.2020 г. № 9-Пр</w:t>
            </w:r>
          </w:p>
        </w:tc>
      </w:tr>
    </w:tbl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4"/>
          <w:szCs w:val="2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4"/>
          <w:szCs w:val="2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4"/>
          <w:szCs w:val="2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bookmarkStart w:id="0" w:name="P185"/>
      <w:bookmarkEnd w:id="0"/>
      <w:r w:rsidRPr="00FF1669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ПОРЯДОК 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подачи заявления государственного гражданского служащего </w:t>
      </w:r>
      <w:r w:rsidRPr="00FF166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Агентства государственных закупок Ульяновской области </w:t>
      </w:r>
      <w:r w:rsidRPr="00FF1669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в комиссию </w:t>
      </w:r>
      <w:r w:rsidRPr="00FF1669">
        <w:rPr>
          <w:rFonts w:ascii="PT Astra Serif" w:eastAsia="Times New Roman" w:hAnsi="PT Astra Serif" w:cs="Arial"/>
          <w:b/>
          <w:color w:val="222222"/>
          <w:sz w:val="28"/>
          <w:szCs w:val="28"/>
          <w:lang w:eastAsia="ru-RU"/>
        </w:rPr>
        <w:t xml:space="preserve"> </w:t>
      </w:r>
      <w:r w:rsidRPr="00FF1669"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 w:rsidRPr="00FF1669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</w:t>
      </w:r>
      <w:r w:rsidRPr="00FF1669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Агентства государственных закупок Ульяновской </w:t>
      </w:r>
      <w:r w:rsidRPr="00FF1669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области и урегулированию конфликта интересов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lastRenderedPageBreak/>
        <w:t xml:space="preserve">1. Настоящий Порядок устанавливает правила подачи в комиссию </w:t>
      </w:r>
      <w:r w:rsidR="00E915E8">
        <w:rPr>
          <w:rFonts w:ascii="PT Astra Serif" w:eastAsia="Times New Roman" w:hAnsi="PT Astra Serif" w:cs="PT Astra Serif"/>
          <w:sz w:val="28"/>
          <w:szCs w:val="20"/>
          <w:lang w:eastAsia="ru-RU"/>
        </w:rPr>
        <w:br/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по соблюдению требований к служебному поведению государственных гражданских служащих </w:t>
      </w:r>
      <w:r w:rsidRPr="00FF1669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Агентства государственных закупок Ульяновской области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и урегулированию конфликта интересов (далее – Комиссия) государственн</w:t>
      </w:r>
      <w:r w:rsidR="00820580">
        <w:rPr>
          <w:rFonts w:ascii="PT Astra Serif" w:eastAsia="Times New Roman" w:hAnsi="PT Astra Serif" w:cs="PT Astra Serif"/>
          <w:sz w:val="28"/>
          <w:szCs w:val="20"/>
          <w:lang w:eastAsia="ru-RU"/>
        </w:rPr>
        <w:t>ым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гражданск</w:t>
      </w:r>
      <w:r w:rsidR="00820580">
        <w:rPr>
          <w:rFonts w:ascii="PT Astra Serif" w:eastAsia="Times New Roman" w:hAnsi="PT Astra Serif" w:cs="PT Astra Serif"/>
          <w:sz w:val="28"/>
          <w:szCs w:val="20"/>
          <w:lang w:eastAsia="ru-RU"/>
        </w:rPr>
        <w:t>им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служащ</w:t>
      </w:r>
      <w:r w:rsidR="00820580">
        <w:rPr>
          <w:rFonts w:ascii="PT Astra Serif" w:eastAsia="Times New Roman" w:hAnsi="PT Astra Serif" w:cs="PT Astra Serif"/>
          <w:sz w:val="28"/>
          <w:szCs w:val="20"/>
          <w:lang w:eastAsia="ru-RU"/>
        </w:rPr>
        <w:t>им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</w:t>
      </w:r>
      <w:r w:rsidRPr="00FF1669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Агентства государственных закупок Ульяновской области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(далее – гражданский служащий) </w:t>
      </w:r>
      <w:r w:rsidR="00820580"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заявления 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>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 (супруга) и несовершеннолетних детей (далее – заявление).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>2. Гражданский служащий при наличии объективных причин,</w:t>
      </w:r>
      <w:r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</w:t>
      </w:r>
      <w:r w:rsidR="00E915E8">
        <w:rPr>
          <w:rFonts w:ascii="PT Astra Serif" w:eastAsia="Times New Roman" w:hAnsi="PT Astra Serif" w:cs="PT Astra Serif"/>
          <w:sz w:val="28"/>
          <w:szCs w:val="20"/>
          <w:lang w:eastAsia="ru-RU"/>
        </w:rPr>
        <w:br/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не позволяющих представить сведения о доходах, об имуществе </w:t>
      </w:r>
      <w:r w:rsidR="00E915E8">
        <w:rPr>
          <w:rFonts w:ascii="PT Astra Serif" w:eastAsia="Times New Roman" w:hAnsi="PT Astra Serif" w:cs="PT Astra Serif"/>
          <w:sz w:val="28"/>
          <w:szCs w:val="20"/>
          <w:lang w:eastAsia="ru-RU"/>
        </w:rPr>
        <w:br/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и обязательствах имущественного характера своих супруги (супруга) </w:t>
      </w:r>
      <w:r w:rsidR="00E915E8">
        <w:rPr>
          <w:rFonts w:ascii="PT Astra Serif" w:eastAsia="Times New Roman" w:hAnsi="PT Astra Serif" w:cs="PT Astra Serif"/>
          <w:sz w:val="28"/>
          <w:szCs w:val="20"/>
          <w:lang w:eastAsia="ru-RU"/>
        </w:rPr>
        <w:br/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и несовершеннолетних детей, подаёт в </w:t>
      </w:r>
      <w:r>
        <w:rPr>
          <w:rFonts w:ascii="PT Astra Serif" w:eastAsia="Times New Roman" w:hAnsi="PT Astra Serif" w:cs="PT Astra Serif"/>
          <w:sz w:val="28"/>
          <w:szCs w:val="20"/>
          <w:lang w:eastAsia="ru-RU"/>
        </w:rPr>
        <w:t>отдел обеспечения деятельности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Аг</w:t>
      </w:r>
      <w:r w:rsidR="00B412F1">
        <w:rPr>
          <w:rFonts w:ascii="PT Astra Serif" w:eastAsia="Times New Roman" w:hAnsi="PT Astra Serif" w:cs="PT Astra Serif"/>
          <w:sz w:val="28"/>
          <w:szCs w:val="20"/>
          <w:lang w:eastAsia="ru-RU"/>
        </w:rPr>
        <w:t>ентства государственных закупок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 Ульяновской области заявление по форме согласно приложению № 1 к настоящему Порядку.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>К заявлению гражданский служащий приобщает материалы, подтверждающие невозможность представления сведений о доходах, расходах об имуществе и обязательствах имущественного характера своих супруги (супруга) и несовершеннолетних детей.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3.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Заявления, поступившие в </w:t>
      </w:r>
      <w:r w:rsidR="00B412F1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отдел обеспечения деятельности </w:t>
      </w: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>Агентства государственных закупок Ульяновской области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, подлежат регистрации </w:t>
      </w:r>
      <w:r w:rsidR="00B412F1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в журнале регистрации заявлений госуда</w:t>
      </w:r>
      <w:r w:rsidR="00820580">
        <w:rPr>
          <w:rFonts w:ascii="PT Astra Serif" w:eastAsia="Times New Roman" w:hAnsi="PT Astra Serif"/>
          <w:sz w:val="28"/>
          <w:szCs w:val="28"/>
          <w:lang w:eastAsia="ru-RU"/>
        </w:rPr>
        <w:t xml:space="preserve">рственных гражданских служащих </w:t>
      </w:r>
      <w:r w:rsidR="00820580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о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невозможности по объективным причинам представить сведения о доходах, </w:t>
      </w:r>
      <w:r w:rsidR="00B412F1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об имуществе и обязательствах имущественного характера своих супруги (супруга) и несовершеннолетних детей по </w:t>
      </w:r>
      <w:hyperlink r:id="rId8" w:history="1">
        <w:r w:rsidRPr="00FF1669">
          <w:rPr>
            <w:rFonts w:ascii="PT Astra Serif" w:eastAsia="Times New Roman" w:hAnsi="PT Astra Serif"/>
            <w:sz w:val="28"/>
            <w:szCs w:val="28"/>
            <w:lang w:eastAsia="ru-RU"/>
          </w:rPr>
          <w:t>форме</w:t>
        </w:r>
      </w:hyperlink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согласно приложению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№ 2 </w:t>
      </w:r>
      <w:r w:rsidR="00B412F1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br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к настоящему Порядку.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0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>Заявление, представленное гражданским служащим, подлежит регистрации незамедлительно.</w:t>
      </w:r>
    </w:p>
    <w:p w:rsidR="003D4032" w:rsidRPr="00FF1669" w:rsidRDefault="003D4032" w:rsidP="003E05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4. </w:t>
      </w:r>
      <w:r w:rsidR="009B713F" w:rsidRPr="00FF1669">
        <w:rPr>
          <w:rFonts w:ascii="PT Astra Serif" w:eastAsia="Times New Roman" w:hAnsi="PT Astra Serif" w:cs="PT Astra Serif"/>
          <w:sz w:val="28"/>
          <w:szCs w:val="20"/>
          <w:lang w:eastAsia="ru-RU"/>
        </w:rPr>
        <w:t xml:space="preserve">Зарегистрированные заявления в течение одного рабочего дня со дня </w:t>
      </w:r>
      <w:r w:rsidR="009B713F"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регистрации передаются председателю Комиссии для 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>рассмотрения</w:t>
      </w:r>
      <w:r w:rsidR="009B713F" w:rsidRPr="00FF1669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t xml:space="preserve"> </w:t>
      </w:r>
      <w:r w:rsidR="009B713F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br/>
      </w:r>
      <w:r w:rsidR="009B713F"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9B713F" w:rsidRPr="003E0571">
        <w:rPr>
          <w:rFonts w:ascii="PT Astra Serif" w:eastAsia="Times New Roman" w:hAnsi="PT Astra Serif"/>
          <w:sz w:val="28"/>
          <w:szCs w:val="28"/>
          <w:lang w:eastAsia="ru-RU"/>
        </w:rPr>
        <w:t>оложени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>ем</w:t>
      </w:r>
      <w:r w:rsidR="009B713F" w:rsidRPr="003E0571">
        <w:rPr>
          <w:rFonts w:ascii="PT Astra Serif" w:eastAsia="Times New Roman" w:hAnsi="PT Astra Serif"/>
          <w:sz w:val="28"/>
          <w:szCs w:val="28"/>
          <w:lang w:eastAsia="ru-RU"/>
        </w:rPr>
        <w:t xml:space="preserve"> о комиссии по соблюдению требований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9B713F" w:rsidRPr="003E0571">
        <w:rPr>
          <w:rFonts w:ascii="PT Astra Serif" w:eastAsia="Times New Roman" w:hAnsi="PT Astra Serif"/>
          <w:sz w:val="28"/>
          <w:szCs w:val="28"/>
          <w:lang w:eastAsia="ru-RU"/>
        </w:rPr>
        <w:t>к служебному поведению государственных гражданских служащих Агентства государственных закупок Ульяновской области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B713F" w:rsidRPr="003E0571">
        <w:rPr>
          <w:rFonts w:ascii="PT Astra Serif" w:eastAsia="Times New Roman" w:hAnsi="PT Astra Serif"/>
          <w:sz w:val="28"/>
          <w:szCs w:val="28"/>
          <w:lang w:eastAsia="ru-RU"/>
        </w:rPr>
        <w:t>и урегулированию конфликта интересов</w:t>
      </w:r>
      <w:r w:rsidR="009B713F">
        <w:rPr>
          <w:rFonts w:ascii="PT Astra Serif" w:eastAsia="Times New Roman" w:hAnsi="PT Astra Serif"/>
          <w:sz w:val="28"/>
          <w:szCs w:val="28"/>
          <w:lang w:eastAsia="ru-RU"/>
        </w:rPr>
        <w:t>, утверждённым нормативным правовым актом Агентства.</w:t>
      </w:r>
      <w:bookmarkStart w:id="1" w:name="_GoBack"/>
      <w:bookmarkEnd w:id="1"/>
    </w:p>
    <w:p w:rsidR="003D4032" w:rsidRDefault="003D4032" w:rsidP="003D403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20580" w:rsidRDefault="00820580" w:rsidP="003D403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839"/>
      </w:tblGrid>
      <w:tr w:rsidR="003D4032" w:rsidRPr="00FF1669" w:rsidTr="003D4032">
        <w:tc>
          <w:tcPr>
            <w:tcW w:w="4799" w:type="dxa"/>
          </w:tcPr>
          <w:p w:rsidR="003D4032" w:rsidRPr="00FF1669" w:rsidRDefault="003D4032" w:rsidP="00F6389D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F1669">
              <w:rPr>
                <w:rFonts w:ascii="PT Astra Serif" w:hAnsi="PT Astra Serif"/>
              </w:rPr>
              <w:tab/>
            </w:r>
          </w:p>
        </w:tc>
        <w:tc>
          <w:tcPr>
            <w:tcW w:w="4839" w:type="dxa"/>
          </w:tcPr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F16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D4032" w:rsidRPr="00FF1669" w:rsidRDefault="003D4032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F16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 Порядку</w:t>
            </w:r>
          </w:p>
        </w:tc>
      </w:tr>
    </w:tbl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autoSpaceDE w:val="0"/>
        <w:autoSpaceDN w:val="0"/>
        <w:adjustRightInd w:val="0"/>
        <w:spacing w:after="0" w:line="240" w:lineRule="auto"/>
        <w:ind w:left="408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Председателю Комиссии по соблюдению требований к служебному поведению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государственных гражданских служащих Агентства государственных закупок Ульяновской области и урегулированию конфликта интересов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"/>
          <w:szCs w:val="1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(Ф.И.О.)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(адрес проживания (регистрации) государственного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left="4080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гражданского служащего, номер контактного телефона)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ЗАЯВЛЕНИЕ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своих супруги 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(супруга) и несовершеннолетних детей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/>
          <w:sz w:val="6"/>
          <w:szCs w:val="20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Я,_</w:t>
      </w:r>
      <w:proofErr w:type="gramEnd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____________________________________________________________,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(Ф.И.О.)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замещающий(</w:t>
      </w:r>
      <w:proofErr w:type="spellStart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ая</w:t>
      </w:r>
      <w:proofErr w:type="spellEnd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) должность государственной гражданской службы __________ ____________________________________________________________________,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(наименование должности)</w:t>
      </w:r>
    </w:p>
    <w:p w:rsidR="003D4032" w:rsidRPr="00FF1669" w:rsidRDefault="003D4032" w:rsidP="00A141A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не имею возможности представить</w:t>
      </w:r>
      <w:r w:rsidR="0082058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сведения о доходах, расходах, об имуществе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A141AA">
        <w:rPr>
          <w:rFonts w:ascii="PT Astra Serif" w:eastAsia="Times New Roman" w:hAnsi="PT Astra Serif"/>
          <w:sz w:val="28"/>
          <w:szCs w:val="28"/>
          <w:lang w:eastAsia="ru-RU"/>
        </w:rPr>
        <w:t xml:space="preserve"> обязательствах имущественного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характера  своих</w:t>
      </w:r>
      <w:proofErr w:type="gramEnd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 супруги (супруга) и/или несовершеннолетних детей: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(Ф.И.О. супруги (супруга) и/или несовершеннолетних детей)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за __________________, проживающих 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 xml:space="preserve">     </w:t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  <w:t xml:space="preserve">(указать </w:t>
      </w:r>
      <w:proofErr w:type="gramStart"/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 xml:space="preserve">период)   </w:t>
      </w:r>
      <w:proofErr w:type="gramEnd"/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</w:t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ab/>
        <w:t>(адрес проживания)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____________________________________________________________________,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по следующим объективным причинам: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(указать причины, по которым невозможно представить сведения о доходах, об имуществе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и обязательствах имущественного характера своих супруги (супруга)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и несовершеннолетних детей)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К заявлению прилагаю следующие документы, подтверждающие изложенную информацию: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1. __________________________________________________________________;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2. __________________________________________________________________;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</w:t>
      </w:r>
      <w:proofErr w:type="gramStart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  _</w:t>
      </w:r>
      <w:proofErr w:type="gramEnd"/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>________________ 20___ г.                           _____________________</w:t>
      </w:r>
    </w:p>
    <w:p w:rsidR="003D4032" w:rsidRPr="00FF1669" w:rsidRDefault="003D4032" w:rsidP="003D403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 </w:t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FF1669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FF1669">
        <w:rPr>
          <w:rFonts w:ascii="PT Astra Serif" w:eastAsia="Times New Roman" w:hAnsi="PT Astra Serif"/>
          <w:sz w:val="20"/>
          <w:szCs w:val="20"/>
          <w:lang w:eastAsia="ru-RU"/>
        </w:rPr>
        <w:t>(подпись)</w:t>
      </w:r>
    </w:p>
    <w:p w:rsidR="003D4032" w:rsidRDefault="003D4032" w:rsidP="003D403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E48" w:rsidRDefault="00291E48" w:rsidP="003D403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40"/>
        <w:gridCol w:w="3898"/>
      </w:tblGrid>
      <w:tr w:rsidR="00291E48" w:rsidRPr="006C3A0B" w:rsidTr="00F6389D">
        <w:tc>
          <w:tcPr>
            <w:tcW w:w="5920" w:type="dxa"/>
          </w:tcPr>
          <w:p w:rsidR="00291E48" w:rsidRPr="006C3A0B" w:rsidRDefault="00291E48" w:rsidP="00F6389D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291E48" w:rsidRDefault="00291E48" w:rsidP="00F6389D">
            <w:pPr>
              <w:tabs>
                <w:tab w:val="center" w:pos="1859"/>
                <w:tab w:val="right" w:pos="3718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ab/>
            </w:r>
            <w:r w:rsidRPr="006C3A0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ab/>
            </w:r>
          </w:p>
          <w:p w:rsidR="00291E48" w:rsidRPr="006C3A0B" w:rsidRDefault="00291E48" w:rsidP="00F6389D">
            <w:pPr>
              <w:tabs>
                <w:tab w:val="center" w:pos="1859"/>
                <w:tab w:val="right" w:pos="3718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291E48" w:rsidRPr="006C3A0B" w:rsidRDefault="00291E48" w:rsidP="00F6389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6C3A0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 Порядку</w:t>
            </w:r>
          </w:p>
        </w:tc>
      </w:tr>
    </w:tbl>
    <w:p w:rsidR="00291E48" w:rsidRPr="006C3A0B" w:rsidRDefault="00291E48" w:rsidP="00291E48">
      <w:pPr>
        <w:pStyle w:val="ConsPlusNormal"/>
        <w:jc w:val="center"/>
        <w:rPr>
          <w:sz w:val="28"/>
        </w:rPr>
      </w:pPr>
    </w:p>
    <w:p w:rsidR="00291E48" w:rsidRPr="006C3A0B" w:rsidRDefault="00291E48" w:rsidP="00A141AA">
      <w:pPr>
        <w:pStyle w:val="ConsPlusNormal"/>
        <w:rPr>
          <w:sz w:val="28"/>
        </w:rPr>
      </w:pPr>
    </w:p>
    <w:p w:rsidR="00291E48" w:rsidRPr="006C3A0B" w:rsidRDefault="00291E48" w:rsidP="00291E48">
      <w:pPr>
        <w:pStyle w:val="ConsPlusNormal"/>
        <w:jc w:val="center"/>
        <w:rPr>
          <w:sz w:val="28"/>
        </w:rPr>
      </w:pP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ЖУРНАЛ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регистрации заявлени</w:t>
      </w:r>
      <w:r w:rsidR="00820580">
        <w:rPr>
          <w:sz w:val="28"/>
        </w:rPr>
        <w:t>й</w:t>
      </w:r>
      <w:r w:rsidRPr="006C3A0B">
        <w:rPr>
          <w:sz w:val="28"/>
        </w:rPr>
        <w:t xml:space="preserve"> государственных гражданских служащих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 xml:space="preserve">Агентства государственных закупок Ульяновской области 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о невозможности по объективным причинам представить сведения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о доходах, расходах, об имуществе и обязательствах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имущественного характера своих супруги (супруга)</w:t>
      </w:r>
    </w:p>
    <w:p w:rsidR="00291E48" w:rsidRPr="006C3A0B" w:rsidRDefault="00291E48" w:rsidP="00291E48">
      <w:pPr>
        <w:pStyle w:val="ConsPlusNormal"/>
        <w:jc w:val="center"/>
        <w:rPr>
          <w:sz w:val="28"/>
        </w:rPr>
      </w:pPr>
      <w:r w:rsidRPr="006C3A0B">
        <w:rPr>
          <w:sz w:val="28"/>
        </w:rPr>
        <w:t>и несовершеннолетних детей</w:t>
      </w:r>
    </w:p>
    <w:p w:rsidR="00291E48" w:rsidRPr="006C3A0B" w:rsidRDefault="00291E48" w:rsidP="00291E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964"/>
        <w:gridCol w:w="1474"/>
        <w:gridCol w:w="964"/>
        <w:gridCol w:w="3118"/>
      </w:tblGrid>
      <w:tr w:rsidR="00291E48" w:rsidRPr="00981E6C" w:rsidTr="00F6389D">
        <w:tc>
          <w:tcPr>
            <w:tcW w:w="567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№ п/п</w:t>
            </w:r>
          </w:p>
        </w:tc>
        <w:tc>
          <w:tcPr>
            <w:tcW w:w="1928" w:type="dxa"/>
          </w:tcPr>
          <w:p w:rsidR="00291E48" w:rsidRPr="00981E6C" w:rsidRDefault="00820580" w:rsidP="00F6389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  <w:r w:rsidR="00291E48" w:rsidRPr="00981E6C">
              <w:rPr>
                <w:szCs w:val="24"/>
              </w:rPr>
              <w:t xml:space="preserve"> и долж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ность государст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венного граж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данского служа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щего Агентства государственных закупок Улья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новской области, представившего заявление</w:t>
            </w: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Дата регист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рации заявле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ния</w:t>
            </w:r>
          </w:p>
        </w:tc>
        <w:tc>
          <w:tcPr>
            <w:tcW w:w="1474" w:type="dxa"/>
          </w:tcPr>
          <w:p w:rsidR="00291E48" w:rsidRPr="00981E6C" w:rsidRDefault="00820580" w:rsidP="008205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  <w:r w:rsidRPr="00981E6C">
              <w:rPr>
                <w:szCs w:val="24"/>
              </w:rPr>
              <w:t xml:space="preserve"> </w:t>
            </w:r>
            <w:r w:rsidR="00291E48" w:rsidRPr="00981E6C">
              <w:rPr>
                <w:szCs w:val="24"/>
              </w:rPr>
              <w:t>и подпись со</w:t>
            </w:r>
            <w:r w:rsidR="00291E48">
              <w:rPr>
                <w:szCs w:val="24"/>
              </w:rPr>
              <w:softHyphen/>
            </w:r>
            <w:r w:rsidR="00291E48" w:rsidRPr="00981E6C">
              <w:rPr>
                <w:szCs w:val="24"/>
              </w:rPr>
              <w:t>трудника, принявшего заявление</w:t>
            </w: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Дата рас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смотре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ния за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явления</w:t>
            </w:r>
          </w:p>
        </w:tc>
        <w:tc>
          <w:tcPr>
            <w:tcW w:w="3118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Решение, принятое комис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сией по соблюдению требо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ваний к служебному поведе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нию государственных граж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данских служащих Агент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ства государственных заку</w:t>
            </w:r>
            <w:r>
              <w:rPr>
                <w:szCs w:val="24"/>
              </w:rPr>
              <w:softHyphen/>
            </w:r>
            <w:r w:rsidRPr="00981E6C">
              <w:rPr>
                <w:szCs w:val="24"/>
              </w:rPr>
              <w:t>пок Ульяновской области и урегулированию конфликта интересов, с указанием даты и номера протокола</w:t>
            </w:r>
          </w:p>
        </w:tc>
      </w:tr>
      <w:tr w:rsidR="00291E48" w:rsidRPr="00981E6C" w:rsidTr="00F6389D">
        <w:tc>
          <w:tcPr>
            <w:tcW w:w="567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1.</w:t>
            </w:r>
          </w:p>
        </w:tc>
        <w:tc>
          <w:tcPr>
            <w:tcW w:w="192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311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</w:tr>
      <w:tr w:rsidR="00291E48" w:rsidRPr="00981E6C" w:rsidTr="00F6389D">
        <w:tc>
          <w:tcPr>
            <w:tcW w:w="567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2.</w:t>
            </w:r>
          </w:p>
        </w:tc>
        <w:tc>
          <w:tcPr>
            <w:tcW w:w="192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311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</w:tr>
      <w:tr w:rsidR="00291E48" w:rsidRPr="00981E6C" w:rsidTr="00F6389D">
        <w:tc>
          <w:tcPr>
            <w:tcW w:w="567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3.</w:t>
            </w:r>
          </w:p>
        </w:tc>
        <w:tc>
          <w:tcPr>
            <w:tcW w:w="192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311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</w:tr>
      <w:tr w:rsidR="00291E48" w:rsidRPr="00981E6C" w:rsidTr="00F6389D">
        <w:tc>
          <w:tcPr>
            <w:tcW w:w="567" w:type="dxa"/>
          </w:tcPr>
          <w:p w:rsidR="00291E48" w:rsidRPr="00981E6C" w:rsidRDefault="00291E48" w:rsidP="00F6389D">
            <w:pPr>
              <w:pStyle w:val="ConsPlusNormal"/>
              <w:jc w:val="center"/>
              <w:rPr>
                <w:szCs w:val="24"/>
              </w:rPr>
            </w:pPr>
            <w:r w:rsidRPr="00981E6C">
              <w:rPr>
                <w:szCs w:val="24"/>
              </w:rPr>
              <w:t>4.</w:t>
            </w:r>
          </w:p>
        </w:tc>
        <w:tc>
          <w:tcPr>
            <w:tcW w:w="192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964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  <w:tc>
          <w:tcPr>
            <w:tcW w:w="3118" w:type="dxa"/>
          </w:tcPr>
          <w:p w:rsidR="00291E48" w:rsidRPr="00981E6C" w:rsidRDefault="00291E48" w:rsidP="00F6389D">
            <w:pPr>
              <w:pStyle w:val="ConsPlusNormal"/>
              <w:rPr>
                <w:szCs w:val="24"/>
              </w:rPr>
            </w:pPr>
          </w:p>
        </w:tc>
      </w:tr>
    </w:tbl>
    <w:p w:rsidR="003D4032" w:rsidRDefault="003D4032" w:rsidP="00A141AA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2A01B0" w:rsidRDefault="002A01B0" w:rsidP="003D40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F1004" w:rsidRPr="0085122A" w:rsidRDefault="00AF1004" w:rsidP="00AF10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1004" w:rsidRPr="00D21906" w:rsidRDefault="00AF100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077BB" w:rsidRDefault="00AF1004" w:rsidP="00A141AA">
      <w:pPr>
        <w:spacing w:after="0" w:line="240" w:lineRule="auto"/>
        <w:ind w:hanging="108"/>
        <w:rPr>
          <w:rFonts w:ascii="PT Astra Serif" w:eastAsia="Times New Roman" w:hAnsi="PT Astra Serif"/>
          <w:sz w:val="28"/>
          <w:szCs w:val="28"/>
          <w:lang w:eastAsia="ru-RU"/>
        </w:rPr>
      </w:pP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</w:t>
      </w:r>
      <w:proofErr w:type="spellStart"/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B974C8" w:rsidRDefault="00B974C8" w:rsidP="002077B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>
        <w:rPr>
          <w:rFonts w:ascii="PT Astra Serif" w:eastAsia="Times New Roman" w:hAnsi="PT Astra Serif"/>
          <w:b/>
          <w:sz w:val="28"/>
          <w:szCs w:val="27"/>
          <w:lang w:eastAsia="ru-RU"/>
        </w:rPr>
        <w:br/>
      </w:r>
    </w:p>
    <w:p w:rsidR="00B974C8" w:rsidRDefault="00B974C8">
      <w:pPr>
        <w:spacing w:after="160" w:line="259" w:lineRule="auto"/>
        <w:rPr>
          <w:rFonts w:ascii="PT Astra Serif" w:eastAsia="Times New Roman" w:hAnsi="PT Astra Serif"/>
          <w:b/>
          <w:sz w:val="28"/>
          <w:szCs w:val="27"/>
          <w:lang w:eastAsia="ru-RU"/>
        </w:rPr>
      </w:pPr>
      <w:r>
        <w:rPr>
          <w:rFonts w:ascii="PT Astra Serif" w:eastAsia="Times New Roman" w:hAnsi="PT Astra Serif"/>
          <w:b/>
          <w:sz w:val="28"/>
          <w:szCs w:val="27"/>
          <w:lang w:eastAsia="ru-RU"/>
        </w:rPr>
        <w:br w:type="page"/>
      </w:r>
    </w:p>
    <w:p w:rsidR="002077BB" w:rsidRPr="002077BB" w:rsidRDefault="002077BB" w:rsidP="002077B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 w:rsidRPr="002077BB">
        <w:rPr>
          <w:rFonts w:ascii="PT Astra Serif" w:eastAsia="Times New Roman" w:hAnsi="PT Astra Serif"/>
          <w:b/>
          <w:sz w:val="28"/>
          <w:szCs w:val="27"/>
          <w:lang w:eastAsia="ru-RU"/>
        </w:rPr>
        <w:lastRenderedPageBreak/>
        <w:t>ПОЯСНИТЕЛЬНАЯ ЗАПИСКА</w:t>
      </w:r>
    </w:p>
    <w:p w:rsidR="002077BB" w:rsidRPr="002077BB" w:rsidRDefault="002077BB" w:rsidP="002077B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 w:rsidRPr="002077BB">
        <w:rPr>
          <w:rFonts w:ascii="PT Astra Serif" w:eastAsia="Times New Roman" w:hAnsi="PT Astra Serif"/>
          <w:b/>
          <w:sz w:val="28"/>
          <w:szCs w:val="27"/>
          <w:lang w:eastAsia="ru-RU"/>
        </w:rPr>
        <w:t xml:space="preserve">к проекту приказа Агентства государственных закупок </w:t>
      </w:r>
      <w:r w:rsidRPr="002077BB">
        <w:rPr>
          <w:rFonts w:ascii="PT Astra Serif" w:eastAsia="Times New Roman" w:hAnsi="PT Astra Serif"/>
          <w:b/>
          <w:sz w:val="28"/>
          <w:szCs w:val="27"/>
          <w:lang w:eastAsia="ru-RU"/>
        </w:rPr>
        <w:br/>
        <w:t>Ульяновской области «</w:t>
      </w:r>
      <w:r w:rsidRPr="002077BB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изменений в приказ Агентства государственных закупок Ульяновской области от 30.07.2020 № 9-Пр</w:t>
      </w:r>
      <w:r w:rsidRPr="002077BB">
        <w:rPr>
          <w:rFonts w:ascii="PT Astra Serif" w:eastAsia="Times New Roman" w:hAnsi="PT Astra Serif"/>
          <w:b/>
          <w:sz w:val="28"/>
          <w:szCs w:val="27"/>
          <w:lang w:eastAsia="ru-RU"/>
        </w:rPr>
        <w:t>»</w:t>
      </w:r>
    </w:p>
    <w:p w:rsidR="002077BB" w:rsidRPr="002077BB" w:rsidRDefault="002077BB" w:rsidP="002077BB">
      <w:pPr>
        <w:spacing w:after="0" w:line="240" w:lineRule="auto"/>
        <w:jc w:val="center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2077BB" w:rsidRPr="002077BB" w:rsidRDefault="002077BB" w:rsidP="00207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 внесении изменений в приказ Агентства государственных закупок Ульяновской области от 30.07.2020 № 9-Пр» разработан в целях совершенствования нормативной базы в области противодействия коррупции Агентства государственных закупок Ульяновской области.</w:t>
      </w:r>
    </w:p>
    <w:p w:rsidR="002077BB" w:rsidRPr="002077BB" w:rsidRDefault="002077BB" w:rsidP="002077BB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Настоящий проект утверждает </w:t>
      </w:r>
      <w:r w:rsidRPr="002077BB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Порядок 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 xml:space="preserve">подачи заявления государственного гражданского служащего </w:t>
      </w:r>
      <w:r w:rsidRPr="002077BB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Агентства государственных закупок Ульяновской области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 xml:space="preserve"> 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области, а также форму заявления 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о невозможности по объективным причинам представить сведения о доходах, 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br/>
        <w:t>об имуществе и обязательствах имущественного характера своих супруги (супруга) и несовершеннолетних детей.</w:t>
      </w:r>
    </w:p>
    <w:p w:rsidR="002077BB" w:rsidRPr="002077BB" w:rsidRDefault="002077BB" w:rsidP="00207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2077BB" w:rsidRPr="002077BB" w:rsidRDefault="002077BB" w:rsidP="002077BB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077BB" w:rsidRPr="002077BB" w:rsidRDefault="002077BB" w:rsidP="002077BB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077BB" w:rsidRPr="002077BB" w:rsidRDefault="002077BB" w:rsidP="002077BB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077BB" w:rsidRPr="002077BB" w:rsidRDefault="002077BB" w:rsidP="002077BB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>Начальник отдела</w:t>
      </w:r>
    </w:p>
    <w:p w:rsidR="002077BB" w:rsidRPr="002077BB" w:rsidRDefault="002077BB" w:rsidP="002077BB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>обеспечения деятельности</w:t>
      </w:r>
    </w:p>
    <w:p w:rsidR="002077BB" w:rsidRPr="002077BB" w:rsidRDefault="002077BB" w:rsidP="002077BB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>Агентства государственных закупок</w:t>
      </w:r>
    </w:p>
    <w:p w:rsidR="002077BB" w:rsidRPr="002077BB" w:rsidRDefault="002077BB" w:rsidP="002077BB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 xml:space="preserve">Ульяновской области 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        </w:t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</w:t>
      </w:r>
      <w:proofErr w:type="spellStart"/>
      <w:r w:rsidRPr="002077BB">
        <w:rPr>
          <w:rFonts w:ascii="PT Astra Serif" w:eastAsia="Times New Roman" w:hAnsi="PT Astra Serif"/>
          <w:sz w:val="28"/>
          <w:szCs w:val="28"/>
          <w:lang w:eastAsia="ru-RU"/>
        </w:rPr>
        <w:t>В.М.Перфильева</w:t>
      </w:r>
      <w:proofErr w:type="spellEnd"/>
    </w:p>
    <w:sectPr w:rsidR="002077BB" w:rsidRPr="002077BB" w:rsidSect="00CA267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E0" w:rsidRDefault="005952E0" w:rsidP="00452484">
      <w:pPr>
        <w:spacing w:after="0" w:line="240" w:lineRule="auto"/>
      </w:pPr>
      <w:r>
        <w:separator/>
      </w:r>
    </w:p>
  </w:endnote>
  <w:endnote w:type="continuationSeparator" w:id="0">
    <w:p w:rsidR="005952E0" w:rsidRDefault="005952E0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E0" w:rsidRDefault="005952E0" w:rsidP="00452484">
      <w:pPr>
        <w:spacing w:after="0" w:line="240" w:lineRule="auto"/>
      </w:pPr>
      <w:r>
        <w:separator/>
      </w:r>
    </w:p>
  </w:footnote>
  <w:footnote w:type="continuationSeparator" w:id="0">
    <w:p w:rsidR="005952E0" w:rsidRDefault="005952E0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947998188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9B713F">
          <w:rPr>
            <w:rFonts w:ascii="PT Astra Serif" w:hAnsi="PT Astra Serif"/>
            <w:noProof/>
            <w:sz w:val="28"/>
          </w:rPr>
          <w:t>3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31" w:rsidRPr="00A95231" w:rsidRDefault="00A95231" w:rsidP="00A95231">
    <w:pPr>
      <w:pStyle w:val="a3"/>
      <w:jc w:val="right"/>
      <w:rPr>
        <w:rFonts w:ascii="PT Astra Serif" w:hAnsi="PT Astra Serif"/>
        <w:sz w:val="32"/>
      </w:rPr>
    </w:pPr>
    <w:r w:rsidRPr="00A95231">
      <w:rPr>
        <w:rFonts w:ascii="PT Astra Serif" w:hAnsi="PT Astra Serif"/>
        <w:sz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377BF"/>
    <w:rsid w:val="00047672"/>
    <w:rsid w:val="00053971"/>
    <w:rsid w:val="000E7384"/>
    <w:rsid w:val="000F288F"/>
    <w:rsid w:val="00105604"/>
    <w:rsid w:val="00116A84"/>
    <w:rsid w:val="00135A5A"/>
    <w:rsid w:val="00145E7F"/>
    <w:rsid w:val="00153C3F"/>
    <w:rsid w:val="00162F32"/>
    <w:rsid w:val="001661EF"/>
    <w:rsid w:val="00182693"/>
    <w:rsid w:val="00191A63"/>
    <w:rsid w:val="00192E6C"/>
    <w:rsid w:val="001A7455"/>
    <w:rsid w:val="001E27BE"/>
    <w:rsid w:val="001F3F66"/>
    <w:rsid w:val="002077BB"/>
    <w:rsid w:val="002172BB"/>
    <w:rsid w:val="00235F23"/>
    <w:rsid w:val="00283FC3"/>
    <w:rsid w:val="00284750"/>
    <w:rsid w:val="00291E48"/>
    <w:rsid w:val="00291F91"/>
    <w:rsid w:val="002A01B0"/>
    <w:rsid w:val="002B1B63"/>
    <w:rsid w:val="002C5856"/>
    <w:rsid w:val="002D2861"/>
    <w:rsid w:val="002D62A2"/>
    <w:rsid w:val="002E2A5F"/>
    <w:rsid w:val="002F26C7"/>
    <w:rsid w:val="0032001B"/>
    <w:rsid w:val="00341936"/>
    <w:rsid w:val="00345922"/>
    <w:rsid w:val="00345C3D"/>
    <w:rsid w:val="00347E22"/>
    <w:rsid w:val="003648FA"/>
    <w:rsid w:val="00372D23"/>
    <w:rsid w:val="00377132"/>
    <w:rsid w:val="003A64F2"/>
    <w:rsid w:val="003D2F2A"/>
    <w:rsid w:val="003D38BE"/>
    <w:rsid w:val="003D4032"/>
    <w:rsid w:val="003E0571"/>
    <w:rsid w:val="003E086F"/>
    <w:rsid w:val="003E6801"/>
    <w:rsid w:val="003F09E8"/>
    <w:rsid w:val="003F1064"/>
    <w:rsid w:val="004052C8"/>
    <w:rsid w:val="004218EC"/>
    <w:rsid w:val="00437FBC"/>
    <w:rsid w:val="00452484"/>
    <w:rsid w:val="00456786"/>
    <w:rsid w:val="004A2380"/>
    <w:rsid w:val="004C2C53"/>
    <w:rsid w:val="004C4CA1"/>
    <w:rsid w:val="004D7644"/>
    <w:rsid w:val="004F5160"/>
    <w:rsid w:val="004F626F"/>
    <w:rsid w:val="0050376F"/>
    <w:rsid w:val="00503AE5"/>
    <w:rsid w:val="0051408B"/>
    <w:rsid w:val="0053290F"/>
    <w:rsid w:val="005363E8"/>
    <w:rsid w:val="005410BC"/>
    <w:rsid w:val="00541A23"/>
    <w:rsid w:val="00567D97"/>
    <w:rsid w:val="00573EE5"/>
    <w:rsid w:val="00574A0C"/>
    <w:rsid w:val="00580B06"/>
    <w:rsid w:val="00580BB3"/>
    <w:rsid w:val="00590B7B"/>
    <w:rsid w:val="005952E0"/>
    <w:rsid w:val="005A5249"/>
    <w:rsid w:val="005C619D"/>
    <w:rsid w:val="005E0B01"/>
    <w:rsid w:val="005E3F3E"/>
    <w:rsid w:val="0060234A"/>
    <w:rsid w:val="00642716"/>
    <w:rsid w:val="006456A6"/>
    <w:rsid w:val="00681CF8"/>
    <w:rsid w:val="006B5F07"/>
    <w:rsid w:val="006C7813"/>
    <w:rsid w:val="006F552B"/>
    <w:rsid w:val="00747185"/>
    <w:rsid w:val="007670D4"/>
    <w:rsid w:val="007A2898"/>
    <w:rsid w:val="007A7C2B"/>
    <w:rsid w:val="007C22FD"/>
    <w:rsid w:val="007C2C05"/>
    <w:rsid w:val="007D5FAB"/>
    <w:rsid w:val="007E3D55"/>
    <w:rsid w:val="007E6BDC"/>
    <w:rsid w:val="007F75EA"/>
    <w:rsid w:val="00802C69"/>
    <w:rsid w:val="0080656C"/>
    <w:rsid w:val="00820580"/>
    <w:rsid w:val="00832B2E"/>
    <w:rsid w:val="00836F38"/>
    <w:rsid w:val="00843736"/>
    <w:rsid w:val="00850E06"/>
    <w:rsid w:val="0085122A"/>
    <w:rsid w:val="008731F5"/>
    <w:rsid w:val="008B716E"/>
    <w:rsid w:val="008D4F8A"/>
    <w:rsid w:val="008E72D7"/>
    <w:rsid w:val="008F6126"/>
    <w:rsid w:val="009009A9"/>
    <w:rsid w:val="009130C8"/>
    <w:rsid w:val="00914348"/>
    <w:rsid w:val="00925E0F"/>
    <w:rsid w:val="00936D59"/>
    <w:rsid w:val="00936F94"/>
    <w:rsid w:val="00941A22"/>
    <w:rsid w:val="0094411A"/>
    <w:rsid w:val="00956EF7"/>
    <w:rsid w:val="009623D4"/>
    <w:rsid w:val="00992BBF"/>
    <w:rsid w:val="009B713F"/>
    <w:rsid w:val="009C5120"/>
    <w:rsid w:val="009D463C"/>
    <w:rsid w:val="009E527D"/>
    <w:rsid w:val="00A141AA"/>
    <w:rsid w:val="00A3613A"/>
    <w:rsid w:val="00A608CC"/>
    <w:rsid w:val="00A61E61"/>
    <w:rsid w:val="00A94A3C"/>
    <w:rsid w:val="00A95231"/>
    <w:rsid w:val="00AA5FCC"/>
    <w:rsid w:val="00AC23E4"/>
    <w:rsid w:val="00AF1004"/>
    <w:rsid w:val="00B234E2"/>
    <w:rsid w:val="00B412F1"/>
    <w:rsid w:val="00B75AEA"/>
    <w:rsid w:val="00B87E3D"/>
    <w:rsid w:val="00B9266A"/>
    <w:rsid w:val="00B974C8"/>
    <w:rsid w:val="00BF3588"/>
    <w:rsid w:val="00C17C51"/>
    <w:rsid w:val="00C310FB"/>
    <w:rsid w:val="00C75F8A"/>
    <w:rsid w:val="00CA2677"/>
    <w:rsid w:val="00CA4B1D"/>
    <w:rsid w:val="00CC5040"/>
    <w:rsid w:val="00CD3AFD"/>
    <w:rsid w:val="00CD5510"/>
    <w:rsid w:val="00CD7EE5"/>
    <w:rsid w:val="00CF2D2D"/>
    <w:rsid w:val="00D44729"/>
    <w:rsid w:val="00D50E21"/>
    <w:rsid w:val="00D65ABF"/>
    <w:rsid w:val="00D70A7B"/>
    <w:rsid w:val="00D943E9"/>
    <w:rsid w:val="00DB0C41"/>
    <w:rsid w:val="00DC38C9"/>
    <w:rsid w:val="00DD2914"/>
    <w:rsid w:val="00DE00D2"/>
    <w:rsid w:val="00DE5305"/>
    <w:rsid w:val="00DE69FD"/>
    <w:rsid w:val="00DF0625"/>
    <w:rsid w:val="00DF0C93"/>
    <w:rsid w:val="00DF28AD"/>
    <w:rsid w:val="00DF54F8"/>
    <w:rsid w:val="00E00C41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A10B9"/>
    <w:rsid w:val="00EC6081"/>
    <w:rsid w:val="00EE2632"/>
    <w:rsid w:val="00EE37B0"/>
    <w:rsid w:val="00EF2A93"/>
    <w:rsid w:val="00F22A24"/>
    <w:rsid w:val="00F56CAD"/>
    <w:rsid w:val="00F614A0"/>
    <w:rsid w:val="00F80A15"/>
    <w:rsid w:val="00F87013"/>
    <w:rsid w:val="00FA2F04"/>
    <w:rsid w:val="00FB5BDB"/>
    <w:rsid w:val="00FC3357"/>
    <w:rsid w:val="00FD54E8"/>
    <w:rsid w:val="00FD7BDF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76;n=19670;fld=134;dst=1000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121F-B182-437D-8B9F-9995AC02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5</cp:revision>
  <cp:lastPrinted>2023-10-26T11:30:00Z</cp:lastPrinted>
  <dcterms:created xsi:type="dcterms:W3CDTF">2023-10-31T13:44:00Z</dcterms:created>
  <dcterms:modified xsi:type="dcterms:W3CDTF">2023-11-09T05:09:00Z</dcterms:modified>
</cp:coreProperties>
</file>