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6C" w:rsidRPr="00C50A81" w:rsidRDefault="00773DEE" w:rsidP="00C956A7">
      <w:pPr>
        <w:keepNext/>
        <w:keepLines/>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   </w:t>
      </w:r>
      <w:r w:rsidR="00110E6C" w:rsidRPr="00C50A81">
        <w:rPr>
          <w:rFonts w:ascii="PT Astra Serif" w:eastAsia="Times New Roman" w:hAnsi="PT Astra Serif" w:cs="Times New Roman"/>
          <w:b/>
          <w:sz w:val="24"/>
          <w:szCs w:val="24"/>
          <w:lang w:eastAsia="ru-RU"/>
        </w:rPr>
        <w:t>ПОВЕСТКА</w:t>
      </w:r>
    </w:p>
    <w:p w:rsidR="00110E6C" w:rsidRPr="00C50A81" w:rsidRDefault="00C42619" w:rsidP="00C956A7">
      <w:pPr>
        <w:keepNext/>
        <w:keepLines/>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 </w:t>
      </w:r>
      <w:r w:rsidR="00110E6C" w:rsidRPr="00C50A81">
        <w:rPr>
          <w:rFonts w:ascii="PT Astra Serif" w:eastAsia="Times New Roman" w:hAnsi="PT Astra Serif" w:cs="Times New Roman"/>
          <w:b/>
          <w:sz w:val="24"/>
          <w:szCs w:val="24"/>
          <w:lang w:eastAsia="ru-RU"/>
        </w:rPr>
        <w:t>ЗАСЕДАНИЯ ПРАВИТЕЛЬСТВА УЛЬЯНОВСКОЙ ОБЛАСТИ</w:t>
      </w:r>
    </w:p>
    <w:p w:rsidR="00110E6C" w:rsidRPr="00C50A81" w:rsidRDefault="00110E6C" w:rsidP="00C956A7">
      <w:pPr>
        <w:keepNext/>
        <w:keepLines/>
        <w:jc w:val="center"/>
        <w:rPr>
          <w:rFonts w:ascii="PT Astra Serif" w:eastAsia="Times New Roman" w:hAnsi="PT Astra Serif" w:cs="Times New Roman"/>
          <w:sz w:val="16"/>
          <w:szCs w:val="16"/>
          <w:lang w:eastAsia="ru-RU"/>
        </w:rPr>
      </w:pPr>
    </w:p>
    <w:p w:rsidR="00110E6C" w:rsidRPr="00C50A81" w:rsidRDefault="0093752B" w:rsidP="00C956A7">
      <w:pPr>
        <w:keepNext/>
        <w:keepLines/>
        <w:jc w:val="center"/>
        <w:outlineLvl w:val="0"/>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9</w:t>
      </w:r>
      <w:r w:rsidR="0099612C">
        <w:rPr>
          <w:rFonts w:ascii="PT Astra Serif" w:eastAsia="Times New Roman" w:hAnsi="PT Astra Serif" w:cs="Times New Roman"/>
          <w:b/>
          <w:sz w:val="24"/>
          <w:szCs w:val="24"/>
          <w:u w:val="single"/>
          <w:lang w:eastAsia="ru-RU"/>
        </w:rPr>
        <w:t xml:space="preserve"> но</w:t>
      </w:r>
      <w:r w:rsidR="005F3BA7">
        <w:rPr>
          <w:rFonts w:ascii="PT Astra Serif" w:eastAsia="Times New Roman" w:hAnsi="PT Astra Serif" w:cs="Times New Roman"/>
          <w:b/>
          <w:sz w:val="24"/>
          <w:szCs w:val="24"/>
          <w:u w:val="single"/>
          <w:lang w:eastAsia="ru-RU"/>
        </w:rPr>
        <w:t xml:space="preserve">ября </w:t>
      </w:r>
      <w:r w:rsidR="00192F83">
        <w:rPr>
          <w:rFonts w:ascii="PT Astra Serif" w:eastAsia="Times New Roman" w:hAnsi="PT Astra Serif" w:cs="Times New Roman"/>
          <w:b/>
          <w:sz w:val="24"/>
          <w:szCs w:val="24"/>
          <w:u w:val="single"/>
          <w:lang w:eastAsia="ru-RU"/>
        </w:rPr>
        <w:t>2023</w:t>
      </w:r>
      <w:r w:rsidR="00DD04D6">
        <w:rPr>
          <w:rFonts w:ascii="PT Astra Serif" w:eastAsia="Times New Roman" w:hAnsi="PT Astra Serif" w:cs="Times New Roman"/>
          <w:b/>
          <w:sz w:val="24"/>
          <w:szCs w:val="24"/>
          <w:u w:val="single"/>
          <w:lang w:eastAsia="ru-RU"/>
        </w:rPr>
        <w:t xml:space="preserve"> года</w:t>
      </w:r>
    </w:p>
    <w:p w:rsidR="00110E6C" w:rsidRPr="00C50A81" w:rsidRDefault="00192F83" w:rsidP="00C956A7">
      <w:pPr>
        <w:keepNext/>
        <w:keepLines/>
        <w:jc w:val="center"/>
        <w:outlineLvl w:val="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w:t>
      </w:r>
      <w:r w:rsidR="0093752B">
        <w:rPr>
          <w:rFonts w:ascii="PT Astra Serif" w:eastAsia="Times New Roman" w:hAnsi="PT Astra Serif" w:cs="Times New Roman"/>
          <w:sz w:val="24"/>
          <w:szCs w:val="24"/>
          <w:lang w:eastAsia="ru-RU"/>
        </w:rPr>
        <w:t>четверг</w:t>
      </w:r>
      <w:r w:rsidR="00110E6C" w:rsidRPr="00C50A81">
        <w:rPr>
          <w:rFonts w:ascii="PT Astra Serif" w:eastAsia="Times New Roman" w:hAnsi="PT Astra Serif" w:cs="Times New Roman"/>
          <w:sz w:val="24"/>
          <w:szCs w:val="24"/>
          <w:lang w:eastAsia="ru-RU"/>
        </w:rPr>
        <w:t>)</w:t>
      </w:r>
    </w:p>
    <w:p w:rsidR="00110E6C" w:rsidRPr="00C50A81" w:rsidRDefault="00110E6C" w:rsidP="00C956A7">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firstRow="1" w:lastRow="0" w:firstColumn="1" w:lastColumn="0" w:noHBand="0" w:noVBand="1"/>
      </w:tblPr>
      <w:tblGrid>
        <w:gridCol w:w="5528"/>
      </w:tblGrid>
      <w:tr w:rsidR="00110E6C" w:rsidRPr="00C50A81" w:rsidTr="00524F2A">
        <w:tc>
          <w:tcPr>
            <w:tcW w:w="5528" w:type="dxa"/>
            <w:shd w:val="clear" w:color="auto" w:fill="auto"/>
          </w:tcPr>
          <w:p w:rsidR="00110E6C" w:rsidRPr="00DB2DB7" w:rsidRDefault="00994757" w:rsidP="00C956A7">
            <w:pPr>
              <w:keepNext/>
              <w:keepLines/>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Начало заседания:</w:t>
            </w:r>
            <w:r w:rsidR="007611D4">
              <w:rPr>
                <w:rFonts w:ascii="PT Astra Serif" w:eastAsia="Times New Roman" w:hAnsi="PT Astra Serif" w:cs="Times New Roman"/>
                <w:b/>
                <w:sz w:val="24"/>
                <w:szCs w:val="24"/>
                <w:lang w:eastAsia="ru-RU"/>
              </w:rPr>
              <w:t xml:space="preserve"> </w:t>
            </w:r>
            <w:r w:rsidR="0093752B">
              <w:rPr>
                <w:rFonts w:ascii="PT Astra Serif" w:eastAsia="Times New Roman" w:hAnsi="PT Astra Serif" w:cs="Times New Roman"/>
                <w:sz w:val="24"/>
                <w:szCs w:val="24"/>
                <w:lang w:eastAsia="ru-RU"/>
              </w:rPr>
              <w:t>09.00</w:t>
            </w:r>
          </w:p>
        </w:tc>
      </w:tr>
      <w:tr w:rsidR="00110E6C" w:rsidRPr="00C50A81" w:rsidTr="00524F2A">
        <w:tc>
          <w:tcPr>
            <w:tcW w:w="5528" w:type="dxa"/>
            <w:shd w:val="clear" w:color="auto" w:fill="auto"/>
          </w:tcPr>
          <w:p w:rsidR="00110E6C" w:rsidRPr="00C50A81" w:rsidRDefault="00110E6C" w:rsidP="00C956A7">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 xml:space="preserve">  Место проведения:</w:t>
            </w:r>
            <w:r w:rsidRPr="00C50A81">
              <w:rPr>
                <w:rFonts w:ascii="PT Astra Serif" w:eastAsia="Times New Roman" w:hAnsi="PT Astra Serif" w:cs="Times New Roman"/>
                <w:sz w:val="24"/>
                <w:szCs w:val="24"/>
                <w:lang w:eastAsia="ru-RU"/>
              </w:rPr>
              <w:t xml:space="preserve"> зал заседаний Правительства,  </w:t>
            </w:r>
          </w:p>
          <w:p w:rsidR="00110E6C" w:rsidRPr="00C50A81" w:rsidRDefault="00110E6C" w:rsidP="00C956A7">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 xml:space="preserve">                                      4 этаж</w:t>
            </w:r>
          </w:p>
        </w:tc>
      </w:tr>
    </w:tbl>
    <w:p w:rsidR="00110E6C" w:rsidRDefault="00110E6C" w:rsidP="00C956A7">
      <w:pPr>
        <w:keepNext/>
        <w:keepLines/>
        <w:spacing w:line="216" w:lineRule="auto"/>
        <w:rPr>
          <w:rFonts w:ascii="PT Astra Serif" w:eastAsia="Times New Roman" w:hAnsi="PT Astra Serif" w:cs="Times New Roman"/>
          <w:sz w:val="16"/>
          <w:szCs w:val="16"/>
          <w:lang w:eastAsia="ru-RU"/>
        </w:rPr>
      </w:pPr>
    </w:p>
    <w:p w:rsidR="005B2862" w:rsidRDefault="005B2862" w:rsidP="00C956A7">
      <w:pPr>
        <w:keepNext/>
        <w:keepLines/>
        <w:spacing w:line="216" w:lineRule="auto"/>
        <w:rPr>
          <w:rFonts w:ascii="PT Astra Serif" w:eastAsia="Times New Roman" w:hAnsi="PT Astra Serif" w:cs="Times New Roman"/>
          <w:sz w:val="16"/>
          <w:szCs w:val="16"/>
          <w:lang w:eastAsia="ru-RU"/>
        </w:rPr>
      </w:pPr>
    </w:p>
    <w:p w:rsidR="00E40D6B" w:rsidRDefault="00E40D6B" w:rsidP="00C956A7">
      <w:pPr>
        <w:keepNext/>
        <w:keepLines/>
        <w:spacing w:line="216" w:lineRule="auto"/>
        <w:rPr>
          <w:rFonts w:ascii="PT Astra Serif" w:eastAsia="Times New Roman" w:hAnsi="PT Astra Serif" w:cs="Times New Roman"/>
          <w:sz w:val="16"/>
          <w:szCs w:val="16"/>
          <w:lang w:eastAsia="ru-RU"/>
        </w:rPr>
      </w:pPr>
    </w:p>
    <w:p w:rsidR="00E40D6B" w:rsidRPr="00C50A81" w:rsidRDefault="00E40D6B" w:rsidP="00C956A7">
      <w:pPr>
        <w:keepNext/>
        <w:keepLines/>
        <w:spacing w:line="216" w:lineRule="auto"/>
        <w:rPr>
          <w:rFonts w:ascii="PT Astra Serif" w:eastAsia="Times New Roman" w:hAnsi="PT Astra Serif" w:cs="Times New Roman"/>
          <w:sz w:val="16"/>
          <w:szCs w:val="16"/>
          <w:lang w:eastAsia="ru-RU"/>
        </w:rPr>
      </w:pPr>
    </w:p>
    <w:p w:rsidR="00110E6C" w:rsidRDefault="00110E6C" w:rsidP="00C956A7">
      <w:pPr>
        <w:keepNext/>
        <w:keepLines/>
        <w:numPr>
          <w:ilvl w:val="0"/>
          <w:numId w:val="1"/>
        </w:numPr>
        <w:jc w:val="center"/>
        <w:rPr>
          <w:rFonts w:ascii="PT Astra Serif" w:eastAsia="Times New Roman" w:hAnsi="PT Astra Serif" w:cs="Times New Roman"/>
          <w:b/>
          <w:sz w:val="24"/>
          <w:szCs w:val="24"/>
          <w:u w:val="single"/>
          <w:lang w:eastAsia="ru-RU"/>
        </w:rPr>
      </w:pPr>
      <w:r w:rsidRPr="00C50A81">
        <w:rPr>
          <w:rFonts w:ascii="PT Astra Serif" w:eastAsia="Times New Roman" w:hAnsi="PT Astra Serif" w:cs="Times New Roman"/>
          <w:b/>
          <w:sz w:val="24"/>
          <w:szCs w:val="24"/>
          <w:u w:val="single"/>
          <w:lang w:eastAsia="ru-RU"/>
        </w:rPr>
        <w:t>ОСНОВНЫЕ ВОПРОСЫ:</w:t>
      </w:r>
    </w:p>
    <w:p w:rsidR="00517E02" w:rsidRDefault="00517E02" w:rsidP="00517E02">
      <w:pPr>
        <w:keepNext/>
        <w:keepLines/>
        <w:ind w:left="1080"/>
        <w:rPr>
          <w:rFonts w:ascii="PT Astra Serif" w:eastAsia="Times New Roman" w:hAnsi="PT Astra Serif" w:cs="Times New Roman"/>
          <w:b/>
          <w:sz w:val="24"/>
          <w:szCs w:val="24"/>
          <w:u w:val="single"/>
          <w:lang w:eastAsia="ru-RU"/>
        </w:rPr>
      </w:pPr>
    </w:p>
    <w:p w:rsidR="009A70A3" w:rsidRDefault="009A70A3" w:rsidP="009A70A3">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9A70A3" w:rsidRPr="00F15CB1" w:rsidTr="00286295">
        <w:trPr>
          <w:trHeight w:val="433"/>
        </w:trPr>
        <w:tc>
          <w:tcPr>
            <w:tcW w:w="9806" w:type="dxa"/>
            <w:gridSpan w:val="4"/>
            <w:hideMark/>
          </w:tcPr>
          <w:p w:rsidR="009A70A3" w:rsidRPr="00E6679F" w:rsidRDefault="009A70A3" w:rsidP="00286295">
            <w:pPr>
              <w:keepNext/>
              <w:keepLines/>
              <w:tabs>
                <w:tab w:val="center" w:pos="4960"/>
                <w:tab w:val="left" w:pos="8670"/>
              </w:tabs>
              <w:autoSpaceDE w:val="0"/>
              <w:autoSpaceDN w:val="0"/>
              <w:adjustRightInd w:val="0"/>
              <w:jc w:val="both"/>
              <w:rPr>
                <w:rFonts w:ascii="PT Astra Serif" w:eastAsia="Calibri" w:hAnsi="PT Astra Serif" w:cs="PT Astra Serif"/>
                <w:b/>
                <w:lang w:eastAsia="ru-RU"/>
              </w:rPr>
            </w:pPr>
            <w:r>
              <w:rPr>
                <w:rFonts w:ascii="PT Astra Serif" w:eastAsia="Calibri" w:hAnsi="PT Astra Serif" w:cs="Times New Roman"/>
                <w:b/>
                <w:sz w:val="24"/>
                <w:szCs w:val="24"/>
                <w:lang w:eastAsia="ru-RU"/>
              </w:rPr>
              <w:t>1</w:t>
            </w:r>
            <w:r w:rsidRPr="00E6679F">
              <w:rPr>
                <w:rFonts w:ascii="PT Astra Serif" w:eastAsia="Calibri" w:hAnsi="PT Astra Serif" w:cs="Times New Roman"/>
                <w:b/>
                <w:sz w:val="24"/>
                <w:szCs w:val="24"/>
                <w:lang w:eastAsia="ru-RU"/>
              </w:rPr>
              <w:t>.</w:t>
            </w:r>
            <w:r w:rsidRPr="00E6679F">
              <w:rPr>
                <w:rFonts w:ascii="PT Astra Serif" w:eastAsia="Calibri" w:hAnsi="PT Astra Serif" w:cs="Times New Roman"/>
                <w:sz w:val="24"/>
                <w:szCs w:val="24"/>
                <w:lang w:eastAsia="ru-RU"/>
              </w:rPr>
              <w:t xml:space="preserve"> </w:t>
            </w:r>
            <w:r w:rsidRPr="00E6679F">
              <w:rPr>
                <w:rFonts w:ascii="PT Astra Serif" w:eastAsia="Calibri" w:hAnsi="PT Astra Serif" w:cs="Times New Roman"/>
                <w:b/>
                <w:sz w:val="24"/>
                <w:szCs w:val="24"/>
                <w:lang w:eastAsia="ru-RU"/>
              </w:rPr>
              <w:t xml:space="preserve">О проекте закона Ульяновской области «О предмете регионального </w:t>
            </w:r>
            <w:proofErr w:type="spellStart"/>
            <w:proofErr w:type="gramStart"/>
            <w:r w:rsidRPr="00E6679F">
              <w:rPr>
                <w:rFonts w:ascii="PT Astra Serif" w:eastAsia="Calibri" w:hAnsi="PT Astra Serif" w:cs="Times New Roman"/>
                <w:b/>
                <w:sz w:val="24"/>
                <w:szCs w:val="24"/>
                <w:lang w:eastAsia="ru-RU"/>
              </w:rPr>
              <w:t>государствен-ного</w:t>
            </w:r>
            <w:proofErr w:type="spellEnd"/>
            <w:proofErr w:type="gramEnd"/>
            <w:r w:rsidRPr="00E6679F">
              <w:rPr>
                <w:rFonts w:ascii="PT Astra Serif" w:eastAsia="Calibri" w:hAnsi="PT Astra Serif" w:cs="Times New Roman"/>
                <w:b/>
                <w:sz w:val="24"/>
                <w:szCs w:val="24"/>
                <w:lang w:eastAsia="ru-RU"/>
              </w:rPr>
              <w:t xml:space="preserve"> контроля (надзора) в области технического состояния и эксплуатации </w:t>
            </w:r>
            <w:r w:rsidR="00BC6172">
              <w:rPr>
                <w:rFonts w:ascii="PT Astra Serif" w:eastAsia="Calibri" w:hAnsi="PT Astra Serif" w:cs="Times New Roman"/>
                <w:b/>
                <w:sz w:val="24"/>
                <w:szCs w:val="24"/>
                <w:lang w:eastAsia="ru-RU"/>
              </w:rPr>
              <w:t xml:space="preserve">                                     ат</w:t>
            </w:r>
            <w:r w:rsidRPr="00E6679F">
              <w:rPr>
                <w:rFonts w:ascii="PT Astra Serif" w:eastAsia="Calibri" w:hAnsi="PT Astra Serif" w:cs="Times New Roman"/>
                <w:b/>
                <w:sz w:val="24"/>
                <w:szCs w:val="24"/>
                <w:lang w:eastAsia="ru-RU"/>
              </w:rPr>
              <w:t>тракционов, осуществляемого на территории Ульяновской области»</w:t>
            </w:r>
          </w:p>
          <w:p w:rsidR="009A70A3" w:rsidRPr="000B291D" w:rsidRDefault="009A70A3" w:rsidP="009C2904">
            <w:pPr>
              <w:keepNext/>
              <w:keepLines/>
              <w:autoSpaceDE w:val="0"/>
              <w:autoSpaceDN w:val="0"/>
              <w:adjustRightInd w:val="0"/>
              <w:spacing w:line="216" w:lineRule="auto"/>
              <w:jc w:val="both"/>
              <w:outlineLvl w:val="0"/>
              <w:rPr>
                <w:rFonts w:ascii="PT Astra Serif" w:eastAsia="Calibri" w:hAnsi="PT Astra Serif" w:cs="PT Astra Serif"/>
                <w14:ligatures w14:val="standardContextual"/>
              </w:rPr>
            </w:pPr>
            <w:r w:rsidRPr="00E6679F">
              <w:rPr>
                <w:rFonts w:ascii="PT Astra Serif" w:eastAsia="Calibri" w:hAnsi="PT Astra Serif" w:cs="Times New Roman"/>
                <w:i/>
                <w:sz w:val="24"/>
                <w:szCs w:val="24"/>
                <w:lang w:eastAsia="ru-RU"/>
              </w:rPr>
              <w:t xml:space="preserve">(цель принятия проекта закона - </w:t>
            </w:r>
            <w:r w:rsidR="009C2904">
              <w:rPr>
                <w:rFonts w:ascii="PT Astra Serif" w:eastAsia="Calibri" w:hAnsi="PT Astra Serif" w:cs="Times New Roman"/>
                <w:i/>
                <w:sz w:val="24"/>
                <w:szCs w:val="24"/>
                <w:lang w:eastAsia="ru-RU"/>
              </w:rPr>
              <w:t>приведение в соответствие с федеральным законодательством</w:t>
            </w:r>
            <w:r w:rsidR="009C2904" w:rsidRPr="009C2904">
              <w:rPr>
                <w:rFonts w:ascii="PT Astra Serif" w:eastAsia="Calibri" w:hAnsi="PT Astra Serif" w:cs="Times New Roman"/>
                <w:i/>
                <w:sz w:val="24"/>
                <w:szCs w:val="24"/>
                <w:lang w:eastAsia="ru-RU"/>
              </w:rPr>
              <w:t xml:space="preserve"> в части</w:t>
            </w:r>
            <w:r w:rsidR="009C2904">
              <w:rPr>
                <w:rFonts w:ascii="PT Astra Serif" w:eastAsia="Calibri" w:hAnsi="PT Astra Serif" w:cs="Times New Roman"/>
                <w:i/>
                <w:sz w:val="24"/>
                <w:szCs w:val="24"/>
                <w:lang w:eastAsia="ru-RU"/>
              </w:rPr>
              <w:t xml:space="preserve"> </w:t>
            </w:r>
            <w:r w:rsidRPr="00E6679F">
              <w:rPr>
                <w:rFonts w:ascii="PT Astra Serif" w:eastAsia="Calibri" w:hAnsi="PT Astra Serif" w:cs="PT Astra Serif"/>
                <w:i/>
                <w:sz w:val="24"/>
                <w:szCs w:val="24"/>
                <w:lang w:eastAsia="ru-RU"/>
              </w:rPr>
              <w:t>определени</w:t>
            </w:r>
            <w:r w:rsidR="009C2904">
              <w:rPr>
                <w:rFonts w:ascii="PT Astra Serif" w:eastAsia="Calibri" w:hAnsi="PT Astra Serif" w:cs="PT Astra Serif"/>
                <w:i/>
                <w:sz w:val="24"/>
                <w:szCs w:val="24"/>
                <w:lang w:eastAsia="ru-RU"/>
              </w:rPr>
              <w:t>я</w:t>
            </w:r>
            <w:r w:rsidRPr="00E6679F">
              <w:rPr>
                <w:rFonts w:ascii="PT Astra Serif" w:eastAsia="Calibri" w:hAnsi="PT Astra Serif" w:cs="PT Astra Serif"/>
                <w:i/>
                <w:sz w:val="24"/>
                <w:szCs w:val="24"/>
                <w:lang w:eastAsia="ru-RU"/>
              </w:rPr>
              <w:t xml:space="preserve"> предмета регионального государственного контроля (надзора) в области технического состояния и эксплуатации аттракционов на территории Ульяновской области)</w:t>
            </w:r>
          </w:p>
        </w:tc>
      </w:tr>
      <w:tr w:rsidR="009A70A3" w:rsidRPr="0076476C" w:rsidTr="00286295">
        <w:trPr>
          <w:gridBefore w:val="1"/>
          <w:wBefore w:w="533" w:type="dxa"/>
          <w:trHeight w:val="229"/>
        </w:trPr>
        <w:tc>
          <w:tcPr>
            <w:tcW w:w="2968" w:type="dxa"/>
          </w:tcPr>
          <w:p w:rsidR="009A70A3" w:rsidRPr="0076476C" w:rsidRDefault="009A70A3" w:rsidP="00286295">
            <w:pPr>
              <w:keepNext/>
              <w:keepLines/>
              <w:spacing w:line="256" w:lineRule="auto"/>
              <w:jc w:val="both"/>
              <w:rPr>
                <w:rFonts w:ascii="PT Astra Serif" w:eastAsia="Times New Roman" w:hAnsi="PT Astra Serif" w:cs="Times New Roman"/>
                <w:sz w:val="24"/>
                <w:szCs w:val="24"/>
                <w:lang w:eastAsia="ru-RU"/>
              </w:rPr>
            </w:pPr>
          </w:p>
        </w:tc>
        <w:tc>
          <w:tcPr>
            <w:tcW w:w="356" w:type="dxa"/>
          </w:tcPr>
          <w:p w:rsidR="009A70A3" w:rsidRPr="0076476C" w:rsidRDefault="009A70A3" w:rsidP="00286295">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9A70A3" w:rsidRPr="0076476C" w:rsidRDefault="009A70A3" w:rsidP="00286295">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9A70A3" w:rsidRPr="0076476C" w:rsidTr="00286295">
        <w:trPr>
          <w:gridBefore w:val="1"/>
          <w:wBefore w:w="533" w:type="dxa"/>
          <w:trHeight w:val="415"/>
        </w:trPr>
        <w:tc>
          <w:tcPr>
            <w:tcW w:w="2968" w:type="dxa"/>
            <w:hideMark/>
          </w:tcPr>
          <w:p w:rsidR="009A70A3" w:rsidRPr="000957BE" w:rsidRDefault="009A70A3" w:rsidP="00286295">
            <w:pPr>
              <w:keepNext/>
              <w:keepLines/>
              <w:suppressAutoHyphens/>
              <w:spacing w:line="256" w:lineRule="auto"/>
              <w:jc w:val="both"/>
              <w:rPr>
                <w:rFonts w:ascii="PT Astra Serif" w:hAnsi="PT Astra Serif"/>
                <w:sz w:val="24"/>
                <w:szCs w:val="24"/>
              </w:rPr>
            </w:pPr>
            <w:r w:rsidRPr="000957BE">
              <w:rPr>
                <w:rFonts w:ascii="PT Astra Serif" w:hAnsi="PT Astra Serif"/>
                <w:sz w:val="24"/>
                <w:szCs w:val="24"/>
              </w:rPr>
              <w:t xml:space="preserve">Воронцов </w:t>
            </w:r>
          </w:p>
          <w:p w:rsidR="009A70A3" w:rsidRPr="000957BE" w:rsidRDefault="009A70A3" w:rsidP="00286295">
            <w:pPr>
              <w:keepNext/>
              <w:keepLines/>
              <w:suppressAutoHyphens/>
              <w:spacing w:line="256" w:lineRule="auto"/>
              <w:jc w:val="both"/>
              <w:rPr>
                <w:rFonts w:ascii="PT Astra Serif" w:eastAsia="Times New Roman" w:hAnsi="PT Astra Serif" w:cs="Times New Roman"/>
                <w:sz w:val="24"/>
                <w:szCs w:val="24"/>
                <w:lang w:eastAsia="ar-SA"/>
              </w:rPr>
            </w:pPr>
            <w:r w:rsidRPr="000957BE">
              <w:rPr>
                <w:rFonts w:ascii="PT Astra Serif" w:hAnsi="PT Astra Serif"/>
                <w:sz w:val="24"/>
                <w:szCs w:val="24"/>
              </w:rPr>
              <w:t>Сергей Сергеевич</w:t>
            </w:r>
          </w:p>
        </w:tc>
        <w:tc>
          <w:tcPr>
            <w:tcW w:w="356" w:type="dxa"/>
            <w:hideMark/>
          </w:tcPr>
          <w:p w:rsidR="009A70A3" w:rsidRPr="000957BE" w:rsidRDefault="009A70A3" w:rsidP="00286295">
            <w:pPr>
              <w:keepNext/>
              <w:keepLines/>
              <w:spacing w:line="256" w:lineRule="auto"/>
              <w:rPr>
                <w:rFonts w:ascii="PT Astra Serif" w:eastAsia="Times New Roman" w:hAnsi="PT Astra Serif" w:cs="Times New Roman"/>
                <w:sz w:val="24"/>
                <w:szCs w:val="24"/>
                <w:lang w:eastAsia="ar-SA"/>
              </w:rPr>
            </w:pPr>
            <w:r w:rsidRPr="000957BE">
              <w:rPr>
                <w:rFonts w:ascii="PT Astra Serif" w:eastAsia="Times New Roman" w:hAnsi="PT Astra Serif" w:cs="Times New Roman"/>
                <w:sz w:val="24"/>
                <w:szCs w:val="24"/>
                <w:lang w:eastAsia="ar-SA"/>
              </w:rPr>
              <w:t>–</w:t>
            </w:r>
          </w:p>
        </w:tc>
        <w:tc>
          <w:tcPr>
            <w:tcW w:w="5949" w:type="dxa"/>
            <w:hideMark/>
          </w:tcPr>
          <w:p w:rsidR="009A70A3" w:rsidRPr="000957BE" w:rsidRDefault="009A70A3" w:rsidP="00286295">
            <w:pPr>
              <w:keepNext/>
              <w:keepLines/>
              <w:snapToGrid w:val="0"/>
              <w:spacing w:line="252" w:lineRule="auto"/>
              <w:jc w:val="both"/>
              <w:rPr>
                <w:rFonts w:ascii="PT Astra Serif" w:eastAsia="Times New Roman" w:hAnsi="PT Astra Serif" w:cs="Times New Roman"/>
                <w:sz w:val="24"/>
                <w:szCs w:val="24"/>
                <w:lang w:eastAsia="ru-RU"/>
              </w:rPr>
            </w:pPr>
            <w:r w:rsidRPr="000957BE">
              <w:rPr>
                <w:rFonts w:ascii="PT Astra Serif" w:hAnsi="PT Astra Serif"/>
                <w:sz w:val="24"/>
                <w:szCs w:val="24"/>
              </w:rPr>
              <w:t>Министр транспорта Ульяновской области</w:t>
            </w:r>
          </w:p>
        </w:tc>
      </w:tr>
      <w:tr w:rsidR="009A70A3" w:rsidRPr="002862EC" w:rsidTr="00286295">
        <w:trPr>
          <w:gridBefore w:val="1"/>
          <w:wBefore w:w="533" w:type="dxa"/>
          <w:trHeight w:val="283"/>
        </w:trPr>
        <w:tc>
          <w:tcPr>
            <w:tcW w:w="2968" w:type="dxa"/>
          </w:tcPr>
          <w:p w:rsidR="009A70A3" w:rsidRPr="0076476C" w:rsidRDefault="009A70A3" w:rsidP="00286295">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9A70A3" w:rsidRPr="0076476C" w:rsidRDefault="009A70A3" w:rsidP="00286295">
            <w:pPr>
              <w:keepNext/>
              <w:keepLines/>
              <w:spacing w:line="256" w:lineRule="auto"/>
              <w:rPr>
                <w:rFonts w:ascii="PT Astra Serif" w:eastAsia="Times New Roman" w:hAnsi="PT Astra Serif" w:cs="Times New Roman"/>
                <w:sz w:val="24"/>
                <w:szCs w:val="24"/>
                <w:lang w:eastAsia="ar-SA"/>
              </w:rPr>
            </w:pPr>
          </w:p>
        </w:tc>
        <w:tc>
          <w:tcPr>
            <w:tcW w:w="5949" w:type="dxa"/>
            <w:hideMark/>
          </w:tcPr>
          <w:p w:rsidR="009A70A3" w:rsidRPr="002862EC" w:rsidRDefault="009A70A3" w:rsidP="00286295">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2862EC">
              <w:rPr>
                <w:rFonts w:ascii="PT Astra Serif" w:eastAsia="Times New Roman" w:hAnsi="PT Astra Serif" w:cs="Times New Roman"/>
                <w:b/>
                <w:color w:val="000000"/>
                <w:sz w:val="24"/>
                <w:szCs w:val="24"/>
                <w:lang w:eastAsia="ru-RU"/>
              </w:rPr>
              <w:t>Время доклада – 5 мин.</w:t>
            </w:r>
          </w:p>
        </w:tc>
      </w:tr>
    </w:tbl>
    <w:p w:rsidR="00406F93" w:rsidRDefault="00406F93" w:rsidP="00517E02">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406F93" w:rsidRPr="004E7E54" w:rsidTr="006C2637">
        <w:trPr>
          <w:trHeight w:val="433"/>
        </w:trPr>
        <w:tc>
          <w:tcPr>
            <w:tcW w:w="9806" w:type="dxa"/>
            <w:gridSpan w:val="4"/>
            <w:hideMark/>
          </w:tcPr>
          <w:p w:rsidR="00406F93" w:rsidRPr="004E7E54" w:rsidRDefault="00406F93" w:rsidP="006C2637">
            <w:pPr>
              <w:keepNext/>
              <w:keepLines/>
              <w:spacing w:line="256" w:lineRule="auto"/>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2</w:t>
            </w:r>
            <w:r w:rsidRPr="004E7E54">
              <w:rPr>
                <w:rFonts w:ascii="PT Astra Serif" w:eastAsia="Calibri" w:hAnsi="PT Astra Serif" w:cs="Times New Roman"/>
                <w:b/>
                <w:sz w:val="24"/>
                <w:szCs w:val="24"/>
                <w:lang w:eastAsia="ru-RU"/>
              </w:rPr>
              <w:t xml:space="preserve">. </w:t>
            </w:r>
            <w:r w:rsidRPr="00021D22">
              <w:rPr>
                <w:rFonts w:ascii="PT Astra Serif" w:eastAsia="Calibri" w:hAnsi="PT Astra Serif" w:cs="Times New Roman"/>
                <w:b/>
                <w:sz w:val="24"/>
                <w:szCs w:val="24"/>
                <w:lang w:eastAsia="ru-RU"/>
              </w:rPr>
              <w:t>О проекте закона Ульяновской области</w:t>
            </w:r>
            <w:r w:rsidRPr="00B42A9C">
              <w:rPr>
                <w:rFonts w:ascii="PT Astra Serif" w:eastAsia="Calibri" w:hAnsi="PT Astra Serif" w:cs="Times New Roman"/>
                <w:b/>
                <w:sz w:val="24"/>
                <w:szCs w:val="24"/>
                <w:lang w:eastAsia="ru-RU"/>
              </w:rPr>
              <w:t xml:space="preserve"> </w:t>
            </w:r>
            <w:r w:rsidRPr="00406F93">
              <w:rPr>
                <w:rFonts w:ascii="PT Astra Serif" w:eastAsia="Calibri" w:hAnsi="PT Astra Serif" w:cs="Times New Roman"/>
                <w:b/>
                <w:sz w:val="24"/>
                <w:szCs w:val="24"/>
                <w:lang w:eastAsia="ru-RU"/>
              </w:rPr>
              <w:t>«</w:t>
            </w:r>
            <w:r>
              <w:rPr>
                <w:rFonts w:ascii="PT Astra Serif" w:eastAsia="Calibri" w:hAnsi="PT Astra Serif" w:cs="Times New Roman"/>
                <w:b/>
                <w:sz w:val="24"/>
                <w:szCs w:val="24"/>
                <w:lang w:eastAsia="ru-RU"/>
              </w:rPr>
              <w:t xml:space="preserve">О внесении изменений в статьи </w:t>
            </w:r>
            <w:r w:rsidRPr="00406F93">
              <w:rPr>
                <w:rFonts w:ascii="PT Astra Serif" w:eastAsia="Calibri" w:hAnsi="PT Astra Serif" w:cs="Times New Roman"/>
                <w:b/>
                <w:sz w:val="24"/>
                <w:szCs w:val="24"/>
                <w:lang w:eastAsia="ru-RU"/>
              </w:rPr>
              <w:t>1</w:t>
            </w:r>
            <w:r w:rsidRPr="00406F93">
              <w:rPr>
                <w:rFonts w:ascii="PT Astra Serif" w:eastAsia="Calibri" w:hAnsi="PT Astra Serif" w:cs="Times New Roman"/>
                <w:b/>
                <w:sz w:val="24"/>
                <w:szCs w:val="24"/>
                <w:vertAlign w:val="superscript"/>
                <w:lang w:eastAsia="ru-RU"/>
              </w:rPr>
              <w:t>1</w:t>
            </w:r>
            <w:r w:rsidRPr="00406F93">
              <w:rPr>
                <w:rFonts w:ascii="PT Astra Serif" w:eastAsia="Calibri" w:hAnsi="PT Astra Serif" w:cs="Times New Roman"/>
                <w:b/>
                <w:sz w:val="24"/>
                <w:szCs w:val="24"/>
                <w:lang w:eastAsia="ru-RU"/>
              </w:rPr>
              <w:t xml:space="preserve"> и 2 Закона Ульяновской области «О налоге на имущество организаций на территории Ульяновской области»</w:t>
            </w:r>
          </w:p>
          <w:p w:rsidR="00406F93" w:rsidRPr="004E7E54" w:rsidRDefault="00406F93" w:rsidP="00406F93">
            <w:pPr>
              <w:keepNext/>
              <w:keepLines/>
              <w:spacing w:line="256" w:lineRule="auto"/>
              <w:jc w:val="both"/>
              <w:rPr>
                <w:rFonts w:ascii="PT Astra Serif" w:eastAsia="Times New Roman" w:hAnsi="PT Astra Serif" w:cs="Times New Roman"/>
                <w:sz w:val="24"/>
                <w:szCs w:val="24"/>
                <w:lang w:eastAsia="ru-RU"/>
              </w:rPr>
            </w:pPr>
            <w:r w:rsidRPr="00021D22">
              <w:rPr>
                <w:rFonts w:ascii="PT Astra Serif" w:eastAsia="Times New Roman" w:hAnsi="PT Astra Serif" w:cs="Times New Roman"/>
                <w:i/>
                <w:sz w:val="24"/>
                <w:szCs w:val="24"/>
                <w:lang w:eastAsia="ru-RU"/>
              </w:rPr>
              <w:t xml:space="preserve">(цель принятия проекта </w:t>
            </w:r>
            <w:r w:rsidRPr="00B42A9C">
              <w:rPr>
                <w:rFonts w:ascii="PT Astra Serif" w:eastAsia="Times New Roman" w:hAnsi="PT Astra Serif" w:cs="Times New Roman"/>
                <w:i/>
                <w:sz w:val="24"/>
                <w:szCs w:val="24"/>
                <w:lang w:eastAsia="ru-RU"/>
              </w:rPr>
              <w:t>закона –</w:t>
            </w:r>
            <w:r w:rsidR="009F0E61">
              <w:rPr>
                <w:rFonts w:ascii="PT Astra Serif" w:eastAsia="Times New Roman" w:hAnsi="PT Astra Serif" w:cs="Times New Roman"/>
                <w:i/>
                <w:sz w:val="24"/>
                <w:szCs w:val="24"/>
                <w:lang w:eastAsia="ru-RU"/>
              </w:rPr>
              <w:t xml:space="preserve"> </w:t>
            </w:r>
            <w:r>
              <w:rPr>
                <w:rFonts w:ascii="PT Astra Serif" w:eastAsia="Times New Roman" w:hAnsi="PT Astra Serif" w:cs="Times New Roman"/>
                <w:i/>
                <w:sz w:val="24"/>
                <w:szCs w:val="24"/>
                <w:lang w:eastAsia="ru-RU"/>
              </w:rPr>
              <w:t>приведение</w:t>
            </w:r>
            <w:r w:rsidRPr="00406F93">
              <w:rPr>
                <w:rFonts w:ascii="PT Astra Serif" w:eastAsia="Times New Roman" w:hAnsi="PT Astra Serif" w:cs="Times New Roman"/>
                <w:i/>
                <w:sz w:val="24"/>
                <w:szCs w:val="24"/>
                <w:lang w:eastAsia="ru-RU"/>
              </w:rPr>
              <w:t xml:space="preserve"> в соответствие с Налоговым кодексом РФ в части установления особенностей определения налоговой базы исходя из кадастровой стоимости и утверждения налоговой ставки налога на имущество организаций в отношении жилых помещений, гаражей, </w:t>
            </w:r>
            <w:proofErr w:type="spellStart"/>
            <w:r w:rsidRPr="00406F93">
              <w:rPr>
                <w:rFonts w:ascii="PT Astra Serif" w:eastAsia="Times New Roman" w:hAnsi="PT Astra Serif" w:cs="Times New Roman"/>
                <w:i/>
                <w:sz w:val="24"/>
                <w:szCs w:val="24"/>
                <w:lang w:eastAsia="ru-RU"/>
              </w:rPr>
              <w:t>машино</w:t>
            </w:r>
            <w:proofErr w:type="spellEnd"/>
            <w:r w:rsidRPr="00406F93">
              <w:rPr>
                <w:rFonts w:ascii="PT Astra Serif" w:eastAsia="Times New Roman" w:hAnsi="PT Astra Serif" w:cs="Times New Roman"/>
                <w:i/>
                <w:sz w:val="24"/>
                <w:szCs w:val="24"/>
                <w:lang w:eastAsia="ru-RU"/>
              </w:rPr>
              <w:t>-мест, которые принадлежат некоммерческой организации, признаваемой личным фондом или международным личным фондом, на праве собственности</w:t>
            </w:r>
            <w:r>
              <w:rPr>
                <w:rFonts w:ascii="PT Astra Serif" w:eastAsia="Calibri" w:hAnsi="PT Astra Serif" w:cs="PT Astra Serif"/>
                <w:bCs/>
                <w:i/>
                <w:sz w:val="24"/>
                <w:szCs w:val="24"/>
                <w:lang w:eastAsia="ru-RU"/>
              </w:rPr>
              <w:t xml:space="preserve"> </w:t>
            </w:r>
            <w:r w:rsidRPr="00B42A9C">
              <w:rPr>
                <w:rFonts w:ascii="PT Astra Serif" w:eastAsia="Calibri" w:hAnsi="PT Astra Serif" w:cs="PT Astra Serif"/>
                <w:bCs/>
                <w:i/>
                <w:sz w:val="24"/>
                <w:szCs w:val="24"/>
                <w:lang w:eastAsia="ru-RU"/>
              </w:rPr>
              <w:t>)</w:t>
            </w:r>
          </w:p>
        </w:tc>
      </w:tr>
      <w:tr w:rsidR="00406F93" w:rsidRPr="004E7E54" w:rsidTr="006C2637">
        <w:trPr>
          <w:gridBefore w:val="1"/>
          <w:wBefore w:w="533" w:type="dxa"/>
          <w:trHeight w:val="229"/>
        </w:trPr>
        <w:tc>
          <w:tcPr>
            <w:tcW w:w="2968" w:type="dxa"/>
          </w:tcPr>
          <w:p w:rsidR="00406F93" w:rsidRPr="004E7E54" w:rsidRDefault="00406F93" w:rsidP="006C2637">
            <w:pPr>
              <w:keepNext/>
              <w:keepLines/>
              <w:spacing w:line="254" w:lineRule="auto"/>
              <w:jc w:val="both"/>
              <w:rPr>
                <w:rFonts w:ascii="PT Astra Serif" w:eastAsia="Times New Roman" w:hAnsi="PT Astra Serif" w:cs="Times New Roman"/>
                <w:sz w:val="24"/>
                <w:szCs w:val="24"/>
                <w:lang w:eastAsia="ru-RU"/>
              </w:rPr>
            </w:pPr>
          </w:p>
        </w:tc>
        <w:tc>
          <w:tcPr>
            <w:tcW w:w="356" w:type="dxa"/>
          </w:tcPr>
          <w:p w:rsidR="00406F93" w:rsidRPr="004E7E54" w:rsidRDefault="00406F93" w:rsidP="006C2637">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406F93" w:rsidRPr="004E7E54" w:rsidRDefault="00406F93" w:rsidP="006C2637">
            <w:pPr>
              <w:keepNext/>
              <w:keepLines/>
              <w:spacing w:line="254" w:lineRule="auto"/>
              <w:jc w:val="both"/>
              <w:rPr>
                <w:rFonts w:ascii="PT Astra Serif" w:eastAsia="Times New Roman" w:hAnsi="PT Astra Serif" w:cs="Times New Roman"/>
                <w:color w:val="000000"/>
                <w:sz w:val="24"/>
                <w:szCs w:val="24"/>
                <w:lang w:eastAsia="ru-RU"/>
              </w:rPr>
            </w:pPr>
            <w:r w:rsidRPr="004E7E54">
              <w:rPr>
                <w:rFonts w:ascii="PT Astra Serif" w:eastAsia="Times New Roman" w:hAnsi="PT Astra Serif" w:cs="Times New Roman"/>
                <w:sz w:val="24"/>
                <w:szCs w:val="24"/>
                <w:u w:val="single"/>
                <w:lang w:eastAsia="ar-SA"/>
              </w:rPr>
              <w:t>Докладчик:</w:t>
            </w:r>
          </w:p>
        </w:tc>
      </w:tr>
      <w:tr w:rsidR="00406F93" w:rsidRPr="004E7E54" w:rsidTr="006C2637">
        <w:trPr>
          <w:gridBefore w:val="1"/>
          <w:wBefore w:w="533" w:type="dxa"/>
          <w:trHeight w:val="415"/>
        </w:trPr>
        <w:tc>
          <w:tcPr>
            <w:tcW w:w="2968" w:type="dxa"/>
            <w:hideMark/>
          </w:tcPr>
          <w:p w:rsidR="00406F93" w:rsidRDefault="00406F93" w:rsidP="006C2637">
            <w:pPr>
              <w:keepNext/>
              <w:keepLines/>
              <w:suppressAutoHyphens/>
              <w:spacing w:line="254" w:lineRule="auto"/>
              <w:jc w:val="both"/>
              <w:rPr>
                <w:rFonts w:ascii="PT Astra Serif" w:eastAsia="Times New Roman" w:hAnsi="PT Astra Serif" w:cs="Times New Roman"/>
                <w:sz w:val="24"/>
                <w:szCs w:val="24"/>
                <w:lang w:eastAsia="ar-SA"/>
              </w:rPr>
            </w:pPr>
            <w:r w:rsidRPr="00D73160">
              <w:rPr>
                <w:rFonts w:ascii="PT Astra Serif" w:eastAsia="Times New Roman" w:hAnsi="PT Astra Serif" w:cs="Times New Roman"/>
                <w:sz w:val="24"/>
                <w:szCs w:val="24"/>
                <w:lang w:eastAsia="ar-SA"/>
              </w:rPr>
              <w:t xml:space="preserve">Додин </w:t>
            </w:r>
          </w:p>
          <w:p w:rsidR="00406F93" w:rsidRPr="004E7E54" w:rsidRDefault="00406F93" w:rsidP="006C2637">
            <w:pPr>
              <w:keepNext/>
              <w:keepLines/>
              <w:suppressAutoHyphens/>
              <w:spacing w:line="254"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Михаил Викторович</w:t>
            </w:r>
            <w:r w:rsidRPr="00D73160">
              <w:rPr>
                <w:rFonts w:ascii="PT Astra Serif" w:eastAsia="Times New Roman" w:hAnsi="PT Astra Serif" w:cs="Times New Roman"/>
                <w:sz w:val="24"/>
                <w:szCs w:val="24"/>
                <w:lang w:eastAsia="ar-SA"/>
              </w:rPr>
              <w:t xml:space="preserve"> </w:t>
            </w:r>
          </w:p>
        </w:tc>
        <w:tc>
          <w:tcPr>
            <w:tcW w:w="356" w:type="dxa"/>
            <w:hideMark/>
          </w:tcPr>
          <w:p w:rsidR="00406F93" w:rsidRPr="004E7E54" w:rsidRDefault="00406F93" w:rsidP="006C2637">
            <w:pPr>
              <w:keepNext/>
              <w:keepLines/>
              <w:spacing w:line="254" w:lineRule="auto"/>
              <w:rPr>
                <w:rFonts w:ascii="PT Astra Serif" w:eastAsia="Times New Roman" w:hAnsi="PT Astra Serif" w:cs="Times New Roman"/>
                <w:sz w:val="24"/>
                <w:szCs w:val="24"/>
                <w:lang w:eastAsia="ar-SA"/>
              </w:rPr>
            </w:pPr>
            <w:r w:rsidRPr="004E7E54">
              <w:rPr>
                <w:rFonts w:ascii="PT Astra Serif" w:eastAsia="Times New Roman" w:hAnsi="PT Astra Serif" w:cs="Times New Roman"/>
                <w:sz w:val="24"/>
                <w:szCs w:val="24"/>
                <w:lang w:eastAsia="ar-SA"/>
              </w:rPr>
              <w:t>–</w:t>
            </w:r>
          </w:p>
        </w:tc>
        <w:tc>
          <w:tcPr>
            <w:tcW w:w="5949" w:type="dxa"/>
            <w:hideMark/>
          </w:tcPr>
          <w:p w:rsidR="00406F93" w:rsidRPr="004E7E54" w:rsidRDefault="00406F93" w:rsidP="006C2637">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ar-SA"/>
              </w:rPr>
              <w:t>Министр имущественных отноше</w:t>
            </w:r>
            <w:r w:rsidRPr="00D73160">
              <w:rPr>
                <w:rFonts w:ascii="PT Astra Serif" w:eastAsia="Times New Roman" w:hAnsi="PT Astra Serif" w:cs="Times New Roman"/>
                <w:sz w:val="24"/>
                <w:szCs w:val="24"/>
                <w:lang w:eastAsia="ar-SA"/>
              </w:rPr>
              <w:t>ний и архитектуры Ульяновской области</w:t>
            </w:r>
          </w:p>
        </w:tc>
      </w:tr>
      <w:tr w:rsidR="00406F93" w:rsidRPr="004E7E54" w:rsidTr="006C2637">
        <w:trPr>
          <w:gridBefore w:val="1"/>
          <w:wBefore w:w="533" w:type="dxa"/>
          <w:trHeight w:val="283"/>
        </w:trPr>
        <w:tc>
          <w:tcPr>
            <w:tcW w:w="2968" w:type="dxa"/>
          </w:tcPr>
          <w:p w:rsidR="00406F93" w:rsidRPr="004E7E54" w:rsidRDefault="00406F93" w:rsidP="006C2637">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406F93" w:rsidRPr="004E7E54" w:rsidRDefault="00406F93" w:rsidP="006C2637">
            <w:pPr>
              <w:keepNext/>
              <w:keepLines/>
              <w:spacing w:line="254" w:lineRule="auto"/>
              <w:rPr>
                <w:rFonts w:ascii="PT Astra Serif" w:eastAsia="Times New Roman" w:hAnsi="PT Astra Serif" w:cs="Times New Roman"/>
                <w:sz w:val="24"/>
                <w:szCs w:val="24"/>
                <w:lang w:eastAsia="ar-SA"/>
              </w:rPr>
            </w:pPr>
          </w:p>
        </w:tc>
        <w:tc>
          <w:tcPr>
            <w:tcW w:w="5949" w:type="dxa"/>
            <w:hideMark/>
          </w:tcPr>
          <w:p w:rsidR="00406F93" w:rsidRPr="004E7E54" w:rsidRDefault="00406F93" w:rsidP="006C2637">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sidRPr="004E7E54">
              <w:rPr>
                <w:rFonts w:ascii="PT Astra Serif" w:eastAsia="Times New Roman" w:hAnsi="PT Astra Serif" w:cs="Times New Roman"/>
                <w:b/>
                <w:color w:val="000000"/>
                <w:sz w:val="24"/>
                <w:szCs w:val="24"/>
                <w:lang w:eastAsia="ru-RU"/>
              </w:rPr>
              <w:t>Время доклада – 5 мин.</w:t>
            </w:r>
          </w:p>
        </w:tc>
      </w:tr>
    </w:tbl>
    <w:p w:rsidR="009A70A3" w:rsidRDefault="009A70A3" w:rsidP="00517E02">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0D3D53" w:rsidRPr="004E7E54" w:rsidTr="00286295">
        <w:trPr>
          <w:trHeight w:val="433"/>
        </w:trPr>
        <w:tc>
          <w:tcPr>
            <w:tcW w:w="9806" w:type="dxa"/>
            <w:gridSpan w:val="4"/>
            <w:hideMark/>
          </w:tcPr>
          <w:p w:rsidR="000D3D53" w:rsidRPr="00675385" w:rsidRDefault="0033699E" w:rsidP="00286295">
            <w:pPr>
              <w:keepNext/>
              <w:keepLines/>
              <w:spacing w:line="256" w:lineRule="auto"/>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3</w:t>
            </w:r>
            <w:r w:rsidR="000D3D53" w:rsidRPr="00675385">
              <w:rPr>
                <w:rFonts w:ascii="PT Astra Serif" w:eastAsia="Calibri" w:hAnsi="PT Astra Serif" w:cs="Times New Roman"/>
                <w:b/>
                <w:sz w:val="24"/>
                <w:szCs w:val="24"/>
                <w:lang w:eastAsia="ru-RU"/>
              </w:rPr>
              <w:t>. О проекте закона Ульяновской области «</w:t>
            </w:r>
            <w:r w:rsidR="000D3D53" w:rsidRPr="00675385">
              <w:rPr>
                <w:rFonts w:ascii="PT Astra Serif" w:eastAsia="Calibri" w:hAnsi="PT Astra Serif" w:cs="PT Astra Serif"/>
                <w:b/>
                <w:bCs/>
                <w:sz w:val="24"/>
                <w:szCs w:val="24"/>
                <w:lang w:eastAsia="ru-RU"/>
              </w:rPr>
              <w:t>О внесении изменений в отдельные законодательные акты Ульяновской области и о признании утратившими силу отдельных положений законодательных актов Ульяновской области»</w:t>
            </w:r>
          </w:p>
          <w:p w:rsidR="000D3D53" w:rsidRPr="004E7E54" w:rsidRDefault="000D3D53" w:rsidP="000D3D53">
            <w:pPr>
              <w:keepNext/>
              <w:keepLines/>
              <w:spacing w:line="256" w:lineRule="auto"/>
              <w:jc w:val="both"/>
              <w:rPr>
                <w:rFonts w:ascii="PT Astra Serif" w:eastAsia="Times New Roman" w:hAnsi="PT Astra Serif" w:cs="Times New Roman"/>
                <w:sz w:val="24"/>
                <w:szCs w:val="24"/>
                <w:lang w:eastAsia="ru-RU"/>
              </w:rPr>
            </w:pPr>
            <w:r w:rsidRPr="00021D22">
              <w:rPr>
                <w:rFonts w:ascii="PT Astra Serif" w:eastAsia="Times New Roman" w:hAnsi="PT Astra Serif" w:cs="Times New Roman"/>
                <w:i/>
                <w:sz w:val="24"/>
                <w:szCs w:val="24"/>
                <w:lang w:eastAsia="ru-RU"/>
              </w:rPr>
              <w:t xml:space="preserve">(цель принятия проекта </w:t>
            </w:r>
            <w:r w:rsidRPr="00B42A9C">
              <w:rPr>
                <w:rFonts w:ascii="PT Astra Serif" w:eastAsia="Times New Roman" w:hAnsi="PT Astra Serif" w:cs="Times New Roman"/>
                <w:i/>
                <w:sz w:val="24"/>
                <w:szCs w:val="24"/>
                <w:lang w:eastAsia="ru-RU"/>
              </w:rPr>
              <w:t xml:space="preserve">закона </w:t>
            </w:r>
            <w:r w:rsidRPr="00802C72">
              <w:rPr>
                <w:rFonts w:ascii="PT Astra Serif" w:eastAsia="Times New Roman" w:hAnsi="PT Astra Serif" w:cs="Times New Roman"/>
                <w:i/>
                <w:sz w:val="24"/>
                <w:szCs w:val="24"/>
                <w:lang w:eastAsia="ru-RU"/>
              </w:rPr>
              <w:t>–</w:t>
            </w:r>
            <w:r w:rsidR="00802C72" w:rsidRPr="00802C72">
              <w:rPr>
                <w:rFonts w:ascii="PT Astra Serif" w:eastAsia="Times New Roman" w:hAnsi="PT Astra Serif" w:cs="Times New Roman"/>
                <w:i/>
                <w:sz w:val="24"/>
                <w:szCs w:val="24"/>
                <w:lang w:eastAsia="ru-RU"/>
              </w:rPr>
              <w:t xml:space="preserve"> </w:t>
            </w:r>
            <w:r w:rsidR="00802C72" w:rsidRPr="00802C72">
              <w:rPr>
                <w:rFonts w:ascii="PT Astra Serif" w:eastAsia="Calibri" w:hAnsi="PT Astra Serif" w:cs="PT Astra Serif"/>
                <w:bCs/>
                <w:i/>
                <w:sz w:val="24"/>
                <w:szCs w:val="24"/>
                <w:lang w:eastAsia="ru-RU"/>
              </w:rPr>
              <w:t>определение дополнительных критериев для включения в реестр технопарков и резидентов технопарков, содержащий сведения о них, для получения промышленными технопарками, индустриальными (промышленными) парками и их управляющими компаниями мер стимулирования, предусмотренных на территории Ульяновской области</w:t>
            </w:r>
            <w:r w:rsidRPr="00802C72">
              <w:rPr>
                <w:rFonts w:ascii="PT Astra Serif" w:eastAsia="Calibri" w:hAnsi="PT Astra Serif" w:cs="PT Astra Serif"/>
                <w:bCs/>
                <w:i/>
                <w:sz w:val="24"/>
                <w:szCs w:val="24"/>
                <w:lang w:eastAsia="ru-RU"/>
              </w:rPr>
              <w:t>)</w:t>
            </w:r>
          </w:p>
        </w:tc>
      </w:tr>
      <w:tr w:rsidR="000D3D53" w:rsidRPr="004E7E54" w:rsidTr="00286295">
        <w:trPr>
          <w:gridBefore w:val="1"/>
          <w:wBefore w:w="533" w:type="dxa"/>
          <w:trHeight w:val="229"/>
        </w:trPr>
        <w:tc>
          <w:tcPr>
            <w:tcW w:w="2968" w:type="dxa"/>
          </w:tcPr>
          <w:p w:rsidR="000D3D53" w:rsidRPr="004E7E54" w:rsidRDefault="000D3D53" w:rsidP="00286295">
            <w:pPr>
              <w:keepNext/>
              <w:keepLines/>
              <w:spacing w:line="254" w:lineRule="auto"/>
              <w:jc w:val="both"/>
              <w:rPr>
                <w:rFonts w:ascii="PT Astra Serif" w:eastAsia="Times New Roman" w:hAnsi="PT Astra Serif" w:cs="Times New Roman"/>
                <w:sz w:val="24"/>
                <w:szCs w:val="24"/>
                <w:lang w:eastAsia="ru-RU"/>
              </w:rPr>
            </w:pPr>
          </w:p>
        </w:tc>
        <w:tc>
          <w:tcPr>
            <w:tcW w:w="356" w:type="dxa"/>
          </w:tcPr>
          <w:p w:rsidR="000D3D53" w:rsidRPr="004E7E54" w:rsidRDefault="000D3D53" w:rsidP="00286295">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0D3D53" w:rsidRPr="004E7E54" w:rsidRDefault="000D3D53" w:rsidP="00286295">
            <w:pPr>
              <w:keepNext/>
              <w:keepLines/>
              <w:spacing w:line="254" w:lineRule="auto"/>
              <w:jc w:val="both"/>
              <w:rPr>
                <w:rFonts w:ascii="PT Astra Serif" w:eastAsia="Times New Roman" w:hAnsi="PT Astra Serif" w:cs="Times New Roman"/>
                <w:color w:val="000000"/>
                <w:sz w:val="24"/>
                <w:szCs w:val="24"/>
                <w:lang w:eastAsia="ru-RU"/>
              </w:rPr>
            </w:pPr>
            <w:r w:rsidRPr="004E7E54">
              <w:rPr>
                <w:rFonts w:ascii="PT Astra Serif" w:eastAsia="Times New Roman" w:hAnsi="PT Astra Serif" w:cs="Times New Roman"/>
                <w:sz w:val="24"/>
                <w:szCs w:val="24"/>
                <w:u w:val="single"/>
                <w:lang w:eastAsia="ar-SA"/>
              </w:rPr>
              <w:t>Докладчик:</w:t>
            </w:r>
          </w:p>
        </w:tc>
      </w:tr>
      <w:tr w:rsidR="00D706D4" w:rsidRPr="004E7E54" w:rsidTr="000D3D53">
        <w:trPr>
          <w:gridBefore w:val="1"/>
          <w:wBefore w:w="533" w:type="dxa"/>
          <w:trHeight w:val="415"/>
        </w:trPr>
        <w:tc>
          <w:tcPr>
            <w:tcW w:w="2968" w:type="dxa"/>
          </w:tcPr>
          <w:p w:rsidR="00D706D4" w:rsidRPr="0027754E" w:rsidRDefault="00D706D4" w:rsidP="00D706D4">
            <w:pPr>
              <w:keepNext/>
              <w:keepLines/>
              <w:suppressAutoHyphens/>
              <w:spacing w:line="256" w:lineRule="auto"/>
              <w:jc w:val="both"/>
              <w:rPr>
                <w:rFonts w:ascii="PT Astra Serif" w:eastAsia="Times New Roman" w:hAnsi="PT Astra Serif" w:cs="Times New Roman"/>
                <w:sz w:val="24"/>
                <w:szCs w:val="24"/>
                <w:lang w:eastAsia="ar-SA"/>
              </w:rPr>
            </w:pPr>
            <w:r w:rsidRPr="0027754E">
              <w:rPr>
                <w:rFonts w:ascii="PT Astra Serif" w:eastAsia="Times New Roman" w:hAnsi="PT Astra Serif" w:cs="Times New Roman"/>
                <w:sz w:val="24"/>
                <w:szCs w:val="24"/>
                <w:lang w:eastAsia="ar-SA"/>
              </w:rPr>
              <w:t>Зонтов</w:t>
            </w:r>
          </w:p>
          <w:p w:rsidR="00D706D4" w:rsidRPr="0027754E" w:rsidRDefault="00D706D4" w:rsidP="00D706D4">
            <w:pPr>
              <w:keepNext/>
              <w:keepLines/>
              <w:suppressAutoHyphens/>
              <w:spacing w:line="256" w:lineRule="auto"/>
              <w:jc w:val="both"/>
              <w:rPr>
                <w:rFonts w:ascii="PT Astra Serif" w:eastAsia="Times New Roman" w:hAnsi="PT Astra Serif" w:cs="Times New Roman"/>
                <w:sz w:val="24"/>
                <w:szCs w:val="24"/>
                <w:lang w:eastAsia="ar-SA"/>
              </w:rPr>
            </w:pPr>
            <w:r w:rsidRPr="0027754E">
              <w:rPr>
                <w:rFonts w:ascii="PT Astra Serif" w:eastAsia="Times New Roman" w:hAnsi="PT Astra Serif" w:cs="Times New Roman"/>
                <w:sz w:val="24"/>
                <w:szCs w:val="24"/>
                <w:lang w:eastAsia="ar-SA"/>
              </w:rPr>
              <w:t>Николай Васильевич</w:t>
            </w:r>
          </w:p>
        </w:tc>
        <w:tc>
          <w:tcPr>
            <w:tcW w:w="356" w:type="dxa"/>
          </w:tcPr>
          <w:p w:rsidR="00D706D4" w:rsidRPr="0027754E" w:rsidRDefault="00D706D4" w:rsidP="00D706D4">
            <w:pPr>
              <w:keepNext/>
              <w:keepLines/>
              <w:spacing w:line="256" w:lineRule="auto"/>
              <w:rPr>
                <w:rFonts w:ascii="PT Astra Serif" w:eastAsia="Times New Roman" w:hAnsi="PT Astra Serif" w:cs="Times New Roman"/>
                <w:sz w:val="24"/>
                <w:szCs w:val="24"/>
                <w:lang w:eastAsia="ar-SA"/>
              </w:rPr>
            </w:pPr>
            <w:r w:rsidRPr="0027754E">
              <w:rPr>
                <w:rFonts w:ascii="PT Astra Serif" w:eastAsia="Times New Roman" w:hAnsi="PT Astra Serif" w:cs="Times New Roman"/>
                <w:sz w:val="24"/>
                <w:szCs w:val="24"/>
                <w:lang w:eastAsia="ar-SA"/>
              </w:rPr>
              <w:t>–</w:t>
            </w:r>
          </w:p>
        </w:tc>
        <w:tc>
          <w:tcPr>
            <w:tcW w:w="5949" w:type="dxa"/>
          </w:tcPr>
          <w:p w:rsidR="00D706D4" w:rsidRPr="0027754E" w:rsidRDefault="00D706D4" w:rsidP="00D706D4">
            <w:pPr>
              <w:keepNext/>
              <w:keepLines/>
              <w:tabs>
                <w:tab w:val="left" w:pos="3555"/>
              </w:tabs>
              <w:spacing w:line="256" w:lineRule="auto"/>
              <w:jc w:val="both"/>
              <w:rPr>
                <w:rFonts w:ascii="PT Astra Serif" w:eastAsia="Times New Roman" w:hAnsi="PT Astra Serif" w:cs="Times New Roman"/>
                <w:color w:val="000000"/>
                <w:sz w:val="24"/>
                <w:szCs w:val="24"/>
                <w:shd w:val="clear" w:color="auto" w:fill="FFFFFF"/>
                <w:lang w:eastAsia="ru-RU"/>
              </w:rPr>
            </w:pPr>
            <w:r w:rsidRPr="0027754E">
              <w:rPr>
                <w:rFonts w:ascii="PT Astra Serif" w:eastAsia="Times New Roman" w:hAnsi="PT Astra Serif" w:cs="Times New Roman"/>
                <w:sz w:val="24"/>
                <w:szCs w:val="24"/>
                <w:lang w:eastAsia="ar-SA"/>
              </w:rPr>
              <w:t>Министр экономического развития и промышленности Ульяновской области</w:t>
            </w:r>
          </w:p>
        </w:tc>
      </w:tr>
      <w:tr w:rsidR="000D3D53" w:rsidRPr="004E7E54" w:rsidTr="00286295">
        <w:trPr>
          <w:gridBefore w:val="1"/>
          <w:wBefore w:w="533" w:type="dxa"/>
          <w:trHeight w:val="283"/>
        </w:trPr>
        <w:tc>
          <w:tcPr>
            <w:tcW w:w="2968" w:type="dxa"/>
          </w:tcPr>
          <w:p w:rsidR="000D3D53" w:rsidRPr="004E7E54" w:rsidRDefault="000D3D53" w:rsidP="00286295">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0D3D53" w:rsidRPr="004E7E54" w:rsidRDefault="000D3D53" w:rsidP="00286295">
            <w:pPr>
              <w:keepNext/>
              <w:keepLines/>
              <w:spacing w:line="254" w:lineRule="auto"/>
              <w:rPr>
                <w:rFonts w:ascii="PT Astra Serif" w:eastAsia="Times New Roman" w:hAnsi="PT Astra Serif" w:cs="Times New Roman"/>
                <w:sz w:val="24"/>
                <w:szCs w:val="24"/>
                <w:lang w:eastAsia="ar-SA"/>
              </w:rPr>
            </w:pPr>
          </w:p>
        </w:tc>
        <w:tc>
          <w:tcPr>
            <w:tcW w:w="5949" w:type="dxa"/>
            <w:hideMark/>
          </w:tcPr>
          <w:p w:rsidR="000D3D53" w:rsidRPr="004E7E54" w:rsidRDefault="000D3D53" w:rsidP="00286295">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sidRPr="004E7E54">
              <w:rPr>
                <w:rFonts w:ascii="PT Astra Serif" w:eastAsia="Times New Roman" w:hAnsi="PT Astra Serif" w:cs="Times New Roman"/>
                <w:b/>
                <w:color w:val="000000"/>
                <w:sz w:val="24"/>
                <w:szCs w:val="24"/>
                <w:lang w:eastAsia="ru-RU"/>
              </w:rPr>
              <w:t>Время доклада – 5 мин.</w:t>
            </w:r>
          </w:p>
        </w:tc>
      </w:tr>
    </w:tbl>
    <w:p w:rsidR="0048241A" w:rsidRDefault="0048241A" w:rsidP="00CC5CB3">
      <w:pPr>
        <w:keepNext/>
        <w:keepLines/>
        <w:rPr>
          <w:rFonts w:ascii="PT Astra Serif" w:eastAsia="Times New Roman" w:hAnsi="PT Astra Serif" w:cs="Times New Roman"/>
          <w:b/>
          <w:sz w:val="24"/>
          <w:szCs w:val="24"/>
          <w:u w:val="single"/>
          <w:lang w:eastAsia="ru-RU"/>
        </w:rPr>
      </w:pPr>
    </w:p>
    <w:p w:rsidR="0033699E" w:rsidRDefault="0033699E" w:rsidP="00CC5CB3">
      <w:pPr>
        <w:keepNext/>
        <w:keepLines/>
        <w:rPr>
          <w:rFonts w:ascii="PT Astra Serif" w:eastAsia="Times New Roman" w:hAnsi="PT Astra Serif" w:cs="Times New Roman"/>
          <w:b/>
          <w:sz w:val="24"/>
          <w:szCs w:val="24"/>
          <w:u w:val="single"/>
          <w:lang w:eastAsia="ru-RU"/>
        </w:rPr>
      </w:pPr>
    </w:p>
    <w:p w:rsidR="0033699E" w:rsidRDefault="0033699E" w:rsidP="00CC5CB3">
      <w:pPr>
        <w:keepNext/>
        <w:keepLines/>
        <w:rPr>
          <w:rFonts w:ascii="PT Astra Serif" w:eastAsia="Times New Roman" w:hAnsi="PT Astra Serif" w:cs="Times New Roman"/>
          <w:b/>
          <w:sz w:val="24"/>
          <w:szCs w:val="24"/>
          <w:u w:val="single"/>
          <w:lang w:eastAsia="ru-RU"/>
        </w:rPr>
      </w:pPr>
    </w:p>
    <w:p w:rsidR="00517E02" w:rsidRPr="00517E02" w:rsidRDefault="00517E02" w:rsidP="00CC5CB3">
      <w:pPr>
        <w:keepNext/>
        <w:keepLines/>
        <w:rPr>
          <w:rFonts w:ascii="PT Astra Serif" w:eastAsia="Times New Roman" w:hAnsi="PT Astra Serif" w:cs="Times New Roman"/>
          <w:b/>
          <w:sz w:val="10"/>
          <w:szCs w:val="10"/>
          <w:u w:val="single"/>
          <w:lang w:eastAsia="ru-RU"/>
        </w:rPr>
      </w:pPr>
      <w:bookmarkStart w:id="0" w:name="_GoBack"/>
    </w:p>
    <w:bookmarkEnd w:id="0"/>
    <w:p w:rsidR="00270FC4" w:rsidRPr="001F296F" w:rsidRDefault="00270FC4" w:rsidP="001F296F">
      <w:pPr>
        <w:keepNext/>
        <w:keepLines/>
        <w:jc w:val="center"/>
        <w:rPr>
          <w:rFonts w:ascii="PT Astra Serif" w:eastAsia="Times New Roman" w:hAnsi="PT Astra Serif" w:cs="Times New Roman"/>
          <w:b/>
          <w:caps/>
          <w:u w:val="single"/>
        </w:rPr>
      </w:pPr>
      <w:r w:rsidRPr="001F296F">
        <w:rPr>
          <w:rFonts w:ascii="PT Astra Serif" w:eastAsia="Times New Roman" w:hAnsi="PT Astra Serif" w:cs="Times New Roman"/>
          <w:b/>
          <w:caps/>
          <w:sz w:val="24"/>
          <w:szCs w:val="24"/>
          <w:u w:val="single"/>
          <w:lang w:val="en-US"/>
        </w:rPr>
        <w:t>II</w:t>
      </w:r>
      <w:r w:rsidRPr="001F296F">
        <w:rPr>
          <w:rFonts w:ascii="PT Astra Serif" w:eastAsia="Times New Roman" w:hAnsi="PT Astra Serif" w:cs="Times New Roman"/>
          <w:b/>
          <w:caps/>
          <w:sz w:val="24"/>
          <w:szCs w:val="24"/>
          <w:u w:val="single"/>
        </w:rPr>
        <w:t>. ЮРИДИКО-ТЕХНИЧЕСКИЕ ВОПРОСЫ:</w:t>
      </w:r>
    </w:p>
    <w:p w:rsidR="00CD2C98" w:rsidRDefault="00CD2C98" w:rsidP="00CD2C98">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CD2C98" w:rsidRPr="00F15CB1" w:rsidTr="00286295">
        <w:trPr>
          <w:trHeight w:val="433"/>
        </w:trPr>
        <w:tc>
          <w:tcPr>
            <w:tcW w:w="9806" w:type="dxa"/>
            <w:gridSpan w:val="4"/>
            <w:hideMark/>
          </w:tcPr>
          <w:p w:rsidR="00CD2C98" w:rsidRPr="00E6679F" w:rsidRDefault="00D8594B" w:rsidP="00286295">
            <w:pPr>
              <w:keepNext/>
              <w:keepLines/>
              <w:tabs>
                <w:tab w:val="center" w:pos="4960"/>
                <w:tab w:val="left" w:pos="8670"/>
              </w:tabs>
              <w:autoSpaceDE w:val="0"/>
              <w:autoSpaceDN w:val="0"/>
              <w:adjustRightInd w:val="0"/>
              <w:jc w:val="both"/>
              <w:rPr>
                <w:rFonts w:ascii="PT Astra Serif" w:eastAsia="Calibri" w:hAnsi="PT Astra Serif" w:cs="PT Astra Serif"/>
                <w:b/>
                <w:lang w:eastAsia="ru-RU"/>
              </w:rPr>
            </w:pPr>
            <w:r>
              <w:rPr>
                <w:rFonts w:ascii="PT Astra Serif" w:eastAsia="Calibri" w:hAnsi="PT Astra Serif" w:cs="Times New Roman"/>
                <w:b/>
                <w:sz w:val="24"/>
                <w:szCs w:val="24"/>
                <w:lang w:eastAsia="ru-RU"/>
              </w:rPr>
              <w:t>4</w:t>
            </w:r>
            <w:r w:rsidR="00CD2C98" w:rsidRPr="00E6679F">
              <w:rPr>
                <w:rFonts w:ascii="PT Astra Serif" w:eastAsia="Calibri" w:hAnsi="PT Astra Serif" w:cs="Times New Roman"/>
                <w:b/>
                <w:sz w:val="24"/>
                <w:szCs w:val="24"/>
                <w:lang w:eastAsia="ru-RU"/>
              </w:rPr>
              <w:t>.</w:t>
            </w:r>
            <w:r w:rsidR="00CD2C98" w:rsidRPr="00E6679F">
              <w:rPr>
                <w:rFonts w:ascii="PT Astra Serif" w:eastAsia="Calibri" w:hAnsi="PT Astra Serif" w:cs="Times New Roman"/>
                <w:sz w:val="24"/>
                <w:szCs w:val="24"/>
                <w:lang w:eastAsia="ru-RU"/>
              </w:rPr>
              <w:t xml:space="preserve"> </w:t>
            </w:r>
            <w:r w:rsidR="00CD2C98" w:rsidRPr="00E6679F">
              <w:rPr>
                <w:rFonts w:ascii="PT Astra Serif" w:eastAsia="Calibri" w:hAnsi="PT Astra Serif" w:cs="Times New Roman"/>
                <w:b/>
                <w:sz w:val="24"/>
                <w:szCs w:val="24"/>
                <w:lang w:eastAsia="ru-RU"/>
              </w:rPr>
              <w:t xml:space="preserve">О проекте закона Ульяновской области </w:t>
            </w:r>
            <w:r w:rsidR="00CD2C98">
              <w:rPr>
                <w:rFonts w:ascii="PT Astra Serif" w:eastAsia="Calibri" w:hAnsi="PT Astra Serif" w:cs="Times New Roman"/>
                <w:b/>
                <w:sz w:val="24"/>
                <w:szCs w:val="24"/>
                <w:lang w:eastAsia="ru-RU"/>
              </w:rPr>
              <w:t>«</w:t>
            </w:r>
            <w:r w:rsidR="00CD2C98" w:rsidRPr="005A2D9C">
              <w:rPr>
                <w:rFonts w:ascii="PT Astra Serif" w:eastAsia="Calibri" w:hAnsi="PT Astra Serif" w:cs="Times New Roman"/>
                <w:b/>
                <w:sz w:val="24"/>
                <w:szCs w:val="24"/>
                <w:lang w:eastAsia="ru-RU"/>
              </w:rPr>
              <w:t>О внесении изменений в статью 2 Закона Улья</w:t>
            </w:r>
            <w:r w:rsidR="00CD2C98">
              <w:rPr>
                <w:rFonts w:ascii="PT Astra Serif" w:eastAsia="Calibri" w:hAnsi="PT Astra Serif" w:cs="Times New Roman"/>
                <w:b/>
                <w:sz w:val="24"/>
                <w:szCs w:val="24"/>
                <w:lang w:eastAsia="ru-RU"/>
              </w:rPr>
              <w:t>новской области «О дорожном фон</w:t>
            </w:r>
            <w:r w:rsidR="00CD2C98" w:rsidRPr="005A2D9C">
              <w:rPr>
                <w:rFonts w:ascii="PT Astra Serif" w:eastAsia="Calibri" w:hAnsi="PT Astra Serif" w:cs="Times New Roman"/>
                <w:b/>
                <w:sz w:val="24"/>
                <w:szCs w:val="24"/>
                <w:lang w:eastAsia="ru-RU"/>
              </w:rPr>
              <w:t>де Ульяновской области»</w:t>
            </w:r>
          </w:p>
          <w:p w:rsidR="00CD2C98" w:rsidRPr="00CC5CB3" w:rsidRDefault="00CD2C98" w:rsidP="00286295">
            <w:pPr>
              <w:keepNext/>
              <w:keepLines/>
              <w:tabs>
                <w:tab w:val="center" w:pos="4960"/>
                <w:tab w:val="left" w:pos="8670"/>
              </w:tabs>
              <w:autoSpaceDE w:val="0"/>
              <w:autoSpaceDN w:val="0"/>
              <w:adjustRightInd w:val="0"/>
              <w:jc w:val="both"/>
              <w:rPr>
                <w:rFonts w:ascii="PT Astra Serif" w:eastAsia="Calibri" w:hAnsi="PT Astra Serif" w:cs="PT Astra Serif"/>
                <w:i/>
                <w:sz w:val="23"/>
                <w:szCs w:val="23"/>
                <w:lang w:eastAsia="ru-RU"/>
              </w:rPr>
            </w:pPr>
            <w:r w:rsidRPr="00CC5CB3">
              <w:rPr>
                <w:rFonts w:ascii="PT Astra Serif" w:eastAsia="Calibri" w:hAnsi="PT Astra Serif" w:cs="Times New Roman"/>
                <w:i/>
                <w:sz w:val="23"/>
                <w:szCs w:val="23"/>
                <w:lang w:eastAsia="ru-RU"/>
              </w:rPr>
              <w:t>(цель принятия проекта закона – приведение положений статьи 2 Закона Ульяновской области от 08.08.2011 № 127-ЗО «О дорожном фонде Ульяновской области» в соответствие с Федеральным законом от 04.08.2023 № 416-ФЗ «О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tc>
      </w:tr>
      <w:tr w:rsidR="00CD2C98" w:rsidRPr="0076476C" w:rsidTr="00286295">
        <w:trPr>
          <w:gridBefore w:val="1"/>
          <w:wBefore w:w="533" w:type="dxa"/>
          <w:trHeight w:val="229"/>
        </w:trPr>
        <w:tc>
          <w:tcPr>
            <w:tcW w:w="2968" w:type="dxa"/>
          </w:tcPr>
          <w:p w:rsidR="00CD2C98" w:rsidRPr="0076476C" w:rsidRDefault="00CD2C98" w:rsidP="00286295">
            <w:pPr>
              <w:keepNext/>
              <w:keepLines/>
              <w:spacing w:line="256" w:lineRule="auto"/>
              <w:jc w:val="both"/>
              <w:rPr>
                <w:rFonts w:ascii="PT Astra Serif" w:eastAsia="Times New Roman" w:hAnsi="PT Astra Serif" w:cs="Times New Roman"/>
                <w:sz w:val="24"/>
                <w:szCs w:val="24"/>
                <w:lang w:eastAsia="ru-RU"/>
              </w:rPr>
            </w:pPr>
          </w:p>
        </w:tc>
        <w:tc>
          <w:tcPr>
            <w:tcW w:w="356" w:type="dxa"/>
          </w:tcPr>
          <w:p w:rsidR="00CD2C98" w:rsidRPr="0076476C" w:rsidRDefault="00CD2C98" w:rsidP="00286295">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CD2C98" w:rsidRPr="0076476C" w:rsidRDefault="00CD2C98" w:rsidP="00286295">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CD2C98" w:rsidRPr="0076476C" w:rsidTr="00286295">
        <w:trPr>
          <w:gridBefore w:val="1"/>
          <w:wBefore w:w="533" w:type="dxa"/>
          <w:trHeight w:val="415"/>
        </w:trPr>
        <w:tc>
          <w:tcPr>
            <w:tcW w:w="2968" w:type="dxa"/>
            <w:hideMark/>
          </w:tcPr>
          <w:p w:rsidR="00CD2C98" w:rsidRPr="00946990" w:rsidRDefault="00CD2C98" w:rsidP="00286295">
            <w:pPr>
              <w:keepNext/>
              <w:keepLines/>
              <w:suppressAutoHyphens/>
              <w:spacing w:line="256" w:lineRule="auto"/>
              <w:jc w:val="both"/>
              <w:rPr>
                <w:rFonts w:ascii="PT Astra Serif" w:hAnsi="PT Astra Serif"/>
                <w:sz w:val="24"/>
                <w:szCs w:val="24"/>
              </w:rPr>
            </w:pPr>
            <w:r w:rsidRPr="00946990">
              <w:rPr>
                <w:rFonts w:ascii="PT Astra Serif" w:hAnsi="PT Astra Serif"/>
                <w:sz w:val="24"/>
                <w:szCs w:val="24"/>
              </w:rPr>
              <w:t xml:space="preserve">Воронцов </w:t>
            </w:r>
          </w:p>
          <w:p w:rsidR="00CD2C98" w:rsidRPr="00946990" w:rsidRDefault="00CD2C98" w:rsidP="00286295">
            <w:pPr>
              <w:keepNext/>
              <w:keepLines/>
              <w:suppressAutoHyphens/>
              <w:spacing w:line="256" w:lineRule="auto"/>
              <w:jc w:val="both"/>
              <w:rPr>
                <w:rFonts w:ascii="PT Astra Serif" w:eastAsia="Times New Roman" w:hAnsi="PT Astra Serif" w:cs="Times New Roman"/>
                <w:sz w:val="24"/>
                <w:szCs w:val="24"/>
                <w:lang w:eastAsia="ar-SA"/>
              </w:rPr>
            </w:pPr>
            <w:r w:rsidRPr="00946990">
              <w:rPr>
                <w:rFonts w:ascii="PT Astra Serif" w:hAnsi="PT Astra Serif"/>
                <w:sz w:val="24"/>
                <w:szCs w:val="24"/>
              </w:rPr>
              <w:t>Сергей Сергеевич</w:t>
            </w:r>
          </w:p>
        </w:tc>
        <w:tc>
          <w:tcPr>
            <w:tcW w:w="356" w:type="dxa"/>
            <w:hideMark/>
          </w:tcPr>
          <w:p w:rsidR="00CD2C98" w:rsidRPr="00946990" w:rsidRDefault="00CD2C98" w:rsidP="00286295">
            <w:pPr>
              <w:keepNext/>
              <w:keepLines/>
              <w:spacing w:line="256" w:lineRule="auto"/>
              <w:rPr>
                <w:rFonts w:ascii="PT Astra Serif" w:eastAsia="Times New Roman" w:hAnsi="PT Astra Serif" w:cs="Times New Roman"/>
                <w:sz w:val="24"/>
                <w:szCs w:val="24"/>
                <w:lang w:eastAsia="ar-SA"/>
              </w:rPr>
            </w:pPr>
            <w:r w:rsidRPr="00946990">
              <w:rPr>
                <w:rFonts w:ascii="PT Astra Serif" w:eastAsia="Times New Roman" w:hAnsi="PT Astra Serif" w:cs="Times New Roman"/>
                <w:sz w:val="24"/>
                <w:szCs w:val="24"/>
                <w:lang w:eastAsia="ar-SA"/>
              </w:rPr>
              <w:t>–</w:t>
            </w:r>
          </w:p>
        </w:tc>
        <w:tc>
          <w:tcPr>
            <w:tcW w:w="5949" w:type="dxa"/>
            <w:hideMark/>
          </w:tcPr>
          <w:p w:rsidR="00CD2C98" w:rsidRPr="00946990" w:rsidRDefault="00CD2C98" w:rsidP="00286295">
            <w:pPr>
              <w:keepNext/>
              <w:keepLines/>
              <w:snapToGrid w:val="0"/>
              <w:spacing w:line="252" w:lineRule="auto"/>
              <w:jc w:val="both"/>
              <w:rPr>
                <w:rFonts w:ascii="PT Astra Serif" w:eastAsia="Times New Roman" w:hAnsi="PT Astra Serif" w:cs="Times New Roman"/>
                <w:sz w:val="24"/>
                <w:szCs w:val="24"/>
                <w:lang w:eastAsia="ru-RU"/>
              </w:rPr>
            </w:pPr>
            <w:r w:rsidRPr="00946990">
              <w:rPr>
                <w:rFonts w:ascii="PT Astra Serif" w:hAnsi="PT Astra Serif"/>
                <w:sz w:val="24"/>
                <w:szCs w:val="24"/>
              </w:rPr>
              <w:t>Министр транспорта Ульяновской области</w:t>
            </w:r>
          </w:p>
        </w:tc>
      </w:tr>
      <w:tr w:rsidR="00CD2C98" w:rsidRPr="002862EC" w:rsidTr="00286295">
        <w:trPr>
          <w:gridBefore w:val="1"/>
          <w:wBefore w:w="533" w:type="dxa"/>
          <w:trHeight w:val="283"/>
        </w:trPr>
        <w:tc>
          <w:tcPr>
            <w:tcW w:w="2968" w:type="dxa"/>
          </w:tcPr>
          <w:p w:rsidR="00CD2C98" w:rsidRPr="0076476C" w:rsidRDefault="00CD2C98" w:rsidP="00286295">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CD2C98" w:rsidRPr="0076476C" w:rsidRDefault="00CD2C98" w:rsidP="00286295">
            <w:pPr>
              <w:keepNext/>
              <w:keepLines/>
              <w:spacing w:line="256" w:lineRule="auto"/>
              <w:rPr>
                <w:rFonts w:ascii="PT Astra Serif" w:eastAsia="Times New Roman" w:hAnsi="PT Astra Serif" w:cs="Times New Roman"/>
                <w:sz w:val="24"/>
                <w:szCs w:val="24"/>
                <w:lang w:eastAsia="ar-SA"/>
              </w:rPr>
            </w:pPr>
          </w:p>
        </w:tc>
        <w:tc>
          <w:tcPr>
            <w:tcW w:w="5949" w:type="dxa"/>
            <w:hideMark/>
          </w:tcPr>
          <w:p w:rsidR="00CD2C98" w:rsidRPr="002862EC" w:rsidRDefault="00CD2C98" w:rsidP="00286295">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2862EC">
              <w:rPr>
                <w:rFonts w:ascii="PT Astra Serif" w:eastAsia="Times New Roman" w:hAnsi="PT Astra Serif" w:cs="Times New Roman"/>
                <w:b/>
                <w:color w:val="000000"/>
                <w:sz w:val="24"/>
                <w:szCs w:val="24"/>
                <w:lang w:eastAsia="ru-RU"/>
              </w:rPr>
              <w:t>Время доклада – 5 мин.</w:t>
            </w:r>
          </w:p>
        </w:tc>
      </w:tr>
    </w:tbl>
    <w:p w:rsidR="00CD2C98" w:rsidRDefault="00CD2C98" w:rsidP="00CD2C98">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CD2C98" w:rsidRPr="00F15CB1" w:rsidTr="00286295">
        <w:trPr>
          <w:trHeight w:val="433"/>
        </w:trPr>
        <w:tc>
          <w:tcPr>
            <w:tcW w:w="9806" w:type="dxa"/>
            <w:gridSpan w:val="4"/>
            <w:hideMark/>
          </w:tcPr>
          <w:p w:rsidR="00CD2C98" w:rsidRPr="00E6679F" w:rsidRDefault="00D8594B" w:rsidP="00286295">
            <w:pPr>
              <w:keepNext/>
              <w:keepLines/>
              <w:tabs>
                <w:tab w:val="center" w:pos="4960"/>
                <w:tab w:val="left" w:pos="8670"/>
              </w:tabs>
              <w:autoSpaceDE w:val="0"/>
              <w:autoSpaceDN w:val="0"/>
              <w:adjustRightInd w:val="0"/>
              <w:jc w:val="both"/>
              <w:rPr>
                <w:rFonts w:ascii="PT Astra Serif" w:eastAsia="Calibri" w:hAnsi="PT Astra Serif" w:cs="PT Astra Serif"/>
                <w:b/>
                <w:lang w:eastAsia="ru-RU"/>
              </w:rPr>
            </w:pPr>
            <w:r>
              <w:rPr>
                <w:rFonts w:ascii="PT Astra Serif" w:eastAsia="Calibri" w:hAnsi="PT Astra Serif" w:cs="Times New Roman"/>
                <w:b/>
                <w:sz w:val="24"/>
                <w:szCs w:val="24"/>
                <w:lang w:eastAsia="ru-RU"/>
              </w:rPr>
              <w:t>5</w:t>
            </w:r>
            <w:r w:rsidR="00CD2C98" w:rsidRPr="00E6679F">
              <w:rPr>
                <w:rFonts w:ascii="PT Astra Serif" w:eastAsia="Calibri" w:hAnsi="PT Astra Serif" w:cs="Times New Roman"/>
                <w:b/>
                <w:sz w:val="24"/>
                <w:szCs w:val="24"/>
                <w:lang w:eastAsia="ru-RU"/>
              </w:rPr>
              <w:t>.</w:t>
            </w:r>
            <w:r w:rsidR="00CD2C98" w:rsidRPr="00E6679F">
              <w:rPr>
                <w:rFonts w:ascii="PT Astra Serif" w:eastAsia="Calibri" w:hAnsi="PT Astra Serif" w:cs="Times New Roman"/>
                <w:sz w:val="24"/>
                <w:szCs w:val="24"/>
                <w:lang w:eastAsia="ru-RU"/>
              </w:rPr>
              <w:t xml:space="preserve"> </w:t>
            </w:r>
            <w:r w:rsidR="00CD2C98" w:rsidRPr="00E6679F">
              <w:rPr>
                <w:rFonts w:ascii="PT Astra Serif" w:eastAsia="Calibri" w:hAnsi="PT Astra Serif" w:cs="Times New Roman"/>
                <w:b/>
                <w:sz w:val="24"/>
                <w:szCs w:val="24"/>
                <w:lang w:eastAsia="ru-RU"/>
              </w:rPr>
              <w:t xml:space="preserve">О проекте закона Ульяновской области </w:t>
            </w:r>
            <w:r w:rsidR="00CD2C98">
              <w:rPr>
                <w:rFonts w:ascii="PT Astra Serif" w:eastAsia="Calibri" w:hAnsi="PT Astra Serif" w:cs="Times New Roman"/>
                <w:b/>
                <w:sz w:val="24"/>
                <w:szCs w:val="24"/>
                <w:lang w:eastAsia="ru-RU"/>
              </w:rPr>
              <w:t>«</w:t>
            </w:r>
            <w:r w:rsidR="00CD2C98" w:rsidRPr="002C22B7">
              <w:rPr>
                <w:rFonts w:ascii="PT Astra Serif" w:eastAsia="Calibri" w:hAnsi="PT Astra Serif" w:cs="Times New Roman"/>
                <w:b/>
                <w:sz w:val="24"/>
                <w:szCs w:val="24"/>
                <w:lang w:eastAsia="ru-RU"/>
              </w:rPr>
              <w:t>О</w:t>
            </w:r>
            <w:r w:rsidR="00CD2C98">
              <w:rPr>
                <w:rFonts w:ascii="PT Astra Serif" w:eastAsia="Calibri" w:hAnsi="PT Astra Serif" w:cs="Times New Roman"/>
                <w:b/>
                <w:sz w:val="24"/>
                <w:szCs w:val="24"/>
                <w:lang w:eastAsia="ru-RU"/>
              </w:rPr>
              <w:t xml:space="preserve"> внесении изменения в статью 2 З</w:t>
            </w:r>
            <w:r w:rsidR="00CD2C98" w:rsidRPr="002C22B7">
              <w:rPr>
                <w:rFonts w:ascii="PT Astra Serif" w:eastAsia="Calibri" w:hAnsi="PT Astra Serif" w:cs="Times New Roman"/>
                <w:b/>
                <w:sz w:val="24"/>
                <w:szCs w:val="24"/>
                <w:lang w:eastAsia="ru-RU"/>
              </w:rPr>
              <w:t>акона Улья</w:t>
            </w:r>
            <w:r w:rsidR="00CD2C98">
              <w:rPr>
                <w:rFonts w:ascii="PT Astra Serif" w:eastAsia="Calibri" w:hAnsi="PT Astra Serif" w:cs="Times New Roman"/>
                <w:b/>
                <w:sz w:val="24"/>
                <w:szCs w:val="24"/>
                <w:lang w:eastAsia="ru-RU"/>
              </w:rPr>
              <w:t>новской области «О перечне долж</w:t>
            </w:r>
            <w:r w:rsidR="00CD2C98" w:rsidRPr="002C22B7">
              <w:rPr>
                <w:rFonts w:ascii="PT Astra Serif" w:eastAsia="Calibri" w:hAnsi="PT Astra Serif" w:cs="Times New Roman"/>
                <w:b/>
                <w:sz w:val="24"/>
                <w:szCs w:val="24"/>
                <w:lang w:eastAsia="ru-RU"/>
              </w:rPr>
              <w:t>ностных лиц исполнительных органов Ульяновской области, уполномоченных составлять протоколы об отдельных ад-</w:t>
            </w:r>
            <w:proofErr w:type="spellStart"/>
            <w:r w:rsidR="00CD2C98" w:rsidRPr="002C22B7">
              <w:rPr>
                <w:rFonts w:ascii="PT Astra Serif" w:eastAsia="Calibri" w:hAnsi="PT Astra Serif" w:cs="Times New Roman"/>
                <w:b/>
                <w:sz w:val="24"/>
                <w:szCs w:val="24"/>
                <w:lang w:eastAsia="ru-RU"/>
              </w:rPr>
              <w:t>министративных</w:t>
            </w:r>
            <w:proofErr w:type="spellEnd"/>
            <w:r w:rsidR="00CD2C98" w:rsidRPr="002C22B7">
              <w:rPr>
                <w:rFonts w:ascii="PT Astra Serif" w:eastAsia="Calibri" w:hAnsi="PT Astra Serif" w:cs="Times New Roman"/>
                <w:b/>
                <w:sz w:val="24"/>
                <w:szCs w:val="24"/>
                <w:lang w:eastAsia="ru-RU"/>
              </w:rPr>
              <w:t xml:space="preserve"> правонарушениях, предусмотренных Кодексом Российской Феде</w:t>
            </w:r>
            <w:r w:rsidR="00CD2C98">
              <w:rPr>
                <w:rFonts w:ascii="PT Astra Serif" w:eastAsia="Calibri" w:hAnsi="PT Astra Serif" w:cs="Times New Roman"/>
                <w:b/>
                <w:sz w:val="24"/>
                <w:szCs w:val="24"/>
                <w:lang w:eastAsia="ru-RU"/>
              </w:rPr>
              <w:t>рации об административных право</w:t>
            </w:r>
            <w:r w:rsidR="00CD2C98" w:rsidRPr="002C22B7">
              <w:rPr>
                <w:rFonts w:ascii="PT Astra Serif" w:eastAsia="Calibri" w:hAnsi="PT Astra Serif" w:cs="Times New Roman"/>
                <w:b/>
                <w:sz w:val="24"/>
                <w:szCs w:val="24"/>
                <w:lang w:eastAsia="ru-RU"/>
              </w:rPr>
              <w:t xml:space="preserve">нарушениях, при осуществлении </w:t>
            </w:r>
            <w:proofErr w:type="spellStart"/>
            <w:r w:rsidR="00CD2C98" w:rsidRPr="002C22B7">
              <w:rPr>
                <w:rFonts w:ascii="PT Astra Serif" w:eastAsia="Calibri" w:hAnsi="PT Astra Serif" w:cs="Times New Roman"/>
                <w:b/>
                <w:sz w:val="24"/>
                <w:szCs w:val="24"/>
                <w:lang w:eastAsia="ru-RU"/>
              </w:rPr>
              <w:t>регио-нального</w:t>
            </w:r>
            <w:proofErr w:type="spellEnd"/>
            <w:r w:rsidR="00CD2C98" w:rsidRPr="002C22B7">
              <w:rPr>
                <w:rFonts w:ascii="PT Astra Serif" w:eastAsia="Calibri" w:hAnsi="PT Astra Serif" w:cs="Times New Roman"/>
                <w:b/>
                <w:sz w:val="24"/>
                <w:szCs w:val="24"/>
                <w:lang w:eastAsia="ru-RU"/>
              </w:rPr>
              <w:t xml:space="preserve"> государственного контроля (надзора), государственного финансового контр</w:t>
            </w:r>
            <w:r w:rsidR="00CD2C98">
              <w:rPr>
                <w:rFonts w:ascii="PT Astra Serif" w:eastAsia="Calibri" w:hAnsi="PT Astra Serif" w:cs="Times New Roman"/>
                <w:b/>
                <w:sz w:val="24"/>
                <w:szCs w:val="24"/>
                <w:lang w:eastAsia="ru-RU"/>
              </w:rPr>
              <w:t>оля, а также переданных им полно</w:t>
            </w:r>
            <w:r w:rsidR="00CD2C98" w:rsidRPr="002C22B7">
              <w:rPr>
                <w:rFonts w:ascii="PT Astra Serif" w:eastAsia="Calibri" w:hAnsi="PT Astra Serif" w:cs="Times New Roman"/>
                <w:b/>
                <w:sz w:val="24"/>
                <w:szCs w:val="24"/>
                <w:lang w:eastAsia="ru-RU"/>
              </w:rPr>
              <w:t xml:space="preserve">мочий в области федерального </w:t>
            </w:r>
            <w:proofErr w:type="spellStart"/>
            <w:r w:rsidR="00CD2C98" w:rsidRPr="002C22B7">
              <w:rPr>
                <w:rFonts w:ascii="PT Astra Serif" w:eastAsia="Calibri" w:hAnsi="PT Astra Serif" w:cs="Times New Roman"/>
                <w:b/>
                <w:sz w:val="24"/>
                <w:szCs w:val="24"/>
                <w:lang w:eastAsia="ru-RU"/>
              </w:rPr>
              <w:t>государ-ственного</w:t>
            </w:r>
            <w:proofErr w:type="spellEnd"/>
            <w:r w:rsidR="00CD2C98" w:rsidRPr="002C22B7">
              <w:rPr>
                <w:rFonts w:ascii="PT Astra Serif" w:eastAsia="Calibri" w:hAnsi="PT Astra Serif" w:cs="Times New Roman"/>
                <w:b/>
                <w:sz w:val="24"/>
                <w:szCs w:val="24"/>
                <w:lang w:eastAsia="ru-RU"/>
              </w:rPr>
              <w:t xml:space="preserve"> контроля (надзора)»</w:t>
            </w:r>
          </w:p>
          <w:p w:rsidR="00CD2C98" w:rsidRPr="00CC5CB3" w:rsidRDefault="00CD2C98" w:rsidP="00286295">
            <w:pPr>
              <w:keepNext/>
              <w:keepLines/>
              <w:tabs>
                <w:tab w:val="center" w:pos="4960"/>
                <w:tab w:val="left" w:pos="8670"/>
              </w:tabs>
              <w:autoSpaceDE w:val="0"/>
              <w:autoSpaceDN w:val="0"/>
              <w:adjustRightInd w:val="0"/>
              <w:jc w:val="both"/>
              <w:rPr>
                <w:rFonts w:ascii="PT Astra Serif" w:eastAsia="Calibri" w:hAnsi="PT Astra Serif" w:cs="PT Astra Serif"/>
                <w:sz w:val="23"/>
                <w:szCs w:val="23"/>
                <w14:ligatures w14:val="standardContextual"/>
              </w:rPr>
            </w:pPr>
            <w:r w:rsidRPr="00CC5CB3">
              <w:rPr>
                <w:rFonts w:ascii="PT Astra Serif" w:eastAsia="Calibri" w:hAnsi="PT Astra Serif" w:cs="Times New Roman"/>
                <w:i/>
                <w:sz w:val="23"/>
                <w:szCs w:val="23"/>
                <w:lang w:eastAsia="ru-RU"/>
              </w:rPr>
              <w:t>(цель принятия проекта закона –</w:t>
            </w:r>
            <w:r w:rsidRPr="00CC5CB3">
              <w:rPr>
                <w:sz w:val="23"/>
                <w:szCs w:val="23"/>
              </w:rPr>
              <w:t xml:space="preserve"> </w:t>
            </w:r>
            <w:r w:rsidRPr="00CC5CB3">
              <w:rPr>
                <w:rFonts w:ascii="PT Astra Serif" w:eastAsia="Calibri" w:hAnsi="PT Astra Serif" w:cs="Times New Roman"/>
                <w:i/>
                <w:sz w:val="23"/>
                <w:szCs w:val="23"/>
                <w:lang w:eastAsia="ru-RU"/>
              </w:rPr>
              <w:t>приведение наименования должности заместителя Министра транспорта Ульяновской области по транспорту и дорожному хозяйству в соответствие с предельной штатной численностью Министерства транспорта Ульяновской области</w:t>
            </w:r>
            <w:r w:rsidRPr="00CC5CB3">
              <w:rPr>
                <w:rFonts w:ascii="PT Astra Serif" w:eastAsia="Calibri" w:hAnsi="PT Astra Serif" w:cs="PT Astra Serif"/>
                <w:i/>
                <w:sz w:val="23"/>
                <w:szCs w:val="23"/>
                <w:lang w:eastAsia="ru-RU"/>
              </w:rPr>
              <w:t>)</w:t>
            </w:r>
          </w:p>
        </w:tc>
      </w:tr>
      <w:tr w:rsidR="00CD2C98" w:rsidRPr="0076476C" w:rsidTr="00286295">
        <w:trPr>
          <w:gridBefore w:val="1"/>
          <w:wBefore w:w="533" w:type="dxa"/>
          <w:trHeight w:val="229"/>
        </w:trPr>
        <w:tc>
          <w:tcPr>
            <w:tcW w:w="2968" w:type="dxa"/>
          </w:tcPr>
          <w:p w:rsidR="00CD2C98" w:rsidRPr="0076476C" w:rsidRDefault="00CD2C98" w:rsidP="00286295">
            <w:pPr>
              <w:keepNext/>
              <w:keepLines/>
              <w:spacing w:line="256" w:lineRule="auto"/>
              <w:jc w:val="both"/>
              <w:rPr>
                <w:rFonts w:ascii="PT Astra Serif" w:eastAsia="Times New Roman" w:hAnsi="PT Astra Serif" w:cs="Times New Roman"/>
                <w:sz w:val="24"/>
                <w:szCs w:val="24"/>
                <w:lang w:eastAsia="ru-RU"/>
              </w:rPr>
            </w:pPr>
          </w:p>
        </w:tc>
        <w:tc>
          <w:tcPr>
            <w:tcW w:w="356" w:type="dxa"/>
          </w:tcPr>
          <w:p w:rsidR="00CD2C98" w:rsidRPr="0076476C" w:rsidRDefault="00CD2C98" w:rsidP="00286295">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CD2C98" w:rsidRPr="0076476C" w:rsidRDefault="00CD2C98" w:rsidP="00286295">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CD2C98" w:rsidRPr="0076476C" w:rsidTr="00286295">
        <w:trPr>
          <w:gridBefore w:val="1"/>
          <w:wBefore w:w="533" w:type="dxa"/>
          <w:trHeight w:val="415"/>
        </w:trPr>
        <w:tc>
          <w:tcPr>
            <w:tcW w:w="2968" w:type="dxa"/>
            <w:hideMark/>
          </w:tcPr>
          <w:p w:rsidR="00CD2C98" w:rsidRPr="00111C52" w:rsidRDefault="00CD2C98" w:rsidP="00CC5CB3">
            <w:pPr>
              <w:keepNext/>
              <w:keepLines/>
              <w:suppressAutoHyphens/>
              <w:spacing w:line="256" w:lineRule="auto"/>
              <w:jc w:val="both"/>
              <w:rPr>
                <w:rFonts w:ascii="PT Astra Serif" w:hAnsi="PT Astra Serif"/>
                <w:sz w:val="24"/>
                <w:szCs w:val="24"/>
              </w:rPr>
            </w:pPr>
            <w:r w:rsidRPr="00111C52">
              <w:rPr>
                <w:rFonts w:ascii="PT Astra Serif" w:hAnsi="PT Astra Serif"/>
                <w:sz w:val="24"/>
                <w:szCs w:val="24"/>
              </w:rPr>
              <w:t xml:space="preserve">Воронцов </w:t>
            </w:r>
          </w:p>
          <w:p w:rsidR="00CD2C98" w:rsidRPr="00111C52" w:rsidRDefault="00CD2C98" w:rsidP="00CC5CB3">
            <w:pPr>
              <w:keepNext/>
              <w:keepLines/>
              <w:suppressAutoHyphens/>
              <w:spacing w:line="256" w:lineRule="auto"/>
              <w:jc w:val="both"/>
              <w:rPr>
                <w:rFonts w:ascii="PT Astra Serif" w:eastAsia="Times New Roman" w:hAnsi="PT Astra Serif" w:cs="Times New Roman"/>
                <w:sz w:val="24"/>
                <w:szCs w:val="24"/>
                <w:lang w:eastAsia="ar-SA"/>
              </w:rPr>
            </w:pPr>
            <w:r w:rsidRPr="00111C52">
              <w:rPr>
                <w:rFonts w:ascii="PT Astra Serif" w:hAnsi="PT Astra Serif"/>
                <w:sz w:val="24"/>
                <w:szCs w:val="24"/>
              </w:rPr>
              <w:t>Сергей Сергеевич</w:t>
            </w:r>
          </w:p>
        </w:tc>
        <w:tc>
          <w:tcPr>
            <w:tcW w:w="356" w:type="dxa"/>
            <w:hideMark/>
          </w:tcPr>
          <w:p w:rsidR="00CD2C98" w:rsidRPr="00111C52" w:rsidRDefault="00CD2C98" w:rsidP="00CC5CB3">
            <w:pPr>
              <w:keepNext/>
              <w:keepLines/>
              <w:spacing w:line="256" w:lineRule="auto"/>
              <w:rPr>
                <w:rFonts w:ascii="PT Astra Serif" w:eastAsia="Times New Roman" w:hAnsi="PT Astra Serif" w:cs="Times New Roman"/>
                <w:sz w:val="24"/>
                <w:szCs w:val="24"/>
                <w:lang w:eastAsia="ar-SA"/>
              </w:rPr>
            </w:pPr>
            <w:r w:rsidRPr="00111C52">
              <w:rPr>
                <w:rFonts w:ascii="PT Astra Serif" w:eastAsia="Times New Roman" w:hAnsi="PT Astra Serif" w:cs="Times New Roman"/>
                <w:sz w:val="24"/>
                <w:szCs w:val="24"/>
                <w:lang w:eastAsia="ar-SA"/>
              </w:rPr>
              <w:t>–</w:t>
            </w:r>
          </w:p>
        </w:tc>
        <w:tc>
          <w:tcPr>
            <w:tcW w:w="5949" w:type="dxa"/>
            <w:hideMark/>
          </w:tcPr>
          <w:p w:rsidR="00CD2C98" w:rsidRPr="00111C52" w:rsidRDefault="00CD2C98" w:rsidP="00CC5CB3">
            <w:pPr>
              <w:keepNext/>
              <w:keepLines/>
              <w:snapToGrid w:val="0"/>
              <w:spacing w:line="252" w:lineRule="auto"/>
              <w:jc w:val="both"/>
              <w:rPr>
                <w:rFonts w:ascii="PT Astra Serif" w:eastAsia="Times New Roman" w:hAnsi="PT Astra Serif" w:cs="Times New Roman"/>
                <w:sz w:val="24"/>
                <w:szCs w:val="24"/>
                <w:lang w:eastAsia="ru-RU"/>
              </w:rPr>
            </w:pPr>
            <w:r w:rsidRPr="00111C52">
              <w:rPr>
                <w:rFonts w:ascii="PT Astra Serif" w:hAnsi="PT Astra Serif"/>
                <w:sz w:val="24"/>
                <w:szCs w:val="24"/>
              </w:rPr>
              <w:t>Министр транспорта Ульяновской области</w:t>
            </w:r>
          </w:p>
        </w:tc>
      </w:tr>
      <w:tr w:rsidR="00CD2C98" w:rsidRPr="002862EC" w:rsidTr="00286295">
        <w:trPr>
          <w:gridBefore w:val="1"/>
          <w:wBefore w:w="533" w:type="dxa"/>
          <w:trHeight w:val="283"/>
        </w:trPr>
        <w:tc>
          <w:tcPr>
            <w:tcW w:w="2968" w:type="dxa"/>
          </w:tcPr>
          <w:p w:rsidR="00CD2C98" w:rsidRPr="0076476C" w:rsidRDefault="00CD2C98" w:rsidP="00CC5CB3">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CD2C98" w:rsidRPr="0076476C" w:rsidRDefault="00CD2C98" w:rsidP="00CC5CB3">
            <w:pPr>
              <w:keepNext/>
              <w:keepLines/>
              <w:spacing w:line="256" w:lineRule="auto"/>
              <w:rPr>
                <w:rFonts w:ascii="PT Astra Serif" w:eastAsia="Times New Roman" w:hAnsi="PT Astra Serif" w:cs="Times New Roman"/>
                <w:sz w:val="24"/>
                <w:szCs w:val="24"/>
                <w:lang w:eastAsia="ar-SA"/>
              </w:rPr>
            </w:pPr>
          </w:p>
        </w:tc>
        <w:tc>
          <w:tcPr>
            <w:tcW w:w="5949" w:type="dxa"/>
            <w:hideMark/>
          </w:tcPr>
          <w:p w:rsidR="00CD2C98" w:rsidRPr="002862EC" w:rsidRDefault="00CD2C98" w:rsidP="00CC5CB3">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2862EC">
              <w:rPr>
                <w:rFonts w:ascii="PT Astra Serif" w:eastAsia="Times New Roman" w:hAnsi="PT Astra Serif" w:cs="Times New Roman"/>
                <w:b/>
                <w:color w:val="000000"/>
                <w:sz w:val="24"/>
                <w:szCs w:val="24"/>
                <w:lang w:eastAsia="ru-RU"/>
              </w:rPr>
              <w:t>Время доклада – 5 мин.</w:t>
            </w:r>
          </w:p>
        </w:tc>
      </w:tr>
    </w:tbl>
    <w:p w:rsidR="00CD2C98" w:rsidRPr="004E7E54" w:rsidRDefault="00CD2C98" w:rsidP="00CC5CB3">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CD2C98" w:rsidRPr="004E7E54" w:rsidTr="00286295">
        <w:trPr>
          <w:trHeight w:val="433"/>
        </w:trPr>
        <w:tc>
          <w:tcPr>
            <w:tcW w:w="9806" w:type="dxa"/>
            <w:gridSpan w:val="4"/>
            <w:hideMark/>
          </w:tcPr>
          <w:p w:rsidR="00CD2C98" w:rsidRPr="004E7E54" w:rsidRDefault="00D8594B" w:rsidP="00CC5CB3">
            <w:pPr>
              <w:keepNext/>
              <w:keepLines/>
              <w:spacing w:line="256" w:lineRule="auto"/>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6</w:t>
            </w:r>
            <w:r w:rsidR="00CD2C98" w:rsidRPr="004E7E54">
              <w:rPr>
                <w:rFonts w:ascii="PT Astra Serif" w:eastAsia="Calibri" w:hAnsi="PT Astra Serif" w:cs="Times New Roman"/>
                <w:b/>
                <w:sz w:val="24"/>
                <w:szCs w:val="24"/>
                <w:lang w:eastAsia="ru-RU"/>
              </w:rPr>
              <w:t xml:space="preserve">. </w:t>
            </w:r>
            <w:r w:rsidR="00CD2C98" w:rsidRPr="00021D22">
              <w:rPr>
                <w:rFonts w:ascii="PT Astra Serif" w:eastAsia="Calibri" w:hAnsi="PT Astra Serif" w:cs="Times New Roman"/>
                <w:b/>
                <w:sz w:val="24"/>
                <w:szCs w:val="24"/>
                <w:lang w:eastAsia="ru-RU"/>
              </w:rPr>
              <w:t xml:space="preserve">О проекте закона Ульяновской области </w:t>
            </w:r>
            <w:r w:rsidR="00CD2C98">
              <w:rPr>
                <w:rFonts w:ascii="PT Astra Serif" w:eastAsia="Calibri" w:hAnsi="PT Astra Serif" w:cs="Times New Roman"/>
                <w:b/>
                <w:sz w:val="24"/>
                <w:szCs w:val="24"/>
                <w:lang w:eastAsia="ru-RU"/>
              </w:rPr>
              <w:t>«</w:t>
            </w:r>
            <w:r w:rsidR="00F11E08">
              <w:rPr>
                <w:rFonts w:ascii="PT Astra Serif" w:eastAsia="Calibri" w:hAnsi="PT Astra Serif" w:cs="Times New Roman"/>
                <w:b/>
                <w:sz w:val="24"/>
                <w:szCs w:val="24"/>
                <w:lang w:eastAsia="ru-RU"/>
              </w:rPr>
              <w:t>О внесении изменений в статьи</w:t>
            </w:r>
            <w:r w:rsidR="00CD2C98" w:rsidRPr="00021D22">
              <w:rPr>
                <w:rFonts w:ascii="PT Astra Serif" w:eastAsia="Calibri" w:hAnsi="PT Astra Serif" w:cs="Times New Roman"/>
                <w:b/>
                <w:sz w:val="24"/>
                <w:szCs w:val="24"/>
                <w:lang w:eastAsia="ru-RU"/>
              </w:rPr>
              <w:t xml:space="preserve"> 2 </w:t>
            </w:r>
            <w:r w:rsidR="00AB6E61">
              <w:rPr>
                <w:rFonts w:ascii="PT Astra Serif" w:eastAsia="Calibri" w:hAnsi="PT Astra Serif" w:cs="Times New Roman"/>
                <w:b/>
                <w:sz w:val="24"/>
                <w:szCs w:val="24"/>
                <w:lang w:eastAsia="ru-RU"/>
              </w:rPr>
              <w:t xml:space="preserve">и 3 </w:t>
            </w:r>
            <w:r w:rsidR="00CD2C98" w:rsidRPr="00021D22">
              <w:rPr>
                <w:rFonts w:ascii="PT Astra Serif" w:eastAsia="Calibri" w:hAnsi="PT Astra Serif" w:cs="Times New Roman"/>
                <w:b/>
                <w:sz w:val="24"/>
                <w:szCs w:val="24"/>
                <w:lang w:eastAsia="ru-RU"/>
              </w:rPr>
              <w:t>Закона Ульяновской области «Об адресной материальной помощи»</w:t>
            </w:r>
          </w:p>
          <w:p w:rsidR="00CD2C98" w:rsidRPr="00CC5CB3" w:rsidRDefault="00CD2C98" w:rsidP="00CC5CB3">
            <w:pPr>
              <w:keepNext/>
              <w:keepLines/>
              <w:spacing w:line="256" w:lineRule="auto"/>
              <w:jc w:val="both"/>
              <w:rPr>
                <w:rFonts w:ascii="PT Astra Serif" w:eastAsia="Times New Roman" w:hAnsi="PT Astra Serif" w:cs="Times New Roman"/>
                <w:i/>
                <w:sz w:val="23"/>
                <w:szCs w:val="23"/>
                <w:lang w:eastAsia="ru-RU"/>
              </w:rPr>
            </w:pPr>
            <w:r w:rsidRPr="00CC5CB3">
              <w:rPr>
                <w:rFonts w:ascii="PT Astra Serif" w:eastAsia="Times New Roman" w:hAnsi="PT Astra Serif" w:cs="Times New Roman"/>
                <w:i/>
                <w:sz w:val="23"/>
                <w:szCs w:val="23"/>
                <w:lang w:eastAsia="ru-RU"/>
              </w:rPr>
              <w:t xml:space="preserve">(цель принятия проекта закона – приведение используемой в Законе Ульяновской области </w:t>
            </w:r>
            <w:r w:rsidR="00CC5CB3">
              <w:rPr>
                <w:rFonts w:ascii="PT Astra Serif" w:eastAsia="Times New Roman" w:hAnsi="PT Astra Serif" w:cs="Times New Roman"/>
                <w:i/>
                <w:sz w:val="23"/>
                <w:szCs w:val="23"/>
                <w:lang w:eastAsia="ru-RU"/>
              </w:rPr>
              <w:t xml:space="preserve">                </w:t>
            </w:r>
            <w:r w:rsidRPr="00CC5CB3">
              <w:rPr>
                <w:rFonts w:ascii="PT Astra Serif" w:eastAsia="Times New Roman" w:hAnsi="PT Astra Serif" w:cs="Times New Roman"/>
                <w:i/>
                <w:sz w:val="23"/>
                <w:szCs w:val="23"/>
                <w:lang w:eastAsia="ru-RU"/>
              </w:rPr>
              <w:t>от 31.08.2013 № 159-ЗО «Об адресной материальной помощи» терминологии в соответствие с Федеральным законом от 21.12.2021 № 414-ФЗ «Об общих принципах организации публичной власти в субъектах Российской Федерации»)</w:t>
            </w:r>
          </w:p>
        </w:tc>
      </w:tr>
      <w:tr w:rsidR="00CD2C98" w:rsidRPr="004E7E54" w:rsidTr="00286295">
        <w:trPr>
          <w:gridBefore w:val="1"/>
          <w:wBefore w:w="533" w:type="dxa"/>
          <w:trHeight w:val="229"/>
        </w:trPr>
        <w:tc>
          <w:tcPr>
            <w:tcW w:w="2968" w:type="dxa"/>
          </w:tcPr>
          <w:p w:rsidR="00CD2C98" w:rsidRPr="004E7E54" w:rsidRDefault="00CD2C98" w:rsidP="00CC5CB3">
            <w:pPr>
              <w:keepNext/>
              <w:keepLines/>
              <w:spacing w:line="254" w:lineRule="auto"/>
              <w:jc w:val="both"/>
              <w:rPr>
                <w:rFonts w:ascii="PT Astra Serif" w:eastAsia="Times New Roman" w:hAnsi="PT Astra Serif" w:cs="Times New Roman"/>
                <w:sz w:val="24"/>
                <w:szCs w:val="24"/>
                <w:lang w:eastAsia="ru-RU"/>
              </w:rPr>
            </w:pPr>
          </w:p>
        </w:tc>
        <w:tc>
          <w:tcPr>
            <w:tcW w:w="356" w:type="dxa"/>
          </w:tcPr>
          <w:p w:rsidR="00CD2C98" w:rsidRPr="004E7E54" w:rsidRDefault="00CD2C98" w:rsidP="00CC5CB3">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CD2C98" w:rsidRPr="004E7E54" w:rsidRDefault="00CD2C98" w:rsidP="00CC5CB3">
            <w:pPr>
              <w:keepNext/>
              <w:keepLines/>
              <w:spacing w:line="254" w:lineRule="auto"/>
              <w:jc w:val="both"/>
              <w:rPr>
                <w:rFonts w:ascii="PT Astra Serif" w:eastAsia="Times New Roman" w:hAnsi="PT Astra Serif" w:cs="Times New Roman"/>
                <w:color w:val="000000"/>
                <w:sz w:val="24"/>
                <w:szCs w:val="24"/>
                <w:lang w:eastAsia="ru-RU"/>
              </w:rPr>
            </w:pPr>
            <w:r w:rsidRPr="004E7E54">
              <w:rPr>
                <w:rFonts w:ascii="PT Astra Serif" w:eastAsia="Times New Roman" w:hAnsi="PT Astra Serif" w:cs="Times New Roman"/>
                <w:sz w:val="24"/>
                <w:szCs w:val="24"/>
                <w:u w:val="single"/>
                <w:lang w:eastAsia="ar-SA"/>
              </w:rPr>
              <w:t>Докладчик:</w:t>
            </w:r>
          </w:p>
        </w:tc>
      </w:tr>
      <w:tr w:rsidR="00CD2C98" w:rsidRPr="004E7E54" w:rsidTr="00286295">
        <w:trPr>
          <w:gridBefore w:val="1"/>
          <w:wBefore w:w="533" w:type="dxa"/>
          <w:trHeight w:val="415"/>
        </w:trPr>
        <w:tc>
          <w:tcPr>
            <w:tcW w:w="2968" w:type="dxa"/>
            <w:hideMark/>
          </w:tcPr>
          <w:p w:rsidR="00CD2C98" w:rsidRDefault="00CD2C98" w:rsidP="00CC5CB3">
            <w:pPr>
              <w:keepNext/>
              <w:keepLines/>
              <w:suppressAutoHyphens/>
              <w:spacing w:line="254" w:lineRule="auto"/>
              <w:jc w:val="both"/>
              <w:rPr>
                <w:rFonts w:ascii="PT Astra Serif" w:eastAsia="Times New Roman" w:hAnsi="PT Astra Serif" w:cs="Times New Roman"/>
                <w:sz w:val="24"/>
                <w:szCs w:val="24"/>
                <w:lang w:eastAsia="ar-SA"/>
              </w:rPr>
            </w:pPr>
            <w:r w:rsidRPr="00BE5E4A">
              <w:rPr>
                <w:rFonts w:ascii="PT Astra Serif" w:eastAsia="Times New Roman" w:hAnsi="PT Astra Serif" w:cs="Times New Roman"/>
                <w:sz w:val="24"/>
                <w:szCs w:val="24"/>
                <w:lang w:eastAsia="ar-SA"/>
              </w:rPr>
              <w:t xml:space="preserve">Батраков </w:t>
            </w:r>
          </w:p>
          <w:p w:rsidR="00CD2C98" w:rsidRPr="004E7E54" w:rsidRDefault="00CD2C98" w:rsidP="00CC5CB3">
            <w:pPr>
              <w:keepNext/>
              <w:keepLines/>
              <w:suppressAutoHyphens/>
              <w:spacing w:line="254" w:lineRule="auto"/>
              <w:jc w:val="both"/>
              <w:rPr>
                <w:rFonts w:ascii="PT Astra Serif" w:eastAsia="Times New Roman" w:hAnsi="PT Astra Serif" w:cs="Times New Roman"/>
                <w:sz w:val="24"/>
                <w:szCs w:val="24"/>
                <w:lang w:eastAsia="ar-SA"/>
              </w:rPr>
            </w:pPr>
            <w:r w:rsidRPr="00BE5E4A">
              <w:rPr>
                <w:rFonts w:ascii="PT Astra Serif" w:eastAsia="Times New Roman" w:hAnsi="PT Astra Serif" w:cs="Times New Roman"/>
                <w:sz w:val="24"/>
                <w:szCs w:val="24"/>
                <w:lang w:eastAsia="ar-SA"/>
              </w:rPr>
              <w:t xml:space="preserve">Дмитрий Владимирович </w:t>
            </w:r>
          </w:p>
        </w:tc>
        <w:tc>
          <w:tcPr>
            <w:tcW w:w="356" w:type="dxa"/>
            <w:hideMark/>
          </w:tcPr>
          <w:p w:rsidR="00CD2C98" w:rsidRPr="004E7E54" w:rsidRDefault="00CD2C98" w:rsidP="00CC5CB3">
            <w:pPr>
              <w:keepNext/>
              <w:keepLines/>
              <w:spacing w:line="254" w:lineRule="auto"/>
              <w:rPr>
                <w:rFonts w:ascii="PT Astra Serif" w:eastAsia="Times New Roman" w:hAnsi="PT Astra Serif" w:cs="Times New Roman"/>
                <w:sz w:val="24"/>
                <w:szCs w:val="24"/>
                <w:lang w:eastAsia="ar-SA"/>
              </w:rPr>
            </w:pPr>
            <w:r w:rsidRPr="004E7E54">
              <w:rPr>
                <w:rFonts w:ascii="PT Astra Serif" w:eastAsia="Times New Roman" w:hAnsi="PT Astra Serif" w:cs="Times New Roman"/>
                <w:sz w:val="24"/>
                <w:szCs w:val="24"/>
                <w:lang w:eastAsia="ar-SA"/>
              </w:rPr>
              <w:t>–</w:t>
            </w:r>
          </w:p>
        </w:tc>
        <w:tc>
          <w:tcPr>
            <w:tcW w:w="5949" w:type="dxa"/>
            <w:hideMark/>
          </w:tcPr>
          <w:p w:rsidR="00CD2C98" w:rsidRPr="004E7E54" w:rsidRDefault="00CD2C98" w:rsidP="00CC5CB3">
            <w:pPr>
              <w:keepNext/>
              <w:keepLines/>
              <w:snapToGrid w:val="0"/>
              <w:spacing w:line="252" w:lineRule="auto"/>
              <w:jc w:val="both"/>
              <w:rPr>
                <w:rFonts w:ascii="PT Astra Serif" w:eastAsia="Times New Roman" w:hAnsi="PT Astra Serif" w:cs="Times New Roman"/>
                <w:spacing w:val="-6"/>
                <w:sz w:val="24"/>
                <w:szCs w:val="24"/>
                <w:lang w:eastAsia="ru-RU"/>
              </w:rPr>
            </w:pPr>
            <w:r w:rsidRPr="004E7E54">
              <w:rPr>
                <w:rFonts w:ascii="PT Astra Serif" w:eastAsia="Times New Roman" w:hAnsi="PT Astra Serif" w:cs="Times New Roman"/>
                <w:sz w:val="24"/>
                <w:szCs w:val="24"/>
                <w:lang w:eastAsia="ru-RU"/>
              </w:rPr>
              <w:t>Министр социального развития Ульяновской области</w:t>
            </w:r>
          </w:p>
        </w:tc>
      </w:tr>
      <w:tr w:rsidR="00CD2C98" w:rsidRPr="004E7E54" w:rsidTr="00286295">
        <w:trPr>
          <w:gridBefore w:val="1"/>
          <w:wBefore w:w="533" w:type="dxa"/>
          <w:trHeight w:val="283"/>
        </w:trPr>
        <w:tc>
          <w:tcPr>
            <w:tcW w:w="2968" w:type="dxa"/>
          </w:tcPr>
          <w:p w:rsidR="00CD2C98" w:rsidRPr="004E7E54" w:rsidRDefault="00CD2C98" w:rsidP="00CC5CB3">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CD2C98" w:rsidRPr="004E7E54" w:rsidRDefault="00CD2C98" w:rsidP="00CC5CB3">
            <w:pPr>
              <w:keepNext/>
              <w:keepLines/>
              <w:spacing w:line="254" w:lineRule="auto"/>
              <w:rPr>
                <w:rFonts w:ascii="PT Astra Serif" w:eastAsia="Times New Roman" w:hAnsi="PT Astra Serif" w:cs="Times New Roman"/>
                <w:sz w:val="24"/>
                <w:szCs w:val="24"/>
                <w:lang w:eastAsia="ar-SA"/>
              </w:rPr>
            </w:pPr>
          </w:p>
        </w:tc>
        <w:tc>
          <w:tcPr>
            <w:tcW w:w="5949" w:type="dxa"/>
            <w:hideMark/>
          </w:tcPr>
          <w:p w:rsidR="00CD2C98" w:rsidRPr="004E7E54" w:rsidRDefault="00CD2C98" w:rsidP="00CC5CB3">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sidRPr="004E7E54">
              <w:rPr>
                <w:rFonts w:ascii="PT Astra Serif" w:eastAsia="Times New Roman" w:hAnsi="PT Astra Serif" w:cs="Times New Roman"/>
                <w:b/>
                <w:color w:val="000000"/>
                <w:sz w:val="24"/>
                <w:szCs w:val="24"/>
                <w:lang w:eastAsia="ru-RU"/>
              </w:rPr>
              <w:t>Время доклада – 5 мин.</w:t>
            </w:r>
          </w:p>
        </w:tc>
      </w:tr>
    </w:tbl>
    <w:p w:rsidR="00CD2C98" w:rsidRDefault="00CD2C98" w:rsidP="00CD2C98">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CD2C98" w:rsidRPr="00F15CB1" w:rsidTr="00286295">
        <w:trPr>
          <w:trHeight w:val="433"/>
        </w:trPr>
        <w:tc>
          <w:tcPr>
            <w:tcW w:w="9806" w:type="dxa"/>
            <w:gridSpan w:val="4"/>
            <w:hideMark/>
          </w:tcPr>
          <w:p w:rsidR="00CD2C98" w:rsidRPr="004A31AF" w:rsidRDefault="00D8594B" w:rsidP="00286295">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7</w:t>
            </w:r>
            <w:r w:rsidR="00CD2C98" w:rsidRPr="004A31AF">
              <w:rPr>
                <w:rFonts w:ascii="PT Astra Serif" w:eastAsia="Calibri" w:hAnsi="PT Astra Serif" w:cs="Times New Roman"/>
                <w:b/>
                <w:sz w:val="24"/>
                <w:szCs w:val="24"/>
                <w:lang w:eastAsia="ru-RU"/>
              </w:rPr>
              <w:t>.</w:t>
            </w:r>
            <w:r w:rsidR="00CD2C98" w:rsidRPr="004A31AF">
              <w:rPr>
                <w:rFonts w:ascii="PT Astra Serif" w:eastAsia="Calibri" w:hAnsi="PT Astra Serif" w:cs="Times New Roman"/>
                <w:sz w:val="24"/>
                <w:szCs w:val="24"/>
                <w:lang w:eastAsia="ru-RU"/>
              </w:rPr>
              <w:t xml:space="preserve"> </w:t>
            </w:r>
            <w:r w:rsidR="00CD2C98" w:rsidRPr="004A31AF">
              <w:rPr>
                <w:rFonts w:ascii="PT Astra Serif" w:eastAsia="Calibri" w:hAnsi="PT Astra Serif" w:cs="Times New Roman"/>
                <w:b/>
                <w:sz w:val="24"/>
                <w:szCs w:val="24"/>
                <w:lang w:eastAsia="ru-RU"/>
              </w:rPr>
              <w:t>О проекте закона Ульяновской области «О внесении изменений в статью 6 Закона Ульяновской области «О пенсионном обеспечении государственных гражданских служащих Ульяновской области»</w:t>
            </w:r>
          </w:p>
          <w:p w:rsidR="00CD2C98" w:rsidRPr="00F15CB1" w:rsidRDefault="00CD2C98" w:rsidP="00286295">
            <w:pPr>
              <w:keepNext/>
              <w:keepLines/>
              <w:jc w:val="both"/>
              <w:rPr>
                <w:rFonts w:ascii="PT Astra Serif" w:eastAsia="Calibri" w:hAnsi="PT Astra Serif" w:cs="Times New Roman"/>
                <w:i/>
                <w:sz w:val="24"/>
                <w:szCs w:val="24"/>
                <w:lang w:eastAsia="ru-RU"/>
              </w:rPr>
            </w:pPr>
            <w:r w:rsidRPr="004A31AF">
              <w:rPr>
                <w:rFonts w:ascii="PT Astra Serif" w:eastAsia="Calibri" w:hAnsi="PT Astra Serif" w:cs="Times New Roman"/>
                <w:i/>
                <w:sz w:val="24"/>
                <w:szCs w:val="24"/>
                <w:lang w:eastAsia="ru-RU"/>
              </w:rPr>
              <w:t>(цель принятия проекта закона - дополнение периодов, включаемых в</w:t>
            </w:r>
            <w:r w:rsidRPr="004A31AF">
              <w:rPr>
                <w:rFonts w:ascii="PT Astra Serif" w:eastAsia="Calibri" w:hAnsi="PT Astra Serif" w:cs="PT Astra Serif"/>
                <w:i/>
                <w:sz w:val="24"/>
                <w:szCs w:val="24"/>
                <w14:ligatures w14:val="standardContextual"/>
              </w:rPr>
              <w:t xml:space="preserve"> стаж государственной гражданской службы Ульяновской области для назначения пенсии за выслугу лет, в целях приведения в соответствие </w:t>
            </w:r>
            <w:r w:rsidRPr="004A31AF">
              <w:rPr>
                <w:rFonts w:ascii="PT Astra Serif" w:eastAsia="Calibri" w:hAnsi="PT Astra Serif" w:cs="Times New Roman"/>
                <w:i/>
                <w:sz w:val="24"/>
                <w:szCs w:val="24"/>
                <w:lang w:eastAsia="ru-RU"/>
              </w:rPr>
              <w:t xml:space="preserve">с </w:t>
            </w:r>
            <w:r w:rsidRPr="004A31AF">
              <w:rPr>
                <w:rFonts w:ascii="PT Astra Serif" w:eastAsia="Calibri" w:hAnsi="PT Astra Serif" w:cs="PT Astra Serif"/>
                <w:i/>
                <w:sz w:val="24"/>
                <w:szCs w:val="24"/>
                <w14:ligatures w14:val="standardContextual"/>
              </w:rPr>
              <w:t xml:space="preserve">Указом Президента Российской Федерации от 16.08.2023 </w:t>
            </w:r>
            <w:r w:rsidR="00744E94">
              <w:rPr>
                <w:rFonts w:ascii="PT Astra Serif" w:eastAsia="Calibri" w:hAnsi="PT Astra Serif" w:cs="PT Astra Serif"/>
                <w:i/>
                <w:sz w:val="24"/>
                <w:szCs w:val="24"/>
                <w14:ligatures w14:val="standardContextual"/>
              </w:rPr>
              <w:t xml:space="preserve">          </w:t>
            </w:r>
            <w:r w:rsidRPr="004A31AF">
              <w:rPr>
                <w:rFonts w:ascii="PT Astra Serif" w:eastAsia="Calibri" w:hAnsi="PT Astra Serif" w:cs="PT Astra Serif"/>
                <w:i/>
                <w:sz w:val="24"/>
                <w:szCs w:val="24"/>
                <w14:ligatures w14:val="standardContextual"/>
              </w:rPr>
              <w:t>№ 611 «Об обеспечении социальных гарантий отдельным категориям граждан Российской Федерации»</w:t>
            </w:r>
            <w:r w:rsidRPr="004A31AF">
              <w:rPr>
                <w:rFonts w:ascii="PT Astra Serif" w:eastAsia="Calibri" w:hAnsi="PT Astra Serif" w:cs="Times New Roman"/>
                <w:i/>
                <w:sz w:val="24"/>
                <w:szCs w:val="24"/>
                <w:lang w:eastAsia="ru-RU"/>
              </w:rPr>
              <w:t>)</w:t>
            </w:r>
          </w:p>
        </w:tc>
      </w:tr>
      <w:tr w:rsidR="00CD2C98" w:rsidRPr="0076476C" w:rsidTr="00286295">
        <w:trPr>
          <w:gridBefore w:val="1"/>
          <w:wBefore w:w="533" w:type="dxa"/>
          <w:trHeight w:val="229"/>
        </w:trPr>
        <w:tc>
          <w:tcPr>
            <w:tcW w:w="2968" w:type="dxa"/>
          </w:tcPr>
          <w:p w:rsidR="00CD2C98" w:rsidRPr="0076476C" w:rsidRDefault="00CD2C98" w:rsidP="00286295">
            <w:pPr>
              <w:keepNext/>
              <w:keepLines/>
              <w:spacing w:line="256" w:lineRule="auto"/>
              <w:jc w:val="both"/>
              <w:rPr>
                <w:rFonts w:ascii="PT Astra Serif" w:eastAsia="Times New Roman" w:hAnsi="PT Astra Serif" w:cs="Times New Roman"/>
                <w:sz w:val="24"/>
                <w:szCs w:val="24"/>
                <w:lang w:eastAsia="ru-RU"/>
              </w:rPr>
            </w:pPr>
          </w:p>
        </w:tc>
        <w:tc>
          <w:tcPr>
            <w:tcW w:w="356" w:type="dxa"/>
          </w:tcPr>
          <w:p w:rsidR="00CD2C98" w:rsidRPr="0076476C" w:rsidRDefault="00CD2C98" w:rsidP="00286295">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CD2C98" w:rsidRPr="0076476C" w:rsidRDefault="00CD2C98" w:rsidP="00286295">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CD2C98" w:rsidRPr="0076476C" w:rsidTr="00286295">
        <w:trPr>
          <w:gridBefore w:val="1"/>
          <w:wBefore w:w="533" w:type="dxa"/>
          <w:trHeight w:val="415"/>
        </w:trPr>
        <w:tc>
          <w:tcPr>
            <w:tcW w:w="2968" w:type="dxa"/>
            <w:hideMark/>
          </w:tcPr>
          <w:p w:rsidR="00CD2C98" w:rsidRPr="00404C0A" w:rsidRDefault="00CD2C98" w:rsidP="00CD2C98">
            <w:pPr>
              <w:keepNext/>
              <w:keepLines/>
              <w:suppressAutoHyphens/>
              <w:spacing w:line="256" w:lineRule="auto"/>
              <w:jc w:val="both"/>
              <w:rPr>
                <w:rFonts w:ascii="Times New Roman" w:eastAsia="Times New Roman" w:hAnsi="Times New Roman" w:cs="Times New Roman"/>
                <w:sz w:val="24"/>
                <w:szCs w:val="24"/>
                <w:lang w:eastAsia="ru-RU"/>
              </w:rPr>
            </w:pPr>
            <w:r w:rsidRPr="00404C0A">
              <w:rPr>
                <w:rFonts w:ascii="Times New Roman" w:eastAsia="Times New Roman" w:hAnsi="Times New Roman" w:cs="Times New Roman"/>
                <w:sz w:val="24"/>
                <w:szCs w:val="24"/>
                <w:lang w:eastAsia="ru-RU"/>
              </w:rPr>
              <w:t xml:space="preserve">Чехунова </w:t>
            </w:r>
          </w:p>
          <w:p w:rsidR="00CD2C98" w:rsidRPr="0076476C" w:rsidRDefault="00CD2C98" w:rsidP="00CD2C98">
            <w:pPr>
              <w:keepNext/>
              <w:keepLines/>
              <w:suppressAutoHyphens/>
              <w:spacing w:line="256" w:lineRule="auto"/>
              <w:jc w:val="both"/>
              <w:rPr>
                <w:rFonts w:ascii="PT Astra Serif" w:eastAsia="Times New Roman" w:hAnsi="PT Astra Serif" w:cs="Times New Roman"/>
                <w:sz w:val="24"/>
                <w:szCs w:val="24"/>
                <w:lang w:eastAsia="ar-SA"/>
              </w:rPr>
            </w:pPr>
            <w:r w:rsidRPr="00404C0A">
              <w:rPr>
                <w:rFonts w:ascii="Times New Roman" w:eastAsia="Times New Roman" w:hAnsi="Times New Roman" w:cs="Times New Roman"/>
                <w:sz w:val="24"/>
                <w:szCs w:val="24"/>
                <w:lang w:eastAsia="ru-RU"/>
              </w:rPr>
              <w:t>Елена Викторовна</w:t>
            </w:r>
            <w:r w:rsidRPr="00404C0A">
              <w:rPr>
                <w:rFonts w:ascii="Times New Roman" w:eastAsia="Times New Roman" w:hAnsi="Times New Roman" w:cs="Times New Roman"/>
                <w:b/>
                <w:sz w:val="24"/>
                <w:szCs w:val="24"/>
                <w:lang w:eastAsia="ru-RU"/>
              </w:rPr>
              <w:t xml:space="preserve"> </w:t>
            </w:r>
          </w:p>
        </w:tc>
        <w:tc>
          <w:tcPr>
            <w:tcW w:w="356" w:type="dxa"/>
            <w:hideMark/>
          </w:tcPr>
          <w:p w:rsidR="00CD2C98" w:rsidRPr="0076476C" w:rsidRDefault="00CD2C98" w:rsidP="00CD2C98">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CD2C98" w:rsidRPr="00C54FFB" w:rsidRDefault="00CD2C98" w:rsidP="00CD2C98">
            <w:pPr>
              <w:keepNext/>
              <w:keepLines/>
              <w:snapToGrid w:val="0"/>
              <w:spacing w:line="252" w:lineRule="auto"/>
              <w:jc w:val="both"/>
              <w:rPr>
                <w:rFonts w:ascii="PT Astra Serif" w:eastAsia="Times New Roman" w:hAnsi="PT Astra Serif" w:cs="Times New Roman"/>
                <w:sz w:val="24"/>
                <w:szCs w:val="24"/>
                <w:lang w:eastAsia="ru-RU"/>
              </w:rPr>
            </w:pPr>
            <w:r w:rsidRPr="00404C0A">
              <w:rPr>
                <w:rFonts w:ascii="Times New Roman" w:eastAsia="Times New Roman" w:hAnsi="Times New Roman" w:cs="Times New Roman"/>
                <w:sz w:val="24"/>
                <w:szCs w:val="24"/>
                <w:lang w:eastAsia="ru-RU"/>
              </w:rPr>
              <w:t>заместитель руководителя администрации Губернатора Ульяновской области - начальник управления по вопросам государственной службы и кадров</w:t>
            </w:r>
          </w:p>
        </w:tc>
      </w:tr>
      <w:tr w:rsidR="00CD2C98" w:rsidRPr="002862EC" w:rsidTr="00286295">
        <w:trPr>
          <w:gridBefore w:val="1"/>
          <w:wBefore w:w="533" w:type="dxa"/>
          <w:trHeight w:val="283"/>
        </w:trPr>
        <w:tc>
          <w:tcPr>
            <w:tcW w:w="2968" w:type="dxa"/>
          </w:tcPr>
          <w:p w:rsidR="00CD2C98" w:rsidRPr="0076476C" w:rsidRDefault="00CD2C98" w:rsidP="00CD2C98">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CD2C98" w:rsidRPr="0076476C" w:rsidRDefault="00CD2C98" w:rsidP="00CD2C98">
            <w:pPr>
              <w:keepNext/>
              <w:keepLines/>
              <w:spacing w:line="256" w:lineRule="auto"/>
              <w:rPr>
                <w:rFonts w:ascii="PT Astra Serif" w:eastAsia="Times New Roman" w:hAnsi="PT Astra Serif" w:cs="Times New Roman"/>
                <w:sz w:val="24"/>
                <w:szCs w:val="24"/>
                <w:lang w:eastAsia="ar-SA"/>
              </w:rPr>
            </w:pPr>
          </w:p>
        </w:tc>
        <w:tc>
          <w:tcPr>
            <w:tcW w:w="5949" w:type="dxa"/>
            <w:hideMark/>
          </w:tcPr>
          <w:p w:rsidR="00CD2C98" w:rsidRPr="002862EC" w:rsidRDefault="00CD2C98" w:rsidP="00CD2C98">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2862EC">
              <w:rPr>
                <w:rFonts w:ascii="PT Astra Serif" w:eastAsia="Times New Roman" w:hAnsi="PT Astra Serif" w:cs="Times New Roman"/>
                <w:b/>
                <w:color w:val="000000"/>
                <w:sz w:val="24"/>
                <w:szCs w:val="24"/>
                <w:lang w:eastAsia="ru-RU"/>
              </w:rPr>
              <w:t>Время доклада – 5 мин.</w:t>
            </w:r>
          </w:p>
        </w:tc>
      </w:tr>
    </w:tbl>
    <w:p w:rsidR="00CD2C98" w:rsidRPr="007C1E80" w:rsidRDefault="00CD2C98" w:rsidP="00CD2C98">
      <w:pPr>
        <w:keepNext/>
        <w:keepLines/>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CD2C98" w:rsidRPr="00F15CB1" w:rsidTr="00286295">
        <w:trPr>
          <w:trHeight w:val="433"/>
        </w:trPr>
        <w:tc>
          <w:tcPr>
            <w:tcW w:w="9806" w:type="dxa"/>
            <w:gridSpan w:val="4"/>
            <w:hideMark/>
          </w:tcPr>
          <w:p w:rsidR="00CD2C98" w:rsidRPr="002A4030" w:rsidRDefault="00D8594B" w:rsidP="00CD2C98">
            <w:pPr>
              <w:keepNext/>
              <w:keepLines/>
              <w:jc w:val="both"/>
              <w:rPr>
                <w:rFonts w:ascii="Times New Roman" w:eastAsia="Times New Roman" w:hAnsi="Times New Roman" w:cs="Times New Roman"/>
                <w:sz w:val="24"/>
                <w:szCs w:val="24"/>
                <w:lang w:eastAsia="ru-RU"/>
              </w:rPr>
            </w:pPr>
            <w:r>
              <w:rPr>
                <w:rFonts w:ascii="PT Astra Serif" w:eastAsia="Calibri" w:hAnsi="PT Astra Serif" w:cs="Times New Roman"/>
                <w:b/>
                <w:sz w:val="24"/>
                <w:szCs w:val="24"/>
                <w:lang w:eastAsia="ru-RU"/>
              </w:rPr>
              <w:lastRenderedPageBreak/>
              <w:t>8</w:t>
            </w:r>
            <w:r w:rsidR="00CD2C98">
              <w:rPr>
                <w:rFonts w:ascii="PT Astra Serif" w:eastAsia="Calibri" w:hAnsi="PT Astra Serif" w:cs="Times New Roman"/>
                <w:b/>
                <w:sz w:val="24"/>
                <w:szCs w:val="24"/>
                <w:lang w:eastAsia="ru-RU"/>
              </w:rPr>
              <w:t>.</w:t>
            </w:r>
            <w:r w:rsidR="00CD2C98" w:rsidRPr="0042536C">
              <w:rPr>
                <w:rFonts w:ascii="PT Astra Serif" w:eastAsia="Calibri" w:hAnsi="PT Astra Serif" w:cs="Times New Roman"/>
                <w:sz w:val="24"/>
                <w:szCs w:val="24"/>
                <w:lang w:eastAsia="ru-RU"/>
              </w:rPr>
              <w:t xml:space="preserve"> </w:t>
            </w:r>
            <w:r w:rsidR="00CD2C98" w:rsidRPr="00FC4C63">
              <w:rPr>
                <w:rFonts w:ascii="PT Astra Serif" w:eastAsia="Calibri" w:hAnsi="PT Astra Serif" w:cs="Times New Roman"/>
                <w:b/>
                <w:sz w:val="24"/>
                <w:szCs w:val="24"/>
                <w:lang w:eastAsia="ru-RU"/>
              </w:rPr>
              <w:t xml:space="preserve">О проекте закона Ульяновской области </w:t>
            </w:r>
            <w:r w:rsidR="00CD2C98" w:rsidRPr="002A4030">
              <w:rPr>
                <w:rFonts w:ascii="PT Astra Serif" w:eastAsia="Times New Roman" w:hAnsi="PT Astra Serif" w:cs="Times New Roman"/>
                <w:b/>
                <w:bCs/>
                <w:sz w:val="24"/>
                <w:szCs w:val="24"/>
                <w:lang w:eastAsia="ru-RU"/>
              </w:rPr>
              <w:t>«О призн</w:t>
            </w:r>
            <w:r w:rsidR="00CD2C98">
              <w:rPr>
                <w:rFonts w:ascii="PT Astra Serif" w:eastAsia="Times New Roman" w:hAnsi="PT Astra Serif" w:cs="Times New Roman"/>
                <w:b/>
                <w:bCs/>
                <w:sz w:val="24"/>
                <w:szCs w:val="24"/>
                <w:lang w:eastAsia="ru-RU"/>
              </w:rPr>
              <w:t xml:space="preserve">ании утратившими силу отдельных </w:t>
            </w:r>
            <w:r w:rsidR="00CD2C98" w:rsidRPr="002A4030">
              <w:rPr>
                <w:rFonts w:ascii="PT Astra Serif" w:eastAsia="Times New Roman" w:hAnsi="PT Astra Serif" w:cs="Times New Roman"/>
                <w:b/>
                <w:bCs/>
                <w:sz w:val="24"/>
                <w:szCs w:val="24"/>
                <w:lang w:eastAsia="ru-RU"/>
              </w:rPr>
              <w:t>законодательных актов и отдельного положения законодател</w:t>
            </w:r>
            <w:r w:rsidR="00CD2C98">
              <w:rPr>
                <w:rFonts w:ascii="PT Astra Serif" w:eastAsia="Times New Roman" w:hAnsi="PT Astra Serif" w:cs="Times New Roman"/>
                <w:b/>
                <w:bCs/>
                <w:sz w:val="24"/>
                <w:szCs w:val="24"/>
                <w:lang w:eastAsia="ru-RU"/>
              </w:rPr>
              <w:t>ьного акта Ульяновской области»</w:t>
            </w:r>
          </w:p>
          <w:p w:rsidR="00CD2C98" w:rsidRPr="00F15CB1" w:rsidRDefault="00CD2C98" w:rsidP="00CD2C98">
            <w:pPr>
              <w:keepNext/>
              <w:keepLines/>
              <w:jc w:val="both"/>
              <w:rPr>
                <w:rFonts w:ascii="PT Astra Serif" w:eastAsia="Calibri" w:hAnsi="PT Astra Serif" w:cs="Times New Roman"/>
                <w:i/>
                <w:sz w:val="24"/>
                <w:szCs w:val="24"/>
                <w:lang w:eastAsia="ru-RU"/>
              </w:rPr>
            </w:pPr>
            <w:r w:rsidRPr="00FC4C63">
              <w:rPr>
                <w:rFonts w:ascii="PT Astra Serif" w:eastAsia="Calibri" w:hAnsi="PT Astra Serif" w:cs="Times New Roman"/>
                <w:i/>
                <w:sz w:val="24"/>
                <w:szCs w:val="24"/>
                <w:lang w:eastAsia="ru-RU"/>
              </w:rPr>
              <w:t>(цель принятия проекта закона - приведение законодательства Ульяновской области в соответствие с Федеральным законом от 06.02.2023 № 10-ФЗ «О пробации в Российской Федерации</w:t>
            </w:r>
            <w:r w:rsidR="00801D73">
              <w:rPr>
                <w:rFonts w:ascii="PT Astra Serif" w:eastAsia="Calibri" w:hAnsi="PT Astra Serif" w:cs="Times New Roman"/>
                <w:i/>
                <w:sz w:val="24"/>
                <w:szCs w:val="24"/>
                <w:lang w:eastAsia="ru-RU"/>
              </w:rPr>
              <w:t>»</w:t>
            </w:r>
            <w:r>
              <w:rPr>
                <w:rFonts w:ascii="PT Astra Serif" w:eastAsia="Calibri" w:hAnsi="PT Astra Serif" w:cs="Times New Roman"/>
                <w:i/>
                <w:sz w:val="24"/>
                <w:szCs w:val="24"/>
                <w:lang w:eastAsia="ru-RU"/>
              </w:rPr>
              <w:t xml:space="preserve"> </w:t>
            </w:r>
            <w:r w:rsidRPr="00FC4C63">
              <w:rPr>
                <w:rFonts w:ascii="PT Astra Serif" w:eastAsia="Calibri" w:hAnsi="PT Astra Serif" w:cs="Times New Roman"/>
                <w:i/>
                <w:sz w:val="24"/>
                <w:szCs w:val="24"/>
                <w:lang w:eastAsia="ru-RU"/>
              </w:rPr>
              <w:t xml:space="preserve">во избежание дублирования норм и избыточного регулирования в сфере </w:t>
            </w:r>
            <w:proofErr w:type="spellStart"/>
            <w:r w:rsidRPr="00FC4C63">
              <w:rPr>
                <w:rFonts w:ascii="PT Astra Serif" w:eastAsia="Calibri" w:hAnsi="PT Astra Serif" w:cs="Times New Roman"/>
                <w:i/>
                <w:sz w:val="24"/>
                <w:szCs w:val="24"/>
                <w:lang w:eastAsia="ru-RU"/>
              </w:rPr>
              <w:t>ресоциализации</w:t>
            </w:r>
            <w:proofErr w:type="spellEnd"/>
            <w:r w:rsidRPr="00FC4C63">
              <w:rPr>
                <w:rFonts w:ascii="PT Astra Serif" w:eastAsia="Calibri" w:hAnsi="PT Astra Serif" w:cs="Times New Roman"/>
                <w:i/>
                <w:sz w:val="24"/>
                <w:szCs w:val="24"/>
                <w:lang w:eastAsia="ru-RU"/>
              </w:rPr>
              <w:t xml:space="preserve"> лиц, освобождённых из учреждений уголовно-исполнительной системы, и лиц, осуждённых к наказанию, не связанному с лишением свободы)</w:t>
            </w:r>
          </w:p>
        </w:tc>
      </w:tr>
      <w:tr w:rsidR="00CD2C98" w:rsidRPr="0076476C" w:rsidTr="00286295">
        <w:trPr>
          <w:gridBefore w:val="1"/>
          <w:wBefore w:w="533" w:type="dxa"/>
          <w:trHeight w:val="229"/>
        </w:trPr>
        <w:tc>
          <w:tcPr>
            <w:tcW w:w="2968" w:type="dxa"/>
          </w:tcPr>
          <w:p w:rsidR="00CD2C98" w:rsidRPr="0076476C" w:rsidRDefault="00CD2C98" w:rsidP="00CD2C98">
            <w:pPr>
              <w:keepNext/>
              <w:keepLines/>
              <w:spacing w:line="256" w:lineRule="auto"/>
              <w:jc w:val="both"/>
              <w:rPr>
                <w:rFonts w:ascii="PT Astra Serif" w:eastAsia="Times New Roman" w:hAnsi="PT Astra Serif" w:cs="Times New Roman"/>
                <w:sz w:val="24"/>
                <w:szCs w:val="24"/>
                <w:lang w:eastAsia="ru-RU"/>
              </w:rPr>
            </w:pPr>
          </w:p>
        </w:tc>
        <w:tc>
          <w:tcPr>
            <w:tcW w:w="356" w:type="dxa"/>
          </w:tcPr>
          <w:p w:rsidR="00CD2C98" w:rsidRPr="0076476C" w:rsidRDefault="00CD2C98" w:rsidP="00CD2C98">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CD2C98" w:rsidRPr="0076476C" w:rsidRDefault="00CD2C98" w:rsidP="00CD2C98">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CD2C98" w:rsidRPr="0076476C" w:rsidTr="00286295">
        <w:trPr>
          <w:gridBefore w:val="1"/>
          <w:wBefore w:w="533" w:type="dxa"/>
          <w:trHeight w:val="415"/>
        </w:trPr>
        <w:tc>
          <w:tcPr>
            <w:tcW w:w="2968" w:type="dxa"/>
            <w:hideMark/>
          </w:tcPr>
          <w:p w:rsidR="00A57D23" w:rsidRDefault="00A57D23" w:rsidP="00CD2C98">
            <w:pPr>
              <w:keepNext/>
              <w:keepLines/>
              <w:suppressAutoHyphens/>
              <w:spacing w:line="256" w:lineRule="auto"/>
              <w:jc w:val="both"/>
              <w:rPr>
                <w:rFonts w:ascii="PT Astra Serif" w:eastAsia="Times New Roman" w:hAnsi="PT Astra Serif" w:cs="Times New Roman"/>
                <w:sz w:val="24"/>
                <w:szCs w:val="24"/>
                <w:lang w:eastAsia="ar-SA"/>
              </w:rPr>
            </w:pPr>
            <w:proofErr w:type="spellStart"/>
            <w:r>
              <w:rPr>
                <w:rFonts w:ascii="PT Astra Serif" w:eastAsia="Times New Roman" w:hAnsi="PT Astra Serif" w:cs="Times New Roman"/>
                <w:sz w:val="24"/>
                <w:szCs w:val="24"/>
                <w:lang w:eastAsia="ar-SA"/>
              </w:rPr>
              <w:t>Стоякин</w:t>
            </w:r>
            <w:proofErr w:type="spellEnd"/>
          </w:p>
          <w:p w:rsidR="00CD2C98" w:rsidRPr="0076476C" w:rsidRDefault="00A57D23" w:rsidP="00CD2C98">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Александр Николаевич</w:t>
            </w:r>
            <w:r w:rsidR="00CD2C98">
              <w:rPr>
                <w:rFonts w:ascii="PT Astra Serif" w:eastAsia="Times New Roman" w:hAnsi="PT Astra Serif" w:cs="Times New Roman"/>
                <w:sz w:val="24"/>
                <w:szCs w:val="24"/>
                <w:lang w:eastAsia="ar-SA"/>
              </w:rPr>
              <w:t xml:space="preserve"> </w:t>
            </w:r>
          </w:p>
        </w:tc>
        <w:tc>
          <w:tcPr>
            <w:tcW w:w="356" w:type="dxa"/>
            <w:hideMark/>
          </w:tcPr>
          <w:p w:rsidR="00CD2C98" w:rsidRPr="0076476C" w:rsidRDefault="00CD2C98" w:rsidP="00CD2C98">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CD2C98" w:rsidRPr="0076476C" w:rsidRDefault="00A57D23" w:rsidP="00CD2C98">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 xml:space="preserve">исполняющий обязанности </w:t>
            </w:r>
            <w:r w:rsidR="00CD2C98">
              <w:rPr>
                <w:rFonts w:ascii="PT Astra Serif" w:eastAsia="Times New Roman" w:hAnsi="PT Astra Serif" w:cs="Times New Roman"/>
                <w:sz w:val="24"/>
                <w:szCs w:val="24"/>
                <w:lang w:eastAsia="ru-RU"/>
              </w:rPr>
              <w:t>начальник</w:t>
            </w:r>
            <w:r>
              <w:rPr>
                <w:rFonts w:ascii="PT Astra Serif" w:eastAsia="Times New Roman" w:hAnsi="PT Astra Serif" w:cs="Times New Roman"/>
                <w:sz w:val="24"/>
                <w:szCs w:val="24"/>
                <w:lang w:eastAsia="ru-RU"/>
              </w:rPr>
              <w:t>а</w:t>
            </w:r>
            <w:r w:rsidR="00CD2C98">
              <w:rPr>
                <w:rFonts w:ascii="PT Astra Serif" w:eastAsia="Times New Roman" w:hAnsi="PT Astra Serif" w:cs="Times New Roman"/>
                <w:sz w:val="24"/>
                <w:szCs w:val="24"/>
                <w:lang w:eastAsia="ru-RU"/>
              </w:rPr>
              <w:t xml:space="preserve"> управления </w:t>
            </w:r>
            <w:r w:rsidR="00CD2C98" w:rsidRPr="00FC4C63">
              <w:rPr>
                <w:rFonts w:ascii="PT Astra Serif" w:eastAsia="Times New Roman" w:hAnsi="PT Astra Serif" w:cs="Times New Roman"/>
                <w:sz w:val="24"/>
                <w:szCs w:val="24"/>
                <w:lang w:eastAsia="ru-RU"/>
              </w:rPr>
              <w:t>по вопросам общественной безопасности администрации</w:t>
            </w:r>
            <w:r w:rsidR="00CD2C98">
              <w:rPr>
                <w:rFonts w:ascii="PT Astra Serif" w:eastAsia="Times New Roman" w:hAnsi="PT Astra Serif" w:cs="Times New Roman"/>
                <w:sz w:val="24"/>
                <w:szCs w:val="24"/>
                <w:lang w:eastAsia="ru-RU"/>
              </w:rPr>
              <w:t xml:space="preserve"> </w:t>
            </w:r>
            <w:r w:rsidR="00CD2C98" w:rsidRPr="00FC4C63">
              <w:rPr>
                <w:rFonts w:ascii="PT Astra Serif" w:eastAsia="Times New Roman" w:hAnsi="PT Astra Serif" w:cs="Times New Roman"/>
                <w:sz w:val="24"/>
                <w:szCs w:val="24"/>
                <w:lang w:eastAsia="ru-RU"/>
              </w:rPr>
              <w:t>Губернатора Ульяновской области</w:t>
            </w:r>
          </w:p>
        </w:tc>
      </w:tr>
      <w:tr w:rsidR="00CD2C98" w:rsidRPr="0076476C" w:rsidTr="00286295">
        <w:trPr>
          <w:gridBefore w:val="1"/>
          <w:wBefore w:w="533" w:type="dxa"/>
          <w:trHeight w:val="283"/>
        </w:trPr>
        <w:tc>
          <w:tcPr>
            <w:tcW w:w="2968" w:type="dxa"/>
          </w:tcPr>
          <w:p w:rsidR="00CD2C98" w:rsidRPr="0076476C" w:rsidRDefault="00CD2C98" w:rsidP="00CD2C98">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CD2C98" w:rsidRPr="0076476C" w:rsidRDefault="00CD2C98" w:rsidP="00CD2C98">
            <w:pPr>
              <w:keepNext/>
              <w:keepLines/>
              <w:spacing w:line="256" w:lineRule="auto"/>
              <w:rPr>
                <w:rFonts w:ascii="PT Astra Serif" w:eastAsia="Times New Roman" w:hAnsi="PT Astra Serif" w:cs="Times New Roman"/>
                <w:sz w:val="24"/>
                <w:szCs w:val="24"/>
                <w:lang w:eastAsia="ar-SA"/>
              </w:rPr>
            </w:pPr>
          </w:p>
        </w:tc>
        <w:tc>
          <w:tcPr>
            <w:tcW w:w="5949" w:type="dxa"/>
            <w:hideMark/>
          </w:tcPr>
          <w:p w:rsidR="00CD2C98" w:rsidRPr="002862EC" w:rsidRDefault="00CD2C98" w:rsidP="00CD2C98">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2862EC">
              <w:rPr>
                <w:rFonts w:ascii="PT Astra Serif" w:eastAsia="Times New Roman" w:hAnsi="PT Astra Serif" w:cs="Times New Roman"/>
                <w:b/>
                <w:color w:val="000000"/>
                <w:sz w:val="24"/>
                <w:szCs w:val="24"/>
                <w:lang w:eastAsia="ru-RU"/>
              </w:rPr>
              <w:t>Время доклада – 5 мин.</w:t>
            </w:r>
          </w:p>
        </w:tc>
      </w:tr>
    </w:tbl>
    <w:p w:rsidR="00CD2C98" w:rsidRDefault="00CD2C98" w:rsidP="00CD2C98">
      <w:pPr>
        <w:keepNext/>
        <w:keepLines/>
        <w:rPr>
          <w:rFonts w:ascii="Times New Roman" w:eastAsia="Times New Roman" w:hAnsi="Times New Roman" w:cs="Times New Roman"/>
          <w:b/>
          <w:sz w:val="16"/>
          <w:szCs w:val="16"/>
          <w:u w:val="single"/>
          <w:lang w:eastAsia="ru-RU"/>
        </w:rPr>
      </w:pPr>
    </w:p>
    <w:p w:rsidR="00D8594B" w:rsidRPr="004E7E54" w:rsidRDefault="00D8594B" w:rsidP="00CD2C98">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CD2C98" w:rsidRPr="004E7E54" w:rsidTr="00286295">
        <w:trPr>
          <w:trHeight w:val="433"/>
        </w:trPr>
        <w:tc>
          <w:tcPr>
            <w:tcW w:w="9806" w:type="dxa"/>
            <w:gridSpan w:val="4"/>
            <w:hideMark/>
          </w:tcPr>
          <w:p w:rsidR="00CD2C98" w:rsidRPr="004E7E54" w:rsidRDefault="00D8594B" w:rsidP="00CD2C98">
            <w:pPr>
              <w:keepNext/>
              <w:keepLines/>
              <w:spacing w:line="256" w:lineRule="auto"/>
              <w:jc w:val="both"/>
              <w:rPr>
                <w:rFonts w:ascii="PT Astra Serif" w:eastAsia="Calibri" w:hAnsi="PT Astra Serif" w:cs="Times New Roman"/>
                <w:i/>
                <w:sz w:val="24"/>
                <w:szCs w:val="24"/>
                <w:lang w:eastAsia="ru-RU"/>
              </w:rPr>
            </w:pPr>
            <w:r>
              <w:rPr>
                <w:rFonts w:ascii="PT Astra Serif" w:eastAsia="Calibri" w:hAnsi="PT Astra Serif" w:cs="Times New Roman"/>
                <w:b/>
                <w:sz w:val="24"/>
                <w:szCs w:val="24"/>
                <w:lang w:eastAsia="ru-RU"/>
              </w:rPr>
              <w:t>9</w:t>
            </w:r>
            <w:r w:rsidR="00CD2C98" w:rsidRPr="004E7E54">
              <w:rPr>
                <w:rFonts w:ascii="PT Astra Serif" w:eastAsia="Calibri" w:hAnsi="PT Astra Serif" w:cs="Times New Roman"/>
                <w:b/>
                <w:sz w:val="24"/>
                <w:szCs w:val="24"/>
                <w:lang w:eastAsia="ru-RU"/>
              </w:rPr>
              <w:t xml:space="preserve">. О проекте постановления Правительства Ульяновской области </w:t>
            </w:r>
            <w:r w:rsidR="00CD2C98" w:rsidRPr="004E7E54">
              <w:rPr>
                <w:rFonts w:ascii="PT Astra Serif" w:eastAsia="Times New Roman" w:hAnsi="PT Astra Serif" w:cs="Times New Roman"/>
                <w:b/>
                <w:sz w:val="24"/>
                <w:szCs w:val="24"/>
                <w:lang w:eastAsia="ru-RU"/>
              </w:rPr>
              <w:t xml:space="preserve">«О внесении изменений </w:t>
            </w:r>
            <w:r w:rsidR="00CD2C98">
              <w:rPr>
                <w:rFonts w:ascii="PT Astra Serif" w:eastAsia="Times New Roman" w:hAnsi="PT Astra Serif" w:cs="Times New Roman"/>
                <w:b/>
                <w:sz w:val="24"/>
                <w:szCs w:val="24"/>
                <w:lang w:eastAsia="ru-RU"/>
              </w:rPr>
              <w:t>в постановление Правительства Ульяновской области от 16.11.2018                   № 25</w:t>
            </w:r>
            <w:r w:rsidR="00CD2C98" w:rsidRPr="004E7E54">
              <w:rPr>
                <w:rFonts w:ascii="PT Astra Serif" w:eastAsia="Times New Roman" w:hAnsi="PT Astra Serif" w:cs="Times New Roman"/>
                <w:b/>
                <w:sz w:val="24"/>
                <w:szCs w:val="24"/>
                <w:lang w:eastAsia="ru-RU"/>
              </w:rPr>
              <w:t>/564 -</w:t>
            </w:r>
            <w:r w:rsidR="00CD2C98">
              <w:rPr>
                <w:rFonts w:ascii="PT Astra Serif" w:eastAsia="Times New Roman" w:hAnsi="PT Astra Serif" w:cs="Times New Roman"/>
                <w:b/>
                <w:sz w:val="24"/>
                <w:szCs w:val="24"/>
                <w:lang w:eastAsia="ru-RU"/>
              </w:rPr>
              <w:t xml:space="preserve"> П</w:t>
            </w:r>
            <w:r w:rsidR="00CD2C98" w:rsidRPr="004E7E54">
              <w:rPr>
                <w:rFonts w:ascii="PT Astra Serif" w:eastAsia="Times New Roman" w:hAnsi="PT Astra Serif" w:cs="Times New Roman"/>
                <w:b/>
                <w:sz w:val="24"/>
                <w:szCs w:val="24"/>
                <w:lang w:eastAsia="ru-RU"/>
              </w:rPr>
              <w:t>»</w:t>
            </w:r>
          </w:p>
          <w:p w:rsidR="00CD2C98" w:rsidRPr="004E7E54" w:rsidRDefault="00CD2C98" w:rsidP="00CD2C98">
            <w:pPr>
              <w:keepNext/>
              <w:keepLines/>
              <w:spacing w:line="256" w:lineRule="auto"/>
              <w:jc w:val="both"/>
              <w:rPr>
                <w:rFonts w:ascii="PT Astra Serif" w:eastAsia="Times New Roman" w:hAnsi="PT Astra Serif" w:cs="Times New Roman"/>
                <w:sz w:val="24"/>
                <w:szCs w:val="24"/>
                <w:lang w:eastAsia="ru-RU"/>
              </w:rPr>
            </w:pPr>
            <w:r w:rsidRPr="004E7E54">
              <w:rPr>
                <w:rFonts w:ascii="PT Astra Serif" w:eastAsia="Calibri" w:hAnsi="PT Astra Serif" w:cs="Times New Roman"/>
                <w:i/>
                <w:sz w:val="24"/>
                <w:szCs w:val="24"/>
                <w:lang w:eastAsia="ru-RU"/>
              </w:rPr>
              <w:t xml:space="preserve">(цель принятия проекта постановления - </w:t>
            </w:r>
            <w:r w:rsidRPr="004E7E54">
              <w:rPr>
                <w:rFonts w:ascii="PT Astra Serif" w:eastAsia="Times New Roman" w:hAnsi="PT Astra Serif" w:cs="Times New Roman"/>
                <w:i/>
                <w:sz w:val="24"/>
                <w:szCs w:val="24"/>
                <w:lang w:eastAsia="ru-RU"/>
              </w:rPr>
              <w:t>приведение в соответствие с Федеральным законом в части уточнения наименования государственной информационной системы «Единая централизованная цифровая платформа в социальной сфере», а также введение должности заместителя Министра – директора департамента социальных гарантий и профилактики безнадзорности</w:t>
            </w:r>
            <w:r w:rsidRPr="004E7E54">
              <w:rPr>
                <w:rFonts w:ascii="PT Astra Serif" w:eastAsia="Calibri" w:hAnsi="PT Astra Serif" w:cs="Times New Roman"/>
                <w:i/>
                <w:sz w:val="24"/>
                <w:szCs w:val="24"/>
                <w:lang w:eastAsia="ru-RU"/>
              </w:rPr>
              <w:t>)</w:t>
            </w:r>
          </w:p>
        </w:tc>
      </w:tr>
      <w:tr w:rsidR="00CD2C98" w:rsidRPr="004E7E54" w:rsidTr="00286295">
        <w:trPr>
          <w:gridBefore w:val="1"/>
          <w:wBefore w:w="533" w:type="dxa"/>
          <w:trHeight w:val="229"/>
        </w:trPr>
        <w:tc>
          <w:tcPr>
            <w:tcW w:w="2968" w:type="dxa"/>
          </w:tcPr>
          <w:p w:rsidR="00CD2C98" w:rsidRPr="004E7E54" w:rsidRDefault="00CD2C98" w:rsidP="00CD2C98">
            <w:pPr>
              <w:keepNext/>
              <w:keepLines/>
              <w:spacing w:line="254" w:lineRule="auto"/>
              <w:jc w:val="both"/>
              <w:rPr>
                <w:rFonts w:ascii="PT Astra Serif" w:eastAsia="Times New Roman" w:hAnsi="PT Astra Serif" w:cs="Times New Roman"/>
                <w:sz w:val="24"/>
                <w:szCs w:val="24"/>
                <w:lang w:eastAsia="ru-RU"/>
              </w:rPr>
            </w:pPr>
          </w:p>
        </w:tc>
        <w:tc>
          <w:tcPr>
            <w:tcW w:w="356" w:type="dxa"/>
          </w:tcPr>
          <w:p w:rsidR="00CD2C98" w:rsidRPr="004E7E54" w:rsidRDefault="00CD2C98" w:rsidP="00CD2C98">
            <w:pPr>
              <w:keepNext/>
              <w:keepLines/>
              <w:spacing w:line="254" w:lineRule="auto"/>
              <w:jc w:val="both"/>
              <w:rPr>
                <w:rFonts w:ascii="PT Astra Serif" w:eastAsia="Times New Roman" w:hAnsi="PT Astra Serif" w:cs="Times New Roman"/>
                <w:sz w:val="24"/>
                <w:szCs w:val="24"/>
                <w:lang w:eastAsia="ru-RU"/>
              </w:rPr>
            </w:pPr>
          </w:p>
        </w:tc>
        <w:tc>
          <w:tcPr>
            <w:tcW w:w="5949" w:type="dxa"/>
            <w:hideMark/>
          </w:tcPr>
          <w:p w:rsidR="00CD2C98" w:rsidRPr="004E7E54" w:rsidRDefault="00CD2C98" w:rsidP="00CD2C98">
            <w:pPr>
              <w:keepNext/>
              <w:keepLines/>
              <w:spacing w:line="254" w:lineRule="auto"/>
              <w:jc w:val="both"/>
              <w:rPr>
                <w:rFonts w:ascii="PT Astra Serif" w:eastAsia="Times New Roman" w:hAnsi="PT Astra Serif" w:cs="Times New Roman"/>
                <w:color w:val="000000"/>
                <w:sz w:val="24"/>
                <w:szCs w:val="24"/>
                <w:lang w:eastAsia="ru-RU"/>
              </w:rPr>
            </w:pPr>
            <w:r w:rsidRPr="004E7E54">
              <w:rPr>
                <w:rFonts w:ascii="PT Astra Serif" w:eastAsia="Times New Roman" w:hAnsi="PT Astra Serif" w:cs="Times New Roman"/>
                <w:sz w:val="24"/>
                <w:szCs w:val="24"/>
                <w:u w:val="single"/>
                <w:lang w:eastAsia="ar-SA"/>
              </w:rPr>
              <w:t>Докладчик:</w:t>
            </w:r>
          </w:p>
        </w:tc>
      </w:tr>
      <w:tr w:rsidR="00CD2C98" w:rsidRPr="004E7E54" w:rsidTr="00286295">
        <w:trPr>
          <w:gridBefore w:val="1"/>
          <w:wBefore w:w="533" w:type="dxa"/>
          <w:trHeight w:val="415"/>
        </w:trPr>
        <w:tc>
          <w:tcPr>
            <w:tcW w:w="2968" w:type="dxa"/>
            <w:hideMark/>
          </w:tcPr>
          <w:p w:rsidR="00CD2C98" w:rsidRDefault="00CD2C98" w:rsidP="00CD2C98">
            <w:pPr>
              <w:keepNext/>
              <w:keepLines/>
              <w:suppressAutoHyphens/>
              <w:spacing w:line="254" w:lineRule="auto"/>
              <w:jc w:val="both"/>
              <w:rPr>
                <w:rFonts w:ascii="PT Astra Serif" w:eastAsia="Times New Roman" w:hAnsi="PT Astra Serif" w:cs="Times New Roman"/>
                <w:sz w:val="24"/>
                <w:szCs w:val="24"/>
                <w:lang w:eastAsia="ar-SA"/>
              </w:rPr>
            </w:pPr>
            <w:r w:rsidRPr="00BE5E4A">
              <w:rPr>
                <w:rFonts w:ascii="PT Astra Serif" w:eastAsia="Times New Roman" w:hAnsi="PT Astra Serif" w:cs="Times New Roman"/>
                <w:sz w:val="24"/>
                <w:szCs w:val="24"/>
                <w:lang w:eastAsia="ar-SA"/>
              </w:rPr>
              <w:t xml:space="preserve">Батраков </w:t>
            </w:r>
          </w:p>
          <w:p w:rsidR="00CD2C98" w:rsidRPr="004E7E54" w:rsidRDefault="00CD2C98" w:rsidP="00CD2C98">
            <w:pPr>
              <w:keepNext/>
              <w:keepLines/>
              <w:suppressAutoHyphens/>
              <w:spacing w:line="254" w:lineRule="auto"/>
              <w:jc w:val="both"/>
              <w:rPr>
                <w:rFonts w:ascii="PT Astra Serif" w:eastAsia="Times New Roman" w:hAnsi="PT Astra Serif" w:cs="Times New Roman"/>
                <w:sz w:val="24"/>
                <w:szCs w:val="24"/>
                <w:lang w:eastAsia="ar-SA"/>
              </w:rPr>
            </w:pPr>
            <w:r w:rsidRPr="00BE5E4A">
              <w:rPr>
                <w:rFonts w:ascii="PT Astra Serif" w:eastAsia="Times New Roman" w:hAnsi="PT Astra Serif" w:cs="Times New Roman"/>
                <w:sz w:val="24"/>
                <w:szCs w:val="24"/>
                <w:lang w:eastAsia="ar-SA"/>
              </w:rPr>
              <w:t xml:space="preserve">Дмитрий Владимирович </w:t>
            </w:r>
          </w:p>
        </w:tc>
        <w:tc>
          <w:tcPr>
            <w:tcW w:w="356" w:type="dxa"/>
            <w:hideMark/>
          </w:tcPr>
          <w:p w:rsidR="00CD2C98" w:rsidRPr="004E7E54" w:rsidRDefault="00CD2C98" w:rsidP="00CD2C98">
            <w:pPr>
              <w:keepNext/>
              <w:keepLines/>
              <w:spacing w:line="254" w:lineRule="auto"/>
              <w:rPr>
                <w:rFonts w:ascii="PT Astra Serif" w:eastAsia="Times New Roman" w:hAnsi="PT Astra Serif" w:cs="Times New Roman"/>
                <w:sz w:val="24"/>
                <w:szCs w:val="24"/>
                <w:lang w:eastAsia="ar-SA"/>
              </w:rPr>
            </w:pPr>
            <w:r w:rsidRPr="004E7E54">
              <w:rPr>
                <w:rFonts w:ascii="PT Astra Serif" w:eastAsia="Times New Roman" w:hAnsi="PT Astra Serif" w:cs="Times New Roman"/>
                <w:sz w:val="24"/>
                <w:szCs w:val="24"/>
                <w:lang w:eastAsia="ar-SA"/>
              </w:rPr>
              <w:t>–</w:t>
            </w:r>
          </w:p>
        </w:tc>
        <w:tc>
          <w:tcPr>
            <w:tcW w:w="5949" w:type="dxa"/>
            <w:hideMark/>
          </w:tcPr>
          <w:p w:rsidR="00CD2C98" w:rsidRPr="004E7E54" w:rsidRDefault="00CD2C98" w:rsidP="00CD2C98">
            <w:pPr>
              <w:keepNext/>
              <w:keepLines/>
              <w:snapToGrid w:val="0"/>
              <w:spacing w:line="252" w:lineRule="auto"/>
              <w:jc w:val="both"/>
              <w:rPr>
                <w:rFonts w:ascii="PT Astra Serif" w:eastAsia="Times New Roman" w:hAnsi="PT Astra Serif" w:cs="Times New Roman"/>
                <w:spacing w:val="-6"/>
                <w:sz w:val="24"/>
                <w:szCs w:val="24"/>
                <w:lang w:eastAsia="ru-RU"/>
              </w:rPr>
            </w:pPr>
            <w:r w:rsidRPr="004E7E54">
              <w:rPr>
                <w:rFonts w:ascii="PT Astra Serif" w:eastAsia="Times New Roman" w:hAnsi="PT Astra Serif" w:cs="Times New Roman"/>
                <w:sz w:val="24"/>
                <w:szCs w:val="24"/>
                <w:lang w:eastAsia="ru-RU"/>
              </w:rPr>
              <w:t>Министр социального развития Ульяновской области</w:t>
            </w:r>
          </w:p>
        </w:tc>
      </w:tr>
      <w:tr w:rsidR="00CD2C98" w:rsidRPr="004E7E54" w:rsidTr="00286295">
        <w:trPr>
          <w:gridBefore w:val="1"/>
          <w:wBefore w:w="533" w:type="dxa"/>
          <w:trHeight w:val="283"/>
        </w:trPr>
        <w:tc>
          <w:tcPr>
            <w:tcW w:w="2968" w:type="dxa"/>
          </w:tcPr>
          <w:p w:rsidR="00CD2C98" w:rsidRPr="004E7E54" w:rsidRDefault="00CD2C98" w:rsidP="00CD2C98">
            <w:pPr>
              <w:keepNext/>
              <w:keepLines/>
              <w:suppressAutoHyphens/>
              <w:spacing w:line="254" w:lineRule="auto"/>
              <w:jc w:val="both"/>
              <w:rPr>
                <w:rFonts w:ascii="PT Astra Serif" w:eastAsia="Times New Roman" w:hAnsi="PT Astra Serif" w:cs="Times New Roman"/>
                <w:sz w:val="24"/>
                <w:szCs w:val="24"/>
                <w:lang w:eastAsia="ar-SA"/>
              </w:rPr>
            </w:pPr>
          </w:p>
        </w:tc>
        <w:tc>
          <w:tcPr>
            <w:tcW w:w="356" w:type="dxa"/>
          </w:tcPr>
          <w:p w:rsidR="00CD2C98" w:rsidRPr="004E7E54" w:rsidRDefault="00CD2C98" w:rsidP="00CD2C98">
            <w:pPr>
              <w:keepNext/>
              <w:keepLines/>
              <w:spacing w:line="254" w:lineRule="auto"/>
              <w:rPr>
                <w:rFonts w:ascii="PT Astra Serif" w:eastAsia="Times New Roman" w:hAnsi="PT Astra Serif" w:cs="Times New Roman"/>
                <w:sz w:val="24"/>
                <w:szCs w:val="24"/>
                <w:lang w:eastAsia="ar-SA"/>
              </w:rPr>
            </w:pPr>
          </w:p>
        </w:tc>
        <w:tc>
          <w:tcPr>
            <w:tcW w:w="5949" w:type="dxa"/>
            <w:hideMark/>
          </w:tcPr>
          <w:p w:rsidR="00CD2C98" w:rsidRPr="004E7E54" w:rsidRDefault="00CD2C98" w:rsidP="00CD2C98">
            <w:pPr>
              <w:keepNext/>
              <w:keepLines/>
              <w:tabs>
                <w:tab w:val="left" w:pos="3555"/>
              </w:tabs>
              <w:spacing w:line="254" w:lineRule="auto"/>
              <w:jc w:val="both"/>
              <w:rPr>
                <w:rFonts w:ascii="PT Astra Serif" w:eastAsia="Times New Roman" w:hAnsi="PT Astra Serif" w:cs="Times New Roman"/>
                <w:b/>
                <w:color w:val="000000"/>
                <w:sz w:val="24"/>
                <w:szCs w:val="24"/>
                <w:lang w:eastAsia="ru-RU"/>
              </w:rPr>
            </w:pPr>
            <w:r w:rsidRPr="004E7E54">
              <w:rPr>
                <w:rFonts w:ascii="PT Astra Serif" w:eastAsia="Times New Roman" w:hAnsi="PT Astra Serif" w:cs="Times New Roman"/>
                <w:b/>
                <w:color w:val="000000"/>
                <w:sz w:val="24"/>
                <w:szCs w:val="24"/>
                <w:lang w:eastAsia="ru-RU"/>
              </w:rPr>
              <w:t>Время доклада – 5 мин.</w:t>
            </w:r>
          </w:p>
        </w:tc>
      </w:tr>
    </w:tbl>
    <w:p w:rsidR="00A8182F" w:rsidRDefault="00A8182F" w:rsidP="00C956A7">
      <w:pPr>
        <w:keepNext/>
        <w:keepLines/>
        <w:rPr>
          <w:rFonts w:ascii="Times New Roman" w:eastAsia="Times New Roman" w:hAnsi="Times New Roman" w:cs="Times New Roman"/>
          <w:b/>
          <w:sz w:val="16"/>
          <w:szCs w:val="16"/>
          <w:u w:val="single"/>
          <w:lang w:eastAsia="ru-RU"/>
        </w:rPr>
      </w:pPr>
    </w:p>
    <w:p w:rsidR="00CC5CB3" w:rsidRDefault="00CC5CB3" w:rsidP="00C956A7">
      <w:pPr>
        <w:keepNext/>
        <w:keepLines/>
        <w:rPr>
          <w:rFonts w:ascii="Times New Roman" w:eastAsia="Times New Roman" w:hAnsi="Times New Roman" w:cs="Times New Roman"/>
          <w:b/>
          <w:sz w:val="16"/>
          <w:szCs w:val="16"/>
          <w:u w:val="single"/>
          <w:lang w:eastAsia="ru-RU"/>
        </w:rPr>
      </w:pPr>
    </w:p>
    <w:p w:rsidR="00CC5CB3" w:rsidRDefault="00CC5CB3" w:rsidP="00C956A7">
      <w:pPr>
        <w:keepNext/>
        <w:keepLines/>
        <w:rPr>
          <w:rFonts w:ascii="Times New Roman" w:eastAsia="Times New Roman" w:hAnsi="Times New Roman" w:cs="Times New Roman"/>
          <w:b/>
          <w:sz w:val="16"/>
          <w:szCs w:val="16"/>
          <w:u w:val="single"/>
          <w:lang w:eastAsia="ru-RU"/>
        </w:rPr>
      </w:pPr>
    </w:p>
    <w:p w:rsidR="00CC5CB3" w:rsidRDefault="00CC5CB3" w:rsidP="00C956A7">
      <w:pPr>
        <w:keepNext/>
        <w:keepLines/>
        <w:rPr>
          <w:rFonts w:ascii="Times New Roman" w:eastAsia="Times New Roman" w:hAnsi="Times New Roman" w:cs="Times New Roman"/>
          <w:b/>
          <w:sz w:val="16"/>
          <w:szCs w:val="16"/>
          <w:u w:val="single"/>
          <w:lang w:eastAsia="ru-RU"/>
        </w:rPr>
      </w:pPr>
    </w:p>
    <w:p w:rsidR="00CC5CB3" w:rsidRDefault="00CC5CB3" w:rsidP="00C956A7">
      <w:pPr>
        <w:keepNext/>
        <w:keepLines/>
        <w:rPr>
          <w:rFonts w:ascii="Times New Roman" w:eastAsia="Times New Roman" w:hAnsi="Times New Roman" w:cs="Times New Roman"/>
          <w:b/>
          <w:sz w:val="16"/>
          <w:szCs w:val="16"/>
          <w:u w:val="single"/>
          <w:lang w:eastAsia="ru-RU"/>
        </w:rPr>
      </w:pPr>
    </w:p>
    <w:p w:rsidR="00CC5CB3" w:rsidRDefault="00CC5CB3" w:rsidP="00C956A7">
      <w:pPr>
        <w:keepNext/>
        <w:keepLines/>
        <w:rPr>
          <w:rFonts w:ascii="Times New Roman" w:eastAsia="Times New Roman" w:hAnsi="Times New Roman" w:cs="Times New Roman"/>
          <w:b/>
          <w:sz w:val="16"/>
          <w:szCs w:val="16"/>
          <w:u w:val="single"/>
          <w:lang w:eastAsia="ru-RU"/>
        </w:rPr>
      </w:pPr>
    </w:p>
    <w:p w:rsidR="00CC5CB3" w:rsidRDefault="00CC5CB3" w:rsidP="00C956A7">
      <w:pPr>
        <w:keepNext/>
        <w:keepLines/>
        <w:rPr>
          <w:rFonts w:ascii="Times New Roman" w:eastAsia="Times New Roman" w:hAnsi="Times New Roman" w:cs="Times New Roman"/>
          <w:b/>
          <w:sz w:val="16"/>
          <w:szCs w:val="16"/>
          <w:u w:val="single"/>
          <w:lang w:eastAsia="ru-RU"/>
        </w:rPr>
      </w:pPr>
    </w:p>
    <w:p w:rsidR="00CC5CB3" w:rsidRDefault="00CC5CB3" w:rsidP="00C956A7">
      <w:pPr>
        <w:keepNext/>
        <w:keepLines/>
        <w:rPr>
          <w:rFonts w:ascii="Times New Roman" w:eastAsia="Times New Roman" w:hAnsi="Times New Roman" w:cs="Times New Roman"/>
          <w:b/>
          <w:sz w:val="16"/>
          <w:szCs w:val="16"/>
          <w:u w:val="single"/>
          <w:lang w:eastAsia="ru-RU"/>
        </w:rPr>
      </w:pPr>
    </w:p>
    <w:p w:rsidR="00CC5CB3" w:rsidRDefault="00CC5CB3" w:rsidP="00C956A7">
      <w:pPr>
        <w:keepNext/>
        <w:keepLines/>
        <w:rPr>
          <w:rFonts w:ascii="Times New Roman" w:eastAsia="Times New Roman" w:hAnsi="Times New Roman" w:cs="Times New Roman"/>
          <w:b/>
          <w:sz w:val="16"/>
          <w:szCs w:val="16"/>
          <w:u w:val="single"/>
          <w:lang w:eastAsia="ru-RU"/>
        </w:rPr>
      </w:pPr>
    </w:p>
    <w:p w:rsidR="00CC5CB3" w:rsidRDefault="00CC5CB3" w:rsidP="00C956A7">
      <w:pPr>
        <w:keepNext/>
        <w:keepLines/>
        <w:rPr>
          <w:rFonts w:ascii="Times New Roman" w:eastAsia="Times New Roman" w:hAnsi="Times New Roman" w:cs="Times New Roman"/>
          <w:b/>
          <w:sz w:val="16"/>
          <w:szCs w:val="16"/>
          <w:u w:val="single"/>
          <w:lang w:eastAsia="ru-RU"/>
        </w:rPr>
      </w:pPr>
    </w:p>
    <w:p w:rsidR="00611EE4" w:rsidRDefault="00994EA3" w:rsidP="00C956A7">
      <w:pPr>
        <w:keepNext/>
        <w:keepLine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w:t>
      </w:r>
      <w:r w:rsidR="00A1583C">
        <w:rPr>
          <w:rFonts w:ascii="Times New Roman" w:eastAsia="Times New Roman" w:hAnsi="Times New Roman" w:cs="Times New Roman"/>
          <w:sz w:val="28"/>
          <w:szCs w:val="28"/>
          <w:lang w:eastAsia="ru-RU"/>
        </w:rPr>
        <w:t>ь</w:t>
      </w:r>
      <w:r w:rsidR="00D657D9" w:rsidRPr="00D657D9">
        <w:rPr>
          <w:rFonts w:ascii="Times New Roman" w:eastAsia="Times New Roman" w:hAnsi="Times New Roman" w:cs="Times New Roman"/>
          <w:sz w:val="28"/>
          <w:szCs w:val="28"/>
          <w:lang w:eastAsia="ru-RU"/>
        </w:rPr>
        <w:t xml:space="preserve"> Правительства</w:t>
      </w:r>
    </w:p>
    <w:p w:rsidR="00D657D9" w:rsidRPr="00D657D9" w:rsidRDefault="00D657D9" w:rsidP="00C956A7">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Ульяновской области</w:t>
      </w:r>
      <w:r>
        <w:rPr>
          <w:rFonts w:ascii="Times New Roman" w:eastAsia="Times New Roman" w:hAnsi="Times New Roman" w:cs="Times New Roman"/>
          <w:sz w:val="28"/>
          <w:szCs w:val="28"/>
          <w:lang w:eastAsia="ru-RU"/>
        </w:rPr>
        <w:t xml:space="preserve">                 </w:t>
      </w:r>
      <w:r w:rsidR="00994EA3">
        <w:rPr>
          <w:rFonts w:ascii="Times New Roman" w:eastAsia="Times New Roman" w:hAnsi="Times New Roman" w:cs="Times New Roman"/>
          <w:sz w:val="28"/>
          <w:szCs w:val="28"/>
          <w:lang w:eastAsia="ru-RU"/>
        </w:rPr>
        <w:t xml:space="preserve">                                                   </w:t>
      </w:r>
      <w:r w:rsidR="00D636F4">
        <w:rPr>
          <w:rFonts w:ascii="Times New Roman" w:eastAsia="Times New Roman" w:hAnsi="Times New Roman" w:cs="Times New Roman"/>
          <w:sz w:val="28"/>
          <w:szCs w:val="28"/>
          <w:lang w:eastAsia="ru-RU"/>
        </w:rPr>
        <w:t xml:space="preserve">  </w:t>
      </w:r>
      <w:r w:rsidR="00994EA3">
        <w:rPr>
          <w:rFonts w:ascii="Times New Roman" w:eastAsia="Times New Roman" w:hAnsi="Times New Roman" w:cs="Times New Roman"/>
          <w:sz w:val="28"/>
          <w:szCs w:val="28"/>
          <w:lang w:eastAsia="ru-RU"/>
        </w:rPr>
        <w:t xml:space="preserve">  </w:t>
      </w:r>
      <w:r w:rsidR="00A1583C">
        <w:rPr>
          <w:rFonts w:ascii="Times New Roman" w:eastAsia="Times New Roman" w:hAnsi="Times New Roman" w:cs="Times New Roman"/>
          <w:sz w:val="28"/>
          <w:szCs w:val="28"/>
          <w:lang w:eastAsia="ru-RU"/>
        </w:rPr>
        <w:t>В.Н. Разумков</w:t>
      </w:r>
    </w:p>
    <w:sectPr w:rsidR="00D657D9" w:rsidRPr="00D657D9" w:rsidSect="0093522E">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637" w:rsidRDefault="00D13637">
      <w:r>
        <w:separator/>
      </w:r>
    </w:p>
  </w:endnote>
  <w:endnote w:type="continuationSeparator" w:id="0">
    <w:p w:rsidR="00D13637" w:rsidRDefault="00D1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637" w:rsidRDefault="00D13637">
      <w:r>
        <w:separator/>
      </w:r>
    </w:p>
  </w:footnote>
  <w:footnote w:type="continuationSeparator" w:id="0">
    <w:p w:rsidR="00D13637" w:rsidRDefault="00D13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7C7B" w:rsidRDefault="00517E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17E02">
      <w:rPr>
        <w:rStyle w:val="a5"/>
        <w:noProof/>
      </w:rPr>
      <w:t>3</w:t>
    </w:r>
    <w:r>
      <w:rPr>
        <w:rStyle w:val="a5"/>
      </w:rPr>
      <w:fldChar w:fldCharType="end"/>
    </w:r>
  </w:p>
  <w:p w:rsidR="00927C7B" w:rsidRDefault="00517E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C20"/>
    <w:multiLevelType w:val="hybridMultilevel"/>
    <w:tmpl w:val="42482078"/>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967630"/>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A26994"/>
    <w:multiLevelType w:val="hybridMultilevel"/>
    <w:tmpl w:val="D52EE47E"/>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1A1995"/>
    <w:multiLevelType w:val="hybridMultilevel"/>
    <w:tmpl w:val="B5AAC594"/>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8F29A7"/>
    <w:multiLevelType w:val="hybridMultilevel"/>
    <w:tmpl w:val="42482078"/>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142B14"/>
    <w:multiLevelType w:val="hybridMultilevel"/>
    <w:tmpl w:val="320C4C3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0F"/>
    <w:rsid w:val="00010367"/>
    <w:rsid w:val="000203CF"/>
    <w:rsid w:val="00021D22"/>
    <w:rsid w:val="00031F75"/>
    <w:rsid w:val="000515A0"/>
    <w:rsid w:val="00061189"/>
    <w:rsid w:val="000635D1"/>
    <w:rsid w:val="00070E75"/>
    <w:rsid w:val="00075067"/>
    <w:rsid w:val="00082CE8"/>
    <w:rsid w:val="00093CFC"/>
    <w:rsid w:val="000957BE"/>
    <w:rsid w:val="00096D42"/>
    <w:rsid w:val="00097664"/>
    <w:rsid w:val="000A1265"/>
    <w:rsid w:val="000A17E0"/>
    <w:rsid w:val="000A2B35"/>
    <w:rsid w:val="000B0ADD"/>
    <w:rsid w:val="000B20C2"/>
    <w:rsid w:val="000B2429"/>
    <w:rsid w:val="000B291D"/>
    <w:rsid w:val="000B46E0"/>
    <w:rsid w:val="000B4C90"/>
    <w:rsid w:val="000C57F1"/>
    <w:rsid w:val="000D3D53"/>
    <w:rsid w:val="000D70CE"/>
    <w:rsid w:val="000E3047"/>
    <w:rsid w:val="000E74B0"/>
    <w:rsid w:val="000F0646"/>
    <w:rsid w:val="000F1C4C"/>
    <w:rsid w:val="000F7D60"/>
    <w:rsid w:val="0010607C"/>
    <w:rsid w:val="00107BBE"/>
    <w:rsid w:val="00110E6C"/>
    <w:rsid w:val="00111C52"/>
    <w:rsid w:val="00114894"/>
    <w:rsid w:val="00131EAB"/>
    <w:rsid w:val="00147FD0"/>
    <w:rsid w:val="00151D9E"/>
    <w:rsid w:val="001532E2"/>
    <w:rsid w:val="00153EBD"/>
    <w:rsid w:val="001602F9"/>
    <w:rsid w:val="0016584B"/>
    <w:rsid w:val="00187B7F"/>
    <w:rsid w:val="00192F83"/>
    <w:rsid w:val="00196A08"/>
    <w:rsid w:val="00196FAA"/>
    <w:rsid w:val="001A1063"/>
    <w:rsid w:val="001A26CB"/>
    <w:rsid w:val="001B6117"/>
    <w:rsid w:val="001B78CB"/>
    <w:rsid w:val="001C3ADC"/>
    <w:rsid w:val="001D68CF"/>
    <w:rsid w:val="001D6EAC"/>
    <w:rsid w:val="001E061E"/>
    <w:rsid w:val="001E234A"/>
    <w:rsid w:val="001E2F46"/>
    <w:rsid w:val="001F25E3"/>
    <w:rsid w:val="001F296F"/>
    <w:rsid w:val="001F4712"/>
    <w:rsid w:val="002027B0"/>
    <w:rsid w:val="00204A63"/>
    <w:rsid w:val="002064FB"/>
    <w:rsid w:val="0021686A"/>
    <w:rsid w:val="00227E73"/>
    <w:rsid w:val="00236B68"/>
    <w:rsid w:val="00252E39"/>
    <w:rsid w:val="002546DA"/>
    <w:rsid w:val="0026265F"/>
    <w:rsid w:val="00270FC4"/>
    <w:rsid w:val="00274556"/>
    <w:rsid w:val="002749F6"/>
    <w:rsid w:val="00276C75"/>
    <w:rsid w:val="0027754E"/>
    <w:rsid w:val="00285869"/>
    <w:rsid w:val="002862EC"/>
    <w:rsid w:val="00290229"/>
    <w:rsid w:val="002964F2"/>
    <w:rsid w:val="002A1678"/>
    <w:rsid w:val="002A4030"/>
    <w:rsid w:val="002A5E9A"/>
    <w:rsid w:val="002A69CD"/>
    <w:rsid w:val="002A751B"/>
    <w:rsid w:val="002B53C1"/>
    <w:rsid w:val="002B690F"/>
    <w:rsid w:val="002C22B7"/>
    <w:rsid w:val="002E3C13"/>
    <w:rsid w:val="002F4A40"/>
    <w:rsid w:val="002F7A4E"/>
    <w:rsid w:val="003064D1"/>
    <w:rsid w:val="0030735A"/>
    <w:rsid w:val="00314F45"/>
    <w:rsid w:val="00317C69"/>
    <w:rsid w:val="003211CA"/>
    <w:rsid w:val="00321CC4"/>
    <w:rsid w:val="00322705"/>
    <w:rsid w:val="003322BE"/>
    <w:rsid w:val="003358B1"/>
    <w:rsid w:val="0033699E"/>
    <w:rsid w:val="0034796C"/>
    <w:rsid w:val="00360831"/>
    <w:rsid w:val="003750FA"/>
    <w:rsid w:val="003769B2"/>
    <w:rsid w:val="00383085"/>
    <w:rsid w:val="0038695A"/>
    <w:rsid w:val="003A6BA7"/>
    <w:rsid w:val="003B5285"/>
    <w:rsid w:val="003D2B24"/>
    <w:rsid w:val="003D2D7B"/>
    <w:rsid w:val="003D4AFD"/>
    <w:rsid w:val="003E3483"/>
    <w:rsid w:val="003E56DA"/>
    <w:rsid w:val="003E6B7A"/>
    <w:rsid w:val="003F576E"/>
    <w:rsid w:val="00404C0A"/>
    <w:rsid w:val="00405898"/>
    <w:rsid w:val="00406F93"/>
    <w:rsid w:val="00413DFA"/>
    <w:rsid w:val="00421B72"/>
    <w:rsid w:val="0042536C"/>
    <w:rsid w:val="0043714F"/>
    <w:rsid w:val="00450398"/>
    <w:rsid w:val="00453CB1"/>
    <w:rsid w:val="00454CA1"/>
    <w:rsid w:val="00454D7D"/>
    <w:rsid w:val="0045727F"/>
    <w:rsid w:val="0048241A"/>
    <w:rsid w:val="00486910"/>
    <w:rsid w:val="004A0BE7"/>
    <w:rsid w:val="004A31AF"/>
    <w:rsid w:val="004B451A"/>
    <w:rsid w:val="004B6FED"/>
    <w:rsid w:val="004B7BA3"/>
    <w:rsid w:val="004D0E9F"/>
    <w:rsid w:val="004D1A62"/>
    <w:rsid w:val="004D7B81"/>
    <w:rsid w:val="004E2F2D"/>
    <w:rsid w:val="004E3634"/>
    <w:rsid w:val="004E3B06"/>
    <w:rsid w:val="004E5502"/>
    <w:rsid w:val="004E7E54"/>
    <w:rsid w:val="004F3E7C"/>
    <w:rsid w:val="004F5223"/>
    <w:rsid w:val="00501AFD"/>
    <w:rsid w:val="005170A3"/>
    <w:rsid w:val="00517E02"/>
    <w:rsid w:val="005230C8"/>
    <w:rsid w:val="005240FA"/>
    <w:rsid w:val="00526687"/>
    <w:rsid w:val="00537F7F"/>
    <w:rsid w:val="00543504"/>
    <w:rsid w:val="0054704A"/>
    <w:rsid w:val="00556A7E"/>
    <w:rsid w:val="005653B5"/>
    <w:rsid w:val="0059025C"/>
    <w:rsid w:val="00591003"/>
    <w:rsid w:val="005943B8"/>
    <w:rsid w:val="005A2D9C"/>
    <w:rsid w:val="005A3DBF"/>
    <w:rsid w:val="005A5CD5"/>
    <w:rsid w:val="005A76F2"/>
    <w:rsid w:val="005B0D3F"/>
    <w:rsid w:val="005B0D44"/>
    <w:rsid w:val="005B1516"/>
    <w:rsid w:val="005B1733"/>
    <w:rsid w:val="005B2366"/>
    <w:rsid w:val="005B2862"/>
    <w:rsid w:val="005B6B3F"/>
    <w:rsid w:val="005C46A6"/>
    <w:rsid w:val="005F23E1"/>
    <w:rsid w:val="005F3BA7"/>
    <w:rsid w:val="005F4B72"/>
    <w:rsid w:val="005F7BA2"/>
    <w:rsid w:val="00604823"/>
    <w:rsid w:val="00611EE4"/>
    <w:rsid w:val="006213D6"/>
    <w:rsid w:val="00635EAA"/>
    <w:rsid w:val="00646B70"/>
    <w:rsid w:val="00651419"/>
    <w:rsid w:val="006516C6"/>
    <w:rsid w:val="00656169"/>
    <w:rsid w:val="006575A6"/>
    <w:rsid w:val="00670163"/>
    <w:rsid w:val="00675385"/>
    <w:rsid w:val="00680246"/>
    <w:rsid w:val="00685366"/>
    <w:rsid w:val="00687534"/>
    <w:rsid w:val="00687A68"/>
    <w:rsid w:val="0069762D"/>
    <w:rsid w:val="006A0F82"/>
    <w:rsid w:val="006A74B2"/>
    <w:rsid w:val="006D72F3"/>
    <w:rsid w:val="006E487D"/>
    <w:rsid w:val="006E4FE5"/>
    <w:rsid w:val="006E5907"/>
    <w:rsid w:val="00703C58"/>
    <w:rsid w:val="00704158"/>
    <w:rsid w:val="00704A83"/>
    <w:rsid w:val="00715C6C"/>
    <w:rsid w:val="00721270"/>
    <w:rsid w:val="00723905"/>
    <w:rsid w:val="0073333C"/>
    <w:rsid w:val="00740943"/>
    <w:rsid w:val="00744E94"/>
    <w:rsid w:val="00756F90"/>
    <w:rsid w:val="007611D4"/>
    <w:rsid w:val="0076476C"/>
    <w:rsid w:val="0076733E"/>
    <w:rsid w:val="007724F1"/>
    <w:rsid w:val="00773D2A"/>
    <w:rsid w:val="00773DEE"/>
    <w:rsid w:val="00774405"/>
    <w:rsid w:val="007764BF"/>
    <w:rsid w:val="00781C3C"/>
    <w:rsid w:val="007A4124"/>
    <w:rsid w:val="007A574D"/>
    <w:rsid w:val="007B20AA"/>
    <w:rsid w:val="007B2AB4"/>
    <w:rsid w:val="007C1E80"/>
    <w:rsid w:val="007C20C7"/>
    <w:rsid w:val="007D20C8"/>
    <w:rsid w:val="007E144B"/>
    <w:rsid w:val="007F0DAB"/>
    <w:rsid w:val="007F6B0F"/>
    <w:rsid w:val="00801D73"/>
    <w:rsid w:val="00802C72"/>
    <w:rsid w:val="00810990"/>
    <w:rsid w:val="00811DC3"/>
    <w:rsid w:val="00820F5A"/>
    <w:rsid w:val="00826CAD"/>
    <w:rsid w:val="00827A0D"/>
    <w:rsid w:val="00832DD4"/>
    <w:rsid w:val="00836E03"/>
    <w:rsid w:val="008466C3"/>
    <w:rsid w:val="00846FAD"/>
    <w:rsid w:val="008517F7"/>
    <w:rsid w:val="00853740"/>
    <w:rsid w:val="008546AF"/>
    <w:rsid w:val="0087018B"/>
    <w:rsid w:val="00887F75"/>
    <w:rsid w:val="00891389"/>
    <w:rsid w:val="00891EDE"/>
    <w:rsid w:val="008A18F6"/>
    <w:rsid w:val="008A7544"/>
    <w:rsid w:val="008A75A6"/>
    <w:rsid w:val="008A7F87"/>
    <w:rsid w:val="008C7C98"/>
    <w:rsid w:val="008D4BD8"/>
    <w:rsid w:val="008D607F"/>
    <w:rsid w:val="008D73EA"/>
    <w:rsid w:val="00902C98"/>
    <w:rsid w:val="009127C4"/>
    <w:rsid w:val="0091341D"/>
    <w:rsid w:val="0092005F"/>
    <w:rsid w:val="009207D9"/>
    <w:rsid w:val="0093363F"/>
    <w:rsid w:val="00933BE9"/>
    <w:rsid w:val="00933EDE"/>
    <w:rsid w:val="009342DC"/>
    <w:rsid w:val="0093752B"/>
    <w:rsid w:val="0094071B"/>
    <w:rsid w:val="00946990"/>
    <w:rsid w:val="0095072D"/>
    <w:rsid w:val="00950F58"/>
    <w:rsid w:val="00955159"/>
    <w:rsid w:val="009566E6"/>
    <w:rsid w:val="00960C13"/>
    <w:rsid w:val="009614A1"/>
    <w:rsid w:val="00961E3C"/>
    <w:rsid w:val="009908B9"/>
    <w:rsid w:val="00991D53"/>
    <w:rsid w:val="00992794"/>
    <w:rsid w:val="00994757"/>
    <w:rsid w:val="00994EA3"/>
    <w:rsid w:val="0099612C"/>
    <w:rsid w:val="009A3FB8"/>
    <w:rsid w:val="009A70A3"/>
    <w:rsid w:val="009C1425"/>
    <w:rsid w:val="009C2904"/>
    <w:rsid w:val="009C2F15"/>
    <w:rsid w:val="009D5F8B"/>
    <w:rsid w:val="009E67CA"/>
    <w:rsid w:val="009E7FD4"/>
    <w:rsid w:val="009F0E61"/>
    <w:rsid w:val="009F1157"/>
    <w:rsid w:val="009F753B"/>
    <w:rsid w:val="00A0013D"/>
    <w:rsid w:val="00A0549C"/>
    <w:rsid w:val="00A112BF"/>
    <w:rsid w:val="00A122CB"/>
    <w:rsid w:val="00A1583C"/>
    <w:rsid w:val="00A2535F"/>
    <w:rsid w:val="00A374DE"/>
    <w:rsid w:val="00A378E2"/>
    <w:rsid w:val="00A533FA"/>
    <w:rsid w:val="00A54DE1"/>
    <w:rsid w:val="00A57D23"/>
    <w:rsid w:val="00A75123"/>
    <w:rsid w:val="00A76377"/>
    <w:rsid w:val="00A8054D"/>
    <w:rsid w:val="00A80C52"/>
    <w:rsid w:val="00A8182F"/>
    <w:rsid w:val="00A862CE"/>
    <w:rsid w:val="00AA46A4"/>
    <w:rsid w:val="00AA4BC2"/>
    <w:rsid w:val="00AA4C9B"/>
    <w:rsid w:val="00AB39F4"/>
    <w:rsid w:val="00AB3C08"/>
    <w:rsid w:val="00AB61D9"/>
    <w:rsid w:val="00AB6E61"/>
    <w:rsid w:val="00AD0134"/>
    <w:rsid w:val="00AD25CA"/>
    <w:rsid w:val="00AD4EAF"/>
    <w:rsid w:val="00AD7B91"/>
    <w:rsid w:val="00AF356D"/>
    <w:rsid w:val="00AF40DD"/>
    <w:rsid w:val="00B03F0B"/>
    <w:rsid w:val="00B04222"/>
    <w:rsid w:val="00B061AD"/>
    <w:rsid w:val="00B245F9"/>
    <w:rsid w:val="00B37F86"/>
    <w:rsid w:val="00B41C5D"/>
    <w:rsid w:val="00B42A9C"/>
    <w:rsid w:val="00B7028C"/>
    <w:rsid w:val="00B74520"/>
    <w:rsid w:val="00B77510"/>
    <w:rsid w:val="00B803A2"/>
    <w:rsid w:val="00B874A6"/>
    <w:rsid w:val="00B97738"/>
    <w:rsid w:val="00BA7C5F"/>
    <w:rsid w:val="00BB4DE5"/>
    <w:rsid w:val="00BB7807"/>
    <w:rsid w:val="00BC115C"/>
    <w:rsid w:val="00BC6172"/>
    <w:rsid w:val="00BC756A"/>
    <w:rsid w:val="00BC787A"/>
    <w:rsid w:val="00BD2030"/>
    <w:rsid w:val="00BE050E"/>
    <w:rsid w:val="00BE0868"/>
    <w:rsid w:val="00BE5E4A"/>
    <w:rsid w:val="00BF003B"/>
    <w:rsid w:val="00BF2689"/>
    <w:rsid w:val="00C00113"/>
    <w:rsid w:val="00C003C6"/>
    <w:rsid w:val="00C20611"/>
    <w:rsid w:val="00C22DFB"/>
    <w:rsid w:val="00C25672"/>
    <w:rsid w:val="00C41187"/>
    <w:rsid w:val="00C42619"/>
    <w:rsid w:val="00C46C65"/>
    <w:rsid w:val="00C534C5"/>
    <w:rsid w:val="00C54FFB"/>
    <w:rsid w:val="00C6198B"/>
    <w:rsid w:val="00C65A16"/>
    <w:rsid w:val="00C66DBC"/>
    <w:rsid w:val="00C70AF4"/>
    <w:rsid w:val="00C71F2A"/>
    <w:rsid w:val="00C74BD0"/>
    <w:rsid w:val="00C80DAF"/>
    <w:rsid w:val="00C80E13"/>
    <w:rsid w:val="00C90F82"/>
    <w:rsid w:val="00C956A7"/>
    <w:rsid w:val="00CB564E"/>
    <w:rsid w:val="00CB6983"/>
    <w:rsid w:val="00CC2209"/>
    <w:rsid w:val="00CC5CB3"/>
    <w:rsid w:val="00CD2C98"/>
    <w:rsid w:val="00CE15AB"/>
    <w:rsid w:val="00CE60A5"/>
    <w:rsid w:val="00CE6946"/>
    <w:rsid w:val="00D01727"/>
    <w:rsid w:val="00D037BD"/>
    <w:rsid w:val="00D13637"/>
    <w:rsid w:val="00D150C2"/>
    <w:rsid w:val="00D15B1E"/>
    <w:rsid w:val="00D23AA9"/>
    <w:rsid w:val="00D30D0C"/>
    <w:rsid w:val="00D40493"/>
    <w:rsid w:val="00D45290"/>
    <w:rsid w:val="00D51627"/>
    <w:rsid w:val="00D5380D"/>
    <w:rsid w:val="00D5709D"/>
    <w:rsid w:val="00D6161C"/>
    <w:rsid w:val="00D636F4"/>
    <w:rsid w:val="00D63EA8"/>
    <w:rsid w:val="00D657D9"/>
    <w:rsid w:val="00D662F7"/>
    <w:rsid w:val="00D706D4"/>
    <w:rsid w:val="00D73160"/>
    <w:rsid w:val="00D7710D"/>
    <w:rsid w:val="00D7729D"/>
    <w:rsid w:val="00D820D6"/>
    <w:rsid w:val="00D853BA"/>
    <w:rsid w:val="00D8594B"/>
    <w:rsid w:val="00D9507B"/>
    <w:rsid w:val="00DA08B4"/>
    <w:rsid w:val="00DA5B40"/>
    <w:rsid w:val="00DA720D"/>
    <w:rsid w:val="00DB2DB7"/>
    <w:rsid w:val="00DB41BE"/>
    <w:rsid w:val="00DC0F6D"/>
    <w:rsid w:val="00DD04D6"/>
    <w:rsid w:val="00DD1F70"/>
    <w:rsid w:val="00DD796B"/>
    <w:rsid w:val="00DE1210"/>
    <w:rsid w:val="00DE281C"/>
    <w:rsid w:val="00DE5A2A"/>
    <w:rsid w:val="00DF018C"/>
    <w:rsid w:val="00DF44FF"/>
    <w:rsid w:val="00E02687"/>
    <w:rsid w:val="00E14076"/>
    <w:rsid w:val="00E314A5"/>
    <w:rsid w:val="00E372A2"/>
    <w:rsid w:val="00E37F5F"/>
    <w:rsid w:val="00E40D6B"/>
    <w:rsid w:val="00E410E2"/>
    <w:rsid w:val="00E4318F"/>
    <w:rsid w:val="00E45C88"/>
    <w:rsid w:val="00E500EA"/>
    <w:rsid w:val="00E5079D"/>
    <w:rsid w:val="00E54ECE"/>
    <w:rsid w:val="00E571C4"/>
    <w:rsid w:val="00E60422"/>
    <w:rsid w:val="00E61A5D"/>
    <w:rsid w:val="00E6679F"/>
    <w:rsid w:val="00E73C14"/>
    <w:rsid w:val="00E763AF"/>
    <w:rsid w:val="00E76622"/>
    <w:rsid w:val="00E840EE"/>
    <w:rsid w:val="00E87179"/>
    <w:rsid w:val="00E942F2"/>
    <w:rsid w:val="00EA40FD"/>
    <w:rsid w:val="00EA4409"/>
    <w:rsid w:val="00EB14C8"/>
    <w:rsid w:val="00EB64FA"/>
    <w:rsid w:val="00EC3CCF"/>
    <w:rsid w:val="00EC5C42"/>
    <w:rsid w:val="00ED4FE4"/>
    <w:rsid w:val="00EE4EF0"/>
    <w:rsid w:val="00F015B5"/>
    <w:rsid w:val="00F05AE9"/>
    <w:rsid w:val="00F05BA6"/>
    <w:rsid w:val="00F070F7"/>
    <w:rsid w:val="00F11E08"/>
    <w:rsid w:val="00F15CB1"/>
    <w:rsid w:val="00F24916"/>
    <w:rsid w:val="00F27F27"/>
    <w:rsid w:val="00F30AC0"/>
    <w:rsid w:val="00F3137E"/>
    <w:rsid w:val="00F33C14"/>
    <w:rsid w:val="00F46D91"/>
    <w:rsid w:val="00F526D1"/>
    <w:rsid w:val="00F549FD"/>
    <w:rsid w:val="00F81F70"/>
    <w:rsid w:val="00F91C1E"/>
    <w:rsid w:val="00FA0483"/>
    <w:rsid w:val="00FA0B6F"/>
    <w:rsid w:val="00FA483B"/>
    <w:rsid w:val="00FA79EE"/>
    <w:rsid w:val="00FB1559"/>
    <w:rsid w:val="00FB3BE8"/>
    <w:rsid w:val="00FB3E96"/>
    <w:rsid w:val="00FB44FF"/>
    <w:rsid w:val="00FB523A"/>
    <w:rsid w:val="00FC3E2B"/>
    <w:rsid w:val="00FC4C63"/>
    <w:rsid w:val="00FD2A50"/>
    <w:rsid w:val="00FD55CE"/>
    <w:rsid w:val="00FF2478"/>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B8A5"/>
  <w15:chartTrackingRefBased/>
  <w15:docId w15:val="{DFFE8E12-7C28-40CB-8293-F218115F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D53"/>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 w:type="character" w:styleId="a9">
    <w:name w:val="Hyperlink"/>
    <w:basedOn w:val="a0"/>
    <w:uiPriority w:val="99"/>
    <w:unhideWhenUsed/>
    <w:rsid w:val="00FB1559"/>
    <w:rPr>
      <w:color w:val="0563C1" w:themeColor="hyperlink"/>
      <w:u w:val="single"/>
    </w:rPr>
  </w:style>
  <w:style w:type="paragraph" w:styleId="aa">
    <w:name w:val="Normal (Web)"/>
    <w:basedOn w:val="a"/>
    <w:uiPriority w:val="99"/>
    <w:unhideWhenUsed/>
    <w:rsid w:val="00A862CE"/>
    <w:rPr>
      <w:rFonts w:ascii="Times New Roman" w:hAnsi="Times New Roman" w:cs="Times New Roman"/>
      <w:sz w:val="24"/>
      <w:szCs w:val="24"/>
    </w:rPr>
  </w:style>
  <w:style w:type="paragraph" w:customStyle="1" w:styleId="31">
    <w:name w:val="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
    <w:basedOn w:val="a"/>
    <w:rsid w:val="005F23E1"/>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668">
      <w:bodyDiv w:val="1"/>
      <w:marLeft w:val="0"/>
      <w:marRight w:val="0"/>
      <w:marTop w:val="0"/>
      <w:marBottom w:val="0"/>
      <w:divBdr>
        <w:top w:val="none" w:sz="0" w:space="0" w:color="auto"/>
        <w:left w:val="none" w:sz="0" w:space="0" w:color="auto"/>
        <w:bottom w:val="none" w:sz="0" w:space="0" w:color="auto"/>
        <w:right w:val="none" w:sz="0" w:space="0" w:color="auto"/>
      </w:divBdr>
    </w:div>
    <w:div w:id="307905583">
      <w:bodyDiv w:val="1"/>
      <w:marLeft w:val="0"/>
      <w:marRight w:val="0"/>
      <w:marTop w:val="0"/>
      <w:marBottom w:val="0"/>
      <w:divBdr>
        <w:top w:val="none" w:sz="0" w:space="0" w:color="auto"/>
        <w:left w:val="none" w:sz="0" w:space="0" w:color="auto"/>
        <w:bottom w:val="none" w:sz="0" w:space="0" w:color="auto"/>
        <w:right w:val="none" w:sz="0" w:space="0" w:color="auto"/>
      </w:divBdr>
    </w:div>
    <w:div w:id="350183760">
      <w:bodyDiv w:val="1"/>
      <w:marLeft w:val="0"/>
      <w:marRight w:val="0"/>
      <w:marTop w:val="0"/>
      <w:marBottom w:val="0"/>
      <w:divBdr>
        <w:top w:val="none" w:sz="0" w:space="0" w:color="auto"/>
        <w:left w:val="none" w:sz="0" w:space="0" w:color="auto"/>
        <w:bottom w:val="none" w:sz="0" w:space="0" w:color="auto"/>
        <w:right w:val="none" w:sz="0" w:space="0" w:color="auto"/>
      </w:divBdr>
    </w:div>
    <w:div w:id="485124230">
      <w:bodyDiv w:val="1"/>
      <w:marLeft w:val="0"/>
      <w:marRight w:val="0"/>
      <w:marTop w:val="0"/>
      <w:marBottom w:val="0"/>
      <w:divBdr>
        <w:top w:val="none" w:sz="0" w:space="0" w:color="auto"/>
        <w:left w:val="none" w:sz="0" w:space="0" w:color="auto"/>
        <w:bottom w:val="none" w:sz="0" w:space="0" w:color="auto"/>
        <w:right w:val="none" w:sz="0" w:space="0" w:color="auto"/>
      </w:divBdr>
    </w:div>
    <w:div w:id="523057246">
      <w:bodyDiv w:val="1"/>
      <w:marLeft w:val="0"/>
      <w:marRight w:val="0"/>
      <w:marTop w:val="0"/>
      <w:marBottom w:val="0"/>
      <w:divBdr>
        <w:top w:val="none" w:sz="0" w:space="0" w:color="auto"/>
        <w:left w:val="none" w:sz="0" w:space="0" w:color="auto"/>
        <w:bottom w:val="none" w:sz="0" w:space="0" w:color="auto"/>
        <w:right w:val="none" w:sz="0" w:space="0" w:color="auto"/>
      </w:divBdr>
    </w:div>
    <w:div w:id="535848757">
      <w:bodyDiv w:val="1"/>
      <w:marLeft w:val="0"/>
      <w:marRight w:val="0"/>
      <w:marTop w:val="0"/>
      <w:marBottom w:val="0"/>
      <w:divBdr>
        <w:top w:val="none" w:sz="0" w:space="0" w:color="auto"/>
        <w:left w:val="none" w:sz="0" w:space="0" w:color="auto"/>
        <w:bottom w:val="none" w:sz="0" w:space="0" w:color="auto"/>
        <w:right w:val="none" w:sz="0" w:space="0" w:color="auto"/>
      </w:divBdr>
    </w:div>
    <w:div w:id="655647807">
      <w:bodyDiv w:val="1"/>
      <w:marLeft w:val="0"/>
      <w:marRight w:val="0"/>
      <w:marTop w:val="0"/>
      <w:marBottom w:val="0"/>
      <w:divBdr>
        <w:top w:val="none" w:sz="0" w:space="0" w:color="auto"/>
        <w:left w:val="none" w:sz="0" w:space="0" w:color="auto"/>
        <w:bottom w:val="none" w:sz="0" w:space="0" w:color="auto"/>
        <w:right w:val="none" w:sz="0" w:space="0" w:color="auto"/>
      </w:divBdr>
    </w:div>
    <w:div w:id="805126621">
      <w:bodyDiv w:val="1"/>
      <w:marLeft w:val="0"/>
      <w:marRight w:val="0"/>
      <w:marTop w:val="0"/>
      <w:marBottom w:val="0"/>
      <w:divBdr>
        <w:top w:val="none" w:sz="0" w:space="0" w:color="auto"/>
        <w:left w:val="none" w:sz="0" w:space="0" w:color="auto"/>
        <w:bottom w:val="none" w:sz="0" w:space="0" w:color="auto"/>
        <w:right w:val="none" w:sz="0" w:space="0" w:color="auto"/>
      </w:divBdr>
    </w:div>
    <w:div w:id="1041780357">
      <w:bodyDiv w:val="1"/>
      <w:marLeft w:val="0"/>
      <w:marRight w:val="0"/>
      <w:marTop w:val="0"/>
      <w:marBottom w:val="0"/>
      <w:divBdr>
        <w:top w:val="none" w:sz="0" w:space="0" w:color="auto"/>
        <w:left w:val="none" w:sz="0" w:space="0" w:color="auto"/>
        <w:bottom w:val="none" w:sz="0" w:space="0" w:color="auto"/>
        <w:right w:val="none" w:sz="0" w:space="0" w:color="auto"/>
      </w:divBdr>
    </w:div>
    <w:div w:id="1055161845">
      <w:bodyDiv w:val="1"/>
      <w:marLeft w:val="0"/>
      <w:marRight w:val="0"/>
      <w:marTop w:val="0"/>
      <w:marBottom w:val="0"/>
      <w:divBdr>
        <w:top w:val="none" w:sz="0" w:space="0" w:color="auto"/>
        <w:left w:val="none" w:sz="0" w:space="0" w:color="auto"/>
        <w:bottom w:val="none" w:sz="0" w:space="0" w:color="auto"/>
        <w:right w:val="none" w:sz="0" w:space="0" w:color="auto"/>
      </w:divBdr>
    </w:div>
    <w:div w:id="1185437672">
      <w:bodyDiv w:val="1"/>
      <w:marLeft w:val="0"/>
      <w:marRight w:val="0"/>
      <w:marTop w:val="0"/>
      <w:marBottom w:val="0"/>
      <w:divBdr>
        <w:top w:val="none" w:sz="0" w:space="0" w:color="auto"/>
        <w:left w:val="none" w:sz="0" w:space="0" w:color="auto"/>
        <w:bottom w:val="none" w:sz="0" w:space="0" w:color="auto"/>
        <w:right w:val="none" w:sz="0" w:space="0" w:color="auto"/>
      </w:divBdr>
    </w:div>
    <w:div w:id="1268392919">
      <w:bodyDiv w:val="1"/>
      <w:marLeft w:val="0"/>
      <w:marRight w:val="0"/>
      <w:marTop w:val="0"/>
      <w:marBottom w:val="0"/>
      <w:divBdr>
        <w:top w:val="none" w:sz="0" w:space="0" w:color="auto"/>
        <w:left w:val="none" w:sz="0" w:space="0" w:color="auto"/>
        <w:bottom w:val="none" w:sz="0" w:space="0" w:color="auto"/>
        <w:right w:val="none" w:sz="0" w:space="0" w:color="auto"/>
      </w:divBdr>
    </w:div>
    <w:div w:id="20309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14F6-6A52-4547-B03E-09605FF9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3</Pages>
  <Words>1011</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Бебякова Наталья  Викторовна</cp:lastModifiedBy>
  <cp:revision>401</cp:revision>
  <cp:lastPrinted>2023-11-07T08:12:00Z</cp:lastPrinted>
  <dcterms:created xsi:type="dcterms:W3CDTF">2021-06-07T12:51:00Z</dcterms:created>
  <dcterms:modified xsi:type="dcterms:W3CDTF">2023-11-08T07:29:00Z</dcterms:modified>
</cp:coreProperties>
</file>