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1DD2" w14:textId="77777777" w:rsidR="000F624F" w:rsidRDefault="000F624F" w:rsidP="000F624F">
      <w:pPr>
        <w:spacing w:after="0" w:line="240" w:lineRule="auto"/>
        <w:jc w:val="right"/>
        <w:rPr>
          <w:rFonts w:ascii="PT Astra Serif" w:eastAsia="Times New Roman" w:hAnsi="PT Astra Serif"/>
          <w:b/>
          <w:kern w:val="0"/>
          <w:sz w:val="24"/>
          <w:szCs w:val="24"/>
          <w:lang w:eastAsia="ru-RU"/>
        </w:rPr>
      </w:pPr>
      <w:r>
        <w:rPr>
          <w:rFonts w:ascii="PT Astra Serif" w:eastAsia="Times New Roman" w:hAnsi="PT Astra Serif"/>
          <w:b/>
          <w:kern w:val="0"/>
          <w:sz w:val="24"/>
          <w:szCs w:val="24"/>
          <w:lang w:eastAsia="ru-RU"/>
        </w:rPr>
        <w:t>ПРОЕКТ</w:t>
      </w:r>
    </w:p>
    <w:p w14:paraId="7C55EA8F" w14:textId="77777777" w:rsidR="000F624F" w:rsidRDefault="000F624F" w:rsidP="000F624F">
      <w:pPr>
        <w:spacing w:after="0" w:line="240" w:lineRule="auto"/>
        <w:jc w:val="right"/>
        <w:rPr>
          <w:rFonts w:ascii="Times New Roman" w:eastAsia="Times New Roman" w:hAnsi="Times New Roman"/>
          <w:b/>
          <w:kern w:val="0"/>
          <w:sz w:val="24"/>
          <w:szCs w:val="24"/>
          <w:lang w:eastAsia="ru-RU"/>
        </w:rPr>
      </w:pPr>
    </w:p>
    <w:tbl>
      <w:tblPr>
        <w:tblW w:w="0" w:type="auto"/>
        <w:tblLook w:val="01E0" w:firstRow="1" w:lastRow="1" w:firstColumn="1" w:lastColumn="1" w:noHBand="0" w:noVBand="0"/>
      </w:tblPr>
      <w:tblGrid>
        <w:gridCol w:w="4697"/>
        <w:gridCol w:w="4658"/>
      </w:tblGrid>
      <w:tr w:rsidR="000F624F" w14:paraId="374D2C43" w14:textId="77777777" w:rsidTr="000F624F">
        <w:trPr>
          <w:trHeight w:val="567"/>
        </w:trPr>
        <w:tc>
          <w:tcPr>
            <w:tcW w:w="9854" w:type="dxa"/>
            <w:gridSpan w:val="2"/>
            <w:vAlign w:val="center"/>
            <w:hideMark/>
          </w:tcPr>
          <w:p w14:paraId="07147806" w14:textId="77777777" w:rsidR="000F624F" w:rsidRDefault="000F624F">
            <w:pPr>
              <w:spacing w:after="0" w:line="240" w:lineRule="auto"/>
              <w:jc w:val="center"/>
              <w:rPr>
                <w:rFonts w:ascii="PT Astra Serif" w:eastAsia="Times New Roman" w:hAnsi="PT Astra Serif"/>
                <w:b/>
                <w:kern w:val="0"/>
                <w:sz w:val="27"/>
                <w:szCs w:val="27"/>
                <w:lang w:eastAsia="ru-RU"/>
              </w:rPr>
            </w:pPr>
            <w:r>
              <w:rPr>
                <w:rFonts w:ascii="PT Astra Serif" w:eastAsia="Times New Roman" w:hAnsi="PT Astra Serif"/>
                <w:b/>
                <w:kern w:val="0"/>
                <w:sz w:val="27"/>
                <w:szCs w:val="27"/>
                <w:lang w:eastAsia="ru-RU"/>
              </w:rPr>
              <w:t>ПРАВИТЕЛЬСТВО УЛЬЯНОВСКОЙ ОБЛАСТИ</w:t>
            </w:r>
          </w:p>
        </w:tc>
      </w:tr>
      <w:tr w:rsidR="000F624F" w14:paraId="0FA3C9A8" w14:textId="77777777" w:rsidTr="000F624F">
        <w:trPr>
          <w:trHeight w:val="567"/>
        </w:trPr>
        <w:tc>
          <w:tcPr>
            <w:tcW w:w="9854" w:type="dxa"/>
            <w:gridSpan w:val="2"/>
            <w:vAlign w:val="center"/>
            <w:hideMark/>
          </w:tcPr>
          <w:p w14:paraId="26A7D504" w14:textId="77777777" w:rsidR="000F624F" w:rsidRDefault="000F624F">
            <w:pPr>
              <w:spacing w:after="0" w:line="240" w:lineRule="auto"/>
              <w:jc w:val="center"/>
              <w:rPr>
                <w:rFonts w:ascii="PT Astra Serif" w:eastAsia="Times New Roman" w:hAnsi="PT Astra Serif"/>
                <w:b/>
                <w:kern w:val="0"/>
                <w:sz w:val="27"/>
                <w:szCs w:val="27"/>
                <w:lang w:eastAsia="ru-RU"/>
              </w:rPr>
            </w:pPr>
            <w:r>
              <w:rPr>
                <w:rFonts w:ascii="PT Astra Serif" w:eastAsia="Times New Roman" w:hAnsi="PT Astra Serif"/>
                <w:b/>
                <w:kern w:val="0"/>
                <w:sz w:val="27"/>
                <w:szCs w:val="27"/>
                <w:lang w:eastAsia="ru-RU"/>
              </w:rPr>
              <w:t>П О С Т А Н О В Л Е Н И Е</w:t>
            </w:r>
          </w:p>
        </w:tc>
      </w:tr>
      <w:tr w:rsidR="000F624F" w14:paraId="3DB719CA" w14:textId="77777777" w:rsidTr="000F624F">
        <w:trPr>
          <w:trHeight w:val="1134"/>
        </w:trPr>
        <w:tc>
          <w:tcPr>
            <w:tcW w:w="4927" w:type="dxa"/>
            <w:vAlign w:val="bottom"/>
          </w:tcPr>
          <w:p w14:paraId="197BE549" w14:textId="77777777" w:rsidR="000F624F" w:rsidRDefault="000F624F">
            <w:pPr>
              <w:spacing w:after="0" w:line="240" w:lineRule="auto"/>
              <w:rPr>
                <w:rFonts w:ascii="PT Astra Serif" w:eastAsia="Times New Roman" w:hAnsi="PT Astra Serif"/>
                <w:b/>
                <w:kern w:val="0"/>
                <w:sz w:val="27"/>
                <w:szCs w:val="27"/>
                <w:lang w:eastAsia="ru-RU"/>
              </w:rPr>
            </w:pPr>
          </w:p>
          <w:p w14:paraId="4117DE49" w14:textId="77777777" w:rsidR="000F624F" w:rsidRDefault="000F624F">
            <w:pPr>
              <w:spacing w:after="0" w:line="240" w:lineRule="auto"/>
              <w:rPr>
                <w:rFonts w:ascii="PT Astra Serif" w:eastAsia="Times New Roman" w:hAnsi="PT Astra Serif"/>
                <w:b/>
                <w:kern w:val="0"/>
                <w:sz w:val="27"/>
                <w:szCs w:val="27"/>
                <w:lang w:eastAsia="ru-RU"/>
              </w:rPr>
            </w:pPr>
          </w:p>
          <w:p w14:paraId="4BB77C46" w14:textId="77777777" w:rsidR="000F624F" w:rsidRDefault="000F624F">
            <w:pPr>
              <w:spacing w:after="0" w:line="240" w:lineRule="auto"/>
              <w:rPr>
                <w:rFonts w:ascii="PT Astra Serif" w:eastAsia="Times New Roman" w:hAnsi="PT Astra Serif"/>
                <w:b/>
                <w:kern w:val="0"/>
                <w:sz w:val="27"/>
                <w:szCs w:val="27"/>
                <w:lang w:eastAsia="ru-RU"/>
              </w:rPr>
            </w:pPr>
          </w:p>
          <w:p w14:paraId="59275688" w14:textId="77777777" w:rsidR="000F624F" w:rsidRDefault="000F624F">
            <w:pPr>
              <w:spacing w:after="0" w:line="240" w:lineRule="auto"/>
              <w:rPr>
                <w:rFonts w:ascii="PT Astra Serif" w:eastAsia="Times New Roman" w:hAnsi="PT Astra Serif"/>
                <w:b/>
                <w:kern w:val="0"/>
                <w:sz w:val="27"/>
                <w:szCs w:val="27"/>
                <w:lang w:eastAsia="ru-RU"/>
              </w:rPr>
            </w:pPr>
          </w:p>
        </w:tc>
        <w:tc>
          <w:tcPr>
            <w:tcW w:w="4927" w:type="dxa"/>
            <w:vAlign w:val="bottom"/>
          </w:tcPr>
          <w:p w14:paraId="552F75B9" w14:textId="77777777" w:rsidR="000F624F" w:rsidRDefault="000F624F">
            <w:pPr>
              <w:spacing w:after="0" w:line="240" w:lineRule="auto"/>
              <w:jc w:val="right"/>
              <w:rPr>
                <w:rFonts w:ascii="PT Astra Serif" w:eastAsia="Times New Roman" w:hAnsi="PT Astra Serif"/>
                <w:b/>
                <w:kern w:val="0"/>
                <w:sz w:val="27"/>
                <w:szCs w:val="27"/>
                <w:lang w:eastAsia="ru-RU"/>
              </w:rPr>
            </w:pPr>
          </w:p>
          <w:p w14:paraId="18C41DA4" w14:textId="77777777" w:rsidR="000F624F" w:rsidRDefault="000F624F">
            <w:pPr>
              <w:spacing w:after="0" w:line="240" w:lineRule="auto"/>
              <w:jc w:val="right"/>
              <w:rPr>
                <w:rFonts w:ascii="PT Astra Serif" w:eastAsia="Times New Roman" w:hAnsi="PT Astra Serif"/>
                <w:b/>
                <w:kern w:val="0"/>
                <w:sz w:val="27"/>
                <w:szCs w:val="27"/>
                <w:lang w:eastAsia="ru-RU"/>
              </w:rPr>
            </w:pPr>
          </w:p>
          <w:p w14:paraId="36B1D17A" w14:textId="77777777" w:rsidR="000F624F" w:rsidRDefault="000F624F">
            <w:pPr>
              <w:spacing w:after="0" w:line="240" w:lineRule="auto"/>
              <w:jc w:val="right"/>
              <w:rPr>
                <w:rFonts w:ascii="PT Astra Serif" w:eastAsia="Times New Roman" w:hAnsi="PT Astra Serif"/>
                <w:b/>
                <w:kern w:val="0"/>
                <w:sz w:val="27"/>
                <w:szCs w:val="27"/>
                <w:lang w:eastAsia="ru-RU"/>
              </w:rPr>
            </w:pPr>
          </w:p>
          <w:p w14:paraId="5EBE184D" w14:textId="77777777" w:rsidR="000F624F" w:rsidRDefault="000F624F">
            <w:pPr>
              <w:spacing w:after="0" w:line="240" w:lineRule="auto"/>
              <w:jc w:val="right"/>
              <w:rPr>
                <w:rFonts w:ascii="PT Astra Serif" w:eastAsia="Times New Roman" w:hAnsi="PT Astra Serif"/>
                <w:b/>
                <w:kern w:val="0"/>
                <w:sz w:val="27"/>
                <w:szCs w:val="27"/>
                <w:lang w:eastAsia="ru-RU"/>
              </w:rPr>
            </w:pPr>
          </w:p>
        </w:tc>
      </w:tr>
    </w:tbl>
    <w:p w14:paraId="34652FBA" w14:textId="77777777" w:rsidR="000F624F" w:rsidRDefault="000F624F" w:rsidP="000F624F">
      <w:pPr>
        <w:autoSpaceDE w:val="0"/>
        <w:autoSpaceDN w:val="0"/>
        <w:adjustRightInd w:val="0"/>
        <w:spacing w:line="240" w:lineRule="auto"/>
        <w:jc w:val="center"/>
        <w:rPr>
          <w:rFonts w:ascii="PT Astra Serif" w:hAnsi="PT Astra Serif" w:cs="Tahoma"/>
          <w:kern w:val="0"/>
          <w:sz w:val="28"/>
          <w:szCs w:val="28"/>
        </w:rPr>
      </w:pPr>
    </w:p>
    <w:p w14:paraId="28E4C824" w14:textId="77777777" w:rsidR="000F624F" w:rsidRDefault="000F624F" w:rsidP="000F624F">
      <w:pPr>
        <w:autoSpaceDE w:val="0"/>
        <w:autoSpaceDN w:val="0"/>
        <w:adjustRightInd w:val="0"/>
        <w:spacing w:line="240" w:lineRule="auto"/>
        <w:jc w:val="center"/>
        <w:rPr>
          <w:rFonts w:ascii="PT Astra Serif" w:hAnsi="PT Astra Serif" w:cs="Tahoma"/>
          <w:b/>
          <w:bCs/>
          <w:kern w:val="0"/>
          <w:sz w:val="28"/>
          <w:szCs w:val="28"/>
        </w:rPr>
      </w:pPr>
      <w:r>
        <w:rPr>
          <w:rFonts w:ascii="PT Astra Serif" w:hAnsi="PT Astra Serif" w:cs="Tahoma"/>
          <w:b/>
          <w:bCs/>
          <w:kern w:val="0"/>
          <w:sz w:val="28"/>
          <w:szCs w:val="28"/>
        </w:rPr>
        <w:t xml:space="preserve">Об утверждении </w:t>
      </w:r>
      <w:r>
        <w:rPr>
          <w:rFonts w:ascii="PT Astra Serif" w:eastAsia="Times New Roman" w:hAnsi="PT Astra Serif"/>
          <w:b/>
          <w:bCs/>
          <w:kern w:val="0"/>
          <w:sz w:val="28"/>
          <w:szCs w:val="28"/>
          <w:lang w:eastAsia="ru-RU"/>
        </w:rPr>
        <w:t>П</w:t>
      </w:r>
      <w:r>
        <w:rPr>
          <w:rFonts w:ascii="PT Astra Serif" w:hAnsi="PT Astra Serif" w:cs="Arial"/>
          <w:b/>
          <w:bCs/>
          <w:kern w:val="0"/>
          <w:sz w:val="28"/>
          <w:szCs w:val="28"/>
        </w:rPr>
        <w:t>равил 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w:t>
      </w:r>
    </w:p>
    <w:p w14:paraId="5E0BFC8C" w14:textId="77777777" w:rsidR="000F624F" w:rsidRDefault="000F624F" w:rsidP="000F624F">
      <w:pPr>
        <w:autoSpaceDE w:val="0"/>
        <w:autoSpaceDN w:val="0"/>
        <w:adjustRightInd w:val="0"/>
        <w:spacing w:line="240" w:lineRule="auto"/>
        <w:jc w:val="right"/>
        <w:rPr>
          <w:rFonts w:ascii="PT Astra Serif" w:hAnsi="PT Astra Serif" w:cs="Tahoma"/>
          <w:kern w:val="0"/>
          <w:sz w:val="28"/>
          <w:szCs w:val="28"/>
        </w:rPr>
      </w:pPr>
    </w:p>
    <w:p w14:paraId="0CE46619"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В соответствии со статьёй 78 Бюджетного кодекса Российской Федерации, Правилами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являющимися Приложением № 10 к Государственной программе Российской Федерации «Развитие туризма», утверждённой постановлением Правительства Российской Федерации от 24.12.2021 № 2439 «Об утверждении государственной программы Российской Федерации «Развитие туризма» и в целях обеспечения реализации государственной программы Ульяновской области «Развитие культуры, туризма и сохранение объектов культурного наследия в Ульяновской области» Правительство Ульяновской области п о с т а н о в л я е т:</w:t>
      </w:r>
    </w:p>
    <w:p w14:paraId="312D7B64"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1. Утвердить прилагаемые Правила 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w:t>
      </w:r>
    </w:p>
    <w:p w14:paraId="38E3688C"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2. Настоящее постановление вступает в силу на следующий день после дня его официального опубликования.</w:t>
      </w:r>
    </w:p>
    <w:p w14:paraId="072E85B3" w14:textId="77777777" w:rsidR="000F624F" w:rsidRDefault="000F624F" w:rsidP="000F624F">
      <w:pPr>
        <w:autoSpaceDE w:val="0"/>
        <w:autoSpaceDN w:val="0"/>
        <w:adjustRightInd w:val="0"/>
        <w:spacing w:before="200" w:after="0" w:line="240" w:lineRule="auto"/>
        <w:ind w:firstLine="540"/>
        <w:jc w:val="both"/>
        <w:rPr>
          <w:rFonts w:ascii="Arial" w:hAnsi="Arial" w:cs="Arial"/>
          <w:kern w:val="0"/>
          <w:sz w:val="20"/>
          <w:szCs w:val="20"/>
        </w:rPr>
      </w:pPr>
    </w:p>
    <w:p w14:paraId="1ECBD868" w14:textId="77777777" w:rsidR="000F624F" w:rsidRDefault="000F624F" w:rsidP="000F624F">
      <w:pPr>
        <w:autoSpaceDE w:val="0"/>
        <w:autoSpaceDN w:val="0"/>
        <w:adjustRightInd w:val="0"/>
        <w:spacing w:after="0" w:line="240" w:lineRule="auto"/>
        <w:jc w:val="both"/>
        <w:rPr>
          <w:rFonts w:ascii="Arial" w:hAnsi="Arial" w:cs="Arial"/>
          <w:kern w:val="0"/>
          <w:sz w:val="20"/>
          <w:szCs w:val="20"/>
        </w:rPr>
      </w:pPr>
    </w:p>
    <w:p w14:paraId="0D39BFFD" w14:textId="77777777" w:rsidR="000F624F" w:rsidRDefault="000F624F" w:rsidP="000F624F">
      <w:pPr>
        <w:autoSpaceDE w:val="0"/>
        <w:autoSpaceDN w:val="0"/>
        <w:adjustRightInd w:val="0"/>
        <w:spacing w:after="0" w:line="240" w:lineRule="auto"/>
        <w:rPr>
          <w:rFonts w:ascii="PT Astra Serif" w:hAnsi="PT Astra Serif" w:cs="Arial"/>
          <w:kern w:val="0"/>
          <w:sz w:val="28"/>
          <w:szCs w:val="28"/>
        </w:rPr>
      </w:pPr>
      <w:r>
        <w:rPr>
          <w:rFonts w:ascii="PT Astra Serif" w:hAnsi="PT Astra Serif" w:cs="Arial"/>
          <w:kern w:val="0"/>
          <w:sz w:val="28"/>
          <w:szCs w:val="28"/>
        </w:rPr>
        <w:t>Председатель</w:t>
      </w:r>
    </w:p>
    <w:p w14:paraId="7B86F4D8" w14:textId="77777777" w:rsidR="000F624F" w:rsidRDefault="000F624F" w:rsidP="000F624F">
      <w:pPr>
        <w:autoSpaceDE w:val="0"/>
        <w:autoSpaceDN w:val="0"/>
        <w:adjustRightInd w:val="0"/>
        <w:spacing w:after="0" w:line="240" w:lineRule="auto"/>
        <w:rPr>
          <w:rFonts w:ascii="PT Astra Serif" w:hAnsi="PT Astra Serif" w:cs="Arial"/>
          <w:kern w:val="0"/>
          <w:sz w:val="28"/>
          <w:szCs w:val="28"/>
        </w:rPr>
      </w:pPr>
      <w:r>
        <w:rPr>
          <w:rFonts w:ascii="PT Astra Serif" w:hAnsi="PT Astra Serif" w:cs="Arial"/>
          <w:kern w:val="0"/>
          <w:sz w:val="28"/>
          <w:szCs w:val="28"/>
        </w:rPr>
        <w:t>Правительства области</w:t>
      </w:r>
      <w:r>
        <w:rPr>
          <w:rFonts w:ascii="PT Astra Serif" w:hAnsi="PT Astra Serif" w:cs="Arial"/>
          <w:kern w:val="0"/>
          <w:sz w:val="28"/>
          <w:szCs w:val="28"/>
        </w:rPr>
        <w:tab/>
      </w:r>
      <w:r>
        <w:rPr>
          <w:rFonts w:ascii="PT Astra Serif" w:hAnsi="PT Astra Serif" w:cs="Arial"/>
          <w:kern w:val="0"/>
          <w:sz w:val="28"/>
          <w:szCs w:val="28"/>
        </w:rPr>
        <w:tab/>
      </w:r>
      <w:r>
        <w:rPr>
          <w:rFonts w:ascii="PT Astra Serif" w:hAnsi="PT Astra Serif" w:cs="Arial"/>
          <w:kern w:val="0"/>
          <w:sz w:val="28"/>
          <w:szCs w:val="28"/>
        </w:rPr>
        <w:tab/>
      </w:r>
      <w:r>
        <w:rPr>
          <w:rFonts w:ascii="PT Astra Serif" w:hAnsi="PT Astra Serif" w:cs="Arial"/>
          <w:kern w:val="0"/>
          <w:sz w:val="28"/>
          <w:szCs w:val="28"/>
        </w:rPr>
        <w:tab/>
        <w:t xml:space="preserve">               </w:t>
      </w:r>
      <w:r>
        <w:rPr>
          <w:rFonts w:ascii="PT Astra Serif" w:hAnsi="PT Astra Serif" w:cs="Arial"/>
          <w:kern w:val="0"/>
          <w:sz w:val="28"/>
          <w:szCs w:val="28"/>
        </w:rPr>
        <w:tab/>
      </w:r>
      <w:r>
        <w:rPr>
          <w:rFonts w:ascii="PT Astra Serif" w:hAnsi="PT Astra Serif" w:cs="Arial"/>
          <w:kern w:val="0"/>
          <w:sz w:val="28"/>
          <w:szCs w:val="28"/>
        </w:rPr>
        <w:tab/>
      </w:r>
      <w:r>
        <w:rPr>
          <w:rFonts w:ascii="PT Astra Serif" w:hAnsi="PT Astra Serif" w:cs="Arial"/>
          <w:kern w:val="0"/>
          <w:sz w:val="28"/>
          <w:szCs w:val="28"/>
        </w:rPr>
        <w:tab/>
        <w:t xml:space="preserve">           </w:t>
      </w:r>
      <w:proofErr w:type="spellStart"/>
      <w:r>
        <w:rPr>
          <w:rFonts w:ascii="PT Astra Serif" w:hAnsi="PT Astra Serif" w:cs="Arial"/>
          <w:kern w:val="0"/>
          <w:sz w:val="28"/>
          <w:szCs w:val="28"/>
        </w:rPr>
        <w:t>В.Н.Разумков</w:t>
      </w:r>
      <w:proofErr w:type="spellEnd"/>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783"/>
      </w:tblGrid>
      <w:tr w:rsidR="000F624F" w14:paraId="3665C511" w14:textId="77777777" w:rsidTr="000F624F">
        <w:tc>
          <w:tcPr>
            <w:tcW w:w="5098" w:type="dxa"/>
          </w:tcPr>
          <w:p w14:paraId="036BFB8F" w14:textId="77777777" w:rsidR="000F624F" w:rsidRDefault="000F624F">
            <w:pPr>
              <w:autoSpaceDE w:val="0"/>
              <w:autoSpaceDN w:val="0"/>
              <w:adjustRightInd w:val="0"/>
              <w:spacing w:line="240" w:lineRule="auto"/>
              <w:jc w:val="right"/>
              <w:outlineLvl w:val="0"/>
              <w:rPr>
                <w:rFonts w:ascii="PT Astra Serif" w:hAnsi="PT Astra Serif" w:cs="Arial"/>
                <w:kern w:val="0"/>
                <w:sz w:val="28"/>
                <w:szCs w:val="28"/>
              </w:rPr>
            </w:pPr>
          </w:p>
        </w:tc>
        <w:tc>
          <w:tcPr>
            <w:tcW w:w="5099" w:type="dxa"/>
            <w:hideMark/>
          </w:tcPr>
          <w:p w14:paraId="609E3E71" w14:textId="77777777" w:rsidR="000F624F" w:rsidRDefault="000F624F">
            <w:pPr>
              <w:autoSpaceDE w:val="0"/>
              <w:autoSpaceDN w:val="0"/>
              <w:adjustRightInd w:val="0"/>
              <w:spacing w:line="240" w:lineRule="auto"/>
              <w:jc w:val="center"/>
              <w:outlineLvl w:val="0"/>
              <w:rPr>
                <w:rFonts w:ascii="PT Astra Serif" w:hAnsi="PT Astra Serif" w:cs="Arial"/>
                <w:b/>
                <w:bCs/>
                <w:kern w:val="0"/>
                <w:sz w:val="28"/>
                <w:szCs w:val="28"/>
              </w:rPr>
            </w:pPr>
            <w:r>
              <w:rPr>
                <w:rFonts w:ascii="PT Astra Serif" w:hAnsi="PT Astra Serif" w:cs="Arial"/>
                <w:kern w:val="0"/>
                <w:sz w:val="28"/>
                <w:szCs w:val="28"/>
              </w:rPr>
              <w:t>УТВЕРЖДЕНЫ</w:t>
            </w:r>
          </w:p>
          <w:p w14:paraId="31CE564F" w14:textId="77777777" w:rsidR="000F624F" w:rsidRDefault="000F624F">
            <w:pPr>
              <w:autoSpaceDE w:val="0"/>
              <w:autoSpaceDN w:val="0"/>
              <w:adjustRightInd w:val="0"/>
              <w:spacing w:line="240" w:lineRule="auto"/>
              <w:jc w:val="center"/>
              <w:outlineLvl w:val="0"/>
              <w:rPr>
                <w:rFonts w:ascii="PT Astra Serif" w:hAnsi="PT Astra Serif" w:cs="Arial"/>
                <w:kern w:val="0"/>
                <w:sz w:val="28"/>
                <w:szCs w:val="28"/>
              </w:rPr>
            </w:pPr>
            <w:r>
              <w:rPr>
                <w:rFonts w:ascii="PT Astra Serif" w:hAnsi="PT Astra Serif" w:cs="Arial"/>
                <w:kern w:val="0"/>
                <w:sz w:val="28"/>
                <w:szCs w:val="28"/>
              </w:rPr>
              <w:t>постановлением Правительства</w:t>
            </w:r>
          </w:p>
          <w:p w14:paraId="53D1E5B2" w14:textId="77777777" w:rsidR="000F624F" w:rsidRDefault="000F624F">
            <w:pPr>
              <w:autoSpaceDE w:val="0"/>
              <w:autoSpaceDN w:val="0"/>
              <w:adjustRightInd w:val="0"/>
              <w:spacing w:line="240" w:lineRule="auto"/>
              <w:jc w:val="center"/>
              <w:outlineLvl w:val="0"/>
              <w:rPr>
                <w:rFonts w:ascii="PT Astra Serif" w:hAnsi="PT Astra Serif" w:cs="Arial"/>
                <w:kern w:val="0"/>
                <w:sz w:val="28"/>
                <w:szCs w:val="28"/>
              </w:rPr>
            </w:pPr>
            <w:r>
              <w:rPr>
                <w:rFonts w:ascii="PT Astra Serif" w:hAnsi="PT Astra Serif" w:cs="Arial"/>
                <w:kern w:val="0"/>
                <w:sz w:val="28"/>
                <w:szCs w:val="28"/>
              </w:rPr>
              <w:t>Ульяновской области</w:t>
            </w:r>
          </w:p>
        </w:tc>
      </w:tr>
    </w:tbl>
    <w:p w14:paraId="7945EA20" w14:textId="77777777" w:rsidR="000F624F" w:rsidRDefault="000F624F" w:rsidP="000F624F">
      <w:pPr>
        <w:autoSpaceDE w:val="0"/>
        <w:autoSpaceDN w:val="0"/>
        <w:adjustRightInd w:val="0"/>
        <w:spacing w:after="0" w:line="240" w:lineRule="auto"/>
        <w:ind w:firstLine="540"/>
        <w:jc w:val="right"/>
        <w:outlineLvl w:val="0"/>
        <w:rPr>
          <w:rFonts w:ascii="PT Astra Serif" w:hAnsi="PT Astra Serif" w:cs="Arial"/>
          <w:kern w:val="0"/>
          <w:sz w:val="28"/>
          <w:szCs w:val="28"/>
        </w:rPr>
      </w:pPr>
    </w:p>
    <w:p w14:paraId="0A33BC5F" w14:textId="77777777" w:rsidR="000F624F" w:rsidRDefault="000F624F" w:rsidP="000F624F">
      <w:pPr>
        <w:autoSpaceDE w:val="0"/>
        <w:autoSpaceDN w:val="0"/>
        <w:adjustRightInd w:val="0"/>
        <w:spacing w:after="0" w:line="240" w:lineRule="auto"/>
        <w:ind w:firstLine="540"/>
        <w:jc w:val="right"/>
        <w:outlineLvl w:val="0"/>
        <w:rPr>
          <w:rFonts w:ascii="PT Astra Serif" w:hAnsi="PT Astra Serif" w:cs="Arial"/>
          <w:kern w:val="0"/>
          <w:sz w:val="28"/>
          <w:szCs w:val="28"/>
        </w:rPr>
      </w:pPr>
    </w:p>
    <w:p w14:paraId="7DCE4DF8" w14:textId="77777777" w:rsidR="000F624F" w:rsidRDefault="000F624F" w:rsidP="000F624F">
      <w:pPr>
        <w:autoSpaceDE w:val="0"/>
        <w:autoSpaceDN w:val="0"/>
        <w:adjustRightInd w:val="0"/>
        <w:spacing w:after="0" w:line="240" w:lineRule="auto"/>
        <w:ind w:firstLine="540"/>
        <w:jc w:val="both"/>
        <w:outlineLvl w:val="0"/>
        <w:rPr>
          <w:rFonts w:ascii="Arial" w:hAnsi="Arial" w:cs="Arial"/>
          <w:kern w:val="0"/>
          <w:sz w:val="20"/>
          <w:szCs w:val="20"/>
        </w:rPr>
      </w:pPr>
    </w:p>
    <w:p w14:paraId="6E920B8B" w14:textId="77777777" w:rsidR="000F624F" w:rsidRDefault="000F624F" w:rsidP="000F624F">
      <w:pPr>
        <w:autoSpaceDE w:val="0"/>
        <w:autoSpaceDN w:val="0"/>
        <w:adjustRightInd w:val="0"/>
        <w:spacing w:after="0" w:line="240" w:lineRule="auto"/>
        <w:jc w:val="center"/>
        <w:rPr>
          <w:rFonts w:ascii="PT Astra Serif" w:hAnsi="PT Astra Serif" w:cs="Arial"/>
          <w:b/>
          <w:bCs/>
          <w:kern w:val="0"/>
          <w:sz w:val="28"/>
          <w:szCs w:val="28"/>
        </w:rPr>
      </w:pPr>
    </w:p>
    <w:p w14:paraId="73D1B56D" w14:textId="77777777" w:rsidR="000F624F" w:rsidRDefault="000F624F" w:rsidP="000F624F">
      <w:pPr>
        <w:autoSpaceDE w:val="0"/>
        <w:autoSpaceDN w:val="0"/>
        <w:adjustRightInd w:val="0"/>
        <w:spacing w:after="0" w:line="240" w:lineRule="auto"/>
        <w:jc w:val="center"/>
        <w:rPr>
          <w:rFonts w:ascii="PT Astra Serif" w:hAnsi="PT Astra Serif" w:cs="Arial"/>
          <w:b/>
          <w:bCs/>
          <w:kern w:val="0"/>
          <w:sz w:val="28"/>
          <w:szCs w:val="28"/>
        </w:rPr>
      </w:pPr>
      <w:r>
        <w:rPr>
          <w:rFonts w:ascii="PT Astra Serif" w:hAnsi="PT Astra Serif" w:cs="Arial"/>
          <w:b/>
          <w:bCs/>
          <w:kern w:val="0"/>
          <w:sz w:val="28"/>
          <w:szCs w:val="28"/>
        </w:rPr>
        <w:br/>
        <w:t>ПРАВИЛА</w:t>
      </w:r>
    </w:p>
    <w:p w14:paraId="4F2A0005" w14:textId="77777777" w:rsidR="000F624F" w:rsidRDefault="000F624F" w:rsidP="000F624F">
      <w:pPr>
        <w:autoSpaceDE w:val="0"/>
        <w:autoSpaceDN w:val="0"/>
        <w:adjustRightInd w:val="0"/>
        <w:spacing w:after="0" w:line="240" w:lineRule="auto"/>
        <w:jc w:val="center"/>
        <w:rPr>
          <w:rFonts w:ascii="PT Astra Serif" w:hAnsi="PT Astra Serif" w:cs="Arial"/>
          <w:b/>
          <w:bCs/>
          <w:kern w:val="0"/>
          <w:sz w:val="28"/>
          <w:szCs w:val="28"/>
        </w:rPr>
      </w:pPr>
      <w:r>
        <w:rPr>
          <w:rFonts w:ascii="PT Astra Serif" w:hAnsi="PT Astra Serif" w:cs="Arial"/>
          <w:b/>
          <w:bCs/>
          <w:kern w:val="0"/>
          <w:sz w:val="28"/>
          <w:szCs w:val="28"/>
        </w:rPr>
        <w:t>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 в</w:t>
      </w:r>
    </w:p>
    <w:p w14:paraId="194FAF8A" w14:textId="77777777" w:rsidR="000F624F" w:rsidRDefault="000F624F" w:rsidP="000F624F">
      <w:pPr>
        <w:autoSpaceDE w:val="0"/>
        <w:autoSpaceDN w:val="0"/>
        <w:adjustRightInd w:val="0"/>
        <w:spacing w:after="0" w:line="240" w:lineRule="auto"/>
        <w:jc w:val="center"/>
        <w:rPr>
          <w:rFonts w:ascii="PT Astra Serif" w:hAnsi="PT Astra Serif" w:cs="Arial"/>
          <w:b/>
          <w:bCs/>
          <w:kern w:val="0"/>
          <w:sz w:val="28"/>
          <w:szCs w:val="28"/>
        </w:rPr>
      </w:pPr>
      <w:r>
        <w:rPr>
          <w:rFonts w:ascii="PT Astra Serif" w:hAnsi="PT Astra Serif" w:cs="Arial"/>
          <w:b/>
          <w:bCs/>
          <w:kern w:val="0"/>
          <w:sz w:val="28"/>
          <w:szCs w:val="28"/>
        </w:rPr>
        <w:t xml:space="preserve"> 2023 и 2024 годах на территории Ульяновской области</w:t>
      </w:r>
    </w:p>
    <w:p w14:paraId="210DEDF1" w14:textId="77777777" w:rsidR="000F624F" w:rsidRDefault="000F624F" w:rsidP="000F624F">
      <w:pPr>
        <w:autoSpaceDE w:val="0"/>
        <w:autoSpaceDN w:val="0"/>
        <w:adjustRightInd w:val="0"/>
        <w:spacing w:after="0" w:line="240" w:lineRule="auto"/>
        <w:ind w:firstLine="540"/>
        <w:jc w:val="both"/>
        <w:outlineLvl w:val="0"/>
        <w:rPr>
          <w:rFonts w:ascii="Arial" w:hAnsi="Arial" w:cs="Arial"/>
          <w:kern w:val="0"/>
          <w:sz w:val="20"/>
          <w:szCs w:val="20"/>
        </w:rPr>
      </w:pPr>
    </w:p>
    <w:p w14:paraId="2E6E01DB"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4D49F717"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1. Настоящие Правила устанавливают порядок 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обеспечение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 (далее - субсидия).</w:t>
      </w:r>
    </w:p>
    <w:p w14:paraId="2999009A"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2. Используемые в настоящих правилах термины «инвестиционный проект» и «модульное некапитальное средство размещения» применяются в значениях, определённых в Правилах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являющихся Приложением № 10 к Государственной программе Российской Федерации «Развитие туризма», утверждённой постановлением Правительства Российской Федерации от 24.12.2021 № 2439 «Об утверждении государственной программы Российской Федерации «Развитие туризма».</w:t>
      </w:r>
    </w:p>
    <w:p w14:paraId="6DB8E637"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Иные термины, используемые в настоящих Правилах, применяются в значениях, определённых Федеральным законом от 24.11.1996 № 132-ФЗ «Об основах туристской деятельности в Российской Федерации».</w:t>
      </w:r>
    </w:p>
    <w:p w14:paraId="6964B6C0"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 xml:space="preserve">3. Субсидия предоставляется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Правительства Ульяновской области (далее - Правительство) </w:t>
      </w:r>
      <w:r>
        <w:rPr>
          <w:rFonts w:ascii="PT Astra Serif" w:hAnsi="PT Astra Serif"/>
          <w:kern w:val="0"/>
          <w:sz w:val="28"/>
          <w:szCs w:val="28"/>
        </w:rPr>
        <w:t>как получателя средств областного бюджета Ульяновской области.</w:t>
      </w:r>
    </w:p>
    <w:p w14:paraId="57C3DDCF"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 xml:space="preserve">4. Сведения о субсидиях размещаются на едином портале бюджетной системы Российской Федерации в информационно-телекоммуникационной сети «Интернет» в установленных Министерством финансов Российской Федерации порядке и объёме не позднее 15-го рабочего дня, следующего за днем принятия закона Ульяновской области об областном бюджете </w:t>
      </w:r>
      <w:r>
        <w:rPr>
          <w:rFonts w:ascii="PT Astra Serif" w:hAnsi="PT Astra Serif" w:cs="Arial"/>
          <w:kern w:val="0"/>
          <w:sz w:val="28"/>
          <w:szCs w:val="28"/>
        </w:rPr>
        <w:lastRenderedPageBreak/>
        <w:t>Ульяновской области на соответствующий финансовый год и плановый период (закона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w:t>
      </w:r>
    </w:p>
    <w:p w14:paraId="102123EC"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bookmarkStart w:id="0" w:name="Par40"/>
      <w:bookmarkEnd w:id="0"/>
      <w:r>
        <w:rPr>
          <w:rFonts w:ascii="PT Astra Serif" w:hAnsi="PT Astra Serif" w:cs="Arial"/>
          <w:kern w:val="0"/>
          <w:sz w:val="28"/>
          <w:szCs w:val="28"/>
        </w:rPr>
        <w:t>5. Субсидии предоставляются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(далее - заявители) на реализацию инвестиционного проекта, прошедшего отбор и включённого в перечень поддержанных инвестиционных проектов в соответствии с протоколом заседания комиссии по вопросам предоставления и распределения в 2022 и 2023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от 04.09.2023 № 83-ВД (далее – инвестиционный проект).</w:t>
      </w:r>
    </w:p>
    <w:p w14:paraId="626BC06A"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6. Условиями предоставления субсидии являются:</w:t>
      </w:r>
    </w:p>
    <w:p w14:paraId="5AC19EBD"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 xml:space="preserve">1) создаваемое в ходе реализации инвестиционного проекта модульное некапитальное средство размещения должно быть быстровозводимой конструкции заводского производства, в том числе контейнерного типа, или </w:t>
      </w:r>
      <w:proofErr w:type="spellStart"/>
      <w:r>
        <w:rPr>
          <w:rFonts w:ascii="PT Astra Serif" w:hAnsi="PT Astra Serif" w:cs="Arial"/>
          <w:kern w:val="0"/>
          <w:sz w:val="28"/>
          <w:szCs w:val="28"/>
        </w:rPr>
        <w:t>глэмпинг</w:t>
      </w:r>
      <w:proofErr w:type="spellEnd"/>
      <w:r>
        <w:rPr>
          <w:rFonts w:ascii="PT Astra Serif" w:hAnsi="PT Astra Serif" w:cs="Arial"/>
          <w:kern w:val="0"/>
          <w:sz w:val="28"/>
          <w:szCs w:val="28"/>
        </w:rPr>
        <w:t>, оборудованное для круглогодичного комфортного и безопасного пребывания туристов и оснащенное индивидуальным туалетом, умывальником, душем, имеющее общую площадь не менее 15 кв. метров, за исключением площади санузла;</w:t>
      </w:r>
    </w:p>
    <w:p w14:paraId="50F398A5"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2) создаваемое в ходе реализации инвестиционного проекта модульное некапитальное средство размещения должно быть обеспечено электроснабжением, водоснабжением и водоотведением, а прилегающая к нему территория должна быть благоустроена;</w:t>
      </w:r>
    </w:p>
    <w:p w14:paraId="2C33BF92"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3) размер собственных средств, направленных на финансовое обеспечение реализации инвестиционного проекта, не должен быть менее 50 процентов от стоимости инвестиционного проекта. При определении размера собственных средств, направленных на финансовое обеспечение реализации инвестиционного проекта, учитываются подтверждённые заявителем расходы на строительство и оборудование модульных некапитальных средств размещения (заводских конструкций), обеспечение их электроснабжением, водоснабжением и водоотведением, а также на благоустройство прилегающих к ним территорий;</w:t>
      </w:r>
    </w:p>
    <w:p w14:paraId="5848FE68"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 xml:space="preserve"> 4) временное размещение и обеспечение временного проживания туристов в создаваемых за счёт средств субсидии модульных некапитальных средствах размещения не менее 3 лет с даты получения средств субсидии.</w:t>
      </w:r>
    </w:p>
    <w:p w14:paraId="0354C8BB"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bookmarkStart w:id="1" w:name="Par45"/>
      <w:bookmarkEnd w:id="1"/>
      <w:r>
        <w:rPr>
          <w:rFonts w:ascii="PT Astra Serif" w:hAnsi="PT Astra Serif" w:cs="Arial"/>
          <w:kern w:val="0"/>
          <w:sz w:val="28"/>
          <w:szCs w:val="28"/>
        </w:rPr>
        <w:t xml:space="preserve">7. Приём документов (копий документов), необходимых для получения субсидии (далее также - документы), осуществляется областным государственным казённым учреждением «Агентство по туризму Ульяновской области» (далее - Агентство). </w:t>
      </w:r>
    </w:p>
    <w:p w14:paraId="66A56574" w14:textId="77777777" w:rsidR="000F624F" w:rsidRDefault="000F624F" w:rsidP="000F624F">
      <w:pPr>
        <w:autoSpaceDE w:val="0"/>
        <w:autoSpaceDN w:val="0"/>
        <w:adjustRightInd w:val="0"/>
        <w:spacing w:after="0" w:line="240" w:lineRule="auto"/>
        <w:ind w:firstLine="539"/>
        <w:jc w:val="both"/>
        <w:rPr>
          <w:rFonts w:ascii="PT Astra Serif" w:hAnsi="PT Astra Serif" w:cs="Arial"/>
          <w:kern w:val="0"/>
          <w:sz w:val="28"/>
          <w:szCs w:val="28"/>
        </w:rPr>
      </w:pPr>
      <w:r>
        <w:rPr>
          <w:rFonts w:ascii="PT Astra Serif" w:hAnsi="PT Astra Serif" w:cs="Arial"/>
          <w:kern w:val="0"/>
          <w:sz w:val="28"/>
          <w:szCs w:val="28"/>
        </w:rPr>
        <w:t>8.</w:t>
      </w:r>
      <w:r>
        <w:rPr>
          <w:rFonts w:ascii="PT Astra Serif" w:hAnsi="PT Astra Serif" w:cs="PT Astra Serif"/>
          <w:kern w:val="0"/>
          <w:sz w:val="28"/>
          <w:szCs w:val="28"/>
        </w:rPr>
        <w:t xml:space="preserve"> </w:t>
      </w:r>
      <w:r>
        <w:rPr>
          <w:rFonts w:ascii="PT Astra Serif" w:hAnsi="PT Astra Serif" w:cs="Arial"/>
          <w:kern w:val="0"/>
          <w:sz w:val="28"/>
          <w:szCs w:val="28"/>
        </w:rPr>
        <w:t>Заявитель по состоянию на дату представления в Агентство документов должен соответствовать следующим требованиям:</w:t>
      </w:r>
    </w:p>
    <w:p w14:paraId="723203D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lastRenderedPageBreak/>
        <w:t>1) заявитель - юридическое лицо не должен являться государственным или муниципальным учреждением;</w:t>
      </w:r>
    </w:p>
    <w:p w14:paraId="03C9FA6B"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 заявителем запланирована реализация инвестиционного проекта, предусматривающего создание в 2023 и 2024 году на территории Ульяновской области модульных некапитальных средств размещения;</w:t>
      </w:r>
    </w:p>
    <w:p w14:paraId="76988E0B"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3) заявитель принял на себя обязательство </w:t>
      </w:r>
      <w:bookmarkStart w:id="2" w:name="_Hlk147999365"/>
      <w:r>
        <w:rPr>
          <w:rFonts w:ascii="PT Astra Serif" w:hAnsi="PT Astra Serif" w:cs="Arial"/>
          <w:kern w:val="0"/>
          <w:sz w:val="28"/>
          <w:szCs w:val="28"/>
        </w:rPr>
        <w:t>о финансовом обеспечении реализации инвестиционного проекта за счёт собственных средств в объёме, составляющем не менее 50 процентов от стоимости инвестиционного проекта</w:t>
      </w:r>
      <w:bookmarkEnd w:id="2"/>
      <w:r>
        <w:rPr>
          <w:rFonts w:ascii="PT Astra Serif" w:hAnsi="PT Astra Serif" w:cs="Arial"/>
          <w:kern w:val="0"/>
          <w:sz w:val="28"/>
          <w:szCs w:val="28"/>
        </w:rPr>
        <w:t>. Расчёт размера такого обязательства осуществляется исходя из размера затрат, которые заявитель планирует понести в связи с реализацией инвестиционного проекта, за исключением затрат заявителя, связанных с выплатой заработной платы, уплатой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уплатой процентов по кредитам и банковской комиссии, приобретением материальных ценностей с целью дальнейшей реализации;</w:t>
      </w:r>
    </w:p>
    <w:p w14:paraId="558E3E8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4) у заявителя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а у заявителя - юридического лица, созданного в форме хозяйственного общества, -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14:paraId="4D015E57"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5) в отношении заявителя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заявитель - юридическое лицо не должен находиться в процессе реорганизации (за исключением реорганизации в форме присоединения к нему другого юридического лица) или ликвидации, а заявитель - индивидуальный предприниматель не должен прекратить деятельность в качестве индивидуального предпринимателя;</w:t>
      </w:r>
    </w:p>
    <w:p w14:paraId="488D0A4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6) 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 не учитываются прямое и (или) косвенное участие офшорных компаний в </w:t>
      </w:r>
      <w:r>
        <w:rPr>
          <w:rFonts w:ascii="PT Astra Serif" w:hAnsi="PT Astra Serif" w:cs="Arial"/>
          <w:kern w:val="0"/>
          <w:sz w:val="28"/>
          <w:szCs w:val="28"/>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5CFCAA9"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7)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14:paraId="6F9EAE2D"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юридического лица, либо о заявителе -   индивидуальном предпринимателе;</w:t>
      </w:r>
    </w:p>
    <w:p w14:paraId="358CED0F"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9) 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которая предшествует дате представления в Агентство документов не более чем на 30 календарных дней;</w:t>
      </w:r>
    </w:p>
    <w:p w14:paraId="7A6F23E6"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10)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4C12B63"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11) заявителю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14:paraId="51AA401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3" w:name="Par55"/>
      <w:bookmarkStart w:id="4" w:name="Par63"/>
      <w:bookmarkEnd w:id="3"/>
      <w:bookmarkEnd w:id="4"/>
      <w:r>
        <w:rPr>
          <w:rFonts w:ascii="PT Astra Serif" w:hAnsi="PT Astra Serif" w:cs="Arial"/>
          <w:kern w:val="0"/>
          <w:sz w:val="28"/>
          <w:szCs w:val="28"/>
        </w:rPr>
        <w:t>9.</w:t>
      </w:r>
      <w:r>
        <w:rPr>
          <w:rFonts w:ascii="PT Astra Serif" w:hAnsi="PT Astra Serif" w:cs="PT Astra Serif"/>
          <w:kern w:val="0"/>
          <w:sz w:val="28"/>
          <w:szCs w:val="28"/>
        </w:rPr>
        <w:t xml:space="preserve"> </w:t>
      </w:r>
      <w:r>
        <w:rPr>
          <w:rFonts w:ascii="PT Astra Serif" w:hAnsi="PT Astra Serif" w:cs="Arial"/>
          <w:kern w:val="0"/>
          <w:sz w:val="28"/>
          <w:szCs w:val="28"/>
        </w:rPr>
        <w:t xml:space="preserve">Для получения субсидии заявитель либо лицо, действующее на основании доверенности, выданной в соответствии с гражданским законодательством, представляет в Агентство в срок, указанный в объявлении о приёме документов, размещённом на официальном сайте Губернатора и Правительства Ульяновской области в сети «Интернет» </w:t>
      </w:r>
      <w:r>
        <w:rPr>
          <w:rFonts w:ascii="PT Astra Serif" w:hAnsi="PT Astra Serif" w:cs="Arial"/>
          <w:color w:val="000000" w:themeColor="text1"/>
          <w:kern w:val="0"/>
          <w:sz w:val="28"/>
          <w:szCs w:val="28"/>
        </w:rPr>
        <w:t>(</w:t>
      </w:r>
      <w:hyperlink r:id="rId4" w:history="1">
        <w:r>
          <w:rPr>
            <w:rStyle w:val="a3"/>
            <w:rFonts w:ascii="PT Astra Serif" w:hAnsi="PT Astra Serif" w:cs="Arial"/>
            <w:color w:val="000000" w:themeColor="text1"/>
            <w:kern w:val="0"/>
            <w:sz w:val="28"/>
            <w:szCs w:val="28"/>
          </w:rPr>
          <w:t>www.ulgov.ru</w:t>
        </w:r>
      </w:hyperlink>
      <w:r>
        <w:rPr>
          <w:rFonts w:ascii="PT Astra Serif" w:hAnsi="PT Astra Serif" w:cs="Arial"/>
          <w:color w:val="000000" w:themeColor="text1"/>
          <w:kern w:val="0"/>
          <w:sz w:val="28"/>
          <w:szCs w:val="28"/>
        </w:rPr>
        <w:t>):</w:t>
      </w:r>
    </w:p>
    <w:p w14:paraId="0B6A9FDC"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 заявление о предоставлении субсидий (далее - заявление), составленное по форме, установленной приложением № 1 к настоящим Правилам;</w:t>
      </w:r>
    </w:p>
    <w:p w14:paraId="1483700D"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 смета планируемых затрат на реализацию инвестиционного проекта, составленная по форме, являющейся приложением №2 к настоящим Правилам;</w:t>
      </w:r>
    </w:p>
    <w:p w14:paraId="116E4DE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3)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30 календарных дней до даты подачи заявителем документов в Агентство на получение субсидии.</w:t>
      </w:r>
    </w:p>
    <w:p w14:paraId="4FAEA28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4) справку налогового органа, подтверждающую отсутствие у заявителя по состоянию на дату, которая предшествует дате представления в Агентство документов не более чем на 30 календарных дней, неисполненной обязанности по уплате налогов, сборов, страховых взносов, пеней, штрафов, процентов, </w:t>
      </w:r>
      <w:r>
        <w:rPr>
          <w:rFonts w:ascii="PT Astra Serif" w:hAnsi="PT Astra Serif" w:cs="Arial"/>
          <w:kern w:val="0"/>
          <w:sz w:val="28"/>
          <w:szCs w:val="28"/>
        </w:rPr>
        <w:lastRenderedPageBreak/>
        <w:t>подлежащих уплате в соответствии с законодательством Российской Федерации о налогах и сборах;</w:t>
      </w:r>
    </w:p>
    <w:p w14:paraId="799EF80D"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5) справку о соответствии заявителя требованиям, установленным подпунктами 4-7 и 11 пункта настоящих Правил, составленную в произвольной форме;</w:t>
      </w:r>
    </w:p>
    <w:p w14:paraId="629EFC16"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6) копии учредительных документов заявителя – юридического лица или копию документа, удостоверяющего в соответствии с законодательством Российской Федерации личность заявителя - индивидуального предпринимателя;</w:t>
      </w:r>
    </w:p>
    <w:p w14:paraId="0839D174"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7) </w:t>
      </w:r>
      <w:bookmarkStart w:id="5" w:name="_Hlk147999317"/>
      <w:r>
        <w:rPr>
          <w:rFonts w:ascii="PT Astra Serif" w:hAnsi="PT Astra Serif" w:cs="Arial"/>
          <w:kern w:val="0"/>
          <w:sz w:val="28"/>
          <w:szCs w:val="28"/>
        </w:rPr>
        <w:t xml:space="preserve">обязательство заявителя по </w:t>
      </w:r>
      <w:bookmarkEnd w:id="5"/>
      <w:r>
        <w:rPr>
          <w:rFonts w:ascii="PT Astra Serif" w:hAnsi="PT Astra Serif" w:cs="Arial"/>
          <w:kern w:val="0"/>
          <w:sz w:val="28"/>
          <w:szCs w:val="28"/>
        </w:rPr>
        <w:t>временному размещению и обеспечению временного проживания туристов в создаваемых им за счёт средств субсидии модульных некапитальных средствах размещения не менее 3 лет с даты получения средств субсидии, составленное в произвольной форме;</w:t>
      </w:r>
    </w:p>
    <w:p w14:paraId="2D25137A"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8) документ, подтверждающий согласие на обработку персональных данных (представляется заявителем - индивидуальным предпринимателем);</w:t>
      </w:r>
    </w:p>
    <w:p w14:paraId="0268FBFA"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9) документ, подтверждающий согласие заявителя на размещение информации о нём и о реализуемом им инвестиционном проекте в информационно-телекоммуникационной сети «Интернет», составленный в произвольной форме;</w:t>
      </w:r>
    </w:p>
    <w:p w14:paraId="1097525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10) обязательство, о финансовом обеспечении реализации инвестиционного проекта за счёт собственных средств в объёме, составляющем не менее 50 процентов от стоимости инвестиционного проекта, составленное в произвольной форме.</w:t>
      </w:r>
    </w:p>
    <w:p w14:paraId="183E3650"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10.</w:t>
      </w:r>
      <w:r>
        <w:rPr>
          <w:rFonts w:ascii="PT Astra Serif" w:hAnsi="PT Astra Serif" w:cs="PT Astra Serif"/>
          <w:kern w:val="0"/>
          <w:sz w:val="28"/>
          <w:szCs w:val="28"/>
        </w:rPr>
        <w:t xml:space="preserve"> У</w:t>
      </w:r>
      <w:r>
        <w:rPr>
          <w:rFonts w:ascii="PT Astra Serif" w:hAnsi="PT Astra Serif" w:cs="Arial"/>
          <w:kern w:val="0"/>
          <w:sz w:val="28"/>
          <w:szCs w:val="28"/>
        </w:rPr>
        <w:t>казанные в пункте 9 настоящих Правил копии документов, необходимых для получения субсидии, заверяются лицом, исполняющим функции единоличного исполнительного органа заявителя - юридического лица, или заявителем - индивидуальным предпринимателем.</w:t>
      </w:r>
    </w:p>
    <w:p w14:paraId="25B664B8"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11. Документы должны быть прошиты, пронумерованы и скреплены подписью заявителя и его печатью (в случае наличия у заявителя печати). Документы не должны содержать исправлений, подчисток и приписок, неустановленных сокращений и формулировок, допускающих двоякое толкование смысла текста.</w:t>
      </w:r>
    </w:p>
    <w:p w14:paraId="565488DC"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6" w:name="Par102"/>
      <w:bookmarkEnd w:id="6"/>
      <w:r>
        <w:rPr>
          <w:rFonts w:ascii="PT Astra Serif" w:hAnsi="PT Astra Serif" w:cs="Arial"/>
          <w:kern w:val="0"/>
          <w:sz w:val="28"/>
          <w:szCs w:val="28"/>
        </w:rPr>
        <w:t>12. Агентство регистрирует документы в день их поступления в журнале регистрации, листы которого должны быть пронумерованы, прошнурованы и заверены подписью руководителя Агентства.</w:t>
      </w:r>
    </w:p>
    <w:p w14:paraId="04135051"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13. В течение 15 рабочих дней, следующих за днём регистрации представленных заявителем документов:</w:t>
      </w:r>
    </w:p>
    <w:p w14:paraId="73FCF89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1) Агентство осуществляет проверку соответствия заявителя требованиям, установленным пунктом 8 настоящих Правил, соответствия представленных документов требованиям, установленным пунктом 9 настоящих Правил, проверку комплектности указанных документов, а также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w:t>
      </w:r>
      <w:r>
        <w:rPr>
          <w:rFonts w:ascii="PT Astra Serif" w:hAnsi="PT Astra Serif" w:cs="Arial"/>
          <w:kern w:val="0"/>
          <w:sz w:val="28"/>
          <w:szCs w:val="28"/>
        </w:rPr>
        <w:lastRenderedPageBreak/>
        <w:t>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и подготавливает решение Правительства о предоставлении заявителю субсидии или об отказе в предоставлении ему субсидии;</w:t>
      </w:r>
    </w:p>
    <w:p w14:paraId="4AD95F1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 Правительство принимает решение о предоставлении субсидий либо об отказе в их предоставлении, оформляемое распоряжением Правительства.</w:t>
      </w:r>
    </w:p>
    <w:p w14:paraId="10210198"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7" w:name="Par110"/>
      <w:bookmarkStart w:id="8" w:name="Par114"/>
      <w:bookmarkEnd w:id="7"/>
      <w:bookmarkEnd w:id="8"/>
      <w:r>
        <w:rPr>
          <w:rFonts w:ascii="PT Astra Serif" w:hAnsi="PT Astra Serif" w:cs="Arial"/>
          <w:kern w:val="0"/>
          <w:sz w:val="28"/>
          <w:szCs w:val="28"/>
        </w:rPr>
        <w:t>14.</w:t>
      </w:r>
      <w:r>
        <w:rPr>
          <w:rFonts w:ascii="PT Astra Serif" w:hAnsi="PT Astra Serif" w:cs="PT Astra Serif"/>
          <w:kern w:val="0"/>
          <w:sz w:val="28"/>
          <w:szCs w:val="28"/>
        </w:rPr>
        <w:t xml:space="preserve"> </w:t>
      </w:r>
      <w:r>
        <w:rPr>
          <w:rFonts w:ascii="PT Astra Serif" w:hAnsi="PT Astra Serif" w:cs="Arial"/>
          <w:kern w:val="0"/>
          <w:sz w:val="28"/>
          <w:szCs w:val="28"/>
        </w:rPr>
        <w:t>Основаниями для принятия решения об отказе в предоставлении заявителю субсидии являются:</w:t>
      </w:r>
    </w:p>
    <w:p w14:paraId="5D46E5B4"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 представление заявителем документов после истечения срока, установленного в объявлении о приёме документов;</w:t>
      </w:r>
    </w:p>
    <w:p w14:paraId="03E72128"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 несоответствие заявителя требованиям, установленным пунктом 8 настоящих Правил;</w:t>
      </w:r>
    </w:p>
    <w:p w14:paraId="54EFAB2F"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3) несоответствие представленных заявителем документов требованиям, установленным пунктом 9 настоящих Правил;</w:t>
      </w:r>
    </w:p>
    <w:p w14:paraId="098717FF"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4) некомплектность представленных заявителем документов и (или) недостоверность и (или) неполнота содержащихся в них сведений;</w:t>
      </w:r>
    </w:p>
    <w:p w14:paraId="1EB05706"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5) отсутствие или недостаточность лимитов бюджетных обязательств на предоставление субсидий, доведённых до Правительства как получателя средств областного бюджета Ульяновской области.</w:t>
      </w:r>
    </w:p>
    <w:p w14:paraId="6E073C4C"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9" w:name="Par127"/>
      <w:bookmarkEnd w:id="9"/>
      <w:r>
        <w:rPr>
          <w:rFonts w:ascii="PT Astra Serif" w:hAnsi="PT Astra Serif" w:cs="Arial"/>
          <w:kern w:val="0"/>
          <w:sz w:val="28"/>
          <w:szCs w:val="28"/>
        </w:rPr>
        <w:t xml:space="preserve">15. В течение 3 рабочих дней со дня принятия Правительством соответствующего решения, Агентство направляет заявителю уведомление о принятом решении. При этом в случае принятия Правительством решения об отказе в предоставлении заявителю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направления уведомления. </w:t>
      </w:r>
    </w:p>
    <w:p w14:paraId="26A11584"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16. Правительство в течении 20 рабочих дней со дня принятия решения о предоставлении субсидий заключает с заявителем, решение о предоставлении которому субсидии принято Правительством (далее – получатель субсидии),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 соглашение о предоставлении субсидии (далее - Соглашение), типовая форма которого установлена Министерством финансов Российской Федерации для соответствующего вида субсидий. Соглашение о предоставлении субсидии должно содержать в том числе:</w:t>
      </w:r>
    </w:p>
    <w:p w14:paraId="0CC31DA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 сведения об объёме субсидии, условиях и порядке её предоставления;</w:t>
      </w:r>
    </w:p>
    <w:p w14:paraId="34547791"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 согласие получателя субсидии на осуществление Правительством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на осуществление органами государственного финансового контроля проверок в соответствии со статьями 268</w:t>
      </w:r>
      <w:r>
        <w:rPr>
          <w:rFonts w:ascii="PT Astra Serif" w:hAnsi="PT Astra Serif" w:cs="Arial"/>
          <w:kern w:val="0"/>
          <w:sz w:val="28"/>
          <w:szCs w:val="28"/>
          <w:vertAlign w:val="superscript"/>
        </w:rPr>
        <w:t>1</w:t>
      </w:r>
      <w:r>
        <w:rPr>
          <w:rFonts w:ascii="PT Astra Serif" w:hAnsi="PT Astra Serif" w:cs="Arial"/>
          <w:kern w:val="0"/>
          <w:sz w:val="28"/>
          <w:szCs w:val="28"/>
        </w:rPr>
        <w:t xml:space="preserve"> и 269</w:t>
      </w:r>
      <w:r>
        <w:rPr>
          <w:rFonts w:ascii="PT Astra Serif" w:hAnsi="PT Astra Serif" w:cs="Arial"/>
          <w:kern w:val="0"/>
          <w:sz w:val="28"/>
          <w:szCs w:val="28"/>
          <w:vertAlign w:val="superscript"/>
        </w:rPr>
        <w:t>2</w:t>
      </w:r>
      <w:r>
        <w:rPr>
          <w:rFonts w:ascii="PT Astra Serif" w:hAnsi="PT Astra Serif" w:cs="Arial"/>
          <w:kern w:val="0"/>
          <w:sz w:val="28"/>
          <w:szCs w:val="28"/>
        </w:rPr>
        <w:t xml:space="preserve"> Бюджетного кодекса Российской Федерации и запрет приобретения за счёт субсидии иностранной валюты, за исключением операций, осуществляемых в </w:t>
      </w:r>
      <w:r>
        <w:rPr>
          <w:rFonts w:ascii="PT Astra Serif" w:hAnsi="PT Astra Serif" w:cs="Arial"/>
          <w:kern w:val="0"/>
          <w:sz w:val="28"/>
          <w:szCs w:val="28"/>
        </w:rPr>
        <w:lastRenderedPageBreak/>
        <w:t>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77BB37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3) обязанность получателя субсидий включать в договоры (соглашения), заключенные в целях исполнения обязательств по соглашению о предоставлении 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Правительством проверок соблюдения ими условий и порядка, установленных при предоставлении субсидии,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статьями 268.1 и 269.2 Бюджетного кодекса Российской Федерации, и условие о запрете приобретения контрагентами, являющимися юридическими лицами, за счёт субсидий иностранной валюты;</w:t>
      </w:r>
    </w:p>
    <w:p w14:paraId="4FA1BCF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4) обязанность получателя субсидии по временному размещению и обеспечению временного проживания туристов в создаваемых за счёт средств субсидии модульных некапитальных средствах размещения не менее 3 лет с даты получения средств субсидии;</w:t>
      </w:r>
    </w:p>
    <w:p w14:paraId="0ADC3C69"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5) срок реализации инвестиционного проекта;</w:t>
      </w:r>
    </w:p>
    <w:p w14:paraId="3E063D58"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6) точную дату завершения и конечное значение результата предоставления субсидии.</w:t>
      </w:r>
    </w:p>
    <w:p w14:paraId="106C3176"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17. В случае уменьшения Правительству ранее доведённых до него лимитов бюджетных обязательств на предоставление субсидий, приводящего к невозможности предоставления получателю субсидии </w:t>
      </w:r>
      <w:proofErr w:type="spellStart"/>
      <w:r>
        <w:rPr>
          <w:rFonts w:ascii="PT Astra Serif" w:hAnsi="PT Astra Serif" w:cs="Arial"/>
          <w:kern w:val="0"/>
          <w:sz w:val="28"/>
          <w:szCs w:val="28"/>
        </w:rPr>
        <w:t>субсидии</w:t>
      </w:r>
      <w:proofErr w:type="spellEnd"/>
      <w:r>
        <w:rPr>
          <w:rFonts w:ascii="PT Astra Serif" w:hAnsi="PT Astra Serif" w:cs="Arial"/>
          <w:kern w:val="0"/>
          <w:sz w:val="28"/>
          <w:szCs w:val="28"/>
        </w:rPr>
        <w:t xml:space="preserve"> в объёме, сведения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недостижения Правительством и получателем субсидии согласия относительно таких новых условий.</w:t>
      </w:r>
    </w:p>
    <w:p w14:paraId="21B24333"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18. Правительство Ульяновской области перечисляет субсидии на расчётный счёт получателя субсидии в соответствии со статьёй 11 Закона Ульяновской области от 08.12.2022 № 119-ЗО «Об областном бюджете Ульяновской области на 2023 год и на плановый период 2024 и 2025 годов» в сроки, установленные Соглашением.</w:t>
      </w:r>
    </w:p>
    <w:p w14:paraId="4EC8D25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10" w:name="Par225"/>
      <w:bookmarkEnd w:id="10"/>
      <w:r>
        <w:rPr>
          <w:rFonts w:ascii="PT Astra Serif" w:hAnsi="PT Astra Serif" w:cs="Arial"/>
          <w:kern w:val="0"/>
          <w:sz w:val="28"/>
          <w:szCs w:val="28"/>
        </w:rPr>
        <w:t>19. Достигнутым результатом предоставления субсидии является количество номеров во введённых в эксплуатацию модульных некапитальных средствах размещения.</w:t>
      </w:r>
    </w:p>
    <w:p w14:paraId="093B4DFF"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11" w:name="Par226"/>
      <w:bookmarkEnd w:id="11"/>
      <w:r>
        <w:rPr>
          <w:rFonts w:ascii="PT Astra Serif" w:hAnsi="PT Astra Serif" w:cs="Arial"/>
          <w:kern w:val="0"/>
          <w:sz w:val="28"/>
          <w:szCs w:val="28"/>
        </w:rPr>
        <w:t>20.</w:t>
      </w:r>
      <w:r>
        <w:rPr>
          <w:rFonts w:ascii="PT Astra Serif" w:hAnsi="PT Astra Serif" w:cs="PT Astra Serif"/>
          <w:kern w:val="0"/>
          <w:sz w:val="28"/>
          <w:szCs w:val="28"/>
        </w:rPr>
        <w:t xml:space="preserve"> </w:t>
      </w:r>
      <w:r>
        <w:rPr>
          <w:rFonts w:ascii="PT Astra Serif" w:hAnsi="PT Astra Serif" w:cs="Arial"/>
          <w:kern w:val="0"/>
          <w:sz w:val="28"/>
          <w:szCs w:val="28"/>
        </w:rPr>
        <w:t xml:space="preserve">Получатель субсидии представляет в Правительство отчёт об осуществлении расходов, источником финансового обеспечения которых является субсидия, составленный по форме, определенной типовой формой соглашения, установленной Министерством финансов Российской Федерации </w:t>
      </w:r>
      <w:r>
        <w:rPr>
          <w:rFonts w:ascii="PT Astra Serif" w:hAnsi="PT Astra Serif" w:cs="Arial"/>
          <w:kern w:val="0"/>
          <w:sz w:val="28"/>
          <w:szCs w:val="28"/>
        </w:rPr>
        <w:lastRenderedPageBreak/>
        <w:t>для соответствующего вида субсидий, - ежеквартально в срок не позднее 10-го рабочего дня месяца, следующего за отчётным кварталом.</w:t>
      </w:r>
    </w:p>
    <w:p w14:paraId="432BEE0D"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bookmarkStart w:id="12" w:name="Par228"/>
      <w:bookmarkEnd w:id="12"/>
      <w:r>
        <w:rPr>
          <w:rFonts w:ascii="PT Astra Serif" w:hAnsi="PT Astra Serif" w:cs="Arial"/>
          <w:kern w:val="0"/>
          <w:sz w:val="28"/>
          <w:szCs w:val="28"/>
        </w:rPr>
        <w:t>21. Правительство устанавливает в Соглашении сроки и формы представления получателем субсидии дополнительной отёчности.</w:t>
      </w:r>
    </w:p>
    <w:p w14:paraId="07584E54"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22. Правительство обеспечивает соблюдение получателем субсидий условий и порядка, установленных при предоставлении субсидий.</w:t>
      </w:r>
    </w:p>
    <w:p w14:paraId="61C1ABA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23. Правительство и органы государственного финансового контроля осуществляют проверки, указанные в подпунктах 2 и 3 пункта 16 настоящих Правил.</w:t>
      </w:r>
    </w:p>
    <w:p w14:paraId="5DE410C5" w14:textId="77777777" w:rsidR="000F624F" w:rsidRDefault="000F624F" w:rsidP="000F624F">
      <w:pPr>
        <w:autoSpaceDE w:val="0"/>
        <w:autoSpaceDN w:val="0"/>
        <w:adjustRightInd w:val="0"/>
        <w:spacing w:after="0" w:line="240" w:lineRule="auto"/>
        <w:ind w:firstLine="709"/>
        <w:jc w:val="both"/>
        <w:rPr>
          <w:rFonts w:ascii="PT Astra Serif" w:hAnsi="PT Astra Serif" w:cs="PT Astra Serif"/>
          <w:kern w:val="0"/>
          <w:sz w:val="28"/>
          <w:szCs w:val="28"/>
        </w:rPr>
      </w:pPr>
      <w:r>
        <w:rPr>
          <w:rFonts w:ascii="PT Astra Serif" w:hAnsi="PT Astra Serif" w:cs="PT Astra Serif"/>
          <w:kern w:val="0"/>
          <w:sz w:val="28"/>
          <w:szCs w:val="28"/>
        </w:rPr>
        <w:t>24. Правительство и Министерство финансов Ульяновской области проводят мониторинг достижения результата предоставления субсидии, исходя из достижения значений результатов предоставления субсидии, определённых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11643840" w14:textId="77777777" w:rsidR="000F624F" w:rsidRDefault="000F624F" w:rsidP="000F624F">
      <w:pPr>
        <w:autoSpaceDE w:val="0"/>
        <w:autoSpaceDN w:val="0"/>
        <w:adjustRightInd w:val="0"/>
        <w:spacing w:after="0" w:line="240" w:lineRule="auto"/>
        <w:ind w:firstLine="709"/>
        <w:jc w:val="both"/>
        <w:rPr>
          <w:rFonts w:ascii="PT Astra Serif" w:hAnsi="PT Astra Serif" w:cs="PT Astra Serif"/>
          <w:kern w:val="0"/>
          <w:sz w:val="28"/>
          <w:szCs w:val="28"/>
        </w:rPr>
      </w:pPr>
      <w:bookmarkStart w:id="13" w:name="Par17"/>
      <w:bookmarkEnd w:id="13"/>
      <w:r>
        <w:rPr>
          <w:rFonts w:ascii="PT Astra Serif" w:hAnsi="PT Astra Serif" w:cs="PT Astra Serif"/>
          <w:kern w:val="0"/>
          <w:sz w:val="28"/>
          <w:szCs w:val="28"/>
        </w:rPr>
        <w:t xml:space="preserve">25. В случае нарушения получателем субсидии, а равно контрагентами условий, установленных при предоставлении субсидии, или установления факта представления получателем субсидии ложных либо намеренно искаженных сведений, выявленных в том числе по результатам проверок, проведённых Правительством или органом государственного финансового контроля, а равно в случае непредставления или несвоевременного представления получателем субсидии отчёта, указанного в </w:t>
      </w:r>
      <w:hyperlink r:id="rId5" w:anchor="Par10" w:history="1">
        <w:r>
          <w:rPr>
            <w:rStyle w:val="a3"/>
            <w:rFonts w:ascii="PT Astra Serif" w:hAnsi="PT Astra Serif" w:cs="PT Astra Serif"/>
            <w:color w:val="auto"/>
            <w:kern w:val="0"/>
            <w:sz w:val="28"/>
            <w:szCs w:val="28"/>
            <w:u w:val="none"/>
          </w:rPr>
          <w:t>пункте 2</w:t>
        </w:r>
      </w:hyperlink>
      <w:r>
        <w:rPr>
          <w:rFonts w:ascii="PT Astra Serif" w:hAnsi="PT Astra Serif" w:cs="PT Astra Serif"/>
          <w:kern w:val="0"/>
          <w:sz w:val="28"/>
          <w:szCs w:val="28"/>
        </w:rPr>
        <w:t>1 настоящих Правил, субсидии (средства, полученные контрагентами за счёт субсидий) подлежит возврату в областной бюджет Ульяновской области в полном объёме.</w:t>
      </w:r>
    </w:p>
    <w:p w14:paraId="4CCEAB31"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bookmarkStart w:id="14" w:name="Par19"/>
      <w:bookmarkEnd w:id="14"/>
      <w:r>
        <w:rPr>
          <w:rFonts w:ascii="PT Astra Serif" w:hAnsi="PT Astra Serif" w:cs="PT Astra Serif"/>
          <w:kern w:val="0"/>
          <w:sz w:val="28"/>
          <w:szCs w:val="28"/>
        </w:rPr>
        <w:t>26.</w:t>
      </w:r>
      <w:r>
        <w:rPr>
          <w:rFonts w:ascii="PT Astra Serif" w:hAnsi="PT Astra Serif" w:cs="Arial"/>
          <w:kern w:val="0"/>
          <w:sz w:val="28"/>
          <w:szCs w:val="28"/>
        </w:rPr>
        <w:t xml:space="preserve"> В случае нарушения получателем субсидии, а равно контрагентами условий, установленных при предоставлении субсидии, или установления факта представления получателем субсидий ложных либо намеренно искаженных сведений, выявленных в том числе по результатам проведённых Правительством или органом государственного финансового контроля проверок, субсидии (средства, полученные контрагентами за счёт субсидий) подлежат возврату в областной бюджет Ульяновской области в полном объеме.</w:t>
      </w:r>
    </w:p>
    <w:p w14:paraId="2F8A5CA1"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В случае непредставления или несвоевременного представления получателем субсидии хотя бы одного из отчётов, указанных в пункте 20 настоящих Правил, и (или) дополнительной отчётности субсидии подлежат возврату в областной бюджет Ульяновской области в полном объёме.</w:t>
      </w:r>
    </w:p>
    <w:p w14:paraId="6A10608E"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В случае недостижения получателем субсидии или контрагентами результата предоставления субсидии субсидия (средства, полученные контрагентами за счёт субсидии) подлежит возврату в областной бюджет Ульяновской области в объёме, рассчитанном по следующей формуле:</w:t>
      </w:r>
    </w:p>
    <w:p w14:paraId="11552026"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
    <w:p w14:paraId="09BF0F40" w14:textId="77777777" w:rsidR="000F624F" w:rsidRDefault="000F624F" w:rsidP="000F624F">
      <w:pPr>
        <w:autoSpaceDE w:val="0"/>
        <w:autoSpaceDN w:val="0"/>
        <w:adjustRightInd w:val="0"/>
        <w:spacing w:after="0" w:line="240" w:lineRule="auto"/>
        <w:ind w:firstLine="709"/>
        <w:jc w:val="center"/>
        <w:rPr>
          <w:rFonts w:ascii="PT Astra Serif" w:hAnsi="PT Astra Serif" w:cs="Arial"/>
          <w:kern w:val="0"/>
          <w:sz w:val="28"/>
          <w:szCs w:val="28"/>
        </w:rPr>
      </w:pPr>
      <w:proofErr w:type="spellStart"/>
      <w:r>
        <w:rPr>
          <w:rFonts w:ascii="PT Astra Serif" w:hAnsi="PT Astra Serif" w:cs="Arial"/>
          <w:kern w:val="0"/>
          <w:sz w:val="28"/>
          <w:szCs w:val="28"/>
        </w:rPr>
        <w:t>V</w:t>
      </w:r>
      <w:r>
        <w:rPr>
          <w:rFonts w:ascii="PT Astra Serif" w:hAnsi="PT Astra Serif" w:cs="Arial"/>
          <w:kern w:val="0"/>
          <w:sz w:val="28"/>
          <w:szCs w:val="28"/>
          <w:vertAlign w:val="subscript"/>
        </w:rPr>
        <w:t>возврата</w:t>
      </w:r>
      <w:proofErr w:type="spellEnd"/>
      <w:r>
        <w:rPr>
          <w:rFonts w:ascii="PT Astra Serif" w:hAnsi="PT Astra Serif" w:cs="Arial"/>
          <w:kern w:val="0"/>
          <w:sz w:val="28"/>
          <w:szCs w:val="28"/>
        </w:rPr>
        <w:t xml:space="preserve"> = </w:t>
      </w:r>
      <w:proofErr w:type="spellStart"/>
      <w:r>
        <w:rPr>
          <w:rFonts w:ascii="PT Astra Serif" w:hAnsi="PT Astra Serif" w:cs="Arial"/>
          <w:kern w:val="0"/>
          <w:sz w:val="28"/>
          <w:szCs w:val="28"/>
        </w:rPr>
        <w:t>V</w:t>
      </w:r>
      <w:r>
        <w:rPr>
          <w:rFonts w:ascii="PT Astra Serif" w:hAnsi="PT Astra Serif" w:cs="Arial"/>
          <w:kern w:val="0"/>
          <w:sz w:val="28"/>
          <w:szCs w:val="28"/>
          <w:vertAlign w:val="subscript"/>
        </w:rPr>
        <w:t>субсидии</w:t>
      </w:r>
      <w:proofErr w:type="spellEnd"/>
      <w:r>
        <w:rPr>
          <w:rFonts w:ascii="PT Astra Serif" w:hAnsi="PT Astra Serif" w:cs="Arial"/>
          <w:kern w:val="0"/>
          <w:sz w:val="28"/>
          <w:szCs w:val="28"/>
        </w:rPr>
        <w:t xml:space="preserve"> x k x m / n, где:</w:t>
      </w:r>
    </w:p>
    <w:p w14:paraId="01B8BBA2"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
    <w:p w14:paraId="2702DDDD"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roofErr w:type="spellStart"/>
      <w:r>
        <w:rPr>
          <w:rFonts w:ascii="PT Astra Serif" w:hAnsi="PT Astra Serif" w:cs="Arial"/>
          <w:kern w:val="0"/>
          <w:sz w:val="28"/>
          <w:szCs w:val="28"/>
        </w:rPr>
        <w:lastRenderedPageBreak/>
        <w:t>V</w:t>
      </w:r>
      <w:r>
        <w:rPr>
          <w:rFonts w:ascii="PT Astra Serif" w:hAnsi="PT Astra Serif" w:cs="Arial"/>
          <w:kern w:val="0"/>
          <w:sz w:val="28"/>
          <w:szCs w:val="28"/>
          <w:vertAlign w:val="subscript"/>
        </w:rPr>
        <w:t>возврата</w:t>
      </w:r>
      <w:proofErr w:type="spellEnd"/>
      <w:r>
        <w:rPr>
          <w:rFonts w:ascii="PT Astra Serif" w:hAnsi="PT Astra Serif" w:cs="Arial"/>
          <w:kern w:val="0"/>
          <w:sz w:val="28"/>
          <w:szCs w:val="28"/>
        </w:rPr>
        <w:t xml:space="preserve"> - объём субсидии (средства, полученные контрагентами за счёт субсидии), подлежащей возврату в областной бюджет Ульяновской области;</w:t>
      </w:r>
    </w:p>
    <w:p w14:paraId="340640FA"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roofErr w:type="spellStart"/>
      <w:r>
        <w:rPr>
          <w:rFonts w:ascii="PT Astra Serif" w:hAnsi="PT Astra Serif" w:cs="Arial"/>
          <w:kern w:val="0"/>
          <w:sz w:val="28"/>
          <w:szCs w:val="28"/>
        </w:rPr>
        <w:t>V</w:t>
      </w:r>
      <w:r>
        <w:rPr>
          <w:rFonts w:ascii="PT Astra Serif" w:hAnsi="PT Astra Serif" w:cs="Arial"/>
          <w:kern w:val="0"/>
          <w:sz w:val="28"/>
          <w:szCs w:val="28"/>
          <w:vertAlign w:val="subscript"/>
        </w:rPr>
        <w:t>субсидии</w:t>
      </w:r>
      <w:proofErr w:type="spellEnd"/>
      <w:r>
        <w:rPr>
          <w:rFonts w:ascii="PT Astra Serif" w:hAnsi="PT Astra Serif" w:cs="Arial"/>
          <w:kern w:val="0"/>
          <w:sz w:val="28"/>
          <w:szCs w:val="28"/>
        </w:rPr>
        <w:t xml:space="preserve"> - объём субсидии, предоставленной получателю субсидии (средств, полученных контрагентами за счёт субсидии);</w:t>
      </w:r>
    </w:p>
    <w:p w14:paraId="6EF7918E"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k - значение коэффициента, применяемого для определения объёма субсидии (средств, полученных контрагентами за счет субсидии), подлежащей возврату в областной бюджет Ульяновской области (далее - значение коэффициента возврата субсидии);</w:t>
      </w:r>
    </w:p>
    <w:p w14:paraId="2A97F384"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m - количество результатов предоставления субсидии, для которых значение индекса, отражающего уровень недостижения планового значения i-го результата предоставления субсидии, имеет положительное значение;</w:t>
      </w:r>
    </w:p>
    <w:p w14:paraId="2265DD68"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n - общее количество результатов предоставления субсидии.</w:t>
      </w:r>
    </w:p>
    <w:p w14:paraId="38EB9914"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Значение коэффициента возврата субсидии (k) рассчитывается по формуле:</w:t>
      </w:r>
    </w:p>
    <w:p w14:paraId="415C53E1"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
    <w:p w14:paraId="0E0AC0BF" w14:textId="77777777" w:rsidR="000F624F" w:rsidRDefault="000F624F" w:rsidP="000F624F">
      <w:pPr>
        <w:autoSpaceDE w:val="0"/>
        <w:autoSpaceDN w:val="0"/>
        <w:adjustRightInd w:val="0"/>
        <w:spacing w:after="0" w:line="240" w:lineRule="auto"/>
        <w:ind w:firstLine="709"/>
        <w:jc w:val="center"/>
        <w:rPr>
          <w:rFonts w:ascii="PT Astra Serif" w:hAnsi="PT Astra Serif" w:cs="Arial"/>
          <w:kern w:val="0"/>
          <w:sz w:val="28"/>
          <w:szCs w:val="28"/>
          <w:lang w:val="en-US"/>
        </w:rPr>
      </w:pPr>
      <w:r>
        <w:rPr>
          <w:rFonts w:ascii="PT Astra Serif" w:hAnsi="PT Astra Serif" w:cs="Arial"/>
          <w:kern w:val="0"/>
          <w:sz w:val="28"/>
          <w:szCs w:val="28"/>
          <w:lang w:val="en-US"/>
        </w:rPr>
        <w:t>k = SUM D</w:t>
      </w:r>
      <w:r>
        <w:rPr>
          <w:rFonts w:ascii="PT Astra Serif" w:hAnsi="PT Astra Serif" w:cs="Arial"/>
          <w:kern w:val="0"/>
          <w:sz w:val="28"/>
          <w:szCs w:val="28"/>
          <w:vertAlign w:val="subscript"/>
          <w:lang w:val="en-US"/>
        </w:rPr>
        <w:t>i</w:t>
      </w:r>
      <w:r>
        <w:rPr>
          <w:rFonts w:ascii="PT Astra Serif" w:hAnsi="PT Astra Serif" w:cs="Arial"/>
          <w:kern w:val="0"/>
          <w:sz w:val="28"/>
          <w:szCs w:val="28"/>
          <w:lang w:val="en-US"/>
        </w:rPr>
        <w:t xml:space="preserve"> / m, </w:t>
      </w:r>
      <w:r>
        <w:rPr>
          <w:rFonts w:ascii="PT Astra Serif" w:hAnsi="PT Astra Serif" w:cs="Arial"/>
          <w:kern w:val="0"/>
          <w:sz w:val="28"/>
          <w:szCs w:val="28"/>
        </w:rPr>
        <w:t>где</w:t>
      </w:r>
      <w:r>
        <w:rPr>
          <w:rFonts w:ascii="PT Astra Serif" w:hAnsi="PT Astra Serif" w:cs="Arial"/>
          <w:kern w:val="0"/>
          <w:sz w:val="28"/>
          <w:szCs w:val="28"/>
          <w:lang w:val="en-US"/>
        </w:rPr>
        <w:t>:</w:t>
      </w:r>
    </w:p>
    <w:p w14:paraId="4D912957"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lang w:val="en-US"/>
        </w:rPr>
      </w:pPr>
    </w:p>
    <w:p w14:paraId="54EBD329"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roofErr w:type="spellStart"/>
      <w:r>
        <w:rPr>
          <w:rFonts w:ascii="PT Astra Serif" w:hAnsi="PT Astra Serif" w:cs="Arial"/>
          <w:kern w:val="0"/>
          <w:sz w:val="28"/>
          <w:szCs w:val="28"/>
        </w:rPr>
        <w:t>D</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xml:space="preserve"> - значение индекса, отражающего уровень недостижения планового значения i-го результата предоставления субсидии.</w:t>
      </w:r>
    </w:p>
    <w:p w14:paraId="76109C97"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При расчёте значения коэффициента возврата субсидии используются только положительные значения индекса, отражающего уровень недостижения планового значения i-го результата предоставления субсидии.</w:t>
      </w:r>
    </w:p>
    <w:p w14:paraId="76543EBE"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r>
        <w:rPr>
          <w:rFonts w:ascii="PT Astra Serif" w:hAnsi="PT Astra Serif" w:cs="Arial"/>
          <w:kern w:val="0"/>
          <w:sz w:val="28"/>
          <w:szCs w:val="28"/>
        </w:rPr>
        <w:t>Значение индекса, отражающего уровень недостижения планового значения i-го результата предоставления субсидии (</w:t>
      </w:r>
      <w:proofErr w:type="spellStart"/>
      <w:r>
        <w:rPr>
          <w:rFonts w:ascii="PT Astra Serif" w:hAnsi="PT Astra Serif" w:cs="Arial"/>
          <w:kern w:val="0"/>
          <w:sz w:val="28"/>
          <w:szCs w:val="28"/>
        </w:rPr>
        <w:t>D</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рассчитывается по формуле:</w:t>
      </w:r>
    </w:p>
    <w:p w14:paraId="18F802D3"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
    <w:p w14:paraId="7D911F9B" w14:textId="77777777" w:rsidR="000F624F" w:rsidRDefault="000F624F" w:rsidP="000F624F">
      <w:pPr>
        <w:autoSpaceDE w:val="0"/>
        <w:autoSpaceDN w:val="0"/>
        <w:adjustRightInd w:val="0"/>
        <w:spacing w:after="0" w:line="240" w:lineRule="auto"/>
        <w:ind w:firstLine="709"/>
        <w:jc w:val="center"/>
        <w:rPr>
          <w:rFonts w:ascii="PT Astra Serif" w:hAnsi="PT Astra Serif" w:cs="Arial"/>
          <w:kern w:val="0"/>
          <w:sz w:val="28"/>
          <w:szCs w:val="28"/>
        </w:rPr>
      </w:pPr>
      <w:proofErr w:type="spellStart"/>
      <w:r>
        <w:rPr>
          <w:rFonts w:ascii="PT Astra Serif" w:hAnsi="PT Astra Serif" w:cs="Arial"/>
          <w:kern w:val="0"/>
          <w:sz w:val="28"/>
          <w:szCs w:val="28"/>
        </w:rPr>
        <w:t>D</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xml:space="preserve"> = 1 - </w:t>
      </w:r>
      <w:proofErr w:type="spellStart"/>
      <w:r>
        <w:rPr>
          <w:rFonts w:ascii="PT Astra Serif" w:hAnsi="PT Astra Serif" w:cs="Arial"/>
          <w:kern w:val="0"/>
          <w:sz w:val="28"/>
          <w:szCs w:val="28"/>
        </w:rPr>
        <w:t>T</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xml:space="preserve"> / </w:t>
      </w:r>
      <w:proofErr w:type="spellStart"/>
      <w:r>
        <w:rPr>
          <w:rFonts w:ascii="PT Astra Serif" w:hAnsi="PT Astra Serif" w:cs="Arial"/>
          <w:kern w:val="0"/>
          <w:sz w:val="28"/>
          <w:szCs w:val="28"/>
        </w:rPr>
        <w:t>S</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где:</w:t>
      </w:r>
    </w:p>
    <w:p w14:paraId="43767E09"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
    <w:p w14:paraId="33CDFB82"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roofErr w:type="spellStart"/>
      <w:r>
        <w:rPr>
          <w:rFonts w:ascii="PT Astra Serif" w:hAnsi="PT Astra Serif" w:cs="Arial"/>
          <w:kern w:val="0"/>
          <w:sz w:val="28"/>
          <w:szCs w:val="28"/>
        </w:rPr>
        <w:t>T</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xml:space="preserve"> - фактически достигнутое значение i-го результата предоставления субсидии по состоянию на отчетную дату;</w:t>
      </w:r>
    </w:p>
    <w:p w14:paraId="003674B6" w14:textId="77777777" w:rsidR="000F624F" w:rsidRDefault="000F624F" w:rsidP="000F624F">
      <w:pPr>
        <w:autoSpaceDE w:val="0"/>
        <w:autoSpaceDN w:val="0"/>
        <w:adjustRightInd w:val="0"/>
        <w:spacing w:after="0" w:line="240" w:lineRule="auto"/>
        <w:ind w:firstLine="709"/>
        <w:jc w:val="both"/>
        <w:rPr>
          <w:rFonts w:ascii="PT Astra Serif" w:hAnsi="PT Astra Serif" w:cs="Arial"/>
          <w:kern w:val="0"/>
          <w:sz w:val="28"/>
          <w:szCs w:val="28"/>
        </w:rPr>
      </w:pPr>
      <w:proofErr w:type="spellStart"/>
      <w:r>
        <w:rPr>
          <w:rFonts w:ascii="PT Astra Serif" w:hAnsi="PT Astra Serif" w:cs="Arial"/>
          <w:kern w:val="0"/>
          <w:sz w:val="28"/>
          <w:szCs w:val="28"/>
        </w:rPr>
        <w:t>S</w:t>
      </w:r>
      <w:r>
        <w:rPr>
          <w:rFonts w:ascii="PT Astra Serif" w:hAnsi="PT Astra Serif" w:cs="Arial"/>
          <w:kern w:val="0"/>
          <w:sz w:val="28"/>
          <w:szCs w:val="28"/>
          <w:vertAlign w:val="subscript"/>
        </w:rPr>
        <w:t>i</w:t>
      </w:r>
      <w:proofErr w:type="spellEnd"/>
      <w:r>
        <w:rPr>
          <w:rFonts w:ascii="PT Astra Serif" w:hAnsi="PT Astra Serif" w:cs="Arial"/>
          <w:kern w:val="0"/>
          <w:sz w:val="28"/>
          <w:szCs w:val="28"/>
        </w:rPr>
        <w:t xml:space="preserve"> - плановое значение i-го результата предоставления субсидии, установленное соглашением о предоставлении субсидии.</w:t>
      </w:r>
    </w:p>
    <w:p w14:paraId="44280C5C" w14:textId="77777777" w:rsidR="000F624F" w:rsidRDefault="000F624F" w:rsidP="000F624F">
      <w:pPr>
        <w:autoSpaceDE w:val="0"/>
        <w:autoSpaceDN w:val="0"/>
        <w:adjustRightInd w:val="0"/>
        <w:spacing w:after="0" w:line="240" w:lineRule="auto"/>
        <w:ind w:firstLine="709"/>
        <w:jc w:val="both"/>
        <w:rPr>
          <w:rFonts w:ascii="PT Astra Serif" w:hAnsi="PT Astra Serif" w:cs="PT Astra Serif"/>
          <w:kern w:val="0"/>
          <w:sz w:val="28"/>
          <w:szCs w:val="28"/>
        </w:rPr>
      </w:pPr>
      <w:r>
        <w:rPr>
          <w:rFonts w:ascii="PT Astra Serif" w:hAnsi="PT Astra Serif" w:cs="PT Astra Serif"/>
          <w:kern w:val="0"/>
          <w:sz w:val="28"/>
          <w:szCs w:val="28"/>
        </w:rPr>
        <w:t xml:space="preserve">27. Агентство обеспечивает возврат субсидии (остатка субсидии, средств, полученных контрагентами за счёт субсидии) в областной бюджет Ульяновской области посредством направления получателю субсидии (контрагенту) в срок, не превышающий 30 календарных дней со дня обнаружения обстоятельств, являющихся в соответствии с </w:t>
      </w:r>
      <w:r>
        <w:rPr>
          <w:rFonts w:ascii="PT Astra Serif" w:hAnsi="PT Astra Serif"/>
          <w:sz w:val="28"/>
          <w:szCs w:val="28"/>
        </w:rPr>
        <w:t>абзацами первым – третьим пункта 25</w:t>
      </w:r>
      <w:r>
        <w:t xml:space="preserve"> </w:t>
      </w:r>
      <w:r>
        <w:rPr>
          <w:rFonts w:ascii="PT Astra Serif" w:hAnsi="PT Astra Serif" w:cs="PT Astra Serif"/>
          <w:kern w:val="0"/>
          <w:sz w:val="28"/>
          <w:szCs w:val="28"/>
        </w:rPr>
        <w:t>настоящих Правил основаниями для возврата субсидии (остатка субсидии, средств, полученных контрагентами за счёт субсидии) в областной бюджет Ульяновской области, требования о возврате субсидии (остатка субсидии, средств, полученных контрагентами за счёт субсидии) в течение 30 календарных дней со дня получения указанного требования.</w:t>
      </w:r>
    </w:p>
    <w:p w14:paraId="4F6EFFA3" w14:textId="77777777" w:rsidR="000F624F" w:rsidRDefault="000F624F" w:rsidP="000F624F">
      <w:pPr>
        <w:autoSpaceDE w:val="0"/>
        <w:autoSpaceDN w:val="0"/>
        <w:adjustRightInd w:val="0"/>
        <w:spacing w:after="0" w:line="240" w:lineRule="auto"/>
        <w:ind w:firstLine="709"/>
        <w:jc w:val="both"/>
        <w:rPr>
          <w:rFonts w:ascii="PT Astra Serif" w:hAnsi="PT Astra Serif" w:cs="PT Astra Serif"/>
          <w:kern w:val="0"/>
          <w:sz w:val="28"/>
          <w:szCs w:val="28"/>
        </w:rPr>
      </w:pPr>
      <w:r>
        <w:rPr>
          <w:rFonts w:ascii="PT Astra Serif" w:hAnsi="PT Astra Serif" w:cs="PT Astra Serif"/>
          <w:kern w:val="0"/>
          <w:sz w:val="28"/>
          <w:szCs w:val="28"/>
        </w:rPr>
        <w:t xml:space="preserve">28. Возврат субсидии (остатка субсидии, средств, полученных контрагентами за счёт субсидии) осуществляется получателем субсидии </w:t>
      </w:r>
      <w:r>
        <w:rPr>
          <w:rFonts w:ascii="PT Astra Serif" w:hAnsi="PT Astra Serif" w:cs="PT Astra Serif"/>
          <w:kern w:val="0"/>
          <w:sz w:val="28"/>
          <w:szCs w:val="28"/>
        </w:rPr>
        <w:lastRenderedPageBreak/>
        <w:t>(контрагентами) на лицевой счёт Правительства, с которого субсидия была перечислена на счёт, открытый получателю субсидии.</w:t>
      </w:r>
    </w:p>
    <w:p w14:paraId="7051ECC0" w14:textId="77777777" w:rsidR="000F624F" w:rsidRDefault="000F624F" w:rsidP="000F624F">
      <w:pPr>
        <w:autoSpaceDE w:val="0"/>
        <w:autoSpaceDN w:val="0"/>
        <w:adjustRightInd w:val="0"/>
        <w:spacing w:after="0" w:line="240" w:lineRule="auto"/>
        <w:ind w:firstLine="709"/>
        <w:jc w:val="both"/>
        <w:rPr>
          <w:rFonts w:ascii="PT Astra Serif" w:hAnsi="PT Astra Serif" w:cs="PT Astra Serif"/>
          <w:kern w:val="0"/>
          <w:sz w:val="28"/>
          <w:szCs w:val="28"/>
        </w:rPr>
      </w:pPr>
      <w:r>
        <w:rPr>
          <w:rFonts w:ascii="PT Astra Serif" w:hAnsi="PT Astra Serif" w:cs="PT Astra Serif"/>
          <w:kern w:val="0"/>
          <w:sz w:val="28"/>
          <w:szCs w:val="28"/>
        </w:rPr>
        <w:t>29. В случае отказа или уклонения получателя субсидии (контрагента) от добровольного возврата субсидии (остатка субсидии, средств, полученных контрагентами за счёт субсидии) в областной бюджет Ульяновской области Правительство принимает предусмотренные законодательством Российской Федерации меры по его принудительному взысканию.</w:t>
      </w:r>
    </w:p>
    <w:p w14:paraId="11F4681B"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r>
        <w:rPr>
          <w:rFonts w:ascii="PT Astra Serif" w:hAnsi="PT Astra Serif" w:cs="PT Astra Serif"/>
          <w:kern w:val="0"/>
          <w:sz w:val="28"/>
          <w:szCs w:val="28"/>
        </w:rPr>
        <w:t>30. Средства, образовавшиеся в результате возврата субсидии, подлежат возврату Правительством в доход областного бюджета Ульяновской области в установленном законодательством порядке.</w:t>
      </w:r>
    </w:p>
    <w:p w14:paraId="684A8C14"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0EECC4EB"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2C4B2332"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991F500"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4F70F7E9"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3BE38999"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23229843"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0138087A"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DA9E465"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13538E11" w14:textId="77777777" w:rsidR="00A371EA" w:rsidRDefault="00A371EA"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01E4948F" w14:textId="77777777" w:rsidR="00A371EA" w:rsidRDefault="00A371EA"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3139775E" w14:textId="77777777" w:rsidR="00A371EA" w:rsidRDefault="00A371EA"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4E7D8872" w14:textId="77777777" w:rsidR="00A371EA" w:rsidRDefault="00A371EA"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2C796983" w14:textId="77777777" w:rsidR="00A371EA" w:rsidRDefault="00A371EA"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293E9917" w14:textId="77777777" w:rsidR="00A371EA" w:rsidRDefault="00A371EA"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9ABD9BF"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30CD5EA3"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1B45C6B"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0F4A6079"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3363AF24"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1242BFDD"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25C73536"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66512DBC"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3546C53"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68CC7CA0"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07D5E31D"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337692F9"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66F12037"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4B6DBBF1"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4BCFDDD9"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007EAABF"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16691DDB"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9AB2470"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15A1C5C7"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7A2D206E" w14:textId="77777777" w:rsidR="000F624F" w:rsidRDefault="000F624F" w:rsidP="000F624F">
      <w:pPr>
        <w:autoSpaceDE w:val="0"/>
        <w:autoSpaceDN w:val="0"/>
        <w:adjustRightInd w:val="0"/>
        <w:spacing w:after="0" w:line="240" w:lineRule="auto"/>
        <w:ind w:firstLine="540"/>
        <w:jc w:val="both"/>
        <w:rPr>
          <w:rFonts w:ascii="PT Astra Serif" w:hAnsi="PT Astra Serif" w:cs="PT Astra Serif"/>
          <w:kern w:val="0"/>
          <w:sz w:val="28"/>
          <w:szCs w:val="28"/>
        </w:rPr>
      </w:pPr>
    </w:p>
    <w:p w14:paraId="5B149CB3"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lastRenderedPageBreak/>
        <w:t>Приложение № 1</w:t>
      </w:r>
    </w:p>
    <w:p w14:paraId="40CC5D10"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t>к Правилам</w:t>
      </w:r>
    </w:p>
    <w:p w14:paraId="7B1B0713"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p w14:paraId="56EB630E"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t xml:space="preserve">                                               В областное государственное</w:t>
      </w:r>
    </w:p>
    <w:p w14:paraId="1F43F35E"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t xml:space="preserve">                                             казенное учреждение «Агентство</w:t>
      </w:r>
    </w:p>
    <w:p w14:paraId="0CDC2A7A"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t xml:space="preserve">                                            по туризму Ульяновской области»</w:t>
      </w:r>
    </w:p>
    <w:p w14:paraId="75564F2D"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0B286EC8" w14:textId="77777777" w:rsidR="000F624F" w:rsidRDefault="000F624F" w:rsidP="000F624F">
      <w:pPr>
        <w:autoSpaceDE w:val="0"/>
        <w:autoSpaceDN w:val="0"/>
        <w:adjustRightInd w:val="0"/>
        <w:spacing w:after="0" w:line="240" w:lineRule="auto"/>
        <w:ind w:firstLine="540"/>
        <w:jc w:val="center"/>
        <w:rPr>
          <w:rFonts w:ascii="PT Astra Serif" w:hAnsi="PT Astra Serif" w:cs="Arial"/>
          <w:kern w:val="0"/>
          <w:sz w:val="28"/>
          <w:szCs w:val="28"/>
        </w:rPr>
      </w:pPr>
      <w:bookmarkStart w:id="15" w:name="Par269"/>
      <w:bookmarkEnd w:id="15"/>
      <w:r>
        <w:rPr>
          <w:rFonts w:ascii="PT Astra Serif" w:hAnsi="PT Astra Serif" w:cs="Arial"/>
          <w:kern w:val="0"/>
          <w:sz w:val="28"/>
          <w:szCs w:val="28"/>
        </w:rPr>
        <w:t>ЗАЯВЛЕНИЕ</w:t>
      </w:r>
    </w:p>
    <w:p w14:paraId="292EA4D5" w14:textId="77777777" w:rsidR="000F624F" w:rsidRDefault="000F624F" w:rsidP="000F624F">
      <w:pPr>
        <w:autoSpaceDE w:val="0"/>
        <w:autoSpaceDN w:val="0"/>
        <w:adjustRightInd w:val="0"/>
        <w:spacing w:after="0" w:line="240" w:lineRule="auto"/>
        <w:ind w:firstLine="540"/>
        <w:jc w:val="center"/>
        <w:rPr>
          <w:rFonts w:ascii="Arial" w:hAnsi="Arial" w:cs="Arial"/>
          <w:kern w:val="0"/>
          <w:sz w:val="20"/>
          <w:szCs w:val="20"/>
        </w:rPr>
      </w:pPr>
      <w:r>
        <w:rPr>
          <w:rFonts w:ascii="PT Astra Serif" w:hAnsi="PT Astra Serif" w:cs="Arial"/>
          <w:kern w:val="0"/>
          <w:sz w:val="28"/>
          <w:szCs w:val="28"/>
        </w:rPr>
        <w:t xml:space="preserve">на предоставление субсидии </w:t>
      </w:r>
      <w:r>
        <w:rPr>
          <w:rFonts w:ascii="Arial" w:hAnsi="Arial" w:cs="Arial"/>
          <w:kern w:val="0"/>
          <w:sz w:val="20"/>
          <w:szCs w:val="20"/>
        </w:rPr>
        <w:br/>
      </w:r>
    </w:p>
    <w:p w14:paraId="7D763F5D"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3C69D7A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1. Сведения о юридическом лице</w:t>
      </w:r>
    </w:p>
    <w:p w14:paraId="43823DA4"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95"/>
        <w:gridCol w:w="2891"/>
        <w:gridCol w:w="1275"/>
      </w:tblGrid>
      <w:tr w:rsidR="000F624F" w14:paraId="3AFDD368"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7683839B"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t>Полное наименование юридического лица в соответствии с учредительными документами</w:t>
            </w:r>
          </w:p>
        </w:tc>
        <w:tc>
          <w:tcPr>
            <w:tcW w:w="4166" w:type="dxa"/>
            <w:gridSpan w:val="2"/>
            <w:tcBorders>
              <w:top w:val="single" w:sz="4" w:space="0" w:color="auto"/>
              <w:left w:val="single" w:sz="4" w:space="0" w:color="auto"/>
              <w:bottom w:val="single" w:sz="4" w:space="0" w:color="auto"/>
              <w:right w:val="single" w:sz="4" w:space="0" w:color="auto"/>
            </w:tcBorders>
          </w:tcPr>
          <w:p w14:paraId="2E5CD901"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266780C0"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36A400AB"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Основной государственный регистрационный номер юридического лица</w:t>
            </w:r>
          </w:p>
        </w:tc>
        <w:tc>
          <w:tcPr>
            <w:tcW w:w="4166" w:type="dxa"/>
            <w:gridSpan w:val="2"/>
            <w:tcBorders>
              <w:top w:val="single" w:sz="4" w:space="0" w:color="auto"/>
              <w:left w:val="single" w:sz="4" w:space="0" w:color="auto"/>
              <w:bottom w:val="single" w:sz="4" w:space="0" w:color="auto"/>
              <w:right w:val="single" w:sz="4" w:space="0" w:color="auto"/>
            </w:tcBorders>
          </w:tcPr>
          <w:p w14:paraId="4CBA6953"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55E916C4"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6BC3194B"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Идентификационный номер налогоплательщика (ИНН)</w:t>
            </w:r>
          </w:p>
        </w:tc>
        <w:tc>
          <w:tcPr>
            <w:tcW w:w="4166" w:type="dxa"/>
            <w:gridSpan w:val="2"/>
            <w:tcBorders>
              <w:top w:val="single" w:sz="4" w:space="0" w:color="auto"/>
              <w:left w:val="single" w:sz="4" w:space="0" w:color="auto"/>
              <w:bottom w:val="single" w:sz="4" w:space="0" w:color="auto"/>
              <w:right w:val="single" w:sz="4" w:space="0" w:color="auto"/>
            </w:tcBorders>
          </w:tcPr>
          <w:p w14:paraId="36AE4064"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00DFC411"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6A1B4042"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Код причины постановки на учет (КПП)</w:t>
            </w:r>
          </w:p>
        </w:tc>
        <w:tc>
          <w:tcPr>
            <w:tcW w:w="4166" w:type="dxa"/>
            <w:gridSpan w:val="2"/>
            <w:tcBorders>
              <w:top w:val="single" w:sz="4" w:space="0" w:color="auto"/>
              <w:left w:val="single" w:sz="4" w:space="0" w:color="auto"/>
              <w:bottom w:val="single" w:sz="4" w:space="0" w:color="auto"/>
              <w:right w:val="single" w:sz="4" w:space="0" w:color="auto"/>
            </w:tcBorders>
          </w:tcPr>
          <w:p w14:paraId="327D02C3"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12962F2F"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23716FC2"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Сетевой адрес сайта в информационно-телекоммуникационной сети «Интернет» (в случае его наличия)</w:t>
            </w:r>
          </w:p>
        </w:tc>
        <w:tc>
          <w:tcPr>
            <w:tcW w:w="4166" w:type="dxa"/>
            <w:gridSpan w:val="2"/>
            <w:tcBorders>
              <w:top w:val="single" w:sz="4" w:space="0" w:color="auto"/>
              <w:left w:val="single" w:sz="4" w:space="0" w:color="auto"/>
              <w:bottom w:val="single" w:sz="4" w:space="0" w:color="auto"/>
              <w:right w:val="single" w:sz="4" w:space="0" w:color="auto"/>
            </w:tcBorders>
          </w:tcPr>
          <w:p w14:paraId="51D92611"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3D745F8C"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269CE781"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Адрес электронной почты (в случае её наличия)</w:t>
            </w:r>
          </w:p>
        </w:tc>
        <w:tc>
          <w:tcPr>
            <w:tcW w:w="4166" w:type="dxa"/>
            <w:gridSpan w:val="2"/>
            <w:tcBorders>
              <w:top w:val="single" w:sz="4" w:space="0" w:color="auto"/>
              <w:left w:val="single" w:sz="4" w:space="0" w:color="auto"/>
              <w:bottom w:val="single" w:sz="4" w:space="0" w:color="auto"/>
              <w:right w:val="single" w:sz="4" w:space="0" w:color="auto"/>
            </w:tcBorders>
          </w:tcPr>
          <w:p w14:paraId="6C6A1A00"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7AFF9CAC" w14:textId="77777777" w:rsidTr="000F624F">
        <w:tc>
          <w:tcPr>
            <w:tcW w:w="4895" w:type="dxa"/>
            <w:vMerge w:val="restart"/>
            <w:tcBorders>
              <w:top w:val="single" w:sz="4" w:space="0" w:color="auto"/>
              <w:left w:val="single" w:sz="4" w:space="0" w:color="auto"/>
              <w:bottom w:val="single" w:sz="4" w:space="0" w:color="auto"/>
              <w:right w:val="single" w:sz="4" w:space="0" w:color="auto"/>
            </w:tcBorders>
            <w:hideMark/>
          </w:tcPr>
          <w:p w14:paraId="348246EA"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Сведения о лице, имеющем право без доверенности действовать от имени юридического лица</w:t>
            </w:r>
          </w:p>
        </w:tc>
        <w:tc>
          <w:tcPr>
            <w:tcW w:w="2891" w:type="dxa"/>
            <w:tcBorders>
              <w:top w:val="single" w:sz="4" w:space="0" w:color="auto"/>
              <w:left w:val="single" w:sz="4" w:space="0" w:color="auto"/>
              <w:bottom w:val="single" w:sz="4" w:space="0" w:color="auto"/>
              <w:right w:val="single" w:sz="4" w:space="0" w:color="auto"/>
            </w:tcBorders>
            <w:hideMark/>
          </w:tcPr>
          <w:p w14:paraId="04E75CAC"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Фамилия</w:t>
            </w:r>
          </w:p>
        </w:tc>
        <w:tc>
          <w:tcPr>
            <w:tcW w:w="1275" w:type="dxa"/>
            <w:tcBorders>
              <w:top w:val="single" w:sz="4" w:space="0" w:color="auto"/>
              <w:left w:val="single" w:sz="4" w:space="0" w:color="auto"/>
              <w:bottom w:val="single" w:sz="4" w:space="0" w:color="auto"/>
              <w:right w:val="single" w:sz="4" w:space="0" w:color="auto"/>
            </w:tcBorders>
          </w:tcPr>
          <w:p w14:paraId="3ADAE7E9"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26C0B735"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3B2A7A2E" w14:textId="77777777" w:rsidR="000F624F" w:rsidRDefault="000F624F">
            <w:pPr>
              <w:spacing w:after="0"/>
              <w:rPr>
                <w:rFonts w:ascii="PT Astra Serif" w:hAnsi="PT Astra Serif"/>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679E0EC0"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Имя</w:t>
            </w:r>
          </w:p>
        </w:tc>
        <w:tc>
          <w:tcPr>
            <w:tcW w:w="1275" w:type="dxa"/>
            <w:tcBorders>
              <w:top w:val="single" w:sz="4" w:space="0" w:color="auto"/>
              <w:left w:val="single" w:sz="4" w:space="0" w:color="auto"/>
              <w:bottom w:val="single" w:sz="4" w:space="0" w:color="auto"/>
              <w:right w:val="single" w:sz="4" w:space="0" w:color="auto"/>
            </w:tcBorders>
          </w:tcPr>
          <w:p w14:paraId="35A8C600"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2304324F"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4A41317D" w14:textId="77777777" w:rsidR="000F624F" w:rsidRDefault="000F624F">
            <w:pPr>
              <w:spacing w:after="0"/>
              <w:rPr>
                <w:rFonts w:ascii="PT Astra Serif" w:hAnsi="PT Astra Serif"/>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42145BF5"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Отчество (при наличии)</w:t>
            </w:r>
          </w:p>
        </w:tc>
        <w:tc>
          <w:tcPr>
            <w:tcW w:w="1275" w:type="dxa"/>
            <w:tcBorders>
              <w:top w:val="single" w:sz="4" w:space="0" w:color="auto"/>
              <w:left w:val="single" w:sz="4" w:space="0" w:color="auto"/>
              <w:bottom w:val="single" w:sz="4" w:space="0" w:color="auto"/>
              <w:right w:val="single" w:sz="4" w:space="0" w:color="auto"/>
            </w:tcBorders>
          </w:tcPr>
          <w:p w14:paraId="22188DCA"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58187365"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730AD5D1" w14:textId="77777777" w:rsidR="000F624F" w:rsidRDefault="000F624F">
            <w:pPr>
              <w:spacing w:after="0"/>
              <w:rPr>
                <w:rFonts w:ascii="PT Astra Serif" w:hAnsi="PT Astra Serif"/>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01B999F5"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Абонентский номер телефонной связи</w:t>
            </w:r>
          </w:p>
        </w:tc>
        <w:tc>
          <w:tcPr>
            <w:tcW w:w="1275" w:type="dxa"/>
            <w:tcBorders>
              <w:top w:val="single" w:sz="4" w:space="0" w:color="auto"/>
              <w:left w:val="single" w:sz="4" w:space="0" w:color="auto"/>
              <w:bottom w:val="single" w:sz="4" w:space="0" w:color="auto"/>
              <w:right w:val="single" w:sz="4" w:space="0" w:color="auto"/>
            </w:tcBorders>
          </w:tcPr>
          <w:p w14:paraId="4853F630"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465393BA" w14:textId="77777777" w:rsidTr="000F624F">
        <w:tc>
          <w:tcPr>
            <w:tcW w:w="4895" w:type="dxa"/>
            <w:vMerge w:val="restart"/>
            <w:tcBorders>
              <w:top w:val="single" w:sz="4" w:space="0" w:color="auto"/>
              <w:left w:val="single" w:sz="4" w:space="0" w:color="auto"/>
              <w:bottom w:val="single" w:sz="4" w:space="0" w:color="auto"/>
              <w:right w:val="single" w:sz="4" w:space="0" w:color="auto"/>
            </w:tcBorders>
            <w:hideMark/>
          </w:tcPr>
          <w:p w14:paraId="3D0FC002" w14:textId="77777777" w:rsidR="000F624F" w:rsidRDefault="000F624F">
            <w:pPr>
              <w:autoSpaceDE w:val="0"/>
              <w:autoSpaceDN w:val="0"/>
              <w:adjustRightInd w:val="0"/>
              <w:spacing w:after="0" w:line="240" w:lineRule="auto"/>
              <w:jc w:val="both"/>
              <w:rPr>
                <w:rFonts w:ascii="PT Astra Serif" w:hAnsi="PT Astra Serif"/>
                <w:kern w:val="0"/>
                <w:sz w:val="24"/>
                <w:szCs w:val="24"/>
              </w:rPr>
            </w:pPr>
            <w:r>
              <w:rPr>
                <w:rFonts w:ascii="PT Astra Serif" w:hAnsi="PT Astra Serif"/>
                <w:kern w:val="0"/>
                <w:sz w:val="24"/>
                <w:szCs w:val="24"/>
              </w:rPr>
              <w:t>Банковские реквизиты</w:t>
            </w:r>
          </w:p>
        </w:tc>
        <w:tc>
          <w:tcPr>
            <w:tcW w:w="2891" w:type="dxa"/>
            <w:tcBorders>
              <w:top w:val="single" w:sz="4" w:space="0" w:color="auto"/>
              <w:left w:val="single" w:sz="4" w:space="0" w:color="auto"/>
              <w:bottom w:val="single" w:sz="4" w:space="0" w:color="auto"/>
              <w:right w:val="single" w:sz="4" w:space="0" w:color="auto"/>
            </w:tcBorders>
            <w:hideMark/>
          </w:tcPr>
          <w:p w14:paraId="2045F029"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Наименование банка</w:t>
            </w:r>
          </w:p>
        </w:tc>
        <w:tc>
          <w:tcPr>
            <w:tcW w:w="1275" w:type="dxa"/>
            <w:tcBorders>
              <w:top w:val="single" w:sz="4" w:space="0" w:color="auto"/>
              <w:left w:val="single" w:sz="4" w:space="0" w:color="auto"/>
              <w:bottom w:val="single" w:sz="4" w:space="0" w:color="auto"/>
              <w:right w:val="single" w:sz="4" w:space="0" w:color="auto"/>
            </w:tcBorders>
          </w:tcPr>
          <w:p w14:paraId="361B09CB"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7DB1702C"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0F571E64" w14:textId="77777777" w:rsidR="000F624F" w:rsidRDefault="000F624F">
            <w:pPr>
              <w:spacing w:after="0"/>
              <w:rPr>
                <w:rFonts w:ascii="PT Astra Serif" w:hAnsi="PT Astra Serif"/>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C359150"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Реквизиты расчётного счета</w:t>
            </w:r>
          </w:p>
        </w:tc>
        <w:tc>
          <w:tcPr>
            <w:tcW w:w="1275" w:type="dxa"/>
            <w:tcBorders>
              <w:top w:val="single" w:sz="4" w:space="0" w:color="auto"/>
              <w:left w:val="single" w:sz="4" w:space="0" w:color="auto"/>
              <w:bottom w:val="single" w:sz="4" w:space="0" w:color="auto"/>
              <w:right w:val="single" w:sz="4" w:space="0" w:color="auto"/>
            </w:tcBorders>
          </w:tcPr>
          <w:p w14:paraId="4E145944"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19EF0019"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1B294C76" w14:textId="77777777" w:rsidR="000F624F" w:rsidRDefault="000F624F">
            <w:pPr>
              <w:spacing w:after="0"/>
              <w:rPr>
                <w:rFonts w:ascii="PT Astra Serif" w:hAnsi="PT Astra Serif"/>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A6703BE"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Реквизиты корреспондентского счета</w:t>
            </w:r>
          </w:p>
        </w:tc>
        <w:tc>
          <w:tcPr>
            <w:tcW w:w="1275" w:type="dxa"/>
            <w:tcBorders>
              <w:top w:val="single" w:sz="4" w:space="0" w:color="auto"/>
              <w:left w:val="single" w:sz="4" w:space="0" w:color="auto"/>
              <w:bottom w:val="single" w:sz="4" w:space="0" w:color="auto"/>
              <w:right w:val="single" w:sz="4" w:space="0" w:color="auto"/>
            </w:tcBorders>
          </w:tcPr>
          <w:p w14:paraId="7D073E53"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5363C5AA"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00E381FF" w14:textId="77777777" w:rsidR="000F624F" w:rsidRDefault="000F624F">
            <w:pPr>
              <w:spacing w:after="0"/>
              <w:rPr>
                <w:rFonts w:ascii="PT Astra Serif" w:hAnsi="PT Astra Serif"/>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32FECEFB"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Банковский идентификационный код (БИК)</w:t>
            </w:r>
          </w:p>
        </w:tc>
        <w:tc>
          <w:tcPr>
            <w:tcW w:w="1275" w:type="dxa"/>
            <w:tcBorders>
              <w:top w:val="single" w:sz="4" w:space="0" w:color="auto"/>
              <w:left w:val="single" w:sz="4" w:space="0" w:color="auto"/>
              <w:bottom w:val="single" w:sz="4" w:space="0" w:color="auto"/>
              <w:right w:val="single" w:sz="4" w:space="0" w:color="auto"/>
            </w:tcBorders>
          </w:tcPr>
          <w:p w14:paraId="745747A0"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bl>
    <w:p w14:paraId="35A2E8A5"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45C3CC4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2. Сведения об индивидуальном предпринимателе</w:t>
      </w:r>
    </w:p>
    <w:p w14:paraId="0380541A"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95"/>
        <w:gridCol w:w="2891"/>
        <w:gridCol w:w="1275"/>
      </w:tblGrid>
      <w:tr w:rsidR="000F624F" w14:paraId="239A0FAD"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6D272589"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Основной государственный регистрационный номер индивидуального предпринимателя (заполняется индивидуальными предпринимателями)</w:t>
            </w:r>
          </w:p>
        </w:tc>
        <w:tc>
          <w:tcPr>
            <w:tcW w:w="4166" w:type="dxa"/>
            <w:gridSpan w:val="2"/>
            <w:tcBorders>
              <w:top w:val="single" w:sz="4" w:space="0" w:color="auto"/>
              <w:left w:val="single" w:sz="4" w:space="0" w:color="auto"/>
              <w:bottom w:val="single" w:sz="4" w:space="0" w:color="auto"/>
              <w:right w:val="single" w:sz="4" w:space="0" w:color="auto"/>
            </w:tcBorders>
          </w:tcPr>
          <w:p w14:paraId="11D7EC89"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p>
        </w:tc>
      </w:tr>
      <w:tr w:rsidR="000F624F" w14:paraId="417369EF"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68581365"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Идентификационный номер налогоплательщика (ИНН)</w:t>
            </w:r>
          </w:p>
        </w:tc>
        <w:tc>
          <w:tcPr>
            <w:tcW w:w="4166" w:type="dxa"/>
            <w:gridSpan w:val="2"/>
            <w:tcBorders>
              <w:top w:val="single" w:sz="4" w:space="0" w:color="auto"/>
              <w:left w:val="single" w:sz="4" w:space="0" w:color="auto"/>
              <w:bottom w:val="single" w:sz="4" w:space="0" w:color="auto"/>
              <w:right w:val="single" w:sz="4" w:space="0" w:color="auto"/>
            </w:tcBorders>
          </w:tcPr>
          <w:p w14:paraId="15ED08B3"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p>
        </w:tc>
      </w:tr>
      <w:tr w:rsidR="000F624F" w14:paraId="22E70FC1"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03B3C46E"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Код причины постановки на учет (КПП)</w:t>
            </w:r>
          </w:p>
        </w:tc>
        <w:tc>
          <w:tcPr>
            <w:tcW w:w="4166" w:type="dxa"/>
            <w:gridSpan w:val="2"/>
            <w:tcBorders>
              <w:top w:val="single" w:sz="4" w:space="0" w:color="auto"/>
              <w:left w:val="single" w:sz="4" w:space="0" w:color="auto"/>
              <w:bottom w:val="single" w:sz="4" w:space="0" w:color="auto"/>
              <w:right w:val="single" w:sz="4" w:space="0" w:color="auto"/>
            </w:tcBorders>
          </w:tcPr>
          <w:p w14:paraId="228351D5"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p>
        </w:tc>
      </w:tr>
      <w:tr w:rsidR="000F624F" w14:paraId="3AF4D96C"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15541B82"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Сетевой адрес сайта в информационно-телекоммуникационной сети «Интернет» (в случае его наличия)</w:t>
            </w:r>
          </w:p>
        </w:tc>
        <w:tc>
          <w:tcPr>
            <w:tcW w:w="4166" w:type="dxa"/>
            <w:gridSpan w:val="2"/>
            <w:tcBorders>
              <w:top w:val="single" w:sz="4" w:space="0" w:color="auto"/>
              <w:left w:val="single" w:sz="4" w:space="0" w:color="auto"/>
              <w:bottom w:val="single" w:sz="4" w:space="0" w:color="auto"/>
              <w:right w:val="single" w:sz="4" w:space="0" w:color="auto"/>
            </w:tcBorders>
          </w:tcPr>
          <w:p w14:paraId="56B00D23"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p>
        </w:tc>
      </w:tr>
      <w:tr w:rsidR="000F624F" w14:paraId="7B0328A9" w14:textId="77777777" w:rsidTr="000F624F">
        <w:tc>
          <w:tcPr>
            <w:tcW w:w="4895" w:type="dxa"/>
            <w:tcBorders>
              <w:top w:val="single" w:sz="4" w:space="0" w:color="auto"/>
              <w:left w:val="single" w:sz="4" w:space="0" w:color="auto"/>
              <w:bottom w:val="single" w:sz="4" w:space="0" w:color="auto"/>
              <w:right w:val="single" w:sz="4" w:space="0" w:color="auto"/>
            </w:tcBorders>
            <w:hideMark/>
          </w:tcPr>
          <w:p w14:paraId="5E45D8AD"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Адрес электронной почты (в случае её наличия)</w:t>
            </w:r>
          </w:p>
        </w:tc>
        <w:tc>
          <w:tcPr>
            <w:tcW w:w="4166" w:type="dxa"/>
            <w:gridSpan w:val="2"/>
            <w:tcBorders>
              <w:top w:val="single" w:sz="4" w:space="0" w:color="auto"/>
              <w:left w:val="single" w:sz="4" w:space="0" w:color="auto"/>
              <w:bottom w:val="single" w:sz="4" w:space="0" w:color="auto"/>
              <w:right w:val="single" w:sz="4" w:space="0" w:color="auto"/>
            </w:tcBorders>
          </w:tcPr>
          <w:p w14:paraId="389659E3"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p>
        </w:tc>
      </w:tr>
      <w:tr w:rsidR="000F624F" w14:paraId="0B1E1CFC" w14:textId="77777777" w:rsidTr="000F624F">
        <w:tc>
          <w:tcPr>
            <w:tcW w:w="4895" w:type="dxa"/>
            <w:vMerge w:val="restart"/>
            <w:tcBorders>
              <w:top w:val="single" w:sz="4" w:space="0" w:color="auto"/>
              <w:left w:val="single" w:sz="4" w:space="0" w:color="auto"/>
              <w:bottom w:val="single" w:sz="4" w:space="0" w:color="auto"/>
              <w:right w:val="single" w:sz="4" w:space="0" w:color="auto"/>
            </w:tcBorders>
            <w:hideMark/>
          </w:tcPr>
          <w:p w14:paraId="433BDB5F"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Сведения об индивидуальном предпринимателе</w:t>
            </w:r>
          </w:p>
        </w:tc>
        <w:tc>
          <w:tcPr>
            <w:tcW w:w="2891" w:type="dxa"/>
            <w:tcBorders>
              <w:top w:val="single" w:sz="4" w:space="0" w:color="auto"/>
              <w:left w:val="single" w:sz="4" w:space="0" w:color="auto"/>
              <w:bottom w:val="single" w:sz="4" w:space="0" w:color="auto"/>
              <w:right w:val="single" w:sz="4" w:space="0" w:color="auto"/>
            </w:tcBorders>
            <w:hideMark/>
          </w:tcPr>
          <w:p w14:paraId="6A5BAEA4"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Фамилия</w:t>
            </w:r>
          </w:p>
        </w:tc>
        <w:tc>
          <w:tcPr>
            <w:tcW w:w="1275" w:type="dxa"/>
            <w:tcBorders>
              <w:top w:val="single" w:sz="4" w:space="0" w:color="auto"/>
              <w:left w:val="single" w:sz="4" w:space="0" w:color="auto"/>
              <w:bottom w:val="single" w:sz="4" w:space="0" w:color="auto"/>
              <w:right w:val="single" w:sz="4" w:space="0" w:color="auto"/>
            </w:tcBorders>
          </w:tcPr>
          <w:p w14:paraId="5A47AF54"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42EE6130"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1D4A9F81" w14:textId="77777777" w:rsidR="000F624F" w:rsidRDefault="000F624F">
            <w:pPr>
              <w:spacing w:after="0"/>
              <w:rPr>
                <w:rFonts w:ascii="PT Astra Serif" w:hAnsi="PT Astra Serif" w:cs="Arial"/>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52D5D4EE"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Имя</w:t>
            </w:r>
          </w:p>
        </w:tc>
        <w:tc>
          <w:tcPr>
            <w:tcW w:w="1275" w:type="dxa"/>
            <w:tcBorders>
              <w:top w:val="single" w:sz="4" w:space="0" w:color="auto"/>
              <w:left w:val="single" w:sz="4" w:space="0" w:color="auto"/>
              <w:bottom w:val="single" w:sz="4" w:space="0" w:color="auto"/>
              <w:right w:val="single" w:sz="4" w:space="0" w:color="auto"/>
            </w:tcBorders>
          </w:tcPr>
          <w:p w14:paraId="705689B9"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7DC9F7B6"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4E134654" w14:textId="77777777" w:rsidR="000F624F" w:rsidRDefault="000F624F">
            <w:pPr>
              <w:spacing w:after="0"/>
              <w:rPr>
                <w:rFonts w:ascii="PT Astra Serif" w:hAnsi="PT Astra Serif" w:cs="Arial"/>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547DE0D4"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Отчество (при наличии)</w:t>
            </w:r>
          </w:p>
        </w:tc>
        <w:tc>
          <w:tcPr>
            <w:tcW w:w="1275" w:type="dxa"/>
            <w:tcBorders>
              <w:top w:val="single" w:sz="4" w:space="0" w:color="auto"/>
              <w:left w:val="single" w:sz="4" w:space="0" w:color="auto"/>
              <w:bottom w:val="single" w:sz="4" w:space="0" w:color="auto"/>
              <w:right w:val="single" w:sz="4" w:space="0" w:color="auto"/>
            </w:tcBorders>
          </w:tcPr>
          <w:p w14:paraId="7C26F676"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0C9A7E87"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48310238" w14:textId="77777777" w:rsidR="000F624F" w:rsidRDefault="000F624F">
            <w:pPr>
              <w:spacing w:after="0"/>
              <w:rPr>
                <w:rFonts w:ascii="PT Astra Serif" w:hAnsi="PT Astra Serif" w:cs="Arial"/>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B2EF6FD"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Абонентский номер телефонной связи</w:t>
            </w:r>
          </w:p>
        </w:tc>
        <w:tc>
          <w:tcPr>
            <w:tcW w:w="1275" w:type="dxa"/>
            <w:tcBorders>
              <w:top w:val="single" w:sz="4" w:space="0" w:color="auto"/>
              <w:left w:val="single" w:sz="4" w:space="0" w:color="auto"/>
              <w:bottom w:val="single" w:sz="4" w:space="0" w:color="auto"/>
              <w:right w:val="single" w:sz="4" w:space="0" w:color="auto"/>
            </w:tcBorders>
          </w:tcPr>
          <w:p w14:paraId="73C5F6D0"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337AC291" w14:textId="77777777" w:rsidTr="000F624F">
        <w:tc>
          <w:tcPr>
            <w:tcW w:w="4895" w:type="dxa"/>
            <w:vMerge w:val="restart"/>
            <w:tcBorders>
              <w:top w:val="single" w:sz="4" w:space="0" w:color="auto"/>
              <w:left w:val="single" w:sz="4" w:space="0" w:color="auto"/>
              <w:bottom w:val="single" w:sz="4" w:space="0" w:color="auto"/>
              <w:right w:val="single" w:sz="4" w:space="0" w:color="auto"/>
            </w:tcBorders>
            <w:hideMark/>
          </w:tcPr>
          <w:p w14:paraId="1DF4C95A"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Банковские реквизиты</w:t>
            </w:r>
          </w:p>
        </w:tc>
        <w:tc>
          <w:tcPr>
            <w:tcW w:w="2891" w:type="dxa"/>
            <w:tcBorders>
              <w:top w:val="single" w:sz="4" w:space="0" w:color="auto"/>
              <w:left w:val="single" w:sz="4" w:space="0" w:color="auto"/>
              <w:bottom w:val="single" w:sz="4" w:space="0" w:color="auto"/>
              <w:right w:val="single" w:sz="4" w:space="0" w:color="auto"/>
            </w:tcBorders>
            <w:hideMark/>
          </w:tcPr>
          <w:p w14:paraId="52DD4009"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Наименование банка</w:t>
            </w:r>
          </w:p>
        </w:tc>
        <w:tc>
          <w:tcPr>
            <w:tcW w:w="1275" w:type="dxa"/>
            <w:tcBorders>
              <w:top w:val="single" w:sz="4" w:space="0" w:color="auto"/>
              <w:left w:val="single" w:sz="4" w:space="0" w:color="auto"/>
              <w:bottom w:val="single" w:sz="4" w:space="0" w:color="auto"/>
              <w:right w:val="single" w:sz="4" w:space="0" w:color="auto"/>
            </w:tcBorders>
          </w:tcPr>
          <w:p w14:paraId="0CEE77E8"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653DCFF0"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078712DD" w14:textId="77777777" w:rsidR="000F624F" w:rsidRDefault="000F624F">
            <w:pPr>
              <w:spacing w:after="0"/>
              <w:rPr>
                <w:rFonts w:ascii="PT Astra Serif" w:hAnsi="PT Astra Serif" w:cs="Arial"/>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63EB681F"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Реквизиты расчетного (текущего) счета</w:t>
            </w:r>
          </w:p>
        </w:tc>
        <w:tc>
          <w:tcPr>
            <w:tcW w:w="1275" w:type="dxa"/>
            <w:tcBorders>
              <w:top w:val="single" w:sz="4" w:space="0" w:color="auto"/>
              <w:left w:val="single" w:sz="4" w:space="0" w:color="auto"/>
              <w:bottom w:val="single" w:sz="4" w:space="0" w:color="auto"/>
              <w:right w:val="single" w:sz="4" w:space="0" w:color="auto"/>
            </w:tcBorders>
          </w:tcPr>
          <w:p w14:paraId="5906642C"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0D0C47C7"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0F5F0FDE" w14:textId="77777777" w:rsidR="000F624F" w:rsidRDefault="000F624F">
            <w:pPr>
              <w:spacing w:after="0"/>
              <w:rPr>
                <w:rFonts w:ascii="PT Astra Serif" w:hAnsi="PT Astra Serif" w:cs="Arial"/>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4CF07DC8"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Реквизиты корреспондентского счета</w:t>
            </w:r>
          </w:p>
        </w:tc>
        <w:tc>
          <w:tcPr>
            <w:tcW w:w="1275" w:type="dxa"/>
            <w:tcBorders>
              <w:top w:val="single" w:sz="4" w:space="0" w:color="auto"/>
              <w:left w:val="single" w:sz="4" w:space="0" w:color="auto"/>
              <w:bottom w:val="single" w:sz="4" w:space="0" w:color="auto"/>
              <w:right w:val="single" w:sz="4" w:space="0" w:color="auto"/>
            </w:tcBorders>
          </w:tcPr>
          <w:p w14:paraId="41163C18"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652664D4" w14:textId="77777777" w:rsidTr="000F624F">
        <w:tc>
          <w:tcPr>
            <w:tcW w:w="4895" w:type="dxa"/>
            <w:vMerge/>
            <w:tcBorders>
              <w:top w:val="single" w:sz="4" w:space="0" w:color="auto"/>
              <w:left w:val="single" w:sz="4" w:space="0" w:color="auto"/>
              <w:bottom w:val="single" w:sz="4" w:space="0" w:color="auto"/>
              <w:right w:val="single" w:sz="4" w:space="0" w:color="auto"/>
            </w:tcBorders>
            <w:vAlign w:val="center"/>
            <w:hideMark/>
          </w:tcPr>
          <w:p w14:paraId="2B2A55B7" w14:textId="77777777" w:rsidR="000F624F" w:rsidRDefault="000F624F">
            <w:pPr>
              <w:spacing w:after="0"/>
              <w:rPr>
                <w:rFonts w:ascii="PT Astra Serif" w:hAnsi="PT Astra Serif" w:cs="Arial"/>
                <w:kern w:val="0"/>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2271EB5"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Банковский идентификационный код (БИК)</w:t>
            </w:r>
          </w:p>
        </w:tc>
        <w:tc>
          <w:tcPr>
            <w:tcW w:w="1275" w:type="dxa"/>
            <w:tcBorders>
              <w:top w:val="single" w:sz="4" w:space="0" w:color="auto"/>
              <w:left w:val="single" w:sz="4" w:space="0" w:color="auto"/>
              <w:bottom w:val="single" w:sz="4" w:space="0" w:color="auto"/>
              <w:right w:val="single" w:sz="4" w:space="0" w:color="auto"/>
            </w:tcBorders>
          </w:tcPr>
          <w:p w14:paraId="01D1B556"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bl>
    <w:p w14:paraId="0CF708E4"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7C1CBE35"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75B9FDF9"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Прошу предоставить из областного бюджета Ульяновской области субсидию в размере _______ руб., на реализацию_________________________________, а также:</w:t>
      </w:r>
    </w:p>
    <w:p w14:paraId="7B512A1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rPr>
        <w:t xml:space="preserve">                                                                              (наименование инвестиционного проекта)</w:t>
      </w:r>
      <w:r>
        <w:rPr>
          <w:rFonts w:ascii="PT Astra Serif" w:hAnsi="PT Astra Serif" w:cs="Arial"/>
          <w:kern w:val="0"/>
          <w:sz w:val="28"/>
          <w:szCs w:val="28"/>
        </w:rPr>
        <w:t xml:space="preserve"> </w:t>
      </w:r>
    </w:p>
    <w:p w14:paraId="73C7F50A"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даю согласие на обработку моих персональных данных, указанных в заявлении, для целей, связанных с предоставлением субсидий.</w:t>
      </w:r>
    </w:p>
    <w:p w14:paraId="59106E40"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достоверность сведений, содержащихся в документах (копиях документов), представленных для получения субсидии, подтверждаю.</w:t>
      </w:r>
    </w:p>
    <w:p w14:paraId="6662838F"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опись прилагаемых документов (копий документов), всего на ____ л. в 1 экз.:</w:t>
      </w:r>
    </w:p>
    <w:p w14:paraId="6C5DFDE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1.</w:t>
      </w:r>
    </w:p>
    <w:p w14:paraId="6CE1A76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2.</w:t>
      </w:r>
    </w:p>
    <w:p w14:paraId="27DF442D"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tbl>
      <w:tblPr>
        <w:tblStyle w:val="a4"/>
        <w:tblW w:w="0" w:type="auto"/>
        <w:tblInd w:w="0" w:type="dxa"/>
        <w:tblLook w:val="04A0" w:firstRow="1" w:lastRow="0" w:firstColumn="1" w:lastColumn="0" w:noHBand="0" w:noVBand="1"/>
      </w:tblPr>
      <w:tblGrid>
        <w:gridCol w:w="2835"/>
        <w:gridCol w:w="2838"/>
        <w:gridCol w:w="3672"/>
      </w:tblGrid>
      <w:tr w:rsidR="000F624F" w14:paraId="769B1990" w14:textId="77777777" w:rsidTr="000F624F">
        <w:trPr>
          <w:trHeight w:val="2415"/>
        </w:trPr>
        <w:tc>
          <w:tcPr>
            <w:tcW w:w="3016" w:type="dxa"/>
            <w:tcBorders>
              <w:top w:val="single" w:sz="4" w:space="0" w:color="auto"/>
              <w:left w:val="single" w:sz="4" w:space="0" w:color="auto"/>
              <w:bottom w:val="single" w:sz="4" w:space="0" w:color="auto"/>
              <w:right w:val="single" w:sz="4" w:space="0" w:color="auto"/>
            </w:tcBorders>
            <w:hideMark/>
          </w:tcPr>
          <w:p w14:paraId="3B4749A4" w14:textId="77777777" w:rsidR="000F624F" w:rsidRDefault="000F624F">
            <w:pPr>
              <w:autoSpaceDE w:val="0"/>
              <w:autoSpaceDN w:val="0"/>
              <w:adjustRightInd w:val="0"/>
              <w:spacing w:line="240" w:lineRule="auto"/>
              <w:jc w:val="both"/>
              <w:rPr>
                <w:rFonts w:ascii="PT Astra Serif" w:hAnsi="PT Astra Serif" w:cs="Arial"/>
                <w:kern w:val="0"/>
                <w:sz w:val="28"/>
                <w:szCs w:val="28"/>
              </w:rPr>
            </w:pPr>
            <w:r>
              <w:rPr>
                <w:rFonts w:ascii="PT Astra Serif" w:hAnsi="PT Astra Serif" w:cs="Arial"/>
                <w:kern w:val="0"/>
                <w:sz w:val="28"/>
                <w:szCs w:val="28"/>
              </w:rPr>
              <w:lastRenderedPageBreak/>
              <w:t>Лицо, имеющее право без доверенности</w:t>
            </w:r>
          </w:p>
          <w:p w14:paraId="38E0E382" w14:textId="77777777" w:rsidR="000F624F" w:rsidRDefault="000F624F">
            <w:pPr>
              <w:autoSpaceDE w:val="0"/>
              <w:autoSpaceDN w:val="0"/>
              <w:adjustRightInd w:val="0"/>
              <w:spacing w:line="240" w:lineRule="auto"/>
              <w:jc w:val="both"/>
              <w:rPr>
                <w:rFonts w:ascii="PT Astra Serif" w:hAnsi="PT Astra Serif" w:cs="Arial"/>
                <w:kern w:val="0"/>
                <w:sz w:val="28"/>
                <w:szCs w:val="28"/>
              </w:rPr>
            </w:pPr>
            <w:r>
              <w:rPr>
                <w:rFonts w:ascii="PT Astra Serif" w:hAnsi="PT Astra Serif" w:cs="Arial"/>
                <w:kern w:val="0"/>
                <w:sz w:val="28"/>
                <w:szCs w:val="28"/>
              </w:rPr>
              <w:t>действовать от имени юридического лица, индивидуальный предприниматель</w:t>
            </w:r>
          </w:p>
        </w:tc>
        <w:tc>
          <w:tcPr>
            <w:tcW w:w="3075" w:type="dxa"/>
            <w:tcBorders>
              <w:top w:val="single" w:sz="4" w:space="0" w:color="auto"/>
              <w:left w:val="single" w:sz="4" w:space="0" w:color="auto"/>
              <w:bottom w:val="single" w:sz="4" w:space="0" w:color="auto"/>
              <w:right w:val="single" w:sz="4" w:space="0" w:color="auto"/>
            </w:tcBorders>
          </w:tcPr>
          <w:p w14:paraId="2684BE48" w14:textId="77777777" w:rsidR="000F624F" w:rsidRDefault="000F624F">
            <w:pPr>
              <w:autoSpaceDE w:val="0"/>
              <w:autoSpaceDN w:val="0"/>
              <w:adjustRightInd w:val="0"/>
              <w:spacing w:line="240" w:lineRule="auto"/>
              <w:jc w:val="both"/>
              <w:rPr>
                <w:rFonts w:ascii="PT Astra Serif" w:hAnsi="PT Astra Serif" w:cs="Arial"/>
                <w:kern w:val="0"/>
                <w:sz w:val="28"/>
                <w:szCs w:val="28"/>
              </w:rPr>
            </w:pPr>
          </w:p>
          <w:p w14:paraId="4D8491A5" w14:textId="77777777" w:rsidR="000F624F" w:rsidRDefault="000F624F">
            <w:pPr>
              <w:autoSpaceDE w:val="0"/>
              <w:autoSpaceDN w:val="0"/>
              <w:adjustRightInd w:val="0"/>
              <w:spacing w:line="240" w:lineRule="auto"/>
              <w:jc w:val="both"/>
              <w:rPr>
                <w:rFonts w:ascii="PT Astra Serif" w:hAnsi="PT Astra Serif" w:cs="Arial"/>
                <w:kern w:val="0"/>
                <w:sz w:val="28"/>
                <w:szCs w:val="28"/>
              </w:rPr>
            </w:pPr>
          </w:p>
          <w:p w14:paraId="71D43756" w14:textId="77777777" w:rsidR="000F624F" w:rsidRDefault="000F624F">
            <w:pPr>
              <w:autoSpaceDE w:val="0"/>
              <w:autoSpaceDN w:val="0"/>
              <w:adjustRightInd w:val="0"/>
              <w:spacing w:line="240" w:lineRule="auto"/>
              <w:jc w:val="both"/>
              <w:rPr>
                <w:rFonts w:ascii="PT Astra Serif" w:hAnsi="PT Astra Serif" w:cs="Arial"/>
                <w:kern w:val="0"/>
                <w:sz w:val="28"/>
                <w:szCs w:val="28"/>
              </w:rPr>
            </w:pPr>
          </w:p>
          <w:p w14:paraId="755BDA9F" w14:textId="77777777" w:rsidR="000F624F" w:rsidRDefault="000F624F">
            <w:pPr>
              <w:autoSpaceDE w:val="0"/>
              <w:autoSpaceDN w:val="0"/>
              <w:adjustRightInd w:val="0"/>
              <w:spacing w:line="240" w:lineRule="auto"/>
              <w:jc w:val="both"/>
              <w:rPr>
                <w:rFonts w:ascii="PT Astra Serif" w:hAnsi="PT Astra Serif" w:cs="Arial"/>
                <w:kern w:val="0"/>
                <w:sz w:val="28"/>
                <w:szCs w:val="28"/>
              </w:rPr>
            </w:pPr>
          </w:p>
          <w:p w14:paraId="5FDEF3AE" w14:textId="77777777" w:rsidR="000F624F" w:rsidRDefault="000F624F">
            <w:pPr>
              <w:autoSpaceDE w:val="0"/>
              <w:autoSpaceDN w:val="0"/>
              <w:adjustRightInd w:val="0"/>
              <w:spacing w:line="240" w:lineRule="auto"/>
              <w:jc w:val="center"/>
              <w:rPr>
                <w:rFonts w:ascii="PT Astra Serif" w:hAnsi="PT Astra Serif" w:cs="Arial"/>
                <w:kern w:val="0"/>
                <w:sz w:val="28"/>
                <w:szCs w:val="28"/>
              </w:rPr>
            </w:pPr>
            <w:r>
              <w:rPr>
                <w:rFonts w:ascii="PT Astra Serif" w:hAnsi="PT Astra Serif" w:cs="Arial"/>
                <w:kern w:val="0"/>
                <w:sz w:val="28"/>
                <w:szCs w:val="28"/>
              </w:rPr>
              <w:t>______________</w:t>
            </w:r>
          </w:p>
          <w:p w14:paraId="07374609" w14:textId="77777777" w:rsidR="000F624F" w:rsidRDefault="000F624F">
            <w:pPr>
              <w:autoSpaceDE w:val="0"/>
              <w:autoSpaceDN w:val="0"/>
              <w:adjustRightInd w:val="0"/>
              <w:spacing w:line="240" w:lineRule="auto"/>
              <w:jc w:val="center"/>
              <w:rPr>
                <w:rFonts w:ascii="PT Astra Serif" w:hAnsi="PT Astra Serif" w:cs="Arial"/>
                <w:kern w:val="0"/>
                <w:sz w:val="24"/>
                <w:szCs w:val="24"/>
              </w:rPr>
            </w:pPr>
            <w:r>
              <w:rPr>
                <w:rFonts w:ascii="PT Astra Serif" w:hAnsi="PT Astra Serif" w:cs="Arial"/>
                <w:kern w:val="0"/>
                <w:sz w:val="24"/>
                <w:szCs w:val="24"/>
              </w:rPr>
              <w:t>(подпись)</w:t>
            </w:r>
          </w:p>
          <w:p w14:paraId="6E86895B" w14:textId="77777777" w:rsidR="000F624F" w:rsidRDefault="000F624F">
            <w:pPr>
              <w:autoSpaceDE w:val="0"/>
              <w:autoSpaceDN w:val="0"/>
              <w:adjustRightInd w:val="0"/>
              <w:spacing w:line="240" w:lineRule="auto"/>
              <w:jc w:val="center"/>
              <w:rPr>
                <w:rFonts w:ascii="PT Astra Serif" w:hAnsi="PT Astra Serif" w:cs="Arial"/>
                <w:kern w:val="0"/>
                <w:sz w:val="28"/>
                <w:szCs w:val="28"/>
              </w:rPr>
            </w:pPr>
          </w:p>
        </w:tc>
        <w:tc>
          <w:tcPr>
            <w:tcW w:w="4106" w:type="dxa"/>
            <w:tcBorders>
              <w:top w:val="single" w:sz="4" w:space="0" w:color="auto"/>
              <w:left w:val="single" w:sz="4" w:space="0" w:color="auto"/>
              <w:bottom w:val="single" w:sz="4" w:space="0" w:color="auto"/>
              <w:right w:val="single" w:sz="4" w:space="0" w:color="auto"/>
            </w:tcBorders>
          </w:tcPr>
          <w:p w14:paraId="3A5049D7" w14:textId="77777777" w:rsidR="000F624F" w:rsidRDefault="000F624F">
            <w:pPr>
              <w:autoSpaceDE w:val="0"/>
              <w:autoSpaceDN w:val="0"/>
              <w:adjustRightInd w:val="0"/>
              <w:spacing w:line="240" w:lineRule="auto"/>
              <w:jc w:val="center"/>
              <w:rPr>
                <w:rFonts w:ascii="PT Astra Serif" w:hAnsi="PT Astra Serif" w:cs="Arial"/>
                <w:kern w:val="0"/>
                <w:sz w:val="24"/>
                <w:szCs w:val="24"/>
              </w:rPr>
            </w:pPr>
          </w:p>
          <w:p w14:paraId="352D9898" w14:textId="77777777" w:rsidR="000F624F" w:rsidRDefault="000F624F">
            <w:pPr>
              <w:autoSpaceDE w:val="0"/>
              <w:autoSpaceDN w:val="0"/>
              <w:adjustRightInd w:val="0"/>
              <w:spacing w:line="240" w:lineRule="auto"/>
              <w:jc w:val="center"/>
              <w:rPr>
                <w:rFonts w:ascii="PT Astra Serif" w:hAnsi="PT Astra Serif" w:cs="Arial"/>
                <w:kern w:val="0"/>
                <w:sz w:val="24"/>
                <w:szCs w:val="24"/>
              </w:rPr>
            </w:pPr>
          </w:p>
          <w:p w14:paraId="3143D0BE" w14:textId="77777777" w:rsidR="000F624F" w:rsidRDefault="000F624F">
            <w:pPr>
              <w:autoSpaceDE w:val="0"/>
              <w:autoSpaceDN w:val="0"/>
              <w:adjustRightInd w:val="0"/>
              <w:spacing w:line="240" w:lineRule="auto"/>
              <w:jc w:val="center"/>
              <w:rPr>
                <w:rFonts w:ascii="PT Astra Serif" w:hAnsi="PT Astra Serif" w:cs="Arial"/>
                <w:kern w:val="0"/>
                <w:sz w:val="24"/>
                <w:szCs w:val="24"/>
              </w:rPr>
            </w:pPr>
          </w:p>
          <w:p w14:paraId="11ABD47B" w14:textId="77777777" w:rsidR="000F624F" w:rsidRDefault="000F624F">
            <w:pPr>
              <w:autoSpaceDE w:val="0"/>
              <w:autoSpaceDN w:val="0"/>
              <w:adjustRightInd w:val="0"/>
              <w:spacing w:line="240" w:lineRule="auto"/>
              <w:jc w:val="center"/>
              <w:rPr>
                <w:rFonts w:ascii="PT Astra Serif" w:hAnsi="PT Astra Serif" w:cs="Arial"/>
                <w:kern w:val="0"/>
                <w:sz w:val="24"/>
                <w:szCs w:val="24"/>
              </w:rPr>
            </w:pPr>
          </w:p>
          <w:p w14:paraId="080322CB" w14:textId="77777777" w:rsidR="000F624F" w:rsidRDefault="000F624F">
            <w:pPr>
              <w:autoSpaceDE w:val="0"/>
              <w:autoSpaceDN w:val="0"/>
              <w:adjustRightInd w:val="0"/>
              <w:spacing w:line="240" w:lineRule="auto"/>
              <w:rPr>
                <w:rFonts w:ascii="PT Astra Serif" w:hAnsi="PT Astra Serif" w:cs="Arial"/>
                <w:kern w:val="0"/>
                <w:sz w:val="24"/>
                <w:szCs w:val="24"/>
              </w:rPr>
            </w:pPr>
          </w:p>
          <w:p w14:paraId="7B5A6A62" w14:textId="77777777" w:rsidR="000F624F" w:rsidRDefault="000F624F">
            <w:pPr>
              <w:autoSpaceDE w:val="0"/>
              <w:autoSpaceDN w:val="0"/>
              <w:adjustRightInd w:val="0"/>
              <w:spacing w:line="240" w:lineRule="auto"/>
              <w:rPr>
                <w:rFonts w:ascii="PT Astra Serif" w:hAnsi="PT Astra Serif" w:cs="Arial"/>
                <w:kern w:val="0"/>
                <w:sz w:val="28"/>
                <w:szCs w:val="28"/>
              </w:rPr>
            </w:pPr>
            <w:r>
              <w:rPr>
                <w:rFonts w:ascii="PT Astra Serif" w:hAnsi="PT Astra Serif" w:cs="Arial"/>
                <w:kern w:val="0"/>
                <w:sz w:val="28"/>
                <w:szCs w:val="28"/>
              </w:rPr>
              <w:t xml:space="preserve">           ________________</w:t>
            </w:r>
          </w:p>
          <w:p w14:paraId="56B02AFC" w14:textId="77777777" w:rsidR="000F624F" w:rsidRDefault="000F624F">
            <w:pPr>
              <w:autoSpaceDE w:val="0"/>
              <w:autoSpaceDN w:val="0"/>
              <w:adjustRightInd w:val="0"/>
              <w:spacing w:line="240" w:lineRule="auto"/>
              <w:jc w:val="center"/>
              <w:rPr>
                <w:rFonts w:ascii="PT Astra Serif" w:hAnsi="PT Astra Serif" w:cs="Arial"/>
                <w:kern w:val="0"/>
                <w:sz w:val="24"/>
                <w:szCs w:val="24"/>
              </w:rPr>
            </w:pPr>
            <w:r>
              <w:rPr>
                <w:rFonts w:ascii="PT Astra Serif" w:hAnsi="PT Astra Serif" w:cs="Arial"/>
                <w:kern w:val="0"/>
                <w:sz w:val="24"/>
                <w:szCs w:val="24"/>
              </w:rPr>
              <w:t>(фамилия, имя, отчество)</w:t>
            </w:r>
          </w:p>
          <w:p w14:paraId="3F6DE947" w14:textId="77777777" w:rsidR="000F624F" w:rsidRDefault="000F624F">
            <w:pPr>
              <w:autoSpaceDE w:val="0"/>
              <w:autoSpaceDN w:val="0"/>
              <w:adjustRightInd w:val="0"/>
              <w:spacing w:line="240" w:lineRule="auto"/>
              <w:jc w:val="center"/>
              <w:rPr>
                <w:rFonts w:ascii="PT Astra Serif" w:hAnsi="PT Astra Serif" w:cs="Arial"/>
                <w:kern w:val="0"/>
                <w:sz w:val="28"/>
                <w:szCs w:val="28"/>
              </w:rPr>
            </w:pPr>
            <w:r>
              <w:rPr>
                <w:rFonts w:ascii="PT Astra Serif" w:hAnsi="PT Astra Serif" w:cs="Arial"/>
                <w:kern w:val="0"/>
                <w:sz w:val="24"/>
                <w:szCs w:val="24"/>
              </w:rPr>
              <w:t>(последнее – при наличии)</w:t>
            </w:r>
          </w:p>
        </w:tc>
      </w:tr>
    </w:tbl>
    <w:p w14:paraId="3730A22C"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p w14:paraId="5FCA4B5F"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p w14:paraId="6EBA7019"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___________             </w:t>
      </w:r>
    </w:p>
    <w:p w14:paraId="016B6134"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w:t>
      </w:r>
    </w:p>
    <w:p w14:paraId="0F7CAD95" w14:textId="77777777" w:rsidR="000F624F" w:rsidRDefault="000F624F" w:rsidP="000F624F">
      <w:pPr>
        <w:autoSpaceDE w:val="0"/>
        <w:autoSpaceDN w:val="0"/>
        <w:adjustRightInd w:val="0"/>
        <w:spacing w:after="0" w:line="240" w:lineRule="auto"/>
        <w:ind w:left="6372"/>
        <w:jc w:val="both"/>
        <w:rPr>
          <w:rFonts w:ascii="PT Astra Serif" w:hAnsi="PT Astra Serif" w:cs="Arial"/>
          <w:kern w:val="0"/>
          <w:sz w:val="24"/>
          <w:szCs w:val="24"/>
        </w:rPr>
      </w:pPr>
      <w:r>
        <w:rPr>
          <w:rFonts w:ascii="PT Astra Serif" w:hAnsi="PT Astra Serif" w:cs="Arial"/>
          <w:kern w:val="0"/>
          <w:sz w:val="28"/>
          <w:szCs w:val="28"/>
        </w:rPr>
        <w:t xml:space="preserve">                                                                                                                                        </w:t>
      </w:r>
    </w:p>
    <w:p w14:paraId="3D1BEE9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 xml:space="preserve">                    </w:t>
      </w:r>
    </w:p>
    <w:p w14:paraId="739DFF4C"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t>М.П. (при наличии)</w:t>
      </w:r>
    </w:p>
    <w:p w14:paraId="0F57EB51"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p w14:paraId="3AEB3AB3"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t xml:space="preserve"> </w:t>
      </w:r>
    </w:p>
    <w:p w14:paraId="6D37A84F"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B40E340"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535ACE2A"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5DA3F8C6"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768BA3C3"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661655E4"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1E9F4F5"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767086A"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16BA80D6"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BED504D"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2A2E57E7"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4EEF0468"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4288F6EA"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1B754B2C"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7DD19A7E"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6D20C6DC"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1D79E620"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8CD7004"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FE20A43"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23587B17"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3048249A"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4FE9B85E"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952E99E"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3C55F8F6"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3D4D7145"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01A8F6F0" w14:textId="77777777" w:rsidR="00A371EA" w:rsidRDefault="00A371EA" w:rsidP="000F624F">
      <w:pPr>
        <w:autoSpaceDE w:val="0"/>
        <w:autoSpaceDN w:val="0"/>
        <w:adjustRightInd w:val="0"/>
        <w:spacing w:after="0" w:line="240" w:lineRule="auto"/>
        <w:ind w:firstLine="540"/>
        <w:jc w:val="right"/>
        <w:rPr>
          <w:rFonts w:ascii="PT Astra Serif" w:hAnsi="PT Astra Serif" w:cs="Arial"/>
          <w:kern w:val="0"/>
          <w:sz w:val="28"/>
          <w:szCs w:val="28"/>
        </w:rPr>
      </w:pPr>
    </w:p>
    <w:p w14:paraId="687E2B5F"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4B52BBDE"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p>
    <w:p w14:paraId="3C965800"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lastRenderedPageBreak/>
        <w:t>Приложение № 2</w:t>
      </w:r>
    </w:p>
    <w:p w14:paraId="6EBAC446" w14:textId="77777777" w:rsidR="000F624F" w:rsidRDefault="000F624F" w:rsidP="000F624F">
      <w:pPr>
        <w:autoSpaceDE w:val="0"/>
        <w:autoSpaceDN w:val="0"/>
        <w:adjustRightInd w:val="0"/>
        <w:spacing w:after="0" w:line="240" w:lineRule="auto"/>
        <w:ind w:firstLine="540"/>
        <w:jc w:val="right"/>
        <w:rPr>
          <w:rFonts w:ascii="PT Astra Serif" w:hAnsi="PT Astra Serif" w:cs="Arial"/>
          <w:kern w:val="0"/>
          <w:sz w:val="28"/>
          <w:szCs w:val="28"/>
        </w:rPr>
      </w:pPr>
      <w:r>
        <w:rPr>
          <w:rFonts w:ascii="PT Astra Serif" w:hAnsi="PT Astra Serif" w:cs="Arial"/>
          <w:kern w:val="0"/>
          <w:sz w:val="28"/>
          <w:szCs w:val="28"/>
        </w:rPr>
        <w:t>к Правилам</w:t>
      </w:r>
    </w:p>
    <w:p w14:paraId="0E08AE30"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7E0F2B8B" w14:textId="77777777" w:rsidR="000F624F" w:rsidRDefault="000F624F" w:rsidP="000F624F">
      <w:pPr>
        <w:autoSpaceDE w:val="0"/>
        <w:autoSpaceDN w:val="0"/>
        <w:adjustRightInd w:val="0"/>
        <w:spacing w:after="0" w:line="240" w:lineRule="auto"/>
        <w:ind w:firstLine="540"/>
        <w:jc w:val="center"/>
        <w:rPr>
          <w:rFonts w:ascii="Arial" w:hAnsi="Arial" w:cs="Arial"/>
          <w:kern w:val="0"/>
          <w:sz w:val="20"/>
          <w:szCs w:val="20"/>
        </w:rPr>
      </w:pPr>
      <w:r>
        <w:rPr>
          <w:rFonts w:ascii="Arial" w:hAnsi="Arial" w:cs="Arial"/>
          <w:kern w:val="0"/>
          <w:sz w:val="20"/>
          <w:szCs w:val="20"/>
        </w:rPr>
        <w:t>___________________________________________________________________________</w:t>
      </w:r>
    </w:p>
    <w:p w14:paraId="270677F9" w14:textId="77777777" w:rsidR="000F624F" w:rsidRDefault="000F624F" w:rsidP="000F624F">
      <w:pPr>
        <w:autoSpaceDE w:val="0"/>
        <w:autoSpaceDN w:val="0"/>
        <w:adjustRightInd w:val="0"/>
        <w:spacing w:after="0" w:line="240" w:lineRule="auto"/>
        <w:ind w:firstLine="540"/>
        <w:jc w:val="center"/>
        <w:rPr>
          <w:rFonts w:ascii="PT Astra Serif" w:hAnsi="PT Astra Serif" w:cs="Arial"/>
          <w:kern w:val="0"/>
          <w:sz w:val="28"/>
          <w:szCs w:val="28"/>
        </w:rPr>
      </w:pPr>
      <w:r>
        <w:rPr>
          <w:rFonts w:ascii="PT Astra Serif" w:hAnsi="PT Astra Serif" w:cs="Arial"/>
          <w:kern w:val="0"/>
          <w:sz w:val="28"/>
          <w:szCs w:val="28"/>
        </w:rPr>
        <w:t>(наименование юридического лица, фамилия, имя, отчество (последнее – при наличии) индивидуального предпринимателя)</w:t>
      </w:r>
    </w:p>
    <w:p w14:paraId="3E354454" w14:textId="77777777" w:rsidR="000F624F" w:rsidRDefault="000F624F" w:rsidP="000F624F">
      <w:pPr>
        <w:autoSpaceDE w:val="0"/>
        <w:autoSpaceDN w:val="0"/>
        <w:adjustRightInd w:val="0"/>
        <w:spacing w:after="0" w:line="240" w:lineRule="auto"/>
        <w:ind w:firstLine="540"/>
        <w:jc w:val="center"/>
        <w:rPr>
          <w:rFonts w:ascii="PT Astra Serif" w:hAnsi="PT Astra Serif" w:cs="Arial"/>
          <w:kern w:val="0"/>
          <w:sz w:val="28"/>
          <w:szCs w:val="28"/>
        </w:rPr>
      </w:pPr>
    </w:p>
    <w:p w14:paraId="1C8B1F30" w14:textId="77777777" w:rsidR="000F624F" w:rsidRDefault="000F624F" w:rsidP="000F624F">
      <w:pPr>
        <w:autoSpaceDE w:val="0"/>
        <w:autoSpaceDN w:val="0"/>
        <w:adjustRightInd w:val="0"/>
        <w:spacing w:after="0" w:line="240" w:lineRule="auto"/>
        <w:ind w:firstLine="540"/>
        <w:jc w:val="center"/>
        <w:rPr>
          <w:rFonts w:ascii="PT Astra Serif" w:hAnsi="PT Astra Serif" w:cs="Arial"/>
          <w:kern w:val="0"/>
          <w:sz w:val="28"/>
          <w:szCs w:val="28"/>
        </w:rPr>
      </w:pPr>
      <w:bookmarkStart w:id="16" w:name="Par399"/>
      <w:bookmarkEnd w:id="16"/>
      <w:r>
        <w:rPr>
          <w:rFonts w:ascii="PT Astra Serif" w:hAnsi="PT Astra Serif" w:cs="Arial"/>
          <w:kern w:val="0"/>
          <w:sz w:val="28"/>
          <w:szCs w:val="28"/>
        </w:rPr>
        <w:t>Смета планируемых затрат на реализацию инвестиционного проекта</w:t>
      </w:r>
    </w:p>
    <w:p w14:paraId="203831A8" w14:textId="77777777" w:rsidR="000F624F" w:rsidRDefault="000F624F" w:rsidP="000F624F">
      <w:pPr>
        <w:autoSpaceDE w:val="0"/>
        <w:autoSpaceDN w:val="0"/>
        <w:adjustRightInd w:val="0"/>
        <w:spacing w:after="0" w:line="240" w:lineRule="auto"/>
        <w:ind w:firstLine="540"/>
        <w:jc w:val="center"/>
        <w:rPr>
          <w:rFonts w:ascii="PT Astra Serif" w:hAnsi="PT Astra Serif" w:cs="Arial"/>
          <w:kern w:val="0"/>
          <w:sz w:val="28"/>
          <w:szCs w:val="28"/>
        </w:rPr>
      </w:pPr>
      <w:r>
        <w:rPr>
          <w:rFonts w:ascii="PT Astra Serif" w:hAnsi="PT Astra Serif" w:cs="Arial"/>
          <w:kern w:val="0"/>
          <w:sz w:val="28"/>
          <w:szCs w:val="28"/>
        </w:rPr>
        <w:t>_____________________________________________________________________</w:t>
      </w:r>
      <w:bookmarkStart w:id="17" w:name="_Hlk147999842"/>
    </w:p>
    <w:p w14:paraId="26D5BCDF" w14:textId="77777777" w:rsidR="000F624F" w:rsidRDefault="000F624F" w:rsidP="000F624F">
      <w:pPr>
        <w:autoSpaceDE w:val="0"/>
        <w:autoSpaceDN w:val="0"/>
        <w:adjustRightInd w:val="0"/>
        <w:spacing w:after="0" w:line="240" w:lineRule="auto"/>
        <w:ind w:firstLine="540"/>
        <w:jc w:val="center"/>
        <w:rPr>
          <w:rFonts w:ascii="PT Astra Serif" w:hAnsi="PT Astra Serif" w:cs="Arial"/>
          <w:kern w:val="0"/>
          <w:sz w:val="28"/>
          <w:szCs w:val="28"/>
        </w:rPr>
      </w:pPr>
      <w:r>
        <w:rPr>
          <w:rFonts w:ascii="PT Astra Serif" w:hAnsi="PT Astra Serif" w:cs="Arial"/>
          <w:kern w:val="0"/>
          <w:sz w:val="28"/>
          <w:szCs w:val="28"/>
        </w:rPr>
        <w:t>(наименование инвестиционного проекта)</w:t>
      </w:r>
    </w:p>
    <w:bookmarkEnd w:id="17"/>
    <w:p w14:paraId="70BB6B6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p w14:paraId="61138D87"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Объём    планируемых    затрат, связанных    с    реализацией   инвестиционного проекта:</w:t>
      </w:r>
    </w:p>
    <w:p w14:paraId="462968DB"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______________________________________________________________ руб.,</w:t>
      </w:r>
    </w:p>
    <w:p w14:paraId="3DA87A37"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Объём запрашиваемой субсидии _________________________________ руб.</w:t>
      </w:r>
    </w:p>
    <w:p w14:paraId="036575F6"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Объём собственных средств, используемых в целях финансового обеспечения</w:t>
      </w:r>
    </w:p>
    <w:p w14:paraId="666B1A02"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r>
        <w:rPr>
          <w:rFonts w:ascii="PT Astra Serif" w:hAnsi="PT Astra Serif" w:cs="Arial"/>
          <w:kern w:val="0"/>
          <w:sz w:val="28"/>
          <w:szCs w:val="28"/>
        </w:rPr>
        <w:t>реализации инвестиционного проекта: _______________________________руб.</w:t>
      </w:r>
    </w:p>
    <w:p w14:paraId="35D1AF0C"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8"/>
          <w:szCs w:val="28"/>
        </w:rPr>
      </w:pPr>
    </w:p>
    <w:tbl>
      <w:tblPr>
        <w:tblW w:w="10200" w:type="dxa"/>
        <w:tblLayout w:type="fixed"/>
        <w:tblCellMar>
          <w:top w:w="102" w:type="dxa"/>
          <w:left w:w="62" w:type="dxa"/>
          <w:bottom w:w="102" w:type="dxa"/>
          <w:right w:w="62" w:type="dxa"/>
        </w:tblCellMar>
        <w:tblLook w:val="04A0" w:firstRow="1" w:lastRow="0" w:firstColumn="1" w:lastColumn="0" w:noHBand="0" w:noVBand="1"/>
      </w:tblPr>
      <w:tblGrid>
        <w:gridCol w:w="780"/>
        <w:gridCol w:w="2333"/>
        <w:gridCol w:w="1417"/>
        <w:gridCol w:w="1985"/>
        <w:gridCol w:w="2551"/>
        <w:gridCol w:w="1134"/>
      </w:tblGrid>
      <w:tr w:rsidR="000F624F" w14:paraId="6A15154E" w14:textId="77777777" w:rsidTr="000F624F">
        <w:tc>
          <w:tcPr>
            <w:tcW w:w="781" w:type="dxa"/>
            <w:tcBorders>
              <w:top w:val="single" w:sz="4" w:space="0" w:color="auto"/>
              <w:left w:val="single" w:sz="4" w:space="0" w:color="auto"/>
              <w:bottom w:val="single" w:sz="4" w:space="0" w:color="auto"/>
              <w:right w:val="single" w:sz="4" w:space="0" w:color="auto"/>
            </w:tcBorders>
            <w:vAlign w:val="center"/>
            <w:hideMark/>
          </w:tcPr>
          <w:p w14:paraId="48351D8D" w14:textId="77777777" w:rsidR="000F624F" w:rsidRDefault="000F624F">
            <w:pPr>
              <w:autoSpaceDE w:val="0"/>
              <w:autoSpaceDN w:val="0"/>
              <w:adjustRightInd w:val="0"/>
              <w:spacing w:after="0" w:line="240" w:lineRule="auto"/>
              <w:rPr>
                <w:rFonts w:ascii="PT Astra Serif" w:hAnsi="PT Astra Serif" w:cs="Arial"/>
                <w:kern w:val="0"/>
                <w:sz w:val="24"/>
                <w:szCs w:val="24"/>
              </w:rPr>
            </w:pPr>
            <w:r>
              <w:rPr>
                <w:rFonts w:ascii="PT Astra Serif" w:hAnsi="PT Astra Serif" w:cs="Arial"/>
                <w:kern w:val="0"/>
                <w:sz w:val="24"/>
                <w:szCs w:val="24"/>
              </w:rPr>
              <w:t>№ п/п</w:t>
            </w:r>
          </w:p>
        </w:tc>
        <w:tc>
          <w:tcPr>
            <w:tcW w:w="2333" w:type="dxa"/>
            <w:tcBorders>
              <w:top w:val="single" w:sz="4" w:space="0" w:color="auto"/>
              <w:left w:val="single" w:sz="4" w:space="0" w:color="auto"/>
              <w:bottom w:val="single" w:sz="4" w:space="0" w:color="auto"/>
              <w:right w:val="single" w:sz="4" w:space="0" w:color="auto"/>
            </w:tcBorders>
            <w:vAlign w:val="center"/>
            <w:hideMark/>
          </w:tcPr>
          <w:p w14:paraId="38BB7AEC"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Наименование товаров, работ, услуг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677B44"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Количество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F096C7"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Объём запрашиваемой субсидии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D5172C"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Объём собственных средств, используемых в целях финансового обеспечения реализации инвестиционного проекта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6ECBE"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Итого</w:t>
            </w:r>
          </w:p>
        </w:tc>
      </w:tr>
      <w:tr w:rsidR="000F624F" w14:paraId="1804AFED" w14:textId="77777777" w:rsidTr="000F624F">
        <w:tc>
          <w:tcPr>
            <w:tcW w:w="781" w:type="dxa"/>
            <w:tcBorders>
              <w:top w:val="single" w:sz="4" w:space="0" w:color="auto"/>
              <w:left w:val="single" w:sz="4" w:space="0" w:color="auto"/>
              <w:bottom w:val="single" w:sz="4" w:space="0" w:color="auto"/>
              <w:right w:val="single" w:sz="4" w:space="0" w:color="auto"/>
            </w:tcBorders>
            <w:hideMark/>
          </w:tcPr>
          <w:p w14:paraId="45DF3AD6"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1.</w:t>
            </w:r>
          </w:p>
        </w:tc>
        <w:tc>
          <w:tcPr>
            <w:tcW w:w="2333" w:type="dxa"/>
            <w:tcBorders>
              <w:top w:val="single" w:sz="4" w:space="0" w:color="auto"/>
              <w:left w:val="single" w:sz="4" w:space="0" w:color="auto"/>
              <w:bottom w:val="single" w:sz="4" w:space="0" w:color="auto"/>
              <w:right w:val="single" w:sz="4" w:space="0" w:color="auto"/>
            </w:tcBorders>
          </w:tcPr>
          <w:p w14:paraId="1FE0F3FE"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3FD1F5C"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A8B5DB"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3557D8F"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BE991C"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15B0BB5A" w14:textId="77777777" w:rsidTr="000F624F">
        <w:tc>
          <w:tcPr>
            <w:tcW w:w="781" w:type="dxa"/>
            <w:tcBorders>
              <w:top w:val="single" w:sz="4" w:space="0" w:color="auto"/>
              <w:left w:val="single" w:sz="4" w:space="0" w:color="auto"/>
              <w:bottom w:val="single" w:sz="4" w:space="0" w:color="auto"/>
              <w:right w:val="single" w:sz="4" w:space="0" w:color="auto"/>
            </w:tcBorders>
            <w:hideMark/>
          </w:tcPr>
          <w:p w14:paraId="06DDC808" w14:textId="77777777" w:rsidR="000F624F" w:rsidRDefault="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2.</w:t>
            </w:r>
          </w:p>
        </w:tc>
        <w:tc>
          <w:tcPr>
            <w:tcW w:w="2333" w:type="dxa"/>
            <w:tcBorders>
              <w:top w:val="single" w:sz="4" w:space="0" w:color="auto"/>
              <w:left w:val="single" w:sz="4" w:space="0" w:color="auto"/>
              <w:bottom w:val="single" w:sz="4" w:space="0" w:color="auto"/>
              <w:right w:val="single" w:sz="4" w:space="0" w:color="auto"/>
            </w:tcBorders>
          </w:tcPr>
          <w:p w14:paraId="054F7F7A"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DA1102"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CB6194"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A6B3B29"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C99046"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r w:rsidR="000F624F" w14:paraId="56F3DA49" w14:textId="77777777" w:rsidTr="000F624F">
        <w:tc>
          <w:tcPr>
            <w:tcW w:w="3114" w:type="dxa"/>
            <w:gridSpan w:val="2"/>
            <w:tcBorders>
              <w:top w:val="single" w:sz="4" w:space="0" w:color="auto"/>
              <w:left w:val="single" w:sz="4" w:space="0" w:color="auto"/>
              <w:bottom w:val="single" w:sz="4" w:space="0" w:color="auto"/>
              <w:right w:val="single" w:sz="4" w:space="0" w:color="auto"/>
            </w:tcBorders>
            <w:hideMark/>
          </w:tcPr>
          <w:p w14:paraId="38103128" w14:textId="77777777" w:rsidR="000F624F" w:rsidRDefault="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14:paraId="603A8D9E"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57C82E"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FA7681F"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525E2E" w14:textId="77777777" w:rsidR="000F624F" w:rsidRDefault="000F624F">
            <w:pPr>
              <w:autoSpaceDE w:val="0"/>
              <w:autoSpaceDN w:val="0"/>
              <w:adjustRightInd w:val="0"/>
              <w:spacing w:after="0" w:line="240" w:lineRule="auto"/>
              <w:ind w:firstLine="540"/>
              <w:jc w:val="both"/>
              <w:rPr>
                <w:rFonts w:ascii="Arial" w:hAnsi="Arial" w:cs="Arial"/>
                <w:kern w:val="0"/>
                <w:sz w:val="20"/>
                <w:szCs w:val="20"/>
              </w:rPr>
            </w:pPr>
          </w:p>
        </w:tc>
      </w:tr>
    </w:tbl>
    <w:p w14:paraId="6409F89C"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6D936D8F"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Лицо, имеющее право</w:t>
      </w:r>
    </w:p>
    <w:p w14:paraId="4BDEEE93"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без доверенности</w:t>
      </w:r>
    </w:p>
    <w:p w14:paraId="42735F55"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действовать от имени</w:t>
      </w:r>
    </w:p>
    <w:p w14:paraId="5F1D293A"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юридического лица,</w:t>
      </w:r>
    </w:p>
    <w:p w14:paraId="7CC37EBE"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индивидуальный</w:t>
      </w:r>
    </w:p>
    <w:p w14:paraId="72E235B5" w14:textId="77777777" w:rsidR="000F624F" w:rsidRDefault="000F624F" w:rsidP="000F624F">
      <w:pPr>
        <w:autoSpaceDE w:val="0"/>
        <w:autoSpaceDN w:val="0"/>
        <w:adjustRightInd w:val="0"/>
        <w:spacing w:after="0" w:line="240" w:lineRule="auto"/>
        <w:jc w:val="both"/>
        <w:rPr>
          <w:rFonts w:ascii="Arial" w:hAnsi="Arial" w:cs="Arial"/>
          <w:kern w:val="0"/>
          <w:sz w:val="24"/>
          <w:szCs w:val="24"/>
        </w:rPr>
      </w:pPr>
      <w:r>
        <w:rPr>
          <w:rFonts w:ascii="PT Astra Serif" w:hAnsi="PT Astra Serif" w:cs="Arial"/>
          <w:kern w:val="0"/>
          <w:sz w:val="24"/>
          <w:szCs w:val="24"/>
        </w:rPr>
        <w:t>предприниматель</w:t>
      </w:r>
      <w:r>
        <w:rPr>
          <w:rFonts w:ascii="Arial" w:hAnsi="Arial" w:cs="Arial"/>
          <w:kern w:val="0"/>
          <w:sz w:val="24"/>
          <w:szCs w:val="24"/>
        </w:rPr>
        <w:t xml:space="preserve">                       ___________    _________________________</w:t>
      </w:r>
    </w:p>
    <w:p w14:paraId="6B33562A"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r>
        <w:rPr>
          <w:rFonts w:ascii="Arial" w:hAnsi="Arial" w:cs="Arial"/>
          <w:kern w:val="0"/>
          <w:sz w:val="24"/>
          <w:szCs w:val="24"/>
        </w:rPr>
        <w:t xml:space="preserve">                                           (</w:t>
      </w:r>
      <w:proofErr w:type="gramStart"/>
      <w:r>
        <w:rPr>
          <w:rFonts w:ascii="PT Astra Serif" w:hAnsi="PT Astra Serif" w:cs="Arial"/>
          <w:kern w:val="0"/>
          <w:sz w:val="24"/>
          <w:szCs w:val="24"/>
        </w:rPr>
        <w:t xml:space="preserve">подпись)   </w:t>
      </w:r>
      <w:proofErr w:type="gramEnd"/>
      <w:r>
        <w:rPr>
          <w:rFonts w:ascii="PT Astra Serif" w:hAnsi="PT Astra Serif" w:cs="Arial"/>
          <w:kern w:val="0"/>
          <w:sz w:val="24"/>
          <w:szCs w:val="24"/>
        </w:rPr>
        <w:t xml:space="preserve">            (фамилия, имя, отчество</w:t>
      </w:r>
    </w:p>
    <w:p w14:paraId="2B7D7B60"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t xml:space="preserve">                                                                               (последнее – при наличии)</w:t>
      </w:r>
    </w:p>
    <w:p w14:paraId="07F2DDEE"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0B38B4F4"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Исполнитель _____________ _______________ ______________                      __________________</w:t>
      </w:r>
    </w:p>
    <w:p w14:paraId="19829EA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lastRenderedPageBreak/>
        <w:t xml:space="preserve">            (наименование </w:t>
      </w:r>
      <w:proofErr w:type="gramStart"/>
      <w:r>
        <w:rPr>
          <w:rFonts w:ascii="PT Astra Serif" w:hAnsi="PT Astra Serif" w:cs="Arial"/>
          <w:kern w:val="0"/>
          <w:sz w:val="24"/>
          <w:szCs w:val="24"/>
        </w:rPr>
        <w:t xml:space="preserve">   (</w:t>
      </w:r>
      <w:proofErr w:type="gramEnd"/>
      <w:r>
        <w:rPr>
          <w:rFonts w:ascii="PT Astra Serif" w:hAnsi="PT Astra Serif" w:cs="Arial"/>
          <w:kern w:val="0"/>
          <w:sz w:val="24"/>
          <w:szCs w:val="24"/>
        </w:rPr>
        <w:t>подпись)     (расшифровка                                  (абонентский номер</w:t>
      </w:r>
    </w:p>
    <w:p w14:paraId="430E28DE"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t xml:space="preserve">              </w:t>
      </w:r>
      <w:proofErr w:type="gramStart"/>
      <w:r>
        <w:rPr>
          <w:rFonts w:ascii="PT Astra Serif" w:hAnsi="PT Astra Serif" w:cs="Arial"/>
          <w:kern w:val="0"/>
          <w:sz w:val="24"/>
          <w:szCs w:val="24"/>
        </w:rPr>
        <w:t xml:space="preserve">должности)   </w:t>
      </w:r>
      <w:proofErr w:type="gramEnd"/>
      <w:r>
        <w:rPr>
          <w:rFonts w:ascii="PT Astra Serif" w:hAnsi="PT Astra Serif" w:cs="Arial"/>
          <w:kern w:val="0"/>
          <w:sz w:val="24"/>
          <w:szCs w:val="24"/>
        </w:rPr>
        <w:t xml:space="preserve">                              подписи)                                                  телефонной связи)</w:t>
      </w:r>
    </w:p>
    <w:p w14:paraId="11429435"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p>
    <w:p w14:paraId="423C7AA3" w14:textId="77777777" w:rsidR="000F624F" w:rsidRDefault="000F624F" w:rsidP="000F624F">
      <w:pPr>
        <w:autoSpaceDE w:val="0"/>
        <w:autoSpaceDN w:val="0"/>
        <w:adjustRightInd w:val="0"/>
        <w:spacing w:after="0" w:line="240" w:lineRule="auto"/>
        <w:ind w:firstLine="540"/>
        <w:jc w:val="both"/>
        <w:rPr>
          <w:rFonts w:ascii="PT Astra Serif" w:hAnsi="PT Astra Serif" w:cs="Arial"/>
          <w:kern w:val="0"/>
          <w:sz w:val="24"/>
          <w:szCs w:val="24"/>
        </w:rPr>
      </w:pPr>
      <w:r>
        <w:rPr>
          <w:rFonts w:ascii="PT Astra Serif" w:hAnsi="PT Astra Serif" w:cs="Arial"/>
          <w:kern w:val="0"/>
          <w:sz w:val="24"/>
          <w:szCs w:val="24"/>
        </w:rPr>
        <w:t xml:space="preserve">                          М.П. (при наличии)</w:t>
      </w:r>
    </w:p>
    <w:p w14:paraId="2539A0B3"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p>
    <w:p w14:paraId="2ED6B291" w14:textId="77777777" w:rsidR="000F624F" w:rsidRDefault="000F624F" w:rsidP="000F624F">
      <w:pPr>
        <w:autoSpaceDE w:val="0"/>
        <w:autoSpaceDN w:val="0"/>
        <w:adjustRightInd w:val="0"/>
        <w:spacing w:after="0" w:line="240" w:lineRule="auto"/>
        <w:jc w:val="both"/>
        <w:rPr>
          <w:rFonts w:ascii="PT Astra Serif" w:hAnsi="PT Astra Serif" w:cs="Arial"/>
          <w:kern w:val="0"/>
          <w:sz w:val="24"/>
          <w:szCs w:val="24"/>
        </w:rPr>
      </w:pPr>
      <w:r>
        <w:rPr>
          <w:rFonts w:ascii="PT Astra Serif" w:hAnsi="PT Astra Serif" w:cs="Arial"/>
          <w:kern w:val="0"/>
          <w:sz w:val="24"/>
          <w:szCs w:val="24"/>
        </w:rPr>
        <w:t>Дата</w:t>
      </w:r>
    </w:p>
    <w:p w14:paraId="7D8D3FB6" w14:textId="77777777" w:rsidR="000F624F" w:rsidRDefault="000F624F" w:rsidP="000F624F">
      <w:pPr>
        <w:autoSpaceDE w:val="0"/>
        <w:autoSpaceDN w:val="0"/>
        <w:adjustRightInd w:val="0"/>
        <w:spacing w:after="0" w:line="240" w:lineRule="auto"/>
        <w:ind w:firstLine="540"/>
        <w:jc w:val="both"/>
        <w:rPr>
          <w:rFonts w:ascii="Arial" w:hAnsi="Arial" w:cs="Arial"/>
          <w:kern w:val="0"/>
          <w:sz w:val="20"/>
          <w:szCs w:val="20"/>
        </w:rPr>
      </w:pPr>
    </w:p>
    <w:p w14:paraId="2ED21D8F" w14:textId="77777777" w:rsidR="000F624F" w:rsidRDefault="000F624F" w:rsidP="000F624F">
      <w:pPr>
        <w:autoSpaceDE w:val="0"/>
        <w:autoSpaceDN w:val="0"/>
        <w:adjustRightInd w:val="0"/>
        <w:spacing w:after="0" w:line="240" w:lineRule="auto"/>
        <w:jc w:val="both"/>
        <w:rPr>
          <w:rFonts w:ascii="Arial" w:hAnsi="Arial" w:cs="Arial"/>
          <w:kern w:val="0"/>
          <w:sz w:val="20"/>
          <w:szCs w:val="20"/>
        </w:rPr>
      </w:pPr>
    </w:p>
    <w:p w14:paraId="4D917F4B" w14:textId="77777777" w:rsidR="00CC1922" w:rsidRDefault="00CC1922"/>
    <w:p w14:paraId="1A8B1459" w14:textId="77777777" w:rsidR="000F624F" w:rsidRDefault="000F624F"/>
    <w:p w14:paraId="4C3A1DB4" w14:textId="77777777" w:rsidR="00A371EA" w:rsidRDefault="00A371EA"/>
    <w:p w14:paraId="474AA533" w14:textId="77777777" w:rsidR="00A371EA" w:rsidRDefault="00A371EA"/>
    <w:p w14:paraId="2B658991" w14:textId="77777777" w:rsidR="00A371EA" w:rsidRDefault="00A371EA"/>
    <w:p w14:paraId="541F2152" w14:textId="77777777" w:rsidR="00A371EA" w:rsidRDefault="00A371EA"/>
    <w:p w14:paraId="55DC0B6F" w14:textId="77777777" w:rsidR="00A371EA" w:rsidRDefault="00A371EA"/>
    <w:p w14:paraId="6A64F149" w14:textId="77777777" w:rsidR="00A371EA" w:rsidRDefault="00A371EA"/>
    <w:p w14:paraId="5DD9FD30" w14:textId="77777777" w:rsidR="00A371EA" w:rsidRDefault="00A371EA"/>
    <w:p w14:paraId="5219A99D" w14:textId="77777777" w:rsidR="00A371EA" w:rsidRDefault="00A371EA"/>
    <w:p w14:paraId="5DF46402" w14:textId="77777777" w:rsidR="00A371EA" w:rsidRDefault="00A371EA"/>
    <w:p w14:paraId="351AF21F" w14:textId="77777777" w:rsidR="00A371EA" w:rsidRDefault="00A371EA"/>
    <w:p w14:paraId="29C80DC8" w14:textId="77777777" w:rsidR="00A371EA" w:rsidRDefault="00A371EA"/>
    <w:p w14:paraId="03244B40" w14:textId="77777777" w:rsidR="00A371EA" w:rsidRDefault="00A371EA"/>
    <w:p w14:paraId="786EFE00" w14:textId="77777777" w:rsidR="00A371EA" w:rsidRDefault="00A371EA"/>
    <w:p w14:paraId="161C099F" w14:textId="77777777" w:rsidR="00A371EA" w:rsidRDefault="00A371EA"/>
    <w:p w14:paraId="2BCA7247" w14:textId="77777777" w:rsidR="00A371EA" w:rsidRDefault="00A371EA"/>
    <w:p w14:paraId="54115244" w14:textId="77777777" w:rsidR="00A371EA" w:rsidRDefault="00A371EA"/>
    <w:p w14:paraId="58789AA6" w14:textId="77777777" w:rsidR="00A371EA" w:rsidRDefault="00A371EA"/>
    <w:p w14:paraId="785592A5" w14:textId="77777777" w:rsidR="00A371EA" w:rsidRDefault="00A371EA"/>
    <w:p w14:paraId="25292A8A" w14:textId="77777777" w:rsidR="00A371EA" w:rsidRDefault="00A371EA"/>
    <w:p w14:paraId="5348FA78" w14:textId="77777777" w:rsidR="00A371EA" w:rsidRDefault="00A371EA"/>
    <w:p w14:paraId="577354F7" w14:textId="77777777" w:rsidR="00A371EA" w:rsidRDefault="00A371EA"/>
    <w:p w14:paraId="5E0F0AAA" w14:textId="77777777" w:rsidR="00A371EA" w:rsidRDefault="00A371EA"/>
    <w:p w14:paraId="172D4B3C" w14:textId="77777777" w:rsidR="00A371EA" w:rsidRDefault="00A371EA"/>
    <w:p w14:paraId="5FA9E85D" w14:textId="77777777" w:rsidR="00A371EA" w:rsidRDefault="00A371EA"/>
    <w:p w14:paraId="0D060362" w14:textId="77777777" w:rsidR="000F624F" w:rsidRPr="000F624F" w:rsidRDefault="000F624F" w:rsidP="000F624F">
      <w:pPr>
        <w:suppressAutoHyphens/>
        <w:spacing w:after="0" w:line="230" w:lineRule="auto"/>
        <w:jc w:val="center"/>
        <w:rPr>
          <w:rFonts w:ascii="PT Astra Serif" w:eastAsia="Times New Roman" w:hAnsi="PT Astra Serif"/>
          <w:b/>
          <w:kern w:val="0"/>
          <w:sz w:val="28"/>
          <w:szCs w:val="28"/>
        </w:rPr>
      </w:pPr>
      <w:r w:rsidRPr="000F624F">
        <w:rPr>
          <w:rFonts w:ascii="PT Astra Serif" w:eastAsia="Times New Roman" w:hAnsi="PT Astra Serif"/>
          <w:b/>
          <w:kern w:val="0"/>
          <w:sz w:val="28"/>
          <w:szCs w:val="28"/>
        </w:rPr>
        <w:lastRenderedPageBreak/>
        <w:t>ПОЯСНИТЕЛЬНАЯ ЗАПИСКА</w:t>
      </w:r>
    </w:p>
    <w:p w14:paraId="3ABC8D69" w14:textId="77777777" w:rsidR="000F624F" w:rsidRPr="000F624F" w:rsidRDefault="000F624F" w:rsidP="000F624F">
      <w:pPr>
        <w:suppressAutoHyphens/>
        <w:spacing w:after="0" w:line="240" w:lineRule="auto"/>
        <w:contextualSpacing/>
        <w:jc w:val="center"/>
        <w:rPr>
          <w:rFonts w:ascii="PT Astra Serif" w:hAnsi="PT Astra Serif"/>
          <w:b/>
          <w:color w:val="000000"/>
          <w:kern w:val="0"/>
          <w:sz w:val="28"/>
          <w:szCs w:val="28"/>
        </w:rPr>
      </w:pPr>
      <w:r w:rsidRPr="000F624F">
        <w:rPr>
          <w:rFonts w:ascii="PT Astra Serif" w:eastAsia="Times New Roman" w:hAnsi="PT Astra Serif"/>
          <w:b/>
          <w:kern w:val="0"/>
          <w:sz w:val="28"/>
          <w:szCs w:val="28"/>
          <w:lang w:eastAsia="ar-SA"/>
        </w:rPr>
        <w:t xml:space="preserve">к проекту </w:t>
      </w:r>
      <w:r w:rsidRPr="000F624F">
        <w:rPr>
          <w:rFonts w:ascii="PT Astra Serif" w:hAnsi="PT Astra Serif"/>
          <w:b/>
          <w:color w:val="000000"/>
          <w:kern w:val="0"/>
          <w:sz w:val="28"/>
          <w:szCs w:val="28"/>
        </w:rPr>
        <w:t>постановления Правительства Ульяновской области «Об утверждении правил 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w:t>
      </w:r>
    </w:p>
    <w:p w14:paraId="6E89C192" w14:textId="77777777" w:rsidR="000F624F" w:rsidRPr="000F624F" w:rsidRDefault="000F624F" w:rsidP="000F624F">
      <w:pPr>
        <w:widowControl w:val="0"/>
        <w:autoSpaceDE w:val="0"/>
        <w:autoSpaceDN w:val="0"/>
        <w:adjustRightInd w:val="0"/>
        <w:spacing w:after="0" w:line="240" w:lineRule="auto"/>
        <w:jc w:val="both"/>
        <w:outlineLvl w:val="0"/>
        <w:rPr>
          <w:rFonts w:ascii="PT Astra Serif" w:hAnsi="PT Astra Serif"/>
          <w:kern w:val="0"/>
          <w:sz w:val="27"/>
          <w:szCs w:val="27"/>
        </w:rPr>
      </w:pPr>
    </w:p>
    <w:p w14:paraId="35D3E25E" w14:textId="77777777" w:rsidR="000F624F" w:rsidRPr="000F624F" w:rsidRDefault="000F624F" w:rsidP="000F624F">
      <w:pPr>
        <w:widowControl w:val="0"/>
        <w:autoSpaceDE w:val="0"/>
        <w:autoSpaceDN w:val="0"/>
        <w:adjustRightInd w:val="0"/>
        <w:spacing w:after="0" w:line="240" w:lineRule="auto"/>
        <w:ind w:firstLine="708"/>
        <w:jc w:val="both"/>
        <w:outlineLvl w:val="0"/>
        <w:rPr>
          <w:rFonts w:ascii="PT Astra Serif" w:eastAsia="Times New Roman" w:hAnsi="PT Astra Serif"/>
          <w:color w:val="000000"/>
          <w:kern w:val="0"/>
          <w:sz w:val="28"/>
          <w:szCs w:val="28"/>
        </w:rPr>
      </w:pPr>
      <w:r w:rsidRPr="000F624F">
        <w:rPr>
          <w:rFonts w:ascii="PT Astra Serif" w:hAnsi="PT Astra Serif"/>
          <w:kern w:val="0"/>
          <w:sz w:val="28"/>
          <w:szCs w:val="28"/>
        </w:rPr>
        <w:t>Настоящий проект постановления Правительства Ульяновской области (далее - Проект) разработан в соответствии</w:t>
      </w:r>
      <w:r w:rsidRPr="000F624F">
        <w:rPr>
          <w:rFonts w:ascii="PT Astra Serif" w:eastAsia="Times New Roman" w:hAnsi="PT Astra Serif"/>
          <w:color w:val="000000"/>
          <w:kern w:val="0"/>
          <w:sz w:val="28"/>
          <w:szCs w:val="28"/>
        </w:rPr>
        <w:t xml:space="preserve"> со статьёй 78 Бюджетного кодекса Российской Федерации, распоряжениями Правительства Российской Федерации от 14.09.2023 № 2480-р и № 2481-р на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государственной поддержки инвестиционных проектов по созданию модульных некапитальных средств размещения.</w:t>
      </w:r>
    </w:p>
    <w:p w14:paraId="1CA01262" w14:textId="77777777" w:rsidR="000F624F" w:rsidRPr="000F624F" w:rsidRDefault="000F624F" w:rsidP="000F624F">
      <w:pPr>
        <w:widowControl w:val="0"/>
        <w:autoSpaceDE w:val="0"/>
        <w:autoSpaceDN w:val="0"/>
        <w:adjustRightInd w:val="0"/>
        <w:spacing w:after="0" w:line="240" w:lineRule="auto"/>
        <w:ind w:firstLine="708"/>
        <w:jc w:val="both"/>
        <w:outlineLvl w:val="0"/>
        <w:rPr>
          <w:rFonts w:ascii="PT Astra Serif" w:eastAsia="Times New Roman" w:hAnsi="PT Astra Serif"/>
          <w:color w:val="000000"/>
          <w:kern w:val="0"/>
          <w:sz w:val="28"/>
          <w:szCs w:val="28"/>
        </w:rPr>
      </w:pPr>
      <w:r w:rsidRPr="000F624F">
        <w:rPr>
          <w:rFonts w:ascii="PT Astra Serif" w:eastAsia="Times New Roman" w:hAnsi="PT Astra Serif"/>
          <w:color w:val="000000"/>
          <w:kern w:val="0"/>
          <w:sz w:val="28"/>
          <w:szCs w:val="28"/>
        </w:rPr>
        <w:t>Проект принимается в целях обеспечения реализации протокола заседания комиссии по вопросам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и определения порядка доведения субсидии до их получателей.</w:t>
      </w:r>
    </w:p>
    <w:p w14:paraId="43EDF219" w14:textId="77777777" w:rsidR="000F624F" w:rsidRPr="000F624F" w:rsidRDefault="000F624F" w:rsidP="000F624F">
      <w:pPr>
        <w:widowControl w:val="0"/>
        <w:autoSpaceDE w:val="0"/>
        <w:autoSpaceDN w:val="0"/>
        <w:adjustRightInd w:val="0"/>
        <w:spacing w:after="0" w:line="240" w:lineRule="auto"/>
        <w:ind w:firstLine="708"/>
        <w:jc w:val="both"/>
        <w:outlineLvl w:val="0"/>
        <w:rPr>
          <w:rFonts w:ascii="PT Astra Serif" w:hAnsi="PT Astra Serif"/>
          <w:kern w:val="0"/>
          <w:sz w:val="28"/>
          <w:szCs w:val="28"/>
        </w:rPr>
      </w:pPr>
      <w:r w:rsidRPr="000F624F">
        <w:rPr>
          <w:rFonts w:ascii="PT Astra Serif" w:eastAsia="Times New Roman" w:hAnsi="PT Astra Serif"/>
          <w:color w:val="000000"/>
          <w:kern w:val="0"/>
          <w:sz w:val="28"/>
          <w:szCs w:val="28"/>
        </w:rPr>
        <w:t xml:space="preserve">Настоящий проект разрабатывается в соответствии с приложением № 10 к государственной программе Российской Федерации «Развитие туризма», утверждённого постановлением Правительства Российской Федерации </w:t>
      </w:r>
      <w:r w:rsidRPr="000F624F">
        <w:rPr>
          <w:rFonts w:ascii="PT Astra Serif" w:eastAsia="Times New Roman" w:hAnsi="PT Astra Serif" w:cs="PT Astra Serif"/>
          <w:color w:val="000000"/>
          <w:kern w:val="0"/>
          <w:sz w:val="28"/>
          <w:szCs w:val="28"/>
          <w:lang w:eastAsia="ru-RU"/>
        </w:rPr>
        <w:t xml:space="preserve">от 24.12.2021 № 2439 «Об утверждении государственной программы Российской Федерации «Развитие туризма» и </w:t>
      </w:r>
      <w:r w:rsidRPr="000F624F">
        <w:rPr>
          <w:rFonts w:ascii="PT Astra Serif" w:eastAsia="Times New Roman" w:hAnsi="PT Astra Serif"/>
          <w:color w:val="000000"/>
          <w:kern w:val="0"/>
          <w:sz w:val="28"/>
          <w:szCs w:val="28"/>
        </w:rPr>
        <w:t xml:space="preserve">государственной программы Ульяновской области «Развитие культуры, туризма и сохранение объектов культурного наследия в Ульяновской области», утверждённой постановлением Правительства Ульяновской области от 14.11.2019 №26/571-П «Об утверждении государственной программы Ульяновской области «Развитие культуры, туризма и сохранение объектов культурного наследия в Ульяновской области», в соответствии </w:t>
      </w:r>
      <w:r w:rsidRPr="000F624F">
        <w:rPr>
          <w:rFonts w:ascii="PT Astra Serif" w:hAnsi="PT Astra Serif"/>
          <w:kern w:val="0"/>
          <w:sz w:val="28"/>
          <w:szCs w:val="28"/>
        </w:rPr>
        <w:t xml:space="preserve"> с постановлением Правительства Российской Федерации от 18.09.2020 №1492.</w:t>
      </w:r>
    </w:p>
    <w:p w14:paraId="1A6D8146" w14:textId="77777777" w:rsidR="000F624F" w:rsidRPr="000F624F" w:rsidRDefault="000F624F" w:rsidP="000F624F">
      <w:pPr>
        <w:spacing w:after="0" w:line="240" w:lineRule="auto"/>
        <w:ind w:firstLine="709"/>
        <w:jc w:val="both"/>
        <w:rPr>
          <w:rFonts w:ascii="PT Astra Serif" w:eastAsia="Times New Roman" w:hAnsi="PT Astra Serif"/>
          <w:kern w:val="0"/>
          <w:sz w:val="28"/>
          <w:szCs w:val="28"/>
        </w:rPr>
      </w:pPr>
      <w:r w:rsidRPr="000F624F">
        <w:rPr>
          <w:rFonts w:ascii="PT Astra Serif" w:eastAsia="Times New Roman" w:hAnsi="PT Astra Serif"/>
          <w:kern w:val="0"/>
          <w:sz w:val="28"/>
          <w:szCs w:val="28"/>
        </w:rPr>
        <w:t xml:space="preserve">В Проекте отсутствуют положения, способствующие созданию условий для проявления коррупции. </w:t>
      </w:r>
    </w:p>
    <w:p w14:paraId="76052C40" w14:textId="77777777" w:rsidR="000F624F" w:rsidRPr="000F624F" w:rsidRDefault="000F624F" w:rsidP="000F624F">
      <w:pPr>
        <w:suppressAutoHyphens/>
        <w:spacing w:after="0" w:line="230" w:lineRule="auto"/>
        <w:ind w:firstLine="709"/>
        <w:jc w:val="both"/>
        <w:rPr>
          <w:rFonts w:ascii="PT Astra Serif" w:eastAsia="Times New Roman" w:hAnsi="PT Astra Serif"/>
          <w:kern w:val="0"/>
          <w:sz w:val="28"/>
          <w:szCs w:val="28"/>
          <w:lang w:eastAsia="ar-SA"/>
        </w:rPr>
      </w:pPr>
    </w:p>
    <w:p w14:paraId="3F7F7A94" w14:textId="77777777" w:rsidR="000F624F" w:rsidRPr="000F624F" w:rsidRDefault="000F624F" w:rsidP="000F624F">
      <w:pPr>
        <w:suppressAutoHyphens/>
        <w:spacing w:after="0" w:line="230" w:lineRule="auto"/>
        <w:ind w:firstLine="709"/>
        <w:jc w:val="both"/>
        <w:rPr>
          <w:rFonts w:ascii="PT Astra Serif" w:eastAsia="Times New Roman" w:hAnsi="PT Astra Serif"/>
          <w:kern w:val="0"/>
          <w:sz w:val="28"/>
          <w:szCs w:val="28"/>
          <w:lang w:eastAsia="ar-SA"/>
        </w:rPr>
      </w:pPr>
    </w:p>
    <w:p w14:paraId="188E45D4" w14:textId="77777777" w:rsidR="000F624F" w:rsidRPr="000F624F" w:rsidRDefault="000F624F" w:rsidP="000F624F">
      <w:pPr>
        <w:suppressAutoHyphens/>
        <w:spacing w:after="0" w:line="230" w:lineRule="auto"/>
        <w:ind w:firstLine="709"/>
        <w:jc w:val="both"/>
        <w:rPr>
          <w:rFonts w:ascii="PT Astra Serif" w:eastAsia="Times New Roman" w:hAnsi="PT Astra Serif"/>
          <w:kern w:val="0"/>
          <w:sz w:val="28"/>
          <w:szCs w:val="28"/>
          <w:lang w:eastAsia="ar-SA"/>
        </w:rPr>
      </w:pPr>
    </w:p>
    <w:p w14:paraId="25198320" w14:textId="77777777" w:rsidR="000F624F" w:rsidRPr="000F624F" w:rsidRDefault="000F624F" w:rsidP="000F624F">
      <w:pPr>
        <w:tabs>
          <w:tab w:val="right" w:pos="9639"/>
        </w:tabs>
        <w:spacing w:after="200" w:line="276" w:lineRule="auto"/>
        <w:rPr>
          <w:rFonts w:ascii="PT Astra Serif" w:eastAsia="Times New Roman" w:hAnsi="PT Astra Serif"/>
          <w:kern w:val="0"/>
          <w:sz w:val="28"/>
          <w:szCs w:val="28"/>
          <w:lang w:eastAsia="ru-RU"/>
        </w:rPr>
      </w:pPr>
      <w:r w:rsidRPr="000F624F">
        <w:rPr>
          <w:rFonts w:ascii="PT Astra Serif" w:eastAsia="Times New Roman" w:hAnsi="PT Astra Serif"/>
          <w:kern w:val="0"/>
          <w:sz w:val="28"/>
          <w:szCs w:val="28"/>
          <w:lang w:eastAsia="ar-SA"/>
        </w:rPr>
        <w:t xml:space="preserve"> Д</w:t>
      </w:r>
      <w:r w:rsidRPr="000F624F">
        <w:rPr>
          <w:rFonts w:ascii="PT Astra Serif" w:eastAsia="Times New Roman" w:hAnsi="PT Astra Serif"/>
          <w:kern w:val="0"/>
          <w:sz w:val="28"/>
          <w:szCs w:val="28"/>
          <w:lang w:eastAsia="ru-RU"/>
        </w:rPr>
        <w:t>иректор</w:t>
      </w:r>
      <w:r w:rsidRPr="000F624F">
        <w:rPr>
          <w:rFonts w:ascii="PT Astra Serif" w:eastAsia="Times New Roman" w:hAnsi="PT Astra Serif"/>
          <w:kern w:val="0"/>
          <w:sz w:val="28"/>
          <w:szCs w:val="28"/>
          <w:lang w:eastAsia="ru-RU"/>
        </w:rPr>
        <w:tab/>
      </w:r>
      <w:proofErr w:type="spellStart"/>
      <w:r w:rsidRPr="000F624F">
        <w:rPr>
          <w:rFonts w:ascii="PT Astra Serif" w:eastAsia="Times New Roman" w:hAnsi="PT Astra Serif"/>
          <w:kern w:val="0"/>
          <w:sz w:val="28"/>
          <w:szCs w:val="28"/>
          <w:lang w:eastAsia="ru-RU"/>
        </w:rPr>
        <w:t>Д.А.Ильин</w:t>
      </w:r>
      <w:proofErr w:type="spellEnd"/>
    </w:p>
    <w:p w14:paraId="447A5284" w14:textId="77777777" w:rsidR="000F624F" w:rsidRDefault="000F624F"/>
    <w:p w14:paraId="3F045E19" w14:textId="77777777" w:rsidR="000F624F" w:rsidRDefault="000F624F"/>
    <w:sectPr w:rsidR="000F6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22"/>
    <w:rsid w:val="000F624F"/>
    <w:rsid w:val="00A371EA"/>
    <w:rsid w:val="00CC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BE26"/>
  <w15:chartTrackingRefBased/>
  <w15:docId w15:val="{493EDFE7-4299-492A-A3B2-CC0BA0D8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24F"/>
    <w:pPr>
      <w:spacing w:line="256" w:lineRule="auto"/>
    </w:pPr>
    <w:rPr>
      <w:rFonts w:ascii="Calibri" w:eastAsia="Calibri"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624F"/>
    <w:rPr>
      <w:color w:val="0563C1" w:themeColor="hyperlink"/>
      <w:u w:val="single"/>
    </w:rPr>
  </w:style>
  <w:style w:type="table" w:styleId="a4">
    <w:name w:val="Table Grid"/>
    <w:basedOn w:val="a1"/>
    <w:uiPriority w:val="39"/>
    <w:rsid w:val="000F624F"/>
    <w:pPr>
      <w:spacing w:after="0" w:line="240" w:lineRule="auto"/>
    </w:pPr>
    <w:rPr>
      <w:rFonts w:ascii="Calibri" w:eastAsia="Calibri"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Desktop\&#1047;&#1086;&#1083;&#1086;&#1090;&#1072;&#1088;&#1077;&#1074;&#1072;\&#1089;&#1091;&#1073;&#1089;&#1080;&#1076;&#1080;&#1080;\&#1052;&#1054;&#1044;&#1059;&#1051;&#1068;&#1053;&#1048;&#1050;&#1048;\&#1087;&#1088;&#1086;&#1077;&#1082;&#1090;%20&#1052;&#1053;&#1057;&#1056;%20&#1040;&#1075;&#1077;&#1085;&#1090;&#1089;&#1090;&#1089;&#1074;&#1086;%20&#1087;&#1086;%20&#1090;&#1091;&#1088;&#1080;&#1079;&#1084;&#1091;%2011.10.2023.docx" TargetMode="External"/><Relationship Id="rId4" Type="http://schemas.openxmlformats.org/officeDocument/2006/relationships/hyperlink" Target="http://www.ul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5019</Words>
  <Characters>28609</Characters>
  <Application>Microsoft Office Word</Application>
  <DocSecurity>0</DocSecurity>
  <Lines>238</Lines>
  <Paragraphs>67</Paragraphs>
  <ScaleCrop>false</ScaleCrop>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2023-11-08T08:06:00Z</dcterms:created>
  <dcterms:modified xsi:type="dcterms:W3CDTF">2023-11-08T11:28:00Z</dcterms:modified>
</cp:coreProperties>
</file>