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10" w:rsidRDefault="008C7310" w:rsidP="008C7310">
      <w:pPr>
        <w:spacing w:after="0" w:line="240" w:lineRule="auto"/>
        <w:jc w:val="right"/>
      </w:pPr>
      <w:r>
        <w:t>Проект</w:t>
      </w:r>
    </w:p>
    <w:p w:rsidR="008C7310" w:rsidRPr="008C7310" w:rsidRDefault="008C7310" w:rsidP="008C7310">
      <w:pPr>
        <w:spacing w:after="0" w:line="240" w:lineRule="auto"/>
        <w:jc w:val="center"/>
        <w:rPr>
          <w:b/>
        </w:rPr>
      </w:pPr>
      <w:r w:rsidRPr="008C7310">
        <w:rPr>
          <w:b/>
        </w:rPr>
        <w:t>ПРАВИТЕЛЬСТВО УЛЬЯНОВСКОЙ ОБЛАСТИ</w:t>
      </w:r>
    </w:p>
    <w:p w:rsidR="008C7310" w:rsidRPr="008C7310" w:rsidRDefault="008C7310" w:rsidP="008C7310">
      <w:pPr>
        <w:spacing w:after="0" w:line="240" w:lineRule="auto"/>
        <w:jc w:val="center"/>
        <w:rPr>
          <w:b/>
        </w:rPr>
      </w:pPr>
    </w:p>
    <w:p w:rsidR="008C7310" w:rsidRPr="008C7310" w:rsidRDefault="008C7310" w:rsidP="008C7310">
      <w:pPr>
        <w:spacing w:after="0" w:line="240" w:lineRule="auto"/>
        <w:jc w:val="center"/>
        <w:rPr>
          <w:b/>
        </w:rPr>
      </w:pPr>
      <w:proofErr w:type="gramStart"/>
      <w:r w:rsidRPr="008C7310">
        <w:rPr>
          <w:b/>
        </w:rPr>
        <w:t>П</w:t>
      </w:r>
      <w:proofErr w:type="gramEnd"/>
      <w:r w:rsidRPr="008C7310">
        <w:rPr>
          <w:b/>
        </w:rPr>
        <w:t xml:space="preserve"> О С Т А Н О В Л Е Н И Е</w:t>
      </w:r>
    </w:p>
    <w:p w:rsidR="008C7310" w:rsidRDefault="008C7310" w:rsidP="008C7310">
      <w:pPr>
        <w:spacing w:after="0" w:line="240" w:lineRule="auto"/>
        <w:jc w:val="both"/>
      </w:pPr>
    </w:p>
    <w:p w:rsidR="008C7310" w:rsidRDefault="008C7310" w:rsidP="008C7310">
      <w:pPr>
        <w:spacing w:after="0" w:line="240" w:lineRule="auto"/>
        <w:jc w:val="both"/>
      </w:pPr>
    </w:p>
    <w:p w:rsidR="008C7310" w:rsidRDefault="008C7310" w:rsidP="008C7310">
      <w:pPr>
        <w:spacing w:after="0" w:line="240" w:lineRule="auto"/>
        <w:jc w:val="both"/>
      </w:pPr>
    </w:p>
    <w:p w:rsidR="008C7310" w:rsidRDefault="008C7310" w:rsidP="008C7310">
      <w:pPr>
        <w:spacing w:after="0" w:line="240" w:lineRule="auto"/>
        <w:jc w:val="both"/>
      </w:pPr>
    </w:p>
    <w:p w:rsidR="008C7310" w:rsidRDefault="008C7310" w:rsidP="008C7310">
      <w:pPr>
        <w:spacing w:after="0" w:line="240" w:lineRule="auto"/>
        <w:jc w:val="both"/>
      </w:pPr>
    </w:p>
    <w:p w:rsidR="008C7310" w:rsidRPr="008C7310" w:rsidRDefault="008C7310" w:rsidP="008C7310">
      <w:pPr>
        <w:spacing w:after="0" w:line="240" w:lineRule="auto"/>
        <w:jc w:val="center"/>
        <w:rPr>
          <w:b/>
        </w:rPr>
      </w:pPr>
      <w:r w:rsidRPr="008C7310">
        <w:rPr>
          <w:b/>
        </w:rPr>
        <w:t>Об утверждении Положения о порядке и условиях предоставления</w:t>
      </w:r>
    </w:p>
    <w:p w:rsidR="008C7310" w:rsidRPr="008C7310" w:rsidRDefault="008C7310" w:rsidP="008C7310">
      <w:pPr>
        <w:spacing w:after="0" w:line="240" w:lineRule="auto"/>
        <w:jc w:val="center"/>
        <w:rPr>
          <w:b/>
        </w:rPr>
      </w:pPr>
      <w:r w:rsidRPr="008C7310">
        <w:rPr>
          <w:b/>
        </w:rPr>
        <w:t>единовременной денежной выплаты семьям погибших (умерших) участников специальной военной операции в 2023 году</w:t>
      </w:r>
    </w:p>
    <w:p w:rsidR="008C7310" w:rsidRDefault="008C7310" w:rsidP="008C7310">
      <w:pPr>
        <w:spacing w:after="0" w:line="240" w:lineRule="auto"/>
        <w:jc w:val="both"/>
      </w:pPr>
    </w:p>
    <w:p w:rsid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>
        <w:t xml:space="preserve">В соответствии с указом Губернатора Ульяновской области от 02.08.2023 № 80 «О единовременной денежной выплате семьям погибших (умерших) участников специальной военной операции в 2023 году» Правительство Ульяновской области </w:t>
      </w:r>
      <w:proofErr w:type="gramStart"/>
      <w:r>
        <w:t>п</w:t>
      </w:r>
      <w:proofErr w:type="gramEnd"/>
      <w:r>
        <w:t xml:space="preserve"> о с т а н о в л я е т:</w:t>
      </w:r>
    </w:p>
    <w:p w:rsid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>
        <w:t>1.</w:t>
      </w:r>
      <w:r>
        <w:tab/>
        <w:t>Утвердить прилагаемое Положение о порядке и условиях предоставления единовременной денежной выплаты семьям погибших (умерших) участников специальной военной операции в 2023 году.</w:t>
      </w:r>
    </w:p>
    <w:p w:rsid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>
        <w:t>2.</w:t>
      </w:r>
      <w:r>
        <w:tab/>
        <w:t>Настоящее постановление вступает в силу на следующий день после дня его официального опубликования.</w:t>
      </w:r>
    </w:p>
    <w:p w:rsid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</w:p>
    <w:p w:rsidR="008C7310" w:rsidRDefault="008C7310" w:rsidP="008C7310">
      <w:pPr>
        <w:spacing w:after="0" w:line="240" w:lineRule="auto"/>
        <w:jc w:val="both"/>
      </w:pPr>
    </w:p>
    <w:p w:rsidR="008C7310" w:rsidRDefault="008C7310" w:rsidP="008C7310">
      <w:pPr>
        <w:spacing w:after="0" w:line="240" w:lineRule="auto"/>
        <w:jc w:val="both"/>
      </w:pPr>
    </w:p>
    <w:p w:rsidR="008C7310" w:rsidRDefault="008C7310" w:rsidP="008C7310">
      <w:pPr>
        <w:spacing w:after="0" w:line="240" w:lineRule="auto"/>
        <w:jc w:val="both"/>
      </w:pPr>
      <w:r>
        <w:t>Председатель</w:t>
      </w:r>
    </w:p>
    <w:p w:rsidR="001E7B5C" w:rsidRDefault="008C7310" w:rsidP="008C7310">
      <w:pPr>
        <w:spacing w:after="0" w:line="240" w:lineRule="auto"/>
        <w:jc w:val="both"/>
      </w:pPr>
      <w:r>
        <w:t xml:space="preserve">Правительства Ульяновской области                                                  </w:t>
      </w:r>
      <w:proofErr w:type="spellStart"/>
      <w:r>
        <w:t>В.Н.Разумков</w:t>
      </w:r>
      <w:proofErr w:type="spellEnd"/>
    </w:p>
    <w:p w:rsidR="008C7310" w:rsidRDefault="008C7310" w:rsidP="008C7310">
      <w:pPr>
        <w:spacing w:after="0" w:line="240" w:lineRule="auto"/>
        <w:jc w:val="both"/>
      </w:pPr>
    </w:p>
    <w:p w:rsidR="008C7310" w:rsidRDefault="008C7310" w:rsidP="008C7310">
      <w:pPr>
        <w:spacing w:after="0" w:line="240" w:lineRule="auto"/>
        <w:jc w:val="both"/>
      </w:pPr>
    </w:p>
    <w:p w:rsidR="008C7310" w:rsidRDefault="008C7310" w:rsidP="008C7310">
      <w:pPr>
        <w:spacing w:after="0" w:line="240" w:lineRule="auto"/>
        <w:jc w:val="both"/>
        <w:sectPr w:rsidR="008C7310" w:rsidSect="000603CA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8C7310" w:rsidRPr="008C7310" w:rsidRDefault="008C7310" w:rsidP="008C7310">
      <w:pPr>
        <w:spacing w:after="0" w:line="240" w:lineRule="auto"/>
        <w:ind w:left="5670"/>
        <w:jc w:val="center"/>
      </w:pPr>
      <w:r w:rsidRPr="008C7310">
        <w:lastRenderedPageBreak/>
        <w:t>УТВЕРЖДЕНО</w:t>
      </w:r>
    </w:p>
    <w:p w:rsidR="008C7310" w:rsidRPr="008C7310" w:rsidRDefault="008C7310" w:rsidP="008C7310">
      <w:pPr>
        <w:spacing w:after="0" w:line="240" w:lineRule="auto"/>
        <w:ind w:left="5670"/>
        <w:jc w:val="center"/>
      </w:pPr>
    </w:p>
    <w:p w:rsidR="008C7310" w:rsidRPr="008C7310" w:rsidRDefault="008C7310" w:rsidP="008C7310">
      <w:pPr>
        <w:spacing w:after="0" w:line="240" w:lineRule="auto"/>
        <w:ind w:left="5670"/>
        <w:jc w:val="center"/>
      </w:pPr>
      <w:r w:rsidRPr="008C7310">
        <w:t>постановлением Правительства Ульяновской области</w:t>
      </w:r>
    </w:p>
    <w:p w:rsidR="008C7310" w:rsidRPr="008C7310" w:rsidRDefault="008C7310" w:rsidP="008C7310">
      <w:pPr>
        <w:spacing w:after="0" w:line="240" w:lineRule="auto"/>
        <w:jc w:val="both"/>
      </w:pPr>
    </w:p>
    <w:p w:rsidR="008C7310" w:rsidRPr="008C7310" w:rsidRDefault="008C7310" w:rsidP="008C7310">
      <w:pPr>
        <w:spacing w:after="0" w:line="240" w:lineRule="auto"/>
        <w:jc w:val="both"/>
      </w:pPr>
    </w:p>
    <w:p w:rsidR="008C7310" w:rsidRPr="008C7310" w:rsidRDefault="008C7310" w:rsidP="008C7310">
      <w:pPr>
        <w:spacing w:after="0" w:line="240" w:lineRule="auto"/>
        <w:jc w:val="both"/>
      </w:pPr>
    </w:p>
    <w:p w:rsidR="008C7310" w:rsidRPr="008C7310" w:rsidRDefault="008C7310" w:rsidP="008C7310">
      <w:pPr>
        <w:spacing w:after="0" w:line="240" w:lineRule="auto"/>
        <w:jc w:val="center"/>
        <w:rPr>
          <w:b/>
        </w:rPr>
      </w:pPr>
      <w:bookmarkStart w:id="0" w:name="P28"/>
      <w:bookmarkEnd w:id="0"/>
      <w:r w:rsidRPr="008C7310">
        <w:rPr>
          <w:b/>
        </w:rPr>
        <w:t>ПОЛОЖЕНИЕ</w:t>
      </w:r>
    </w:p>
    <w:p w:rsidR="008C7310" w:rsidRPr="008C7310" w:rsidRDefault="008C7310" w:rsidP="008C7310">
      <w:pPr>
        <w:spacing w:after="0" w:line="240" w:lineRule="auto"/>
        <w:jc w:val="center"/>
        <w:rPr>
          <w:b/>
        </w:rPr>
      </w:pPr>
      <w:r w:rsidRPr="008C7310">
        <w:rPr>
          <w:b/>
        </w:rPr>
        <w:t xml:space="preserve">о порядке и условиях предоставления </w:t>
      </w:r>
      <w:proofErr w:type="gramStart"/>
      <w:r w:rsidRPr="008C7310">
        <w:rPr>
          <w:b/>
        </w:rPr>
        <w:t>единовременной</w:t>
      </w:r>
      <w:proofErr w:type="gramEnd"/>
      <w:r w:rsidRPr="008C7310">
        <w:rPr>
          <w:b/>
        </w:rPr>
        <w:t xml:space="preserve"> денежной</w:t>
      </w:r>
    </w:p>
    <w:p w:rsidR="008C7310" w:rsidRPr="008C7310" w:rsidRDefault="008C7310" w:rsidP="008C7310">
      <w:pPr>
        <w:spacing w:after="0" w:line="240" w:lineRule="auto"/>
        <w:jc w:val="center"/>
        <w:rPr>
          <w:b/>
        </w:rPr>
      </w:pPr>
      <w:r w:rsidRPr="008C7310">
        <w:rPr>
          <w:b/>
        </w:rPr>
        <w:t>выплаты семьям погибших (умерших) участников</w:t>
      </w:r>
    </w:p>
    <w:p w:rsidR="008C7310" w:rsidRPr="008C7310" w:rsidRDefault="008C7310" w:rsidP="008C7310">
      <w:pPr>
        <w:spacing w:after="0" w:line="240" w:lineRule="auto"/>
        <w:jc w:val="center"/>
        <w:rPr>
          <w:b/>
        </w:rPr>
      </w:pPr>
      <w:r w:rsidRPr="008C7310">
        <w:rPr>
          <w:b/>
        </w:rPr>
        <w:t>специальной военной операции в 2023 году</w:t>
      </w:r>
    </w:p>
    <w:p w:rsidR="008C7310" w:rsidRPr="008C7310" w:rsidRDefault="008C7310" w:rsidP="008C7310">
      <w:pPr>
        <w:spacing w:after="0" w:line="240" w:lineRule="auto"/>
        <w:jc w:val="both"/>
      </w:pP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8C7310">
        <w:t xml:space="preserve">Настоящее Положение устанавливает порядок и условия предоставления в 2023 году за счёт средств областного бюджета Ульяновской области ко Дню знаний (1 сентября) единовременной денежной выплаты </w:t>
      </w:r>
      <w:r w:rsidRPr="008C7310">
        <w:br/>
        <w:t>в пользу каждого ребёнка погибшего (умершего) участника специальной военной операции и каждого ребёнка супруги (супруга), состоявшей (состоявшего) в браке с погибшим (умершим) участником специальной военной операции, заключённом в органах записи актов гражданского состояния, не являющегося</w:t>
      </w:r>
      <w:proofErr w:type="gramEnd"/>
      <w:r w:rsidRPr="008C7310">
        <w:t xml:space="preserve"> </w:t>
      </w:r>
      <w:proofErr w:type="gramStart"/>
      <w:r w:rsidRPr="008C7310">
        <w:t xml:space="preserve">ребёнком участника специальной военной операции, не достигших возраста 18 лет и проживающих на территории Ульяновской области, установленной </w:t>
      </w:r>
      <w:hyperlink r:id="rId6">
        <w:r w:rsidRPr="008C7310">
          <w:rPr>
            <w:rStyle w:val="a3"/>
            <w:color w:val="auto"/>
            <w:u w:val="none"/>
          </w:rPr>
          <w:t>указом</w:t>
        </w:r>
      </w:hyperlink>
      <w:r w:rsidRPr="008C7310">
        <w:t xml:space="preserve"> Губернатора Ульяновской области от 02.08.2023 № 80 «О единовременной денежной выплате семьям погибших (умерших) участников специальной военной операции в 2023 году» (далее – выплата, Указ соответственно).</w:t>
      </w:r>
      <w:proofErr w:type="gramEnd"/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 xml:space="preserve">Выплата в пользу ребёнка, указанного в пункте 1 настоящего Положения, не приобретшего в установленном гражданским законодательством порядке полной дееспособности, предоставляется его родителю (опекуну </w:t>
      </w:r>
      <w:r w:rsidRPr="008C7310">
        <w:br/>
        <w:t xml:space="preserve">или попечителю), а </w:t>
      </w:r>
      <w:proofErr w:type="spellStart"/>
      <w:r w:rsidRPr="008C7310">
        <w:t>приобретшему</w:t>
      </w:r>
      <w:proofErr w:type="spellEnd"/>
      <w:r w:rsidRPr="008C7310">
        <w:t xml:space="preserve"> в установленном гражданским законодательством порядке полную дееспособность до достижения им возраста 18 лет, осуществляется указанному лицу.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>В случае признания решением суда, вступившим в законную силу, ребёнка, приобретшего в установленном гражданским законодательством порядке полную дееспособность до достижения им возраста 18 лет, недееспособным или ограниченно дееспособным выплата предоставляется его опекуну или попечителю.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8C7310">
        <w:t>Выплата в пользу ребёнка погибшего (умершего) участника специальной военной операции (далее – ребёнок погибшего участника СВО) предоставляется в августе 2023 года на беззаявительной основе лицам, указанным в пункте 2 настоящего Положения, являющимся получателями ежемесячного денежного пособия, установленного Законом Ульяновской области от 06.05.2006 № 51-ЗО «О социальной поддержке детей отдельных категорий граждан» (далее – пособие), а также получившим единовременную денежную выплату, установленную указом Губернатора</w:t>
      </w:r>
      <w:proofErr w:type="gramEnd"/>
      <w:r w:rsidRPr="008C7310">
        <w:t xml:space="preserve"> </w:t>
      </w:r>
      <w:proofErr w:type="gramStart"/>
      <w:r w:rsidRPr="008C7310">
        <w:t xml:space="preserve">Ульяновской области от 05.04.2022 № 33 «О единовременной денежной выплате гражданам, </w:t>
      </w:r>
      <w:r w:rsidRPr="008C7310">
        <w:lastRenderedPageBreak/>
        <w:t>являющимся членами семей военнослужащих, лиц, проходящих службу в войсках национальной гвардии Российской Федерации, лиц, заключивших контракт о добровольном содействии в выполнении задач, возложенных на Вооружённые Силы Российской Федерации, погибших (умерших) в связи с исполнением обязанностей военной службы, служебных обязанностей, обязанностей по контракту о добровольном содействии в выполнении задач, возложенных на</w:t>
      </w:r>
      <w:proofErr w:type="gramEnd"/>
      <w:r w:rsidRPr="008C7310">
        <w:t xml:space="preserve"> Вооружённые Силы Российской Федерации, в ходе проведения специальной военной операции» (далее – единовременная выплата).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 xml:space="preserve">Предоставление выплаты в пользу ребёнка погибшего участника СВО производится в соответствии со способом, выбранным для получения пособия и единовременной выплаты. 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8C7310">
        <w:t>Выплата в пользу ребёнка супруги (супруга), состоявшей (состоявшего) в браке с погибшим (умершими) участником специальной военной операции, заключённом в органах записи актов гражданского состояния, не являющихся ребёнком погибшего (умершего) участника специальной военной операции (далее – ребёнок супруги (супруга) погибшего участника СВО), осуществляется в августе – сентябре 2023 года на основании заявления на получение выплаты (далее – заявление), представленного в срок не позднее 30</w:t>
      </w:r>
      <w:proofErr w:type="gramEnd"/>
      <w:r w:rsidRPr="008C7310">
        <w:t xml:space="preserve"> сентября 2023 года в исполнительный орган Ульяновской области, осуществляющий государственное управление в сфере социальной защиты населения (далее – уполномоченный орган), составленного по установленной уполномоченным органом форме, к которому должны быть приложены документы, указанные в </w:t>
      </w:r>
      <w:hyperlink w:anchor="P41">
        <w:r w:rsidRPr="008C7310">
          <w:rPr>
            <w:rStyle w:val="a3"/>
            <w:color w:val="auto"/>
            <w:u w:val="none"/>
          </w:rPr>
          <w:t xml:space="preserve">пункте </w:t>
        </w:r>
      </w:hyperlink>
      <w:r w:rsidRPr="008C7310">
        <w:t>5 настоящего Положения, а в случаях, предусмотренных настоящим Положением, – копии таких документов. Заявление и документы (копии документов) представляются в уполномоченный орган через Областное государственное казённое учреждение социальной защиты населения Ульяновской области (далее - Учреждение) либо посредством использования почтовой связи.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bookmarkStart w:id="1" w:name="P41"/>
      <w:bookmarkEnd w:id="1"/>
      <w:r w:rsidRPr="008C7310">
        <w:t>Решение о предоставлении выплаты в пользу ребёнка супруги (супруга) погибшего участника СВО принимается на основании заявления и сведений, содержащихся:</w:t>
      </w:r>
    </w:p>
    <w:p w:rsidR="008C7310" w:rsidRPr="008C7310" w:rsidRDefault="008C7310" w:rsidP="008C731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bookmarkStart w:id="2" w:name="P42"/>
      <w:bookmarkEnd w:id="2"/>
      <w:r w:rsidRPr="008C7310">
        <w:t>в документе, удостоверяющем в соответствии с законодательством Российской Федерации личность заявителя;</w:t>
      </w:r>
    </w:p>
    <w:p w:rsidR="008C7310" w:rsidRPr="008C7310" w:rsidRDefault="008C7310" w:rsidP="008C731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bookmarkStart w:id="3" w:name="P43"/>
      <w:bookmarkEnd w:id="3"/>
      <w:r w:rsidRPr="008C7310">
        <w:t>в свидетельстве о рождении ребёнка супруги (супруга) погибшего участника СВО, не являющегося ребёнком указанного участника специальной военной операции;</w:t>
      </w:r>
    </w:p>
    <w:p w:rsidR="008C7310" w:rsidRPr="008C7310" w:rsidRDefault="008C7310" w:rsidP="008C731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bookmarkStart w:id="4" w:name="P44"/>
      <w:bookmarkEnd w:id="4"/>
      <w:r w:rsidRPr="008C7310">
        <w:t>в свидетельстве о заключении брака с погибшим (умершим) участником специальной военной операции;</w:t>
      </w:r>
    </w:p>
    <w:p w:rsidR="008C7310" w:rsidRPr="008C7310" w:rsidRDefault="008C7310" w:rsidP="008C731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bookmarkStart w:id="5" w:name="P45"/>
      <w:bookmarkEnd w:id="5"/>
      <w:r w:rsidRPr="008C7310">
        <w:t xml:space="preserve">в документе, подтверждающем гибель участника специальной военной операции в связи с исполнением обязанностей военной службы (служебных обязанностей либо обязанностей по контракту о добровольном содействии в выполнении задач, возложенных на Вооружённые Силы Российской Федерации) в ходе проведения специальной военной операции; </w:t>
      </w:r>
    </w:p>
    <w:p w:rsidR="008C7310" w:rsidRPr="008C7310" w:rsidRDefault="008C7310" w:rsidP="008C731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8C7310">
        <w:t xml:space="preserve">в документе, содержащем сведения о наличии причинной связи между увечьем (ранением, травмой, контузией) или заболеванием, полученными </w:t>
      </w:r>
      <w:r w:rsidRPr="008C7310">
        <w:lastRenderedPageBreak/>
        <w:t xml:space="preserve">умершим участником специальной военной операции, с исполнением обязанностей военной службы, служебных обязанностей либо обязанностей </w:t>
      </w:r>
      <w:r w:rsidRPr="008C7310">
        <w:br/>
        <w:t>по контракту о пребывании в добровольческом формировании в ходе проведения специальной военной операции, и его смертью, – в случае обращения за получением выплаты членов семей участников специальной военной операции, умерших до</w:t>
      </w:r>
      <w:proofErr w:type="gramEnd"/>
      <w:r w:rsidRPr="008C7310">
        <w:t xml:space="preserve"> истечения одного года со дня их увольнения </w:t>
      </w:r>
      <w:r w:rsidRPr="008C7310">
        <w:br/>
        <w:t xml:space="preserve">с военной службы (службы), прекращения контракта о пребывании </w:t>
      </w:r>
      <w:r w:rsidRPr="008C7310">
        <w:br/>
        <w:t>в добровольческом формировании;</w:t>
      </w:r>
    </w:p>
    <w:p w:rsidR="008C7310" w:rsidRPr="008C7310" w:rsidRDefault="008C7310" w:rsidP="008C731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 xml:space="preserve">в документе, подтверждающем факт приобретения ребёнком супруги (супруга) погибшего участника СВО  полной дееспособности до достижения им возраста 18 лет, - в случае обращения за получением </w:t>
      </w:r>
      <w:proofErr w:type="gramStart"/>
      <w:r w:rsidRPr="008C7310">
        <w:t>выплаты ребёнка</w:t>
      </w:r>
      <w:proofErr w:type="gramEnd"/>
      <w:r w:rsidRPr="008C7310">
        <w:t xml:space="preserve"> супруги (супруга) погибшего участника СВО, приобретшего в установленном гражданским законодательством порядке полную дееспособность до достижения им возраста 18 лет;</w:t>
      </w:r>
    </w:p>
    <w:p w:rsidR="008C7310" w:rsidRPr="008C7310" w:rsidRDefault="008C7310" w:rsidP="008C731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bookmarkStart w:id="6" w:name="P48"/>
      <w:bookmarkEnd w:id="6"/>
      <w:proofErr w:type="gramStart"/>
      <w:r w:rsidRPr="008C7310">
        <w:t>в документе, подтверждающем факт признания ребёнка супруги (супруга) погибшего участника СВО, приобретшего в установленном гражданским законодательством порядке полную дееспособность до достижения им возраста 18 лет, недееспособным или ограниченно дееспособным, – в случае обращения опекуна или попечителя за получением выплаты в пользу ребёнка супруги (супруга) погибшего участника СВО, приобретшего в установленном гражданским законодательством порядке полную дееспособность до достижения им возраста 18 лет</w:t>
      </w:r>
      <w:proofErr w:type="gramEnd"/>
      <w:r w:rsidRPr="008C7310">
        <w:t xml:space="preserve">, </w:t>
      </w:r>
      <w:proofErr w:type="gramStart"/>
      <w:r w:rsidRPr="008C7310">
        <w:t>признанного</w:t>
      </w:r>
      <w:proofErr w:type="gramEnd"/>
      <w:r w:rsidRPr="008C7310">
        <w:t xml:space="preserve"> недееспособным или ограниченно дееспособным;</w:t>
      </w:r>
    </w:p>
    <w:p w:rsidR="008C7310" w:rsidRPr="008C7310" w:rsidRDefault="008C7310" w:rsidP="008C731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bookmarkStart w:id="7" w:name="P49"/>
      <w:bookmarkEnd w:id="7"/>
      <w:r w:rsidRPr="008C7310">
        <w:t>в решении органа опеки и попечительства об установлении над ребёнком супруги (супруга) погибшего участника СВО опеки (попечительства) - в случае обращения за получением выплаты в пользу ребёнка супруги (супруга) погибшего участника СВО его опекуна или попечителя;</w:t>
      </w:r>
    </w:p>
    <w:p w:rsidR="008C7310" w:rsidRPr="008C7310" w:rsidRDefault="008C7310" w:rsidP="008C731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bookmarkStart w:id="8" w:name="P50"/>
      <w:bookmarkEnd w:id="8"/>
      <w:r w:rsidRPr="008C7310">
        <w:t xml:space="preserve">в документе, удостоверяющем личность представителя заявителя, </w:t>
      </w:r>
      <w:r w:rsidRPr="008C7310">
        <w:br/>
        <w:t xml:space="preserve">и в документе, подтверждающем его полномочия, - в случае обращения </w:t>
      </w:r>
      <w:r w:rsidRPr="008C7310">
        <w:br/>
        <w:t xml:space="preserve">за получением </w:t>
      </w:r>
      <w:proofErr w:type="gramStart"/>
      <w:r w:rsidRPr="008C7310">
        <w:t>выплаты представителя</w:t>
      </w:r>
      <w:proofErr w:type="gramEnd"/>
      <w:r w:rsidRPr="008C7310">
        <w:t xml:space="preserve"> заявителя.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 xml:space="preserve">Документы, указанные в </w:t>
      </w:r>
      <w:hyperlink w:anchor="P42">
        <w:r w:rsidRPr="008C7310">
          <w:rPr>
            <w:rStyle w:val="a3"/>
            <w:color w:val="auto"/>
            <w:u w:val="none"/>
          </w:rPr>
          <w:t>подпунктах 1</w:t>
        </w:r>
      </w:hyperlink>
      <w:r w:rsidRPr="008C7310">
        <w:t xml:space="preserve">, </w:t>
      </w:r>
      <w:hyperlink w:anchor="P45">
        <w:r w:rsidRPr="008C7310">
          <w:rPr>
            <w:rStyle w:val="a3"/>
            <w:color w:val="auto"/>
            <w:u w:val="none"/>
          </w:rPr>
          <w:t>4</w:t>
        </w:r>
      </w:hyperlink>
      <w:r w:rsidRPr="008C7310">
        <w:t xml:space="preserve"> - </w:t>
      </w:r>
      <w:hyperlink w:anchor="P48">
        <w:r w:rsidRPr="008C7310">
          <w:rPr>
            <w:rStyle w:val="a3"/>
            <w:color w:val="auto"/>
            <w:u w:val="none"/>
          </w:rPr>
          <w:t>7</w:t>
        </w:r>
      </w:hyperlink>
      <w:r w:rsidRPr="008C7310">
        <w:t xml:space="preserve"> и </w:t>
      </w:r>
      <w:hyperlink w:anchor="P50">
        <w:r w:rsidRPr="008C7310">
          <w:rPr>
            <w:rStyle w:val="a3"/>
            <w:color w:val="auto"/>
            <w:u w:val="none"/>
          </w:rPr>
          <w:t>9 пункта 5</w:t>
        </w:r>
      </w:hyperlink>
      <w:r w:rsidRPr="008C7310">
        <w:t xml:space="preserve"> настоящего Положения, должны быть представлены лицами, указанными в пункте 2 настоящего Положения (далее  – заявитель), самостоятельно.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 xml:space="preserve">В случаях регистрации заключения брака, рождения ребёнка  компетентным органом иностранного государства соответствующие документы должны быть представлены заявителем самостоятельно с приложением к ним их перевода на русский язык, верность которого засвидетельствована нотариусом или иным должностным лицом, имеющим право свидетельствовать верность перевода документов с одного языка на другой. </w:t>
      </w:r>
      <w:proofErr w:type="gramStart"/>
      <w:r w:rsidRPr="008C7310">
        <w:t xml:space="preserve">В случаях регистраций заключения брака, рождения ребёнка органами записи актов гражданского состояния Российской Федерации сведения о таких регистрациях, а также сведения из документа, указанного в </w:t>
      </w:r>
      <w:hyperlink w:anchor="P43">
        <w:r w:rsidRPr="008C7310">
          <w:rPr>
            <w:rStyle w:val="a3"/>
            <w:color w:val="auto"/>
            <w:u w:val="none"/>
          </w:rPr>
          <w:t>подпункте</w:t>
        </w:r>
      </w:hyperlink>
      <w:r w:rsidRPr="008C7310">
        <w:t xml:space="preserve"> </w:t>
      </w:r>
      <w:hyperlink w:anchor="P49">
        <w:r w:rsidRPr="008C7310">
          <w:rPr>
            <w:rStyle w:val="a3"/>
            <w:color w:val="auto"/>
            <w:u w:val="none"/>
          </w:rPr>
          <w:t>8 пункта 5</w:t>
        </w:r>
      </w:hyperlink>
      <w:r w:rsidRPr="008C7310">
        <w:t xml:space="preserve"> настоящего Положения, запрашиваются в рамках межведомственного информационного взаимодействия в органах и (или) организациях, в распоряжении которых они находятся, в том числе в электронной форме с использованием единой системы </w:t>
      </w:r>
      <w:r w:rsidRPr="008C7310">
        <w:lastRenderedPageBreak/>
        <w:t>межведомственного электронного взаимодействия</w:t>
      </w:r>
      <w:proofErr w:type="gramEnd"/>
      <w:r w:rsidRPr="008C7310">
        <w:t xml:space="preserve">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 xml:space="preserve">Документы, указанные в </w:t>
      </w:r>
      <w:hyperlink w:anchor="P43">
        <w:r w:rsidRPr="008C7310">
          <w:rPr>
            <w:rStyle w:val="a3"/>
            <w:color w:val="auto"/>
            <w:u w:val="none"/>
          </w:rPr>
          <w:t>подпунктах 2</w:t>
        </w:r>
      </w:hyperlink>
      <w:r w:rsidRPr="008C7310">
        <w:t xml:space="preserve">, </w:t>
      </w:r>
      <w:hyperlink w:anchor="P44">
        <w:r w:rsidRPr="008C7310">
          <w:rPr>
            <w:rStyle w:val="a3"/>
            <w:color w:val="auto"/>
            <w:u w:val="none"/>
          </w:rPr>
          <w:t>3</w:t>
        </w:r>
      </w:hyperlink>
      <w:r w:rsidRPr="008C7310">
        <w:t xml:space="preserve"> и </w:t>
      </w:r>
      <w:hyperlink w:anchor="P49">
        <w:r w:rsidRPr="008C7310">
          <w:rPr>
            <w:rStyle w:val="a3"/>
            <w:color w:val="auto"/>
            <w:u w:val="none"/>
          </w:rPr>
          <w:t>8 пункта 5</w:t>
        </w:r>
      </w:hyperlink>
      <w:r w:rsidRPr="008C7310">
        <w:t xml:space="preserve"> настоящего Положения, заявитель вправе представить по собственной инициативе.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8C7310">
        <w:t xml:space="preserve">Работник Учреждения, осуществляющий приём заявления </w:t>
      </w:r>
      <w:r w:rsidRPr="008C7310">
        <w:br/>
        <w:t xml:space="preserve">и приложенных к нему документов, формирует заявление в интеграционной информационной системе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8C7310">
        <w:t>SiTex</w:t>
      </w:r>
      <w:proofErr w:type="spellEnd"/>
      <w:r w:rsidRPr="008C7310"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документов, представленных заявителем, возвращает подлинники</w:t>
      </w:r>
      <w:proofErr w:type="gramEnd"/>
      <w:r w:rsidRPr="008C7310">
        <w:t xml:space="preserve"> документов лицу, их представившему.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 xml:space="preserve">В случае представления заявления с использованием почтовой связи </w:t>
      </w:r>
      <w:r w:rsidRPr="008C7310">
        <w:br/>
        <w:t>к нему прилагаются копии документов, предусмотренных пунктом 5 настоящего Положения,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>Учреждение регистрирует заявление в информационной системе уполномоченного органа в день обращения заявителя или его представителя за получением выплаты при посещении Учреждения, а в случае доставки заявления оператором почтовой связи - не позднее первого рабочего дня, следующего за днём такой доставки.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8C7310">
        <w:t xml:space="preserve">Учреждение в целях предоставления выплаты проверяет полноту </w:t>
      </w:r>
      <w:r w:rsidRPr="008C7310">
        <w:br/>
        <w:t xml:space="preserve">и достоверность сведений, содержащихся в заявлении и копиях документов, предусмотренных </w:t>
      </w:r>
      <w:hyperlink w:anchor="P41">
        <w:r w:rsidRPr="008C7310">
          <w:rPr>
            <w:rStyle w:val="a3"/>
            <w:color w:val="auto"/>
            <w:u w:val="none"/>
          </w:rPr>
          <w:t>пунктом 5</w:t>
        </w:r>
      </w:hyperlink>
      <w:r w:rsidRPr="008C7310">
        <w:t xml:space="preserve"> настоящего Положения, которые заявитель </w:t>
      </w:r>
      <w:r w:rsidRPr="008C7310">
        <w:br/>
        <w:t>в соответствии с настоящим Положением должен представить самостоятельно, путём направления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</w:t>
      </w:r>
      <w:proofErr w:type="gramEnd"/>
      <w:r w:rsidRPr="008C7310">
        <w:t xml:space="preserve"> Ульяновской области».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>Решение о предоставлении выплаты в пользу ребёнка погибшего участника СВО принимается не позднее 31 августа 2023 года на основании сведений, содержащихся в информационной системе уполномоченного органа.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proofErr w:type="gramStart"/>
      <w:r w:rsidRPr="008C7310">
        <w:t xml:space="preserve">Решение о предоставлении (об отказе в предоставлении) выплаты в пользу ребёнка супруги (супруга) погибшего участника СВО формируется Учреждением по результатам автоматизированной обработки заявления и сведений, содержащихся в копиях документов, предусмотренных </w:t>
      </w:r>
      <w:hyperlink w:anchor="P41">
        <w:r w:rsidRPr="008C7310">
          <w:rPr>
            <w:rStyle w:val="a3"/>
            <w:color w:val="auto"/>
            <w:u w:val="none"/>
          </w:rPr>
          <w:t>пунктом 5</w:t>
        </w:r>
      </w:hyperlink>
      <w:r w:rsidRPr="008C7310">
        <w:t xml:space="preserve"> настоящего Положения, и принимается уполномоченным органом посредством утверждения указанного решения не позднее 5 рабочих дней </w:t>
      </w:r>
      <w:r w:rsidRPr="008C7310">
        <w:br/>
        <w:t xml:space="preserve">со дня регистрации заявления. </w:t>
      </w:r>
      <w:proofErr w:type="gramEnd"/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>Решение о предоставлении (об отказе в предоставлении) выплаты оформляется распоряжением уполномоченного органа.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proofErr w:type="gramStart"/>
      <w:r w:rsidRPr="008C7310">
        <w:lastRenderedPageBreak/>
        <w:t>Решение о предоставлении выплаты является основанием для включения заявителя в реестр получателей выплаты (далее - получатель), направляемый Учреждением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</w:t>
      </w:r>
      <w:proofErr w:type="gramEnd"/>
      <w:r w:rsidRPr="008C7310">
        <w:t xml:space="preserve"> социальных выплат), для организации предоставления выплаты.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>Основаниями для принятия решения об отказе в предоставлении выплаты являются: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 xml:space="preserve">представление документов, предусмотренных </w:t>
      </w:r>
      <w:hyperlink w:anchor="P41">
        <w:r w:rsidRPr="008C7310">
          <w:rPr>
            <w:rStyle w:val="a3"/>
            <w:color w:val="auto"/>
            <w:u w:val="none"/>
          </w:rPr>
          <w:t xml:space="preserve">пунктом </w:t>
        </w:r>
      </w:hyperlink>
      <w:r w:rsidRPr="008C7310">
        <w:t xml:space="preserve">5 настоящего Положения, которые должны быть представлены заявителем самостоятельно, или в предусмотренных настоящим Положением случаях их копий не в полном объёме либо с нарушением предъявляемых к ним требований и (или) наличие </w:t>
      </w:r>
      <w:r w:rsidRPr="008C7310">
        <w:br/>
        <w:t>в них неполных и (или) недостоверных сведений;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>отсутствие у ребёнка погибшего (умершего) участника СВО либо ребёнка  супруги (супруга) погибшего участника СВО права на получение выплаты;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 xml:space="preserve">наличие решения уполномоченного органа о предоставлении выплаты. 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>Информирование заявителя о результате рассмотрения заявления осуществляется не позднее 5 рабочих дней со дня принятия уполномоченным органом соответствующего решения посредством направления заявителю уведомления о результате рассмотрения заявления (далее - уведомление) посредством почтовой связи.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 xml:space="preserve">В случае принятия решения об отказе в предоставлении выплаты </w:t>
      </w:r>
      <w:r w:rsidRPr="008C7310">
        <w:br/>
        <w:t>в уведомлении указываются обстоятельства, послужившие основанием для принятия этого решения, и порядок его обжалования.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>Сканированные копии заявления, документов, содержащих сведения, на основании которых было принято решение о предоставлении (об отказе</w:t>
      </w:r>
      <w:r w:rsidRPr="008C7310">
        <w:br/>
        <w:t xml:space="preserve"> в предоставлении) выплаты, а также сведения, полученные в рамках межведомственного взаимодействия, хранятся в личном деле получателя </w:t>
      </w:r>
      <w:r w:rsidRPr="008C7310">
        <w:br/>
        <w:t>в информационной системе уполномоченного органа.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 xml:space="preserve">Правила ведения личных дел получателей, учёта и хранения заявлений </w:t>
      </w:r>
      <w:r w:rsidRPr="008C7310">
        <w:br/>
        <w:t>и копий документов, которые были представлены заявителем, определяются уполномоченным органом.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>Средства, полученные в качестве выплаты, не учитываются при определении права семьи погибшего (умершего) участника специальной военной операции на получение иных мер социальной поддержки, в том числе иных выплат, которые предусмотрены законодательством Ульяновской области.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 xml:space="preserve">Суммы выплаты, причитающиеся получателю и не полученные </w:t>
      </w:r>
      <w:r w:rsidRPr="008C7310">
        <w:br/>
        <w:t>им при жизни, не наследуются.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 xml:space="preserve">Споры по вопросам предоставления выплаты разрешаются </w:t>
      </w:r>
      <w:r w:rsidRPr="008C7310">
        <w:br/>
        <w:t>в установленном законодательством Российской Федерации порядке.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lastRenderedPageBreak/>
        <w:t>Главным распорядителем средств областного бюджета Ульяновской области, направляемых на предоставление выплаты, является уполномоченный орган.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8C7310">
        <w:t xml:space="preserve">Финансовое обеспечение расходов, связанных с предоставлением выплаты, в том числе расходов, связанных с оплатой услуг по её доставке, перечислению, зачислению на счета получателей, осуществляется за счёт бюджетных ассигнований, предусмотренных на соответствующие цели </w:t>
      </w:r>
      <w:r w:rsidRPr="008C7310">
        <w:br/>
        <w:t xml:space="preserve">в областном бюджете Ульяновской области на соответствующий финансовый год и плановый период, в пределах лимитов бюджетных обязательств </w:t>
      </w:r>
      <w:r w:rsidRPr="008C7310">
        <w:br/>
        <w:t>на предоставление выплат, доведённых до уполномоченного органа как получателя средств областного</w:t>
      </w:r>
      <w:proofErr w:type="gramEnd"/>
      <w:r w:rsidRPr="008C7310">
        <w:t xml:space="preserve"> бюджета Ульяновской области.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>Уполномоченный орган: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 xml:space="preserve">1) зачисляет средства, направляемые на предоставление выплат, </w:t>
      </w:r>
      <w:r w:rsidRPr="008C7310">
        <w:br/>
        <w:t>на лицевой счёт центра социальных выплат, открытый в Министерстве финансов Ульяновской области, в соответствии со сводной бюджетной росписью и кассовым планом исполнения областного бюджета Ульяновской области;</w:t>
      </w:r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proofErr w:type="gramStart"/>
      <w:r w:rsidRPr="008C7310">
        <w:t xml:space="preserve">2) представляет в Министерство финансов Ульяновской области </w:t>
      </w:r>
      <w:r w:rsidRPr="008C7310">
        <w:br/>
        <w:t>не позднее 10-го числа месяца, следующего за истекшим, отчёт об использовании средств, направляемых на предоставление выплаты, в составе бухгалтерской (финансовой) отчётности;</w:t>
      </w:r>
      <w:proofErr w:type="gramEnd"/>
    </w:p>
    <w:p w:rsidR="008C7310" w:rsidRPr="008C7310" w:rsidRDefault="008C7310" w:rsidP="008C7310">
      <w:pPr>
        <w:tabs>
          <w:tab w:val="left" w:pos="1134"/>
        </w:tabs>
        <w:spacing w:after="0" w:line="240" w:lineRule="auto"/>
        <w:ind w:firstLine="709"/>
        <w:jc w:val="both"/>
      </w:pPr>
      <w:r w:rsidRPr="008C7310">
        <w:t xml:space="preserve">3) обеспечивает результативность, адресность и целевой характер использования средств, направленных на предоставление выплат, </w:t>
      </w:r>
      <w:r w:rsidRPr="008C7310">
        <w:br/>
        <w:t xml:space="preserve">в соответствии с утверждёнными ему бюджетными ассигнованиями </w:t>
      </w:r>
      <w:r w:rsidRPr="008C7310">
        <w:br/>
        <w:t>и лимитами бюджетных обязательств.</w:t>
      </w:r>
    </w:p>
    <w:p w:rsidR="008C7310" w:rsidRPr="008C7310" w:rsidRDefault="008C7310" w:rsidP="008C7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>Центр социальных выплат:</w:t>
      </w:r>
    </w:p>
    <w:p w:rsidR="008C7310" w:rsidRPr="008C7310" w:rsidRDefault="008C7310" w:rsidP="008C731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 xml:space="preserve">не позднее 10 рабочих дней со дня принятия решения </w:t>
      </w:r>
      <w:r w:rsidRPr="008C7310">
        <w:br/>
        <w:t xml:space="preserve">о предоставлении выплаты перечисляет ее на счёт, открытый получателю </w:t>
      </w:r>
      <w:r w:rsidRPr="008C7310">
        <w:br/>
        <w:t>в российской кредитной организации;</w:t>
      </w:r>
    </w:p>
    <w:p w:rsidR="008C7310" w:rsidRPr="008C7310" w:rsidRDefault="008C7310" w:rsidP="008C731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>направляет в уполномоченный орган не позднее 5-го числа месяца, следующего за истекшим, отчёт об использовании средств, направленных на предоставление выплаты, составленный по форме, утверждённой уполномоченным органом;</w:t>
      </w:r>
    </w:p>
    <w:p w:rsidR="008C7310" w:rsidRPr="008C7310" w:rsidRDefault="008C7310" w:rsidP="008C731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>осуществляет расходование средств, направленных на предоставление выплаты, путём их перечисления с лицевого счета центра социальных выплат, открытого в Министерстве финансов Ульяновской области, на счёт, открытый получателю в российской кредитной организации;</w:t>
      </w:r>
    </w:p>
    <w:p w:rsidR="008C7310" w:rsidRPr="008C7310" w:rsidRDefault="008C7310" w:rsidP="008C731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C7310">
        <w:t>несёт ответственность за достоверность представляемых отчётов, своевременное расходование средств, направляемых на предоставление выплат, а также обеспечивает результативность и целевой характер использования указанных средств.</w:t>
      </w:r>
    </w:p>
    <w:p w:rsidR="008C7310" w:rsidRPr="008C7310" w:rsidRDefault="008C7310" w:rsidP="008C7310">
      <w:pPr>
        <w:spacing w:after="0" w:line="240" w:lineRule="auto"/>
        <w:jc w:val="both"/>
      </w:pPr>
    </w:p>
    <w:p w:rsidR="008C7310" w:rsidRPr="008C7310" w:rsidRDefault="008C7310" w:rsidP="008C7310">
      <w:pPr>
        <w:spacing w:after="0" w:line="240" w:lineRule="auto"/>
        <w:jc w:val="both"/>
      </w:pPr>
    </w:p>
    <w:p w:rsidR="00E43235" w:rsidRDefault="008C7310" w:rsidP="008C7310">
      <w:pPr>
        <w:spacing w:after="0" w:line="240" w:lineRule="auto"/>
        <w:jc w:val="center"/>
        <w:sectPr w:rsidR="00E43235" w:rsidSect="000603CA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8C7310">
        <w:t>_________________</w:t>
      </w:r>
    </w:p>
    <w:p w:rsidR="00E43235" w:rsidRPr="008E5C06" w:rsidRDefault="00E43235" w:rsidP="00E43235">
      <w:pPr>
        <w:pStyle w:val="ConsPlusNormal"/>
        <w:jc w:val="center"/>
        <w:rPr>
          <w:rFonts w:cs="Times New Roman"/>
          <w:b/>
          <w:szCs w:val="28"/>
        </w:rPr>
      </w:pPr>
      <w:r w:rsidRPr="008E5C06">
        <w:rPr>
          <w:rFonts w:cs="Times New Roman"/>
          <w:b/>
          <w:szCs w:val="28"/>
        </w:rPr>
        <w:lastRenderedPageBreak/>
        <w:t>ПОЯСНИТЕЛЬНАЯ ЗАПИСКА</w:t>
      </w:r>
    </w:p>
    <w:p w:rsidR="00E43235" w:rsidRPr="008E5C06" w:rsidRDefault="00E43235" w:rsidP="00E43235">
      <w:pPr>
        <w:pStyle w:val="ConsPlusNormal"/>
        <w:jc w:val="center"/>
        <w:rPr>
          <w:rFonts w:cs="Times New Roman"/>
          <w:b/>
          <w:szCs w:val="28"/>
        </w:rPr>
      </w:pPr>
      <w:r w:rsidRPr="008E5C06">
        <w:rPr>
          <w:rFonts w:cs="Times New Roman"/>
          <w:b/>
          <w:szCs w:val="28"/>
        </w:rPr>
        <w:t xml:space="preserve">к проекту постановления Правительства Ульяновской области </w:t>
      </w:r>
    </w:p>
    <w:p w:rsidR="00E43235" w:rsidRPr="008E5C06" w:rsidRDefault="00E43235" w:rsidP="00E43235">
      <w:pPr>
        <w:pStyle w:val="ConsPlusNormal"/>
        <w:jc w:val="center"/>
        <w:rPr>
          <w:rFonts w:cs="Times New Roman"/>
          <w:b/>
          <w:szCs w:val="28"/>
        </w:rPr>
      </w:pPr>
      <w:r w:rsidRPr="008E5C06">
        <w:rPr>
          <w:rFonts w:cs="Times New Roman"/>
          <w:b/>
          <w:szCs w:val="28"/>
        </w:rPr>
        <w:t>«Об утверждении Положения о порядке и условиях предоставления</w:t>
      </w:r>
    </w:p>
    <w:p w:rsidR="00E43235" w:rsidRPr="008E5C06" w:rsidRDefault="00E43235" w:rsidP="00E43235">
      <w:pPr>
        <w:pStyle w:val="ConsPlusNormal"/>
        <w:jc w:val="center"/>
        <w:rPr>
          <w:rFonts w:cs="Times New Roman"/>
          <w:b/>
          <w:szCs w:val="28"/>
        </w:rPr>
      </w:pPr>
      <w:r w:rsidRPr="008E5C06">
        <w:rPr>
          <w:rFonts w:cs="Times New Roman"/>
          <w:b/>
          <w:szCs w:val="28"/>
        </w:rPr>
        <w:t xml:space="preserve">единовременной денежной выплаты семьям погибших (умерших) участников специальной военной операции в 2023 году» </w:t>
      </w:r>
    </w:p>
    <w:p w:rsidR="00E43235" w:rsidRPr="008E5C06" w:rsidRDefault="00E43235" w:rsidP="00E43235">
      <w:pPr>
        <w:pStyle w:val="ConsPlusNormal"/>
        <w:jc w:val="center"/>
        <w:rPr>
          <w:rFonts w:cs="Times New Roman"/>
          <w:b/>
          <w:szCs w:val="28"/>
        </w:rPr>
      </w:pPr>
    </w:p>
    <w:p w:rsidR="00E43235" w:rsidRPr="008E5C06" w:rsidRDefault="00E43235" w:rsidP="00E43235">
      <w:pPr>
        <w:pStyle w:val="ConsPlusNormal"/>
        <w:jc w:val="center"/>
        <w:rPr>
          <w:rFonts w:cs="Times New Roman"/>
          <w:b/>
          <w:szCs w:val="28"/>
        </w:rPr>
      </w:pPr>
    </w:p>
    <w:p w:rsidR="00E43235" w:rsidRPr="008E5C06" w:rsidRDefault="00E43235" w:rsidP="00E43235">
      <w:pPr>
        <w:pStyle w:val="ConsPlusNormal"/>
        <w:ind w:firstLine="709"/>
        <w:jc w:val="both"/>
        <w:rPr>
          <w:rFonts w:cs="Times New Roman"/>
          <w:szCs w:val="28"/>
        </w:rPr>
      </w:pPr>
      <w:proofErr w:type="gramStart"/>
      <w:r w:rsidRPr="008E5C06">
        <w:rPr>
          <w:rFonts w:cs="Times New Roman"/>
          <w:szCs w:val="28"/>
        </w:rPr>
        <w:t>Настоящим проектом постановления Правительства Ульяновской области устанавливается порядок и условия предоставления единовременной денежной выплаты в пользу детей погибших (умерших) участников специальной военной операции и детей супругов, состоявших в браке с погибшими (умершими) участниками специальной военной операции, заключённом в органах записи актов гражданского состояния, не являющимся детьми указанных участников специальной военной операции, не достигшим возраста 18 лет и проживающим на территории</w:t>
      </w:r>
      <w:proofErr w:type="gramEnd"/>
      <w:r w:rsidRPr="008E5C06">
        <w:rPr>
          <w:rFonts w:cs="Times New Roman"/>
          <w:szCs w:val="28"/>
        </w:rPr>
        <w:t xml:space="preserve"> Ульяновской области, установленной указом Губернатора Ульяновской области «О единовременной денежной выплате семьям погибших (умерших) участников специальной военной операции в 2023 году».</w:t>
      </w:r>
    </w:p>
    <w:p w:rsidR="00E43235" w:rsidRPr="008E5C06" w:rsidRDefault="00E43235" w:rsidP="00E43235">
      <w:pPr>
        <w:pStyle w:val="ConsPlusNormal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8E5C06">
        <w:rPr>
          <w:rFonts w:cs="Times New Roman"/>
          <w:szCs w:val="28"/>
        </w:rPr>
        <w:t xml:space="preserve">Осуществление единовременной денежной выплаты в пользу детей погибших (умерших) участников специальной военной операции предлагается предоставить в августе 2023 года на беззаявительной основе. </w:t>
      </w:r>
      <w:proofErr w:type="gramStart"/>
      <w:r w:rsidRPr="008E5C06">
        <w:rPr>
          <w:rFonts w:cs="Times New Roman"/>
          <w:szCs w:val="28"/>
        </w:rPr>
        <w:t xml:space="preserve">Документы </w:t>
      </w:r>
      <w:r>
        <w:rPr>
          <w:rFonts w:cs="Times New Roman"/>
          <w:szCs w:val="28"/>
        </w:rPr>
        <w:br/>
      </w:r>
      <w:r w:rsidRPr="008E5C06">
        <w:rPr>
          <w:rFonts w:cs="Times New Roman"/>
          <w:szCs w:val="28"/>
        </w:rPr>
        <w:t>и сведения, необходимые для определения права таких детей на получение единовременной выплаты имеются в органе социальной защиты населения, так как были предоставлены ранее для назначения ежемесячного денежного пособия, установленного Законом Ульяновской области от 06.05.2006 № 51-ЗО «О социальной поддержке детей отдельных категорий граждан» (далее – пособие), а также единовременной денежной выплаты, установленной указом Губернатора Ульяновской области от 05.04.2022 № 33 «О единовременной</w:t>
      </w:r>
      <w:proofErr w:type="gramEnd"/>
      <w:r w:rsidRPr="008E5C06">
        <w:rPr>
          <w:rFonts w:cs="Times New Roman"/>
          <w:szCs w:val="28"/>
        </w:rPr>
        <w:t xml:space="preserve"> </w:t>
      </w:r>
      <w:proofErr w:type="gramStart"/>
      <w:r w:rsidRPr="008E5C06">
        <w:rPr>
          <w:rFonts w:cs="Times New Roman"/>
          <w:szCs w:val="28"/>
        </w:rPr>
        <w:t xml:space="preserve">денежной выплате гражданам, являющимся членами семей военнослужащих, лиц, проходящих службу в войсках национальной гвардии Российской Федерации, лиц, заключивших контракт о добровольном содействии </w:t>
      </w:r>
      <w:r>
        <w:rPr>
          <w:rFonts w:cs="Times New Roman"/>
          <w:szCs w:val="28"/>
        </w:rPr>
        <w:br/>
      </w:r>
      <w:r w:rsidRPr="008E5C06">
        <w:rPr>
          <w:rFonts w:cs="Times New Roman"/>
          <w:szCs w:val="28"/>
        </w:rPr>
        <w:t>в выполнении задач, возложенных на Вооружённые Силы Российской Федерации, погибших (умерших) в связи с исполнением обязанностей военной службы, служебных обязанностей, обязанностей по контракту о добровольном содействии в выполнении задач, возложенных на Вооружённые Силы Российской Федерации, в ходе проведения</w:t>
      </w:r>
      <w:proofErr w:type="gramEnd"/>
      <w:r w:rsidRPr="008E5C06">
        <w:rPr>
          <w:rFonts w:cs="Times New Roman"/>
          <w:szCs w:val="28"/>
        </w:rPr>
        <w:t xml:space="preserve"> специальной военной операции» (далее – единовременная выплата). Предоставление единовременной денежной выплаты будет осуществлено законному представителю ребёнка в соответствии со способом, выбранным им для получения пособия либо единовременной выплаты – посредством перечисления денежных средств на счёт в кредитной организации или путём их доставки через отделение почтовой связи.</w:t>
      </w:r>
    </w:p>
    <w:p w:rsidR="00E43235" w:rsidRPr="008E5C06" w:rsidRDefault="00E43235" w:rsidP="00E43235">
      <w:pPr>
        <w:pStyle w:val="ConsPlusNormal"/>
        <w:ind w:firstLine="709"/>
        <w:jc w:val="both"/>
        <w:rPr>
          <w:rFonts w:cs="Times New Roman"/>
          <w:szCs w:val="28"/>
        </w:rPr>
      </w:pPr>
      <w:r w:rsidRPr="008E5C06">
        <w:rPr>
          <w:rFonts w:cs="Times New Roman"/>
          <w:szCs w:val="28"/>
        </w:rPr>
        <w:t xml:space="preserve">Осуществление единовременной денежной выплаты в пользу детей супругов погибших (умерших) участников специальной военной операции (пасынков и падчериц) предлагается предоставить в августе-сентябре 2023 года на основании заявления законного представителя такого ребёнка </w:t>
      </w:r>
      <w:r>
        <w:rPr>
          <w:rFonts w:cs="Times New Roman"/>
          <w:szCs w:val="28"/>
        </w:rPr>
        <w:br/>
      </w:r>
      <w:r w:rsidRPr="008E5C06">
        <w:rPr>
          <w:rFonts w:cs="Times New Roman"/>
          <w:szCs w:val="28"/>
        </w:rPr>
        <w:t xml:space="preserve">и представленных им документов, подтверждающих право на предоставление </w:t>
      </w:r>
      <w:r w:rsidRPr="008E5C06">
        <w:rPr>
          <w:rFonts w:cs="Times New Roman"/>
          <w:szCs w:val="28"/>
        </w:rPr>
        <w:lastRenderedPageBreak/>
        <w:t xml:space="preserve">единовременной денежной выплаты. Предоставление единовременной денежной выплаты будет осуществлено законному представителю ребёнка </w:t>
      </w:r>
      <w:r>
        <w:rPr>
          <w:rFonts w:cs="Times New Roman"/>
          <w:szCs w:val="28"/>
        </w:rPr>
        <w:br/>
      </w:r>
      <w:r w:rsidRPr="008E5C06">
        <w:rPr>
          <w:rFonts w:cs="Times New Roman"/>
          <w:szCs w:val="28"/>
        </w:rPr>
        <w:t>не позднее 15 рабочих дней со дня подачи заявления.</w:t>
      </w:r>
    </w:p>
    <w:p w:rsidR="00E43235" w:rsidRPr="008E5C06" w:rsidRDefault="00E43235" w:rsidP="00E43235">
      <w:pPr>
        <w:tabs>
          <w:tab w:val="left" w:pos="0"/>
        </w:tabs>
        <w:spacing w:after="0" w:line="240" w:lineRule="auto"/>
        <w:jc w:val="both"/>
      </w:pPr>
      <w:r w:rsidRPr="008E5C06">
        <w:tab/>
        <w:t xml:space="preserve">Ответственное должностное лицо за разработку проекта постановления Правительства Ульяновской области референт департамента методологии </w:t>
      </w:r>
      <w:r w:rsidRPr="008E5C06">
        <w:br/>
        <w:t xml:space="preserve">и нормотворчества Министерства социального развития Ульяновской области Барабанова Светлана Олеговна. </w:t>
      </w:r>
    </w:p>
    <w:p w:rsidR="00E43235" w:rsidRPr="008E5C06" w:rsidRDefault="00E43235" w:rsidP="00E43235">
      <w:pPr>
        <w:spacing w:after="0" w:line="240" w:lineRule="auto"/>
        <w:ind w:firstLine="709"/>
        <w:jc w:val="both"/>
        <w:rPr>
          <w:b/>
        </w:rPr>
      </w:pPr>
    </w:p>
    <w:p w:rsidR="00E43235" w:rsidRPr="008E5C06" w:rsidRDefault="00E43235" w:rsidP="00E43235">
      <w:pPr>
        <w:spacing w:after="0" w:line="240" w:lineRule="auto"/>
        <w:jc w:val="both"/>
        <w:rPr>
          <w:b/>
        </w:rPr>
      </w:pPr>
    </w:p>
    <w:p w:rsidR="00E43235" w:rsidRPr="008E5C06" w:rsidRDefault="00E43235" w:rsidP="00E43235">
      <w:pPr>
        <w:spacing w:after="0" w:line="240" w:lineRule="auto"/>
        <w:jc w:val="both"/>
        <w:rPr>
          <w:b/>
        </w:rPr>
      </w:pPr>
    </w:p>
    <w:p w:rsidR="00E43235" w:rsidRPr="008E5C06" w:rsidRDefault="00E43235" w:rsidP="00E43235">
      <w:pPr>
        <w:spacing w:after="0" w:line="240" w:lineRule="auto"/>
        <w:jc w:val="both"/>
      </w:pPr>
      <w:r w:rsidRPr="008E5C06">
        <w:t>Министр социального развития</w:t>
      </w:r>
    </w:p>
    <w:p w:rsidR="00E43235" w:rsidRPr="008E5C06" w:rsidRDefault="00E43235" w:rsidP="00E43235">
      <w:pPr>
        <w:spacing w:after="0" w:line="240" w:lineRule="auto"/>
        <w:jc w:val="both"/>
      </w:pPr>
      <w:r w:rsidRPr="008E5C06">
        <w:t xml:space="preserve">Ульяновской области </w:t>
      </w:r>
      <w:r w:rsidRPr="008E5C06">
        <w:tab/>
      </w:r>
      <w:r w:rsidRPr="008E5C06">
        <w:tab/>
      </w:r>
      <w:r w:rsidRPr="008E5C06">
        <w:tab/>
      </w:r>
      <w:r w:rsidRPr="008E5C06">
        <w:tab/>
      </w:r>
      <w:r w:rsidRPr="008E5C06">
        <w:tab/>
      </w:r>
      <w:r w:rsidRPr="008E5C06">
        <w:tab/>
      </w:r>
      <w:r w:rsidRPr="008E5C06">
        <w:tab/>
      </w:r>
      <w:r w:rsidRPr="008E5C06">
        <w:tab/>
      </w:r>
      <w:proofErr w:type="spellStart"/>
      <w:r w:rsidRPr="008E5C06">
        <w:t>А.А.Тверскова</w:t>
      </w:r>
      <w:proofErr w:type="spellEnd"/>
    </w:p>
    <w:p w:rsidR="00E43235" w:rsidRDefault="00E43235" w:rsidP="008C7310">
      <w:pPr>
        <w:spacing w:after="0" w:line="240" w:lineRule="auto"/>
        <w:jc w:val="center"/>
        <w:sectPr w:rsidR="00E43235" w:rsidSect="000603CA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E43235" w:rsidRDefault="00E43235" w:rsidP="00E4323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ФИНАНСОВО – ЭКОНОМИЧЕСКОЕ ОБОСНОВАНИЕ</w:t>
      </w:r>
    </w:p>
    <w:p w:rsidR="00E43235" w:rsidRDefault="00E43235" w:rsidP="00E43235">
      <w:pPr>
        <w:spacing w:after="0" w:line="240" w:lineRule="auto"/>
        <w:jc w:val="center"/>
        <w:rPr>
          <w:b/>
        </w:rPr>
      </w:pPr>
      <w:r>
        <w:rPr>
          <w:b/>
        </w:rPr>
        <w:t xml:space="preserve">к проекту постановления Правительства Ульяновской области </w:t>
      </w:r>
    </w:p>
    <w:p w:rsidR="00E43235" w:rsidRPr="00E84512" w:rsidRDefault="00E43235" w:rsidP="00E43235">
      <w:pPr>
        <w:spacing w:after="0" w:line="240" w:lineRule="auto"/>
        <w:jc w:val="center"/>
        <w:rPr>
          <w:b/>
        </w:rPr>
      </w:pPr>
      <w:r>
        <w:rPr>
          <w:b/>
        </w:rPr>
        <w:t>«</w:t>
      </w:r>
      <w:r w:rsidRPr="00E84512">
        <w:rPr>
          <w:b/>
        </w:rPr>
        <w:t>Об утверждении Положения о порядке и условиях предоставления</w:t>
      </w:r>
    </w:p>
    <w:p w:rsidR="00E43235" w:rsidRDefault="00E43235" w:rsidP="00E43235">
      <w:pPr>
        <w:spacing w:after="0" w:line="240" w:lineRule="auto"/>
        <w:jc w:val="center"/>
        <w:rPr>
          <w:b/>
        </w:rPr>
      </w:pPr>
      <w:r w:rsidRPr="00E84512">
        <w:rPr>
          <w:b/>
        </w:rPr>
        <w:t>единовременной денежной выплаты семьям погибших (умерших) участников специальной военной операции в 2023 году</w:t>
      </w:r>
      <w:r>
        <w:rPr>
          <w:b/>
        </w:rPr>
        <w:t>»</w:t>
      </w:r>
    </w:p>
    <w:p w:rsidR="00E43235" w:rsidRDefault="00E43235" w:rsidP="00E43235">
      <w:pPr>
        <w:spacing w:after="0" w:line="240" w:lineRule="auto"/>
        <w:jc w:val="center"/>
        <w:rPr>
          <w:b/>
        </w:rPr>
      </w:pPr>
    </w:p>
    <w:p w:rsidR="00E43235" w:rsidRPr="00E84512" w:rsidRDefault="00E43235" w:rsidP="00E43235">
      <w:pPr>
        <w:spacing w:after="0" w:line="240" w:lineRule="auto"/>
        <w:ind w:firstLine="709"/>
        <w:jc w:val="both"/>
      </w:pPr>
      <w:r w:rsidRPr="00E84512">
        <w:t>Для осуществления единовременной денежной выплаты потребуется выделение дополнительных средств из областного бюджета Ульяновской области в  размере 3806,3 тыс. руб., из расчёта:</w:t>
      </w:r>
    </w:p>
    <w:p w:rsidR="00E43235" w:rsidRPr="00E84512" w:rsidRDefault="00E43235" w:rsidP="00E43235">
      <w:pPr>
        <w:spacing w:after="0" w:line="240" w:lineRule="auto"/>
        <w:ind w:firstLine="709"/>
        <w:jc w:val="both"/>
      </w:pPr>
    </w:p>
    <w:p w:rsidR="00E43235" w:rsidRPr="00E84512" w:rsidRDefault="00E43235" w:rsidP="00E43235">
      <w:pPr>
        <w:spacing w:after="0" w:line="240" w:lineRule="auto"/>
        <w:jc w:val="both"/>
      </w:pPr>
      <w:r w:rsidRPr="00E84512">
        <w:t xml:space="preserve">10000 руб. х 375 чел. +1,5 (услуги на доставку) =3806,25 тыс. рублей. </w:t>
      </w:r>
    </w:p>
    <w:p w:rsidR="00E43235" w:rsidRPr="00E84512" w:rsidRDefault="00E43235" w:rsidP="00E43235">
      <w:pPr>
        <w:spacing w:after="0" w:line="240" w:lineRule="auto"/>
        <w:jc w:val="both"/>
        <w:rPr>
          <w:b/>
        </w:rPr>
      </w:pPr>
    </w:p>
    <w:p w:rsidR="00E43235" w:rsidRDefault="00E43235" w:rsidP="00E43235">
      <w:pPr>
        <w:spacing w:after="0" w:line="240" w:lineRule="auto"/>
        <w:jc w:val="both"/>
      </w:pPr>
    </w:p>
    <w:p w:rsidR="00E43235" w:rsidRDefault="00E43235" w:rsidP="00E43235">
      <w:pPr>
        <w:spacing w:after="0" w:line="240" w:lineRule="auto"/>
        <w:jc w:val="both"/>
        <w:rPr>
          <w:b/>
        </w:rPr>
      </w:pPr>
    </w:p>
    <w:p w:rsidR="00E43235" w:rsidRDefault="00E43235" w:rsidP="00E43235">
      <w:pPr>
        <w:spacing w:after="0" w:line="240" w:lineRule="auto"/>
        <w:jc w:val="both"/>
      </w:pPr>
      <w:r w:rsidRPr="00D22A90">
        <w:t>Министр</w:t>
      </w:r>
      <w:r>
        <w:t xml:space="preserve"> социального развития</w:t>
      </w:r>
    </w:p>
    <w:p w:rsidR="00E43235" w:rsidRPr="00D91ABC" w:rsidRDefault="00E43235" w:rsidP="00E43235">
      <w:pPr>
        <w:spacing w:after="0" w:line="240" w:lineRule="auto"/>
        <w:jc w:val="both"/>
      </w:pPr>
      <w:r>
        <w:t>Ульяновской области</w:t>
      </w:r>
      <w:r w:rsidRPr="00D22A9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А.А.Тверскова</w:t>
      </w:r>
      <w:proofErr w:type="spellEnd"/>
      <w:r>
        <w:t xml:space="preserve"> </w:t>
      </w:r>
    </w:p>
    <w:p w:rsidR="008C7310" w:rsidRPr="008C7310" w:rsidRDefault="008C7310" w:rsidP="008C7310">
      <w:pPr>
        <w:spacing w:after="0" w:line="240" w:lineRule="auto"/>
        <w:jc w:val="center"/>
      </w:pPr>
      <w:bookmarkStart w:id="9" w:name="_GoBack"/>
      <w:bookmarkEnd w:id="9"/>
    </w:p>
    <w:p w:rsidR="008C7310" w:rsidRDefault="008C7310" w:rsidP="008C7310">
      <w:pPr>
        <w:spacing w:after="0" w:line="240" w:lineRule="auto"/>
        <w:jc w:val="both"/>
      </w:pPr>
    </w:p>
    <w:sectPr w:rsidR="008C7310" w:rsidSect="000603C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571E"/>
    <w:multiLevelType w:val="hybridMultilevel"/>
    <w:tmpl w:val="7A14B092"/>
    <w:lvl w:ilvl="0" w:tplc="8CC27A60">
      <w:start w:val="1"/>
      <w:numFmt w:val="decimal"/>
      <w:lvlText w:val="%1."/>
      <w:lvlJc w:val="left"/>
      <w:pPr>
        <w:ind w:left="1429" w:hanging="360"/>
      </w:pPr>
      <w:rPr>
        <w:rFonts w:ascii="PT Astra Serif" w:hAnsi="PT Astra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466463"/>
    <w:multiLevelType w:val="hybridMultilevel"/>
    <w:tmpl w:val="E7E4A1D2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B83A10"/>
    <w:multiLevelType w:val="hybridMultilevel"/>
    <w:tmpl w:val="0284E84C"/>
    <w:lvl w:ilvl="0" w:tplc="E97E2800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10"/>
    <w:rsid w:val="000603CA"/>
    <w:rsid w:val="001E7B5C"/>
    <w:rsid w:val="008C7310"/>
    <w:rsid w:val="009C3308"/>
    <w:rsid w:val="00E4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310"/>
    <w:rPr>
      <w:color w:val="0000FF" w:themeColor="hyperlink"/>
      <w:u w:val="single"/>
    </w:rPr>
  </w:style>
  <w:style w:type="paragraph" w:customStyle="1" w:styleId="ConsPlusNormal">
    <w:name w:val="ConsPlusNormal"/>
    <w:rsid w:val="00E43235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310"/>
    <w:rPr>
      <w:color w:val="0000FF" w:themeColor="hyperlink"/>
      <w:u w:val="single"/>
    </w:rPr>
  </w:style>
  <w:style w:type="paragraph" w:customStyle="1" w:styleId="ConsPlusNormal">
    <w:name w:val="ConsPlusNormal"/>
    <w:rsid w:val="00E43235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08AFA19D0E6BAB25733A2F78AEB932102A3F36399086D5A24BDADDC63076FED29126DFB6A112C59E2FF853930B3614kDJ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Барабанова Светлана Олеговна</cp:lastModifiedBy>
  <cp:revision>2</cp:revision>
  <dcterms:created xsi:type="dcterms:W3CDTF">2023-08-08T05:19:00Z</dcterms:created>
  <dcterms:modified xsi:type="dcterms:W3CDTF">2023-08-08T05:19:00Z</dcterms:modified>
</cp:coreProperties>
</file>