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598E" w14:textId="77777777" w:rsidR="00E2056F" w:rsidRPr="008A4C66" w:rsidRDefault="00F4554A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r w:rsidRPr="008A4C66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14:paraId="5D05E916" w14:textId="77777777" w:rsidR="00E2056F" w:rsidRPr="008A4C66" w:rsidRDefault="00E2056F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6723D4C8" w14:textId="77777777" w:rsidR="00E2056F" w:rsidRPr="008A4C66" w:rsidRDefault="00F4554A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bCs/>
          <w:color w:val="000000" w:themeColor="text1"/>
          <w:sz w:val="28"/>
          <w:szCs w:val="28"/>
        </w:rPr>
        <w:t>ПРАВИТЕЛЬСТВО УЛЬЯНОВСКОЙ ОБЛАСТИ</w:t>
      </w:r>
    </w:p>
    <w:p w14:paraId="6835882C" w14:textId="77777777" w:rsidR="00E2056F" w:rsidRPr="008A4C66" w:rsidRDefault="00E205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14:paraId="6748D52B" w14:textId="77777777" w:rsidR="00E2056F" w:rsidRPr="008A4C66" w:rsidRDefault="00F4554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bCs/>
          <w:color w:val="000000" w:themeColor="text1"/>
          <w:sz w:val="28"/>
          <w:szCs w:val="28"/>
        </w:rPr>
        <w:t>ПОСТАНОВЛЕНИЕ</w:t>
      </w:r>
    </w:p>
    <w:p w14:paraId="26A88533" w14:textId="77777777" w:rsidR="00E2056F" w:rsidRPr="008A4C66" w:rsidRDefault="00E2056F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05A8A047" w14:textId="77777777" w:rsidR="00E2056F" w:rsidRPr="008A4C66" w:rsidRDefault="00E2056F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color w:val="000000" w:themeColor="text1"/>
          <w:sz w:val="32"/>
          <w:szCs w:val="28"/>
        </w:rPr>
      </w:pPr>
    </w:p>
    <w:p w14:paraId="17B3940B" w14:textId="77777777" w:rsidR="00E2056F" w:rsidRPr="008A4C66" w:rsidRDefault="00F4554A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A4C66">
        <w:rPr>
          <w:rFonts w:ascii="PT Astra Serif" w:eastAsia="Courier New" w:hAnsi="PT Astra Serif"/>
          <w:b/>
          <w:color w:val="000000" w:themeColor="text1"/>
          <w:sz w:val="28"/>
          <w:szCs w:val="28"/>
        </w:rPr>
        <w:t xml:space="preserve">О </w:t>
      </w:r>
      <w:r w:rsidRPr="008A4C66">
        <w:rPr>
          <w:rFonts w:ascii="PT Astra Serif" w:hAnsi="PT Astra Serif"/>
          <w:b/>
          <w:color w:val="000000" w:themeColor="text1"/>
          <w:sz w:val="28"/>
          <w:szCs w:val="28"/>
        </w:rPr>
        <w:t xml:space="preserve">внесении изменений в постановление </w:t>
      </w:r>
    </w:p>
    <w:p w14:paraId="15412BFD" w14:textId="77777777" w:rsidR="00E2056F" w:rsidRPr="008A4C66" w:rsidRDefault="00F4554A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Правительства Ульяновской области от 17.11.2015 № 577-П</w:t>
      </w:r>
    </w:p>
    <w:p w14:paraId="3C50F089" w14:textId="77777777" w:rsidR="00E2056F" w:rsidRPr="008A4C66" w:rsidRDefault="00E2056F">
      <w:pPr>
        <w:widowControl w:val="0"/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649EAF3D" w14:textId="77777777" w:rsidR="00E2056F" w:rsidRPr="008A4C66" w:rsidRDefault="00F4554A">
      <w:pPr>
        <w:pStyle w:val="ConsPlusNormal"/>
        <w:suppressAutoHyphens/>
        <w:spacing w:line="228" w:lineRule="auto"/>
        <w:ind w:firstLineChars="214"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8A4C66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14:paraId="6849F5A7" w14:textId="77777777" w:rsidR="00E2056F" w:rsidRPr="008A4C66" w:rsidRDefault="00F4554A">
      <w:pPr>
        <w:pStyle w:val="ConsPlusNormal"/>
        <w:numPr>
          <w:ilvl w:val="0"/>
          <w:numId w:val="1"/>
        </w:numPr>
        <w:suppressAutoHyphens/>
        <w:spacing w:line="228" w:lineRule="auto"/>
        <w:ind w:firstLineChars="214" w:firstLine="599"/>
        <w:jc w:val="both"/>
        <w:rPr>
          <w:rFonts w:ascii="PT Astra Serif" w:eastAsia="Courier New" w:hAnsi="PT Astra Serif" w:cs="Times New Roman"/>
          <w:color w:val="000000" w:themeColor="text1"/>
          <w:sz w:val="28"/>
          <w:szCs w:val="28"/>
        </w:rPr>
      </w:pPr>
      <w:r w:rsidRPr="008A4C66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Внести в </w:t>
      </w:r>
      <w:r w:rsidRPr="008A4C66">
        <w:rPr>
          <w:rFonts w:ascii="PT Astra Serif" w:eastAsia="Courier New" w:hAnsi="PT Astra Serif"/>
          <w:color w:val="000000" w:themeColor="text1"/>
          <w:sz w:val="28"/>
          <w:szCs w:val="28"/>
        </w:rPr>
        <w:t xml:space="preserve">Правила предоставления организациям коммунального комплекса субсидий из областного бюджета Ульяновской области в целях возмещения затрат, связанных с потреблением природного газа, утверждённые </w:t>
      </w:r>
      <w:r w:rsidRPr="008A4C66">
        <w:rPr>
          <w:rFonts w:ascii="PT Astra Serif" w:eastAsia="Courier New" w:hAnsi="PT Astra Serif" w:cs="PT Astra Serif"/>
          <w:color w:val="000000" w:themeColor="text1"/>
          <w:sz w:val="28"/>
          <w:szCs w:val="28"/>
        </w:rPr>
        <w:t xml:space="preserve">постановлением Правительства </w:t>
      </w:r>
      <w:r w:rsidRPr="008A4C66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Ульяновской области от </w:t>
      </w:r>
      <w:r w:rsidRPr="008A4C66">
        <w:rPr>
          <w:rFonts w:ascii="PT Astra Serif" w:hAnsi="PT Astra Serif" w:cs="Times New Roman"/>
          <w:color w:val="000000" w:themeColor="text1"/>
          <w:sz w:val="28"/>
          <w:szCs w:val="28"/>
        </w:rPr>
        <w:t>17.11.2015 № 577-П            «</w:t>
      </w:r>
      <w:r w:rsidRPr="008A4C66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 xml:space="preserve">Об утверждении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Правил предоставления организациям коммунального комплекса субсидий из областного бюджета Ульяновской области в целях возмещения затрат, связанных с потреблением природного газа», </w:t>
      </w:r>
      <w:r w:rsidRPr="008A4C66">
        <w:rPr>
          <w:rFonts w:ascii="PT Astra Serif" w:eastAsia="Courier New" w:hAnsi="PT Astra Serif" w:cs="Times New Roman"/>
          <w:color w:val="000000" w:themeColor="text1"/>
          <w:sz w:val="28"/>
          <w:szCs w:val="28"/>
        </w:rPr>
        <w:t>следующие изменения:</w:t>
      </w:r>
    </w:p>
    <w:p w14:paraId="4C7471F0" w14:textId="35948E8D" w:rsidR="00E2056F" w:rsidRPr="008A4C66" w:rsidRDefault="00F4554A">
      <w:pPr>
        <w:pStyle w:val="ConsPlusNormal"/>
        <w:suppressAutoHyphens/>
        <w:spacing w:line="228" w:lineRule="auto"/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1) </w:t>
      </w:r>
      <w:r w:rsidR="00A77897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в пункте 6.1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:</w:t>
      </w:r>
    </w:p>
    <w:p w14:paraId="59BE5490" w14:textId="77777777" w:rsidR="00E2056F" w:rsidRPr="008A4C66" w:rsidRDefault="00F4554A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абзаце первом цифры «10» заменить цифрами «20»;</w:t>
      </w:r>
    </w:p>
    <w:p w14:paraId="3633EAE4" w14:textId="77777777" w:rsidR="001C5214" w:rsidRPr="008A4C66" w:rsidRDefault="00F4554A" w:rsidP="001C5214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б) </w:t>
      </w:r>
      <w:r w:rsidR="001C5214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подпункте 3 слова </w:t>
      </w:r>
      <w:r w:rsidR="004E3C04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«, а также при необходимости информацию                               о возможности проведения нескольких этапов отбора с указанием сроков  и порядка их проведения» исключить;»;</w:t>
      </w:r>
    </w:p>
    <w:p w14:paraId="1FB320CA" w14:textId="00C6F151" w:rsidR="00E2056F" w:rsidRPr="008A4C66" w:rsidRDefault="00F4554A" w:rsidP="001C5214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в) в подпункте 2 слово «дату» заменить словом «даты»;</w:t>
      </w:r>
    </w:p>
    <w:p w14:paraId="164C373E" w14:textId="2A0A754D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г) </w:t>
      </w:r>
      <w:r w:rsidR="001C5214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абзац</w:t>
      </w:r>
      <w:r w:rsidR="001C5214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двадцат</w:t>
      </w:r>
      <w:r w:rsidR="001C5214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ом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слова «или заявок не представлено» заменить словами                  «, отбор проводится в соответствии с настоящими Правилами, а в случае, если                      не представлено ни одной заявки»;</w:t>
      </w:r>
    </w:p>
    <w:p w14:paraId="0606F894" w14:textId="3F64DD8D" w:rsidR="00E2056F" w:rsidRPr="008A4C66" w:rsidRDefault="009E791D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2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7:</w:t>
      </w:r>
    </w:p>
    <w:p w14:paraId="22937A1A" w14:textId="4DCC177B" w:rsidR="00E2056F" w:rsidRPr="008A4C66" w:rsidRDefault="00F4554A">
      <w:pPr>
        <w:ind w:firstLine="600"/>
        <w:jc w:val="both"/>
        <w:rPr>
          <w:color w:val="000000" w:themeColor="text1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абзаце первом слова «непосредственно при его посещении или почтовой связью» заменить словами «следующие документы (копии документов)</w:t>
      </w:r>
      <w:r w:rsidR="001C5214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(далее – документы)</w:t>
      </w:r>
      <w:r w:rsidRPr="008A4C66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14:paraId="777E250B" w14:textId="5B0150EF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>б) в подпункте 4 слово «отчёт» заменить словами</w:t>
      </w:r>
      <w:r w:rsidR="00787739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«копию отчёта»;</w:t>
      </w:r>
    </w:p>
    <w:p w14:paraId="5106A694" w14:textId="14B396AC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в) подпункт 5 изложить в следующей редакции:</w:t>
      </w:r>
    </w:p>
    <w:p w14:paraId="328E66C6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«5) сведения из налогового органа о наличии (отсутствии) задолженности           в размере отрицательного сальдо единого налогового счёта организации                                   по состоянию на первое число месяца, предшествующего месяцу, в котором документы представлены в Министерство»;</w:t>
      </w:r>
    </w:p>
    <w:p w14:paraId="16ADB979" w14:textId="210CB69C" w:rsidR="00E2056F" w:rsidRPr="008A4C66" w:rsidRDefault="009E791D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8 изложить в следующей редакции:</w:t>
      </w:r>
    </w:p>
    <w:p w14:paraId="2BEE5187" w14:textId="17F20F8A" w:rsidR="006F461F" w:rsidRPr="008A4C66" w:rsidRDefault="00F4554A" w:rsidP="006F461F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«8. </w:t>
      </w:r>
      <w:r w:rsidR="006F461F" w:rsidRPr="008A4C66">
        <w:rPr>
          <w:rFonts w:ascii="PT Astra Serif" w:hAnsi="PT Astra Serif"/>
          <w:color w:val="000000" w:themeColor="text1"/>
          <w:sz w:val="28"/>
          <w:szCs w:val="28"/>
        </w:rPr>
        <w:t>Министерство не позднее 15-го рабочего дня, следующего за днём поступ</w:t>
      </w:r>
      <w:r w:rsidR="006624E1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ления в Министерство документов, </w:t>
      </w:r>
      <w:r w:rsidR="006F461F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указанных в пункте 7 настоящих Правил осуществляет проверку представления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</w:t>
      </w:r>
      <w:r w:rsidR="006F461F" w:rsidRPr="008A4C66">
        <w:rPr>
          <w:rFonts w:ascii="PT Astra Serif" w:hAnsi="PT Astra Serif"/>
          <w:color w:val="000000" w:themeColor="text1"/>
          <w:sz w:val="28"/>
          <w:szCs w:val="28"/>
        </w:rPr>
        <w:lastRenderedPageBreak/>
        <w:t>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</w:t>
      </w:r>
      <w:r w:rsidR="006624E1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пользования иных форм проверки,                                             </w:t>
      </w:r>
      <w:r w:rsidR="006F461F" w:rsidRPr="008A4C66">
        <w:rPr>
          <w:rFonts w:ascii="PT Astra Serif" w:hAnsi="PT Astra Serif"/>
          <w:color w:val="000000" w:themeColor="text1"/>
          <w:sz w:val="28"/>
          <w:szCs w:val="28"/>
        </w:rPr>
        <w:t>не противоречащих законодательству Российской Федерации, и передаёт документы в комиссию, созданную Министерством (далее – Комиссия),</w:t>
      </w:r>
      <w:r w:rsidR="006624E1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</w:t>
      </w:r>
      <w:r w:rsidR="006F461F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для проведения отбора. Состав Комиссии и положение о Комиссии утверждаются правовым актом Министерства.</w:t>
      </w:r>
    </w:p>
    <w:p w14:paraId="492754EF" w14:textId="76D77F42" w:rsidR="006624E1" w:rsidRPr="008A4C66" w:rsidRDefault="006624E1" w:rsidP="006624E1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в ходе проверки Министерством будут выявлены обстоятельства, указанные в пункте 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Министерство возвращает заявку </w:t>
      </w:r>
      <w:r w:rsidR="00FB54ED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организации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на доработку в порядке, установленном пунктом 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 xml:space="preserve">2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Правил.»;</w:t>
      </w:r>
    </w:p>
    <w:p w14:paraId="6D55EDEB" w14:textId="3FDD5F98" w:rsidR="006F611A" w:rsidRPr="008A4C66" w:rsidRDefault="006F611A" w:rsidP="006F611A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4) дополнить пунктами 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>-8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5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 xml:space="preserve">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149548A2" w14:textId="0C73B1E7" w:rsidR="006F611A" w:rsidRPr="008A4C66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«8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>. Основаниями для возврата Министерством заявки на доработку являются:</w:t>
      </w:r>
    </w:p>
    <w:p w14:paraId="68FAD371" w14:textId="2C3416F6" w:rsidR="002E4D9B" w:rsidRPr="008A4C66" w:rsidRDefault="006F611A" w:rsidP="002E4D9B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 xml:space="preserve">1) </w:t>
      </w:r>
      <w:r w:rsidR="002E4D9B" w:rsidRPr="008A4C66">
        <w:rPr>
          <w:rFonts w:ascii="PT Astra Serif" w:hAnsi="PT Astra Serif"/>
          <w:color w:val="000000" w:themeColor="text1"/>
          <w:spacing w:val="-4"/>
          <w:sz w:val="28"/>
        </w:rPr>
        <w:t>неполнота сведений, содержащихся в представленных организацией документах;</w:t>
      </w:r>
    </w:p>
    <w:p w14:paraId="0F155EC1" w14:textId="767B7ADC" w:rsidR="006F611A" w:rsidRPr="008A4C66" w:rsidRDefault="002E4D9B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 xml:space="preserve">2) наличие в представленных организацией документах 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</w:rPr>
        <w:t>описок, опечаток или иных неточностей.</w:t>
      </w:r>
    </w:p>
    <w:p w14:paraId="41E0DADE" w14:textId="17879E6C" w:rsidR="006F611A" w:rsidRPr="008A4C66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2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>. Заявки возвращаются на доработку посредством направления Министерством организации уведомления о возврате заявки на доработку, которое направляется способом, обеспечивающим возможность подтверждения факта направления такого уведомления.</w:t>
      </w:r>
    </w:p>
    <w:p w14:paraId="6A395ECC" w14:textId="3A251659" w:rsidR="006F611A" w:rsidRPr="008A4C66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В уведомлении о возврате заявки на доработку излагаются обстоятельства, послужившие основанием для принятия такого решения в соответствии с пунктом 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1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 xml:space="preserve"> настоящих Правил.</w:t>
      </w:r>
    </w:p>
    <w:p w14:paraId="35F6A462" w14:textId="2762C428" w:rsidR="006F611A" w:rsidRPr="008A4C66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Организация не позднее 5-го рабочего дня, следующего за днём получения уведомления</w:t>
      </w:r>
      <w:r w:rsidRPr="008A4C66">
        <w:rPr>
          <w:color w:val="000000" w:themeColor="text1"/>
          <w:sz w:val="28"/>
        </w:rPr>
        <w:t xml:space="preserve"> 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>о возврате заявки на доработку, представляет в Министерство доработан</w:t>
      </w:r>
      <w:r w:rsidR="00E95AC4" w:rsidRPr="008A4C66">
        <w:rPr>
          <w:rFonts w:ascii="PT Astra Serif" w:hAnsi="PT Astra Serif"/>
          <w:color w:val="000000" w:themeColor="text1"/>
          <w:spacing w:val="-4"/>
          <w:sz w:val="28"/>
        </w:rPr>
        <w:t>ные документы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>.</w:t>
      </w:r>
    </w:p>
    <w:p w14:paraId="520D0922" w14:textId="1C0F6FD6" w:rsidR="006F611A" w:rsidRPr="008A4C66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3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 xml:space="preserve">. Министерство до передачи документов в Комиссию отменяет проведение отбора в случае возникновения обстоятельств непреодолимой силы, предусмотренных пунктом 3 статьи 401 Гражданского кодекса Российской Федерации, посредством размещения на официальном сайте объявления                        об отмене проведения отбора, которое должно содержать информацию                              об обстоятельствах, послуживших основанием для такой отмены. </w:t>
      </w:r>
    </w:p>
    <w:p w14:paraId="59244CC5" w14:textId="77777777" w:rsidR="006F611A" w:rsidRPr="008A4C66" w:rsidRDefault="006F611A" w:rsidP="006F611A">
      <w:pPr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Проведение отбора считается отменённым со дня размещения Министерством на официальном сайте объявления об отмене проведения отбора.</w:t>
      </w:r>
    </w:p>
    <w:p w14:paraId="60A1FF3A" w14:textId="158204AC" w:rsidR="006F611A" w:rsidRPr="008A4C66" w:rsidRDefault="006F611A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4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 xml:space="preserve">. 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К</w:t>
      </w:r>
      <w:r w:rsidR="00946A35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омиссия рассматривает представленные организацией 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в Министерство</w:t>
      </w:r>
      <w:r w:rsidR="00946A35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документы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, устанавливает соответствие </w:t>
      </w:r>
      <w:r w:rsidR="007D7BD7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организации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требованиям, установленным пунктом 4 настоящих Правил, и критериям отбора, установленным пунктом 5 настоящих Правил, и принимает решение о признании 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организации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победителем отбора или решение об отклонении заявки.</w:t>
      </w:r>
    </w:p>
    <w:p w14:paraId="551A8A25" w14:textId="77777777" w:rsidR="00946A35" w:rsidRPr="008A4C66" w:rsidRDefault="00946A35" w:rsidP="00946A35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Основаниями для принятия Комиссией решения об отклонении заявки являются: </w:t>
      </w:r>
    </w:p>
    <w:p w14:paraId="5E3DD1F4" w14:textId="31D6DF9A" w:rsidR="006F611A" w:rsidRPr="008A4C66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 xml:space="preserve">1) 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несоответстви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организации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хотя бы одному из требований, установленных пунктом 4 настоящих Правил, и (или) критериям отбора, установленным пунктом 5 настоящих Правил;</w:t>
      </w:r>
    </w:p>
    <w:p w14:paraId="04AC5EFA" w14:textId="71531488" w:rsidR="006F611A" w:rsidRPr="008A4C66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2) 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непредставлени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(представления не в полном объёме) 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организацией 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документов;</w:t>
      </w:r>
    </w:p>
    <w:p w14:paraId="63C44E6C" w14:textId="3EB52747" w:rsidR="006F611A" w:rsidRPr="008A4C66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3) 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несоответстви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представленных 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организацией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документов требованиям, предусмотренным настоящими </w:t>
      </w:r>
      <w:r w:rsidR="00C777E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Правилами и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указанным в объявлении;</w:t>
      </w:r>
    </w:p>
    <w:p w14:paraId="7D016883" w14:textId="5C040449" w:rsidR="006F611A" w:rsidRPr="008A4C66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4) недостоверность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информации, содержащейся в документах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представленных 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организацией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в целях подтверждения его соответствия установленным настоящими Правилами требованиям;</w:t>
      </w:r>
    </w:p>
    <w:p w14:paraId="3A135D48" w14:textId="6C8EC2DC" w:rsidR="006F611A" w:rsidRPr="008A4C66" w:rsidRDefault="00946A35" w:rsidP="006F611A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5) 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представления 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организацией</w:t>
      </w:r>
      <w:r w:rsidR="006F611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заявки после окончания срока приёма заявок, указанного в объявлении.</w:t>
      </w:r>
    </w:p>
    <w:p w14:paraId="13EE5805" w14:textId="2B612573" w:rsidR="006F611A" w:rsidRPr="008A4C66" w:rsidRDefault="006F611A" w:rsidP="006F611A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Победителями отбора признаются </w:t>
      </w:r>
      <w:r w:rsidR="00B425EC" w:rsidRPr="008A4C66">
        <w:rPr>
          <w:rFonts w:ascii="PT Astra Serif" w:hAnsi="PT Astra Serif"/>
          <w:color w:val="000000" w:themeColor="text1"/>
          <w:sz w:val="28"/>
          <w:szCs w:val="28"/>
        </w:rPr>
        <w:t>организации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, соответствующие требованиям, установленным </w:t>
      </w:r>
      <w:hyperlink w:anchor="P56" w:tooltip="4. Казенное предприятие по состоянию на первое число месяца, предшествующего месяцу, в котором в Министерство представлены документы (копии документов), необходимые для участия в отборе (далее - документы), должны соответствовать следующим требованиям:">
        <w:r w:rsidRPr="008A4C66">
          <w:rPr>
            <w:rFonts w:ascii="PT Astra Serif" w:hAnsi="PT Astra Serif"/>
            <w:color w:val="000000" w:themeColor="text1"/>
            <w:sz w:val="28"/>
            <w:szCs w:val="28"/>
          </w:rPr>
          <w:t>пунктом 4</w:t>
        </w:r>
      </w:hyperlink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критериям отбора, установленным </w:t>
      </w:r>
      <w:hyperlink w:anchor="P63" w:tooltip="5. Критериями отбора казенных предприятий являются:">
        <w:r w:rsidRPr="008A4C66">
          <w:rPr>
            <w:rFonts w:ascii="PT Astra Serif" w:hAnsi="PT Astra Serif"/>
            <w:color w:val="000000" w:themeColor="text1"/>
            <w:sz w:val="28"/>
            <w:szCs w:val="28"/>
          </w:rPr>
          <w:t>пунктом 5</w:t>
        </w:r>
      </w:hyperlink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и представив</w:t>
      </w:r>
      <w:r w:rsidR="00946A35" w:rsidRPr="008A4C66">
        <w:rPr>
          <w:rFonts w:ascii="PT Astra Serif" w:hAnsi="PT Astra Serif"/>
          <w:color w:val="000000" w:themeColor="text1"/>
          <w:sz w:val="28"/>
          <w:szCs w:val="28"/>
        </w:rPr>
        <w:t>шие документы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, соответствующие требованиям, установленным </w:t>
      </w:r>
      <w:r w:rsidR="009737C8" w:rsidRPr="008A4C66">
        <w:rPr>
          <w:rFonts w:ascii="PT Astra Serif" w:hAnsi="PT Astra Serif"/>
          <w:color w:val="000000" w:themeColor="text1"/>
          <w:sz w:val="28"/>
          <w:szCs w:val="28"/>
        </w:rPr>
        <w:t>настоящими Правилами                                  и указанным в объявлении.</w:t>
      </w:r>
    </w:p>
    <w:p w14:paraId="1B8A9CA6" w14:textId="5EE1E2B5" w:rsidR="00B425EC" w:rsidRPr="008A4C66" w:rsidRDefault="00B425EC" w:rsidP="00B425EC">
      <w:pPr>
        <w:pStyle w:val="ConsPlusNormal"/>
        <w:ind w:firstLineChars="214" w:firstLine="59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</w:rPr>
        <w:t>8</w:t>
      </w:r>
      <w:r w:rsidRPr="008A4C66">
        <w:rPr>
          <w:rFonts w:ascii="PT Astra Serif" w:hAnsi="PT Astra Serif"/>
          <w:color w:val="000000" w:themeColor="text1"/>
          <w:spacing w:val="-4"/>
          <w:sz w:val="28"/>
          <w:vertAlign w:val="superscript"/>
        </w:rPr>
        <w:t>5</w:t>
      </w:r>
      <w:r w:rsidRPr="008A4C66">
        <w:rPr>
          <w:rFonts w:ascii="PT Astra Serif" w:hAnsi="PT Astra Serif"/>
          <w:color w:val="000000" w:themeColor="text1"/>
          <w:spacing w:val="-4"/>
          <w:sz w:val="28"/>
        </w:rPr>
        <w:t xml:space="preserve">.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Результаты отбора отражаются в протоколе, который размещается </w:t>
      </w:r>
      <w:r w:rsidR="002D23E9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на едином портале и официальном сайте не позднее 14 календарных дней со дня его подписания и включает следующие сведения:</w:t>
      </w:r>
    </w:p>
    <w:p w14:paraId="2FA84673" w14:textId="77777777" w:rsidR="00B425EC" w:rsidRPr="008A4C66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14:paraId="65A381D1" w14:textId="77777777" w:rsidR="00B425EC" w:rsidRPr="008A4C66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>информацию об организациях, заявки которых были рассмотрены;</w:t>
      </w:r>
    </w:p>
    <w:p w14:paraId="4CB8192C" w14:textId="5DF8D31D" w:rsidR="00B425EC" w:rsidRPr="008A4C66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информацию об организациях, заявки которых были </w:t>
      </w:r>
      <w:r w:rsidR="008C5AD5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отклонены,                                  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с указанием причин их отклонения;</w:t>
      </w:r>
    </w:p>
    <w:p w14:paraId="01CB0CA8" w14:textId="3B6728DB" w:rsidR="00E2056F" w:rsidRPr="008A4C66" w:rsidRDefault="00B425EC" w:rsidP="00B425E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наименования организаций, с которыми заключается Соглашение, </w:t>
      </w:r>
      <w:r w:rsidR="008C5AD5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и размеры предоставляемых им субсидий.»;</w:t>
      </w:r>
    </w:p>
    <w:p w14:paraId="47D22E62" w14:textId="35E1C4BC" w:rsidR="00E2056F" w:rsidRPr="008A4C66" w:rsidRDefault="00B425EC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5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9 дополнить абзацем третьим следующего содержания:</w:t>
      </w:r>
    </w:p>
    <w:p w14:paraId="155E047B" w14:textId="27B7F6F4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«Организация, 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решение о предоставлении </w:t>
      </w:r>
      <w:r w:rsidR="009F3920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которой субсидии</w:t>
      </w:r>
      <w:r w:rsidR="00B425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принято Министерством, 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должна подписать Соглашение в течение 8 рабочих дней со дня, следующего за днё</w:t>
      </w:r>
      <w:r w:rsidR="009F3920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 получения такой организацией </w:t>
      </w:r>
      <w:r w:rsidR="006E00EC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У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ведомления.»;</w:t>
      </w:r>
    </w:p>
    <w:p w14:paraId="7D620951" w14:textId="33BFDD96" w:rsidR="009F529C" w:rsidRPr="008A4C66" w:rsidRDefault="009F529C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6) в пункте 10:</w:t>
      </w:r>
    </w:p>
    <w:p w14:paraId="4871D28A" w14:textId="3268E1AA" w:rsidR="009F529C" w:rsidRPr="008A4C66" w:rsidRDefault="009F529C" w:rsidP="009F529C">
      <w:pPr>
        <w:ind w:firstLineChars="214" w:firstLine="591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а) абзац четвёртый изложить в следующей редакции:</w:t>
      </w:r>
    </w:p>
    <w:p w14:paraId="51A6DB00" w14:textId="2DC7E597" w:rsidR="009F529C" w:rsidRPr="008A4C66" w:rsidRDefault="009F529C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_Hlk198303296"/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«C – общий объём бюджетных ассигнований, предусмотренных </w:t>
      </w:r>
      <w:r w:rsidR="008C5AD5"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в областном бюджете Ульяновской области Министерству на предоставление субсидий;»;</w:t>
      </w:r>
    </w:p>
    <w:p w14:paraId="1F500DE0" w14:textId="3C93446B" w:rsidR="009F3920" w:rsidRPr="008A4C66" w:rsidRDefault="009F3920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б) абзац </w:t>
      </w:r>
      <w:r w:rsidR="009C5C20" w:rsidRPr="008A4C66">
        <w:rPr>
          <w:rFonts w:ascii="PT Astra Serif" w:hAnsi="PT Astra Serif"/>
          <w:color w:val="000000" w:themeColor="text1"/>
          <w:sz w:val="28"/>
          <w:szCs w:val="28"/>
        </w:rPr>
        <w:t>шестой после слова «организаций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» дополнить словами «признанных победителями отбора,»;</w:t>
      </w:r>
    </w:p>
    <w:p w14:paraId="092C6F83" w14:textId="29BD46C5" w:rsidR="009F529C" w:rsidRPr="008A4C66" w:rsidRDefault="009F3920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9F529C" w:rsidRPr="008A4C66">
        <w:rPr>
          <w:rFonts w:ascii="PT Astra Serif" w:hAnsi="PT Astra Serif"/>
          <w:color w:val="000000" w:themeColor="text1"/>
          <w:sz w:val="28"/>
          <w:szCs w:val="28"/>
        </w:rPr>
        <w:t>) дополнить абзацем седьмым следующего содержания:</w:t>
      </w:r>
    </w:p>
    <w:p w14:paraId="58B021D8" w14:textId="1D881C79" w:rsidR="009F529C" w:rsidRPr="008A4C66" w:rsidRDefault="009F529C" w:rsidP="009F529C">
      <w:pPr>
        <w:pStyle w:val="ConsPlusNormal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«При этом в случае, если объём субсидии, рассчитанный в порядке, установленном настоящим пунктом, превышает объём затрат </w:t>
      </w:r>
      <w:r w:rsidR="00597D3F" w:rsidRPr="008A4C66">
        <w:rPr>
          <w:rFonts w:ascii="PT Astra Serif" w:hAnsi="PT Astra Serif"/>
          <w:color w:val="000000" w:themeColor="text1"/>
          <w:sz w:val="28"/>
          <w:szCs w:val="28"/>
        </w:rPr>
        <w:t>организации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>, субсидия предоставляется е</w:t>
      </w:r>
      <w:r w:rsidR="00597D3F" w:rsidRPr="008A4C66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8A4C66">
        <w:rPr>
          <w:rFonts w:ascii="PT Astra Serif" w:hAnsi="PT Astra Serif"/>
          <w:color w:val="000000" w:themeColor="text1"/>
          <w:sz w:val="28"/>
          <w:szCs w:val="28"/>
        </w:rPr>
        <w:t xml:space="preserve"> в объёме, равном величине таких затрат.»;</w:t>
      </w:r>
    </w:p>
    <w:bookmarkEnd w:id="1"/>
    <w:p w14:paraId="5765F30D" w14:textId="01440FB4" w:rsidR="00E2056F" w:rsidRPr="008A4C66" w:rsidRDefault="009F529C">
      <w:pPr>
        <w:ind w:firstLine="600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7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11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  <w:vertAlign w:val="superscript"/>
        </w:rPr>
        <w:t>1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:</w:t>
      </w:r>
    </w:p>
    <w:p w14:paraId="2AA0250F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а) в подпункте 1 слова «условиях и порядке их предоставления, в том числе      о сроках перечисления» исключить;</w:t>
      </w:r>
    </w:p>
    <w:p w14:paraId="15A52047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б) в подпункте 2 слова «субсидий» заменить словами «субсидии»;</w:t>
      </w:r>
    </w:p>
    <w:p w14:paraId="5B1BD126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в) в подпункте 3 слова «субсидий, в том числе в части достижения результатов их предоставления» заменить словами «субсидии, в том числе в части достижения результата её предоставления»;</w:t>
      </w:r>
    </w:p>
    <w:p w14:paraId="32ADC40B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г) в абзаце пятом слово «субсидий» заменить словом «субсидии»;</w:t>
      </w:r>
    </w:p>
    <w:p w14:paraId="331924B1" w14:textId="5A3A3AD2" w:rsidR="00141047" w:rsidRPr="008A4C66" w:rsidRDefault="00597D3F" w:rsidP="00141047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8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) </w:t>
      </w:r>
      <w:r w:rsidR="00141047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пункт</w:t>
      </w:r>
      <w:r w:rsidR="00141047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е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15</w:t>
      </w:r>
      <w:r w:rsidR="00141047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цифры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141047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«20» заменить цифрами «10»;</w:t>
      </w:r>
    </w:p>
    <w:p w14:paraId="27AD48FA" w14:textId="66A17A82" w:rsidR="00E2056F" w:rsidRPr="008A4C66" w:rsidRDefault="00597D3F" w:rsidP="00141047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9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пунктах 16 и 17 слово «субсидий» заменить словом «субсидии»;</w:t>
      </w:r>
    </w:p>
    <w:p w14:paraId="7344705A" w14:textId="25E65F19" w:rsidR="00E2056F" w:rsidRPr="008A4C66" w:rsidRDefault="00597D3F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10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в абзаце шестом пункта 19 слова «отчётность Министерством                                      не принимается и считается непредставленной» заменить словами «Министерство принимает решение об отказе в принятии отчётности и не позднее 1-го рабочего дня со дня принятия соответствующего решения уведомляет организацию                     о принятом решении способом, обеспечивающим получение такого уведомления. При этом отчётность считается непредставленной»;</w:t>
      </w:r>
    </w:p>
    <w:p w14:paraId="4A90BDDC" w14:textId="1CA00BDC" w:rsidR="00E2056F" w:rsidRPr="008A4C66" w:rsidRDefault="00597D3F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11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пункт 20 изложить в следующей редакции:</w:t>
      </w:r>
    </w:p>
    <w:p w14:paraId="2DD08314" w14:textId="2C704EAA" w:rsidR="00E2056F" w:rsidRPr="008A4C66" w:rsidRDefault="00F4554A">
      <w:pPr>
        <w:spacing w:line="235" w:lineRule="auto"/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«20. Министерство обеспечивает с</w:t>
      </w:r>
      <w:r w:rsidR="008C5AD5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облюдение организаци</w:t>
      </w:r>
      <w:r w:rsidR="00141047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ями</w:t>
      </w:r>
      <w:r w:rsidR="008C5AD5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условий                                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и порядка, установленных при предоставлении субсидий.</w:t>
      </w:r>
    </w:p>
    <w:p w14:paraId="33416E28" w14:textId="6737AC3C" w:rsidR="00E2056F" w:rsidRPr="008A4C66" w:rsidRDefault="00F4554A">
      <w:pPr>
        <w:ind w:firstLineChars="220" w:firstLine="60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подпункте 3 пункта </w:t>
      </w:r>
      <w:r w:rsidR="00787739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11.1</w:t>
      </w: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настоящих Правил.»;</w:t>
      </w:r>
    </w:p>
    <w:p w14:paraId="3DE18AB8" w14:textId="19C89220" w:rsidR="00E2056F" w:rsidRPr="008A4C66" w:rsidRDefault="009E791D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597D3F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2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21:</w:t>
      </w:r>
    </w:p>
    <w:p w14:paraId="6BE7E881" w14:textId="7AABD95F" w:rsidR="00E2056F" w:rsidRPr="008A4C66" w:rsidRDefault="00A4742C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а) в абзаце первом слова «при предоставлении субсидий» заменить словами «при предоставлении субсидии», слова 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«субсидии подлежат» заменить словами «субсидия подлежит»;</w:t>
      </w:r>
    </w:p>
    <w:p w14:paraId="3AC8E629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б) в абзаце втором слова «субсидий субсидии подлежат» заменить словами «субсидии субсидия подлежит»;</w:t>
      </w:r>
    </w:p>
    <w:p w14:paraId="0D9D0ACC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в) в абзаце четвёртом слово «субсидий» заменить совами «субсидии»,            слово «их» заменить словом «её»;</w:t>
      </w:r>
    </w:p>
    <w:p w14:paraId="7E3CE736" w14:textId="4A92F038" w:rsidR="00E2056F" w:rsidRPr="008A4C66" w:rsidRDefault="009E791D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1</w:t>
      </w:r>
      <w:r w:rsidR="00597D3F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F4554A"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>) в пункте 22 слово «субсидий» заменить словами «субсидии».</w:t>
      </w:r>
    </w:p>
    <w:p w14:paraId="1CA9A168" w14:textId="77777777" w:rsidR="00E2056F" w:rsidRPr="008A4C66" w:rsidRDefault="00F4554A">
      <w:pPr>
        <w:ind w:firstLine="600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0ED99B62" w14:textId="77777777" w:rsidR="00E2056F" w:rsidRPr="008A4C66" w:rsidRDefault="00E2056F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6076B25B" w14:textId="77777777" w:rsidR="00E2056F" w:rsidRPr="008A4C66" w:rsidRDefault="00E2056F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53284468" w14:textId="77777777" w:rsidR="00E2056F" w:rsidRPr="008A4C66" w:rsidRDefault="00E2056F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14:paraId="48740ED3" w14:textId="77777777" w:rsidR="00E2056F" w:rsidRPr="008A4C66" w:rsidRDefault="00F4554A">
      <w:pPr>
        <w:suppressAutoHyphens/>
        <w:rPr>
          <w:rFonts w:ascii="PT Astra Serif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>Председатель</w:t>
      </w:r>
    </w:p>
    <w:p w14:paraId="7C8A0B23" w14:textId="77777777" w:rsidR="00E2056F" w:rsidRPr="008A4C66" w:rsidRDefault="00F4554A">
      <w:pPr>
        <w:suppressAutoHyphens/>
        <w:rPr>
          <w:rFonts w:ascii="PT Astra Serif" w:eastAsia="Courier New" w:hAnsi="PT Astra Serif"/>
          <w:color w:val="000000" w:themeColor="text1"/>
          <w:sz w:val="28"/>
          <w:szCs w:val="28"/>
        </w:rPr>
      </w:pPr>
      <w:r w:rsidRPr="008A4C66">
        <w:rPr>
          <w:rFonts w:ascii="PT Astra Serif" w:hAnsi="PT Astra Serif"/>
          <w:color w:val="000000" w:themeColor="text1"/>
          <w:sz w:val="28"/>
          <w:szCs w:val="28"/>
        </w:rPr>
        <w:t>Правительства области                                                                        Г.С.Спирчагов</w:t>
      </w:r>
      <w:bookmarkEnd w:id="0"/>
    </w:p>
    <w:sectPr w:rsidR="00E2056F" w:rsidRPr="008A4C66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7A58A" w14:textId="77777777" w:rsidR="00166E8F" w:rsidRDefault="00166E8F">
      <w:r>
        <w:separator/>
      </w:r>
    </w:p>
  </w:endnote>
  <w:endnote w:type="continuationSeparator" w:id="0">
    <w:p w14:paraId="23D56D75" w14:textId="77777777" w:rsidR="00166E8F" w:rsidRDefault="0016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4B8D" w14:textId="77777777" w:rsidR="00E2056F" w:rsidRDefault="00F4554A">
    <w:pPr>
      <w:pStyle w:val="ad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AB32F" w14:textId="77777777" w:rsidR="00E2056F" w:rsidRDefault="00E2056F">
    <w:pPr>
      <w:pStyle w:val="ad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1FB87" w14:textId="77777777" w:rsidR="00166E8F" w:rsidRDefault="00166E8F">
      <w:r>
        <w:separator/>
      </w:r>
    </w:p>
  </w:footnote>
  <w:footnote w:type="continuationSeparator" w:id="0">
    <w:p w14:paraId="130A2E34" w14:textId="77777777" w:rsidR="00166E8F" w:rsidRDefault="0016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6CF5D" w14:textId="77777777" w:rsidR="00E2056F" w:rsidRDefault="00F4554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5C31" w14:textId="77777777" w:rsidR="00E2056F" w:rsidRDefault="00F4554A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8A4C66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5807C"/>
    <w:multiLevelType w:val="singleLevel"/>
    <w:tmpl w:val="1395807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54CE"/>
    <w:rsid w:val="00007A4E"/>
    <w:rsid w:val="00016BAA"/>
    <w:rsid w:val="00016E5F"/>
    <w:rsid w:val="000200BE"/>
    <w:rsid w:val="00032ECF"/>
    <w:rsid w:val="00037A25"/>
    <w:rsid w:val="000401B3"/>
    <w:rsid w:val="000410E3"/>
    <w:rsid w:val="000467F9"/>
    <w:rsid w:val="000500A5"/>
    <w:rsid w:val="000512D7"/>
    <w:rsid w:val="000655B6"/>
    <w:rsid w:val="0007044F"/>
    <w:rsid w:val="00072EB3"/>
    <w:rsid w:val="0007328C"/>
    <w:rsid w:val="000765A7"/>
    <w:rsid w:val="00080304"/>
    <w:rsid w:val="00084901"/>
    <w:rsid w:val="00087976"/>
    <w:rsid w:val="00090370"/>
    <w:rsid w:val="00090733"/>
    <w:rsid w:val="000A0864"/>
    <w:rsid w:val="000A1DD4"/>
    <w:rsid w:val="000A2D6E"/>
    <w:rsid w:val="000A4090"/>
    <w:rsid w:val="000A4369"/>
    <w:rsid w:val="000B1C5C"/>
    <w:rsid w:val="000C1973"/>
    <w:rsid w:val="000C3C8B"/>
    <w:rsid w:val="000C3D88"/>
    <w:rsid w:val="000D26A7"/>
    <w:rsid w:val="000D3677"/>
    <w:rsid w:val="000D7750"/>
    <w:rsid w:val="000E41BC"/>
    <w:rsid w:val="000E4D05"/>
    <w:rsid w:val="000E4D64"/>
    <w:rsid w:val="000E7DA1"/>
    <w:rsid w:val="000F2F5A"/>
    <w:rsid w:val="000F6632"/>
    <w:rsid w:val="001011FE"/>
    <w:rsid w:val="00101C6C"/>
    <w:rsid w:val="00101EF1"/>
    <w:rsid w:val="001022BE"/>
    <w:rsid w:val="00107075"/>
    <w:rsid w:val="00107F04"/>
    <w:rsid w:val="00110228"/>
    <w:rsid w:val="00111888"/>
    <w:rsid w:val="00113328"/>
    <w:rsid w:val="001148F7"/>
    <w:rsid w:val="001211A0"/>
    <w:rsid w:val="00123883"/>
    <w:rsid w:val="001241F1"/>
    <w:rsid w:val="001325DC"/>
    <w:rsid w:val="00133DF6"/>
    <w:rsid w:val="00141047"/>
    <w:rsid w:val="00143360"/>
    <w:rsid w:val="00144BCF"/>
    <w:rsid w:val="001502FD"/>
    <w:rsid w:val="0015110D"/>
    <w:rsid w:val="0015172F"/>
    <w:rsid w:val="00152F9B"/>
    <w:rsid w:val="00154170"/>
    <w:rsid w:val="00154A7F"/>
    <w:rsid w:val="00155370"/>
    <w:rsid w:val="00157A1F"/>
    <w:rsid w:val="00162C17"/>
    <w:rsid w:val="00163E6D"/>
    <w:rsid w:val="001647A0"/>
    <w:rsid w:val="00166E8F"/>
    <w:rsid w:val="001671C9"/>
    <w:rsid w:val="00167AF7"/>
    <w:rsid w:val="00167DF3"/>
    <w:rsid w:val="001727A6"/>
    <w:rsid w:val="00176B7F"/>
    <w:rsid w:val="00182E5A"/>
    <w:rsid w:val="00190EE7"/>
    <w:rsid w:val="00192D6F"/>
    <w:rsid w:val="001A38AD"/>
    <w:rsid w:val="001B71BF"/>
    <w:rsid w:val="001B7B6D"/>
    <w:rsid w:val="001C1DA4"/>
    <w:rsid w:val="001C1EE0"/>
    <w:rsid w:val="001C44DF"/>
    <w:rsid w:val="001C5214"/>
    <w:rsid w:val="001C5587"/>
    <w:rsid w:val="001C77F8"/>
    <w:rsid w:val="001D25D6"/>
    <w:rsid w:val="001D5B62"/>
    <w:rsid w:val="001E0851"/>
    <w:rsid w:val="001E23B5"/>
    <w:rsid w:val="001E6811"/>
    <w:rsid w:val="002007D4"/>
    <w:rsid w:val="002059BB"/>
    <w:rsid w:val="002132A8"/>
    <w:rsid w:val="00215739"/>
    <w:rsid w:val="00217B31"/>
    <w:rsid w:val="00221BC1"/>
    <w:rsid w:val="00227712"/>
    <w:rsid w:val="00232280"/>
    <w:rsid w:val="002332A5"/>
    <w:rsid w:val="00236B52"/>
    <w:rsid w:val="00237C4C"/>
    <w:rsid w:val="00242454"/>
    <w:rsid w:val="00243342"/>
    <w:rsid w:val="0024591E"/>
    <w:rsid w:val="00251418"/>
    <w:rsid w:val="00252D86"/>
    <w:rsid w:val="002548CB"/>
    <w:rsid w:val="00263E52"/>
    <w:rsid w:val="00265340"/>
    <w:rsid w:val="0027332B"/>
    <w:rsid w:val="0027370A"/>
    <w:rsid w:val="00273E49"/>
    <w:rsid w:val="002743F1"/>
    <w:rsid w:val="00283B87"/>
    <w:rsid w:val="00286C0D"/>
    <w:rsid w:val="00292789"/>
    <w:rsid w:val="00293C47"/>
    <w:rsid w:val="002965BA"/>
    <w:rsid w:val="002A3C0D"/>
    <w:rsid w:val="002A4498"/>
    <w:rsid w:val="002B00ED"/>
    <w:rsid w:val="002B0B64"/>
    <w:rsid w:val="002C1473"/>
    <w:rsid w:val="002C2372"/>
    <w:rsid w:val="002C32A1"/>
    <w:rsid w:val="002C677A"/>
    <w:rsid w:val="002C6AC5"/>
    <w:rsid w:val="002C7F8F"/>
    <w:rsid w:val="002D1EB2"/>
    <w:rsid w:val="002D23E9"/>
    <w:rsid w:val="002D5E6B"/>
    <w:rsid w:val="002D730F"/>
    <w:rsid w:val="002E2333"/>
    <w:rsid w:val="002E30B4"/>
    <w:rsid w:val="002E4D9B"/>
    <w:rsid w:val="002E5050"/>
    <w:rsid w:val="002E63FE"/>
    <w:rsid w:val="002F26F4"/>
    <w:rsid w:val="002F2EF8"/>
    <w:rsid w:val="002F44DA"/>
    <w:rsid w:val="002F55DC"/>
    <w:rsid w:val="002F767E"/>
    <w:rsid w:val="002F7D2D"/>
    <w:rsid w:val="003072F5"/>
    <w:rsid w:val="003119FF"/>
    <w:rsid w:val="00312259"/>
    <w:rsid w:val="00313309"/>
    <w:rsid w:val="00316540"/>
    <w:rsid w:val="00320635"/>
    <w:rsid w:val="003207DA"/>
    <w:rsid w:val="00325BB1"/>
    <w:rsid w:val="00326231"/>
    <w:rsid w:val="0033093A"/>
    <w:rsid w:val="00331353"/>
    <w:rsid w:val="003340C1"/>
    <w:rsid w:val="003354DA"/>
    <w:rsid w:val="003420ED"/>
    <w:rsid w:val="00342A0D"/>
    <w:rsid w:val="0034597D"/>
    <w:rsid w:val="0034761E"/>
    <w:rsid w:val="00347F21"/>
    <w:rsid w:val="003528D9"/>
    <w:rsid w:val="003648C2"/>
    <w:rsid w:val="00372E53"/>
    <w:rsid w:val="00377C19"/>
    <w:rsid w:val="00377E80"/>
    <w:rsid w:val="00390CDB"/>
    <w:rsid w:val="00392228"/>
    <w:rsid w:val="00392A6C"/>
    <w:rsid w:val="003973FE"/>
    <w:rsid w:val="003A45F3"/>
    <w:rsid w:val="003A6125"/>
    <w:rsid w:val="003A69BC"/>
    <w:rsid w:val="003B75E0"/>
    <w:rsid w:val="003C1561"/>
    <w:rsid w:val="003C3EA6"/>
    <w:rsid w:val="003C686E"/>
    <w:rsid w:val="003D09F9"/>
    <w:rsid w:val="003D35E5"/>
    <w:rsid w:val="003D5E61"/>
    <w:rsid w:val="003D785F"/>
    <w:rsid w:val="003E3153"/>
    <w:rsid w:val="003E4D9C"/>
    <w:rsid w:val="003E7922"/>
    <w:rsid w:val="003F0E7B"/>
    <w:rsid w:val="003F10BA"/>
    <w:rsid w:val="003F3581"/>
    <w:rsid w:val="003F4E7F"/>
    <w:rsid w:val="003F5848"/>
    <w:rsid w:val="004132D2"/>
    <w:rsid w:val="00414AD8"/>
    <w:rsid w:val="004250B2"/>
    <w:rsid w:val="00427634"/>
    <w:rsid w:val="00435745"/>
    <w:rsid w:val="00437C87"/>
    <w:rsid w:val="00446BFF"/>
    <w:rsid w:val="00447EBC"/>
    <w:rsid w:val="00451463"/>
    <w:rsid w:val="00452183"/>
    <w:rsid w:val="00453273"/>
    <w:rsid w:val="00455253"/>
    <w:rsid w:val="00462126"/>
    <w:rsid w:val="00462C79"/>
    <w:rsid w:val="00464151"/>
    <w:rsid w:val="004658B0"/>
    <w:rsid w:val="00467775"/>
    <w:rsid w:val="00474ACA"/>
    <w:rsid w:val="00475EFF"/>
    <w:rsid w:val="0047688A"/>
    <w:rsid w:val="00480F9B"/>
    <w:rsid w:val="00483615"/>
    <w:rsid w:val="00483C6C"/>
    <w:rsid w:val="00486FCE"/>
    <w:rsid w:val="004875EF"/>
    <w:rsid w:val="004932DA"/>
    <w:rsid w:val="00493389"/>
    <w:rsid w:val="00495BCD"/>
    <w:rsid w:val="00497ED7"/>
    <w:rsid w:val="004A15D1"/>
    <w:rsid w:val="004A5315"/>
    <w:rsid w:val="004A5859"/>
    <w:rsid w:val="004A7907"/>
    <w:rsid w:val="004B035E"/>
    <w:rsid w:val="004B2680"/>
    <w:rsid w:val="004B30DA"/>
    <w:rsid w:val="004B4896"/>
    <w:rsid w:val="004B5B18"/>
    <w:rsid w:val="004C3B48"/>
    <w:rsid w:val="004C3E01"/>
    <w:rsid w:val="004C4806"/>
    <w:rsid w:val="004C50EF"/>
    <w:rsid w:val="004C5DA2"/>
    <w:rsid w:val="004D454B"/>
    <w:rsid w:val="004D59AE"/>
    <w:rsid w:val="004E3C04"/>
    <w:rsid w:val="004E5A0B"/>
    <w:rsid w:val="004E674A"/>
    <w:rsid w:val="004F4D68"/>
    <w:rsid w:val="00502DBB"/>
    <w:rsid w:val="00503843"/>
    <w:rsid w:val="00505F7C"/>
    <w:rsid w:val="00510758"/>
    <w:rsid w:val="00510CF2"/>
    <w:rsid w:val="0051151B"/>
    <w:rsid w:val="00514580"/>
    <w:rsid w:val="005216DB"/>
    <w:rsid w:val="00525F12"/>
    <w:rsid w:val="00526958"/>
    <w:rsid w:val="00534671"/>
    <w:rsid w:val="00547B8D"/>
    <w:rsid w:val="00555DE0"/>
    <w:rsid w:val="00560A98"/>
    <w:rsid w:val="005649E8"/>
    <w:rsid w:val="00564EA4"/>
    <w:rsid w:val="00565040"/>
    <w:rsid w:val="005665BC"/>
    <w:rsid w:val="005719D4"/>
    <w:rsid w:val="00577309"/>
    <w:rsid w:val="00582343"/>
    <w:rsid w:val="00582550"/>
    <w:rsid w:val="00584F5E"/>
    <w:rsid w:val="005903F1"/>
    <w:rsid w:val="0059235A"/>
    <w:rsid w:val="00595039"/>
    <w:rsid w:val="00597D3F"/>
    <w:rsid w:val="005A08BE"/>
    <w:rsid w:val="005B0F83"/>
    <w:rsid w:val="005B2C01"/>
    <w:rsid w:val="005B75A0"/>
    <w:rsid w:val="005C34E5"/>
    <w:rsid w:val="005C5D77"/>
    <w:rsid w:val="005C6543"/>
    <w:rsid w:val="005C77E1"/>
    <w:rsid w:val="005E4F5B"/>
    <w:rsid w:val="005E520A"/>
    <w:rsid w:val="005E719A"/>
    <w:rsid w:val="005F53FE"/>
    <w:rsid w:val="005F7A01"/>
    <w:rsid w:val="00601450"/>
    <w:rsid w:val="006055F3"/>
    <w:rsid w:val="006065E0"/>
    <w:rsid w:val="00606E35"/>
    <w:rsid w:val="00607361"/>
    <w:rsid w:val="0060751A"/>
    <w:rsid w:val="006114B9"/>
    <w:rsid w:val="00620119"/>
    <w:rsid w:val="00620772"/>
    <w:rsid w:val="00621C1F"/>
    <w:rsid w:val="00621D02"/>
    <w:rsid w:val="00630013"/>
    <w:rsid w:val="006319D1"/>
    <w:rsid w:val="0063401B"/>
    <w:rsid w:val="00637384"/>
    <w:rsid w:val="00637989"/>
    <w:rsid w:val="00642DAB"/>
    <w:rsid w:val="00646728"/>
    <w:rsid w:val="00647566"/>
    <w:rsid w:val="00647FA5"/>
    <w:rsid w:val="00652298"/>
    <w:rsid w:val="006624E1"/>
    <w:rsid w:val="00664780"/>
    <w:rsid w:val="00666735"/>
    <w:rsid w:val="00667C20"/>
    <w:rsid w:val="00671C81"/>
    <w:rsid w:val="00675AF3"/>
    <w:rsid w:val="00677386"/>
    <w:rsid w:val="0068266E"/>
    <w:rsid w:val="0068420D"/>
    <w:rsid w:val="00687F30"/>
    <w:rsid w:val="006934AC"/>
    <w:rsid w:val="0069670B"/>
    <w:rsid w:val="006A0091"/>
    <w:rsid w:val="006A0B3D"/>
    <w:rsid w:val="006A1616"/>
    <w:rsid w:val="006A4241"/>
    <w:rsid w:val="006A5482"/>
    <w:rsid w:val="006A5E55"/>
    <w:rsid w:val="006B04CB"/>
    <w:rsid w:val="006B322C"/>
    <w:rsid w:val="006B4871"/>
    <w:rsid w:val="006B5899"/>
    <w:rsid w:val="006B646C"/>
    <w:rsid w:val="006B732A"/>
    <w:rsid w:val="006C2306"/>
    <w:rsid w:val="006C7C90"/>
    <w:rsid w:val="006D321E"/>
    <w:rsid w:val="006D3271"/>
    <w:rsid w:val="006D4AD7"/>
    <w:rsid w:val="006E00EC"/>
    <w:rsid w:val="006E59CA"/>
    <w:rsid w:val="006F3DBD"/>
    <w:rsid w:val="006F461F"/>
    <w:rsid w:val="006F611A"/>
    <w:rsid w:val="00710E13"/>
    <w:rsid w:val="00724133"/>
    <w:rsid w:val="007273FD"/>
    <w:rsid w:val="00731AAA"/>
    <w:rsid w:val="00740FF3"/>
    <w:rsid w:val="00742100"/>
    <w:rsid w:val="00742230"/>
    <w:rsid w:val="00750776"/>
    <w:rsid w:val="0075486C"/>
    <w:rsid w:val="00766113"/>
    <w:rsid w:val="00770F27"/>
    <w:rsid w:val="00772EAB"/>
    <w:rsid w:val="00774A1A"/>
    <w:rsid w:val="0078179C"/>
    <w:rsid w:val="00787739"/>
    <w:rsid w:val="007900DB"/>
    <w:rsid w:val="00794C32"/>
    <w:rsid w:val="00797BC9"/>
    <w:rsid w:val="007A4F61"/>
    <w:rsid w:val="007B2F78"/>
    <w:rsid w:val="007B4E97"/>
    <w:rsid w:val="007B6860"/>
    <w:rsid w:val="007D7A8D"/>
    <w:rsid w:val="007D7BD7"/>
    <w:rsid w:val="007E1F5E"/>
    <w:rsid w:val="007E54BC"/>
    <w:rsid w:val="007E567B"/>
    <w:rsid w:val="007E645D"/>
    <w:rsid w:val="007E6B3B"/>
    <w:rsid w:val="007E7737"/>
    <w:rsid w:val="007F55AE"/>
    <w:rsid w:val="008006C1"/>
    <w:rsid w:val="0080489F"/>
    <w:rsid w:val="008138AB"/>
    <w:rsid w:val="00821F48"/>
    <w:rsid w:val="00822FAA"/>
    <w:rsid w:val="00827461"/>
    <w:rsid w:val="0083255F"/>
    <w:rsid w:val="008330FF"/>
    <w:rsid w:val="00840619"/>
    <w:rsid w:val="008413DF"/>
    <w:rsid w:val="0084183C"/>
    <w:rsid w:val="00843120"/>
    <w:rsid w:val="00843A14"/>
    <w:rsid w:val="0084746D"/>
    <w:rsid w:val="0085415D"/>
    <w:rsid w:val="00855F72"/>
    <w:rsid w:val="00857A97"/>
    <w:rsid w:val="00870163"/>
    <w:rsid w:val="0087232E"/>
    <w:rsid w:val="00873CC2"/>
    <w:rsid w:val="00877009"/>
    <w:rsid w:val="008774A2"/>
    <w:rsid w:val="008777FD"/>
    <w:rsid w:val="008809F5"/>
    <w:rsid w:val="0088299D"/>
    <w:rsid w:val="00884295"/>
    <w:rsid w:val="008848AA"/>
    <w:rsid w:val="00886B82"/>
    <w:rsid w:val="00886FC9"/>
    <w:rsid w:val="00896C95"/>
    <w:rsid w:val="008A130D"/>
    <w:rsid w:val="008A2382"/>
    <w:rsid w:val="008A266B"/>
    <w:rsid w:val="008A3233"/>
    <w:rsid w:val="008A4894"/>
    <w:rsid w:val="008A4AF4"/>
    <w:rsid w:val="008A4C66"/>
    <w:rsid w:val="008A4DB9"/>
    <w:rsid w:val="008A656C"/>
    <w:rsid w:val="008A7599"/>
    <w:rsid w:val="008A7FA8"/>
    <w:rsid w:val="008B04FB"/>
    <w:rsid w:val="008B2E56"/>
    <w:rsid w:val="008B47DD"/>
    <w:rsid w:val="008B4D90"/>
    <w:rsid w:val="008B67BD"/>
    <w:rsid w:val="008B6D4E"/>
    <w:rsid w:val="008C021C"/>
    <w:rsid w:val="008C5533"/>
    <w:rsid w:val="008C5AD5"/>
    <w:rsid w:val="008D0ADB"/>
    <w:rsid w:val="008D2413"/>
    <w:rsid w:val="008D48F2"/>
    <w:rsid w:val="008D6935"/>
    <w:rsid w:val="008E0637"/>
    <w:rsid w:val="008E6951"/>
    <w:rsid w:val="008F1016"/>
    <w:rsid w:val="008F3B9F"/>
    <w:rsid w:val="00902FB4"/>
    <w:rsid w:val="009030A0"/>
    <w:rsid w:val="00905894"/>
    <w:rsid w:val="00907739"/>
    <w:rsid w:val="0091045C"/>
    <w:rsid w:val="00911D83"/>
    <w:rsid w:val="00912A78"/>
    <w:rsid w:val="00914C24"/>
    <w:rsid w:val="00916790"/>
    <w:rsid w:val="0091773A"/>
    <w:rsid w:val="009178EA"/>
    <w:rsid w:val="009211B6"/>
    <w:rsid w:val="00921992"/>
    <w:rsid w:val="00924BC4"/>
    <w:rsid w:val="009263F1"/>
    <w:rsid w:val="00927C5B"/>
    <w:rsid w:val="00927E91"/>
    <w:rsid w:val="00927EA1"/>
    <w:rsid w:val="00932F41"/>
    <w:rsid w:val="00934E27"/>
    <w:rsid w:val="009354D2"/>
    <w:rsid w:val="00940FD8"/>
    <w:rsid w:val="009410A4"/>
    <w:rsid w:val="009435DB"/>
    <w:rsid w:val="0094575B"/>
    <w:rsid w:val="00946A35"/>
    <w:rsid w:val="00947B30"/>
    <w:rsid w:val="009503FC"/>
    <w:rsid w:val="00957741"/>
    <w:rsid w:val="009652C1"/>
    <w:rsid w:val="00970FB0"/>
    <w:rsid w:val="00971F07"/>
    <w:rsid w:val="00972848"/>
    <w:rsid w:val="009737C8"/>
    <w:rsid w:val="00974C17"/>
    <w:rsid w:val="00993391"/>
    <w:rsid w:val="00996C9F"/>
    <w:rsid w:val="009A2B56"/>
    <w:rsid w:val="009B055A"/>
    <w:rsid w:val="009B7F76"/>
    <w:rsid w:val="009C3757"/>
    <w:rsid w:val="009C58E2"/>
    <w:rsid w:val="009C5C20"/>
    <w:rsid w:val="009C7DB2"/>
    <w:rsid w:val="009D2CBC"/>
    <w:rsid w:val="009E20D0"/>
    <w:rsid w:val="009E7784"/>
    <w:rsid w:val="009E791D"/>
    <w:rsid w:val="009F38E7"/>
    <w:rsid w:val="009F3920"/>
    <w:rsid w:val="009F529C"/>
    <w:rsid w:val="009F5D8F"/>
    <w:rsid w:val="00A01846"/>
    <w:rsid w:val="00A07D81"/>
    <w:rsid w:val="00A10F87"/>
    <w:rsid w:val="00A1194A"/>
    <w:rsid w:val="00A13618"/>
    <w:rsid w:val="00A1554B"/>
    <w:rsid w:val="00A20913"/>
    <w:rsid w:val="00A215D7"/>
    <w:rsid w:val="00A25483"/>
    <w:rsid w:val="00A256F3"/>
    <w:rsid w:val="00A327DE"/>
    <w:rsid w:val="00A4742C"/>
    <w:rsid w:val="00A53D3D"/>
    <w:rsid w:val="00A563FC"/>
    <w:rsid w:val="00A57EC3"/>
    <w:rsid w:val="00A64BDB"/>
    <w:rsid w:val="00A65046"/>
    <w:rsid w:val="00A67286"/>
    <w:rsid w:val="00A748BC"/>
    <w:rsid w:val="00A75037"/>
    <w:rsid w:val="00A76633"/>
    <w:rsid w:val="00A77897"/>
    <w:rsid w:val="00A8423F"/>
    <w:rsid w:val="00A848A4"/>
    <w:rsid w:val="00A849EF"/>
    <w:rsid w:val="00A84CE0"/>
    <w:rsid w:val="00A924CF"/>
    <w:rsid w:val="00A9333B"/>
    <w:rsid w:val="00A953CB"/>
    <w:rsid w:val="00A95479"/>
    <w:rsid w:val="00A95685"/>
    <w:rsid w:val="00AA08D3"/>
    <w:rsid w:val="00AA2D0F"/>
    <w:rsid w:val="00AB0EA4"/>
    <w:rsid w:val="00AB21FE"/>
    <w:rsid w:val="00AB5085"/>
    <w:rsid w:val="00AB6C91"/>
    <w:rsid w:val="00AB6D7F"/>
    <w:rsid w:val="00AC4471"/>
    <w:rsid w:val="00AD29EA"/>
    <w:rsid w:val="00AD344A"/>
    <w:rsid w:val="00AD64FB"/>
    <w:rsid w:val="00AE06E7"/>
    <w:rsid w:val="00AE18AD"/>
    <w:rsid w:val="00AE33ED"/>
    <w:rsid w:val="00AE4664"/>
    <w:rsid w:val="00AE4C8B"/>
    <w:rsid w:val="00AE5D39"/>
    <w:rsid w:val="00AF4EA6"/>
    <w:rsid w:val="00B006AA"/>
    <w:rsid w:val="00B0414D"/>
    <w:rsid w:val="00B05F48"/>
    <w:rsid w:val="00B124BF"/>
    <w:rsid w:val="00B13AE2"/>
    <w:rsid w:val="00B1541E"/>
    <w:rsid w:val="00B20765"/>
    <w:rsid w:val="00B25D23"/>
    <w:rsid w:val="00B27724"/>
    <w:rsid w:val="00B3088C"/>
    <w:rsid w:val="00B30D3A"/>
    <w:rsid w:val="00B3172E"/>
    <w:rsid w:val="00B32339"/>
    <w:rsid w:val="00B4068D"/>
    <w:rsid w:val="00B425EC"/>
    <w:rsid w:val="00B42FE9"/>
    <w:rsid w:val="00B44E0D"/>
    <w:rsid w:val="00B46A2D"/>
    <w:rsid w:val="00B5293E"/>
    <w:rsid w:val="00B571B8"/>
    <w:rsid w:val="00B65776"/>
    <w:rsid w:val="00B671A2"/>
    <w:rsid w:val="00B711D6"/>
    <w:rsid w:val="00B71454"/>
    <w:rsid w:val="00B728B9"/>
    <w:rsid w:val="00B74452"/>
    <w:rsid w:val="00B81E42"/>
    <w:rsid w:val="00B82188"/>
    <w:rsid w:val="00B9094D"/>
    <w:rsid w:val="00B90B01"/>
    <w:rsid w:val="00B93C0B"/>
    <w:rsid w:val="00BA01FE"/>
    <w:rsid w:val="00BA0EBB"/>
    <w:rsid w:val="00BA2D06"/>
    <w:rsid w:val="00BA2E8E"/>
    <w:rsid w:val="00BB35F2"/>
    <w:rsid w:val="00BB5F1C"/>
    <w:rsid w:val="00BD0137"/>
    <w:rsid w:val="00BD5550"/>
    <w:rsid w:val="00BD616C"/>
    <w:rsid w:val="00BE1106"/>
    <w:rsid w:val="00BE16F0"/>
    <w:rsid w:val="00BE538D"/>
    <w:rsid w:val="00BE6377"/>
    <w:rsid w:val="00BF4EC1"/>
    <w:rsid w:val="00C00959"/>
    <w:rsid w:val="00C1122C"/>
    <w:rsid w:val="00C11BED"/>
    <w:rsid w:val="00C11D97"/>
    <w:rsid w:val="00C14851"/>
    <w:rsid w:val="00C158C5"/>
    <w:rsid w:val="00C1596F"/>
    <w:rsid w:val="00C20F43"/>
    <w:rsid w:val="00C21072"/>
    <w:rsid w:val="00C248CE"/>
    <w:rsid w:val="00C43C4A"/>
    <w:rsid w:val="00C518BD"/>
    <w:rsid w:val="00C60173"/>
    <w:rsid w:val="00C6093F"/>
    <w:rsid w:val="00C6165C"/>
    <w:rsid w:val="00C62D05"/>
    <w:rsid w:val="00C6504F"/>
    <w:rsid w:val="00C6771C"/>
    <w:rsid w:val="00C67A4E"/>
    <w:rsid w:val="00C7138C"/>
    <w:rsid w:val="00C71B13"/>
    <w:rsid w:val="00C71CDF"/>
    <w:rsid w:val="00C75DF9"/>
    <w:rsid w:val="00C777EA"/>
    <w:rsid w:val="00C85416"/>
    <w:rsid w:val="00C90CED"/>
    <w:rsid w:val="00CA0BE5"/>
    <w:rsid w:val="00CA76BE"/>
    <w:rsid w:val="00CB1137"/>
    <w:rsid w:val="00CB20C3"/>
    <w:rsid w:val="00CB37EC"/>
    <w:rsid w:val="00CC15E2"/>
    <w:rsid w:val="00CC1B28"/>
    <w:rsid w:val="00CC3849"/>
    <w:rsid w:val="00CC5952"/>
    <w:rsid w:val="00CD0DE1"/>
    <w:rsid w:val="00CE1821"/>
    <w:rsid w:val="00CF1172"/>
    <w:rsid w:val="00CF26D6"/>
    <w:rsid w:val="00D0309D"/>
    <w:rsid w:val="00D04464"/>
    <w:rsid w:val="00D0796A"/>
    <w:rsid w:val="00D07DA7"/>
    <w:rsid w:val="00D111E1"/>
    <w:rsid w:val="00D115AE"/>
    <w:rsid w:val="00D204EF"/>
    <w:rsid w:val="00D27BE4"/>
    <w:rsid w:val="00D307B6"/>
    <w:rsid w:val="00D403B2"/>
    <w:rsid w:val="00D41499"/>
    <w:rsid w:val="00D4790F"/>
    <w:rsid w:val="00D53ADF"/>
    <w:rsid w:val="00D56F33"/>
    <w:rsid w:val="00D604B5"/>
    <w:rsid w:val="00D606FA"/>
    <w:rsid w:val="00D60C6A"/>
    <w:rsid w:val="00D63D2E"/>
    <w:rsid w:val="00D64928"/>
    <w:rsid w:val="00D71E9D"/>
    <w:rsid w:val="00D74C7C"/>
    <w:rsid w:val="00D7649F"/>
    <w:rsid w:val="00D77E4D"/>
    <w:rsid w:val="00D83480"/>
    <w:rsid w:val="00D84256"/>
    <w:rsid w:val="00D84F91"/>
    <w:rsid w:val="00D85977"/>
    <w:rsid w:val="00D87B0E"/>
    <w:rsid w:val="00D91C1F"/>
    <w:rsid w:val="00D9216E"/>
    <w:rsid w:val="00D92BB6"/>
    <w:rsid w:val="00DA0576"/>
    <w:rsid w:val="00DA0B4A"/>
    <w:rsid w:val="00DA1842"/>
    <w:rsid w:val="00DA7AAD"/>
    <w:rsid w:val="00DB5520"/>
    <w:rsid w:val="00DC1123"/>
    <w:rsid w:val="00DC7706"/>
    <w:rsid w:val="00DD2580"/>
    <w:rsid w:val="00DD3E52"/>
    <w:rsid w:val="00DE0013"/>
    <w:rsid w:val="00DE294F"/>
    <w:rsid w:val="00DE4A1B"/>
    <w:rsid w:val="00DF03CF"/>
    <w:rsid w:val="00DF0A79"/>
    <w:rsid w:val="00E03015"/>
    <w:rsid w:val="00E11186"/>
    <w:rsid w:val="00E11249"/>
    <w:rsid w:val="00E2056F"/>
    <w:rsid w:val="00E2126B"/>
    <w:rsid w:val="00E22315"/>
    <w:rsid w:val="00E22670"/>
    <w:rsid w:val="00E242D4"/>
    <w:rsid w:val="00E25CFB"/>
    <w:rsid w:val="00E26CE8"/>
    <w:rsid w:val="00E32F6B"/>
    <w:rsid w:val="00E340CE"/>
    <w:rsid w:val="00E4003B"/>
    <w:rsid w:val="00E41329"/>
    <w:rsid w:val="00E42902"/>
    <w:rsid w:val="00E44866"/>
    <w:rsid w:val="00E44EAB"/>
    <w:rsid w:val="00E54B13"/>
    <w:rsid w:val="00E5672D"/>
    <w:rsid w:val="00E56869"/>
    <w:rsid w:val="00E6252D"/>
    <w:rsid w:val="00E7033B"/>
    <w:rsid w:val="00E71C9C"/>
    <w:rsid w:val="00E72327"/>
    <w:rsid w:val="00E733E9"/>
    <w:rsid w:val="00E73B36"/>
    <w:rsid w:val="00E73DDA"/>
    <w:rsid w:val="00E7494C"/>
    <w:rsid w:val="00E75694"/>
    <w:rsid w:val="00E76E60"/>
    <w:rsid w:val="00E80F69"/>
    <w:rsid w:val="00E83182"/>
    <w:rsid w:val="00E85A5E"/>
    <w:rsid w:val="00E904CA"/>
    <w:rsid w:val="00E91159"/>
    <w:rsid w:val="00E91215"/>
    <w:rsid w:val="00E928BC"/>
    <w:rsid w:val="00E95AC4"/>
    <w:rsid w:val="00EA42E6"/>
    <w:rsid w:val="00EA58CB"/>
    <w:rsid w:val="00EB31E6"/>
    <w:rsid w:val="00EB31FC"/>
    <w:rsid w:val="00EB3605"/>
    <w:rsid w:val="00EB5891"/>
    <w:rsid w:val="00EB5BF7"/>
    <w:rsid w:val="00EC4DD3"/>
    <w:rsid w:val="00ED0CBE"/>
    <w:rsid w:val="00EE0CE0"/>
    <w:rsid w:val="00EE6BC2"/>
    <w:rsid w:val="00F03C79"/>
    <w:rsid w:val="00F07D7F"/>
    <w:rsid w:val="00F07EAB"/>
    <w:rsid w:val="00F11127"/>
    <w:rsid w:val="00F16E5B"/>
    <w:rsid w:val="00F17BC7"/>
    <w:rsid w:val="00F22CC1"/>
    <w:rsid w:val="00F2679D"/>
    <w:rsid w:val="00F3086C"/>
    <w:rsid w:val="00F32446"/>
    <w:rsid w:val="00F448BD"/>
    <w:rsid w:val="00F448E1"/>
    <w:rsid w:val="00F4554A"/>
    <w:rsid w:val="00F45A79"/>
    <w:rsid w:val="00F510E3"/>
    <w:rsid w:val="00F529A4"/>
    <w:rsid w:val="00F54E80"/>
    <w:rsid w:val="00F57ED3"/>
    <w:rsid w:val="00F6125C"/>
    <w:rsid w:val="00F6234D"/>
    <w:rsid w:val="00F63BDD"/>
    <w:rsid w:val="00F6479D"/>
    <w:rsid w:val="00F6640D"/>
    <w:rsid w:val="00F7147A"/>
    <w:rsid w:val="00F732D3"/>
    <w:rsid w:val="00F776BE"/>
    <w:rsid w:val="00F83507"/>
    <w:rsid w:val="00F9079D"/>
    <w:rsid w:val="00F95103"/>
    <w:rsid w:val="00F9769F"/>
    <w:rsid w:val="00FB4AA6"/>
    <w:rsid w:val="00FB54ED"/>
    <w:rsid w:val="00FB656A"/>
    <w:rsid w:val="00FB6A32"/>
    <w:rsid w:val="00FC35E4"/>
    <w:rsid w:val="00FC59AA"/>
    <w:rsid w:val="00FC5D44"/>
    <w:rsid w:val="00FC7233"/>
    <w:rsid w:val="00FC7B1A"/>
    <w:rsid w:val="00FC7B8E"/>
    <w:rsid w:val="00FC7D7A"/>
    <w:rsid w:val="00FD00B5"/>
    <w:rsid w:val="00FD0475"/>
    <w:rsid w:val="00FD27B6"/>
    <w:rsid w:val="00FD6027"/>
    <w:rsid w:val="00FD7056"/>
    <w:rsid w:val="00FF4B76"/>
    <w:rsid w:val="18C07C8B"/>
    <w:rsid w:val="19AB62ED"/>
    <w:rsid w:val="1F2A5B79"/>
    <w:rsid w:val="26CE45BA"/>
    <w:rsid w:val="26DF199B"/>
    <w:rsid w:val="3CA80047"/>
    <w:rsid w:val="4CAE1DDD"/>
    <w:rsid w:val="4EAD7325"/>
    <w:rsid w:val="530F4056"/>
    <w:rsid w:val="5B040580"/>
    <w:rsid w:val="63FF79AD"/>
    <w:rsid w:val="6FC700F2"/>
    <w:rsid w:val="7FD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D010"/>
  <w15:docId w15:val="{D709CB31-9728-40B5-9E6C-5A16DCE1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pPr>
      <w:spacing w:before="100" w:beforeAutospacing="1" w:after="119"/>
    </w:pPr>
    <w:rPr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 Paragraph"/>
    <w:basedOn w:val="a"/>
    <w:uiPriority w:val="34"/>
    <w:qFormat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/>
      <w:b/>
      <w:bCs/>
      <w:kern w:val="36"/>
      <w:sz w:val="48"/>
      <w:szCs w:val="48"/>
    </w:rPr>
  </w:style>
  <w:style w:type="paragraph" w:customStyle="1" w:styleId="ConsPlusTextList">
    <w:name w:val="ConsPlusTextList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1">
    <w:name w:val="Подзаголовок Знак"/>
    <w:basedOn w:val="a0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eastAsia="Times New Roman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0353E65-7400-4BA7-A1B6-D19E7D1BED0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2025-04-02T06:41:00Z</cp:lastPrinted>
  <dcterms:created xsi:type="dcterms:W3CDTF">2025-08-06T13:00:00Z</dcterms:created>
  <dcterms:modified xsi:type="dcterms:W3CDTF">2025-08-06T13:00:00Z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BDE1D1D623AC445086C3708E62B2F056_12</vt:lpwstr>
  </property>
</Properties>
</file>