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598E" w14:textId="27B25B9F" w:rsidR="00752136" w:rsidRPr="00AC33D3" w:rsidRDefault="0028788C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FE0D6C" w:rsidRPr="00AC33D3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14:paraId="5D05E916" w14:textId="77777777" w:rsidR="00752136" w:rsidRPr="00AC33D3" w:rsidRDefault="0075213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6723D4C8" w14:textId="77777777" w:rsidR="00752136" w:rsidRPr="00AC33D3" w:rsidRDefault="00FE0D6C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bCs/>
          <w:color w:val="000000" w:themeColor="text1"/>
          <w:sz w:val="28"/>
          <w:szCs w:val="28"/>
        </w:rPr>
        <w:t>ПРАВИТЕЛЬСТВО УЛЬЯНОВСКОЙ ОБЛАСТИ</w:t>
      </w:r>
    </w:p>
    <w:p w14:paraId="6835882C" w14:textId="77777777" w:rsidR="00752136" w:rsidRPr="00AC33D3" w:rsidRDefault="007521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14:paraId="6748D52B" w14:textId="77777777" w:rsidR="00752136" w:rsidRPr="00AC33D3" w:rsidRDefault="00FE0D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bCs/>
          <w:color w:val="000000" w:themeColor="text1"/>
          <w:sz w:val="28"/>
          <w:szCs w:val="28"/>
        </w:rPr>
        <w:t>ПОСТАНОВЛЕНИЕ</w:t>
      </w:r>
    </w:p>
    <w:p w14:paraId="26A88533" w14:textId="77777777" w:rsidR="00752136" w:rsidRPr="00AC33D3" w:rsidRDefault="0075213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05A8A047" w14:textId="77777777" w:rsidR="00752136" w:rsidRPr="00AC33D3" w:rsidRDefault="00752136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14:paraId="17B3940B" w14:textId="77777777" w:rsidR="00752136" w:rsidRPr="00AC33D3" w:rsidRDefault="00FE0D6C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C33D3">
        <w:rPr>
          <w:rFonts w:ascii="PT Astra Serif" w:eastAsia="Courier New" w:hAnsi="PT Astra Serif"/>
          <w:b/>
          <w:color w:val="000000" w:themeColor="text1"/>
          <w:sz w:val="28"/>
          <w:szCs w:val="28"/>
        </w:rPr>
        <w:t xml:space="preserve">О </w:t>
      </w:r>
      <w:r w:rsidRPr="00AC33D3">
        <w:rPr>
          <w:rFonts w:ascii="PT Astra Serif" w:hAnsi="PT Astra Serif"/>
          <w:b/>
          <w:color w:val="000000" w:themeColor="text1"/>
          <w:sz w:val="28"/>
          <w:szCs w:val="28"/>
        </w:rPr>
        <w:t xml:space="preserve">внесении изменений в постановление </w:t>
      </w:r>
    </w:p>
    <w:p w14:paraId="15412BFD" w14:textId="77777777" w:rsidR="00752136" w:rsidRPr="00AC33D3" w:rsidRDefault="00FE0D6C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Правительства Ульяновской области от 01.08.2013 № 342-П</w:t>
      </w:r>
    </w:p>
    <w:p w14:paraId="3C50F089" w14:textId="77777777" w:rsidR="00752136" w:rsidRPr="00AC33D3" w:rsidRDefault="0075213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649EAF3D" w14:textId="77777777" w:rsidR="00752136" w:rsidRPr="00AC33D3" w:rsidRDefault="00FE0D6C">
      <w:pPr>
        <w:pStyle w:val="ConsPlusNormal"/>
        <w:suppressAutoHyphens/>
        <w:ind w:firstLineChars="214" w:firstLine="59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C33D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14:paraId="24CCC9C1" w14:textId="74F7E548" w:rsidR="00752136" w:rsidRPr="00AC33D3" w:rsidRDefault="00FE0D6C">
      <w:pPr>
        <w:pStyle w:val="ConsPlusNormal"/>
        <w:numPr>
          <w:ilvl w:val="0"/>
          <w:numId w:val="1"/>
        </w:numPr>
        <w:suppressAutoHyphens/>
        <w:ind w:firstLine="59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AC33D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Внести в </w:t>
      </w:r>
      <w:r w:rsidRPr="00AC33D3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Правила предоставления субсидий из областного бюджета Ульяновской области областным государственным казённым предприятиям                  в целях возмещения затрат, связанных с выполнением работ и оказанием услуг </w:t>
      </w:r>
      <w:r w:rsidR="009B3E6A" w:rsidRPr="00AC33D3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 </w:t>
      </w:r>
      <w:r w:rsidRPr="00AC33D3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в сферах теплоснабжения и горячего водоснабжения, в том числе затрат, связанных с погашением кредиторской задолженности, а также затрат, связанных с реализацией мероприятий по обеспечению антитеррористической защищённости, утверждённые </w:t>
      </w:r>
      <w:r w:rsidRPr="00AC33D3">
        <w:rPr>
          <w:rFonts w:ascii="PT Astra Serif" w:eastAsia="Courier New" w:hAnsi="PT Astra Serif" w:cs="PT Astra Serif"/>
          <w:color w:val="000000" w:themeColor="text1"/>
          <w:sz w:val="28"/>
          <w:szCs w:val="28"/>
        </w:rPr>
        <w:t xml:space="preserve">постановлением Правительства </w:t>
      </w:r>
      <w:r w:rsidRPr="00AC33D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Ульяновской области от </w:t>
      </w:r>
      <w:r w:rsidRPr="00AC33D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01.08.2013 № 342-П </w:t>
      </w:r>
      <w:r w:rsidRPr="00AC33D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«О предоставлении субсидий из областного бюджета Ульяновской области областным государственным казённым предприятиям в целях возмещения затрат, связанных с выполнением работ                          и оказанием услуг в сферах теплоснабжения и горячего водоснабжения, в том числе затрат, связанных с погашением кредиторской задолженности, а также затрат, связанных с реализацией мероприятий по обеспечению антитеррористической защищённости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r w:rsidRPr="00AC33D3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следующие изменения:</w:t>
      </w:r>
    </w:p>
    <w:p w14:paraId="4C7471F0" w14:textId="77777777" w:rsidR="00752136" w:rsidRPr="00AC33D3" w:rsidRDefault="00FE0D6C">
      <w:pPr>
        <w:pStyle w:val="af"/>
        <w:tabs>
          <w:tab w:val="left" w:pos="0"/>
        </w:tabs>
        <w:spacing w:before="0" w:beforeAutospacing="0" w:after="0"/>
        <w:ind w:leftChars="7" w:left="14" w:firstLineChars="209" w:firstLine="585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1)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пункте 6:</w:t>
      </w:r>
    </w:p>
    <w:p w14:paraId="59BE5490" w14:textId="77777777" w:rsidR="00752136" w:rsidRPr="00AC33D3" w:rsidRDefault="00FE0D6C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а) в абзаце первом цифры «10» заменить цифрами «20»;</w:t>
      </w:r>
    </w:p>
    <w:p w14:paraId="52624582" w14:textId="21E22B2C" w:rsidR="001C796E" w:rsidRPr="00AC33D3" w:rsidRDefault="00FE0D6C" w:rsidP="001C796E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б) </w:t>
      </w:r>
      <w:r w:rsidR="001C796E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в абзаце третьем слова «, а также при необходимости информацию                               о возможности проведения нескольких этапов отбора с указанием сроков  и порядка их проведения» исключить;»;</w:t>
      </w:r>
    </w:p>
    <w:p w14:paraId="2D764575" w14:textId="7C9EFCE4" w:rsidR="00752136" w:rsidRPr="00AC33D3" w:rsidRDefault="00FE0D6C" w:rsidP="001C796E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в) в абзаце шестнадцатом </w:t>
      </w:r>
      <w:r w:rsidR="001C796E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слова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«казённому предприятию» заменить словами «</w:t>
      </w:r>
      <w:bookmarkStart w:id="1" w:name="_Hlk198297868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казённым предприятиям</w:t>
      </w:r>
      <w:bookmarkEnd w:id="1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»;</w:t>
      </w:r>
    </w:p>
    <w:p w14:paraId="2D535E70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г) абзац семнадцатый изложить в следующей редакции:</w:t>
      </w:r>
    </w:p>
    <w:p w14:paraId="725ACCB8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«</w:t>
      </w:r>
      <w:bookmarkStart w:id="2" w:name="_Hlk198297894"/>
      <w:r w:rsidRPr="00AC33D3">
        <w:rPr>
          <w:rFonts w:ascii="PT Astra Serif" w:hAnsi="PT Astra Serif"/>
          <w:color w:val="000000" w:themeColor="text1"/>
          <w:sz w:val="28"/>
          <w:szCs w:val="28"/>
        </w:rPr>
        <w:t>срок, в течение которого казённые предприятия, ставшие победителями отбора (казённое предприятие, ставшее победителем отбора), должны (должно) подписать соглашение о предоставлении субсидии (далее – Соглашение);</w:t>
      </w:r>
      <w:bookmarkEnd w:id="2"/>
      <w:r w:rsidRPr="00AC33D3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206CAD7A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д) в абзаце двадцатом слова «или заявок не представлено» заменить словами </w:t>
      </w:r>
      <w:bookmarkStart w:id="3" w:name="_Hlk198297929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«, отбор проводится в соответствии с настоящими Правилами, а в случае, если                  не представлено ни одной заявки»;</w:t>
      </w:r>
      <w:bookmarkEnd w:id="3"/>
    </w:p>
    <w:p w14:paraId="0F3C5DEC" w14:textId="28E66A2B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2) в пункте 9 слова «на почтовый адрес, указанный казённым предприятием </w:t>
      </w:r>
      <w:r w:rsidR="004A4D00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 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уведомлении об отзыве заявки» заменить словами </w:t>
      </w:r>
      <w:bookmarkStart w:id="4" w:name="_Hlk198297990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«способом, обеспечивающим возможность подтверждения факта возврата»;</w:t>
      </w:r>
      <w:bookmarkEnd w:id="4"/>
    </w:p>
    <w:p w14:paraId="0447D3E7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3) пункты 10 и 11 изложить в следующей редакции:</w:t>
      </w:r>
    </w:p>
    <w:p w14:paraId="6C4FA934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bookmarkStart w:id="5" w:name="_Hlk198298210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«10. Для участия в отборе казённые предприятия представляют                                          в Министерство следующие документы (копии документов):</w:t>
      </w:r>
    </w:p>
    <w:p w14:paraId="471B193D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>1) заявку, составленную в произвольной письменной форме и подписанную руководителем казённого предприятия;</w:t>
      </w:r>
    </w:p>
    <w:p w14:paraId="75A421FB" w14:textId="6E8BDEC5" w:rsidR="00752136" w:rsidRPr="00AC33D3" w:rsidRDefault="00FE0D6C" w:rsidP="005632F0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2) отчёт о выполнении сметы доходов и расходов казённого предприятия               за </w:t>
      </w:r>
      <w:r w:rsidR="00B663A3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период (квартал(ы), </w:t>
      </w:r>
      <w:r w:rsidR="005632F0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год) в котором затраты</w:t>
      </w:r>
      <w:r w:rsidR="005E72DB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подлежат возмещению</w:t>
      </w:r>
      <w:r w:rsidR="005632F0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(с расшифровкой по видам деятельности); </w:t>
      </w:r>
    </w:p>
    <w:p w14:paraId="34B89ECF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3) справку о соответствии казённого предприятия по состоянию на первое число месяца, предшествующего месяцу, в котором представлены в Министерство документы, требованиям, установленным пунктом 4 настоящих Правил, подписанную руководителем казённого предприятия;</w:t>
      </w:r>
    </w:p>
    <w:p w14:paraId="29B13228" w14:textId="4BD9A991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4) в случае участия в отборе для получения субсидий в целях возмещения затрат, связанных с погашением кредиторской задолженности, кроме документов, указанных в подпунктах 1-3 настоящего пункта, казённое </w:t>
      </w:r>
      <w:r w:rsidR="0001201A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предприятие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представляет также:</w:t>
      </w:r>
    </w:p>
    <w:p w14:paraId="0DDE02E6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а) копии бухгалтерской (финансовой) отчётности за квартал, предшествующий кварталу, в котором представляются субсидии, заверенные руководителем казённого предприятия;</w:t>
      </w:r>
    </w:p>
    <w:p w14:paraId="1921E748" w14:textId="77777777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б) документы </w:t>
      </w:r>
      <w:bookmarkStart w:id="6" w:name="_Hlk202258599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(копии документов)</w:t>
      </w:r>
      <w:bookmarkEnd w:id="6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, подтверждающие наличие у казённого предприятия кредиторской задолженности, включая список кредиторов, содержащий сведения об их адресах и суммах задолженности;</w:t>
      </w:r>
    </w:p>
    <w:p w14:paraId="0CC0B0E1" w14:textId="1689E281" w:rsidR="00752136" w:rsidRPr="00AC33D3" w:rsidRDefault="00FE0D6C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5) в случае участия в отборе для получения субсидий в целях возмещения затрат, связанных с реализацией мероприятий по обеспечению антитеррористической защищённости, кроме документов, указанных               </w:t>
      </w:r>
      <w:r w:rsidR="003016E7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в подпунктах 1-3 настоящего пункта, казённое представляет также документы (копии документов), подтверждающие объём осуществлённых казённым предприятием указанных затрат (договоры, платёжные поручения, акты выполненных работ).</w:t>
      </w:r>
    </w:p>
    <w:p w14:paraId="5728912F" w14:textId="66A55587" w:rsidR="00752136" w:rsidRPr="00AC33D3" w:rsidRDefault="00FE0D6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11. Министерство </w:t>
      </w:r>
      <w:r w:rsidR="00773080" w:rsidRPr="00AC33D3">
        <w:rPr>
          <w:rFonts w:ascii="PT Astra Serif" w:hAnsi="PT Astra Serif"/>
          <w:color w:val="000000" w:themeColor="text1"/>
          <w:sz w:val="28"/>
          <w:szCs w:val="28"/>
        </w:rPr>
        <w:t>не позднее 15-го рабочего дня, следующего за днём поступления в Министерство документов</w:t>
      </w:r>
      <w:r w:rsidR="00AD4C9A" w:rsidRPr="00AC33D3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>осуществляет проверку представления 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</w:t>
      </w:r>
      <w:r w:rsidR="00AD4C9A" w:rsidRPr="00AC33D3">
        <w:rPr>
          <w:rFonts w:ascii="PT Astra Serif" w:hAnsi="PT Astra Serif"/>
          <w:color w:val="000000" w:themeColor="text1"/>
          <w:sz w:val="28"/>
          <w:szCs w:val="28"/>
        </w:rPr>
        <w:t>оченных государственных органов</w:t>
      </w:r>
      <w:r w:rsidR="009B3E6A"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>в информационно-телекоммуникационной сети «Интернет», направления</w:t>
      </w:r>
      <w:r w:rsidR="009B3E6A"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>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передаёт документы в комиссию, созданную Министерством (далее – Комиссия), для проведения отбора. Состав Комиссии и положение о Комиссии утверждаются правовым актом Министерства.</w:t>
      </w:r>
    </w:p>
    <w:p w14:paraId="0CE38398" w14:textId="4EB36604" w:rsidR="00FC15D1" w:rsidRPr="00AC33D3" w:rsidRDefault="00FC15D1" w:rsidP="003A68AE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в ходе проверки Министерством будут выявлены обстоятельства, указанные в пункте 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 xml:space="preserve">1 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Министерство возвращает заявку казённому предприятию на доработку в порядке, установленном пунктом </w:t>
      </w:r>
      <w:r w:rsidR="00137C58" w:rsidRPr="00AC33D3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137C58"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 xml:space="preserve">2 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Правил.»;</w:t>
      </w:r>
    </w:p>
    <w:p w14:paraId="482AA125" w14:textId="7DDCF2F2" w:rsidR="00D24073" w:rsidRPr="00AC33D3" w:rsidRDefault="00D24073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4) </w:t>
      </w:r>
      <w:r w:rsidR="00522EB6" w:rsidRPr="00AC33D3">
        <w:rPr>
          <w:rFonts w:ascii="PT Astra Serif" w:hAnsi="PT Astra Serif"/>
          <w:color w:val="000000" w:themeColor="text1"/>
          <w:sz w:val="28"/>
          <w:szCs w:val="28"/>
        </w:rPr>
        <w:t xml:space="preserve">дополнить пунктами 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>-11</w:t>
      </w:r>
      <w:r w:rsidR="00522EB6"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4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 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14:paraId="17DAC596" w14:textId="2F2473C0" w:rsidR="00D24073" w:rsidRPr="00AC33D3" w:rsidRDefault="00C870B1" w:rsidP="00D2407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t>«</w:t>
      </w:r>
      <w:r w:rsidR="00D24073" w:rsidRPr="00AC33D3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="00D24073"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="00D24073" w:rsidRPr="00AC33D3">
        <w:rPr>
          <w:rFonts w:ascii="PT Astra Serif" w:hAnsi="PT Astra Serif"/>
          <w:color w:val="000000" w:themeColor="text1"/>
          <w:spacing w:val="-4"/>
          <w:sz w:val="28"/>
        </w:rPr>
        <w:t>. Основаниями для возврата Министерством заявки на доработку являются:</w:t>
      </w:r>
    </w:p>
    <w:p w14:paraId="3EDAB96C" w14:textId="0813B723" w:rsidR="00D24073" w:rsidRPr="00AC33D3" w:rsidRDefault="00D24073" w:rsidP="00D2407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lastRenderedPageBreak/>
        <w:t xml:space="preserve">1) неполнота </w:t>
      </w:r>
      <w:r w:rsidR="006972AD" w:rsidRPr="00AC33D3">
        <w:rPr>
          <w:rFonts w:ascii="PT Astra Serif" w:hAnsi="PT Astra Serif"/>
          <w:color w:val="000000" w:themeColor="text1"/>
          <w:spacing w:val="-4"/>
          <w:sz w:val="28"/>
        </w:rPr>
        <w:t>сведений, содержащихся в представленных казённым предприятием документах;</w:t>
      </w:r>
    </w:p>
    <w:p w14:paraId="68084B55" w14:textId="579DA0BD" w:rsidR="00D24073" w:rsidRPr="00AC33D3" w:rsidRDefault="00D24073" w:rsidP="00D2407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2) наличие в </w:t>
      </w:r>
      <w:r w:rsidR="006972AD"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представленных казённым предприятием 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>документах описок, опечаток или иных неточностей.</w:t>
      </w:r>
    </w:p>
    <w:p w14:paraId="213EF9B0" w14:textId="1D411BC4" w:rsidR="00D24073" w:rsidRPr="00AC33D3" w:rsidRDefault="00D24073" w:rsidP="00D2407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2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. Заявки возвращаются на доработку посредством направления Министерством казённому предприятию уведомления о возврате заявки </w:t>
      </w:r>
      <w:r w:rsidR="009B3E6A"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                               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>на доработку, которое направляется способом, обеспечивающим возможность подтверждения факта направления такого уведомления.</w:t>
      </w:r>
    </w:p>
    <w:p w14:paraId="07FD8771" w14:textId="1371573C" w:rsidR="00D24073" w:rsidRPr="00AC33D3" w:rsidRDefault="00D24073" w:rsidP="00D2407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t>В уведомлении о возврате заявки на доработку излагаются обстоятельства, послужившие основанием для принятия такого решения в соответствии с пунктом 11</w:t>
      </w:r>
      <w:r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 настоящих Правил.</w:t>
      </w:r>
    </w:p>
    <w:p w14:paraId="2441BDDD" w14:textId="445BA1AE" w:rsidR="00D24073" w:rsidRPr="00AC33D3" w:rsidRDefault="00D24073" w:rsidP="00D2407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t>Казённое предприятие не позднее 5-го рабочего дня, следующего за днём получения уведомления</w:t>
      </w:r>
      <w:r w:rsidRPr="00AC33D3">
        <w:rPr>
          <w:color w:val="000000" w:themeColor="text1"/>
          <w:sz w:val="28"/>
        </w:rPr>
        <w:t xml:space="preserve"> 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>о возврате заявки на доработку, представляет</w:t>
      </w:r>
      <w:r w:rsidR="009B3E6A"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                                        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 в Министерство доработанные документы</w:t>
      </w:r>
      <w:r w:rsidR="006B6297" w:rsidRPr="00AC33D3">
        <w:rPr>
          <w:rFonts w:ascii="PT Astra Serif" w:hAnsi="PT Astra Serif"/>
          <w:color w:val="000000" w:themeColor="text1"/>
          <w:spacing w:val="-4"/>
          <w:sz w:val="28"/>
        </w:rPr>
        <w:t>.</w:t>
      </w:r>
    </w:p>
    <w:p w14:paraId="3B36F97F" w14:textId="4BC99184" w:rsidR="00D24073" w:rsidRPr="00AC33D3" w:rsidRDefault="00D24073" w:rsidP="00D2407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3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>. Министерство до передачи документов</w:t>
      </w:r>
      <w:r w:rsidR="00901041"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 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в Комиссию отменяет проведение отбора в случае возникновения обстоятельств непреодолимой силы, предусмотренных пунктом 3 статьи 401 Гражданского кодекса Российской Федерации, посредством размещения на официальном сайте объявления                        об отмене проведения отбора, которое должно содержать информацию                              об обстоятельствах, послуживших основанием для такой отмены. </w:t>
      </w:r>
    </w:p>
    <w:p w14:paraId="091D8987" w14:textId="1D8494C9" w:rsidR="00D24073" w:rsidRPr="00AC33D3" w:rsidRDefault="00D24073" w:rsidP="00D2407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t>Проведение отбора считается отменённым со дня размещения Министерством на официальном сайте объявления об отмене проведен</w:t>
      </w:r>
      <w:r w:rsidR="00522EB6" w:rsidRPr="00AC33D3">
        <w:rPr>
          <w:rFonts w:ascii="PT Astra Serif" w:hAnsi="PT Astra Serif"/>
          <w:color w:val="000000" w:themeColor="text1"/>
          <w:spacing w:val="-4"/>
          <w:sz w:val="28"/>
        </w:rPr>
        <w:t>ия отбора.</w:t>
      </w:r>
    </w:p>
    <w:p w14:paraId="6583C1DC" w14:textId="0A1A76E5" w:rsidR="00752136" w:rsidRPr="00AC33D3" w:rsidRDefault="00522EB6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AC33D3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4</w:t>
      </w:r>
      <w:r w:rsidRPr="00AC33D3">
        <w:rPr>
          <w:rFonts w:ascii="PT Astra Serif" w:hAnsi="PT Astra Serif"/>
          <w:color w:val="000000" w:themeColor="text1"/>
          <w:spacing w:val="-4"/>
          <w:sz w:val="28"/>
        </w:rPr>
        <w:t xml:space="preserve">. 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Комиссия рассматривает </w:t>
      </w:r>
      <w:r w:rsidR="00BD2370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представленные казённым предприятием                               в Министерство 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документы</w:t>
      </w:r>
      <w:r w:rsidR="00BD2370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, 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устанавливает соответствие казённого предприятия требованиям, установленным пунктом 4 настоящих Правил, и критериям отбора, установленным пунктом 5 настоящих Правил, и принимает решение о признании казённого предприятия победителем отбора или решение об отклонении заявки.</w:t>
      </w:r>
    </w:p>
    <w:p w14:paraId="59B652B5" w14:textId="77777777" w:rsidR="00F71AA0" w:rsidRPr="00AC33D3" w:rsidRDefault="00F71AA0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Основаниями для принятия Комиссией решения об отклонении заявки являются: </w:t>
      </w:r>
    </w:p>
    <w:p w14:paraId="2E2C5B39" w14:textId="77777777" w:rsidR="00C24F81" w:rsidRPr="00AC33D3" w:rsidRDefault="00C24F81" w:rsidP="00C24F81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1) несоответствие казённого предприятия хотя бы одному из требований, установленных пунктом 4 настоящих Правил, и (или) критериям отбора, установленным пунктом 5 настоящих Правил;</w:t>
      </w:r>
    </w:p>
    <w:p w14:paraId="76B475DE" w14:textId="77777777" w:rsidR="00C24F81" w:rsidRPr="00AC33D3" w:rsidRDefault="00C24F81" w:rsidP="00C24F81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2) непредставление (представление не в полном объёме) казённым предприятием документов;</w:t>
      </w:r>
    </w:p>
    <w:p w14:paraId="041AAF87" w14:textId="77777777" w:rsidR="00C24F81" w:rsidRPr="00AC33D3" w:rsidRDefault="00C24F81" w:rsidP="00C24F81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3) несоответствие представленных казённым предприятием документов требованиям, установленным настоящими Правилами и указанным в объявлении;</w:t>
      </w:r>
    </w:p>
    <w:p w14:paraId="0ECC747C" w14:textId="77777777" w:rsidR="00C24F81" w:rsidRPr="00AC33D3" w:rsidRDefault="00C24F81" w:rsidP="00C24F81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4) недостоверность информации, содержащейся в документах, представленных казённым предприятием в целях подтверждения его соответствия установленным настоящими Правилами требованиям;</w:t>
      </w:r>
    </w:p>
    <w:p w14:paraId="549D737D" w14:textId="77777777" w:rsidR="00C24F81" w:rsidRPr="00AC33D3" w:rsidRDefault="00C24F81" w:rsidP="00C24F81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5) представление казённым предприятием заявки после окончания срока приёма заявок, указанного в объявлении.</w:t>
      </w:r>
    </w:p>
    <w:p w14:paraId="49700F00" w14:textId="7A3A4055" w:rsidR="00C24F81" w:rsidRPr="00AC33D3" w:rsidRDefault="00C24F81" w:rsidP="00C24F81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Победителями отбора признаются казённые предприятия, соответствующие требованиям, установленным пунктом 4 настоящих Правил, и критериям отбора, установленным пунктом 5 настоящих Правил, и представившие документы,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 xml:space="preserve">соответствующие требованиям, установленным настоящими Правилами          </w:t>
      </w:r>
      <w:r w:rsidR="00287C43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 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и указанным в объявлении.»;</w:t>
      </w:r>
    </w:p>
    <w:bookmarkEnd w:id="5"/>
    <w:p w14:paraId="3E7736C9" w14:textId="3FD168E0" w:rsidR="00752136" w:rsidRPr="00AC33D3" w:rsidRDefault="00522EB6">
      <w:pPr>
        <w:tabs>
          <w:tab w:val="left" w:pos="1560"/>
        </w:tabs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5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) в абзацах третьем и четвёртом пункта 12 слова «представивших заявки, которые» заменить словами «</w:t>
      </w:r>
      <w:r w:rsidR="001A7444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представленные которыми заявки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»;</w:t>
      </w:r>
    </w:p>
    <w:p w14:paraId="0F506170" w14:textId="369BDDD2" w:rsidR="00752136" w:rsidRPr="00AC33D3" w:rsidRDefault="00522EB6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6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</w:t>
      </w:r>
      <w:r w:rsidR="00E83DD5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13</w:t>
      </w:r>
      <w:r w:rsidR="00675A1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дополнить абзацем третьим следующего содержания:</w:t>
      </w:r>
    </w:p>
    <w:p w14:paraId="19B6CAD9" w14:textId="5AB2708B" w:rsidR="00752136" w:rsidRPr="00AC33D3" w:rsidRDefault="00FE0D6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bookmarkStart w:id="7" w:name="_Hlk198303190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«Казённое предприятие, решение о предоставлении </w:t>
      </w:r>
      <w:r w:rsidR="00A2206E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которому субсидии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принято Министерством, должно подписать Соглашение в течение 8 рабочих дней со дня, следующего за днём получения таким казённым предприятием Уведомления.»;</w:t>
      </w:r>
    </w:p>
    <w:bookmarkEnd w:id="7"/>
    <w:p w14:paraId="3CBDA91B" w14:textId="61F868A5" w:rsidR="00752136" w:rsidRPr="00AC33D3" w:rsidRDefault="00522EB6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7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14 изложить в следующей редакции:</w:t>
      </w:r>
    </w:p>
    <w:p w14:paraId="1B45DDB7" w14:textId="323C4F96" w:rsidR="00752136" w:rsidRPr="00AC33D3" w:rsidRDefault="00FE0D6C">
      <w:pPr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8" w:name="_Hlk198303296"/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«14. Министерство рассчитывает предельный объём субсидии, подлежащей предоставлению казённым предприятиям, </w:t>
      </w:r>
      <w:r w:rsidR="00A2206E" w:rsidRPr="00AC33D3">
        <w:rPr>
          <w:rFonts w:ascii="PT Astra Serif" w:hAnsi="PT Astra Serif"/>
          <w:color w:val="000000" w:themeColor="text1"/>
          <w:sz w:val="28"/>
          <w:szCs w:val="28"/>
        </w:rPr>
        <w:t>признанным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победителями отбора, </w:t>
      </w:r>
      <w:r w:rsidR="009B3E6A"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>по формуле:</w:t>
      </w:r>
    </w:p>
    <w:p w14:paraId="51958BD1" w14:textId="77777777" w:rsidR="00752136" w:rsidRPr="00AC33D3" w:rsidRDefault="00FE0D6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>Ci = C x Hi / H, где:</w:t>
      </w:r>
    </w:p>
    <w:p w14:paraId="7121B913" w14:textId="77777777" w:rsidR="00752136" w:rsidRPr="00AC33D3" w:rsidRDefault="00FE0D6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>Ci – объём субсидии, предоставляемой i-му казённому предприятию;</w:t>
      </w:r>
    </w:p>
    <w:p w14:paraId="5E545285" w14:textId="5C118951" w:rsidR="00675A1C" w:rsidRPr="00AC33D3" w:rsidRDefault="00675A1C" w:rsidP="00675A1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>C – общий объём бюджетных ассигнований, предусмотренн</w:t>
      </w:r>
      <w:r w:rsidR="004A4D00" w:rsidRPr="00AC33D3">
        <w:rPr>
          <w:rFonts w:ascii="PT Astra Serif" w:hAnsi="PT Astra Serif"/>
          <w:color w:val="000000" w:themeColor="text1"/>
          <w:sz w:val="28"/>
          <w:szCs w:val="28"/>
        </w:rPr>
        <w:t>ых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в областном бюджете Ульяновской области Министерству на предоставление субсидий;</w:t>
      </w:r>
    </w:p>
    <w:p w14:paraId="63EEAA21" w14:textId="77777777" w:rsidR="00675A1C" w:rsidRPr="00AC33D3" w:rsidRDefault="00675A1C" w:rsidP="00675A1C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>Hi – разница между объёмом доходов и объёмом расходов i-го казённого предприятия в соответствии с отчётом о выполнении сметы доходов и расходов i-го казённого предприятия за квартал, предшествующий кварталу, в котором предоставляются субсидии i-му казённому предприятию, руб.;</w:t>
      </w:r>
    </w:p>
    <w:p w14:paraId="5601B0D1" w14:textId="77777777" w:rsidR="00675A1C" w:rsidRPr="00AC33D3" w:rsidRDefault="00675A1C" w:rsidP="00675A1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 xml:space="preserve">H – разница между объёмом доходов и объёмом расходов всех казённых предприятий, признанных победителями отбора за квартал, предшествующий кварталу, в котором предоставляются субсидии, руб. </w:t>
      </w:r>
    </w:p>
    <w:p w14:paraId="0FFFD8E7" w14:textId="77777777" w:rsidR="00752136" w:rsidRPr="00AC33D3" w:rsidRDefault="00FE0D6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>При этом в случае, если объём субсидии, рассчитанный в порядке, установленном настоящим пунктом, превышает объём затрат казённого предприятия, субсидия предоставляется ему в объёме, равном величине таких затрат.»;</w:t>
      </w:r>
    </w:p>
    <w:p w14:paraId="1C03F5B8" w14:textId="164E55C5" w:rsidR="008B79B2" w:rsidRPr="00AC33D3" w:rsidRDefault="008B79B2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>8)</w:t>
      </w:r>
      <w:r w:rsidRPr="00AC33D3">
        <w:rPr>
          <w:color w:val="000000" w:themeColor="text1"/>
        </w:rPr>
        <w:t xml:space="preserve"> </w:t>
      </w:r>
      <w:r w:rsidRPr="00AC33D3">
        <w:rPr>
          <w:rFonts w:ascii="PT Astra Serif" w:hAnsi="PT Astra Serif"/>
          <w:color w:val="000000" w:themeColor="text1"/>
          <w:sz w:val="28"/>
          <w:szCs w:val="28"/>
        </w:rPr>
        <w:t>в подпункте 2 пункта 16 слова «, указанных в пункте 10</w:t>
      </w:r>
      <w:r w:rsidR="00EB3576" w:rsidRPr="00AC33D3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Правил,» исключить;</w:t>
      </w:r>
    </w:p>
    <w:bookmarkEnd w:id="8"/>
    <w:p w14:paraId="412B93EB" w14:textId="77777777" w:rsidR="008B79B2" w:rsidRPr="00AC33D3" w:rsidRDefault="008B79B2" w:rsidP="008B79B2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9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пункте 17:</w:t>
      </w:r>
    </w:p>
    <w:p w14:paraId="3FD6864C" w14:textId="77777777" w:rsidR="008B79B2" w:rsidRPr="00AC33D3" w:rsidRDefault="008B79B2" w:rsidP="008B79B2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а) первое предложение после слов «от заключения Соглашения и» дополнить словом «решение»;</w:t>
      </w:r>
    </w:p>
    <w:p w14:paraId="59590614" w14:textId="2BD4AAC7" w:rsidR="00752136" w:rsidRPr="00AC33D3" w:rsidRDefault="008B79B2" w:rsidP="008B79B2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б) второе предложение изложить в следующей редакции: «Указанные  решения отражаются в уведомлении, которое направляется казённому предприятию в течение 3 рабочих дней со дня принятия соответствующих решений способом, обеспечивающим возможность подтверждения факта направления уведомления.»; </w:t>
      </w:r>
    </w:p>
    <w:p w14:paraId="44D269D8" w14:textId="554F348D" w:rsidR="00752136" w:rsidRPr="00AC33D3" w:rsidRDefault="008B79B2" w:rsidP="008E0C4B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10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522EB6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пункт 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19 изложить в следующей редакции:</w:t>
      </w:r>
    </w:p>
    <w:p w14:paraId="7F105150" w14:textId="77777777" w:rsidR="00752136" w:rsidRPr="00AC33D3" w:rsidRDefault="00FE0D6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«19. Результатами предоставления субсидий являются:</w:t>
      </w:r>
    </w:p>
    <w:p w14:paraId="2B41F930" w14:textId="77777777" w:rsidR="00752136" w:rsidRPr="00AC33D3" w:rsidRDefault="00FE0D6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1) в случае участия в отборе для получения субсидий в целях возмещения затрат, связанных с выполнением работ и оказанием услуг в сферах теплоснабжения и горячего водоснабжения, в том числе затрат, связанных                     с погашением кредиторской задолженности:</w:t>
      </w:r>
    </w:p>
    <w:p w14:paraId="300C5E94" w14:textId="150C80D5" w:rsidR="00752136" w:rsidRPr="00AC33D3" w:rsidRDefault="00675A1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>а) объё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 выполненных (оказанных) казённым предприятием работ (услуг)   </w:t>
      </w:r>
      <w:r w:rsidR="00BB7202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в сферах теплоснабжения и горячего водоснабжения, указанных в программе деятельности казённого предприятия, утверждённой в установленном Правительством Ульяновской области порядке;</w:t>
      </w:r>
    </w:p>
    <w:p w14:paraId="6595189F" w14:textId="63A1F09C" w:rsidR="00752136" w:rsidRPr="00AC33D3" w:rsidRDefault="00FE0D6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б) </w:t>
      </w:r>
      <w:r w:rsidR="008C1772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объём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погашенной казённым предприятием кредиторской задолженности по состоянию на 1-е число месяца, следующего за отчётным кварталом;</w:t>
      </w:r>
    </w:p>
    <w:p w14:paraId="1F4143E5" w14:textId="2F2E97FF" w:rsidR="00752136" w:rsidRPr="00AC33D3" w:rsidRDefault="00FE0D6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2) в случае участия в отборе для получения субсидий, связанных с реализацией мероприятий по обеспечению антитеррористической защищённости – количество объектов топливно-энергетического комплекса, антитеррористическая </w:t>
      </w:r>
      <w:r w:rsidR="000D58AE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защищённость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которых обеспечена.»;</w:t>
      </w:r>
    </w:p>
    <w:p w14:paraId="0E3F8F0D" w14:textId="411807AD" w:rsidR="00752136" w:rsidRPr="00AC33D3" w:rsidRDefault="008E0C4B">
      <w:pPr>
        <w:ind w:firstLineChars="214" w:firstLine="591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11</w:t>
      </w:r>
      <w:r w:rsidR="00FE0D6C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23 изложить в следующей редакции:</w:t>
      </w:r>
    </w:p>
    <w:p w14:paraId="375F9946" w14:textId="77777777" w:rsidR="00752136" w:rsidRPr="00AC33D3" w:rsidRDefault="00FE0D6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«</w:t>
      </w:r>
      <w:bookmarkStart w:id="9" w:name="_Hlk198304063"/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23. Министерство обеспечивает соблюдение казёнными предприятиями условий и порядка, установленных при предоставлении субсидий.</w:t>
      </w:r>
    </w:p>
    <w:p w14:paraId="6987EB11" w14:textId="7DFA8BDD" w:rsidR="00752136" w:rsidRPr="00AC33D3" w:rsidRDefault="00FE0D6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Министерство и органы государственного финансового контроля </w:t>
      </w:r>
      <w:r w:rsidR="001A0013"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>проводят</w:t>
      </w: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проверки, указанные в абзаце четвёртом пункта 15 настоящих Правил.».</w:t>
      </w:r>
    </w:p>
    <w:bookmarkEnd w:id="9"/>
    <w:p w14:paraId="471061CD" w14:textId="77777777" w:rsidR="00752136" w:rsidRPr="00AC33D3" w:rsidRDefault="00FE0D6C">
      <w:pPr>
        <w:widowControl w:val="0"/>
        <w:tabs>
          <w:tab w:val="left" w:pos="0"/>
        </w:tabs>
        <w:suppressAutoHyphens/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14:paraId="0ED99B62" w14:textId="77777777" w:rsidR="00752136" w:rsidRPr="00AC33D3" w:rsidRDefault="00752136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6076B25B" w14:textId="77777777" w:rsidR="00752136" w:rsidRPr="00AC33D3" w:rsidRDefault="00752136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53284468" w14:textId="77777777" w:rsidR="00752136" w:rsidRPr="00AC33D3" w:rsidRDefault="00752136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48740ED3" w14:textId="77777777" w:rsidR="00752136" w:rsidRPr="00AC33D3" w:rsidRDefault="00FE0D6C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>Председатель</w:t>
      </w:r>
    </w:p>
    <w:p w14:paraId="7C8A0B23" w14:textId="77777777" w:rsidR="00752136" w:rsidRPr="00AC33D3" w:rsidRDefault="00FE0D6C">
      <w:pPr>
        <w:suppressAutoHyphens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AC33D3">
        <w:rPr>
          <w:rFonts w:ascii="PT Astra Serif" w:hAnsi="PT Astra Serif"/>
          <w:color w:val="000000" w:themeColor="text1"/>
          <w:sz w:val="28"/>
          <w:szCs w:val="28"/>
        </w:rPr>
        <w:t>Правительства области                                                                        Г.С.Спирчагов</w:t>
      </w:r>
      <w:bookmarkEnd w:id="0"/>
    </w:p>
    <w:sectPr w:rsidR="00752136" w:rsidRPr="00AC33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089FE" w14:textId="77777777" w:rsidR="00F20827" w:rsidRDefault="00F20827">
      <w:r>
        <w:separator/>
      </w:r>
    </w:p>
  </w:endnote>
  <w:endnote w:type="continuationSeparator" w:id="0">
    <w:p w14:paraId="2D58C55F" w14:textId="77777777" w:rsidR="00F20827" w:rsidRDefault="00F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4B8D" w14:textId="77777777" w:rsidR="00752136" w:rsidRDefault="00FE0D6C">
    <w:pPr>
      <w:pStyle w:val="ad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AB32F" w14:textId="77777777" w:rsidR="00752136" w:rsidRDefault="00752136">
    <w:pPr>
      <w:pStyle w:val="ad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A9C3D" w14:textId="77777777" w:rsidR="00F20827" w:rsidRDefault="00F20827">
      <w:r>
        <w:separator/>
      </w:r>
    </w:p>
  </w:footnote>
  <w:footnote w:type="continuationSeparator" w:id="0">
    <w:p w14:paraId="1E369A0D" w14:textId="77777777" w:rsidR="00F20827" w:rsidRDefault="00F20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6CF5D" w14:textId="77777777" w:rsidR="00752136" w:rsidRDefault="00FE0D6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85C31" w14:textId="77777777" w:rsidR="00752136" w:rsidRDefault="00FE0D6C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AC33D3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5807C"/>
    <w:multiLevelType w:val="singleLevel"/>
    <w:tmpl w:val="1395807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B20"/>
    <w:rsid w:val="000054CE"/>
    <w:rsid w:val="00007A4E"/>
    <w:rsid w:val="0001201A"/>
    <w:rsid w:val="00016BAA"/>
    <w:rsid w:val="00016E5F"/>
    <w:rsid w:val="000200BE"/>
    <w:rsid w:val="00024E4E"/>
    <w:rsid w:val="000275B7"/>
    <w:rsid w:val="00032ECF"/>
    <w:rsid w:val="00037A25"/>
    <w:rsid w:val="000401B3"/>
    <w:rsid w:val="000410E3"/>
    <w:rsid w:val="000467F9"/>
    <w:rsid w:val="000500A5"/>
    <w:rsid w:val="000512D7"/>
    <w:rsid w:val="000655B6"/>
    <w:rsid w:val="00067127"/>
    <w:rsid w:val="0007044F"/>
    <w:rsid w:val="00071BD9"/>
    <w:rsid w:val="00072EB3"/>
    <w:rsid w:val="0007328C"/>
    <w:rsid w:val="000765A7"/>
    <w:rsid w:val="00084901"/>
    <w:rsid w:val="00087976"/>
    <w:rsid w:val="00090370"/>
    <w:rsid w:val="00090733"/>
    <w:rsid w:val="00091923"/>
    <w:rsid w:val="000A0864"/>
    <w:rsid w:val="000A1DD4"/>
    <w:rsid w:val="000A2D6E"/>
    <w:rsid w:val="000A4090"/>
    <w:rsid w:val="000A4369"/>
    <w:rsid w:val="000A5045"/>
    <w:rsid w:val="000B1C5C"/>
    <w:rsid w:val="000B7422"/>
    <w:rsid w:val="000C1973"/>
    <w:rsid w:val="000C3C8B"/>
    <w:rsid w:val="000C3D88"/>
    <w:rsid w:val="000D26A7"/>
    <w:rsid w:val="000D3677"/>
    <w:rsid w:val="000D3896"/>
    <w:rsid w:val="000D58AE"/>
    <w:rsid w:val="000D7750"/>
    <w:rsid w:val="000E41BC"/>
    <w:rsid w:val="000E4D05"/>
    <w:rsid w:val="000E4D64"/>
    <w:rsid w:val="000E7DA1"/>
    <w:rsid w:val="000F0FE6"/>
    <w:rsid w:val="000F2F5A"/>
    <w:rsid w:val="000F6632"/>
    <w:rsid w:val="001011FE"/>
    <w:rsid w:val="00101C6C"/>
    <w:rsid w:val="00101EF1"/>
    <w:rsid w:val="001022BE"/>
    <w:rsid w:val="00107075"/>
    <w:rsid w:val="00107F04"/>
    <w:rsid w:val="00110228"/>
    <w:rsid w:val="00111888"/>
    <w:rsid w:val="00113328"/>
    <w:rsid w:val="001148F7"/>
    <w:rsid w:val="001161A7"/>
    <w:rsid w:val="001211A0"/>
    <w:rsid w:val="00123883"/>
    <w:rsid w:val="001241F1"/>
    <w:rsid w:val="001325DC"/>
    <w:rsid w:val="00133DF6"/>
    <w:rsid w:val="00137C58"/>
    <w:rsid w:val="00143360"/>
    <w:rsid w:val="00144BCF"/>
    <w:rsid w:val="001502FD"/>
    <w:rsid w:val="0015110D"/>
    <w:rsid w:val="0015172F"/>
    <w:rsid w:val="00152F9B"/>
    <w:rsid w:val="00154170"/>
    <w:rsid w:val="00154A7F"/>
    <w:rsid w:val="00155370"/>
    <w:rsid w:val="00157A1F"/>
    <w:rsid w:val="00162C17"/>
    <w:rsid w:val="001671C9"/>
    <w:rsid w:val="00167AF7"/>
    <w:rsid w:val="00167DF3"/>
    <w:rsid w:val="001727A6"/>
    <w:rsid w:val="00176B7F"/>
    <w:rsid w:val="00182E5A"/>
    <w:rsid w:val="00190EE7"/>
    <w:rsid w:val="00191329"/>
    <w:rsid w:val="00192D6F"/>
    <w:rsid w:val="001A0013"/>
    <w:rsid w:val="001A38AD"/>
    <w:rsid w:val="001A7444"/>
    <w:rsid w:val="001B71BF"/>
    <w:rsid w:val="001B7B6D"/>
    <w:rsid w:val="001C1DA4"/>
    <w:rsid w:val="001C1EE0"/>
    <w:rsid w:val="001C44DF"/>
    <w:rsid w:val="001C5587"/>
    <w:rsid w:val="001C77F8"/>
    <w:rsid w:val="001C796E"/>
    <w:rsid w:val="001D25D6"/>
    <w:rsid w:val="001D5B62"/>
    <w:rsid w:val="001E0851"/>
    <w:rsid w:val="001E23B5"/>
    <w:rsid w:val="001E2B01"/>
    <w:rsid w:val="001E6811"/>
    <w:rsid w:val="002007D4"/>
    <w:rsid w:val="002059BB"/>
    <w:rsid w:val="002132A8"/>
    <w:rsid w:val="00215739"/>
    <w:rsid w:val="00217B31"/>
    <w:rsid w:val="00221BC1"/>
    <w:rsid w:val="0022562F"/>
    <w:rsid w:val="00232280"/>
    <w:rsid w:val="002332A5"/>
    <w:rsid w:val="00236B52"/>
    <w:rsid w:val="00237C4C"/>
    <w:rsid w:val="00242454"/>
    <w:rsid w:val="00243342"/>
    <w:rsid w:val="0024591E"/>
    <w:rsid w:val="00251418"/>
    <w:rsid w:val="00252D86"/>
    <w:rsid w:val="002548CB"/>
    <w:rsid w:val="00263E52"/>
    <w:rsid w:val="00265340"/>
    <w:rsid w:val="0027332B"/>
    <w:rsid w:val="0027370A"/>
    <w:rsid w:val="00273E49"/>
    <w:rsid w:val="002743F1"/>
    <w:rsid w:val="00283B87"/>
    <w:rsid w:val="00286C0D"/>
    <w:rsid w:val="0028788C"/>
    <w:rsid w:val="00287C43"/>
    <w:rsid w:val="00292789"/>
    <w:rsid w:val="00293C47"/>
    <w:rsid w:val="002965BA"/>
    <w:rsid w:val="002A3C0D"/>
    <w:rsid w:val="002A4498"/>
    <w:rsid w:val="002B00ED"/>
    <w:rsid w:val="002B0B64"/>
    <w:rsid w:val="002C2372"/>
    <w:rsid w:val="002C32A1"/>
    <w:rsid w:val="002C5333"/>
    <w:rsid w:val="002C677A"/>
    <w:rsid w:val="002C6AC5"/>
    <w:rsid w:val="002D1EB2"/>
    <w:rsid w:val="002D59EC"/>
    <w:rsid w:val="002D5E6B"/>
    <w:rsid w:val="002D730F"/>
    <w:rsid w:val="002E0DCE"/>
    <w:rsid w:val="002E30B4"/>
    <w:rsid w:val="002E5050"/>
    <w:rsid w:val="002E63FE"/>
    <w:rsid w:val="002F2251"/>
    <w:rsid w:val="002F26F4"/>
    <w:rsid w:val="002F2EF8"/>
    <w:rsid w:val="002F44DA"/>
    <w:rsid w:val="002F55DC"/>
    <w:rsid w:val="002F767E"/>
    <w:rsid w:val="002F7EC8"/>
    <w:rsid w:val="003016E7"/>
    <w:rsid w:val="003072F5"/>
    <w:rsid w:val="003119FF"/>
    <w:rsid w:val="00312259"/>
    <w:rsid w:val="00313309"/>
    <w:rsid w:val="00316540"/>
    <w:rsid w:val="00320635"/>
    <w:rsid w:val="003207DA"/>
    <w:rsid w:val="00324D20"/>
    <w:rsid w:val="00330314"/>
    <w:rsid w:val="0033093A"/>
    <w:rsid w:val="00331353"/>
    <w:rsid w:val="003340C1"/>
    <w:rsid w:val="003354DA"/>
    <w:rsid w:val="003420ED"/>
    <w:rsid w:val="00342A0D"/>
    <w:rsid w:val="0034761E"/>
    <w:rsid w:val="00347F21"/>
    <w:rsid w:val="00351CF4"/>
    <w:rsid w:val="003528D9"/>
    <w:rsid w:val="003648C2"/>
    <w:rsid w:val="00372E53"/>
    <w:rsid w:val="003731BD"/>
    <w:rsid w:val="00377C19"/>
    <w:rsid w:val="00377E80"/>
    <w:rsid w:val="00390CDB"/>
    <w:rsid w:val="00392228"/>
    <w:rsid w:val="00392A6C"/>
    <w:rsid w:val="003A45F3"/>
    <w:rsid w:val="003A6125"/>
    <w:rsid w:val="003A68AE"/>
    <w:rsid w:val="003A69BC"/>
    <w:rsid w:val="003B04C2"/>
    <w:rsid w:val="003B25A1"/>
    <w:rsid w:val="003B75E0"/>
    <w:rsid w:val="003C1561"/>
    <w:rsid w:val="003C3EA6"/>
    <w:rsid w:val="003C61EE"/>
    <w:rsid w:val="003C686E"/>
    <w:rsid w:val="003C6B65"/>
    <w:rsid w:val="003D35E5"/>
    <w:rsid w:val="003D5634"/>
    <w:rsid w:val="003D5E61"/>
    <w:rsid w:val="003D785F"/>
    <w:rsid w:val="003E3153"/>
    <w:rsid w:val="003E4D9C"/>
    <w:rsid w:val="003E7922"/>
    <w:rsid w:val="003F0E7B"/>
    <w:rsid w:val="003F10BA"/>
    <w:rsid w:val="003F3581"/>
    <w:rsid w:val="003F4E7F"/>
    <w:rsid w:val="003F6619"/>
    <w:rsid w:val="004113AC"/>
    <w:rsid w:val="004132D2"/>
    <w:rsid w:val="00413D4E"/>
    <w:rsid w:val="00414AD8"/>
    <w:rsid w:val="00420383"/>
    <w:rsid w:val="004250B2"/>
    <w:rsid w:val="00427634"/>
    <w:rsid w:val="004313CB"/>
    <w:rsid w:val="00435745"/>
    <w:rsid w:val="00437C87"/>
    <w:rsid w:val="00446BFF"/>
    <w:rsid w:val="00447EBC"/>
    <w:rsid w:val="00447EF7"/>
    <w:rsid w:val="00451463"/>
    <w:rsid w:val="00452183"/>
    <w:rsid w:val="00455253"/>
    <w:rsid w:val="00462126"/>
    <w:rsid w:val="00462C79"/>
    <w:rsid w:val="00464151"/>
    <w:rsid w:val="004658B0"/>
    <w:rsid w:val="00467775"/>
    <w:rsid w:val="00474ACA"/>
    <w:rsid w:val="00475EFF"/>
    <w:rsid w:val="0047688A"/>
    <w:rsid w:val="00480F9B"/>
    <w:rsid w:val="00483615"/>
    <w:rsid w:val="00483C6C"/>
    <w:rsid w:val="00486FCE"/>
    <w:rsid w:val="004875EF"/>
    <w:rsid w:val="004910AF"/>
    <w:rsid w:val="00491426"/>
    <w:rsid w:val="004932DA"/>
    <w:rsid w:val="00493389"/>
    <w:rsid w:val="00495BCD"/>
    <w:rsid w:val="00497ED7"/>
    <w:rsid w:val="004A15D1"/>
    <w:rsid w:val="004A4D00"/>
    <w:rsid w:val="004A5315"/>
    <w:rsid w:val="004A5859"/>
    <w:rsid w:val="004A7907"/>
    <w:rsid w:val="004B035E"/>
    <w:rsid w:val="004B2680"/>
    <w:rsid w:val="004B30DA"/>
    <w:rsid w:val="004B4896"/>
    <w:rsid w:val="004B5111"/>
    <w:rsid w:val="004B5B18"/>
    <w:rsid w:val="004C1B57"/>
    <w:rsid w:val="004C3B48"/>
    <w:rsid w:val="004C3E01"/>
    <w:rsid w:val="004C50EF"/>
    <w:rsid w:val="004C5DA2"/>
    <w:rsid w:val="004D454B"/>
    <w:rsid w:val="004D494A"/>
    <w:rsid w:val="004D59AE"/>
    <w:rsid w:val="004D5FC2"/>
    <w:rsid w:val="004E5A0B"/>
    <w:rsid w:val="004E674A"/>
    <w:rsid w:val="00502DBB"/>
    <w:rsid w:val="00503843"/>
    <w:rsid w:val="00505F7C"/>
    <w:rsid w:val="00510758"/>
    <w:rsid w:val="00510CF2"/>
    <w:rsid w:val="0051151B"/>
    <w:rsid w:val="00514580"/>
    <w:rsid w:val="005216DB"/>
    <w:rsid w:val="00522EB6"/>
    <w:rsid w:val="00525F12"/>
    <w:rsid w:val="00526958"/>
    <w:rsid w:val="00534671"/>
    <w:rsid w:val="00544398"/>
    <w:rsid w:val="00547B8D"/>
    <w:rsid w:val="00555DE0"/>
    <w:rsid w:val="00560A98"/>
    <w:rsid w:val="00561BE2"/>
    <w:rsid w:val="005632F0"/>
    <w:rsid w:val="005649E8"/>
    <w:rsid w:val="00564EA4"/>
    <w:rsid w:val="00565040"/>
    <w:rsid w:val="005665BC"/>
    <w:rsid w:val="005719D4"/>
    <w:rsid w:val="00577309"/>
    <w:rsid w:val="00582343"/>
    <w:rsid w:val="00582550"/>
    <w:rsid w:val="00584F5E"/>
    <w:rsid w:val="005903F1"/>
    <w:rsid w:val="0059235A"/>
    <w:rsid w:val="00595039"/>
    <w:rsid w:val="005952E9"/>
    <w:rsid w:val="005A08BE"/>
    <w:rsid w:val="005A676F"/>
    <w:rsid w:val="005A7101"/>
    <w:rsid w:val="005B0F83"/>
    <w:rsid w:val="005B2C01"/>
    <w:rsid w:val="005B75A0"/>
    <w:rsid w:val="005C34E5"/>
    <w:rsid w:val="005C5D77"/>
    <w:rsid w:val="005C6543"/>
    <w:rsid w:val="005E4F5B"/>
    <w:rsid w:val="005E5893"/>
    <w:rsid w:val="005E63B5"/>
    <w:rsid w:val="005E719A"/>
    <w:rsid w:val="005E72DB"/>
    <w:rsid w:val="005F3ED4"/>
    <w:rsid w:val="005F53FE"/>
    <w:rsid w:val="005F7A01"/>
    <w:rsid w:val="00601450"/>
    <w:rsid w:val="00604285"/>
    <w:rsid w:val="006055F3"/>
    <w:rsid w:val="006065E0"/>
    <w:rsid w:val="00606E35"/>
    <w:rsid w:val="00607361"/>
    <w:rsid w:val="006114B9"/>
    <w:rsid w:val="00620119"/>
    <w:rsid w:val="00620772"/>
    <w:rsid w:val="00621C1F"/>
    <w:rsid w:val="00621D02"/>
    <w:rsid w:val="00630013"/>
    <w:rsid w:val="006319D1"/>
    <w:rsid w:val="0063401B"/>
    <w:rsid w:val="00637384"/>
    <w:rsid w:val="00637989"/>
    <w:rsid w:val="006403FC"/>
    <w:rsid w:val="00642DAB"/>
    <w:rsid w:val="00645B53"/>
    <w:rsid w:val="00646728"/>
    <w:rsid w:val="00647566"/>
    <w:rsid w:val="00647FA5"/>
    <w:rsid w:val="00652298"/>
    <w:rsid w:val="00664780"/>
    <w:rsid w:val="00666735"/>
    <w:rsid w:val="00667C20"/>
    <w:rsid w:val="00671C81"/>
    <w:rsid w:val="00675A1C"/>
    <w:rsid w:val="00675AF3"/>
    <w:rsid w:val="00677386"/>
    <w:rsid w:val="0068266E"/>
    <w:rsid w:val="0068420D"/>
    <w:rsid w:val="006934AC"/>
    <w:rsid w:val="0069670B"/>
    <w:rsid w:val="006972AD"/>
    <w:rsid w:val="006A0091"/>
    <w:rsid w:val="006A0B3D"/>
    <w:rsid w:val="006A4241"/>
    <w:rsid w:val="006A5482"/>
    <w:rsid w:val="006A5E55"/>
    <w:rsid w:val="006A6784"/>
    <w:rsid w:val="006B04CB"/>
    <w:rsid w:val="006B322C"/>
    <w:rsid w:val="006B4871"/>
    <w:rsid w:val="006B5899"/>
    <w:rsid w:val="006B6297"/>
    <w:rsid w:val="006B646C"/>
    <w:rsid w:val="006B732A"/>
    <w:rsid w:val="006C2306"/>
    <w:rsid w:val="006C7483"/>
    <w:rsid w:val="006C7C90"/>
    <w:rsid w:val="006D321E"/>
    <w:rsid w:val="006D3271"/>
    <w:rsid w:val="006D3D62"/>
    <w:rsid w:val="006D4AD7"/>
    <w:rsid w:val="006E3D7C"/>
    <w:rsid w:val="006E59CA"/>
    <w:rsid w:val="006F3DBD"/>
    <w:rsid w:val="00710E13"/>
    <w:rsid w:val="0071796B"/>
    <w:rsid w:val="00724133"/>
    <w:rsid w:val="00725DE3"/>
    <w:rsid w:val="007273FD"/>
    <w:rsid w:val="00731AAA"/>
    <w:rsid w:val="00742100"/>
    <w:rsid w:val="00742230"/>
    <w:rsid w:val="00750776"/>
    <w:rsid w:val="00752136"/>
    <w:rsid w:val="0075486C"/>
    <w:rsid w:val="00770F27"/>
    <w:rsid w:val="00772EAB"/>
    <w:rsid w:val="00773080"/>
    <w:rsid w:val="007740E0"/>
    <w:rsid w:val="00774A1A"/>
    <w:rsid w:val="00781305"/>
    <w:rsid w:val="0078179C"/>
    <w:rsid w:val="007900DB"/>
    <w:rsid w:val="00794C32"/>
    <w:rsid w:val="00797BC9"/>
    <w:rsid w:val="007A4F61"/>
    <w:rsid w:val="007B2F78"/>
    <w:rsid w:val="007B4E97"/>
    <w:rsid w:val="007B5EBF"/>
    <w:rsid w:val="007B6860"/>
    <w:rsid w:val="007D7A8D"/>
    <w:rsid w:val="007E1F5E"/>
    <w:rsid w:val="007E54BC"/>
    <w:rsid w:val="007E567B"/>
    <w:rsid w:val="007E645D"/>
    <w:rsid w:val="007E6B3B"/>
    <w:rsid w:val="007E7737"/>
    <w:rsid w:val="007F55AE"/>
    <w:rsid w:val="008006C1"/>
    <w:rsid w:val="00811265"/>
    <w:rsid w:val="008154C3"/>
    <w:rsid w:val="00821F48"/>
    <w:rsid w:val="00822FAA"/>
    <w:rsid w:val="00827461"/>
    <w:rsid w:val="0083255F"/>
    <w:rsid w:val="00832D2B"/>
    <w:rsid w:val="008330FF"/>
    <w:rsid w:val="00835CA2"/>
    <w:rsid w:val="00840619"/>
    <w:rsid w:val="008413DF"/>
    <w:rsid w:val="0084183C"/>
    <w:rsid w:val="00843120"/>
    <w:rsid w:val="0084746D"/>
    <w:rsid w:val="0085415D"/>
    <w:rsid w:val="00855F72"/>
    <w:rsid w:val="00857A97"/>
    <w:rsid w:val="00870163"/>
    <w:rsid w:val="0087232E"/>
    <w:rsid w:val="00873CC2"/>
    <w:rsid w:val="00876600"/>
    <w:rsid w:val="00877009"/>
    <w:rsid w:val="008774A2"/>
    <w:rsid w:val="008777FD"/>
    <w:rsid w:val="008809F5"/>
    <w:rsid w:val="0088299D"/>
    <w:rsid w:val="00884295"/>
    <w:rsid w:val="008848AA"/>
    <w:rsid w:val="00886B82"/>
    <w:rsid w:val="00886FC9"/>
    <w:rsid w:val="00896C95"/>
    <w:rsid w:val="008A130D"/>
    <w:rsid w:val="008A2382"/>
    <w:rsid w:val="008A3233"/>
    <w:rsid w:val="008A4894"/>
    <w:rsid w:val="008A4AF4"/>
    <w:rsid w:val="008A4DB9"/>
    <w:rsid w:val="008A656C"/>
    <w:rsid w:val="008A7599"/>
    <w:rsid w:val="008A7FA8"/>
    <w:rsid w:val="008B04FB"/>
    <w:rsid w:val="008B2E56"/>
    <w:rsid w:val="008B47DD"/>
    <w:rsid w:val="008B4D90"/>
    <w:rsid w:val="008B67BD"/>
    <w:rsid w:val="008B6D4E"/>
    <w:rsid w:val="008B79B2"/>
    <w:rsid w:val="008C021C"/>
    <w:rsid w:val="008C1772"/>
    <w:rsid w:val="008C5533"/>
    <w:rsid w:val="008D0ADB"/>
    <w:rsid w:val="008D2413"/>
    <w:rsid w:val="008D48F2"/>
    <w:rsid w:val="008D6935"/>
    <w:rsid w:val="008E0637"/>
    <w:rsid w:val="008E0C4B"/>
    <w:rsid w:val="008E6951"/>
    <w:rsid w:val="008F1016"/>
    <w:rsid w:val="008F3B9F"/>
    <w:rsid w:val="00901041"/>
    <w:rsid w:val="00902FB4"/>
    <w:rsid w:val="009030A0"/>
    <w:rsid w:val="00905894"/>
    <w:rsid w:val="00907739"/>
    <w:rsid w:val="0091045C"/>
    <w:rsid w:val="00911D83"/>
    <w:rsid w:val="00912A78"/>
    <w:rsid w:val="0091349C"/>
    <w:rsid w:val="00914C24"/>
    <w:rsid w:val="00914C61"/>
    <w:rsid w:val="00916790"/>
    <w:rsid w:val="0091773A"/>
    <w:rsid w:val="009178EA"/>
    <w:rsid w:val="009211B6"/>
    <w:rsid w:val="00921992"/>
    <w:rsid w:val="00924BC4"/>
    <w:rsid w:val="009263F1"/>
    <w:rsid w:val="00927C5B"/>
    <w:rsid w:val="00927E91"/>
    <w:rsid w:val="00927EA1"/>
    <w:rsid w:val="00932F41"/>
    <w:rsid w:val="00934E27"/>
    <w:rsid w:val="009354D2"/>
    <w:rsid w:val="00940FD8"/>
    <w:rsid w:val="009410A4"/>
    <w:rsid w:val="009435DB"/>
    <w:rsid w:val="0094575B"/>
    <w:rsid w:val="00947B30"/>
    <w:rsid w:val="009503FC"/>
    <w:rsid w:val="009652C1"/>
    <w:rsid w:val="00970FB0"/>
    <w:rsid w:val="00971F07"/>
    <w:rsid w:val="00972848"/>
    <w:rsid w:val="00974C17"/>
    <w:rsid w:val="00993391"/>
    <w:rsid w:val="00996C9F"/>
    <w:rsid w:val="009A2B56"/>
    <w:rsid w:val="009B3E6A"/>
    <w:rsid w:val="009B6A80"/>
    <w:rsid w:val="009B7E57"/>
    <w:rsid w:val="009B7F76"/>
    <w:rsid w:val="009C3757"/>
    <w:rsid w:val="009C57ED"/>
    <w:rsid w:val="009C58E2"/>
    <w:rsid w:val="009C7DB2"/>
    <w:rsid w:val="009D2125"/>
    <w:rsid w:val="009D2CBC"/>
    <w:rsid w:val="009E20D0"/>
    <w:rsid w:val="009E7784"/>
    <w:rsid w:val="009F38E7"/>
    <w:rsid w:val="009F5D8F"/>
    <w:rsid w:val="00A01846"/>
    <w:rsid w:val="00A036DD"/>
    <w:rsid w:val="00A058D8"/>
    <w:rsid w:val="00A07D81"/>
    <w:rsid w:val="00A10F87"/>
    <w:rsid w:val="00A1194A"/>
    <w:rsid w:val="00A13618"/>
    <w:rsid w:val="00A1554B"/>
    <w:rsid w:val="00A20913"/>
    <w:rsid w:val="00A215D7"/>
    <w:rsid w:val="00A2206E"/>
    <w:rsid w:val="00A2300E"/>
    <w:rsid w:val="00A33AE9"/>
    <w:rsid w:val="00A53D3D"/>
    <w:rsid w:val="00A563FC"/>
    <w:rsid w:val="00A57EC3"/>
    <w:rsid w:val="00A64BDB"/>
    <w:rsid w:val="00A65046"/>
    <w:rsid w:val="00A67286"/>
    <w:rsid w:val="00A748BC"/>
    <w:rsid w:val="00A75037"/>
    <w:rsid w:val="00A75139"/>
    <w:rsid w:val="00A76633"/>
    <w:rsid w:val="00A8423F"/>
    <w:rsid w:val="00A848A4"/>
    <w:rsid w:val="00A849EF"/>
    <w:rsid w:val="00A84CE0"/>
    <w:rsid w:val="00A924CF"/>
    <w:rsid w:val="00A9333B"/>
    <w:rsid w:val="00A953CB"/>
    <w:rsid w:val="00A95479"/>
    <w:rsid w:val="00A95685"/>
    <w:rsid w:val="00AA08D3"/>
    <w:rsid w:val="00AA2D0F"/>
    <w:rsid w:val="00AB0EA4"/>
    <w:rsid w:val="00AB21FE"/>
    <w:rsid w:val="00AB2762"/>
    <w:rsid w:val="00AB5085"/>
    <w:rsid w:val="00AB54E6"/>
    <w:rsid w:val="00AB6C91"/>
    <w:rsid w:val="00AB6D7F"/>
    <w:rsid w:val="00AC33D3"/>
    <w:rsid w:val="00AC4471"/>
    <w:rsid w:val="00AD29EA"/>
    <w:rsid w:val="00AD344A"/>
    <w:rsid w:val="00AD4C9A"/>
    <w:rsid w:val="00AD64FB"/>
    <w:rsid w:val="00AE06E7"/>
    <w:rsid w:val="00AE18AD"/>
    <w:rsid w:val="00AE33ED"/>
    <w:rsid w:val="00AE4664"/>
    <w:rsid w:val="00AE4C8B"/>
    <w:rsid w:val="00AE5D39"/>
    <w:rsid w:val="00AF4EA6"/>
    <w:rsid w:val="00B006AA"/>
    <w:rsid w:val="00B0414D"/>
    <w:rsid w:val="00B05F48"/>
    <w:rsid w:val="00B124BF"/>
    <w:rsid w:val="00B13AE2"/>
    <w:rsid w:val="00B1541E"/>
    <w:rsid w:val="00B201E4"/>
    <w:rsid w:val="00B20765"/>
    <w:rsid w:val="00B25D23"/>
    <w:rsid w:val="00B3088C"/>
    <w:rsid w:val="00B30D3A"/>
    <w:rsid w:val="00B3172E"/>
    <w:rsid w:val="00B32339"/>
    <w:rsid w:val="00B33EC5"/>
    <w:rsid w:val="00B4068D"/>
    <w:rsid w:val="00B44E0D"/>
    <w:rsid w:val="00B46A2D"/>
    <w:rsid w:val="00B5045D"/>
    <w:rsid w:val="00B5190F"/>
    <w:rsid w:val="00B5293E"/>
    <w:rsid w:val="00B571B8"/>
    <w:rsid w:val="00B64BEB"/>
    <w:rsid w:val="00B65776"/>
    <w:rsid w:val="00B663A3"/>
    <w:rsid w:val="00B671A2"/>
    <w:rsid w:val="00B711D6"/>
    <w:rsid w:val="00B71454"/>
    <w:rsid w:val="00B74452"/>
    <w:rsid w:val="00B81E42"/>
    <w:rsid w:val="00B82188"/>
    <w:rsid w:val="00B9094D"/>
    <w:rsid w:val="00B90B01"/>
    <w:rsid w:val="00B93C0B"/>
    <w:rsid w:val="00B976C0"/>
    <w:rsid w:val="00BA01FE"/>
    <w:rsid w:val="00BA0EBB"/>
    <w:rsid w:val="00BA2E8E"/>
    <w:rsid w:val="00BB35F2"/>
    <w:rsid w:val="00BB5F1C"/>
    <w:rsid w:val="00BB7202"/>
    <w:rsid w:val="00BD0137"/>
    <w:rsid w:val="00BD2370"/>
    <w:rsid w:val="00BD5550"/>
    <w:rsid w:val="00BD616C"/>
    <w:rsid w:val="00BE1106"/>
    <w:rsid w:val="00BE16F0"/>
    <w:rsid w:val="00BE538D"/>
    <w:rsid w:val="00BE6377"/>
    <w:rsid w:val="00BF4EC1"/>
    <w:rsid w:val="00C00959"/>
    <w:rsid w:val="00C1122C"/>
    <w:rsid w:val="00C113E9"/>
    <w:rsid w:val="00C11BED"/>
    <w:rsid w:val="00C11D97"/>
    <w:rsid w:val="00C14851"/>
    <w:rsid w:val="00C158C5"/>
    <w:rsid w:val="00C1596F"/>
    <w:rsid w:val="00C20F43"/>
    <w:rsid w:val="00C21072"/>
    <w:rsid w:val="00C248CE"/>
    <w:rsid w:val="00C24F81"/>
    <w:rsid w:val="00C43C4A"/>
    <w:rsid w:val="00C518BD"/>
    <w:rsid w:val="00C60173"/>
    <w:rsid w:val="00C6093F"/>
    <w:rsid w:val="00C6165C"/>
    <w:rsid w:val="00C62D05"/>
    <w:rsid w:val="00C6504F"/>
    <w:rsid w:val="00C6771C"/>
    <w:rsid w:val="00C67A4E"/>
    <w:rsid w:val="00C7138C"/>
    <w:rsid w:val="00C71B13"/>
    <w:rsid w:val="00C71CDF"/>
    <w:rsid w:val="00C75DF9"/>
    <w:rsid w:val="00C85416"/>
    <w:rsid w:val="00C870B1"/>
    <w:rsid w:val="00C90CED"/>
    <w:rsid w:val="00C96F29"/>
    <w:rsid w:val="00CA0BE5"/>
    <w:rsid w:val="00CA76BE"/>
    <w:rsid w:val="00CB1137"/>
    <w:rsid w:val="00CB20C3"/>
    <w:rsid w:val="00CB37EC"/>
    <w:rsid w:val="00CC15E2"/>
    <w:rsid w:val="00CC1B28"/>
    <w:rsid w:val="00CC3849"/>
    <w:rsid w:val="00CC3DBB"/>
    <w:rsid w:val="00CC5952"/>
    <w:rsid w:val="00CD0DE1"/>
    <w:rsid w:val="00CE1821"/>
    <w:rsid w:val="00CF1172"/>
    <w:rsid w:val="00CF26D6"/>
    <w:rsid w:val="00D04464"/>
    <w:rsid w:val="00D07DA7"/>
    <w:rsid w:val="00D111E1"/>
    <w:rsid w:val="00D115AE"/>
    <w:rsid w:val="00D24073"/>
    <w:rsid w:val="00D27BE4"/>
    <w:rsid w:val="00D307B6"/>
    <w:rsid w:val="00D3244E"/>
    <w:rsid w:val="00D403B2"/>
    <w:rsid w:val="00D41499"/>
    <w:rsid w:val="00D4393D"/>
    <w:rsid w:val="00D43E66"/>
    <w:rsid w:val="00D4790F"/>
    <w:rsid w:val="00D53ADF"/>
    <w:rsid w:val="00D56F33"/>
    <w:rsid w:val="00D604B5"/>
    <w:rsid w:val="00D606FA"/>
    <w:rsid w:val="00D60C6A"/>
    <w:rsid w:val="00D63D2E"/>
    <w:rsid w:val="00D64928"/>
    <w:rsid w:val="00D71E9D"/>
    <w:rsid w:val="00D74C7C"/>
    <w:rsid w:val="00D7649F"/>
    <w:rsid w:val="00D7729D"/>
    <w:rsid w:val="00D77E4D"/>
    <w:rsid w:val="00D804C1"/>
    <w:rsid w:val="00D83480"/>
    <w:rsid w:val="00D84256"/>
    <w:rsid w:val="00D84F91"/>
    <w:rsid w:val="00D85977"/>
    <w:rsid w:val="00D87B0E"/>
    <w:rsid w:val="00D91C1F"/>
    <w:rsid w:val="00D9216E"/>
    <w:rsid w:val="00D92BB6"/>
    <w:rsid w:val="00DA0576"/>
    <w:rsid w:val="00DA0B4A"/>
    <w:rsid w:val="00DA1842"/>
    <w:rsid w:val="00DA7AAD"/>
    <w:rsid w:val="00DB5520"/>
    <w:rsid w:val="00DC1123"/>
    <w:rsid w:val="00DC7706"/>
    <w:rsid w:val="00DD2580"/>
    <w:rsid w:val="00DD3E52"/>
    <w:rsid w:val="00DD7E25"/>
    <w:rsid w:val="00DE0013"/>
    <w:rsid w:val="00DE4A1B"/>
    <w:rsid w:val="00DE5055"/>
    <w:rsid w:val="00DF03CF"/>
    <w:rsid w:val="00DF0A79"/>
    <w:rsid w:val="00DF6021"/>
    <w:rsid w:val="00E03015"/>
    <w:rsid w:val="00E11249"/>
    <w:rsid w:val="00E15A92"/>
    <w:rsid w:val="00E2126B"/>
    <w:rsid w:val="00E22315"/>
    <w:rsid w:val="00E22670"/>
    <w:rsid w:val="00E242D4"/>
    <w:rsid w:val="00E25CFB"/>
    <w:rsid w:val="00E26CE8"/>
    <w:rsid w:val="00E32F6B"/>
    <w:rsid w:val="00E340CE"/>
    <w:rsid w:val="00E4003B"/>
    <w:rsid w:val="00E41329"/>
    <w:rsid w:val="00E42902"/>
    <w:rsid w:val="00E44866"/>
    <w:rsid w:val="00E44EAB"/>
    <w:rsid w:val="00E5432F"/>
    <w:rsid w:val="00E54B13"/>
    <w:rsid w:val="00E55AA1"/>
    <w:rsid w:val="00E5672D"/>
    <w:rsid w:val="00E56869"/>
    <w:rsid w:val="00E57A1D"/>
    <w:rsid w:val="00E6252D"/>
    <w:rsid w:val="00E7033B"/>
    <w:rsid w:val="00E71C9C"/>
    <w:rsid w:val="00E72327"/>
    <w:rsid w:val="00E733E9"/>
    <w:rsid w:val="00E73B36"/>
    <w:rsid w:val="00E73DDA"/>
    <w:rsid w:val="00E7494C"/>
    <w:rsid w:val="00E75694"/>
    <w:rsid w:val="00E80F69"/>
    <w:rsid w:val="00E83182"/>
    <w:rsid w:val="00E83DD5"/>
    <w:rsid w:val="00E85A5E"/>
    <w:rsid w:val="00E904CA"/>
    <w:rsid w:val="00E91159"/>
    <w:rsid w:val="00E91215"/>
    <w:rsid w:val="00E928BC"/>
    <w:rsid w:val="00E95DA3"/>
    <w:rsid w:val="00EA42E6"/>
    <w:rsid w:val="00EA58CB"/>
    <w:rsid w:val="00EB31E6"/>
    <w:rsid w:val="00EB31FC"/>
    <w:rsid w:val="00EB3576"/>
    <w:rsid w:val="00EB3605"/>
    <w:rsid w:val="00EB3F5E"/>
    <w:rsid w:val="00EB5891"/>
    <w:rsid w:val="00EB5BF7"/>
    <w:rsid w:val="00EC4DD3"/>
    <w:rsid w:val="00EC5F6B"/>
    <w:rsid w:val="00ED0CBE"/>
    <w:rsid w:val="00EE0CE0"/>
    <w:rsid w:val="00EE6BC2"/>
    <w:rsid w:val="00F03C79"/>
    <w:rsid w:val="00F049C4"/>
    <w:rsid w:val="00F07D7F"/>
    <w:rsid w:val="00F07EAB"/>
    <w:rsid w:val="00F11127"/>
    <w:rsid w:val="00F17BC7"/>
    <w:rsid w:val="00F20827"/>
    <w:rsid w:val="00F22CC1"/>
    <w:rsid w:val="00F2679D"/>
    <w:rsid w:val="00F27438"/>
    <w:rsid w:val="00F3086C"/>
    <w:rsid w:val="00F32446"/>
    <w:rsid w:val="00F448BD"/>
    <w:rsid w:val="00F448E1"/>
    <w:rsid w:val="00F45A79"/>
    <w:rsid w:val="00F510E3"/>
    <w:rsid w:val="00F529A4"/>
    <w:rsid w:val="00F54C1C"/>
    <w:rsid w:val="00F54E80"/>
    <w:rsid w:val="00F57ED3"/>
    <w:rsid w:val="00F61205"/>
    <w:rsid w:val="00F6125C"/>
    <w:rsid w:val="00F6234D"/>
    <w:rsid w:val="00F63BDD"/>
    <w:rsid w:val="00F6479D"/>
    <w:rsid w:val="00F6640D"/>
    <w:rsid w:val="00F7147A"/>
    <w:rsid w:val="00F714EA"/>
    <w:rsid w:val="00F71AA0"/>
    <w:rsid w:val="00F732D3"/>
    <w:rsid w:val="00F776BE"/>
    <w:rsid w:val="00F83472"/>
    <w:rsid w:val="00F83507"/>
    <w:rsid w:val="00F9079D"/>
    <w:rsid w:val="00F95103"/>
    <w:rsid w:val="00F9769F"/>
    <w:rsid w:val="00FB2971"/>
    <w:rsid w:val="00FB4AA6"/>
    <w:rsid w:val="00FB656A"/>
    <w:rsid w:val="00FB6A32"/>
    <w:rsid w:val="00FC15D1"/>
    <w:rsid w:val="00FC35E4"/>
    <w:rsid w:val="00FC59AA"/>
    <w:rsid w:val="00FC5D44"/>
    <w:rsid w:val="00FC7233"/>
    <w:rsid w:val="00FC7B1A"/>
    <w:rsid w:val="00FC7B8E"/>
    <w:rsid w:val="00FC7D7A"/>
    <w:rsid w:val="00FD00B5"/>
    <w:rsid w:val="00FD0475"/>
    <w:rsid w:val="00FD27B6"/>
    <w:rsid w:val="00FD6027"/>
    <w:rsid w:val="00FD7056"/>
    <w:rsid w:val="00FE0D6C"/>
    <w:rsid w:val="00FF4B76"/>
    <w:rsid w:val="00FF6621"/>
    <w:rsid w:val="18C07C8B"/>
    <w:rsid w:val="19AB62ED"/>
    <w:rsid w:val="1F2A5B79"/>
    <w:rsid w:val="26CE45BA"/>
    <w:rsid w:val="26DF199B"/>
    <w:rsid w:val="2C94736C"/>
    <w:rsid w:val="4CAE1DDD"/>
    <w:rsid w:val="4EAD7325"/>
    <w:rsid w:val="530F4056"/>
    <w:rsid w:val="5B040580"/>
    <w:rsid w:val="63FF79AD"/>
    <w:rsid w:val="6FC700F2"/>
    <w:rsid w:val="7FD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F7CC"/>
  <w15:docId w15:val="{AE57CE01-11F1-43E7-A968-94140B01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pPr>
      <w:spacing w:before="100" w:beforeAutospacing="1" w:after="119"/>
    </w:pPr>
    <w:rPr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List Paragraph"/>
    <w:basedOn w:val="a"/>
    <w:uiPriority w:val="34"/>
    <w:qFormat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/>
      <w:b/>
      <w:bCs/>
      <w:kern w:val="36"/>
      <w:sz w:val="48"/>
      <w:szCs w:val="48"/>
    </w:rPr>
  </w:style>
  <w:style w:type="paragraph" w:customStyle="1" w:styleId="ConsPlusTextList">
    <w:name w:val="ConsPlusTextList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1">
    <w:name w:val="Подзаголовок Знак"/>
    <w:basedOn w:val="a0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eastAsia="Times New Roman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eastAsia="Times New Roman"/>
      <w:b/>
      <w:bCs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716A48D-AEDA-4D24-8F63-F1A3C919053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2025-07-21T10:59:00Z</cp:lastPrinted>
  <dcterms:created xsi:type="dcterms:W3CDTF">2025-08-01T07:01:00Z</dcterms:created>
  <dcterms:modified xsi:type="dcterms:W3CDTF">2025-08-01T07:01:00Z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BDE1D1D623AC445086C3708E62B2F056_12</vt:lpwstr>
  </property>
</Properties>
</file>