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9BCA8" w14:textId="77777777" w:rsidR="0064465E" w:rsidRPr="0064465E" w:rsidRDefault="0064465E" w:rsidP="0064465E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64465E">
        <w:rPr>
          <w:rFonts w:ascii="PT Astra Serif" w:hAnsi="PT Astra Serif" w:cs="Times New Roman"/>
          <w:sz w:val="28"/>
          <w:szCs w:val="28"/>
        </w:rPr>
        <w:t>ПРОЕКТ</w:t>
      </w:r>
    </w:p>
    <w:p w14:paraId="093ADCDA" w14:textId="77777777" w:rsidR="006A0556" w:rsidRPr="0064465E" w:rsidRDefault="006A0556" w:rsidP="006A055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1272A984" w14:textId="77777777" w:rsidR="0064465E" w:rsidRPr="0064465E" w:rsidRDefault="0064465E" w:rsidP="006A055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2D45D7C4" w14:textId="51F398D4" w:rsidR="006A0556" w:rsidRPr="0064465E" w:rsidRDefault="006A0556" w:rsidP="006A055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4465E">
        <w:rPr>
          <w:rFonts w:ascii="PT Astra Serif" w:hAnsi="PT Astra Serif" w:cs="Times New Roman"/>
          <w:b/>
          <w:bCs/>
          <w:sz w:val="28"/>
          <w:szCs w:val="28"/>
        </w:rPr>
        <w:t>МИНИСТЕРСТВО ИСКУССТВА И КУЛЬТУРНОЙ ПОЛИТИКИ УЛЬЯНОВСКОЙ ОБЛАСТИ</w:t>
      </w:r>
    </w:p>
    <w:p w14:paraId="338F559D" w14:textId="77777777" w:rsidR="00BB50A4" w:rsidRPr="0064465E" w:rsidRDefault="00BB50A4" w:rsidP="00D31A4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10EAF4A" w14:textId="77777777" w:rsidR="00BB50A4" w:rsidRPr="0064465E" w:rsidRDefault="00BB50A4" w:rsidP="00D31A4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DC1FB8A" w14:textId="7DCE21C2" w:rsidR="00BB50A4" w:rsidRPr="0064465E" w:rsidRDefault="00BB50A4" w:rsidP="00BB50A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4465E">
        <w:rPr>
          <w:rFonts w:ascii="PT Astra Serif" w:hAnsi="PT Astra Serif" w:cs="Times New Roman"/>
          <w:b/>
          <w:bCs/>
          <w:sz w:val="28"/>
          <w:szCs w:val="28"/>
        </w:rPr>
        <w:t>ПРИКАЗ</w:t>
      </w:r>
    </w:p>
    <w:p w14:paraId="17179C31" w14:textId="77777777" w:rsidR="00C76831" w:rsidRPr="0064465E" w:rsidRDefault="00C76831" w:rsidP="00D31A4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185AE8EA" w14:textId="77777777" w:rsidR="00D31A41" w:rsidRPr="0064465E" w:rsidRDefault="00D31A41" w:rsidP="00D31A4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72A61792" w14:textId="77777777" w:rsidR="00AB6AEF" w:rsidRPr="0064465E" w:rsidRDefault="00AB6AEF" w:rsidP="00D31A4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6EA51E33" w14:textId="76C73A29" w:rsidR="00370ED4" w:rsidRPr="0064465E" w:rsidRDefault="00184218" w:rsidP="0064465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Hlk172187350"/>
      <w:r w:rsidRPr="0064465E">
        <w:rPr>
          <w:rFonts w:ascii="PT Astra Serif" w:hAnsi="PT Astra Serif" w:cs="Times New Roman"/>
          <w:b/>
          <w:sz w:val="28"/>
          <w:szCs w:val="28"/>
        </w:rPr>
        <w:t xml:space="preserve">Об </w:t>
      </w:r>
      <w:bookmarkStart w:id="1" w:name="_Hlk94780828"/>
      <w:r w:rsidRPr="0064465E">
        <w:rPr>
          <w:rFonts w:ascii="PT Astra Serif" w:hAnsi="PT Astra Serif" w:cs="Times New Roman"/>
          <w:b/>
          <w:sz w:val="28"/>
          <w:szCs w:val="28"/>
        </w:rPr>
        <w:t>утверждении форм</w:t>
      </w:r>
      <w:r w:rsidR="00887B33">
        <w:rPr>
          <w:rFonts w:ascii="PT Astra Serif" w:hAnsi="PT Astra Serif" w:cs="Times New Roman"/>
          <w:b/>
          <w:sz w:val="28"/>
          <w:szCs w:val="28"/>
        </w:rPr>
        <w:t>ы</w:t>
      </w:r>
      <w:r w:rsidRPr="0064465E">
        <w:rPr>
          <w:rFonts w:ascii="PT Astra Serif" w:hAnsi="PT Astra Serif" w:cs="Times New Roman"/>
          <w:b/>
          <w:sz w:val="28"/>
          <w:szCs w:val="28"/>
        </w:rPr>
        <w:t xml:space="preserve"> проверочн</w:t>
      </w:r>
      <w:r w:rsidR="00C76831" w:rsidRPr="0064465E">
        <w:rPr>
          <w:rFonts w:ascii="PT Astra Serif" w:hAnsi="PT Astra Serif" w:cs="Times New Roman"/>
          <w:b/>
          <w:sz w:val="28"/>
          <w:szCs w:val="28"/>
        </w:rPr>
        <w:t>ых</w:t>
      </w:r>
      <w:r w:rsidRPr="0064465E">
        <w:rPr>
          <w:rFonts w:ascii="PT Astra Serif" w:hAnsi="PT Astra Serif" w:cs="Times New Roman"/>
          <w:b/>
          <w:sz w:val="28"/>
          <w:szCs w:val="28"/>
        </w:rPr>
        <w:t xml:space="preserve"> лист</w:t>
      </w:r>
      <w:r w:rsidR="00C76831" w:rsidRPr="0064465E">
        <w:rPr>
          <w:rFonts w:ascii="PT Astra Serif" w:hAnsi="PT Astra Serif" w:cs="Times New Roman"/>
          <w:b/>
          <w:sz w:val="28"/>
          <w:szCs w:val="28"/>
        </w:rPr>
        <w:t xml:space="preserve">ов </w:t>
      </w:r>
      <w:r w:rsidRPr="0064465E">
        <w:rPr>
          <w:rFonts w:ascii="PT Astra Serif" w:hAnsi="PT Astra Serif" w:cs="Times New Roman"/>
          <w:b/>
          <w:sz w:val="28"/>
          <w:szCs w:val="28"/>
        </w:rPr>
        <w:t>(списк</w:t>
      </w:r>
      <w:r w:rsidR="00C76831" w:rsidRPr="0064465E">
        <w:rPr>
          <w:rFonts w:ascii="PT Astra Serif" w:hAnsi="PT Astra Serif" w:cs="Times New Roman"/>
          <w:b/>
          <w:sz w:val="28"/>
          <w:szCs w:val="28"/>
        </w:rPr>
        <w:t>ов</w:t>
      </w:r>
      <w:r w:rsidRPr="0064465E">
        <w:rPr>
          <w:rFonts w:ascii="PT Astra Serif" w:hAnsi="PT Astra Serif" w:cs="Times New Roman"/>
          <w:b/>
          <w:sz w:val="28"/>
          <w:szCs w:val="28"/>
        </w:rPr>
        <w:t xml:space="preserve"> контрольных вопросов)</w:t>
      </w:r>
      <w:r w:rsidR="00CB6597" w:rsidRPr="0064465E">
        <w:rPr>
          <w:rFonts w:ascii="PT Astra Serif" w:hAnsi="PT Astra Serif" w:cs="Times New Roman"/>
          <w:b/>
          <w:sz w:val="28"/>
          <w:szCs w:val="28"/>
        </w:rPr>
        <w:t>,</w:t>
      </w:r>
      <w:r w:rsidR="00D31A41" w:rsidRPr="0064465E">
        <w:rPr>
          <w:rFonts w:ascii="PT Astra Serif" w:hAnsi="PT Astra Serif" w:cs="Times New Roman"/>
          <w:b/>
          <w:sz w:val="28"/>
          <w:szCs w:val="28"/>
        </w:rPr>
        <w:t xml:space="preserve"> </w:t>
      </w:r>
      <w:bookmarkStart w:id="2" w:name="_Hlk94698385"/>
      <w:bookmarkStart w:id="3" w:name="_Hlk94699778"/>
      <w:r w:rsidRPr="0064465E">
        <w:rPr>
          <w:rFonts w:ascii="PT Astra Serif" w:hAnsi="PT Astra Serif" w:cs="Times New Roman"/>
          <w:b/>
          <w:sz w:val="28"/>
          <w:szCs w:val="28"/>
        </w:rPr>
        <w:t>п</w:t>
      </w:r>
      <w:r w:rsidR="00D31A41" w:rsidRPr="0064465E">
        <w:rPr>
          <w:rFonts w:ascii="PT Astra Serif" w:hAnsi="PT Astra Serif" w:cs="Times New Roman"/>
          <w:b/>
          <w:sz w:val="28"/>
          <w:szCs w:val="28"/>
        </w:rPr>
        <w:t>рименяем</w:t>
      </w:r>
      <w:r w:rsidR="00C76831" w:rsidRPr="0064465E">
        <w:rPr>
          <w:rFonts w:ascii="PT Astra Serif" w:hAnsi="PT Astra Serif" w:cs="Times New Roman"/>
          <w:b/>
          <w:sz w:val="28"/>
          <w:szCs w:val="28"/>
        </w:rPr>
        <w:t>ых</w:t>
      </w:r>
      <w:r w:rsidR="00A67AAE" w:rsidRPr="0064465E">
        <w:rPr>
          <w:rFonts w:ascii="PT Astra Serif" w:hAnsi="PT Astra Serif" w:cs="Times New Roman"/>
          <w:b/>
          <w:sz w:val="28"/>
          <w:szCs w:val="28"/>
        </w:rPr>
        <w:t xml:space="preserve"> Министерством искусства</w:t>
      </w:r>
      <w:r w:rsidR="00C76831" w:rsidRPr="0064465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31A41" w:rsidRPr="0064465E">
        <w:rPr>
          <w:rFonts w:ascii="PT Astra Serif" w:hAnsi="PT Astra Serif" w:cs="Times New Roman"/>
          <w:b/>
          <w:sz w:val="28"/>
          <w:szCs w:val="28"/>
        </w:rPr>
        <w:t>и культурной политики</w:t>
      </w:r>
      <w:r w:rsidR="00CB6597" w:rsidRPr="0064465E">
        <w:rPr>
          <w:rFonts w:ascii="PT Astra Serif" w:hAnsi="PT Astra Serif" w:cs="Times New Roman"/>
          <w:b/>
          <w:sz w:val="28"/>
          <w:szCs w:val="28"/>
        </w:rPr>
        <w:t xml:space="preserve"> Ульяновской области</w:t>
      </w:r>
      <w:r w:rsidR="00D31A41" w:rsidRPr="0064465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76831" w:rsidRPr="0064465E">
        <w:rPr>
          <w:rFonts w:ascii="PT Astra Serif" w:hAnsi="PT Astra Serif" w:cs="Times New Roman"/>
          <w:b/>
          <w:sz w:val="28"/>
          <w:szCs w:val="28"/>
        </w:rPr>
        <w:t xml:space="preserve">при осуществлении регионального государственного контроля (надзора) за соблюдением законодательства об архивном деле на территории </w:t>
      </w:r>
      <w:r w:rsidR="0064465E" w:rsidRPr="0064465E">
        <w:rPr>
          <w:rFonts w:ascii="PT Astra Serif" w:hAnsi="PT Astra Serif" w:cs="Times New Roman"/>
          <w:b/>
          <w:sz w:val="28"/>
          <w:szCs w:val="28"/>
        </w:rPr>
        <w:br/>
      </w:r>
      <w:r w:rsidR="00C76831" w:rsidRPr="0064465E"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  <w:bookmarkEnd w:id="2"/>
    </w:p>
    <w:bookmarkEnd w:id="1"/>
    <w:bookmarkEnd w:id="3"/>
    <w:p w14:paraId="4F8477C6" w14:textId="77777777" w:rsidR="00184218" w:rsidRPr="0064465E" w:rsidRDefault="00184218" w:rsidP="00D31A4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bookmarkEnd w:id="0"/>
    <w:p w14:paraId="6C2C8BC7" w14:textId="77777777" w:rsidR="006A0556" w:rsidRPr="0064465E" w:rsidRDefault="00872CD8" w:rsidP="006A0556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8"/>
          <w:szCs w:val="28"/>
        </w:rPr>
      </w:pPr>
      <w:r w:rsidRPr="0064465E">
        <w:rPr>
          <w:rFonts w:ascii="PT Astra Serif" w:hAnsi="PT Astra Serif" w:cs="Times New Roman"/>
          <w:sz w:val="28"/>
          <w:szCs w:val="28"/>
        </w:rPr>
        <w:t xml:space="preserve">В соответствии с частью 1 статьи 53 Федерального </w:t>
      </w:r>
      <w:r w:rsidR="006A0556" w:rsidRPr="0064465E">
        <w:rPr>
          <w:rFonts w:ascii="PT Astra Serif" w:hAnsi="PT Astra Serif" w:cs="Times New Roman"/>
          <w:sz w:val="28"/>
          <w:szCs w:val="28"/>
        </w:rPr>
        <w:t>з</w:t>
      </w:r>
      <w:r w:rsidRPr="0064465E">
        <w:rPr>
          <w:rFonts w:ascii="PT Astra Serif" w:hAnsi="PT Astra Serif" w:cs="Times New Roman"/>
          <w:sz w:val="28"/>
          <w:szCs w:val="28"/>
        </w:rPr>
        <w:t xml:space="preserve">акона от 31.07.2020 </w:t>
      </w:r>
      <w:r w:rsidRPr="0064465E">
        <w:rPr>
          <w:rFonts w:ascii="PT Astra Serif" w:hAnsi="PT Astra Serif" w:cs="Times New Roman"/>
          <w:sz w:val="28"/>
          <w:szCs w:val="28"/>
        </w:rPr>
        <w:br/>
        <w:t xml:space="preserve">№ 248-ФЗ «О государственном контроле (надзоре) и муниципальном контроле </w:t>
      </w:r>
      <w:r w:rsidRPr="0064465E">
        <w:rPr>
          <w:rFonts w:ascii="PT Astra Serif" w:hAnsi="PT Astra Serif" w:cs="Times New Roman"/>
          <w:sz w:val="28"/>
          <w:szCs w:val="28"/>
        </w:rPr>
        <w:br/>
        <w:t xml:space="preserve">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</w:t>
      </w:r>
      <w:r w:rsidR="00245E4B" w:rsidRPr="0064465E">
        <w:rPr>
          <w:rFonts w:ascii="PT Astra Serif" w:hAnsi="PT Astra Serif" w:cs="Times New Roman"/>
          <w:sz w:val="28"/>
          <w:szCs w:val="28"/>
        </w:rPr>
        <w:t xml:space="preserve"> </w:t>
      </w:r>
      <w:r w:rsidRPr="0064465E">
        <w:rPr>
          <w:rFonts w:ascii="PT Astra Serif" w:hAnsi="PT Astra Serif" w:cs="Times New Roman"/>
          <w:sz w:val="28"/>
          <w:szCs w:val="28"/>
        </w:rPr>
        <w:t xml:space="preserve">утверждению, </w:t>
      </w:r>
      <w:r w:rsidR="00245E4B" w:rsidRPr="0064465E">
        <w:rPr>
          <w:rFonts w:ascii="PT Astra Serif" w:hAnsi="PT Astra Serif" w:cs="Times New Roman"/>
          <w:sz w:val="28"/>
          <w:szCs w:val="28"/>
        </w:rPr>
        <w:t xml:space="preserve"> </w:t>
      </w:r>
      <w:r w:rsidRPr="0064465E">
        <w:rPr>
          <w:rFonts w:ascii="PT Astra Serif" w:hAnsi="PT Astra Serif" w:cs="Times New Roman"/>
          <w:sz w:val="28"/>
          <w:szCs w:val="28"/>
        </w:rPr>
        <w:t xml:space="preserve">применению, </w:t>
      </w:r>
      <w:r w:rsidR="00245E4B" w:rsidRPr="0064465E">
        <w:rPr>
          <w:rFonts w:ascii="PT Astra Serif" w:hAnsi="PT Astra Serif" w:cs="Times New Roman"/>
          <w:sz w:val="28"/>
          <w:szCs w:val="28"/>
        </w:rPr>
        <w:t xml:space="preserve"> </w:t>
      </w:r>
      <w:r w:rsidRPr="0064465E">
        <w:rPr>
          <w:rFonts w:ascii="PT Astra Serif" w:hAnsi="PT Astra Serif" w:cs="Times New Roman"/>
          <w:sz w:val="28"/>
          <w:szCs w:val="28"/>
        </w:rPr>
        <w:t>актуализации форм проверочных листов, а</w:t>
      </w:r>
      <w:r w:rsidR="00245E4B" w:rsidRPr="0064465E">
        <w:rPr>
          <w:rFonts w:ascii="PT Astra Serif" w:hAnsi="PT Astra Serif" w:cs="Times New Roman"/>
          <w:sz w:val="28"/>
          <w:szCs w:val="28"/>
        </w:rPr>
        <w:t xml:space="preserve"> </w:t>
      </w:r>
      <w:r w:rsidRPr="0064465E">
        <w:rPr>
          <w:rFonts w:ascii="PT Astra Serif" w:hAnsi="PT Astra Serif" w:cs="Times New Roman"/>
          <w:sz w:val="28"/>
          <w:szCs w:val="28"/>
        </w:rPr>
        <w:t xml:space="preserve"> </w:t>
      </w:r>
      <w:r w:rsidR="00245E4B" w:rsidRPr="0064465E">
        <w:rPr>
          <w:rFonts w:ascii="PT Astra Serif" w:hAnsi="PT Astra Serif" w:cs="Times New Roman"/>
          <w:sz w:val="28"/>
          <w:szCs w:val="28"/>
        </w:rPr>
        <w:t xml:space="preserve"> </w:t>
      </w:r>
      <w:r w:rsidRPr="0064465E">
        <w:rPr>
          <w:rFonts w:ascii="PT Astra Serif" w:hAnsi="PT Astra Serif" w:cs="Times New Roman"/>
          <w:sz w:val="28"/>
          <w:szCs w:val="28"/>
        </w:rPr>
        <w:t xml:space="preserve">также </w:t>
      </w:r>
      <w:r w:rsidR="00245E4B" w:rsidRPr="0064465E">
        <w:rPr>
          <w:rFonts w:ascii="PT Astra Serif" w:hAnsi="PT Astra Serif" w:cs="Times New Roman"/>
          <w:sz w:val="28"/>
          <w:szCs w:val="28"/>
        </w:rPr>
        <w:t xml:space="preserve">  </w:t>
      </w:r>
      <w:r w:rsidRPr="0064465E">
        <w:rPr>
          <w:rFonts w:ascii="PT Astra Serif" w:hAnsi="PT Astra Serif" w:cs="Times New Roman"/>
          <w:sz w:val="28"/>
          <w:szCs w:val="28"/>
        </w:rPr>
        <w:t>случаев</w:t>
      </w:r>
      <w:r w:rsidR="00245E4B" w:rsidRPr="0064465E">
        <w:rPr>
          <w:rFonts w:ascii="PT Astra Serif" w:hAnsi="PT Astra Serif" w:cs="Times New Roman"/>
          <w:sz w:val="28"/>
          <w:szCs w:val="28"/>
        </w:rPr>
        <w:t xml:space="preserve">  </w:t>
      </w:r>
      <w:r w:rsidRPr="0064465E">
        <w:rPr>
          <w:rFonts w:ascii="PT Astra Serif" w:hAnsi="PT Astra Serif" w:cs="Times New Roman"/>
          <w:sz w:val="28"/>
          <w:szCs w:val="28"/>
        </w:rPr>
        <w:t xml:space="preserve"> обязательного</w:t>
      </w:r>
      <w:r w:rsidR="00245E4B" w:rsidRPr="0064465E">
        <w:rPr>
          <w:rFonts w:ascii="PT Astra Serif" w:hAnsi="PT Astra Serif" w:cs="Times New Roman"/>
          <w:sz w:val="28"/>
          <w:szCs w:val="28"/>
        </w:rPr>
        <w:t xml:space="preserve">  </w:t>
      </w:r>
      <w:r w:rsidRPr="0064465E">
        <w:rPr>
          <w:rFonts w:ascii="PT Astra Serif" w:hAnsi="PT Astra Serif" w:cs="Times New Roman"/>
          <w:sz w:val="28"/>
          <w:szCs w:val="28"/>
        </w:rPr>
        <w:t>применения</w:t>
      </w:r>
      <w:r w:rsidR="00245E4B" w:rsidRPr="0064465E">
        <w:rPr>
          <w:rFonts w:ascii="PT Astra Serif" w:hAnsi="PT Astra Serif" w:cs="Times New Roman"/>
          <w:sz w:val="28"/>
          <w:szCs w:val="28"/>
        </w:rPr>
        <w:t xml:space="preserve"> </w:t>
      </w:r>
      <w:r w:rsidRPr="0064465E">
        <w:rPr>
          <w:rFonts w:ascii="PT Astra Serif" w:hAnsi="PT Astra Serif" w:cs="Times New Roman"/>
          <w:sz w:val="28"/>
          <w:szCs w:val="28"/>
        </w:rPr>
        <w:t xml:space="preserve"> </w:t>
      </w:r>
      <w:r w:rsidR="00245E4B" w:rsidRPr="0064465E">
        <w:rPr>
          <w:rFonts w:ascii="PT Astra Serif" w:hAnsi="PT Astra Serif" w:cs="Times New Roman"/>
          <w:sz w:val="28"/>
          <w:szCs w:val="28"/>
        </w:rPr>
        <w:t xml:space="preserve"> </w:t>
      </w:r>
      <w:r w:rsidRPr="0064465E">
        <w:rPr>
          <w:rFonts w:ascii="PT Astra Serif" w:hAnsi="PT Astra Serif" w:cs="Times New Roman"/>
          <w:sz w:val="28"/>
          <w:szCs w:val="28"/>
        </w:rPr>
        <w:t xml:space="preserve">проверочных </w:t>
      </w:r>
      <w:r w:rsidR="00245E4B" w:rsidRPr="0064465E">
        <w:rPr>
          <w:rFonts w:ascii="PT Astra Serif" w:hAnsi="PT Astra Serif" w:cs="Times New Roman"/>
          <w:sz w:val="28"/>
          <w:szCs w:val="28"/>
        </w:rPr>
        <w:t xml:space="preserve">  </w:t>
      </w:r>
      <w:r w:rsidRPr="0064465E">
        <w:rPr>
          <w:rFonts w:ascii="PT Astra Serif" w:hAnsi="PT Astra Serif" w:cs="Times New Roman"/>
          <w:sz w:val="28"/>
          <w:szCs w:val="28"/>
        </w:rPr>
        <w:t>листов», п р и к а з ы в а ю:</w:t>
      </w:r>
    </w:p>
    <w:p w14:paraId="266899BC" w14:textId="3B859551" w:rsidR="00872CD8" w:rsidRPr="0064465E" w:rsidRDefault="006A0556" w:rsidP="006A0556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8"/>
          <w:szCs w:val="28"/>
        </w:rPr>
      </w:pPr>
      <w:r w:rsidRPr="0064465E">
        <w:rPr>
          <w:rFonts w:ascii="PT Astra Serif" w:hAnsi="PT Astra Serif" w:cs="Times New Roman"/>
          <w:sz w:val="28"/>
          <w:szCs w:val="28"/>
        </w:rPr>
        <w:t xml:space="preserve">1. </w:t>
      </w:r>
      <w:r w:rsidR="00F22FB5" w:rsidRPr="0064465E">
        <w:rPr>
          <w:rFonts w:ascii="PT Astra Serif" w:hAnsi="PT Astra Serif" w:cs="Times New Roman"/>
          <w:sz w:val="28"/>
          <w:szCs w:val="28"/>
        </w:rPr>
        <w:t>Утвердить</w:t>
      </w:r>
      <w:r w:rsidR="00966D5A" w:rsidRPr="0064465E">
        <w:rPr>
          <w:rFonts w:ascii="PT Astra Serif" w:hAnsi="PT Astra Serif" w:cs="Times New Roman"/>
          <w:sz w:val="28"/>
          <w:szCs w:val="28"/>
        </w:rPr>
        <w:t xml:space="preserve"> </w:t>
      </w:r>
      <w:r w:rsidRPr="0064465E">
        <w:rPr>
          <w:rFonts w:ascii="PT Astra Serif" w:hAnsi="PT Astra Serif" w:cs="Times New Roman"/>
          <w:sz w:val="28"/>
          <w:szCs w:val="28"/>
        </w:rPr>
        <w:t xml:space="preserve">прилагаемую </w:t>
      </w:r>
      <w:r w:rsidR="00966D5A" w:rsidRPr="0064465E">
        <w:rPr>
          <w:rFonts w:ascii="PT Astra Serif" w:hAnsi="PT Astra Serif" w:cs="Times New Roman"/>
          <w:sz w:val="28"/>
          <w:szCs w:val="28"/>
        </w:rPr>
        <w:t>ф</w:t>
      </w:r>
      <w:r w:rsidR="00872CD8" w:rsidRPr="0064465E">
        <w:rPr>
          <w:rFonts w:ascii="PT Astra Serif" w:hAnsi="PT Astra Serif" w:cs="Times New Roman"/>
          <w:sz w:val="28"/>
          <w:szCs w:val="28"/>
        </w:rPr>
        <w:t xml:space="preserve">орму </w:t>
      </w:r>
      <w:r w:rsidR="00F22FB5" w:rsidRPr="0064465E">
        <w:rPr>
          <w:rFonts w:ascii="PT Astra Serif" w:hAnsi="PT Astra Serif" w:cs="Times New Roman"/>
          <w:sz w:val="28"/>
          <w:szCs w:val="28"/>
        </w:rPr>
        <w:t>п</w:t>
      </w:r>
      <w:r w:rsidR="00872CD8" w:rsidRPr="0064465E">
        <w:rPr>
          <w:rFonts w:ascii="PT Astra Serif" w:hAnsi="PT Astra Serif" w:cs="Times New Roman"/>
          <w:sz w:val="28"/>
          <w:szCs w:val="28"/>
        </w:rPr>
        <w:t>роверочн</w:t>
      </w:r>
      <w:r w:rsidR="00F22FB5" w:rsidRPr="0064465E">
        <w:rPr>
          <w:rFonts w:ascii="PT Astra Serif" w:hAnsi="PT Astra Serif" w:cs="Times New Roman"/>
          <w:sz w:val="28"/>
          <w:szCs w:val="28"/>
        </w:rPr>
        <w:t>ого</w:t>
      </w:r>
      <w:r w:rsidR="00872CD8" w:rsidRPr="0064465E">
        <w:rPr>
          <w:rFonts w:ascii="PT Astra Serif" w:hAnsi="PT Astra Serif" w:cs="Times New Roman"/>
          <w:sz w:val="28"/>
          <w:szCs w:val="28"/>
        </w:rPr>
        <w:t xml:space="preserve"> лист</w:t>
      </w:r>
      <w:r w:rsidR="00F22FB5" w:rsidRPr="0064465E">
        <w:rPr>
          <w:rFonts w:ascii="PT Astra Serif" w:hAnsi="PT Astra Serif" w:cs="Times New Roman"/>
          <w:sz w:val="28"/>
          <w:szCs w:val="28"/>
        </w:rPr>
        <w:t>а</w:t>
      </w:r>
      <w:r w:rsidR="00872CD8" w:rsidRPr="0064465E">
        <w:rPr>
          <w:rFonts w:ascii="PT Astra Serif" w:hAnsi="PT Astra Serif" w:cs="Times New Roman"/>
          <w:sz w:val="28"/>
          <w:szCs w:val="28"/>
        </w:rPr>
        <w:t xml:space="preserve"> (спис</w:t>
      </w:r>
      <w:r w:rsidR="00F22FB5" w:rsidRPr="0064465E">
        <w:rPr>
          <w:rFonts w:ascii="PT Astra Serif" w:hAnsi="PT Astra Serif" w:cs="Times New Roman"/>
          <w:sz w:val="28"/>
          <w:szCs w:val="28"/>
        </w:rPr>
        <w:t>ка</w:t>
      </w:r>
      <w:r w:rsidRPr="0064465E">
        <w:rPr>
          <w:rFonts w:ascii="PT Astra Serif" w:hAnsi="PT Astra Serif" w:cs="Times New Roman"/>
          <w:sz w:val="28"/>
          <w:szCs w:val="28"/>
        </w:rPr>
        <w:t xml:space="preserve"> контрольных вопросов</w:t>
      </w:r>
      <w:r w:rsidR="00872CD8" w:rsidRPr="0064465E">
        <w:rPr>
          <w:rFonts w:ascii="PT Astra Serif" w:hAnsi="PT Astra Serif" w:cs="Times New Roman"/>
          <w:sz w:val="28"/>
          <w:szCs w:val="28"/>
        </w:rPr>
        <w:t>),</w:t>
      </w:r>
      <w:r w:rsidRPr="0064465E">
        <w:rPr>
          <w:rFonts w:ascii="PT Astra Serif" w:hAnsi="PT Astra Serif" w:cs="Times New Roman"/>
          <w:sz w:val="28"/>
          <w:szCs w:val="28"/>
        </w:rPr>
        <w:t xml:space="preserve"> </w:t>
      </w:r>
      <w:r w:rsidR="00F22FB5" w:rsidRPr="0064465E">
        <w:rPr>
          <w:rFonts w:ascii="PT Astra Serif" w:hAnsi="PT Astra Serif" w:cs="Times New Roman"/>
          <w:sz w:val="28"/>
          <w:szCs w:val="28"/>
        </w:rPr>
        <w:t>применяемую Министерством искусства</w:t>
      </w:r>
      <w:r w:rsidRPr="0064465E">
        <w:rPr>
          <w:rFonts w:ascii="PT Astra Serif" w:hAnsi="PT Astra Serif" w:cs="Times New Roman"/>
          <w:sz w:val="28"/>
          <w:szCs w:val="28"/>
        </w:rPr>
        <w:br/>
      </w:r>
      <w:r w:rsidR="00F22FB5" w:rsidRPr="0064465E">
        <w:rPr>
          <w:rFonts w:ascii="PT Astra Serif" w:hAnsi="PT Astra Serif" w:cs="Times New Roman"/>
          <w:sz w:val="28"/>
          <w:szCs w:val="28"/>
        </w:rPr>
        <w:t>и культурной политики</w:t>
      </w:r>
      <w:r w:rsidR="00D15F37" w:rsidRPr="0064465E">
        <w:rPr>
          <w:rFonts w:ascii="PT Astra Serif" w:hAnsi="PT Astra Serif" w:cs="Times New Roman"/>
          <w:sz w:val="28"/>
          <w:szCs w:val="28"/>
        </w:rPr>
        <w:t xml:space="preserve"> </w:t>
      </w:r>
      <w:r w:rsidR="00F22FB5" w:rsidRPr="0064465E">
        <w:rPr>
          <w:rFonts w:ascii="PT Astra Serif" w:hAnsi="PT Astra Serif" w:cs="Times New Roman"/>
          <w:sz w:val="28"/>
          <w:szCs w:val="28"/>
        </w:rPr>
        <w:t>Ульяновской области при осуществлении регионального государственного контроля (надзора) за соблюдением законодательства об архивном деле на территории Ульяновской области,</w:t>
      </w:r>
      <w:r w:rsidR="00872CD8" w:rsidRPr="0064465E">
        <w:rPr>
          <w:rFonts w:ascii="PT Astra Serif" w:hAnsi="PT Astra Serif" w:cs="Times New Roman"/>
          <w:sz w:val="28"/>
          <w:szCs w:val="28"/>
        </w:rPr>
        <w:t xml:space="preserve"> в отношении юридических лиц (индивидуальных предпринимателей), осуществляющих в соответствии с действующим законодательством хранение, комплектование, учёт и использование документов Архивного фонда Российской Федерации и других архивных документо</w:t>
      </w:r>
      <w:r w:rsidRPr="0064465E">
        <w:rPr>
          <w:rFonts w:ascii="PT Astra Serif" w:hAnsi="PT Astra Serif" w:cs="Times New Roman"/>
          <w:sz w:val="28"/>
          <w:szCs w:val="28"/>
        </w:rPr>
        <w:t>в</w:t>
      </w:r>
      <w:r w:rsidR="00872CD8" w:rsidRPr="0064465E">
        <w:rPr>
          <w:rFonts w:ascii="PT Astra Serif" w:hAnsi="PT Astra Serif" w:cs="Times New Roman"/>
          <w:sz w:val="28"/>
          <w:szCs w:val="28"/>
        </w:rPr>
        <w:t>.</w:t>
      </w:r>
    </w:p>
    <w:p w14:paraId="3285ACCE" w14:textId="0A6B075C" w:rsidR="006A0556" w:rsidRPr="0064465E" w:rsidRDefault="006A0556" w:rsidP="006A0556">
      <w:pPr>
        <w:pStyle w:val="ae"/>
        <w:tabs>
          <w:tab w:val="left" w:pos="207"/>
        </w:tabs>
        <w:spacing w:after="0"/>
        <w:ind w:left="360"/>
        <w:jc w:val="both"/>
        <w:rPr>
          <w:rFonts w:ascii="PT Astra Serif" w:hAnsi="PT Astra Serif"/>
          <w:lang w:val="ru-RU"/>
        </w:rPr>
      </w:pPr>
      <w:r w:rsidRPr="0064465E">
        <w:rPr>
          <w:rFonts w:ascii="PT Astra Serif" w:hAnsi="PT Astra Serif"/>
          <w:lang w:val="ru-RU"/>
        </w:rPr>
        <w:t xml:space="preserve">2. </w:t>
      </w:r>
      <w:r w:rsidR="00F54F12" w:rsidRPr="0064465E">
        <w:rPr>
          <w:rFonts w:ascii="PT Astra Serif" w:hAnsi="PT Astra Serif"/>
          <w:lang w:val="ru-RU"/>
        </w:rPr>
        <w:t>Признать утратившим силу</w:t>
      </w:r>
      <w:bookmarkStart w:id="4" w:name="_Hlk94699072"/>
      <w:r w:rsidR="00F54F12" w:rsidRPr="0064465E">
        <w:rPr>
          <w:rFonts w:ascii="PT Astra Serif" w:hAnsi="PT Astra Serif"/>
          <w:lang w:val="ru-RU"/>
        </w:rPr>
        <w:t xml:space="preserve"> </w:t>
      </w:r>
      <w:r w:rsidR="0090012A" w:rsidRPr="0064465E">
        <w:rPr>
          <w:rFonts w:ascii="PT Astra Serif" w:hAnsi="PT Astra Serif"/>
          <w:lang w:val="ru-RU"/>
        </w:rPr>
        <w:t>п</w:t>
      </w:r>
      <w:r w:rsidR="00F22FB5" w:rsidRPr="0064465E">
        <w:rPr>
          <w:rFonts w:ascii="PT Astra Serif" w:hAnsi="PT Astra Serif"/>
          <w:lang w:val="ru-RU"/>
        </w:rPr>
        <w:t>риказ Министерства искусства</w:t>
      </w:r>
      <w:r w:rsidR="00D15F37" w:rsidRPr="0064465E">
        <w:rPr>
          <w:rFonts w:ascii="PT Astra Serif" w:hAnsi="PT Astra Serif"/>
          <w:lang w:val="ru-RU"/>
        </w:rPr>
        <w:t xml:space="preserve"> </w:t>
      </w:r>
      <w:r w:rsidR="00F22FB5" w:rsidRPr="0064465E">
        <w:rPr>
          <w:rFonts w:ascii="PT Astra Serif" w:hAnsi="PT Astra Serif"/>
          <w:lang w:val="ru-RU"/>
        </w:rPr>
        <w:t>культурной</w:t>
      </w:r>
    </w:p>
    <w:p w14:paraId="6C22C179" w14:textId="5B71A9A3" w:rsidR="00966D5A" w:rsidRPr="0064465E" w:rsidRDefault="00F22FB5" w:rsidP="006A0556">
      <w:pPr>
        <w:pStyle w:val="ae"/>
        <w:tabs>
          <w:tab w:val="left" w:pos="207"/>
        </w:tabs>
        <w:spacing w:after="0"/>
        <w:ind w:left="0"/>
        <w:jc w:val="both"/>
        <w:rPr>
          <w:rFonts w:ascii="PT Astra Serif" w:hAnsi="PT Astra Serif"/>
          <w:lang w:val="ru-RU"/>
        </w:rPr>
      </w:pPr>
      <w:r w:rsidRPr="0064465E">
        <w:rPr>
          <w:rFonts w:ascii="PT Astra Serif" w:hAnsi="PT Astra Serif"/>
          <w:lang w:val="ru-RU"/>
        </w:rPr>
        <w:t>политики Ульяновской области</w:t>
      </w:r>
      <w:r w:rsidR="0090012A" w:rsidRPr="0064465E">
        <w:rPr>
          <w:rFonts w:ascii="PT Astra Serif" w:hAnsi="PT Astra Serif"/>
          <w:lang w:val="ru-RU"/>
        </w:rPr>
        <w:t xml:space="preserve"> </w:t>
      </w:r>
      <w:r w:rsidRPr="0064465E">
        <w:rPr>
          <w:rFonts w:ascii="PT Astra Serif" w:hAnsi="PT Astra Serif"/>
          <w:lang w:val="ru-RU"/>
        </w:rPr>
        <w:t xml:space="preserve">от </w:t>
      </w:r>
      <w:r w:rsidR="00966D5A" w:rsidRPr="0064465E">
        <w:rPr>
          <w:rFonts w:ascii="PT Astra Serif" w:hAnsi="PT Astra Serif"/>
          <w:lang w:val="ru-RU"/>
        </w:rPr>
        <w:t>15</w:t>
      </w:r>
      <w:r w:rsidRPr="0064465E">
        <w:rPr>
          <w:rFonts w:ascii="PT Astra Serif" w:hAnsi="PT Astra Serif"/>
          <w:lang w:val="ru-RU"/>
        </w:rPr>
        <w:t>.</w:t>
      </w:r>
      <w:r w:rsidR="00966D5A" w:rsidRPr="0064465E">
        <w:rPr>
          <w:rFonts w:ascii="PT Astra Serif" w:hAnsi="PT Astra Serif"/>
          <w:lang w:val="ru-RU"/>
        </w:rPr>
        <w:t>03</w:t>
      </w:r>
      <w:r w:rsidRPr="0064465E">
        <w:rPr>
          <w:rFonts w:ascii="PT Astra Serif" w:hAnsi="PT Astra Serif"/>
          <w:lang w:val="ru-RU"/>
        </w:rPr>
        <w:t>.202</w:t>
      </w:r>
      <w:r w:rsidR="00966D5A" w:rsidRPr="0064465E">
        <w:rPr>
          <w:rFonts w:ascii="PT Astra Serif" w:hAnsi="PT Astra Serif"/>
          <w:lang w:val="ru-RU"/>
        </w:rPr>
        <w:t>2</w:t>
      </w:r>
      <w:r w:rsidRPr="0064465E">
        <w:rPr>
          <w:rFonts w:ascii="PT Astra Serif" w:hAnsi="PT Astra Serif"/>
          <w:lang w:val="ru-RU"/>
        </w:rPr>
        <w:t xml:space="preserve"> № </w:t>
      </w:r>
      <w:r w:rsidR="00966D5A" w:rsidRPr="0064465E">
        <w:rPr>
          <w:rFonts w:ascii="PT Astra Serif" w:hAnsi="PT Astra Serif"/>
          <w:lang w:val="ru-RU"/>
        </w:rPr>
        <w:t>4</w:t>
      </w:r>
      <w:r w:rsidRPr="0064465E">
        <w:rPr>
          <w:rFonts w:ascii="PT Astra Serif" w:hAnsi="PT Astra Serif"/>
          <w:lang w:val="ru-RU"/>
        </w:rPr>
        <w:t xml:space="preserve"> </w:t>
      </w:r>
      <w:bookmarkEnd w:id="4"/>
      <w:r w:rsidRPr="0064465E">
        <w:rPr>
          <w:rFonts w:ascii="PT Astra Serif" w:hAnsi="PT Astra Serif"/>
          <w:lang w:val="ru-RU"/>
        </w:rPr>
        <w:t>«</w:t>
      </w:r>
      <w:r w:rsidR="00966D5A" w:rsidRPr="0064465E">
        <w:rPr>
          <w:rFonts w:ascii="PT Astra Serif" w:hAnsi="PT Astra Serif"/>
          <w:lang w:val="ru-RU"/>
        </w:rPr>
        <w:t>Об утверждении форм проверочных листов (списков контрольных вопросов), применяемых Министерством искусства и культурной политики Ульяновской области при осуществлении регионального государственного контроля (надзора) за соблюдением законодательства об архивном деле на территории Ульяновской области.</w:t>
      </w:r>
    </w:p>
    <w:p w14:paraId="244B52A8" w14:textId="0DE73EF8" w:rsidR="00D15F37" w:rsidRPr="0064465E" w:rsidRDefault="00872CD8" w:rsidP="006A0556">
      <w:pPr>
        <w:pStyle w:val="ae"/>
        <w:numPr>
          <w:ilvl w:val="0"/>
          <w:numId w:val="12"/>
        </w:numPr>
        <w:tabs>
          <w:tab w:val="left" w:pos="426"/>
        </w:tabs>
        <w:spacing w:after="0"/>
        <w:jc w:val="both"/>
        <w:rPr>
          <w:rFonts w:ascii="PT Astra Serif" w:hAnsi="PT Astra Serif"/>
          <w:lang w:val="ru-RU"/>
        </w:rPr>
      </w:pPr>
      <w:r w:rsidRPr="0064465E">
        <w:rPr>
          <w:rFonts w:ascii="PT Astra Serif" w:hAnsi="PT Astra Serif"/>
        </w:rPr>
        <w:t>Настоящий приказ вступает в</w:t>
      </w:r>
      <w:r w:rsidR="000F37BF" w:rsidRPr="0064465E">
        <w:rPr>
          <w:rFonts w:ascii="PT Astra Serif" w:hAnsi="PT Astra Serif"/>
          <w:lang w:val="ru-RU"/>
        </w:rPr>
        <w:t xml:space="preserve"> силу на следующий день после дня его</w:t>
      </w:r>
      <w:r w:rsidR="00D15F37" w:rsidRPr="0064465E">
        <w:rPr>
          <w:rFonts w:ascii="PT Astra Serif" w:hAnsi="PT Astra Serif"/>
          <w:lang w:val="ru-RU"/>
        </w:rPr>
        <w:t xml:space="preserve"> </w:t>
      </w:r>
    </w:p>
    <w:p w14:paraId="5ECADE82" w14:textId="78AEBBE3" w:rsidR="00872CD8" w:rsidRPr="0064465E" w:rsidRDefault="000F37BF" w:rsidP="006A0556">
      <w:pPr>
        <w:pStyle w:val="ae"/>
        <w:tabs>
          <w:tab w:val="left" w:pos="426"/>
        </w:tabs>
        <w:spacing w:after="0"/>
        <w:ind w:left="0"/>
        <w:jc w:val="both"/>
        <w:rPr>
          <w:rFonts w:ascii="PT Astra Serif" w:hAnsi="PT Astra Serif"/>
          <w:lang w:val="ru-RU"/>
        </w:rPr>
      </w:pPr>
      <w:r w:rsidRPr="0064465E">
        <w:rPr>
          <w:rFonts w:ascii="PT Astra Serif" w:hAnsi="PT Astra Serif"/>
          <w:lang w:val="ru-RU"/>
        </w:rPr>
        <w:t>официального опубликования</w:t>
      </w:r>
      <w:r w:rsidR="00D15F37" w:rsidRPr="0064465E">
        <w:rPr>
          <w:rFonts w:ascii="PT Astra Serif" w:hAnsi="PT Astra Serif"/>
          <w:lang w:val="ru-RU"/>
        </w:rPr>
        <w:t>.</w:t>
      </w:r>
    </w:p>
    <w:p w14:paraId="27C70B07" w14:textId="77777777" w:rsidR="00FC34C7" w:rsidRPr="0064465E" w:rsidRDefault="00FC34C7" w:rsidP="00D31A41">
      <w:pPr>
        <w:tabs>
          <w:tab w:val="left" w:pos="993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19FED14E" w14:textId="77777777" w:rsidR="00D31A41" w:rsidRPr="0064465E" w:rsidRDefault="00D31A41" w:rsidP="00D31A4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FB054EE" w14:textId="77777777" w:rsidR="00FC34C7" w:rsidRPr="0064465E" w:rsidRDefault="00FC34C7" w:rsidP="00D31A4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AB72620" w14:textId="77777777" w:rsidR="00FC34C7" w:rsidRPr="0064465E" w:rsidRDefault="00FC34C7" w:rsidP="00D31A4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64465E">
        <w:rPr>
          <w:rFonts w:ascii="PT Astra Serif" w:hAnsi="PT Astra Serif" w:cs="Times New Roman"/>
          <w:sz w:val="28"/>
          <w:szCs w:val="28"/>
        </w:rPr>
        <w:t>Министр</w:t>
      </w:r>
      <w:r w:rsidR="00D31A41" w:rsidRPr="0064465E">
        <w:rPr>
          <w:rFonts w:ascii="PT Astra Serif" w:hAnsi="PT Astra Serif" w:cs="Times New Roman"/>
          <w:sz w:val="28"/>
          <w:szCs w:val="28"/>
        </w:rPr>
        <w:tab/>
      </w:r>
      <w:r w:rsidR="00D31A41" w:rsidRPr="0064465E">
        <w:rPr>
          <w:rFonts w:ascii="PT Astra Serif" w:hAnsi="PT Astra Serif" w:cs="Times New Roman"/>
          <w:sz w:val="28"/>
          <w:szCs w:val="28"/>
        </w:rPr>
        <w:tab/>
      </w:r>
      <w:r w:rsidR="00D31A41" w:rsidRPr="0064465E">
        <w:rPr>
          <w:rFonts w:ascii="PT Astra Serif" w:hAnsi="PT Astra Serif" w:cs="Times New Roman"/>
          <w:sz w:val="28"/>
          <w:szCs w:val="28"/>
        </w:rPr>
        <w:tab/>
      </w:r>
      <w:r w:rsidR="00D31A41" w:rsidRPr="0064465E">
        <w:rPr>
          <w:rFonts w:ascii="PT Astra Serif" w:hAnsi="PT Astra Serif" w:cs="Times New Roman"/>
          <w:sz w:val="28"/>
          <w:szCs w:val="28"/>
        </w:rPr>
        <w:tab/>
      </w:r>
      <w:r w:rsidR="00D31A41" w:rsidRPr="0064465E">
        <w:rPr>
          <w:rFonts w:ascii="PT Astra Serif" w:hAnsi="PT Astra Serif" w:cs="Times New Roman"/>
          <w:sz w:val="28"/>
          <w:szCs w:val="28"/>
        </w:rPr>
        <w:tab/>
      </w:r>
      <w:r w:rsidR="00D31A41" w:rsidRPr="0064465E">
        <w:rPr>
          <w:rFonts w:ascii="PT Astra Serif" w:hAnsi="PT Astra Serif" w:cs="Times New Roman"/>
          <w:sz w:val="28"/>
          <w:szCs w:val="28"/>
        </w:rPr>
        <w:tab/>
      </w:r>
      <w:r w:rsidR="00D31A41" w:rsidRPr="0064465E">
        <w:rPr>
          <w:rFonts w:ascii="PT Astra Serif" w:hAnsi="PT Astra Serif" w:cs="Times New Roman"/>
          <w:sz w:val="28"/>
          <w:szCs w:val="28"/>
        </w:rPr>
        <w:tab/>
      </w:r>
      <w:r w:rsidR="00D31A41" w:rsidRPr="0064465E">
        <w:rPr>
          <w:rFonts w:ascii="PT Astra Serif" w:hAnsi="PT Astra Serif" w:cs="Times New Roman"/>
          <w:sz w:val="28"/>
          <w:szCs w:val="28"/>
        </w:rPr>
        <w:tab/>
      </w:r>
      <w:r w:rsidR="00D31A41" w:rsidRPr="0064465E">
        <w:rPr>
          <w:rFonts w:ascii="PT Astra Serif" w:hAnsi="PT Astra Serif" w:cs="Times New Roman"/>
          <w:sz w:val="28"/>
          <w:szCs w:val="28"/>
        </w:rPr>
        <w:tab/>
      </w:r>
      <w:r w:rsidR="003B78EF" w:rsidRPr="0064465E">
        <w:rPr>
          <w:rFonts w:ascii="PT Astra Serif" w:hAnsi="PT Astra Serif" w:cs="Times New Roman"/>
          <w:sz w:val="28"/>
          <w:szCs w:val="28"/>
        </w:rPr>
        <w:t xml:space="preserve">  </w:t>
      </w:r>
      <w:r w:rsidR="00A20777" w:rsidRPr="0064465E">
        <w:rPr>
          <w:rFonts w:ascii="PT Astra Serif" w:hAnsi="PT Astra Serif" w:cs="Times New Roman"/>
          <w:sz w:val="28"/>
          <w:szCs w:val="28"/>
        </w:rPr>
        <w:t xml:space="preserve">     </w:t>
      </w:r>
      <w:r w:rsidRPr="0064465E">
        <w:rPr>
          <w:rFonts w:ascii="PT Astra Serif" w:hAnsi="PT Astra Serif" w:cs="Times New Roman"/>
          <w:sz w:val="28"/>
          <w:szCs w:val="28"/>
        </w:rPr>
        <w:t xml:space="preserve"> Е.Е.Сидорова</w:t>
      </w:r>
    </w:p>
    <w:p w14:paraId="057CC7B9" w14:textId="38A1DD4D" w:rsidR="00A81DCC" w:rsidRPr="0064465E" w:rsidRDefault="00A81DCC" w:rsidP="005E5203">
      <w:pPr>
        <w:rPr>
          <w:rFonts w:ascii="PT Astra Serif" w:hAnsi="PT Astra Serif" w:cs="Times New Roman"/>
          <w:sz w:val="28"/>
          <w:szCs w:val="28"/>
        </w:rPr>
        <w:sectPr w:rsidR="00A81DCC" w:rsidRPr="0064465E" w:rsidSect="006A0556">
          <w:headerReference w:type="default" r:id="rId8"/>
          <w:pgSz w:w="11906" w:h="16838"/>
          <w:pgMar w:top="142" w:right="850" w:bottom="1134" w:left="1701" w:header="709" w:footer="709" w:gutter="0"/>
          <w:cols w:space="708"/>
          <w:titlePg/>
          <w:docGrid w:linePitch="360"/>
        </w:sectPr>
      </w:pPr>
    </w:p>
    <w:p w14:paraId="64627631" w14:textId="7AC068D1" w:rsidR="00835F45" w:rsidRPr="0064465E" w:rsidRDefault="00835F45" w:rsidP="00835F45">
      <w:pPr>
        <w:spacing w:after="0" w:line="240" w:lineRule="auto"/>
        <w:ind w:left="10773"/>
        <w:jc w:val="center"/>
        <w:rPr>
          <w:rFonts w:ascii="PT Astra Serif" w:hAnsi="PT Astra Serif" w:cs="Times New Roman"/>
          <w:sz w:val="28"/>
          <w:szCs w:val="28"/>
        </w:rPr>
      </w:pPr>
      <w:bookmarkStart w:id="5" w:name="_Hlk94714327"/>
      <w:r w:rsidRPr="0064465E">
        <w:rPr>
          <w:rFonts w:ascii="PT Astra Serif" w:hAnsi="PT Astra Serif" w:cs="Times New Roman"/>
          <w:sz w:val="28"/>
          <w:szCs w:val="28"/>
        </w:rPr>
        <w:lastRenderedPageBreak/>
        <w:t>ПРИЛОЖЕНИЕ</w:t>
      </w:r>
    </w:p>
    <w:p w14:paraId="305D1855" w14:textId="77777777" w:rsidR="00E336E4" w:rsidRPr="0064465E" w:rsidRDefault="00835F45" w:rsidP="00E633F2">
      <w:pPr>
        <w:spacing w:after="0" w:line="240" w:lineRule="auto"/>
        <w:ind w:left="10773"/>
        <w:jc w:val="center"/>
        <w:rPr>
          <w:rFonts w:ascii="PT Astra Serif" w:hAnsi="PT Astra Serif" w:cs="Times New Roman"/>
          <w:sz w:val="28"/>
          <w:szCs w:val="28"/>
        </w:rPr>
      </w:pPr>
      <w:r w:rsidRPr="0064465E">
        <w:rPr>
          <w:rFonts w:ascii="PT Astra Serif" w:hAnsi="PT Astra Serif" w:cs="Times New Roman"/>
          <w:sz w:val="28"/>
          <w:szCs w:val="28"/>
        </w:rPr>
        <w:t xml:space="preserve">к </w:t>
      </w:r>
      <w:r w:rsidR="00E633F2" w:rsidRPr="0064465E">
        <w:rPr>
          <w:rFonts w:ascii="PT Astra Serif" w:hAnsi="PT Astra Serif" w:cs="Times New Roman"/>
          <w:sz w:val="28"/>
          <w:szCs w:val="28"/>
        </w:rPr>
        <w:t>приказу Министерства</w:t>
      </w:r>
    </w:p>
    <w:p w14:paraId="5AB5E3F5" w14:textId="5E14E256" w:rsidR="00E336E4" w:rsidRPr="0064465E" w:rsidRDefault="00E336E4" w:rsidP="00D15F37">
      <w:pPr>
        <w:spacing w:after="120"/>
        <w:ind w:left="10773"/>
        <w:jc w:val="center"/>
        <w:rPr>
          <w:rFonts w:ascii="PT Astra Serif" w:hAnsi="PT Astra Serif" w:cs="Times New Roman"/>
          <w:sz w:val="28"/>
          <w:szCs w:val="28"/>
        </w:rPr>
      </w:pPr>
      <w:r w:rsidRPr="0064465E">
        <w:rPr>
          <w:rFonts w:ascii="PT Astra Serif" w:hAnsi="PT Astra Serif" w:cs="Times New Roman"/>
          <w:sz w:val="28"/>
          <w:szCs w:val="28"/>
        </w:rPr>
        <w:t xml:space="preserve">искусства и культурной политики Ульяновской области </w:t>
      </w:r>
      <w:r w:rsidRPr="0064465E">
        <w:rPr>
          <w:rFonts w:ascii="PT Astra Serif" w:hAnsi="PT Astra Serif" w:cs="Times New Roman"/>
          <w:sz w:val="28"/>
          <w:szCs w:val="28"/>
        </w:rPr>
        <w:br/>
        <w:t>от ______________ № ______</w:t>
      </w:r>
      <w:r w:rsidR="00371A2D" w:rsidRPr="0064465E">
        <w:rPr>
          <w:rFonts w:ascii="PT Astra Serif" w:hAnsi="PT Astra Serif" w:cs="Times New Roman"/>
          <w:b/>
          <w:sz w:val="28"/>
          <w:szCs w:val="28"/>
        </w:rPr>
        <w:tab/>
      </w:r>
      <w:r w:rsidR="00371A2D" w:rsidRPr="0064465E">
        <w:rPr>
          <w:rFonts w:ascii="PT Astra Serif" w:hAnsi="PT Astra Serif" w:cs="Times New Roman"/>
          <w:b/>
          <w:sz w:val="28"/>
          <w:szCs w:val="28"/>
        </w:rPr>
        <w:tab/>
      </w:r>
      <w:r w:rsidR="00371A2D" w:rsidRPr="0064465E">
        <w:rPr>
          <w:rFonts w:ascii="PT Astra Serif" w:hAnsi="PT Astra Serif" w:cs="Times New Roman"/>
          <w:b/>
          <w:sz w:val="28"/>
          <w:szCs w:val="28"/>
        </w:rPr>
        <w:tab/>
      </w:r>
      <w:r w:rsidR="00371A2D" w:rsidRPr="0064465E">
        <w:rPr>
          <w:rFonts w:ascii="PT Astra Serif" w:hAnsi="PT Astra Serif" w:cs="Times New Roman"/>
          <w:b/>
          <w:sz w:val="28"/>
          <w:szCs w:val="28"/>
        </w:rPr>
        <w:tab/>
      </w:r>
      <w:r w:rsidR="00371A2D" w:rsidRPr="0064465E">
        <w:rPr>
          <w:rFonts w:ascii="PT Astra Serif" w:hAnsi="PT Astra Serif" w:cs="Times New Roman"/>
          <w:b/>
          <w:sz w:val="28"/>
          <w:szCs w:val="28"/>
        </w:rPr>
        <w:tab/>
      </w:r>
    </w:p>
    <w:p w14:paraId="34FD8643" w14:textId="77777777" w:rsidR="00915CCB" w:rsidRPr="0064465E" w:rsidRDefault="0046459D" w:rsidP="003B78EF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4465E">
        <w:rPr>
          <w:rFonts w:ascii="PT Astra Serif" w:hAnsi="PT Astra Serif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879A5" wp14:editId="2B6CECFB">
                <wp:simplePos x="0" y="0"/>
                <wp:positionH relativeFrom="column">
                  <wp:posOffset>8042910</wp:posOffset>
                </wp:positionH>
                <wp:positionV relativeFrom="paragraph">
                  <wp:posOffset>10160</wp:posOffset>
                </wp:positionV>
                <wp:extent cx="1724025" cy="1952625"/>
                <wp:effectExtent l="0" t="0" r="28575" b="28575"/>
                <wp:wrapSquare wrapText="bothSides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952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F6583" w14:textId="77777777" w:rsidR="00B42B1F" w:rsidRPr="00371A2D" w:rsidRDefault="00B42B1F" w:rsidP="00371A2D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371A2D">
                              <w:rPr>
                                <w:sz w:val="18"/>
                                <w:szCs w:val="18"/>
                                <w:lang w:val="en-US"/>
                              </w:rPr>
                              <w:t>QR</w:t>
                            </w:r>
                            <w:r w:rsidRPr="00371A2D">
                              <w:rPr>
                                <w:sz w:val="18"/>
                                <w:szCs w:val="18"/>
                              </w:rPr>
                              <w:t xml:space="preserve"> – код, предусмотренный постановлением Правительства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A2D">
                              <w:rPr>
                                <w:sz w:val="18"/>
                                <w:szCs w:val="18"/>
                              </w:rPr>
                              <w:t>Федерации от 28.04.2015 № 415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879A5" id="Прямоугольник 2" o:spid="_x0000_s1026" style="position:absolute;left:0;text-align:left;margin-left:633.3pt;margin-top:.8pt;width:135.75pt;height:1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" fillcolor="white [3201]" strokecolor="black [3200]" strokeweight="1pt">
                <v:textbox>
                  <w:txbxContent>
                    <w:p w14:paraId="2B4F6583" w14:textId="77777777" w:rsidR="00B42B1F" w:rsidRPr="00371A2D" w:rsidRDefault="00B42B1F" w:rsidP="00371A2D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371A2D">
                        <w:rPr>
                          <w:sz w:val="18"/>
                          <w:szCs w:val="18"/>
                          <w:lang w:val="en-US"/>
                        </w:rPr>
                        <w:t>QR</w:t>
                      </w:r>
                      <w:r w:rsidRPr="00371A2D">
                        <w:rPr>
                          <w:sz w:val="18"/>
                          <w:szCs w:val="18"/>
                        </w:rPr>
                        <w:t xml:space="preserve"> – код, предусмотренный постановлением Правительства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71A2D">
                        <w:rPr>
                          <w:sz w:val="18"/>
                          <w:szCs w:val="18"/>
                        </w:rPr>
                        <w:t>Федерации от 28.04.2015 № 415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15CCB" w:rsidRPr="0064465E">
        <w:rPr>
          <w:rFonts w:ascii="PT Astra Serif" w:hAnsi="PT Astra Serif" w:cs="Times New Roman"/>
          <w:b/>
          <w:sz w:val="28"/>
          <w:szCs w:val="28"/>
        </w:rPr>
        <w:t xml:space="preserve">ФОРМА </w:t>
      </w:r>
    </w:p>
    <w:p w14:paraId="7D149ADE" w14:textId="092FA030" w:rsidR="00234531" w:rsidRPr="0064465E" w:rsidRDefault="003B78EF" w:rsidP="0023453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4465E">
        <w:rPr>
          <w:rFonts w:ascii="PT Astra Serif" w:hAnsi="PT Astra Serif" w:cs="Times New Roman"/>
          <w:b/>
          <w:sz w:val="28"/>
          <w:szCs w:val="28"/>
        </w:rPr>
        <w:t xml:space="preserve">проверочного листа (списка контрольных вопросов), </w:t>
      </w:r>
      <w:r w:rsidR="00234531" w:rsidRPr="0064465E">
        <w:rPr>
          <w:rFonts w:ascii="PT Astra Serif" w:hAnsi="PT Astra Serif" w:cs="Times New Roman"/>
          <w:b/>
          <w:sz w:val="28"/>
          <w:szCs w:val="28"/>
        </w:rPr>
        <w:t>применяемого Министерством искусств</w:t>
      </w:r>
      <w:r w:rsidR="006A0556" w:rsidRPr="0064465E">
        <w:rPr>
          <w:rFonts w:ascii="PT Astra Serif" w:hAnsi="PT Astra Serif" w:cs="Times New Roman"/>
          <w:b/>
          <w:sz w:val="28"/>
          <w:szCs w:val="28"/>
        </w:rPr>
        <w:t>а</w:t>
      </w:r>
      <w:r w:rsidR="006A0556" w:rsidRPr="0064465E">
        <w:rPr>
          <w:rFonts w:ascii="PT Astra Serif" w:hAnsi="PT Astra Serif" w:cs="Times New Roman"/>
          <w:b/>
          <w:sz w:val="28"/>
          <w:szCs w:val="28"/>
        </w:rPr>
        <w:br/>
      </w:r>
      <w:r w:rsidR="00234531" w:rsidRPr="0064465E">
        <w:rPr>
          <w:rFonts w:ascii="PT Astra Serif" w:hAnsi="PT Astra Serif" w:cs="Times New Roman"/>
          <w:b/>
          <w:sz w:val="28"/>
          <w:szCs w:val="28"/>
        </w:rPr>
        <w:t>и культурной политики Ульяновской области при осуществлении регионального государственного контроля (надзора) за соблюдением законодательства об архивном деле на территории Ульяновской области</w:t>
      </w:r>
      <w:r w:rsidR="00DB7912" w:rsidRPr="0064465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E2E01" w:rsidRPr="0064465E">
        <w:rPr>
          <w:rFonts w:ascii="PT Astra Serif" w:hAnsi="PT Astra Serif" w:cs="Times New Roman"/>
          <w:b/>
          <w:sz w:val="28"/>
          <w:szCs w:val="28"/>
        </w:rPr>
        <w:t xml:space="preserve">в отношении юридических лиц, осуществляющих </w:t>
      </w:r>
      <w:r w:rsidR="006A0556" w:rsidRPr="0064465E">
        <w:rPr>
          <w:rFonts w:ascii="PT Astra Serif" w:hAnsi="PT Astra Serif" w:cs="Times New Roman"/>
          <w:b/>
          <w:sz w:val="28"/>
          <w:szCs w:val="28"/>
        </w:rPr>
        <w:br/>
      </w:r>
      <w:r w:rsidR="003E2E01" w:rsidRPr="0064465E">
        <w:rPr>
          <w:rFonts w:ascii="PT Astra Serif" w:hAnsi="PT Astra Serif" w:cs="Times New Roman"/>
          <w:b/>
          <w:sz w:val="28"/>
          <w:szCs w:val="28"/>
        </w:rPr>
        <w:t xml:space="preserve">в соответствии с действующим законодательством хранение, комплектование, учёт </w:t>
      </w:r>
      <w:r w:rsidR="006A0556" w:rsidRPr="0064465E">
        <w:rPr>
          <w:rFonts w:ascii="PT Astra Serif" w:hAnsi="PT Astra Serif" w:cs="Times New Roman"/>
          <w:b/>
          <w:sz w:val="28"/>
          <w:szCs w:val="28"/>
        </w:rPr>
        <w:br/>
      </w:r>
      <w:r w:rsidR="003E2E01" w:rsidRPr="0064465E">
        <w:rPr>
          <w:rFonts w:ascii="PT Astra Serif" w:hAnsi="PT Astra Serif" w:cs="Times New Roman"/>
          <w:b/>
          <w:sz w:val="28"/>
          <w:szCs w:val="28"/>
        </w:rPr>
        <w:t>и использование документов Архивного фонда Российской Федерации и других архивных документов</w:t>
      </w:r>
    </w:p>
    <w:p w14:paraId="1A863162" w14:textId="77777777" w:rsidR="00A81DCC" w:rsidRPr="0064465E" w:rsidRDefault="00A81DCC" w:rsidP="00234531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29214476" w14:textId="77777777" w:rsidR="00371A2D" w:rsidRPr="0064465E" w:rsidRDefault="00371A2D" w:rsidP="00CE0716">
      <w:pPr>
        <w:spacing w:after="120"/>
        <w:rPr>
          <w:rFonts w:ascii="PT Astra Serif" w:hAnsi="PT Astra Serif" w:cs="Times New Roman"/>
          <w:sz w:val="28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566"/>
        <w:gridCol w:w="7369"/>
        <w:gridCol w:w="7086"/>
      </w:tblGrid>
      <w:tr w:rsidR="00FC34C7" w:rsidRPr="0064465E" w14:paraId="062C4F44" w14:textId="77777777" w:rsidTr="003F4D1E">
        <w:tc>
          <w:tcPr>
            <w:tcW w:w="566" w:type="dxa"/>
          </w:tcPr>
          <w:p w14:paraId="7C4C1DC2" w14:textId="77777777" w:rsidR="00FC34C7" w:rsidRPr="0064465E" w:rsidRDefault="00A94725" w:rsidP="00A94725">
            <w:pPr>
              <w:pStyle w:val="a3"/>
              <w:spacing w:after="120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3B78EF" w:rsidRPr="0064465E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7369" w:type="dxa"/>
          </w:tcPr>
          <w:p w14:paraId="0F1E92D7" w14:textId="77777777" w:rsidR="00FC34C7" w:rsidRPr="0064465E" w:rsidRDefault="00234531" w:rsidP="00E336E4">
            <w:pPr>
              <w:spacing w:after="12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>Наименование в</w:t>
            </w:r>
            <w:r w:rsidR="00FC34C7" w:rsidRPr="0064465E">
              <w:rPr>
                <w:rFonts w:ascii="PT Astra Serif" w:hAnsi="PT Astra Serif" w:cs="Times New Roman"/>
                <w:sz w:val="28"/>
                <w:szCs w:val="28"/>
              </w:rPr>
              <w:t>ид</w:t>
            </w:r>
            <w:r w:rsidRPr="0064465E"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="00FC34C7" w:rsidRPr="0064465E">
              <w:rPr>
                <w:rFonts w:ascii="PT Astra Serif" w:hAnsi="PT Astra Serif" w:cs="Times New Roman"/>
                <w:sz w:val="28"/>
                <w:szCs w:val="28"/>
              </w:rPr>
              <w:t xml:space="preserve"> контроля</w:t>
            </w:r>
            <w:r w:rsidRPr="0064465E">
              <w:rPr>
                <w:rFonts w:ascii="PT Astra Serif" w:hAnsi="PT Astra Serif" w:cs="Times New Roman"/>
                <w:sz w:val="28"/>
                <w:szCs w:val="28"/>
              </w:rPr>
              <w:t>, включённого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7086" w:type="dxa"/>
          </w:tcPr>
          <w:p w14:paraId="22F40338" w14:textId="77777777" w:rsidR="00FC34C7" w:rsidRPr="0064465E" w:rsidRDefault="00B85A2D" w:rsidP="00E336E4">
            <w:pPr>
              <w:spacing w:after="12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>Региональный государственный контроль (надзор)</w:t>
            </w:r>
            <w:r w:rsidR="00B36045" w:rsidRPr="0064465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234531" w:rsidRPr="0064465E">
              <w:rPr>
                <w:rFonts w:ascii="PT Astra Serif" w:hAnsi="PT Astra Serif" w:cs="Times New Roman"/>
                <w:sz w:val="28"/>
                <w:szCs w:val="28"/>
              </w:rPr>
              <w:t>за соблюдением законодательства об архивном деле</w:t>
            </w:r>
          </w:p>
        </w:tc>
      </w:tr>
      <w:tr w:rsidR="00FC34C7" w:rsidRPr="0064465E" w14:paraId="1A8F0CAA" w14:textId="77777777" w:rsidTr="003F4D1E">
        <w:tc>
          <w:tcPr>
            <w:tcW w:w="566" w:type="dxa"/>
          </w:tcPr>
          <w:p w14:paraId="6CE9A7F6" w14:textId="77777777" w:rsidR="00FC34C7" w:rsidRPr="0064465E" w:rsidRDefault="003B78EF" w:rsidP="00A94725">
            <w:pPr>
              <w:pStyle w:val="a3"/>
              <w:spacing w:after="120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7369" w:type="dxa"/>
          </w:tcPr>
          <w:p w14:paraId="5ADD746A" w14:textId="77777777" w:rsidR="00FC34C7" w:rsidRPr="0064465E" w:rsidRDefault="00FC34C7" w:rsidP="00E336E4">
            <w:pPr>
              <w:spacing w:after="12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 xml:space="preserve">Наименование </w:t>
            </w:r>
            <w:r w:rsidR="00B85A2D" w:rsidRPr="0064465E">
              <w:rPr>
                <w:rFonts w:ascii="PT Astra Serif" w:hAnsi="PT Astra Serif" w:cs="Times New Roman"/>
                <w:sz w:val="28"/>
                <w:szCs w:val="28"/>
              </w:rPr>
              <w:t>контрольного (надзорного) органа</w:t>
            </w:r>
          </w:p>
        </w:tc>
        <w:tc>
          <w:tcPr>
            <w:tcW w:w="7086" w:type="dxa"/>
          </w:tcPr>
          <w:p w14:paraId="7CC7DDA5" w14:textId="77777777" w:rsidR="00FC34C7" w:rsidRPr="0064465E" w:rsidRDefault="00E336E4" w:rsidP="00E336E4">
            <w:pPr>
              <w:spacing w:after="12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>Министерство искусства и культурной политики Ульяновской области</w:t>
            </w:r>
          </w:p>
        </w:tc>
      </w:tr>
      <w:tr w:rsidR="00FC34C7" w:rsidRPr="0064465E" w14:paraId="18E2FAEB" w14:textId="77777777" w:rsidTr="003F4D1E">
        <w:tc>
          <w:tcPr>
            <w:tcW w:w="566" w:type="dxa"/>
          </w:tcPr>
          <w:p w14:paraId="7CE583D6" w14:textId="77777777" w:rsidR="00FC34C7" w:rsidRPr="0064465E" w:rsidRDefault="003B78EF" w:rsidP="00A94725">
            <w:pPr>
              <w:pStyle w:val="a3"/>
              <w:spacing w:after="120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>3.</w:t>
            </w:r>
          </w:p>
        </w:tc>
        <w:tc>
          <w:tcPr>
            <w:tcW w:w="7369" w:type="dxa"/>
          </w:tcPr>
          <w:p w14:paraId="0BFF9DC9" w14:textId="77777777" w:rsidR="00FC34C7" w:rsidRPr="0064465E" w:rsidRDefault="00FC34C7" w:rsidP="00E336E4">
            <w:pPr>
              <w:spacing w:after="12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 xml:space="preserve">Реквизиты </w:t>
            </w:r>
            <w:r w:rsidR="00B85A2D" w:rsidRPr="0064465E">
              <w:rPr>
                <w:rFonts w:ascii="PT Astra Serif" w:hAnsi="PT Astra Serif" w:cs="Times New Roman"/>
                <w:sz w:val="28"/>
                <w:szCs w:val="28"/>
              </w:rPr>
              <w:t xml:space="preserve">нормативного правового акта об </w:t>
            </w:r>
            <w:r w:rsidRPr="0064465E">
              <w:rPr>
                <w:rFonts w:ascii="PT Astra Serif" w:hAnsi="PT Astra Serif" w:cs="Times New Roman"/>
                <w:sz w:val="28"/>
                <w:szCs w:val="28"/>
              </w:rPr>
              <w:t>утверждении формы проверочного листа</w:t>
            </w:r>
          </w:p>
        </w:tc>
        <w:tc>
          <w:tcPr>
            <w:tcW w:w="7086" w:type="dxa"/>
          </w:tcPr>
          <w:p w14:paraId="6854D101" w14:textId="77777777" w:rsidR="00FC34C7" w:rsidRPr="0064465E" w:rsidRDefault="00E336E4" w:rsidP="00E51681">
            <w:pPr>
              <w:spacing w:after="12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>Приказ Министерств</w:t>
            </w:r>
            <w:r w:rsidR="00E51681" w:rsidRPr="0064465E"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64465E">
              <w:rPr>
                <w:rFonts w:ascii="PT Astra Serif" w:hAnsi="PT Astra Serif" w:cs="Times New Roman"/>
                <w:sz w:val="28"/>
                <w:szCs w:val="28"/>
              </w:rPr>
              <w:t xml:space="preserve"> искусства и культурной политики Ульяновской области от ______________ № ______ </w:t>
            </w:r>
            <w:r w:rsidRPr="0064465E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="00184218" w:rsidRPr="0064465E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234531" w:rsidRPr="0064465E">
              <w:rPr>
                <w:rFonts w:ascii="PT Astra Serif" w:hAnsi="PT Astra Serif" w:cs="Times New Roman"/>
                <w:sz w:val="28"/>
                <w:szCs w:val="28"/>
              </w:rPr>
              <w:t>Об утверждении форм проверочных листов (списков контрольных вопросов), применяемых Министерством искусства  и культурной политики Ульяновской области при осуществлении регионального государственного контроля (надзора) за соблюдением законодательства об архивном деле на территории Ульяновской области</w:t>
            </w:r>
            <w:r w:rsidR="00AD2256" w:rsidRPr="0064465E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</w:tr>
      <w:tr w:rsidR="00B85A2D" w:rsidRPr="0064465E" w14:paraId="1C81D6AE" w14:textId="77777777" w:rsidTr="003F4D1E">
        <w:tc>
          <w:tcPr>
            <w:tcW w:w="566" w:type="dxa"/>
          </w:tcPr>
          <w:p w14:paraId="56C0BDE5" w14:textId="77777777" w:rsidR="00B85A2D" w:rsidRPr="0064465E" w:rsidRDefault="003B78EF" w:rsidP="00A94725">
            <w:pPr>
              <w:pStyle w:val="a3"/>
              <w:spacing w:after="120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7369" w:type="dxa"/>
          </w:tcPr>
          <w:p w14:paraId="3B41E0B2" w14:textId="77777777" w:rsidR="00B85A2D" w:rsidRPr="0064465E" w:rsidRDefault="00B85A2D" w:rsidP="00B85A2D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>Вид контрольного (надзорного) мероприятия</w:t>
            </w:r>
          </w:p>
        </w:tc>
        <w:tc>
          <w:tcPr>
            <w:tcW w:w="7086" w:type="dxa"/>
          </w:tcPr>
          <w:p w14:paraId="6955D2B8" w14:textId="77777777" w:rsidR="00B85A2D" w:rsidRPr="0064465E" w:rsidRDefault="00B85A2D" w:rsidP="00CE0716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85A2D" w:rsidRPr="0064465E" w14:paraId="3A621721" w14:textId="77777777" w:rsidTr="003F4D1E">
        <w:tc>
          <w:tcPr>
            <w:tcW w:w="566" w:type="dxa"/>
          </w:tcPr>
          <w:p w14:paraId="3C159206" w14:textId="77777777" w:rsidR="00B85A2D" w:rsidRPr="0064465E" w:rsidRDefault="003B78EF" w:rsidP="00A94725">
            <w:pPr>
              <w:pStyle w:val="a3"/>
              <w:spacing w:after="120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>5.</w:t>
            </w:r>
          </w:p>
        </w:tc>
        <w:tc>
          <w:tcPr>
            <w:tcW w:w="7369" w:type="dxa"/>
          </w:tcPr>
          <w:p w14:paraId="228FCE97" w14:textId="77777777" w:rsidR="00B85A2D" w:rsidRPr="0064465E" w:rsidRDefault="00B85A2D" w:rsidP="00E336E4">
            <w:pPr>
              <w:spacing w:after="12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>Дата заполнения проверочного листа</w:t>
            </w:r>
          </w:p>
        </w:tc>
        <w:tc>
          <w:tcPr>
            <w:tcW w:w="7086" w:type="dxa"/>
          </w:tcPr>
          <w:p w14:paraId="01F54B9A" w14:textId="77777777" w:rsidR="00B85A2D" w:rsidRPr="0064465E" w:rsidRDefault="00B85A2D" w:rsidP="00CE0716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85A2D" w:rsidRPr="0064465E" w14:paraId="62FD9897" w14:textId="77777777" w:rsidTr="003F4D1E">
        <w:tc>
          <w:tcPr>
            <w:tcW w:w="566" w:type="dxa"/>
          </w:tcPr>
          <w:p w14:paraId="601E3211" w14:textId="77777777" w:rsidR="00B85A2D" w:rsidRPr="0064465E" w:rsidRDefault="003B78EF" w:rsidP="00A94725">
            <w:pPr>
              <w:pStyle w:val="a3"/>
              <w:spacing w:after="120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>6.</w:t>
            </w:r>
          </w:p>
        </w:tc>
        <w:tc>
          <w:tcPr>
            <w:tcW w:w="7369" w:type="dxa"/>
          </w:tcPr>
          <w:p w14:paraId="0173A84C" w14:textId="77777777" w:rsidR="00B85A2D" w:rsidRPr="0064465E" w:rsidRDefault="00B85A2D" w:rsidP="00B36045">
            <w:pPr>
              <w:spacing w:after="12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>Объект государственного контроля (надзора)</w:t>
            </w:r>
            <w:r w:rsidR="00B36045" w:rsidRPr="0064465E">
              <w:rPr>
                <w:rFonts w:ascii="PT Astra Serif" w:hAnsi="PT Astra Serif" w:cs="Times New Roman"/>
                <w:sz w:val="28"/>
                <w:szCs w:val="28"/>
              </w:rPr>
              <w:t>, в отношении которого проводится контрольное (надзорное) мероприятие</w:t>
            </w:r>
          </w:p>
        </w:tc>
        <w:tc>
          <w:tcPr>
            <w:tcW w:w="7086" w:type="dxa"/>
          </w:tcPr>
          <w:p w14:paraId="4D0C1139" w14:textId="77777777" w:rsidR="00B85A2D" w:rsidRPr="0064465E" w:rsidRDefault="00B85A2D" w:rsidP="00CE0716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85A2D" w:rsidRPr="0064465E" w14:paraId="761279B3" w14:textId="77777777" w:rsidTr="003F4D1E">
        <w:tc>
          <w:tcPr>
            <w:tcW w:w="566" w:type="dxa"/>
          </w:tcPr>
          <w:p w14:paraId="35D3B8D7" w14:textId="77777777" w:rsidR="00B85A2D" w:rsidRPr="0064465E" w:rsidRDefault="003B78EF" w:rsidP="00A94725">
            <w:pPr>
              <w:pStyle w:val="a3"/>
              <w:spacing w:after="120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>7.</w:t>
            </w:r>
          </w:p>
        </w:tc>
        <w:tc>
          <w:tcPr>
            <w:tcW w:w="7369" w:type="dxa"/>
          </w:tcPr>
          <w:p w14:paraId="1666DDBC" w14:textId="77777777" w:rsidR="00B85A2D" w:rsidRPr="0064465E" w:rsidRDefault="00B85A2D" w:rsidP="006266EE">
            <w:pPr>
              <w:spacing w:after="12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>Наименование юридического лица</w:t>
            </w:r>
          </w:p>
        </w:tc>
        <w:tc>
          <w:tcPr>
            <w:tcW w:w="7086" w:type="dxa"/>
          </w:tcPr>
          <w:p w14:paraId="03552FAC" w14:textId="77777777" w:rsidR="00B85A2D" w:rsidRPr="0064465E" w:rsidRDefault="00B85A2D" w:rsidP="00CE0716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85A2D" w:rsidRPr="0064465E" w14:paraId="3CE92423" w14:textId="77777777" w:rsidTr="003F4D1E">
        <w:tc>
          <w:tcPr>
            <w:tcW w:w="566" w:type="dxa"/>
          </w:tcPr>
          <w:p w14:paraId="3DD3CC47" w14:textId="77777777" w:rsidR="00B85A2D" w:rsidRPr="0064465E" w:rsidRDefault="003B78EF" w:rsidP="00A94725">
            <w:pPr>
              <w:pStyle w:val="a3"/>
              <w:spacing w:after="120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>8.</w:t>
            </w:r>
          </w:p>
        </w:tc>
        <w:tc>
          <w:tcPr>
            <w:tcW w:w="7369" w:type="dxa"/>
          </w:tcPr>
          <w:p w14:paraId="0150A121" w14:textId="77777777" w:rsidR="00B85A2D" w:rsidRPr="0064465E" w:rsidRDefault="006266EE" w:rsidP="006266EE">
            <w:pPr>
              <w:spacing w:after="12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 xml:space="preserve">ИНН и (или) ОГРН юридического лица </w:t>
            </w:r>
          </w:p>
        </w:tc>
        <w:tc>
          <w:tcPr>
            <w:tcW w:w="7086" w:type="dxa"/>
          </w:tcPr>
          <w:p w14:paraId="0D422098" w14:textId="77777777" w:rsidR="00B85A2D" w:rsidRPr="0064465E" w:rsidRDefault="00B85A2D" w:rsidP="00CE0716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85A2D" w:rsidRPr="0064465E" w14:paraId="49E99AC4" w14:textId="77777777" w:rsidTr="003F4D1E">
        <w:tc>
          <w:tcPr>
            <w:tcW w:w="566" w:type="dxa"/>
          </w:tcPr>
          <w:p w14:paraId="571C2B8B" w14:textId="77777777" w:rsidR="00B85A2D" w:rsidRPr="0064465E" w:rsidRDefault="003B78EF" w:rsidP="00A94725">
            <w:pPr>
              <w:pStyle w:val="a3"/>
              <w:spacing w:after="120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>9.</w:t>
            </w:r>
          </w:p>
        </w:tc>
        <w:tc>
          <w:tcPr>
            <w:tcW w:w="7369" w:type="dxa"/>
          </w:tcPr>
          <w:p w14:paraId="6EBF46F7" w14:textId="77777777" w:rsidR="00B85A2D" w:rsidRPr="0064465E" w:rsidRDefault="00B85A2D" w:rsidP="00E336E4">
            <w:pPr>
              <w:spacing w:after="12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>Адрес юридического лица</w:t>
            </w:r>
            <w:r w:rsidR="00915CCB" w:rsidRPr="0064465E">
              <w:rPr>
                <w:rFonts w:ascii="PT Astra Serif" w:hAnsi="PT Astra Serif" w:cs="Times New Roman"/>
                <w:sz w:val="28"/>
                <w:szCs w:val="28"/>
              </w:rPr>
              <w:t xml:space="preserve"> (его филиалов, представительств, обособленных структурных подразделений)</w:t>
            </w:r>
          </w:p>
        </w:tc>
        <w:tc>
          <w:tcPr>
            <w:tcW w:w="7086" w:type="dxa"/>
          </w:tcPr>
          <w:p w14:paraId="3B1258E8" w14:textId="77777777" w:rsidR="00B85A2D" w:rsidRPr="0064465E" w:rsidRDefault="00B85A2D" w:rsidP="00CE0716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85A2D" w:rsidRPr="0064465E" w14:paraId="49C27FE2" w14:textId="77777777" w:rsidTr="003F4D1E">
        <w:tc>
          <w:tcPr>
            <w:tcW w:w="566" w:type="dxa"/>
          </w:tcPr>
          <w:p w14:paraId="21E32CEB" w14:textId="77777777" w:rsidR="00B85A2D" w:rsidRPr="0064465E" w:rsidRDefault="003B78EF" w:rsidP="00A94725">
            <w:pPr>
              <w:pStyle w:val="a3"/>
              <w:spacing w:after="120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>10.</w:t>
            </w:r>
          </w:p>
        </w:tc>
        <w:tc>
          <w:tcPr>
            <w:tcW w:w="7369" w:type="dxa"/>
          </w:tcPr>
          <w:p w14:paraId="233EF370" w14:textId="77777777" w:rsidR="00B85A2D" w:rsidRPr="0064465E" w:rsidRDefault="00B85A2D" w:rsidP="00E336E4">
            <w:pPr>
              <w:spacing w:after="12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>Место проведения контрольного (надзорного) мероприятия с заполнением проверочного листа</w:t>
            </w:r>
          </w:p>
        </w:tc>
        <w:tc>
          <w:tcPr>
            <w:tcW w:w="7086" w:type="dxa"/>
          </w:tcPr>
          <w:p w14:paraId="410DCEC7" w14:textId="77777777" w:rsidR="00B85A2D" w:rsidRPr="0064465E" w:rsidRDefault="00B85A2D" w:rsidP="00CE0716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85A2D" w:rsidRPr="0064465E" w14:paraId="58E2FD62" w14:textId="77777777" w:rsidTr="003F4D1E">
        <w:tc>
          <w:tcPr>
            <w:tcW w:w="566" w:type="dxa"/>
          </w:tcPr>
          <w:p w14:paraId="45B0E7E7" w14:textId="77777777" w:rsidR="00B85A2D" w:rsidRPr="0064465E" w:rsidRDefault="003B78EF" w:rsidP="00A94725">
            <w:pPr>
              <w:pStyle w:val="a3"/>
              <w:spacing w:after="120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>11.</w:t>
            </w:r>
          </w:p>
        </w:tc>
        <w:tc>
          <w:tcPr>
            <w:tcW w:w="7369" w:type="dxa"/>
          </w:tcPr>
          <w:p w14:paraId="2EBD6ADA" w14:textId="77777777" w:rsidR="00B85A2D" w:rsidRPr="0064465E" w:rsidRDefault="00B85A2D" w:rsidP="00E336E4">
            <w:pPr>
              <w:pStyle w:val="a3"/>
              <w:spacing w:after="120"/>
              <w:ind w:lef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7086" w:type="dxa"/>
          </w:tcPr>
          <w:p w14:paraId="33B8F02F" w14:textId="77777777" w:rsidR="00B85A2D" w:rsidRPr="0064465E" w:rsidRDefault="00B85A2D" w:rsidP="00B85A2D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85A2D" w:rsidRPr="0064465E" w14:paraId="701A5DDF" w14:textId="77777777" w:rsidTr="003F4D1E">
        <w:tc>
          <w:tcPr>
            <w:tcW w:w="566" w:type="dxa"/>
          </w:tcPr>
          <w:p w14:paraId="171F8F4A" w14:textId="77777777" w:rsidR="00B85A2D" w:rsidRPr="0064465E" w:rsidRDefault="003B78EF" w:rsidP="00A94725">
            <w:pPr>
              <w:pStyle w:val="a3"/>
              <w:spacing w:after="120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>12.</w:t>
            </w:r>
          </w:p>
        </w:tc>
        <w:tc>
          <w:tcPr>
            <w:tcW w:w="7369" w:type="dxa"/>
          </w:tcPr>
          <w:p w14:paraId="30C8D8EF" w14:textId="77777777" w:rsidR="00B85A2D" w:rsidRPr="0064465E" w:rsidRDefault="00B85A2D" w:rsidP="00E336E4">
            <w:pPr>
              <w:pStyle w:val="a3"/>
              <w:spacing w:after="120"/>
              <w:ind w:lef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>Учётный номер контрольного (надзорного) мероприятия</w:t>
            </w:r>
          </w:p>
        </w:tc>
        <w:tc>
          <w:tcPr>
            <w:tcW w:w="7086" w:type="dxa"/>
          </w:tcPr>
          <w:p w14:paraId="24371481" w14:textId="77777777" w:rsidR="00B85A2D" w:rsidRPr="0064465E" w:rsidRDefault="00B85A2D" w:rsidP="00B85A2D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85A2D" w:rsidRPr="0064465E" w14:paraId="27E87F12" w14:textId="77777777" w:rsidTr="003F4D1E">
        <w:tc>
          <w:tcPr>
            <w:tcW w:w="566" w:type="dxa"/>
          </w:tcPr>
          <w:p w14:paraId="3E901904" w14:textId="77777777" w:rsidR="00B85A2D" w:rsidRPr="0064465E" w:rsidRDefault="003B78EF" w:rsidP="00A94725">
            <w:pPr>
              <w:pStyle w:val="a3"/>
              <w:spacing w:after="120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>13.</w:t>
            </w:r>
          </w:p>
        </w:tc>
        <w:tc>
          <w:tcPr>
            <w:tcW w:w="7369" w:type="dxa"/>
          </w:tcPr>
          <w:p w14:paraId="391C8299" w14:textId="77777777" w:rsidR="00B85A2D" w:rsidRPr="0064465E" w:rsidRDefault="00B85A2D" w:rsidP="00E336E4">
            <w:pPr>
              <w:pStyle w:val="a3"/>
              <w:spacing w:after="120"/>
              <w:ind w:lef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>Должность, фамилия и инициалы должностного лица</w:t>
            </w:r>
            <w:r w:rsidR="00A81DCC" w:rsidRPr="0064465E">
              <w:rPr>
                <w:rFonts w:ascii="PT Astra Serif" w:hAnsi="PT Astra Serif" w:cs="Times New Roman"/>
                <w:sz w:val="28"/>
                <w:szCs w:val="28"/>
              </w:rPr>
              <w:t xml:space="preserve">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</w:t>
            </w:r>
          </w:p>
        </w:tc>
        <w:tc>
          <w:tcPr>
            <w:tcW w:w="7086" w:type="dxa"/>
          </w:tcPr>
          <w:p w14:paraId="15CB00C0" w14:textId="77777777" w:rsidR="00B85A2D" w:rsidRPr="0064465E" w:rsidRDefault="00B85A2D" w:rsidP="00B85A2D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85A2D" w:rsidRPr="0064465E" w14:paraId="77273BFA" w14:textId="77777777" w:rsidTr="003F4D1E">
        <w:tc>
          <w:tcPr>
            <w:tcW w:w="566" w:type="dxa"/>
          </w:tcPr>
          <w:p w14:paraId="1D5FADA8" w14:textId="77777777" w:rsidR="00B85A2D" w:rsidRPr="0064465E" w:rsidRDefault="003B78EF" w:rsidP="00A94725">
            <w:pPr>
              <w:pStyle w:val="a3"/>
              <w:spacing w:after="120"/>
              <w:ind w:left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>14.</w:t>
            </w:r>
          </w:p>
        </w:tc>
        <w:tc>
          <w:tcPr>
            <w:tcW w:w="7369" w:type="dxa"/>
            <w:shd w:val="clear" w:color="auto" w:fill="auto"/>
          </w:tcPr>
          <w:p w14:paraId="7A95D0E2" w14:textId="77777777" w:rsidR="00B85A2D" w:rsidRPr="0064465E" w:rsidRDefault="00B85A2D" w:rsidP="00E336E4">
            <w:pPr>
              <w:spacing w:after="120"/>
              <w:jc w:val="both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  <w:r w:rsidRPr="0064465E">
              <w:rPr>
                <w:rFonts w:ascii="PT Astra Serif" w:hAnsi="PT Astra Serif" w:cs="Times New Roman"/>
                <w:sz w:val="28"/>
                <w:szCs w:val="28"/>
              </w:rPr>
              <w:t>Список контрольных вопросов</w:t>
            </w:r>
            <w:r w:rsidR="00371A2D" w:rsidRPr="0064465E">
              <w:rPr>
                <w:rFonts w:ascii="PT Astra Serif" w:hAnsi="PT Astra Serif" w:cs="Times New Roman"/>
                <w:sz w:val="28"/>
                <w:szCs w:val="28"/>
              </w:rPr>
              <w:t xml:space="preserve"> (прилагается)</w:t>
            </w:r>
          </w:p>
        </w:tc>
        <w:tc>
          <w:tcPr>
            <w:tcW w:w="7086" w:type="dxa"/>
          </w:tcPr>
          <w:p w14:paraId="607B598C" w14:textId="77777777" w:rsidR="00B85A2D" w:rsidRPr="0064465E" w:rsidRDefault="00B85A2D" w:rsidP="00B85A2D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14:paraId="3734EA25" w14:textId="77777777" w:rsidR="00B42B1F" w:rsidRPr="0064465E" w:rsidRDefault="00B42B1F" w:rsidP="00B42B1F">
      <w:pPr>
        <w:rPr>
          <w:rFonts w:ascii="PT Astra Serif" w:hAnsi="PT Astra Serif" w:cs="Times New Roman"/>
          <w:sz w:val="28"/>
          <w:szCs w:val="28"/>
        </w:rPr>
      </w:pPr>
    </w:p>
    <w:p w14:paraId="04075EE4" w14:textId="77777777" w:rsidR="00B42B1F" w:rsidRPr="0064465E" w:rsidRDefault="00B42B1F" w:rsidP="00B42B1F">
      <w:pPr>
        <w:rPr>
          <w:rFonts w:ascii="PT Astra Serif" w:hAnsi="PT Astra Serif" w:cs="Times New Roman"/>
          <w:sz w:val="28"/>
          <w:szCs w:val="28"/>
        </w:rPr>
      </w:pPr>
    </w:p>
    <w:p w14:paraId="29D01550" w14:textId="77777777" w:rsidR="003D60F1" w:rsidRPr="0064465E" w:rsidRDefault="00B42B1F" w:rsidP="00B42B1F">
      <w:pPr>
        <w:spacing w:after="120"/>
        <w:jc w:val="center"/>
        <w:rPr>
          <w:rFonts w:ascii="PT Astra Serif" w:hAnsi="PT Astra Serif" w:cs="Times New Roman"/>
          <w:sz w:val="28"/>
          <w:szCs w:val="28"/>
        </w:rPr>
        <w:sectPr w:rsidR="003D60F1" w:rsidRPr="0064465E" w:rsidSect="00D15F37">
          <w:pgSz w:w="16838" w:h="11906" w:orient="landscape"/>
          <w:pgMar w:top="567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64465E">
        <w:rPr>
          <w:rFonts w:ascii="PT Astra Serif" w:hAnsi="PT Astra Serif" w:cs="Times New Roman"/>
          <w:sz w:val="28"/>
          <w:szCs w:val="28"/>
        </w:rPr>
        <w:t>____________________</w:t>
      </w:r>
    </w:p>
    <w:p w14:paraId="2ECE78A7" w14:textId="77777777" w:rsidR="00B42B1F" w:rsidRPr="0064465E" w:rsidRDefault="00B42B1F" w:rsidP="00B42B1F">
      <w:pPr>
        <w:spacing w:after="0"/>
        <w:jc w:val="right"/>
        <w:rPr>
          <w:rFonts w:ascii="PT Astra Serif" w:hAnsi="PT Astra Serif" w:cs="Times New Roman"/>
          <w:b/>
          <w:color w:val="0D0D0D" w:themeColor="text1" w:themeTint="F2"/>
          <w:sz w:val="28"/>
          <w:szCs w:val="28"/>
        </w:rPr>
      </w:pPr>
      <w:r w:rsidRPr="0064465E">
        <w:rPr>
          <w:rFonts w:ascii="PT Astra Serif" w:hAnsi="PT Astra Serif" w:cs="Times New Roman"/>
          <w:b/>
          <w:color w:val="0D0D0D" w:themeColor="text1" w:themeTint="F2"/>
          <w:sz w:val="28"/>
          <w:szCs w:val="28"/>
        </w:rPr>
        <w:lastRenderedPageBreak/>
        <w:t xml:space="preserve">Приложение </w:t>
      </w:r>
    </w:p>
    <w:p w14:paraId="41F7694C" w14:textId="286DF25E" w:rsidR="00B42B1F" w:rsidRPr="0064465E" w:rsidRDefault="00B42B1F" w:rsidP="00B42B1F">
      <w:pPr>
        <w:spacing w:after="0"/>
        <w:jc w:val="center"/>
        <w:rPr>
          <w:rFonts w:ascii="PT Astra Serif" w:hAnsi="PT Astra Serif" w:cs="Times New Roman"/>
          <w:b/>
          <w:color w:val="0D0D0D" w:themeColor="text1" w:themeTint="F2"/>
          <w:sz w:val="28"/>
          <w:szCs w:val="28"/>
        </w:rPr>
      </w:pPr>
      <w:r w:rsidRPr="0064465E">
        <w:rPr>
          <w:rFonts w:ascii="PT Astra Serif" w:hAnsi="PT Astra Serif" w:cs="Times New Roman"/>
          <w:b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="00D15F37" w:rsidRPr="0064465E">
        <w:rPr>
          <w:rFonts w:ascii="PT Astra Serif" w:hAnsi="PT Astra Serif" w:cs="Times New Roman"/>
          <w:b/>
          <w:color w:val="0D0D0D" w:themeColor="text1" w:themeTint="F2"/>
          <w:sz w:val="28"/>
          <w:szCs w:val="28"/>
        </w:rPr>
        <w:t xml:space="preserve"> </w:t>
      </w:r>
      <w:r w:rsidRPr="0064465E">
        <w:rPr>
          <w:rFonts w:ascii="PT Astra Serif" w:hAnsi="PT Astra Serif" w:cs="Times New Roman"/>
          <w:b/>
          <w:color w:val="0D0D0D" w:themeColor="text1" w:themeTint="F2"/>
          <w:sz w:val="28"/>
          <w:szCs w:val="28"/>
        </w:rPr>
        <w:t>к Форме</w:t>
      </w:r>
      <w:r w:rsidR="00D15F37" w:rsidRPr="0064465E">
        <w:rPr>
          <w:rFonts w:ascii="PT Astra Serif" w:hAnsi="PT Astra Serif" w:cs="Times New Roman"/>
          <w:b/>
          <w:color w:val="0D0D0D" w:themeColor="text1" w:themeTint="F2"/>
          <w:sz w:val="28"/>
          <w:szCs w:val="28"/>
        </w:rPr>
        <w:t xml:space="preserve"> </w:t>
      </w:r>
    </w:p>
    <w:p w14:paraId="4B8F5F27" w14:textId="77777777" w:rsidR="00B42B1F" w:rsidRPr="0064465E" w:rsidRDefault="00B42B1F" w:rsidP="00B42B1F">
      <w:pPr>
        <w:spacing w:after="0"/>
        <w:jc w:val="right"/>
        <w:rPr>
          <w:rFonts w:ascii="PT Astra Serif" w:hAnsi="PT Astra Serif" w:cs="Times New Roman"/>
          <w:b/>
          <w:color w:val="0D0D0D" w:themeColor="text1" w:themeTint="F2"/>
          <w:sz w:val="28"/>
          <w:szCs w:val="28"/>
        </w:rPr>
      </w:pPr>
    </w:p>
    <w:p w14:paraId="56422D23" w14:textId="77777777" w:rsidR="00FC34C7" w:rsidRPr="0064465E" w:rsidRDefault="00371A2D" w:rsidP="00CE0716">
      <w:pPr>
        <w:spacing w:after="120"/>
        <w:jc w:val="center"/>
        <w:rPr>
          <w:rFonts w:ascii="PT Astra Serif" w:hAnsi="PT Astra Serif" w:cs="Times New Roman"/>
          <w:b/>
          <w:color w:val="0D0D0D" w:themeColor="text1" w:themeTint="F2"/>
          <w:sz w:val="28"/>
          <w:szCs w:val="28"/>
        </w:rPr>
      </w:pPr>
      <w:r w:rsidRPr="0064465E">
        <w:rPr>
          <w:rFonts w:ascii="PT Astra Serif" w:hAnsi="PT Astra Serif" w:cs="Times New Roman"/>
          <w:b/>
          <w:color w:val="0D0D0D" w:themeColor="text1" w:themeTint="F2"/>
          <w:sz w:val="28"/>
          <w:szCs w:val="28"/>
        </w:rPr>
        <w:t xml:space="preserve">Список контрольных вопросов, </w:t>
      </w:r>
      <w:r w:rsidR="00ED05A0" w:rsidRPr="0064465E">
        <w:rPr>
          <w:rFonts w:ascii="PT Astra Serif" w:hAnsi="PT Astra Serif" w:cs="Times New Roman"/>
          <w:b/>
          <w:color w:val="0D0D0D" w:themeColor="text1" w:themeTint="F2"/>
          <w:sz w:val="28"/>
          <w:szCs w:val="28"/>
        </w:rPr>
        <w:t xml:space="preserve">отражающих содержание обязательных требований, ответы на которые свидетельствуют о соблюдении или несоблюдении </w:t>
      </w:r>
      <w:r w:rsidR="007B027B" w:rsidRPr="0064465E">
        <w:rPr>
          <w:rFonts w:ascii="PT Astra Serif" w:hAnsi="PT Astra Serif" w:cs="Times New Roman"/>
          <w:b/>
          <w:color w:val="0D0D0D" w:themeColor="text1" w:themeTint="F2"/>
          <w:sz w:val="28"/>
          <w:szCs w:val="28"/>
        </w:rPr>
        <w:t>контролируемым</w:t>
      </w:r>
      <w:r w:rsidR="00ED05A0" w:rsidRPr="0064465E">
        <w:rPr>
          <w:rFonts w:ascii="PT Astra Serif" w:hAnsi="PT Astra Serif" w:cs="Times New Roman"/>
          <w:b/>
          <w:color w:val="0D0D0D" w:themeColor="text1" w:themeTint="F2"/>
          <w:sz w:val="28"/>
          <w:szCs w:val="28"/>
        </w:rPr>
        <w:t xml:space="preserve"> </w:t>
      </w:r>
      <w:r w:rsidR="003E2E01" w:rsidRPr="0064465E">
        <w:rPr>
          <w:rFonts w:ascii="PT Astra Serif" w:hAnsi="PT Astra Serif" w:cs="Times New Roman"/>
          <w:b/>
          <w:color w:val="0D0D0D" w:themeColor="text1" w:themeTint="F2"/>
          <w:sz w:val="28"/>
          <w:szCs w:val="28"/>
        </w:rPr>
        <w:t xml:space="preserve">лицом </w:t>
      </w:r>
      <w:r w:rsidR="00ED05A0" w:rsidRPr="0064465E">
        <w:rPr>
          <w:rFonts w:ascii="PT Astra Serif" w:hAnsi="PT Astra Serif" w:cs="Times New Roman"/>
          <w:b/>
          <w:color w:val="0D0D0D" w:themeColor="text1" w:themeTint="F2"/>
          <w:sz w:val="28"/>
          <w:szCs w:val="28"/>
        </w:rPr>
        <w:t>обязательных требований</w:t>
      </w:r>
    </w:p>
    <w:p w14:paraId="53BE57ED" w14:textId="77777777" w:rsidR="008D1CD3" w:rsidRPr="0064465E" w:rsidRDefault="008D1CD3" w:rsidP="00CE0716">
      <w:pPr>
        <w:spacing w:after="120"/>
        <w:jc w:val="center"/>
        <w:rPr>
          <w:rFonts w:ascii="PT Astra Serif" w:hAnsi="PT Astra Serif" w:cs="Times New Roman"/>
          <w:b/>
          <w:color w:val="0D0D0D" w:themeColor="text1" w:themeTint="F2"/>
          <w:sz w:val="28"/>
          <w:szCs w:val="28"/>
        </w:rPr>
      </w:pPr>
    </w:p>
    <w:tbl>
      <w:tblPr>
        <w:tblW w:w="14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683"/>
        <w:gridCol w:w="4761"/>
        <w:gridCol w:w="709"/>
        <w:gridCol w:w="850"/>
        <w:gridCol w:w="1134"/>
        <w:gridCol w:w="1560"/>
      </w:tblGrid>
      <w:tr w:rsidR="003F2B33" w:rsidRPr="0064465E" w14:paraId="1CDA0013" w14:textId="77777777" w:rsidTr="001E2F79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5095" w14:textId="77777777" w:rsidR="003F2B33" w:rsidRPr="0064465E" w:rsidRDefault="003F2B33" w:rsidP="001E2F79">
            <w:pPr>
              <w:widowControl w:val="0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№ п/п</w:t>
            </w:r>
          </w:p>
          <w:p w14:paraId="4E211EF2" w14:textId="77777777" w:rsidR="003F2B33" w:rsidRPr="0064465E" w:rsidRDefault="003F2B33" w:rsidP="001E2F79">
            <w:pPr>
              <w:widowControl w:val="0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1A4E" w14:textId="77777777" w:rsidR="003F2B33" w:rsidRPr="0064465E" w:rsidRDefault="003F2B33" w:rsidP="001E2F79">
            <w:pPr>
              <w:widowControl w:val="0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Контрольные вопросы, отражающие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0DDB" w14:textId="77777777" w:rsidR="003F2B33" w:rsidRPr="0064465E" w:rsidRDefault="003F2B33" w:rsidP="001E2F79">
            <w:pPr>
              <w:widowControl w:val="0"/>
              <w:ind w:left="142" w:right="15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Реквизиты нормативных правовых актов с указанием структурных единиц этих актов, соотнесенные со списком контрольных вопросов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7D80" w14:textId="77777777" w:rsidR="003F2B33" w:rsidRPr="0064465E" w:rsidRDefault="003F2B33" w:rsidP="001E2F79">
            <w:pPr>
              <w:widowControl w:val="0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Ответы на контрольные вопросы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638E" w14:textId="77777777" w:rsidR="003F2B33" w:rsidRPr="0064465E" w:rsidRDefault="003F2B33" w:rsidP="001E2F79">
            <w:pPr>
              <w:widowControl w:val="0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3F2B33" w:rsidRPr="0064465E" w14:paraId="5CEC8BE6" w14:textId="77777777" w:rsidTr="001E2F79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A94C" w14:textId="77777777" w:rsidR="003F2B33" w:rsidRPr="0064465E" w:rsidRDefault="003F2B33" w:rsidP="001E2F7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C4FD" w14:textId="77777777" w:rsidR="003F2B33" w:rsidRPr="0064465E" w:rsidRDefault="003F2B33" w:rsidP="001E2F79">
            <w:pPr>
              <w:widowControl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0BD4" w14:textId="77777777" w:rsidR="003F2B33" w:rsidRPr="0064465E" w:rsidRDefault="003F2B33" w:rsidP="001E2F79">
            <w:pPr>
              <w:widowControl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AFC4" w14:textId="77777777" w:rsidR="003F2B33" w:rsidRPr="0064465E" w:rsidRDefault="003F2B33" w:rsidP="001E2F79">
            <w:pPr>
              <w:widowControl w:val="0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AD53" w14:textId="77777777" w:rsidR="003F2B33" w:rsidRPr="0064465E" w:rsidRDefault="003F2B33" w:rsidP="001E2F79">
            <w:pPr>
              <w:widowControl w:val="0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08B1" w14:textId="77777777" w:rsidR="003F2B33" w:rsidRPr="0064465E" w:rsidRDefault="003F2B33" w:rsidP="001E2F79">
            <w:pPr>
              <w:widowControl w:val="0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непри</w:t>
            </w: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менимо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57B4" w14:textId="77777777" w:rsidR="003F2B33" w:rsidRPr="0064465E" w:rsidRDefault="003F2B33" w:rsidP="001E2F79">
            <w:pPr>
              <w:widowControl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F2B33" w:rsidRPr="0064465E" w14:paraId="4B5A9A60" w14:textId="77777777" w:rsidTr="001E2F7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EBE4" w14:textId="77777777" w:rsidR="003F2B33" w:rsidRPr="0064465E" w:rsidRDefault="003F2B33" w:rsidP="001E2F79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74E6" w14:textId="77777777" w:rsidR="003F2B33" w:rsidRPr="0064465E" w:rsidRDefault="003F2B33" w:rsidP="001E2F79">
            <w:pPr>
              <w:widowControl w:val="0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8B20" w14:textId="77777777" w:rsidR="003F2B33" w:rsidRPr="0064465E" w:rsidRDefault="003F2B33" w:rsidP="001E2F79">
            <w:pPr>
              <w:widowControl w:val="0"/>
              <w:ind w:left="142" w:right="159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0FDC" w14:textId="77777777" w:rsidR="003F2B33" w:rsidRPr="0064465E" w:rsidRDefault="003F2B33" w:rsidP="001E2F79">
            <w:pPr>
              <w:widowControl w:val="0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3E77" w14:textId="77777777" w:rsidR="003F2B33" w:rsidRPr="0064465E" w:rsidRDefault="003F2B33" w:rsidP="001E2F79">
            <w:pPr>
              <w:widowControl w:val="0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4961" w14:textId="77777777" w:rsidR="003F2B33" w:rsidRPr="0064465E" w:rsidRDefault="003F2B33" w:rsidP="001E2F79">
            <w:pPr>
              <w:widowControl w:val="0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C22A" w14:textId="77777777" w:rsidR="003F2B33" w:rsidRPr="0064465E" w:rsidRDefault="003F2B33" w:rsidP="001E2F79">
            <w:pPr>
              <w:widowControl w:val="0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8D1CD3" w:rsidRPr="0064465E" w14:paraId="3787BB11" w14:textId="77777777" w:rsidTr="00FD0E5D">
        <w:trPr>
          <w:trHeight w:val="50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3BE6" w14:textId="77777777" w:rsidR="008D1CD3" w:rsidRPr="0064465E" w:rsidRDefault="008D1CD3" w:rsidP="008D1CD3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DD63" w14:textId="6057CBDA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Создан ли в организации архив?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2277" w14:textId="4A8FFFF7" w:rsidR="008D1CD3" w:rsidRPr="0064465E" w:rsidRDefault="008D1CD3" w:rsidP="008D1CD3">
            <w:pPr>
              <w:widowControl w:val="0"/>
              <w:ind w:left="142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Часть 1 статьи 13 Федерального закона</w:t>
            </w: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 xml:space="preserve">от 22 октября 2004 года № 125-ФЗ </w:t>
            </w: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«Об архивном деле в Российской Федерации» (далее – Закон № 125-ФЗ);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00AE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D7B2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A240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623E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D1CD3" w:rsidRPr="0064465E" w14:paraId="3B06EF41" w14:textId="77777777" w:rsidTr="00FD0E5D">
        <w:trPr>
          <w:trHeight w:val="50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4D25" w14:textId="77777777" w:rsidR="008D1CD3" w:rsidRPr="0064465E" w:rsidRDefault="008D1CD3" w:rsidP="008D1CD3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79B5" w14:textId="29A6C1F9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strike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eastAsia="TimesNewRoman" w:hAnsi="PT Astra Serif" w:cs="Times New Roman"/>
                <w:color w:val="000000" w:themeColor="text1"/>
                <w:sz w:val="24"/>
                <w:szCs w:val="24"/>
              </w:rPr>
              <w:t xml:space="preserve">Обеспечиваются ли </w:t>
            </w: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контролируемым лицом </w:t>
            </w:r>
            <w:r w:rsidRPr="0064465E">
              <w:rPr>
                <w:rFonts w:ascii="PT Astra Serif" w:eastAsia="TimesNewRoman" w:hAnsi="PT Astra Serif" w:cs="Times New Roman"/>
                <w:color w:val="000000" w:themeColor="text1"/>
                <w:sz w:val="24"/>
                <w:szCs w:val="24"/>
              </w:rPr>
              <w:t>финансовые условия, необходимые для комплектования, хранения, учёта и использования архивных документов?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3D0E" w14:textId="77777777" w:rsidR="008D1CD3" w:rsidRPr="0064465E" w:rsidRDefault="008D1CD3" w:rsidP="008D1CD3">
            <w:pPr>
              <w:widowControl w:val="0"/>
              <w:ind w:left="142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Часть 1 статьи 15 Закона № 125-ФЗ</w:t>
            </w:r>
          </w:p>
          <w:p w14:paraId="223BFF43" w14:textId="6C7B2611" w:rsidR="008D1CD3" w:rsidRPr="0064465E" w:rsidRDefault="008D1CD3" w:rsidP="008D1CD3">
            <w:pPr>
              <w:widowControl w:val="0"/>
              <w:ind w:left="142"/>
              <w:jc w:val="both"/>
              <w:rPr>
                <w:rFonts w:ascii="PT Astra Serif" w:hAnsi="PT Astra Serif" w:cs="Times New Roman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671B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78BC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9CEF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7874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strike/>
                <w:color w:val="000000" w:themeColor="text1"/>
                <w:sz w:val="24"/>
                <w:szCs w:val="24"/>
              </w:rPr>
            </w:pPr>
          </w:p>
        </w:tc>
      </w:tr>
      <w:tr w:rsidR="008D1CD3" w:rsidRPr="0064465E" w14:paraId="1E4060F4" w14:textId="77777777" w:rsidTr="00FD0E5D">
        <w:trPr>
          <w:trHeight w:val="45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66DC" w14:textId="77777777" w:rsidR="008D1CD3" w:rsidRPr="0064465E" w:rsidRDefault="008D1CD3" w:rsidP="008D1C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BC06" w14:textId="3D8AC532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eastAsia="TimesNewRoman" w:hAnsi="PT Astra Serif" w:cs="Times New Roman"/>
                <w:color w:val="000000" w:themeColor="text1"/>
                <w:sz w:val="24"/>
                <w:szCs w:val="24"/>
              </w:rPr>
              <w:t xml:space="preserve">Обеспечиваются ли </w:t>
            </w: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контролируемым лицом </w:t>
            </w:r>
            <w:r w:rsidRPr="0064465E">
              <w:rPr>
                <w:rFonts w:ascii="PT Astra Serif" w:eastAsia="TimesNewRoman" w:hAnsi="PT Astra Serif" w:cs="Times New Roman"/>
                <w:color w:val="000000" w:themeColor="text1"/>
                <w:sz w:val="24"/>
                <w:szCs w:val="24"/>
              </w:rPr>
              <w:t xml:space="preserve">материально-технические условия, необходимые для комплектования, </w:t>
            </w:r>
            <w:r w:rsidRPr="0064465E">
              <w:rPr>
                <w:rFonts w:ascii="PT Astra Serif" w:eastAsia="TimesNewRoman" w:hAnsi="PT Astra Serif" w:cs="Times New Roman"/>
                <w:color w:val="000000" w:themeColor="text1"/>
                <w:sz w:val="24"/>
                <w:szCs w:val="24"/>
              </w:rPr>
              <w:lastRenderedPageBreak/>
              <w:t>хранения, учёта и использования архивных документов?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BE4D" w14:textId="77777777" w:rsidR="008D1CD3" w:rsidRPr="0064465E" w:rsidRDefault="008D1CD3" w:rsidP="008D1CD3">
            <w:pPr>
              <w:widowControl w:val="0"/>
              <w:ind w:left="142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lastRenderedPageBreak/>
              <w:t>Часть 1 статьи 15 Закона № 125-ФЗ</w:t>
            </w:r>
          </w:p>
          <w:p w14:paraId="050FE623" w14:textId="2C0F3D9D" w:rsidR="008D1CD3" w:rsidRPr="0064465E" w:rsidRDefault="008D1CD3" w:rsidP="008D1CD3">
            <w:pPr>
              <w:widowControl w:val="0"/>
              <w:ind w:left="142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81B0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26E2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A629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48B0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8D1CD3" w:rsidRPr="0064465E" w14:paraId="1625EC6F" w14:textId="77777777" w:rsidTr="00FD0E5D">
        <w:trPr>
          <w:trHeight w:val="50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2ED8" w14:textId="705F25F0" w:rsidR="008D1CD3" w:rsidRPr="0064465E" w:rsidRDefault="00FD5D3A" w:rsidP="008D1C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4</w:t>
            </w:r>
            <w:r w:rsidR="008D1CD3"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0862" w14:textId="12D834F1" w:rsidR="008D1CD3" w:rsidRPr="0064465E" w:rsidRDefault="00FD5D3A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Соответствуют</w:t>
            </w:r>
            <w:r w:rsidR="008D1CD3"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ли помещения</w:t>
            </w: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архива,</w:t>
            </w:r>
            <w:r w:rsidR="008D1CD3"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нормативным требованиям хранения архивных документов?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94E7" w14:textId="77777777" w:rsidR="008D1CD3" w:rsidRPr="0064465E" w:rsidRDefault="008D1CD3" w:rsidP="008D1CD3">
            <w:pPr>
              <w:widowControl w:val="0"/>
              <w:ind w:left="142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Часть 1 статьи 15 Закона № 125-ФЗ</w:t>
            </w:r>
          </w:p>
          <w:p w14:paraId="222FCDBA" w14:textId="361E6525" w:rsidR="008D1CD3" w:rsidRPr="0064465E" w:rsidRDefault="008D1CD3" w:rsidP="008D1CD3">
            <w:pPr>
              <w:widowControl w:val="0"/>
              <w:ind w:left="142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0B99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BACF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62F3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F69F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8D1CD3" w:rsidRPr="0064465E" w14:paraId="5425893F" w14:textId="77777777" w:rsidTr="00FD0E5D">
        <w:trPr>
          <w:trHeight w:val="50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1A6B" w14:textId="5221F244" w:rsidR="008D1CD3" w:rsidRPr="0064465E" w:rsidRDefault="00FD5D3A" w:rsidP="008D1C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5</w:t>
            </w:r>
            <w:r w:rsidR="008D1CD3"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4846" w14:textId="19324354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Обеспечивается ли сохранность архивных документов, в течение сроков их хранения, установленных федеральными законами, иными нормативными правовыми актами Российской Федерации, а также перечнями документов, предусмотренными частью 3 статьи 6, частями 1 и 1.1 статьи 23 Закона № 125-ФЗ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A616" w14:textId="77777777" w:rsidR="008D1CD3" w:rsidRPr="0064465E" w:rsidRDefault="008D1CD3" w:rsidP="008D1CD3">
            <w:pPr>
              <w:widowControl w:val="0"/>
              <w:ind w:left="142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Часть 1 статьи 17, статья 21.1 </w:t>
            </w: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Закона № 125-ФЗ</w:t>
            </w:r>
          </w:p>
          <w:p w14:paraId="6EF0C3EB" w14:textId="761B6F5A" w:rsidR="008D1CD3" w:rsidRPr="0064465E" w:rsidRDefault="008D1CD3" w:rsidP="008D1CD3">
            <w:pPr>
              <w:widowControl w:val="0"/>
              <w:ind w:left="142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117F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0A2D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66C4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684F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8D1CD3" w:rsidRPr="0064465E" w14:paraId="43153A6D" w14:textId="77777777" w:rsidTr="00FD0E5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1AF7" w14:textId="7BAE833D" w:rsidR="008D1CD3" w:rsidRPr="0064465E" w:rsidRDefault="00FD5D3A" w:rsidP="008D1C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6</w:t>
            </w:r>
            <w:r w:rsidR="008D1CD3"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50D8" w14:textId="15E9792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Отсутствуют ли факты уничтожения документов Архивного фонда Российской Федерации (далее – АФ РФ)?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4382" w14:textId="38D99ADF" w:rsidR="008D1CD3" w:rsidRPr="0064465E" w:rsidRDefault="008D1CD3" w:rsidP="008D1CD3">
            <w:pPr>
              <w:widowControl w:val="0"/>
              <w:ind w:left="142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Часть 2 статьи 17 Закона № 125-ФЗ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D8A5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2D0C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0FFC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FC3A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8D1CD3" w:rsidRPr="0064465E" w14:paraId="0B5F0A54" w14:textId="77777777" w:rsidTr="00FD0E5D">
        <w:trPr>
          <w:trHeight w:val="50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3D18" w14:textId="693FC74B" w:rsidR="008D1CD3" w:rsidRPr="0064465E" w:rsidRDefault="00FD5D3A" w:rsidP="008D1C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7</w:t>
            </w:r>
            <w:r w:rsidR="008D1CD3"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7EDC" w14:textId="016FD7EC" w:rsidR="008D1CD3" w:rsidRPr="0064465E" w:rsidRDefault="008D1CD3" w:rsidP="008D1CD3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Проводится ли экспертиза ценности документов в целях включения их в состав </w:t>
            </w: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br/>
              <w:t>АФ РФ?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2529" w14:textId="77777777" w:rsidR="008D1CD3" w:rsidRPr="0064465E" w:rsidRDefault="008D1CD3" w:rsidP="008D1CD3">
            <w:pPr>
              <w:pStyle w:val="ConsPlusNormal"/>
              <w:ind w:left="142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eastAsia="TimesNewRoman" w:hAnsi="PT Astra Serif" w:cs="Times New Roman"/>
                <w:color w:val="000000" w:themeColor="text1"/>
                <w:sz w:val="24"/>
                <w:szCs w:val="24"/>
              </w:rPr>
              <w:t>Часть 1 статьи 6 Закона № 125-ФЗ</w:t>
            </w:r>
          </w:p>
          <w:p w14:paraId="537ED707" w14:textId="47A474DD" w:rsidR="008D1CD3" w:rsidRPr="0064465E" w:rsidRDefault="008D1CD3" w:rsidP="008D1CD3">
            <w:pPr>
              <w:pStyle w:val="ConsPlusNormal"/>
              <w:ind w:left="142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FFE2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60DD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B701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8E76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8D1CD3" w:rsidRPr="0064465E" w14:paraId="42C989BE" w14:textId="77777777" w:rsidTr="00FD0E5D">
        <w:trPr>
          <w:trHeight w:val="50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FA9A" w14:textId="38ABB27E" w:rsidR="008D1CD3" w:rsidRPr="0064465E" w:rsidRDefault="00FD5D3A" w:rsidP="008D1C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8</w:t>
            </w:r>
            <w:r w:rsidR="008D1CD3"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C7BA" w14:textId="25424DCB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Отсутствуют ли факты уничтожения документов до проведения в установленном порядке экспертизы их ценности?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2B8D" w14:textId="77777777" w:rsidR="008D1CD3" w:rsidRPr="0064465E" w:rsidRDefault="008D1CD3" w:rsidP="008D1CD3">
            <w:pPr>
              <w:pStyle w:val="ConsPlusNormal"/>
              <w:ind w:left="142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eastAsia="TimesNewRoman" w:hAnsi="PT Astra Serif" w:cs="Times New Roman"/>
                <w:color w:val="000000" w:themeColor="text1"/>
                <w:sz w:val="24"/>
                <w:szCs w:val="24"/>
              </w:rPr>
              <w:t>Часть 6 статьи 6 Закона № 125-ФЗ</w:t>
            </w:r>
          </w:p>
          <w:p w14:paraId="4C925F1A" w14:textId="04409ED3" w:rsidR="008D1CD3" w:rsidRPr="0064465E" w:rsidRDefault="008D1CD3" w:rsidP="008D1CD3">
            <w:pPr>
              <w:pStyle w:val="ConsPlusNormal"/>
              <w:ind w:left="142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3805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EDE8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D22C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A340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8D1CD3" w:rsidRPr="0064465E" w14:paraId="42B856D8" w14:textId="77777777" w:rsidTr="00FD0E5D">
        <w:trPr>
          <w:trHeight w:val="50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2067" w14:textId="38DFDE24" w:rsidR="008D1CD3" w:rsidRPr="0064465E" w:rsidRDefault="00FD5D3A" w:rsidP="008D1C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9</w:t>
            </w:r>
            <w:r w:rsidR="008D1CD3"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FC38" w14:textId="0A26B304" w:rsidR="008D1CD3" w:rsidRPr="0064465E" w:rsidRDefault="008D1CD3" w:rsidP="008D1CD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eastAsia="TimesNewRoman" w:hAnsi="PT Astra Serif" w:cs="Times New Roman"/>
                <w:color w:val="000000" w:themeColor="text1"/>
                <w:sz w:val="24"/>
                <w:szCs w:val="24"/>
              </w:rPr>
              <w:t xml:space="preserve">Передаются ли документы АФ РФ по истечении сроков их временного хранения в архиве организации на постоянное </w:t>
            </w:r>
            <w:r w:rsidRPr="0064465E">
              <w:rPr>
                <w:rFonts w:ascii="PT Astra Serif" w:eastAsia="TimesNewRoman" w:hAnsi="PT Astra Serif" w:cs="Times New Roman"/>
                <w:color w:val="000000" w:themeColor="text1"/>
                <w:sz w:val="24"/>
                <w:szCs w:val="24"/>
              </w:rPr>
              <w:lastRenderedPageBreak/>
              <w:t>хранение в соответствующие государственный или муниципальные архивы?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99EF" w14:textId="09AE5E6C" w:rsidR="008D1CD3" w:rsidRPr="0064465E" w:rsidRDefault="008D1CD3" w:rsidP="008D1CD3">
            <w:pPr>
              <w:pStyle w:val="ConsPlusNormal"/>
              <w:ind w:left="142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eastAsia="TimesNewRoman" w:hAnsi="PT Astra Serif" w:cs="Times New Roman"/>
                <w:color w:val="000000" w:themeColor="text1"/>
                <w:sz w:val="24"/>
                <w:szCs w:val="24"/>
              </w:rPr>
              <w:lastRenderedPageBreak/>
              <w:t xml:space="preserve">Часть 1 статьи 21, пункты 1-4 статьи 22 </w:t>
            </w:r>
            <w:r w:rsidRPr="0064465E">
              <w:rPr>
                <w:rFonts w:ascii="PT Astra Serif" w:eastAsia="TimesNewRoman" w:hAnsi="PT Astra Serif" w:cs="Times New Roman"/>
                <w:color w:val="000000" w:themeColor="text1"/>
                <w:sz w:val="24"/>
                <w:szCs w:val="24"/>
              </w:rPr>
              <w:br/>
              <w:t>Закона № 125-ФЗ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1209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9D30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23EF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7E70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8D1CD3" w:rsidRPr="0064465E" w14:paraId="23A60679" w14:textId="77777777" w:rsidTr="00FD0E5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733D" w14:textId="36765FA1" w:rsidR="008D1CD3" w:rsidRPr="0064465E" w:rsidRDefault="008D1CD3" w:rsidP="008D1C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</w:t>
            </w:r>
            <w:r w:rsidR="00FD5D3A"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0</w:t>
            </w: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ABAC" w14:textId="01691108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Соблюдены ли установленные сроки хранения документов по личному составу в архиве контролируемого лица?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116F" w14:textId="77777777" w:rsidR="008D1CD3" w:rsidRPr="0064465E" w:rsidRDefault="008D1CD3" w:rsidP="008D1CD3">
            <w:pPr>
              <w:widowControl w:val="0"/>
              <w:ind w:left="142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Статья 22.1 Закона № 125-ФЗ</w:t>
            </w:r>
          </w:p>
          <w:p w14:paraId="2B096AD5" w14:textId="588CAA0D" w:rsidR="008D1CD3" w:rsidRPr="0064465E" w:rsidRDefault="008D1CD3" w:rsidP="008D1CD3">
            <w:pPr>
              <w:widowControl w:val="0"/>
              <w:ind w:left="142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3011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C8FA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FFA0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910A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8D1CD3" w:rsidRPr="0064465E" w14:paraId="4392F62A" w14:textId="77777777" w:rsidTr="00FD0E5D">
        <w:trPr>
          <w:trHeight w:val="50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21A1" w14:textId="7D86C7DF" w:rsidR="008D1CD3" w:rsidRPr="0064465E" w:rsidRDefault="008D1CD3" w:rsidP="008D1C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</w:t>
            </w:r>
            <w:r w:rsidR="00FD5D3A"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</w:t>
            </w: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F6E1" w14:textId="3B7ECF90" w:rsidR="008D1CD3" w:rsidRPr="0064465E" w:rsidRDefault="008D1CD3" w:rsidP="008D1CD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eastAsia="TimesNewRoman" w:hAnsi="PT Astra Serif" w:cs="Times New Roman"/>
                <w:color w:val="000000" w:themeColor="text1"/>
                <w:sz w:val="24"/>
                <w:szCs w:val="24"/>
              </w:rPr>
              <w:t>Производится ли контролируемым лицом отбор, подготовка и передача в упорядоченном состоянии документов АФ РФ на постоянное хранение в государственный или муниципальные архивы?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6921" w14:textId="77777777" w:rsidR="008D1CD3" w:rsidRPr="0064465E" w:rsidRDefault="008D1CD3" w:rsidP="008D1CD3">
            <w:pPr>
              <w:pStyle w:val="ConsPlusNormal"/>
              <w:ind w:left="142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eastAsia="TimesNewRoman" w:hAnsi="PT Astra Serif" w:cs="Times New Roman"/>
                <w:color w:val="000000" w:themeColor="text1"/>
                <w:sz w:val="24"/>
                <w:szCs w:val="24"/>
              </w:rPr>
              <w:t>Часть 2 статьи 23 Закона № 125-ФЗ</w:t>
            </w:r>
          </w:p>
          <w:p w14:paraId="6B1A467B" w14:textId="588CF2AC" w:rsidR="008D1CD3" w:rsidRPr="0064465E" w:rsidRDefault="008D1CD3" w:rsidP="008D1CD3">
            <w:pPr>
              <w:pStyle w:val="ConsPlusNormal"/>
              <w:ind w:left="142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CF06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FA36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CC13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C24E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8D1CD3" w:rsidRPr="0064465E" w14:paraId="13F88A43" w14:textId="77777777" w:rsidTr="00FD0E5D">
        <w:trPr>
          <w:trHeight w:val="50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7C33" w14:textId="690C9CA7" w:rsidR="008D1CD3" w:rsidRPr="0064465E" w:rsidRDefault="008D1CD3" w:rsidP="008D1C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</w:t>
            </w:r>
            <w:r w:rsidR="00FD5D3A"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</w:t>
            </w: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B3A6" w14:textId="5AADB6EE" w:rsidR="008D1CD3" w:rsidRPr="0064465E" w:rsidRDefault="008D1CD3" w:rsidP="008D1CD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eastAsia="TimesNewRoman" w:hAnsi="PT Astra Serif" w:cs="Times New Roman"/>
                <w:color w:val="000000" w:themeColor="text1"/>
                <w:sz w:val="24"/>
                <w:szCs w:val="24"/>
              </w:rPr>
              <w:t>Передаются ли архивные документы в упорядоченном состоянии правопреемнику контролируемым лицом в случае его реорганизации?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F962" w14:textId="77777777" w:rsidR="008D1CD3" w:rsidRPr="0064465E" w:rsidRDefault="008D1CD3" w:rsidP="008D1CD3">
            <w:pPr>
              <w:pStyle w:val="ConsPlusNormal"/>
              <w:ind w:left="142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eastAsia="TimesNewRoman" w:hAnsi="PT Astra Serif" w:cs="Times New Roman"/>
                <w:color w:val="000000" w:themeColor="text1"/>
                <w:sz w:val="24"/>
                <w:szCs w:val="24"/>
              </w:rPr>
              <w:t>Части 4, 6 статьи 23 Закона № 125-ФЗ</w:t>
            </w:r>
          </w:p>
          <w:p w14:paraId="6EB1402C" w14:textId="58AB1303" w:rsidR="008D1CD3" w:rsidRPr="0064465E" w:rsidRDefault="008D1CD3" w:rsidP="008D1CD3">
            <w:pPr>
              <w:pStyle w:val="ConsPlusNormal"/>
              <w:ind w:left="142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D2F2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443C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A616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703D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8D1CD3" w:rsidRPr="0064465E" w14:paraId="07B58ED1" w14:textId="77777777" w:rsidTr="00FD0E5D">
        <w:trPr>
          <w:trHeight w:val="50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E55C" w14:textId="4AE68754" w:rsidR="008D1CD3" w:rsidRPr="0064465E" w:rsidRDefault="008D1CD3" w:rsidP="008D1C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</w:t>
            </w:r>
            <w:r w:rsidR="00FD5D3A"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3</w:t>
            </w: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DD06" w14:textId="6F87624D" w:rsidR="008D1CD3" w:rsidRPr="0064465E" w:rsidRDefault="008D1CD3" w:rsidP="008D1CD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eastAsia="TimesNewRoman" w:hAnsi="PT Astra Serif" w:cs="Times New Roman"/>
                <w:color w:val="000000" w:themeColor="text1"/>
                <w:sz w:val="24"/>
                <w:szCs w:val="24"/>
              </w:rPr>
              <w:t>Осуществляется ли государственный учёт документов АФ РФ в соответствии с порядком, установленным уполномоченным федеральным органом исполнительной власти в сфере архивного дела и делопроизводства?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7FFF" w14:textId="77777777" w:rsidR="008D1CD3" w:rsidRPr="0064465E" w:rsidRDefault="008D1CD3" w:rsidP="008D1CD3">
            <w:pPr>
              <w:pStyle w:val="ConsPlusNormal"/>
              <w:ind w:left="142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eastAsia="TimesNewRoman" w:hAnsi="PT Astra Serif" w:cs="Times New Roman"/>
                <w:color w:val="000000" w:themeColor="text1"/>
                <w:sz w:val="24"/>
                <w:szCs w:val="24"/>
              </w:rPr>
              <w:t>Часть 1 статьи 19 Закона № 125-ФЗ</w:t>
            </w:r>
          </w:p>
          <w:p w14:paraId="62AB11C3" w14:textId="00C88196" w:rsidR="008D1CD3" w:rsidRPr="0064465E" w:rsidRDefault="008D1CD3" w:rsidP="008D1CD3">
            <w:pPr>
              <w:pStyle w:val="ConsPlusNormal"/>
              <w:ind w:left="142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4080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6676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8F49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DC3A" w14:textId="77777777" w:rsidR="008D1CD3" w:rsidRPr="0064465E" w:rsidRDefault="008D1CD3" w:rsidP="008D1CD3">
            <w:pP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8D1CD3" w:rsidRPr="0064465E" w14:paraId="3BB453B3" w14:textId="77777777" w:rsidTr="00FD0E5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9136" w14:textId="76A860F0" w:rsidR="008D1CD3" w:rsidRPr="0064465E" w:rsidRDefault="008D1CD3" w:rsidP="008D1C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</w:t>
            </w:r>
            <w:r w:rsidR="00FD5D3A"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4</w:t>
            </w: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A1AF" w14:textId="33AB42E9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Принят ли контролируемым лицом правовой акт, определяющий порядок использования и доступа к архивным документам?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C65A" w14:textId="77777777" w:rsidR="008D1CD3" w:rsidRPr="0064465E" w:rsidRDefault="008D1CD3" w:rsidP="008D1CD3">
            <w:pPr>
              <w:widowControl w:val="0"/>
              <w:ind w:left="142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Часть 5 статьи 26 Закона № 125-ФЗ</w:t>
            </w:r>
          </w:p>
          <w:p w14:paraId="60F72109" w14:textId="1196F1B0" w:rsidR="008D1CD3" w:rsidRPr="0064465E" w:rsidRDefault="008D1CD3" w:rsidP="008D1CD3">
            <w:pPr>
              <w:widowControl w:val="0"/>
              <w:ind w:left="142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349C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EC16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D04C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D850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8D1CD3" w:rsidRPr="0064465E" w14:paraId="1B8E9EA3" w14:textId="77777777" w:rsidTr="00FD0E5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BD51" w14:textId="5A2A0312" w:rsidR="008D1CD3" w:rsidRPr="0064465E" w:rsidRDefault="008D1CD3" w:rsidP="008D1C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</w:t>
            </w:r>
            <w:r w:rsidR="00FD5D3A"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5</w:t>
            </w: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843F" w14:textId="52F03F23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Обеспечен ли доступ пользователей </w:t>
            </w: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lastRenderedPageBreak/>
              <w:t>архивными документами к справочно-поисковым средствам и информации об этих средствах, к подлинникам и (или) копиям необходимых ему документов, в том числе в форме электронных документов?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4B18" w14:textId="65B316C0" w:rsidR="008D1CD3" w:rsidRPr="0064465E" w:rsidRDefault="008D1CD3" w:rsidP="008D1CD3">
            <w:pPr>
              <w:widowControl w:val="0"/>
              <w:ind w:left="142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lastRenderedPageBreak/>
              <w:t>Часть 1.1 статьи 24 Закона № 125-ФЗ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81E8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5EDF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76B0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2A83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8D1CD3" w:rsidRPr="0064465E" w14:paraId="05A2DBFF" w14:textId="77777777" w:rsidTr="00FD0E5D">
        <w:trPr>
          <w:trHeight w:val="50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8BC9" w14:textId="4C7A1DDD" w:rsidR="008D1CD3" w:rsidRPr="0064465E" w:rsidRDefault="008D1CD3" w:rsidP="008D1C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</w:t>
            </w:r>
            <w:r w:rsidR="00FD5D3A"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6</w:t>
            </w: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7D2E" w14:textId="227CB951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eastAsia="TimesNewRoman" w:hAnsi="PT Astra Serif" w:cs="Times New Roman"/>
                <w:color w:val="000000" w:themeColor="text1"/>
                <w:sz w:val="24"/>
                <w:szCs w:val="24"/>
              </w:rPr>
              <w:t>Соблюдено ли ограничение</w:t>
            </w: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на доступ к архивным документам, содержащим сведения, составляющие государственную и иную охраняемую законодательством Российской Федерации тайну, а также к документам АФ РФ, находящимися в неудовлетворительном физическом состоянии?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0BAE" w14:textId="77777777" w:rsidR="008D1CD3" w:rsidRPr="0064465E" w:rsidRDefault="008D1CD3" w:rsidP="008D1CD3">
            <w:pPr>
              <w:pStyle w:val="ConsPlusNormal"/>
              <w:ind w:left="142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eastAsia="TimesNewRoman" w:hAnsi="PT Astra Serif" w:cs="Times New Roman"/>
                <w:color w:val="000000" w:themeColor="text1"/>
                <w:sz w:val="24"/>
                <w:szCs w:val="24"/>
              </w:rPr>
              <w:t>Часть 2 статьи 25 Закона № 125-ФЗ</w:t>
            </w:r>
          </w:p>
          <w:p w14:paraId="1E9A72D9" w14:textId="3760A432" w:rsidR="008D1CD3" w:rsidRPr="0064465E" w:rsidRDefault="008D1CD3" w:rsidP="008D1CD3">
            <w:pPr>
              <w:widowControl w:val="0"/>
              <w:ind w:left="142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B14C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6881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0A08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C7B2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8D1CD3" w:rsidRPr="0064465E" w14:paraId="21DC0A40" w14:textId="77777777" w:rsidTr="00FD0E5D">
        <w:trPr>
          <w:trHeight w:val="50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816E" w14:textId="0EBB24AA" w:rsidR="008D1CD3" w:rsidRPr="0064465E" w:rsidRDefault="008D1CD3" w:rsidP="008D1C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</w:t>
            </w:r>
            <w:r w:rsidR="00FD5D3A"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30DB" w14:textId="5272CEFA" w:rsidR="008D1CD3" w:rsidRPr="0064465E" w:rsidRDefault="008D1CD3" w:rsidP="008D1CD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eastAsia="TimesNewRoman" w:hAnsi="PT Astra Serif" w:cs="Times New Roman"/>
                <w:color w:val="000000" w:themeColor="text1"/>
                <w:sz w:val="24"/>
                <w:szCs w:val="24"/>
              </w:rPr>
              <w:t>Соблюдено ли 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на срок 75 лет со дня создания указанных документов?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F782" w14:textId="197B3293" w:rsidR="008D1CD3" w:rsidRPr="0064465E" w:rsidRDefault="008D1CD3" w:rsidP="008D1CD3">
            <w:pPr>
              <w:pStyle w:val="ConsPlusNormal"/>
              <w:ind w:left="142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eastAsia="TimesNewRoman" w:hAnsi="PT Astra Serif" w:cs="Times New Roman"/>
                <w:color w:val="000000" w:themeColor="text1"/>
                <w:sz w:val="24"/>
                <w:szCs w:val="24"/>
              </w:rPr>
              <w:t>Часть 3 статьи 25 Закона № 125-ФЗ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07AC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3C55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6377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BD3A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8D1CD3" w:rsidRPr="0064465E" w14:paraId="1ED8ED1F" w14:textId="77777777" w:rsidTr="00FD0E5D">
        <w:trPr>
          <w:trHeight w:val="50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0B3A" w14:textId="37877F18" w:rsidR="008D1CD3" w:rsidRPr="0064465E" w:rsidRDefault="008D1CD3" w:rsidP="008D1C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</w:t>
            </w:r>
            <w:r w:rsidR="00FD5D3A"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8</w:t>
            </w: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589B" w14:textId="3656EFC1" w:rsidR="008D1CD3" w:rsidRPr="0064465E" w:rsidRDefault="008D1CD3" w:rsidP="008D1CD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eastAsia="TimesNewRoman" w:hAnsi="PT Astra Serif" w:cs="Times New Roman"/>
                <w:color w:val="000000" w:themeColor="text1"/>
                <w:sz w:val="24"/>
                <w:szCs w:val="24"/>
              </w:rPr>
              <w:t xml:space="preserve">Предоставляются ли на безвозмездной основе пользователям архивными документами оформленные в установленном порядке архивные справки или копии архивных документов, связанные с социальной защитой граждан, предусматривающей их пенсионное обеспечение, а также получение льгот и </w:t>
            </w:r>
            <w:r w:rsidRPr="0064465E">
              <w:rPr>
                <w:rFonts w:ascii="PT Astra Serif" w:eastAsia="TimesNewRoman" w:hAnsi="PT Astra Serif" w:cs="Times New Roman"/>
                <w:color w:val="000000" w:themeColor="text1"/>
                <w:sz w:val="24"/>
                <w:szCs w:val="24"/>
              </w:rPr>
              <w:lastRenderedPageBreak/>
              <w:t>компенсаций в соответствии с законодательством Российской Федерации?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712E" w14:textId="77777777" w:rsidR="008D1CD3" w:rsidRPr="0064465E" w:rsidRDefault="008D1CD3" w:rsidP="008D1CD3">
            <w:pPr>
              <w:pStyle w:val="ConsPlusNormal"/>
              <w:ind w:left="142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eastAsia="TimesNewRoman" w:hAnsi="PT Astra Serif" w:cs="Times New Roman"/>
                <w:color w:val="000000" w:themeColor="text1"/>
                <w:sz w:val="24"/>
                <w:szCs w:val="24"/>
              </w:rPr>
              <w:lastRenderedPageBreak/>
              <w:t>Часть 3 статьи 26 Закона № 125-ФЗ</w:t>
            </w:r>
          </w:p>
          <w:p w14:paraId="4249ADC2" w14:textId="4568FCCD" w:rsidR="008D1CD3" w:rsidRPr="0064465E" w:rsidRDefault="008D1CD3" w:rsidP="008D1CD3">
            <w:pPr>
              <w:pStyle w:val="ConsPlusNormal"/>
              <w:ind w:left="142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CFBC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141F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C546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EA5D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8D1CD3" w:rsidRPr="0064465E" w14:paraId="7E2D0695" w14:textId="77777777" w:rsidTr="00FD0E5D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70FE" w14:textId="5B698F8C" w:rsidR="008D1CD3" w:rsidRPr="0064465E" w:rsidRDefault="00FD5D3A" w:rsidP="008D1CD3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19</w:t>
            </w:r>
            <w:r w:rsidR="008D1CD3" w:rsidRPr="0064465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72A0" w14:textId="6179D524" w:rsidR="008D1CD3" w:rsidRPr="0064465E" w:rsidRDefault="008D1CD3" w:rsidP="008D1CD3">
            <w:pPr>
              <w:pStyle w:val="ConsPlusNormal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eastAsia="TimesNewRoman" w:hAnsi="PT Astra Serif" w:cs="Times New Roman"/>
                <w:color w:val="000000" w:themeColor="text1"/>
                <w:sz w:val="24"/>
                <w:szCs w:val="24"/>
              </w:rPr>
              <w:t>Соблюдено ли требование о возврате собственнику или владельцу архивных документов, изъятых в качестве вещественных доказательств в соответствии с законодательством Российской Федерации?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A158" w14:textId="77777777" w:rsidR="008D1CD3" w:rsidRPr="0064465E" w:rsidRDefault="008D1CD3" w:rsidP="008D1CD3">
            <w:pPr>
              <w:pStyle w:val="ConsPlusNormal"/>
              <w:ind w:left="142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64465E">
              <w:rPr>
                <w:rFonts w:ascii="PT Astra Serif" w:eastAsia="TimesNewRoman" w:hAnsi="PT Astra Serif" w:cs="Times New Roman"/>
                <w:color w:val="000000" w:themeColor="text1"/>
                <w:sz w:val="24"/>
                <w:szCs w:val="24"/>
              </w:rPr>
              <w:t>Часть 8 статьи 26 Закона № 125-ФЗ</w:t>
            </w:r>
          </w:p>
          <w:p w14:paraId="60181144" w14:textId="75272AD9" w:rsidR="008D1CD3" w:rsidRPr="0064465E" w:rsidRDefault="008D1CD3" w:rsidP="008D1CD3">
            <w:pPr>
              <w:pStyle w:val="ConsPlusNormal"/>
              <w:ind w:left="142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439C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6C59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6068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59F5" w14:textId="77777777" w:rsidR="008D1CD3" w:rsidRPr="0064465E" w:rsidRDefault="008D1CD3" w:rsidP="008D1CD3">
            <w:pPr>
              <w:widowContro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482A774" w14:textId="77777777" w:rsidR="008D1CD3" w:rsidRPr="0064465E" w:rsidRDefault="008D1CD3" w:rsidP="00D704D0">
      <w:pPr>
        <w:spacing w:after="0"/>
        <w:rPr>
          <w:rFonts w:ascii="PT Astra Serif" w:hAnsi="PT Astra Serif" w:cs="Times New Roman"/>
          <w:sz w:val="28"/>
          <w:szCs w:val="28"/>
        </w:rPr>
      </w:pPr>
    </w:p>
    <w:p w14:paraId="0FF815F6" w14:textId="365DB8AD" w:rsidR="00D704D0" w:rsidRPr="0064465E" w:rsidRDefault="00D704D0" w:rsidP="00D704D0">
      <w:pPr>
        <w:spacing w:after="0"/>
        <w:rPr>
          <w:rFonts w:ascii="PT Astra Serif" w:hAnsi="PT Astra Serif" w:cs="Times New Roman"/>
          <w:sz w:val="24"/>
          <w:szCs w:val="24"/>
        </w:rPr>
      </w:pPr>
      <w:r w:rsidRPr="0064465E">
        <w:rPr>
          <w:rFonts w:ascii="PT Astra Serif" w:hAnsi="PT Astra Serif" w:cs="Times New Roman"/>
          <w:sz w:val="24"/>
          <w:szCs w:val="24"/>
        </w:rPr>
        <w:t>_____________________________________________________</w:t>
      </w:r>
    </w:p>
    <w:p w14:paraId="3B6F330B" w14:textId="77777777" w:rsidR="00D704D0" w:rsidRPr="0064465E" w:rsidRDefault="00D704D0" w:rsidP="00D704D0">
      <w:pPr>
        <w:spacing w:after="0"/>
        <w:rPr>
          <w:rFonts w:ascii="PT Astra Serif" w:hAnsi="PT Astra Serif" w:cs="Times New Roman"/>
          <w:sz w:val="24"/>
          <w:szCs w:val="24"/>
        </w:rPr>
      </w:pPr>
      <w:r w:rsidRPr="0064465E">
        <w:rPr>
          <w:rFonts w:ascii="PT Astra Serif" w:hAnsi="PT Astra Serif" w:cs="Times New Roman"/>
          <w:sz w:val="24"/>
          <w:szCs w:val="24"/>
        </w:rPr>
        <w:t xml:space="preserve">          (подпись)               (фамилия, имя, отчество, должность руководителя, иного должностного лица или уполномоченного представителя контролируемого лица)</w:t>
      </w:r>
    </w:p>
    <w:p w14:paraId="3405FB13" w14:textId="77777777" w:rsidR="00D704D0" w:rsidRPr="0064465E" w:rsidRDefault="00D704D0" w:rsidP="00D704D0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47DC5B7" w14:textId="77777777" w:rsidR="00D704D0" w:rsidRPr="0064465E" w:rsidRDefault="00D704D0" w:rsidP="00D704D0">
      <w:pPr>
        <w:spacing w:after="0"/>
        <w:rPr>
          <w:rFonts w:ascii="PT Astra Serif" w:hAnsi="PT Astra Serif" w:cs="Times New Roman"/>
          <w:sz w:val="24"/>
          <w:szCs w:val="24"/>
        </w:rPr>
      </w:pPr>
      <w:r w:rsidRPr="0064465E">
        <w:rPr>
          <w:rFonts w:ascii="PT Astra Serif" w:hAnsi="PT Astra Serif" w:cs="Times New Roman"/>
          <w:sz w:val="24"/>
          <w:szCs w:val="24"/>
        </w:rPr>
        <w:t>_______________</w:t>
      </w:r>
    </w:p>
    <w:p w14:paraId="4816F810" w14:textId="77777777" w:rsidR="00D704D0" w:rsidRPr="0064465E" w:rsidRDefault="00D704D0" w:rsidP="00D704D0">
      <w:pPr>
        <w:spacing w:after="0"/>
        <w:rPr>
          <w:rFonts w:ascii="PT Astra Serif" w:hAnsi="PT Astra Serif" w:cs="Times New Roman"/>
          <w:sz w:val="24"/>
          <w:szCs w:val="24"/>
        </w:rPr>
      </w:pPr>
      <w:r w:rsidRPr="0064465E">
        <w:rPr>
          <w:rFonts w:ascii="PT Astra Serif" w:hAnsi="PT Astra Serif" w:cs="Times New Roman"/>
          <w:sz w:val="24"/>
          <w:szCs w:val="24"/>
        </w:rPr>
        <w:t xml:space="preserve">          (дата)</w:t>
      </w:r>
    </w:p>
    <w:p w14:paraId="34375DF2" w14:textId="77777777" w:rsidR="00D704D0" w:rsidRPr="0064465E" w:rsidRDefault="00D704D0" w:rsidP="00D704D0">
      <w:pPr>
        <w:spacing w:after="0"/>
        <w:rPr>
          <w:rFonts w:ascii="PT Astra Serif" w:hAnsi="PT Astra Serif" w:cs="Times New Roman"/>
          <w:sz w:val="24"/>
          <w:szCs w:val="24"/>
        </w:rPr>
      </w:pPr>
      <w:r w:rsidRPr="0064465E">
        <w:rPr>
          <w:rFonts w:ascii="PT Astra Serif" w:hAnsi="PT Astra Serif" w:cs="Times New Roman"/>
          <w:sz w:val="24"/>
          <w:szCs w:val="24"/>
        </w:rPr>
        <w:t>______________  ____________________________________________________________________________________</w:t>
      </w:r>
    </w:p>
    <w:p w14:paraId="4B1BE87A" w14:textId="77777777" w:rsidR="00D704D0" w:rsidRPr="0064465E" w:rsidRDefault="00D704D0" w:rsidP="00D704D0">
      <w:pPr>
        <w:spacing w:after="0"/>
        <w:rPr>
          <w:rFonts w:ascii="PT Astra Serif" w:hAnsi="PT Astra Serif" w:cs="Times New Roman"/>
          <w:sz w:val="24"/>
          <w:szCs w:val="24"/>
        </w:rPr>
      </w:pPr>
      <w:r w:rsidRPr="0064465E">
        <w:rPr>
          <w:rFonts w:ascii="PT Astra Serif" w:hAnsi="PT Astra Serif" w:cs="Times New Roman"/>
          <w:sz w:val="24"/>
          <w:szCs w:val="24"/>
        </w:rPr>
        <w:t xml:space="preserve">          (подпись)               (фамилия, имя, отчество, должность руководителя, иного должностного лица или уполномоченного представителя контролируемого лица)</w:t>
      </w:r>
    </w:p>
    <w:p w14:paraId="08B268D0" w14:textId="77777777" w:rsidR="00D704D0" w:rsidRPr="0064465E" w:rsidRDefault="00D704D0" w:rsidP="00D704D0">
      <w:pPr>
        <w:spacing w:after="0"/>
        <w:rPr>
          <w:rFonts w:ascii="PT Astra Serif" w:hAnsi="PT Astra Serif" w:cs="Times New Roman"/>
          <w:sz w:val="24"/>
          <w:szCs w:val="24"/>
        </w:rPr>
      </w:pPr>
      <w:r w:rsidRPr="0064465E">
        <w:rPr>
          <w:rFonts w:ascii="PT Astra Serif" w:hAnsi="PT Astra Serif" w:cs="Times New Roman"/>
          <w:sz w:val="24"/>
          <w:szCs w:val="24"/>
        </w:rPr>
        <w:t>_______________</w:t>
      </w:r>
    </w:p>
    <w:p w14:paraId="3F6BBAE5" w14:textId="77777777" w:rsidR="00D704D0" w:rsidRPr="0064465E" w:rsidRDefault="00D704D0" w:rsidP="00D704D0">
      <w:pPr>
        <w:spacing w:after="0"/>
        <w:rPr>
          <w:rFonts w:ascii="PT Astra Serif" w:hAnsi="PT Astra Serif" w:cs="Times New Roman"/>
          <w:sz w:val="24"/>
          <w:szCs w:val="24"/>
        </w:rPr>
      </w:pPr>
      <w:r w:rsidRPr="0064465E">
        <w:rPr>
          <w:rFonts w:ascii="PT Astra Serif" w:hAnsi="PT Astra Serif" w:cs="Times New Roman"/>
          <w:sz w:val="24"/>
          <w:szCs w:val="24"/>
        </w:rPr>
        <w:t xml:space="preserve">           (дата)</w:t>
      </w:r>
    </w:p>
    <w:p w14:paraId="22EDBA09" w14:textId="77777777" w:rsidR="00D704D0" w:rsidRPr="0064465E" w:rsidRDefault="00D704D0" w:rsidP="00D704D0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506B2C1" w14:textId="77777777" w:rsidR="00D704D0" w:rsidRPr="0064465E" w:rsidRDefault="00D704D0" w:rsidP="00D704D0">
      <w:pPr>
        <w:spacing w:after="0"/>
        <w:rPr>
          <w:rFonts w:ascii="PT Astra Serif" w:hAnsi="PT Astra Serif" w:cs="Times New Roman"/>
          <w:sz w:val="24"/>
          <w:szCs w:val="24"/>
        </w:rPr>
      </w:pPr>
      <w:r w:rsidRPr="0064465E">
        <w:rPr>
          <w:rFonts w:ascii="PT Astra Serif" w:hAnsi="PT Astra Serif" w:cs="Times New Roman"/>
          <w:sz w:val="24"/>
          <w:szCs w:val="24"/>
        </w:rPr>
        <w:t>Подписи лиц, проводивших контрольное (надзорное) мероприятие</w:t>
      </w:r>
      <w:r w:rsidR="00DB7912" w:rsidRPr="0064465E">
        <w:rPr>
          <w:rFonts w:ascii="PT Astra Serif" w:hAnsi="PT Astra Serif" w:cs="Times New Roman"/>
          <w:sz w:val="24"/>
          <w:szCs w:val="24"/>
        </w:rPr>
        <w:t>:</w:t>
      </w:r>
    </w:p>
    <w:p w14:paraId="3D045487" w14:textId="77777777" w:rsidR="00DB7912" w:rsidRPr="0064465E" w:rsidRDefault="00DB7912" w:rsidP="00D704D0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6A2BA4A5" w14:textId="77777777" w:rsidR="00DB7912" w:rsidRPr="0064465E" w:rsidRDefault="00DB7912" w:rsidP="00D704D0">
      <w:pPr>
        <w:spacing w:after="0"/>
        <w:rPr>
          <w:rFonts w:ascii="PT Astra Serif" w:hAnsi="PT Astra Serif" w:cs="Times New Roman"/>
          <w:sz w:val="24"/>
          <w:szCs w:val="24"/>
        </w:rPr>
      </w:pPr>
      <w:r w:rsidRPr="0064465E">
        <w:rPr>
          <w:rFonts w:ascii="PT Astra Serif" w:hAnsi="PT Astra Serif" w:cs="Times New Roman"/>
          <w:sz w:val="24"/>
          <w:szCs w:val="24"/>
        </w:rPr>
        <w:t>_____________________________          ____________________________</w:t>
      </w:r>
    </w:p>
    <w:p w14:paraId="27583379" w14:textId="77777777" w:rsidR="00DB7912" w:rsidRPr="0064465E" w:rsidRDefault="00DB7912" w:rsidP="00D704D0">
      <w:pPr>
        <w:spacing w:after="0"/>
        <w:rPr>
          <w:rFonts w:ascii="PT Astra Serif" w:hAnsi="PT Astra Serif" w:cs="Times New Roman"/>
          <w:sz w:val="24"/>
          <w:szCs w:val="24"/>
        </w:rPr>
      </w:pPr>
      <w:r w:rsidRPr="0064465E">
        <w:rPr>
          <w:rFonts w:ascii="PT Astra Serif" w:hAnsi="PT Astra Serif" w:cs="Times New Roman"/>
          <w:sz w:val="24"/>
          <w:szCs w:val="24"/>
        </w:rPr>
        <w:tab/>
      </w:r>
      <w:r w:rsidRPr="0064465E">
        <w:rPr>
          <w:rFonts w:ascii="PT Astra Serif" w:hAnsi="PT Astra Serif" w:cs="Times New Roman"/>
          <w:sz w:val="24"/>
          <w:szCs w:val="24"/>
        </w:rPr>
        <w:tab/>
      </w:r>
      <w:r w:rsidRPr="0064465E">
        <w:rPr>
          <w:rFonts w:ascii="PT Astra Serif" w:hAnsi="PT Astra Serif" w:cs="Times New Roman"/>
          <w:sz w:val="24"/>
          <w:szCs w:val="24"/>
        </w:rPr>
        <w:tab/>
      </w:r>
      <w:r w:rsidRPr="0064465E">
        <w:rPr>
          <w:rFonts w:ascii="PT Astra Serif" w:hAnsi="PT Astra Serif" w:cs="Times New Roman"/>
          <w:sz w:val="24"/>
          <w:szCs w:val="24"/>
        </w:rPr>
        <w:tab/>
      </w:r>
      <w:r w:rsidRPr="0064465E">
        <w:rPr>
          <w:rFonts w:ascii="PT Astra Serif" w:hAnsi="PT Astra Serif" w:cs="Times New Roman"/>
          <w:sz w:val="24"/>
          <w:szCs w:val="24"/>
        </w:rPr>
        <w:tab/>
      </w:r>
      <w:r w:rsidRPr="0064465E">
        <w:rPr>
          <w:rFonts w:ascii="PT Astra Serif" w:hAnsi="PT Astra Serif" w:cs="Times New Roman"/>
          <w:sz w:val="24"/>
          <w:szCs w:val="24"/>
        </w:rPr>
        <w:tab/>
      </w:r>
      <w:r w:rsidRPr="0064465E">
        <w:rPr>
          <w:rFonts w:ascii="PT Astra Serif" w:hAnsi="PT Astra Serif" w:cs="Times New Roman"/>
          <w:sz w:val="24"/>
          <w:szCs w:val="24"/>
        </w:rPr>
        <w:tab/>
        <w:t xml:space="preserve">           (дата)</w:t>
      </w:r>
    </w:p>
    <w:p w14:paraId="7DBB6126" w14:textId="77777777" w:rsidR="00DB7912" w:rsidRPr="0064465E" w:rsidRDefault="00DB7912" w:rsidP="00D704D0">
      <w:pPr>
        <w:spacing w:after="0"/>
        <w:rPr>
          <w:rFonts w:ascii="PT Astra Serif" w:hAnsi="PT Astra Serif" w:cs="Times New Roman"/>
          <w:sz w:val="24"/>
          <w:szCs w:val="24"/>
        </w:rPr>
      </w:pPr>
      <w:r w:rsidRPr="0064465E">
        <w:rPr>
          <w:rFonts w:ascii="PT Astra Serif" w:hAnsi="PT Astra Serif" w:cs="Times New Roman"/>
          <w:sz w:val="24"/>
          <w:szCs w:val="24"/>
        </w:rPr>
        <w:t>_____________________________         _____________________________</w:t>
      </w:r>
    </w:p>
    <w:p w14:paraId="30C5A62C" w14:textId="3F670D06" w:rsidR="00876CF3" w:rsidRPr="0064465E" w:rsidRDefault="00DB7912" w:rsidP="00F72688">
      <w:pPr>
        <w:spacing w:after="0"/>
        <w:rPr>
          <w:rFonts w:ascii="PT Astra Serif" w:hAnsi="PT Astra Serif" w:cs="Times New Roman"/>
          <w:b/>
          <w:color w:val="0D0D0D" w:themeColor="text1" w:themeTint="F2"/>
          <w:sz w:val="24"/>
          <w:szCs w:val="24"/>
        </w:rPr>
      </w:pPr>
      <w:r w:rsidRPr="0064465E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(дат</w:t>
      </w:r>
      <w:bookmarkEnd w:id="5"/>
      <w:r w:rsidR="00AE7B2A" w:rsidRPr="0064465E">
        <w:rPr>
          <w:rFonts w:ascii="PT Astra Serif" w:hAnsi="PT Astra Serif" w:cs="Times New Roman"/>
          <w:sz w:val="24"/>
          <w:szCs w:val="24"/>
        </w:rPr>
        <w:t>а)</w:t>
      </w:r>
    </w:p>
    <w:p w14:paraId="2C8F4F0D" w14:textId="05F9A3B1" w:rsidR="00DB7912" w:rsidRPr="0064465E" w:rsidRDefault="00F72688" w:rsidP="00F72688">
      <w:pPr>
        <w:spacing w:after="0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64465E">
        <w:rPr>
          <w:rFonts w:ascii="PT Astra Serif" w:hAnsi="PT Astra Serif" w:cs="Times New Roman"/>
          <w:bCs/>
          <w:color w:val="0D0D0D" w:themeColor="text1" w:themeTint="F2"/>
          <w:sz w:val="28"/>
          <w:szCs w:val="28"/>
        </w:rPr>
        <w:t>___________________________</w:t>
      </w:r>
    </w:p>
    <w:sectPr w:rsidR="00DB7912" w:rsidRPr="0064465E" w:rsidSect="00216ABC"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13F76" w14:textId="77777777" w:rsidR="003E1739" w:rsidRDefault="003E1739" w:rsidP="00032CD4">
      <w:pPr>
        <w:spacing w:after="0" w:line="240" w:lineRule="auto"/>
      </w:pPr>
      <w:r>
        <w:separator/>
      </w:r>
    </w:p>
  </w:endnote>
  <w:endnote w:type="continuationSeparator" w:id="0">
    <w:p w14:paraId="7951DDDF" w14:textId="77777777" w:rsidR="003E1739" w:rsidRDefault="003E1739" w:rsidP="0003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64136" w14:textId="77777777" w:rsidR="003E1739" w:rsidRDefault="003E1739" w:rsidP="00032CD4">
      <w:pPr>
        <w:spacing w:after="0" w:line="240" w:lineRule="auto"/>
      </w:pPr>
      <w:r>
        <w:separator/>
      </w:r>
    </w:p>
  </w:footnote>
  <w:footnote w:type="continuationSeparator" w:id="0">
    <w:p w14:paraId="4763DF74" w14:textId="77777777" w:rsidR="003E1739" w:rsidRDefault="003E1739" w:rsidP="00032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102444"/>
      <w:docPartObj>
        <w:docPartGallery w:val="Page Numbers (Top of Page)"/>
        <w:docPartUnique/>
      </w:docPartObj>
    </w:sdtPr>
    <w:sdtContent>
      <w:p w14:paraId="0E2D343D" w14:textId="77777777" w:rsidR="00B42B1F" w:rsidRDefault="00B42B1F" w:rsidP="00216ABC">
        <w:pPr>
          <w:pStyle w:val="a6"/>
          <w:jc w:val="center"/>
        </w:pPr>
        <w:r w:rsidRPr="00216ABC">
          <w:rPr>
            <w:rFonts w:ascii="PT Astra Serif" w:hAnsi="PT Astra Serif"/>
            <w:sz w:val="26"/>
            <w:szCs w:val="26"/>
          </w:rPr>
          <w:fldChar w:fldCharType="begin"/>
        </w:r>
        <w:r w:rsidRPr="00216ABC">
          <w:rPr>
            <w:rFonts w:ascii="PT Astra Serif" w:hAnsi="PT Astra Serif"/>
            <w:sz w:val="26"/>
            <w:szCs w:val="26"/>
          </w:rPr>
          <w:instrText>PAGE   \* MERGEFORMAT</w:instrText>
        </w:r>
        <w:r w:rsidRPr="00216ABC">
          <w:rPr>
            <w:rFonts w:ascii="PT Astra Serif" w:hAnsi="PT Astra Serif"/>
            <w:sz w:val="26"/>
            <w:szCs w:val="26"/>
          </w:rPr>
          <w:fldChar w:fldCharType="separate"/>
        </w:r>
        <w:r w:rsidRPr="00216ABC">
          <w:rPr>
            <w:rFonts w:ascii="PT Astra Serif" w:hAnsi="PT Astra Serif"/>
            <w:sz w:val="26"/>
            <w:szCs w:val="26"/>
          </w:rPr>
          <w:t>2</w:t>
        </w:r>
        <w:r w:rsidRPr="00216ABC">
          <w:rPr>
            <w:rFonts w:ascii="PT Astra Serif" w:hAnsi="PT Astra Serif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D057F"/>
    <w:multiLevelType w:val="hybridMultilevel"/>
    <w:tmpl w:val="1CF8D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26DE2"/>
    <w:multiLevelType w:val="hybridMultilevel"/>
    <w:tmpl w:val="37F28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E4846"/>
    <w:multiLevelType w:val="hybridMultilevel"/>
    <w:tmpl w:val="5B902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E0901"/>
    <w:multiLevelType w:val="hybridMultilevel"/>
    <w:tmpl w:val="8B745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295"/>
    <w:multiLevelType w:val="hybridMultilevel"/>
    <w:tmpl w:val="5330C294"/>
    <w:lvl w:ilvl="0" w:tplc="D93212C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320800"/>
    <w:multiLevelType w:val="hybridMultilevel"/>
    <w:tmpl w:val="8B745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11336"/>
    <w:multiLevelType w:val="hybridMultilevel"/>
    <w:tmpl w:val="14F2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102AD"/>
    <w:multiLevelType w:val="hybridMultilevel"/>
    <w:tmpl w:val="B82E5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65D81"/>
    <w:multiLevelType w:val="hybridMultilevel"/>
    <w:tmpl w:val="EE12E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86885"/>
    <w:multiLevelType w:val="hybridMultilevel"/>
    <w:tmpl w:val="222EA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46CB8"/>
    <w:multiLevelType w:val="hybridMultilevel"/>
    <w:tmpl w:val="63FAC5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14989"/>
    <w:multiLevelType w:val="multilevel"/>
    <w:tmpl w:val="9DAC55B6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471022489">
    <w:abstractNumId w:val="5"/>
  </w:num>
  <w:num w:numId="2" w16cid:durableId="1080832027">
    <w:abstractNumId w:val="3"/>
  </w:num>
  <w:num w:numId="3" w16cid:durableId="1290817448">
    <w:abstractNumId w:val="6"/>
  </w:num>
  <w:num w:numId="4" w16cid:durableId="1886945136">
    <w:abstractNumId w:val="1"/>
  </w:num>
  <w:num w:numId="5" w16cid:durableId="1698581391">
    <w:abstractNumId w:val="11"/>
  </w:num>
  <w:num w:numId="6" w16cid:durableId="1060711404">
    <w:abstractNumId w:val="7"/>
  </w:num>
  <w:num w:numId="7" w16cid:durableId="451485415">
    <w:abstractNumId w:val="0"/>
  </w:num>
  <w:num w:numId="8" w16cid:durableId="1454323434">
    <w:abstractNumId w:val="4"/>
  </w:num>
  <w:num w:numId="9" w16cid:durableId="1164931410">
    <w:abstractNumId w:val="2"/>
  </w:num>
  <w:num w:numId="10" w16cid:durableId="1675641255">
    <w:abstractNumId w:val="9"/>
  </w:num>
  <w:num w:numId="11" w16cid:durableId="841623429">
    <w:abstractNumId w:val="8"/>
  </w:num>
  <w:num w:numId="12" w16cid:durableId="8619391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D4"/>
    <w:rsid w:val="00003B3C"/>
    <w:rsid w:val="00014B8C"/>
    <w:rsid w:val="0001730B"/>
    <w:rsid w:val="00021B2D"/>
    <w:rsid w:val="00032CD4"/>
    <w:rsid w:val="00045AED"/>
    <w:rsid w:val="00054AB0"/>
    <w:rsid w:val="00065BEC"/>
    <w:rsid w:val="00086C03"/>
    <w:rsid w:val="000935D7"/>
    <w:rsid w:val="00096C39"/>
    <w:rsid w:val="000A44A7"/>
    <w:rsid w:val="000A677C"/>
    <w:rsid w:val="000D0487"/>
    <w:rsid w:val="000E351D"/>
    <w:rsid w:val="000F37BF"/>
    <w:rsid w:val="00100404"/>
    <w:rsid w:val="0011381C"/>
    <w:rsid w:val="00122DD1"/>
    <w:rsid w:val="001251C6"/>
    <w:rsid w:val="00132B15"/>
    <w:rsid w:val="0014560D"/>
    <w:rsid w:val="00156FE3"/>
    <w:rsid w:val="00163214"/>
    <w:rsid w:val="001733E6"/>
    <w:rsid w:val="00184218"/>
    <w:rsid w:val="00186C89"/>
    <w:rsid w:val="001B5827"/>
    <w:rsid w:val="001B591A"/>
    <w:rsid w:val="001C2985"/>
    <w:rsid w:val="001C2A9A"/>
    <w:rsid w:val="002008A4"/>
    <w:rsid w:val="00216ABC"/>
    <w:rsid w:val="002216A1"/>
    <w:rsid w:val="002302F6"/>
    <w:rsid w:val="00230F69"/>
    <w:rsid w:val="00234531"/>
    <w:rsid w:val="00245E4B"/>
    <w:rsid w:val="00250FFB"/>
    <w:rsid w:val="00260806"/>
    <w:rsid w:val="00271852"/>
    <w:rsid w:val="00281A4F"/>
    <w:rsid w:val="00281FEF"/>
    <w:rsid w:val="00285055"/>
    <w:rsid w:val="002A5F2C"/>
    <w:rsid w:val="002F5C20"/>
    <w:rsid w:val="003039D1"/>
    <w:rsid w:val="00315650"/>
    <w:rsid w:val="00322ED9"/>
    <w:rsid w:val="00342944"/>
    <w:rsid w:val="00353E9D"/>
    <w:rsid w:val="00354FBE"/>
    <w:rsid w:val="0035593D"/>
    <w:rsid w:val="00361F17"/>
    <w:rsid w:val="00370ED4"/>
    <w:rsid w:val="00371A2D"/>
    <w:rsid w:val="00374696"/>
    <w:rsid w:val="003866C3"/>
    <w:rsid w:val="003A6FB0"/>
    <w:rsid w:val="003B47F1"/>
    <w:rsid w:val="003B5B5F"/>
    <w:rsid w:val="003B78EF"/>
    <w:rsid w:val="003C0297"/>
    <w:rsid w:val="003C1F71"/>
    <w:rsid w:val="003D3B8E"/>
    <w:rsid w:val="003D60F1"/>
    <w:rsid w:val="003E050F"/>
    <w:rsid w:val="003E1739"/>
    <w:rsid w:val="003E2E01"/>
    <w:rsid w:val="003E6162"/>
    <w:rsid w:val="003F2B33"/>
    <w:rsid w:val="003F4D1E"/>
    <w:rsid w:val="00413FC7"/>
    <w:rsid w:val="00430B54"/>
    <w:rsid w:val="0046459D"/>
    <w:rsid w:val="004654C9"/>
    <w:rsid w:val="00470228"/>
    <w:rsid w:val="00477F88"/>
    <w:rsid w:val="00481729"/>
    <w:rsid w:val="004A5CBA"/>
    <w:rsid w:val="004C1ACC"/>
    <w:rsid w:val="004E3A37"/>
    <w:rsid w:val="004E4D38"/>
    <w:rsid w:val="005348E1"/>
    <w:rsid w:val="00536360"/>
    <w:rsid w:val="00560C11"/>
    <w:rsid w:val="0057374D"/>
    <w:rsid w:val="00592478"/>
    <w:rsid w:val="005948F1"/>
    <w:rsid w:val="005A5054"/>
    <w:rsid w:val="005A6DB2"/>
    <w:rsid w:val="005A7311"/>
    <w:rsid w:val="005B42E9"/>
    <w:rsid w:val="005E5203"/>
    <w:rsid w:val="005E6B0C"/>
    <w:rsid w:val="005E6F7D"/>
    <w:rsid w:val="005F6555"/>
    <w:rsid w:val="006012FC"/>
    <w:rsid w:val="00616050"/>
    <w:rsid w:val="00620A31"/>
    <w:rsid w:val="006242D2"/>
    <w:rsid w:val="006266EE"/>
    <w:rsid w:val="00635D1B"/>
    <w:rsid w:val="00641457"/>
    <w:rsid w:val="0064465E"/>
    <w:rsid w:val="00674246"/>
    <w:rsid w:val="0069148A"/>
    <w:rsid w:val="0069617D"/>
    <w:rsid w:val="006A0556"/>
    <w:rsid w:val="006A5F77"/>
    <w:rsid w:val="006A78D6"/>
    <w:rsid w:val="006B6321"/>
    <w:rsid w:val="006C773B"/>
    <w:rsid w:val="006D2191"/>
    <w:rsid w:val="00714A31"/>
    <w:rsid w:val="00723832"/>
    <w:rsid w:val="00780B93"/>
    <w:rsid w:val="00796F12"/>
    <w:rsid w:val="007B027B"/>
    <w:rsid w:val="007C760A"/>
    <w:rsid w:val="007D6BB6"/>
    <w:rsid w:val="007F3EF9"/>
    <w:rsid w:val="00805940"/>
    <w:rsid w:val="00835F45"/>
    <w:rsid w:val="0084053B"/>
    <w:rsid w:val="00841026"/>
    <w:rsid w:val="00850809"/>
    <w:rsid w:val="00872CD8"/>
    <w:rsid w:val="00876CF3"/>
    <w:rsid w:val="00887B33"/>
    <w:rsid w:val="008945A5"/>
    <w:rsid w:val="008A44D0"/>
    <w:rsid w:val="008D1CD3"/>
    <w:rsid w:val="008E04E4"/>
    <w:rsid w:val="008F13D9"/>
    <w:rsid w:val="0090012A"/>
    <w:rsid w:val="00901AC2"/>
    <w:rsid w:val="00915CCB"/>
    <w:rsid w:val="00922FC8"/>
    <w:rsid w:val="00925456"/>
    <w:rsid w:val="00931F5A"/>
    <w:rsid w:val="00957E84"/>
    <w:rsid w:val="00961C64"/>
    <w:rsid w:val="00966D5A"/>
    <w:rsid w:val="009772AB"/>
    <w:rsid w:val="009A52E0"/>
    <w:rsid w:val="009A7A12"/>
    <w:rsid w:val="009B1076"/>
    <w:rsid w:val="009B4B92"/>
    <w:rsid w:val="009D621D"/>
    <w:rsid w:val="009F24BA"/>
    <w:rsid w:val="00A03ECC"/>
    <w:rsid w:val="00A0515F"/>
    <w:rsid w:val="00A20777"/>
    <w:rsid w:val="00A22C9A"/>
    <w:rsid w:val="00A23504"/>
    <w:rsid w:val="00A25B80"/>
    <w:rsid w:val="00A325C4"/>
    <w:rsid w:val="00A54110"/>
    <w:rsid w:val="00A67AAE"/>
    <w:rsid w:val="00A81DCC"/>
    <w:rsid w:val="00A87663"/>
    <w:rsid w:val="00A93774"/>
    <w:rsid w:val="00A94725"/>
    <w:rsid w:val="00A948E2"/>
    <w:rsid w:val="00A963FA"/>
    <w:rsid w:val="00AA0104"/>
    <w:rsid w:val="00AA7C7E"/>
    <w:rsid w:val="00AB6AEF"/>
    <w:rsid w:val="00AD2256"/>
    <w:rsid w:val="00AE7B2A"/>
    <w:rsid w:val="00B11E62"/>
    <w:rsid w:val="00B36045"/>
    <w:rsid w:val="00B42B1F"/>
    <w:rsid w:val="00B434D1"/>
    <w:rsid w:val="00B44A2D"/>
    <w:rsid w:val="00B4612F"/>
    <w:rsid w:val="00B4781B"/>
    <w:rsid w:val="00B5683E"/>
    <w:rsid w:val="00B65684"/>
    <w:rsid w:val="00B85A2D"/>
    <w:rsid w:val="00BB36AB"/>
    <w:rsid w:val="00BB50A4"/>
    <w:rsid w:val="00BC7C52"/>
    <w:rsid w:val="00BD0392"/>
    <w:rsid w:val="00BE2833"/>
    <w:rsid w:val="00C02464"/>
    <w:rsid w:val="00C03382"/>
    <w:rsid w:val="00C04309"/>
    <w:rsid w:val="00C04AE1"/>
    <w:rsid w:val="00C31508"/>
    <w:rsid w:val="00C45ABC"/>
    <w:rsid w:val="00C615BE"/>
    <w:rsid w:val="00C66332"/>
    <w:rsid w:val="00C762E9"/>
    <w:rsid w:val="00C76831"/>
    <w:rsid w:val="00C83F26"/>
    <w:rsid w:val="00C92303"/>
    <w:rsid w:val="00CA3E54"/>
    <w:rsid w:val="00CA62CF"/>
    <w:rsid w:val="00CB14AB"/>
    <w:rsid w:val="00CB4F57"/>
    <w:rsid w:val="00CB5569"/>
    <w:rsid w:val="00CB6597"/>
    <w:rsid w:val="00CC006F"/>
    <w:rsid w:val="00CC632B"/>
    <w:rsid w:val="00CE0716"/>
    <w:rsid w:val="00CE459D"/>
    <w:rsid w:val="00CE7026"/>
    <w:rsid w:val="00CF3695"/>
    <w:rsid w:val="00D0131C"/>
    <w:rsid w:val="00D0630D"/>
    <w:rsid w:val="00D15F37"/>
    <w:rsid w:val="00D31A41"/>
    <w:rsid w:val="00D4411A"/>
    <w:rsid w:val="00D704D0"/>
    <w:rsid w:val="00D7489A"/>
    <w:rsid w:val="00D852E0"/>
    <w:rsid w:val="00DA0239"/>
    <w:rsid w:val="00DB7912"/>
    <w:rsid w:val="00DC1D92"/>
    <w:rsid w:val="00DE7D2F"/>
    <w:rsid w:val="00E140A7"/>
    <w:rsid w:val="00E15D83"/>
    <w:rsid w:val="00E2362A"/>
    <w:rsid w:val="00E336E4"/>
    <w:rsid w:val="00E51681"/>
    <w:rsid w:val="00E5730D"/>
    <w:rsid w:val="00E633F2"/>
    <w:rsid w:val="00E663F0"/>
    <w:rsid w:val="00E817CC"/>
    <w:rsid w:val="00EA707C"/>
    <w:rsid w:val="00EB54AE"/>
    <w:rsid w:val="00EB5967"/>
    <w:rsid w:val="00ED05A0"/>
    <w:rsid w:val="00ED1214"/>
    <w:rsid w:val="00ED4622"/>
    <w:rsid w:val="00ED58A6"/>
    <w:rsid w:val="00ED6043"/>
    <w:rsid w:val="00EE4CEF"/>
    <w:rsid w:val="00EF2327"/>
    <w:rsid w:val="00F03429"/>
    <w:rsid w:val="00F22FB5"/>
    <w:rsid w:val="00F24295"/>
    <w:rsid w:val="00F24B35"/>
    <w:rsid w:val="00F32602"/>
    <w:rsid w:val="00F430ED"/>
    <w:rsid w:val="00F53E6C"/>
    <w:rsid w:val="00F54693"/>
    <w:rsid w:val="00F54F12"/>
    <w:rsid w:val="00F650AF"/>
    <w:rsid w:val="00F70E61"/>
    <w:rsid w:val="00F72688"/>
    <w:rsid w:val="00F810AA"/>
    <w:rsid w:val="00F82341"/>
    <w:rsid w:val="00FB51FF"/>
    <w:rsid w:val="00FC34C7"/>
    <w:rsid w:val="00FC4FFA"/>
    <w:rsid w:val="00FD5AC5"/>
    <w:rsid w:val="00FD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5B0CF"/>
  <w15:chartTrackingRefBased/>
  <w15:docId w15:val="{DE2D14CB-65FE-46AF-8981-4D85076C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E01"/>
  </w:style>
  <w:style w:type="paragraph" w:styleId="1">
    <w:name w:val="heading 1"/>
    <w:basedOn w:val="a"/>
    <w:link w:val="10"/>
    <w:uiPriority w:val="9"/>
    <w:qFormat/>
    <w:rsid w:val="002302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0ED4"/>
    <w:pPr>
      <w:ind w:left="720"/>
      <w:contextualSpacing/>
    </w:pPr>
  </w:style>
  <w:style w:type="table" w:styleId="a4">
    <w:name w:val="Table Grid"/>
    <w:basedOn w:val="a1"/>
    <w:uiPriority w:val="39"/>
    <w:rsid w:val="00FC3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322E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9A52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nhideWhenUsed/>
    <w:rsid w:val="00CC006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3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2CD4"/>
  </w:style>
  <w:style w:type="paragraph" w:styleId="a8">
    <w:name w:val="footer"/>
    <w:basedOn w:val="a"/>
    <w:link w:val="a9"/>
    <w:uiPriority w:val="99"/>
    <w:unhideWhenUsed/>
    <w:rsid w:val="0003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2CD4"/>
  </w:style>
  <w:style w:type="paragraph" w:styleId="aa">
    <w:name w:val="Balloon Text"/>
    <w:basedOn w:val="a"/>
    <w:link w:val="ab"/>
    <w:uiPriority w:val="99"/>
    <w:semiHidden/>
    <w:unhideWhenUsed/>
    <w:rsid w:val="00032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2CD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302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">
    <w:name w:val="Цветовое выделение"/>
    <w:uiPriority w:val="99"/>
    <w:rsid w:val="00163214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163214"/>
    <w:rPr>
      <w:b/>
      <w:bCs/>
      <w:color w:val="106BBE"/>
    </w:rPr>
  </w:style>
  <w:style w:type="paragraph" w:customStyle="1" w:styleId="Default">
    <w:name w:val="Default"/>
    <w:rsid w:val="003C02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 Indent"/>
    <w:basedOn w:val="a"/>
    <w:link w:val="af"/>
    <w:rsid w:val="00872CD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872CD8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0">
    <w:name w:val="No Spacing"/>
    <w:uiPriority w:val="1"/>
    <w:qFormat/>
    <w:rsid w:val="00B461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footnote text"/>
    <w:link w:val="af2"/>
    <w:semiHidden/>
    <w:unhideWhenUsed/>
    <w:rsid w:val="003F2B33"/>
    <w:pPr>
      <w:spacing w:after="40" w:line="240" w:lineRule="auto"/>
    </w:pPr>
    <w:rPr>
      <w:rFonts w:ascii="Arial" w:eastAsia="Arial" w:hAnsi="Arial" w:cs="Arial"/>
      <w:sz w:val="18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3F2B33"/>
    <w:rPr>
      <w:rFonts w:ascii="Arial" w:eastAsia="Arial" w:hAnsi="Arial" w:cs="Arial"/>
      <w:sz w:val="18"/>
      <w:szCs w:val="20"/>
      <w:lang w:eastAsia="ru-RU"/>
    </w:rPr>
  </w:style>
  <w:style w:type="character" w:styleId="af3">
    <w:name w:val="footnote reference"/>
    <w:unhideWhenUsed/>
    <w:rsid w:val="003F2B33"/>
    <w:rPr>
      <w:rFonts w:ascii="Arial" w:eastAsia="Arial" w:hAnsi="Arial" w:cs="Arial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6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F2E46-21E8-4542-AB46-CBD301D1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Худынина Елена</dc:creator>
  <cp:keywords/>
  <dc:description/>
  <cp:lastModifiedBy>Гузелия Ждыханова</cp:lastModifiedBy>
  <cp:revision>15</cp:revision>
  <cp:lastPrinted>2024-07-30T06:08:00Z</cp:lastPrinted>
  <dcterms:created xsi:type="dcterms:W3CDTF">2022-02-03T13:29:00Z</dcterms:created>
  <dcterms:modified xsi:type="dcterms:W3CDTF">2024-08-07T08:10:00Z</dcterms:modified>
</cp:coreProperties>
</file>