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2D" w:rsidRDefault="00C3604D" w:rsidP="00B21FD6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 приказа</w:t>
      </w: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034066" w:rsidRDefault="00034066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FB0D2D" w:rsidRPr="00C3604D" w:rsidRDefault="00FB0D2D" w:rsidP="00FB0D2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C7262" w:rsidRPr="006B3891" w:rsidRDefault="00110006" w:rsidP="00791327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6B3891">
        <w:rPr>
          <w:rFonts w:ascii="PT Astra Serif" w:hAnsi="PT Astra Serif" w:cs="Times New Roman"/>
          <w:b/>
          <w:sz w:val="27"/>
          <w:szCs w:val="27"/>
        </w:rPr>
        <w:t>О внесении изменений</w:t>
      </w:r>
      <w:r w:rsidR="00EC7262" w:rsidRPr="006B3891">
        <w:rPr>
          <w:rFonts w:ascii="PT Astra Serif" w:hAnsi="PT Astra Serif" w:cs="Times New Roman"/>
          <w:b/>
          <w:sz w:val="27"/>
          <w:szCs w:val="27"/>
        </w:rPr>
        <w:t xml:space="preserve"> в</w:t>
      </w:r>
      <w:r w:rsidR="00EC7262" w:rsidRPr="006B3891">
        <w:rPr>
          <w:rFonts w:ascii="PT Astra Serif" w:hAnsi="PT Astra Serif" w:cs="Times New Roman"/>
          <w:sz w:val="27"/>
          <w:szCs w:val="27"/>
        </w:rPr>
        <w:t xml:space="preserve"> </w:t>
      </w:r>
      <w:r w:rsidR="00EC7262" w:rsidRPr="006B3891">
        <w:rPr>
          <w:rFonts w:ascii="PT Astra Serif" w:hAnsi="PT Astra Serif" w:cs="Times New Roman"/>
          <w:b/>
          <w:sz w:val="27"/>
          <w:szCs w:val="27"/>
        </w:rPr>
        <w:t xml:space="preserve">приказ Агентства по развитию </w:t>
      </w:r>
    </w:p>
    <w:p w:rsidR="00EC7262" w:rsidRPr="006B3891" w:rsidRDefault="00EC7262" w:rsidP="00791327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6B3891">
        <w:rPr>
          <w:rFonts w:ascii="PT Astra Serif" w:hAnsi="PT Astra Serif" w:cs="Times New Roman"/>
          <w:b/>
          <w:sz w:val="27"/>
          <w:szCs w:val="27"/>
        </w:rPr>
        <w:t xml:space="preserve">человеческого потенциала и трудовых ресурсов Ульяновской области </w:t>
      </w:r>
    </w:p>
    <w:p w:rsidR="00FB0D2D" w:rsidRPr="006B3891" w:rsidRDefault="006867D4" w:rsidP="00791327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6B3891">
        <w:rPr>
          <w:rFonts w:ascii="PT Astra Serif" w:hAnsi="PT Astra Serif" w:cs="Times New Roman"/>
          <w:b/>
          <w:sz w:val="27"/>
          <w:szCs w:val="27"/>
        </w:rPr>
        <w:t>от</w:t>
      </w:r>
      <w:r w:rsidR="0036078B" w:rsidRPr="006B3891">
        <w:rPr>
          <w:rFonts w:ascii="PT Astra Serif" w:hAnsi="PT Astra Serif" w:cs="Times New Roman"/>
          <w:b/>
          <w:sz w:val="27"/>
          <w:szCs w:val="27"/>
        </w:rPr>
        <w:t xml:space="preserve"> 30.08.2017</w:t>
      </w:r>
      <w:r w:rsidR="0046560B" w:rsidRPr="006B3891">
        <w:rPr>
          <w:rFonts w:ascii="PT Astra Serif" w:hAnsi="PT Astra Serif" w:cs="Times New Roman"/>
          <w:b/>
          <w:sz w:val="27"/>
          <w:szCs w:val="27"/>
        </w:rPr>
        <w:t xml:space="preserve"> № </w:t>
      </w:r>
      <w:r w:rsidR="0036078B" w:rsidRPr="006B3891">
        <w:rPr>
          <w:rFonts w:ascii="PT Astra Serif" w:hAnsi="PT Astra Serif" w:cs="Times New Roman"/>
          <w:b/>
          <w:sz w:val="27"/>
          <w:szCs w:val="27"/>
        </w:rPr>
        <w:t>17</w:t>
      </w:r>
      <w:r w:rsidR="00EC7262" w:rsidRPr="006B3891">
        <w:rPr>
          <w:rFonts w:ascii="PT Astra Serif" w:hAnsi="PT Astra Serif" w:cs="Times New Roman"/>
          <w:b/>
          <w:sz w:val="27"/>
          <w:szCs w:val="27"/>
        </w:rPr>
        <w:t>-п</w:t>
      </w:r>
    </w:p>
    <w:p w:rsidR="00791327" w:rsidRPr="006B3891" w:rsidRDefault="00791327" w:rsidP="00791327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C5391B" w:rsidRPr="006B3891" w:rsidRDefault="00C5391B" w:rsidP="00791327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FB0D2D" w:rsidRPr="006B3891" w:rsidRDefault="00F47EDD" w:rsidP="00973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r w:rsidRPr="006B3891">
        <w:rPr>
          <w:rFonts w:ascii="PT Astra Serif" w:hAnsi="PT Astra Serif" w:cs="Times New Roman"/>
          <w:sz w:val="27"/>
          <w:szCs w:val="27"/>
        </w:rPr>
        <w:t xml:space="preserve"> </w:t>
      </w:r>
      <w:proofErr w:type="gramStart"/>
      <w:r w:rsidR="00EC7262" w:rsidRPr="006B3891">
        <w:rPr>
          <w:rFonts w:ascii="PT Astra Serif" w:hAnsi="PT Astra Serif" w:cs="Times New Roman"/>
          <w:sz w:val="27"/>
          <w:szCs w:val="27"/>
        </w:rPr>
        <w:t>П</w:t>
      </w:r>
      <w:proofErr w:type="gramEnd"/>
      <w:r w:rsidR="00FB0D2D" w:rsidRPr="006B3891">
        <w:rPr>
          <w:rFonts w:ascii="PT Astra Serif" w:hAnsi="PT Astra Serif" w:cs="Times New Roman"/>
          <w:sz w:val="27"/>
          <w:szCs w:val="27"/>
        </w:rPr>
        <w:t xml:space="preserve"> р и к а з ы в а ю:</w:t>
      </w:r>
    </w:p>
    <w:p w:rsidR="0046560B" w:rsidRPr="006B3891" w:rsidRDefault="00E254C8" w:rsidP="00DF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6B3891">
        <w:rPr>
          <w:rFonts w:ascii="PT Astra Serif" w:hAnsi="PT Astra Serif" w:cs="Times New Roman"/>
          <w:sz w:val="27"/>
          <w:szCs w:val="27"/>
        </w:rPr>
        <w:t xml:space="preserve">1. </w:t>
      </w:r>
      <w:proofErr w:type="gramStart"/>
      <w:r w:rsidR="00EC7262" w:rsidRPr="006B3891">
        <w:rPr>
          <w:rFonts w:ascii="PT Astra Serif" w:hAnsi="PT Astra Serif" w:cs="Times New Roman"/>
          <w:sz w:val="27"/>
          <w:szCs w:val="27"/>
        </w:rPr>
        <w:t xml:space="preserve">Внести в </w:t>
      </w:r>
      <w:r w:rsidR="006E6CF4" w:rsidRPr="006B3891">
        <w:rPr>
          <w:rFonts w:ascii="PT Astra Serif" w:hAnsi="PT Astra Serif" w:cs="Times New Roman"/>
          <w:sz w:val="27"/>
          <w:szCs w:val="27"/>
        </w:rPr>
        <w:t>П</w:t>
      </w:r>
      <w:r w:rsidR="00110006" w:rsidRPr="006B3891">
        <w:rPr>
          <w:rFonts w:ascii="PT Astra Serif" w:hAnsi="PT Astra Serif" w:cs="Times New Roman"/>
          <w:sz w:val="27"/>
          <w:szCs w:val="27"/>
        </w:rPr>
        <w:t>оряд</w:t>
      </w:r>
      <w:r w:rsidR="006E6CF4" w:rsidRPr="006B3891">
        <w:rPr>
          <w:rFonts w:ascii="PT Astra Serif" w:hAnsi="PT Astra Serif" w:cs="Times New Roman"/>
          <w:sz w:val="27"/>
          <w:szCs w:val="27"/>
        </w:rPr>
        <w:t>ок</w:t>
      </w:r>
      <w:r w:rsidR="00110006" w:rsidRPr="006B3891">
        <w:rPr>
          <w:rFonts w:ascii="PT Astra Serif" w:hAnsi="PT Astra Serif" w:cs="Times New Roman"/>
          <w:sz w:val="27"/>
          <w:szCs w:val="27"/>
        </w:rPr>
        <w:t xml:space="preserve"> </w:t>
      </w:r>
      <w:r w:rsidR="0036078B" w:rsidRPr="006B3891">
        <w:rPr>
          <w:rFonts w:ascii="PT Astra Serif" w:hAnsi="PT Astra Serif"/>
          <w:sz w:val="27"/>
          <w:szCs w:val="27"/>
        </w:rPr>
        <w:t>получения государственными гражданскими служащими  Агентства  по развитию человеческого потенциала и трудовых ресурсов Ульяновской области</w:t>
      </w:r>
      <w:r w:rsidR="006B3891" w:rsidRPr="006B3891">
        <w:rPr>
          <w:rFonts w:ascii="PT Astra Serif" w:hAnsi="PT Astra Serif" w:cs="Times New Roman"/>
          <w:sz w:val="27"/>
          <w:szCs w:val="27"/>
        </w:rPr>
        <w:t xml:space="preserve"> </w:t>
      </w:r>
      <w:r w:rsidR="006E6CF4" w:rsidRPr="006B3891">
        <w:rPr>
          <w:rFonts w:ascii="PT Astra Serif" w:hAnsi="PT Astra Serif"/>
          <w:sz w:val="27"/>
          <w:szCs w:val="27"/>
        </w:rPr>
        <w:t>р</w:t>
      </w:r>
      <w:r w:rsidR="0036078B" w:rsidRPr="006B3891">
        <w:rPr>
          <w:rFonts w:ascii="PT Astra Serif" w:hAnsi="PT Astra Serif"/>
          <w:sz w:val="27"/>
          <w:szCs w:val="27"/>
        </w:rPr>
        <w:t>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="00C5391B" w:rsidRPr="006B3891">
        <w:rPr>
          <w:rFonts w:ascii="PT Astra Serif" w:hAnsi="PT Astra Serif" w:cs="Times New Roman"/>
          <w:sz w:val="27"/>
          <w:szCs w:val="27"/>
        </w:rPr>
        <w:t>,</w:t>
      </w:r>
      <w:r w:rsidR="006E6CF4" w:rsidRPr="006B3891">
        <w:rPr>
          <w:rFonts w:ascii="PT Astra Serif" w:hAnsi="PT Astra Serif" w:cs="Times New Roman"/>
          <w:sz w:val="27"/>
          <w:szCs w:val="27"/>
        </w:rPr>
        <w:t xml:space="preserve"> утверждённый приказом Агентства </w:t>
      </w:r>
      <w:r w:rsidR="006E6CF4" w:rsidRPr="006B3891">
        <w:rPr>
          <w:rFonts w:ascii="PT Astra Serif" w:hAnsi="PT Astra Serif"/>
          <w:sz w:val="27"/>
          <w:szCs w:val="27"/>
        </w:rPr>
        <w:t>по развитию человеческого потенциала и трудовых ресурсов Ульяновской области</w:t>
      </w:r>
      <w:r w:rsidR="006E6CF4" w:rsidRPr="006B3891">
        <w:rPr>
          <w:rFonts w:ascii="PT Astra Serif" w:hAnsi="PT Astra Serif" w:cs="Times New Roman"/>
          <w:sz w:val="27"/>
          <w:szCs w:val="27"/>
        </w:rPr>
        <w:t xml:space="preserve">   от 30.08.2017 №17-п «Об </w:t>
      </w:r>
      <w:r w:rsidR="006B3891" w:rsidRPr="006B3891">
        <w:rPr>
          <w:rFonts w:ascii="PT Astra Serif" w:hAnsi="PT Astra Serif" w:cs="Times New Roman"/>
          <w:sz w:val="27"/>
          <w:szCs w:val="27"/>
        </w:rPr>
        <w:t>утверждении</w:t>
      </w:r>
      <w:proofErr w:type="gramEnd"/>
      <w:r w:rsidR="006B3891" w:rsidRPr="006B3891">
        <w:rPr>
          <w:rFonts w:ascii="PT Astra Serif" w:hAnsi="PT Astra Serif" w:cs="Times New Roman"/>
          <w:sz w:val="27"/>
          <w:szCs w:val="27"/>
        </w:rPr>
        <w:t xml:space="preserve"> П</w:t>
      </w:r>
      <w:r w:rsidR="006E6CF4" w:rsidRPr="006B3891">
        <w:rPr>
          <w:rFonts w:ascii="PT Astra Serif" w:hAnsi="PT Astra Serif" w:cs="Times New Roman"/>
          <w:sz w:val="27"/>
          <w:szCs w:val="27"/>
        </w:rPr>
        <w:t xml:space="preserve">орядка получения государственными гражданскими служащими Агентства по развитию человеческого потенциала и трудовых  </w:t>
      </w:r>
      <w:r w:rsidR="006E6CF4" w:rsidRPr="006B3891">
        <w:rPr>
          <w:rFonts w:ascii="PT Astra Serif" w:hAnsi="PT Astra Serif"/>
          <w:sz w:val="27"/>
          <w:szCs w:val="27"/>
        </w:rPr>
        <w:t>ресурсов Ульяновской области</w:t>
      </w:r>
      <w:r w:rsidR="006E6CF4" w:rsidRPr="006B3891">
        <w:rPr>
          <w:rFonts w:ascii="PT Astra Serif" w:hAnsi="PT Astra Serif" w:cs="Times New Roman"/>
          <w:sz w:val="27"/>
          <w:szCs w:val="27"/>
        </w:rPr>
        <w:t xml:space="preserve"> </w:t>
      </w:r>
      <w:r w:rsidR="006E6CF4" w:rsidRPr="006B3891">
        <w:rPr>
          <w:rFonts w:ascii="PT Astra Serif" w:hAnsi="PT Astra Serif"/>
          <w:sz w:val="27"/>
          <w:szCs w:val="27"/>
        </w:rPr>
        <w:t>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="006B3891" w:rsidRPr="006B3891">
        <w:rPr>
          <w:rFonts w:ascii="PT Astra Serif" w:hAnsi="PT Astra Serif"/>
          <w:sz w:val="27"/>
          <w:szCs w:val="27"/>
        </w:rPr>
        <w:t>»,</w:t>
      </w:r>
      <w:r w:rsidR="006E6CF4" w:rsidRPr="006B3891">
        <w:rPr>
          <w:rFonts w:ascii="PT Astra Serif" w:hAnsi="PT Astra Serif" w:cs="Times New Roman"/>
          <w:sz w:val="27"/>
          <w:szCs w:val="27"/>
        </w:rPr>
        <w:t xml:space="preserve">  </w:t>
      </w:r>
      <w:r w:rsidR="00B7209E" w:rsidRPr="006B3891">
        <w:rPr>
          <w:rFonts w:ascii="PT Astra Serif" w:hAnsi="PT Astra Serif" w:cs="Times New Roman"/>
          <w:sz w:val="27"/>
          <w:szCs w:val="27"/>
        </w:rPr>
        <w:t xml:space="preserve"> </w:t>
      </w:r>
      <w:r w:rsidR="00110006" w:rsidRPr="006B3891">
        <w:rPr>
          <w:rFonts w:ascii="PT Astra Serif" w:hAnsi="PT Astra Serif" w:cs="Times New Roman"/>
          <w:sz w:val="27"/>
          <w:szCs w:val="27"/>
        </w:rPr>
        <w:t>следующ</w:t>
      </w:r>
      <w:r w:rsidR="006E6CF4" w:rsidRPr="006B3891">
        <w:rPr>
          <w:rFonts w:ascii="PT Astra Serif" w:hAnsi="PT Astra Serif" w:cs="Times New Roman"/>
          <w:sz w:val="27"/>
          <w:szCs w:val="27"/>
        </w:rPr>
        <w:t>ие</w:t>
      </w:r>
      <w:r w:rsidR="00110006" w:rsidRPr="006B3891">
        <w:rPr>
          <w:rFonts w:ascii="PT Astra Serif" w:hAnsi="PT Astra Serif" w:cs="Times New Roman"/>
          <w:sz w:val="27"/>
          <w:szCs w:val="27"/>
        </w:rPr>
        <w:t xml:space="preserve"> </w:t>
      </w:r>
      <w:r w:rsidR="006E6CF4" w:rsidRPr="006B3891">
        <w:rPr>
          <w:rFonts w:ascii="PT Astra Serif" w:hAnsi="PT Astra Serif" w:cs="Times New Roman"/>
          <w:sz w:val="27"/>
          <w:szCs w:val="27"/>
        </w:rPr>
        <w:t>изменения</w:t>
      </w:r>
      <w:r w:rsidR="00110006" w:rsidRPr="006B3891">
        <w:rPr>
          <w:rFonts w:ascii="PT Astra Serif" w:hAnsi="PT Astra Serif" w:cs="Times New Roman"/>
          <w:sz w:val="27"/>
          <w:szCs w:val="27"/>
        </w:rPr>
        <w:t>:</w:t>
      </w:r>
    </w:p>
    <w:p w:rsidR="0036078B" w:rsidRPr="006B3891" w:rsidRDefault="0036078B" w:rsidP="006E6CF4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6B3891">
        <w:rPr>
          <w:rFonts w:ascii="PT Astra Serif" w:hAnsi="PT Astra Serif"/>
          <w:sz w:val="27"/>
          <w:szCs w:val="27"/>
        </w:rPr>
        <w:t xml:space="preserve">         </w:t>
      </w:r>
      <w:r w:rsidR="00FA1BFA" w:rsidRPr="006B3891">
        <w:rPr>
          <w:rFonts w:ascii="PT Astra Serif" w:hAnsi="PT Astra Serif"/>
          <w:sz w:val="27"/>
          <w:szCs w:val="27"/>
        </w:rPr>
        <w:t>1)</w:t>
      </w:r>
      <w:r w:rsidR="00110006" w:rsidRPr="006B3891">
        <w:rPr>
          <w:rFonts w:ascii="PT Astra Serif" w:hAnsi="PT Astra Serif"/>
          <w:sz w:val="27"/>
          <w:szCs w:val="27"/>
        </w:rPr>
        <w:t xml:space="preserve"> </w:t>
      </w:r>
      <w:r w:rsidR="006B3891" w:rsidRPr="006B3891">
        <w:rPr>
          <w:rFonts w:ascii="PT Astra Serif" w:hAnsi="PT Astra Serif"/>
          <w:sz w:val="27"/>
          <w:szCs w:val="27"/>
        </w:rPr>
        <w:t>в</w:t>
      </w:r>
      <w:r w:rsidR="006E6CF4" w:rsidRPr="006B3891">
        <w:rPr>
          <w:rFonts w:ascii="PT Astra Serif" w:hAnsi="PT Astra Serif"/>
          <w:sz w:val="27"/>
          <w:szCs w:val="27"/>
        </w:rPr>
        <w:t xml:space="preserve"> пункте 2 слова «до начала» заменить словами «до дня начала» и дополнить его вторым предложением следующего содержания: «К заявлению прилагается копия учредительного документа соответствующей некоммерческой организации</w:t>
      </w:r>
      <w:proofErr w:type="gramStart"/>
      <w:r w:rsidR="006E6CF4" w:rsidRPr="006B3891">
        <w:rPr>
          <w:rFonts w:ascii="PT Astra Serif" w:hAnsi="PT Astra Serif"/>
          <w:sz w:val="27"/>
          <w:szCs w:val="27"/>
        </w:rPr>
        <w:t xml:space="preserve">.»; </w:t>
      </w:r>
    </w:p>
    <w:p w:rsidR="00FA1BFA" w:rsidRPr="006B3891" w:rsidRDefault="00FA1BFA" w:rsidP="0036078B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proofErr w:type="gramEnd"/>
      <w:r w:rsidRPr="006B3891">
        <w:rPr>
          <w:rFonts w:ascii="PT Astra Serif" w:hAnsi="PT Astra Serif"/>
          <w:sz w:val="27"/>
          <w:szCs w:val="27"/>
        </w:rPr>
        <w:t xml:space="preserve">      </w:t>
      </w:r>
      <w:r w:rsidR="006B3891" w:rsidRPr="006B3891">
        <w:rPr>
          <w:rFonts w:ascii="PT Astra Serif" w:hAnsi="PT Astra Serif"/>
          <w:sz w:val="27"/>
          <w:szCs w:val="27"/>
        </w:rPr>
        <w:t xml:space="preserve">  </w:t>
      </w:r>
      <w:r w:rsidR="006B3891">
        <w:rPr>
          <w:rFonts w:ascii="PT Astra Serif" w:hAnsi="PT Astra Serif"/>
          <w:sz w:val="27"/>
          <w:szCs w:val="27"/>
        </w:rPr>
        <w:t xml:space="preserve"> </w:t>
      </w:r>
      <w:r w:rsidRPr="006B3891">
        <w:rPr>
          <w:rFonts w:ascii="PT Astra Serif" w:hAnsi="PT Astra Serif"/>
          <w:sz w:val="27"/>
          <w:szCs w:val="27"/>
        </w:rPr>
        <w:t>2)</w:t>
      </w:r>
      <w:r w:rsidR="006B3891" w:rsidRPr="006B3891">
        <w:rPr>
          <w:rFonts w:ascii="PT Astra Serif" w:hAnsi="PT Astra Serif"/>
          <w:sz w:val="27"/>
          <w:szCs w:val="27"/>
        </w:rPr>
        <w:t xml:space="preserve"> д</w:t>
      </w:r>
      <w:r w:rsidRPr="006B3891">
        <w:rPr>
          <w:rFonts w:ascii="PT Astra Serif" w:hAnsi="PT Astra Serif"/>
          <w:sz w:val="27"/>
          <w:szCs w:val="27"/>
        </w:rPr>
        <w:t>ополнить пунктом 5</w:t>
      </w:r>
      <w:r w:rsidRPr="006B3891">
        <w:rPr>
          <w:rFonts w:ascii="PT Astra Serif" w:hAnsi="PT Astra Serif"/>
          <w:sz w:val="27"/>
          <w:szCs w:val="27"/>
          <w:vertAlign w:val="superscript"/>
        </w:rPr>
        <w:t xml:space="preserve">1 </w:t>
      </w:r>
      <w:r w:rsidRPr="006B3891">
        <w:rPr>
          <w:rFonts w:ascii="PT Astra Serif" w:hAnsi="PT Astra Serif"/>
          <w:sz w:val="27"/>
          <w:szCs w:val="27"/>
        </w:rPr>
        <w:t>следующего содержания:</w:t>
      </w:r>
    </w:p>
    <w:p w:rsidR="0036078B" w:rsidRPr="006B3891" w:rsidRDefault="00FA1BFA" w:rsidP="0036078B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6B3891">
        <w:rPr>
          <w:rFonts w:ascii="PT Astra Serif" w:hAnsi="PT Astra Serif"/>
          <w:sz w:val="27"/>
          <w:szCs w:val="27"/>
        </w:rPr>
        <w:t xml:space="preserve">     </w:t>
      </w:r>
      <w:r w:rsidR="006B3891">
        <w:rPr>
          <w:rFonts w:ascii="PT Astra Serif" w:hAnsi="PT Astra Serif"/>
          <w:sz w:val="27"/>
          <w:szCs w:val="27"/>
        </w:rPr>
        <w:t xml:space="preserve">    </w:t>
      </w:r>
      <w:r w:rsidRPr="006B3891">
        <w:rPr>
          <w:rFonts w:ascii="PT Astra Serif" w:hAnsi="PT Astra Serif"/>
          <w:sz w:val="27"/>
          <w:szCs w:val="27"/>
        </w:rPr>
        <w:t>«5</w:t>
      </w:r>
      <w:r w:rsidRPr="006B3891">
        <w:rPr>
          <w:rFonts w:ascii="PT Astra Serif" w:hAnsi="PT Astra Serif"/>
          <w:sz w:val="27"/>
          <w:szCs w:val="27"/>
          <w:vertAlign w:val="superscript"/>
        </w:rPr>
        <w:t>1</w:t>
      </w:r>
      <w:r w:rsidRPr="006B3891">
        <w:rPr>
          <w:rFonts w:ascii="PT Astra Serif" w:hAnsi="PT Astra Serif"/>
          <w:sz w:val="27"/>
          <w:szCs w:val="27"/>
        </w:rPr>
        <w:t>.</w:t>
      </w:r>
      <w:r w:rsidR="0036078B" w:rsidRPr="006B3891">
        <w:rPr>
          <w:rFonts w:ascii="PT Astra Serif" w:hAnsi="PT Astra Serif"/>
          <w:sz w:val="27"/>
          <w:szCs w:val="27"/>
        </w:rPr>
        <w:t xml:space="preserve"> При подготовке заключения должностное лицо </w:t>
      </w:r>
      <w:r w:rsidR="006B3891" w:rsidRPr="006B3891">
        <w:rPr>
          <w:rFonts w:ascii="PT Astra Serif" w:hAnsi="PT Astra Serif"/>
          <w:sz w:val="27"/>
          <w:szCs w:val="27"/>
        </w:rPr>
        <w:t>департамента, ответст</w:t>
      </w:r>
      <w:r w:rsidR="00B42DD5">
        <w:rPr>
          <w:rFonts w:ascii="PT Astra Serif" w:hAnsi="PT Astra Serif"/>
          <w:sz w:val="27"/>
          <w:szCs w:val="27"/>
        </w:rPr>
        <w:t>венное за работу по профилактике</w:t>
      </w:r>
      <w:r w:rsidR="006B3891" w:rsidRPr="006B3891">
        <w:rPr>
          <w:rFonts w:ascii="PT Astra Serif" w:hAnsi="PT Astra Serif"/>
          <w:sz w:val="27"/>
          <w:szCs w:val="27"/>
        </w:rPr>
        <w:t xml:space="preserve"> коррупционных и иных правонарушений в Агентстве, </w:t>
      </w:r>
      <w:r w:rsidR="0036078B" w:rsidRPr="006B3891">
        <w:rPr>
          <w:rFonts w:ascii="PT Astra Serif" w:hAnsi="PT Astra Serif"/>
          <w:sz w:val="27"/>
          <w:szCs w:val="27"/>
        </w:rPr>
        <w:t>с согласия гражданского служащего, представившего заявление, проводит с ним собеседование и истребует от него письменные пояснения по вопросам, возникающим в ходе подготовки заключения</w:t>
      </w:r>
      <w:proofErr w:type="gramStart"/>
      <w:r w:rsidR="0036078B" w:rsidRPr="006B3891">
        <w:rPr>
          <w:rFonts w:ascii="PT Astra Serif" w:hAnsi="PT Astra Serif"/>
          <w:sz w:val="27"/>
          <w:szCs w:val="27"/>
        </w:rPr>
        <w:t>.».</w:t>
      </w:r>
      <w:proofErr w:type="gramEnd"/>
    </w:p>
    <w:p w:rsidR="006B3891" w:rsidRPr="006B3891" w:rsidRDefault="006B3891" w:rsidP="006B3891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6B3891">
        <w:rPr>
          <w:rFonts w:ascii="PT Astra Serif" w:hAnsi="PT Astra Serif"/>
          <w:sz w:val="27"/>
          <w:szCs w:val="27"/>
        </w:rPr>
        <w:t xml:space="preserve">           2. Настоящий приказ вступает в силу на следующий день после дня его официального опубликования.</w:t>
      </w:r>
    </w:p>
    <w:p w:rsidR="006B3891" w:rsidRPr="006B3891" w:rsidRDefault="006B3891" w:rsidP="0036078B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</w:p>
    <w:p w:rsidR="006B104E" w:rsidRDefault="006B104E" w:rsidP="0036078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7"/>
          <w:szCs w:val="27"/>
        </w:rPr>
      </w:pPr>
    </w:p>
    <w:p w:rsidR="006B3891" w:rsidRPr="006B3891" w:rsidRDefault="006B3891" w:rsidP="0036078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7"/>
          <w:szCs w:val="27"/>
        </w:rPr>
      </w:pPr>
    </w:p>
    <w:tbl>
      <w:tblPr>
        <w:tblW w:w="16494" w:type="dxa"/>
        <w:tblInd w:w="-743" w:type="dxa"/>
        <w:tblLook w:val="04A0" w:firstRow="1" w:lastRow="0" w:firstColumn="1" w:lastColumn="0" w:noHBand="0" w:noVBand="1"/>
      </w:tblPr>
      <w:tblGrid>
        <w:gridCol w:w="11662"/>
        <w:gridCol w:w="4832"/>
      </w:tblGrid>
      <w:tr w:rsidR="00EC36BB" w:rsidRPr="006B3891" w:rsidTr="00B42DD5">
        <w:trPr>
          <w:trHeight w:val="1483"/>
        </w:trPr>
        <w:tc>
          <w:tcPr>
            <w:tcW w:w="11662" w:type="dxa"/>
          </w:tcPr>
          <w:p w:rsidR="00EC36BB" w:rsidRPr="006B3891" w:rsidRDefault="006B3891" w:rsidP="00B42DD5">
            <w:pPr>
              <w:ind w:left="34"/>
              <w:rPr>
                <w:rFonts w:ascii="PT Astra Serif" w:eastAsia="Calibri" w:hAnsi="PT Astra Serif" w:cs="Times New Roman"/>
                <w:sz w:val="27"/>
                <w:szCs w:val="27"/>
              </w:rPr>
            </w:pPr>
            <w:r w:rsidRPr="006B3891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>Р</w:t>
            </w:r>
            <w:r w:rsidR="00EC36BB" w:rsidRPr="006B3891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 xml:space="preserve">уководитель Агентства                                       </w:t>
            </w:r>
            <w:r w:rsidR="00B42DD5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 xml:space="preserve">           </w:t>
            </w:r>
            <w:r w:rsidR="00EC36BB" w:rsidRPr="006B3891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 xml:space="preserve">            </w:t>
            </w:r>
            <w:r w:rsidR="00B42DD5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 xml:space="preserve">          </w:t>
            </w:r>
            <w:r w:rsidR="00EC36BB" w:rsidRPr="006B3891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 xml:space="preserve">    </w:t>
            </w:r>
            <w:r w:rsidR="00B42DD5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 xml:space="preserve">   </w:t>
            </w:r>
            <w:r w:rsidR="00EC36BB" w:rsidRPr="006B3891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="00EC36BB" w:rsidRPr="006B3891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>П.Н.Калашников</w:t>
            </w:r>
            <w:proofErr w:type="spellEnd"/>
            <w:r w:rsidR="00EC36BB" w:rsidRPr="006B3891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 xml:space="preserve">   </w:t>
            </w:r>
          </w:p>
        </w:tc>
        <w:tc>
          <w:tcPr>
            <w:tcW w:w="4832" w:type="dxa"/>
          </w:tcPr>
          <w:p w:rsidR="00EC36BB" w:rsidRPr="006B3891" w:rsidRDefault="00EC36BB" w:rsidP="00B57F91">
            <w:pPr>
              <w:jc w:val="both"/>
              <w:rPr>
                <w:rFonts w:ascii="PT Astra Serif" w:eastAsia="Calibri" w:hAnsi="PT Astra Serif" w:cs="Times New Roman"/>
                <w:sz w:val="27"/>
                <w:szCs w:val="27"/>
              </w:rPr>
            </w:pPr>
          </w:p>
        </w:tc>
      </w:tr>
    </w:tbl>
    <w:p w:rsidR="00F74440" w:rsidRPr="00264262" w:rsidRDefault="00F74440" w:rsidP="001E1CB3">
      <w:pPr>
        <w:pStyle w:val="ConsPlusNonformat"/>
        <w:widowControl/>
        <w:jc w:val="center"/>
        <w:outlineLvl w:val="0"/>
        <w:rPr>
          <w:rFonts w:ascii="PT Astra Serif" w:hAnsi="PT Astra Serif"/>
        </w:rPr>
      </w:pPr>
      <w:bookmarkStart w:id="0" w:name="_GoBack"/>
      <w:bookmarkEnd w:id="0"/>
    </w:p>
    <w:sectPr w:rsidR="00F74440" w:rsidRPr="00264262" w:rsidSect="006B3891">
      <w:pgSz w:w="11905" w:h="16838"/>
      <w:pgMar w:top="1134" w:right="850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319"/>
    <w:multiLevelType w:val="hybridMultilevel"/>
    <w:tmpl w:val="B71E7F58"/>
    <w:lvl w:ilvl="0" w:tplc="D070065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0F15339"/>
    <w:multiLevelType w:val="hybridMultilevel"/>
    <w:tmpl w:val="071401E6"/>
    <w:lvl w:ilvl="0" w:tplc="844C004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293276"/>
    <w:multiLevelType w:val="hybridMultilevel"/>
    <w:tmpl w:val="CE089FEA"/>
    <w:lvl w:ilvl="0" w:tplc="9F0406E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70A11FEF"/>
    <w:multiLevelType w:val="hybridMultilevel"/>
    <w:tmpl w:val="2BE69734"/>
    <w:lvl w:ilvl="0" w:tplc="032AB7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F24"/>
    <w:rsid w:val="00034066"/>
    <w:rsid w:val="00035C95"/>
    <w:rsid w:val="00067E62"/>
    <w:rsid w:val="000741AA"/>
    <w:rsid w:val="00081032"/>
    <w:rsid w:val="000B0271"/>
    <w:rsid w:val="000C4D3F"/>
    <w:rsid w:val="000F7FA3"/>
    <w:rsid w:val="00110006"/>
    <w:rsid w:val="001157C1"/>
    <w:rsid w:val="00163C6C"/>
    <w:rsid w:val="001C127C"/>
    <w:rsid w:val="001E088B"/>
    <w:rsid w:val="001E1CB3"/>
    <w:rsid w:val="001E5A1F"/>
    <w:rsid w:val="001F225D"/>
    <w:rsid w:val="00207ADD"/>
    <w:rsid w:val="0022106E"/>
    <w:rsid w:val="00233398"/>
    <w:rsid w:val="00243416"/>
    <w:rsid w:val="00264262"/>
    <w:rsid w:val="002B635C"/>
    <w:rsid w:val="002B71E2"/>
    <w:rsid w:val="003548DC"/>
    <w:rsid w:val="0036078B"/>
    <w:rsid w:val="003722AB"/>
    <w:rsid w:val="003775F0"/>
    <w:rsid w:val="003E1C97"/>
    <w:rsid w:val="00414FA4"/>
    <w:rsid w:val="00426F24"/>
    <w:rsid w:val="0046560B"/>
    <w:rsid w:val="0048120D"/>
    <w:rsid w:val="00495790"/>
    <w:rsid w:val="004B5940"/>
    <w:rsid w:val="004E1D94"/>
    <w:rsid w:val="005128D9"/>
    <w:rsid w:val="005D4E58"/>
    <w:rsid w:val="005E2E6E"/>
    <w:rsid w:val="00607260"/>
    <w:rsid w:val="006178F6"/>
    <w:rsid w:val="00676CC6"/>
    <w:rsid w:val="006867D4"/>
    <w:rsid w:val="006B104E"/>
    <w:rsid w:val="006B3891"/>
    <w:rsid w:val="006D58A7"/>
    <w:rsid w:val="006E29A3"/>
    <w:rsid w:val="006E6CF4"/>
    <w:rsid w:val="006F3283"/>
    <w:rsid w:val="006F7128"/>
    <w:rsid w:val="00700C68"/>
    <w:rsid w:val="007036A4"/>
    <w:rsid w:val="00732A72"/>
    <w:rsid w:val="00737F5A"/>
    <w:rsid w:val="00781F47"/>
    <w:rsid w:val="00791327"/>
    <w:rsid w:val="007916BD"/>
    <w:rsid w:val="007C1AE1"/>
    <w:rsid w:val="007C669E"/>
    <w:rsid w:val="0081597A"/>
    <w:rsid w:val="0083445F"/>
    <w:rsid w:val="00850525"/>
    <w:rsid w:val="0085105C"/>
    <w:rsid w:val="00864C30"/>
    <w:rsid w:val="00886B5D"/>
    <w:rsid w:val="008E6890"/>
    <w:rsid w:val="008E7080"/>
    <w:rsid w:val="0092375A"/>
    <w:rsid w:val="00936ED1"/>
    <w:rsid w:val="00940D90"/>
    <w:rsid w:val="00957743"/>
    <w:rsid w:val="0097015D"/>
    <w:rsid w:val="00972E2B"/>
    <w:rsid w:val="00973D34"/>
    <w:rsid w:val="0099447C"/>
    <w:rsid w:val="009B06AC"/>
    <w:rsid w:val="00A12F05"/>
    <w:rsid w:val="00A135F8"/>
    <w:rsid w:val="00A1781F"/>
    <w:rsid w:val="00A238E3"/>
    <w:rsid w:val="00A31452"/>
    <w:rsid w:val="00A41FED"/>
    <w:rsid w:val="00A74860"/>
    <w:rsid w:val="00A856AF"/>
    <w:rsid w:val="00A97DB1"/>
    <w:rsid w:val="00AA74D7"/>
    <w:rsid w:val="00AB3DA6"/>
    <w:rsid w:val="00B21FD6"/>
    <w:rsid w:val="00B25B80"/>
    <w:rsid w:val="00B357EA"/>
    <w:rsid w:val="00B42DD5"/>
    <w:rsid w:val="00B7209E"/>
    <w:rsid w:val="00BC6746"/>
    <w:rsid w:val="00BF4ED6"/>
    <w:rsid w:val="00C0082E"/>
    <w:rsid w:val="00C1655C"/>
    <w:rsid w:val="00C3604D"/>
    <w:rsid w:val="00C5391B"/>
    <w:rsid w:val="00C82BD7"/>
    <w:rsid w:val="00C96010"/>
    <w:rsid w:val="00CA1802"/>
    <w:rsid w:val="00CC277B"/>
    <w:rsid w:val="00CE5F12"/>
    <w:rsid w:val="00CE7BCB"/>
    <w:rsid w:val="00D454D9"/>
    <w:rsid w:val="00D764FA"/>
    <w:rsid w:val="00D87925"/>
    <w:rsid w:val="00DA3C7F"/>
    <w:rsid w:val="00DA462F"/>
    <w:rsid w:val="00DB6D8D"/>
    <w:rsid w:val="00DF4042"/>
    <w:rsid w:val="00DF6CAF"/>
    <w:rsid w:val="00E254C8"/>
    <w:rsid w:val="00E32ABF"/>
    <w:rsid w:val="00E76F82"/>
    <w:rsid w:val="00EA6988"/>
    <w:rsid w:val="00EB38B8"/>
    <w:rsid w:val="00EC0744"/>
    <w:rsid w:val="00EC36BB"/>
    <w:rsid w:val="00EC7262"/>
    <w:rsid w:val="00EF3E8B"/>
    <w:rsid w:val="00F04408"/>
    <w:rsid w:val="00F357DB"/>
    <w:rsid w:val="00F36DAF"/>
    <w:rsid w:val="00F47B34"/>
    <w:rsid w:val="00F47EDD"/>
    <w:rsid w:val="00F503D5"/>
    <w:rsid w:val="00F557CB"/>
    <w:rsid w:val="00F74440"/>
    <w:rsid w:val="00F83A06"/>
    <w:rsid w:val="00FA1BFA"/>
    <w:rsid w:val="00FB0D2D"/>
    <w:rsid w:val="00FD2524"/>
    <w:rsid w:val="00FD34E2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DA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A46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6E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DA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4812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48120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Cell">
    <w:name w:val="ConsPlusCell"/>
    <w:rsid w:val="00B42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84A5-C4E1-4CD0-9766-EDF8F54F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agent12</cp:lastModifiedBy>
  <cp:revision>241</cp:revision>
  <cp:lastPrinted>2024-08-05T12:06:00Z</cp:lastPrinted>
  <dcterms:created xsi:type="dcterms:W3CDTF">2017-02-15T06:35:00Z</dcterms:created>
  <dcterms:modified xsi:type="dcterms:W3CDTF">2024-08-06T06:04:00Z</dcterms:modified>
</cp:coreProperties>
</file>