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13" w:rsidRPr="00E06AF3" w:rsidRDefault="001E7113" w:rsidP="001E711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69B4"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28" cy="5914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2" cy="59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7113" w:rsidRPr="00083E51" w:rsidRDefault="001E7113" w:rsidP="001E711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1E7113" w:rsidRPr="00083E51" w:rsidRDefault="001E7113" w:rsidP="001E711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E7113" w:rsidRPr="00083E51" w:rsidRDefault="001E7113" w:rsidP="001E711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proofErr w:type="gramStart"/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083E5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 И К А З</w:t>
      </w:r>
    </w:p>
    <w:p w:rsidR="001E7113" w:rsidRPr="00083E51" w:rsidRDefault="001E7113" w:rsidP="001E7113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E7113" w:rsidRPr="00083E51" w:rsidRDefault="00CF1C15" w:rsidP="001E7113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________________</w:t>
      </w:r>
      <w:r w:rsidR="007843F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1E7113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202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="001E7113"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</w:t>
      </w:r>
      <w:r w:rsidR="00833A6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7843F7" w:rsidRPr="00CF1C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</w:t>
      </w:r>
      <w:r w:rsidR="001E7113" w:rsidRPr="00CF1C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№ __</w:t>
      </w:r>
    </w:p>
    <w:p w:rsidR="001E7113" w:rsidRPr="00083E51" w:rsidRDefault="001E7113" w:rsidP="005E7AEE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E7113" w:rsidRPr="00083E51" w:rsidRDefault="001E7113" w:rsidP="005E7AEE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083E5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1E7113" w:rsidRPr="00083E51" w:rsidRDefault="001E7113" w:rsidP="005E7AE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7113" w:rsidRPr="00083E51" w:rsidRDefault="001E7113" w:rsidP="005E7AE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7113" w:rsidRPr="00A30052" w:rsidRDefault="009F6340" w:rsidP="005E7AEE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 xml:space="preserve">О признании </w:t>
      </w:r>
      <w:proofErr w:type="gramStart"/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>утратившим</w:t>
      </w:r>
      <w:proofErr w:type="gramEnd"/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 xml:space="preserve"> силу</w:t>
      </w:r>
      <w:r w:rsidR="001E7113"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 xml:space="preserve"> приказ</w:t>
      </w:r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="001E7113"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 xml:space="preserve"> Агентства записи актов гражданского состояния Ульяновской области от </w:t>
      </w:r>
      <w:r w:rsidR="00CF1C15"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>24.09.2020 № 12</w:t>
      </w:r>
    </w:p>
    <w:p w:rsidR="001E7113" w:rsidRDefault="001E7113" w:rsidP="005E7AEE">
      <w:pPr>
        <w:widowControl w:val="0"/>
        <w:tabs>
          <w:tab w:val="left" w:pos="113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1E7113" w:rsidRDefault="001E7113" w:rsidP="001E711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083E51">
        <w:rPr>
          <w:rFonts w:ascii="PT Astra Serif" w:hAnsi="PT Astra Serif" w:cs="Times New Roman"/>
          <w:sz w:val="28"/>
          <w:szCs w:val="28"/>
        </w:rPr>
        <w:t>р</w:t>
      </w:r>
      <w:proofErr w:type="spellEnd"/>
      <w:r w:rsidRPr="00083E51">
        <w:rPr>
          <w:rFonts w:ascii="PT Astra Serif" w:hAnsi="PT Astra Serif" w:cs="Times New Roman"/>
          <w:sz w:val="28"/>
          <w:szCs w:val="28"/>
        </w:rPr>
        <w:t xml:space="preserve"> и к а з </w:t>
      </w:r>
      <w:proofErr w:type="spellStart"/>
      <w:r w:rsidRPr="00083E51">
        <w:rPr>
          <w:rFonts w:ascii="PT Astra Serif" w:hAnsi="PT Astra Serif" w:cs="Times New Roman"/>
          <w:sz w:val="28"/>
          <w:szCs w:val="28"/>
        </w:rPr>
        <w:t>ы</w:t>
      </w:r>
      <w:proofErr w:type="spellEnd"/>
      <w:r w:rsidRPr="00083E51">
        <w:rPr>
          <w:rFonts w:ascii="PT Astra Serif" w:hAnsi="PT Astra Serif" w:cs="Times New Roman"/>
          <w:sz w:val="28"/>
          <w:szCs w:val="28"/>
        </w:rPr>
        <w:t xml:space="preserve"> в а ю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D81E58" w:rsidRPr="00D81E58" w:rsidRDefault="007843F7" w:rsidP="00D81E58">
      <w:pPr>
        <w:pStyle w:val="a5"/>
        <w:widowControl w:val="0"/>
        <w:tabs>
          <w:tab w:val="left" w:pos="-284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843F7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D81E5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CF1C15" w:rsidRPr="00CF1C15">
        <w:rPr>
          <w:rFonts w:ascii="PT Astra Serif" w:eastAsia="Times New Roman" w:hAnsi="PT Astra Serif" w:cs="Times New Roman"/>
          <w:sz w:val="28"/>
          <w:szCs w:val="28"/>
          <w:lang w:eastAsia="ru-RU"/>
        </w:rPr>
        <w:t>Признать утратившим силу приказ Агентства записи актов гражданского состояния Уль</w:t>
      </w:r>
      <w:r w:rsidR="00CF1C15">
        <w:rPr>
          <w:rFonts w:ascii="PT Astra Serif" w:eastAsia="Times New Roman" w:hAnsi="PT Astra Serif" w:cs="Times New Roman"/>
          <w:sz w:val="28"/>
          <w:szCs w:val="28"/>
          <w:lang w:eastAsia="ru-RU"/>
        </w:rPr>
        <w:t>яно</w:t>
      </w:r>
      <w:r w:rsidR="00A519C2">
        <w:rPr>
          <w:rFonts w:ascii="PT Astra Serif" w:eastAsia="Times New Roman" w:hAnsi="PT Astra Serif" w:cs="Times New Roman"/>
          <w:sz w:val="28"/>
          <w:szCs w:val="28"/>
          <w:lang w:eastAsia="ru-RU"/>
        </w:rPr>
        <w:t>вской области от 24 сентября 2020 года № 12 «</w:t>
      </w:r>
      <w:r w:rsidR="00A519C2" w:rsidRPr="00A519C2">
        <w:rPr>
          <w:rFonts w:ascii="PT Astra Serif" w:eastAsia="Times New Roman" w:hAnsi="PT Astra Serif" w:cs="Times New Roman"/>
          <w:sz w:val="28"/>
          <w:szCs w:val="28"/>
          <w:lang w:eastAsia="ru-RU"/>
        </w:rPr>
        <w:t>О порядке сообщения лицами, замещающими должности государственной гражданской службы в Агентстве записи актов гражданского состояния Ульяновской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</w:t>
      </w:r>
      <w:proofErr w:type="gramEnd"/>
      <w:r w:rsidR="00A519C2" w:rsidRPr="00A519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оцен</w:t>
      </w:r>
      <w:r w:rsidR="00A519C2">
        <w:rPr>
          <w:rFonts w:ascii="PT Astra Serif" w:eastAsia="Times New Roman" w:hAnsi="PT Astra Serif" w:cs="Times New Roman"/>
          <w:sz w:val="28"/>
          <w:szCs w:val="28"/>
          <w:lang w:eastAsia="ru-RU"/>
        </w:rPr>
        <w:t>ки подарка, реализации (выкупа)</w:t>
      </w:r>
      <w:r w:rsidR="00A519C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A519C2" w:rsidRPr="00A519C2">
        <w:rPr>
          <w:rFonts w:ascii="PT Astra Serif" w:eastAsia="Times New Roman" w:hAnsi="PT Astra Serif" w:cs="Times New Roman"/>
          <w:sz w:val="28"/>
          <w:szCs w:val="28"/>
          <w:lang w:eastAsia="ru-RU"/>
        </w:rPr>
        <w:t>и зачисления средств, вырученн</w:t>
      </w:r>
      <w:r w:rsidR="00A519C2">
        <w:rPr>
          <w:rFonts w:ascii="PT Astra Serif" w:eastAsia="Times New Roman" w:hAnsi="PT Astra Serif" w:cs="Times New Roman"/>
          <w:sz w:val="28"/>
          <w:szCs w:val="28"/>
          <w:lang w:eastAsia="ru-RU"/>
        </w:rPr>
        <w:t>ых от его реализации</w:t>
      </w:r>
      <w:r w:rsidR="00CF1C15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D81E58" w:rsidRPr="00CF1C15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843F7" w:rsidRPr="006B7708" w:rsidRDefault="00D81E58" w:rsidP="007843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843F7" w:rsidRPr="006B77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7843F7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Настоящий приказ вступает в силу на следующий день после его официального опубликования</w:t>
      </w:r>
      <w:r w:rsidR="007843F7" w:rsidRPr="007843F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843F7" w:rsidRDefault="007843F7" w:rsidP="007843F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843F7" w:rsidRDefault="007843F7" w:rsidP="007843F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843F7" w:rsidRPr="00083E51" w:rsidRDefault="007843F7" w:rsidP="007843F7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843F7" w:rsidRDefault="007843F7" w:rsidP="007843F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</w:t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83E5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              Ж.Г. Назарова</w:t>
      </w:r>
    </w:p>
    <w:p w:rsidR="004760DF" w:rsidRDefault="004760DF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4760DF" w:rsidRPr="007B35A5" w:rsidRDefault="004760DF" w:rsidP="004760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 xml:space="preserve">ПОЯСНИТЕЛЬНАЯ </w:t>
      </w:r>
      <w:r w:rsidRPr="007B35A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ЗАПИСКА</w:t>
      </w:r>
    </w:p>
    <w:p w:rsidR="004760DF" w:rsidRPr="007B35A5" w:rsidRDefault="004760DF" w:rsidP="004760D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760DF" w:rsidRPr="007B35A5" w:rsidRDefault="004760DF" w:rsidP="004760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проекту приказа Агентства записи актов гражданского состояния</w:t>
      </w:r>
    </w:p>
    <w:p w:rsidR="004760DF" w:rsidRPr="007B35A5" w:rsidRDefault="004760DF" w:rsidP="004760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B35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«</w:t>
      </w:r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 xml:space="preserve">О признании </w:t>
      </w:r>
      <w:proofErr w:type="gramStart"/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>утратившим</w:t>
      </w:r>
      <w:proofErr w:type="gramEnd"/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 xml:space="preserve"> силу приказа Агентства записи актов гражданского состояния Ульяновской области</w:t>
      </w:r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br/>
        <w:t>от 24.09.2020 № 12</w:t>
      </w:r>
      <w:r w:rsidRPr="007B35A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4760DF" w:rsidRPr="007B35A5" w:rsidRDefault="004760DF" w:rsidP="004760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760DF" w:rsidRDefault="004760DF" w:rsidP="00476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приказа Агентства записи актов гражданского состояния Ульяновской области «</w:t>
      </w:r>
      <w:r w:rsidRPr="00C54B29">
        <w:rPr>
          <w:rFonts w:ascii="PT Astra Serif" w:hAnsi="PT Astra Serif"/>
          <w:bCs/>
          <w:color w:val="000000"/>
          <w:sz w:val="28"/>
          <w:szCs w:val="28"/>
          <w:bdr w:val="none" w:sz="0" w:space="0" w:color="auto" w:frame="1"/>
        </w:rPr>
        <w:t xml:space="preserve">О признании утратившим силу приказа Агентства </w:t>
      </w:r>
      <w:r w:rsidRPr="00C54B29">
        <w:rPr>
          <w:rFonts w:ascii="PT Astra Serif" w:eastAsia="Times New Roman" w:hAnsi="PT Astra Serif" w:cs="Times New Roman"/>
          <w:sz w:val="28"/>
          <w:szCs w:val="28"/>
          <w:lang w:eastAsia="ru-RU"/>
        </w:rPr>
        <w:t>записи актов гражданского состояния Ульяновской области от 24.09.2020</w:t>
      </w:r>
      <w:r w:rsidRPr="00C54B2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 12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» (далее – проект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приказа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>) разработан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исполнение </w:t>
      </w:r>
      <w:r w:rsidRPr="00C54B29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C54B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Губернатора Ульян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овской области от 5 июня 2023 года № 51 «О внесении изменений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54B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отдельные нормативные правовые акты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Губернатора Ульяновской области».</w:t>
      </w:r>
      <w:proofErr w:type="gramEnd"/>
    </w:p>
    <w:p w:rsidR="004760DF" w:rsidRDefault="004760DF" w:rsidP="004760D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Проектом приказа предлагается признать утратившим силу приказ </w:t>
      </w:r>
      <w:r w:rsidRPr="004422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Агентства </w:t>
      </w:r>
      <w:r w:rsidRPr="00C54B29">
        <w:rPr>
          <w:rFonts w:ascii="PT Astra Serif" w:eastAsia="Times New Roman" w:hAnsi="PT Astra Serif" w:cs="Times New Roman"/>
          <w:sz w:val="28"/>
          <w:szCs w:val="28"/>
          <w:lang w:eastAsia="ru-RU"/>
        </w:rPr>
        <w:t>записи актов гражданског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 состояния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54B29">
        <w:rPr>
          <w:rFonts w:ascii="PT Astra Serif" w:eastAsia="Times New Roman" w:hAnsi="PT Astra Serif" w:cs="Times New Roman"/>
          <w:sz w:val="28"/>
          <w:szCs w:val="28"/>
          <w:lang w:eastAsia="ru-RU"/>
        </w:rPr>
        <w:t>от 24.09.2020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12 «</w:t>
      </w:r>
      <w:r w:rsidRPr="004422D3">
        <w:rPr>
          <w:rFonts w:ascii="PT Astra Serif" w:eastAsia="Times New Roman" w:hAnsi="PT Astra Serif" w:cs="Times New Roman"/>
          <w:sz w:val="28"/>
          <w:szCs w:val="28"/>
          <w:lang w:eastAsia="ru-RU"/>
        </w:rPr>
        <w:t>О порядке сообщения лицами, замещающими должности государственной гражданской службы в Агентстве записи актов гражданского состояния Ульяновской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</w:t>
      </w:r>
      <w:proofErr w:type="gramEnd"/>
      <w:r w:rsidRPr="004422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оцен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ки подарка, реализации (выкупа)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422D3">
        <w:rPr>
          <w:rFonts w:ascii="PT Astra Serif" w:eastAsia="Times New Roman" w:hAnsi="PT Astra Serif" w:cs="Times New Roman"/>
          <w:sz w:val="28"/>
          <w:szCs w:val="28"/>
          <w:lang w:eastAsia="ru-RU"/>
        </w:rPr>
        <w:t>и зачисления средств, вырученных от его реализации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(далее – приказ Агентства № 12).</w:t>
      </w:r>
    </w:p>
    <w:p w:rsidR="004760DF" w:rsidRDefault="004760DF" w:rsidP="004760D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Необходимость признания приказа Агентства № 12 утратившим силу обусловлена принятием </w:t>
      </w:r>
      <w:r w:rsidRPr="00C54B29">
        <w:rPr>
          <w:rFonts w:ascii="PT Astra Serif" w:eastAsia="Times New Roman" w:hAnsi="PT Astra Serif" w:cs="Times New Roman"/>
          <w:sz w:val="28"/>
          <w:szCs w:val="28"/>
          <w:lang w:eastAsia="ru-RU"/>
        </w:rPr>
        <w:t>указ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C54B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Губернатора Ульян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овской области от 5 июня 2023 года № 51 «О внесении изменений </w:t>
      </w:r>
      <w:r w:rsidRPr="00C54B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отдельные нормативные правовые акты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Губернатора Ульяновской области», которым были внесены изменения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в </w:t>
      </w:r>
      <w:r w:rsidRPr="004422D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Указ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Губернатора Ульяновской области от 29 июня 2017 года № 23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</w:t>
      </w:r>
      <w:r w:rsidRPr="004422D3">
        <w:rPr>
          <w:rFonts w:ascii="PT Astra Serif" w:eastAsia="Times New Roman" w:hAnsi="PT Astra Serif" w:cs="Times New Roman"/>
          <w:sz w:val="28"/>
          <w:szCs w:val="28"/>
          <w:lang w:eastAsia="ru-RU"/>
        </w:rPr>
        <w:t>О порядке сообщения отдельными категори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ями лиц о получении подарка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422D3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протокольными мероприят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иями, служебными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командировками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422D3">
        <w:rPr>
          <w:rFonts w:ascii="PT Astra Serif" w:eastAsia="Times New Roman" w:hAnsi="PT Astra Serif" w:cs="Times New Roman"/>
          <w:sz w:val="28"/>
          <w:szCs w:val="28"/>
          <w:lang w:eastAsia="ru-RU"/>
        </w:rPr>
        <w:t>и другими официальными мероприят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иями, участие в которых связано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422D3">
        <w:rPr>
          <w:rFonts w:ascii="PT Astra Serif" w:eastAsia="Times New Roman" w:hAnsi="PT Astra Serif" w:cs="Times New Roman"/>
          <w:sz w:val="28"/>
          <w:szCs w:val="28"/>
          <w:lang w:eastAsia="ru-RU"/>
        </w:rPr>
        <w:t>с исполнением ими должностных обязанностей, сдачи и оценки подарка, реализации (выкупа) и зачисления средст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в, вырученных от его реализации» (далее – указ Губернатора Ульяновской области № 23).</w:t>
      </w:r>
    </w:p>
    <w:p w:rsidR="004760DF" w:rsidRPr="0083092E" w:rsidRDefault="004760DF" w:rsidP="004760D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изменениями, внесёнными в пункт 1 указа Губернатора Ульяновской области № 23, данный указ распространяет своё действие также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на исполнительные органы Ульяновской области, в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связи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чем приказ Агентства № 12 надлежит признать утратившим силу.</w:t>
      </w:r>
    </w:p>
    <w:p w:rsidR="004760DF" w:rsidRPr="007B35A5" w:rsidRDefault="004760DF" w:rsidP="004760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разработан</w:t>
      </w:r>
      <w:r w:rsidRPr="007B35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пределах полномочий Агентства, соответствует требованиям действующего законодательства и не содержит коррупциогенных факторов.</w:t>
      </w:r>
    </w:p>
    <w:p w:rsidR="004760DF" w:rsidRPr="00E37F38" w:rsidRDefault="004760DF" w:rsidP="004760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760DF" w:rsidRPr="00E37F38" w:rsidRDefault="004760DF" w:rsidP="004760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760DF" w:rsidRDefault="004760DF" w:rsidP="004760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Консультант отдела правового</w:t>
      </w:r>
    </w:p>
    <w:p w:rsidR="004760DF" w:rsidRPr="00E37F38" w:rsidRDefault="004760DF" w:rsidP="004760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организационного </w:t>
      </w: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обеспечения</w:t>
      </w:r>
    </w:p>
    <w:p w:rsidR="004760DF" w:rsidRPr="005E2776" w:rsidRDefault="004760DF" w:rsidP="004760D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Агентства ЗАГС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37F38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                                                   М.А.Суров</w:t>
      </w:r>
    </w:p>
    <w:p w:rsidR="004760DF" w:rsidRPr="0036308D" w:rsidRDefault="004760DF" w:rsidP="004760DF">
      <w:pPr>
        <w:tabs>
          <w:tab w:val="left" w:pos="229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</w:pPr>
      <w:r w:rsidRPr="0036308D"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  <w:lastRenderedPageBreak/>
        <w:t>ФИНАНСОВО-ЭКОНОМИЧЕСКОЕ ОБОСНОВАНИЕ</w:t>
      </w:r>
    </w:p>
    <w:p w:rsidR="004760DF" w:rsidRPr="0036308D" w:rsidRDefault="004760DF" w:rsidP="004760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760DF" w:rsidRPr="0036308D" w:rsidRDefault="004760DF" w:rsidP="004760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приказа</w:t>
      </w:r>
      <w:r w:rsidRPr="003630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Агентства записи актов гражданского состояния</w:t>
      </w:r>
    </w:p>
    <w:p w:rsidR="004760DF" w:rsidRPr="00E10EE0" w:rsidRDefault="004760DF" w:rsidP="004760D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630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«</w:t>
      </w:r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 xml:space="preserve">О признании </w:t>
      </w:r>
      <w:proofErr w:type="gramStart"/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>утратившим</w:t>
      </w:r>
      <w:proofErr w:type="gramEnd"/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t xml:space="preserve"> силу приказа Агентства записи актов гражданского состояния Ульяновской области</w:t>
      </w:r>
      <w:r>
        <w:rPr>
          <w:rFonts w:ascii="PT Astra Serif" w:hAnsi="PT Astra Serif"/>
          <w:b/>
          <w:bCs/>
          <w:color w:val="000000"/>
          <w:sz w:val="28"/>
          <w:szCs w:val="28"/>
          <w:bdr w:val="none" w:sz="0" w:space="0" w:color="auto" w:frame="1"/>
        </w:rPr>
        <w:br/>
        <w:t>от 24.09.2020 № 12</w:t>
      </w:r>
      <w:r w:rsidRPr="0036308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4760DF" w:rsidRPr="0036308D" w:rsidRDefault="004760DF" w:rsidP="004760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760DF" w:rsidRPr="00E10EE0" w:rsidRDefault="004760DF" w:rsidP="004760D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Принятие приказа</w:t>
      </w:r>
      <w:r w:rsidRPr="00E10E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Агентства записи актов гражданского состояния Ульяновской области «</w:t>
      </w:r>
      <w:r w:rsidRPr="00056A53">
        <w:rPr>
          <w:rFonts w:ascii="PT Astra Serif" w:hAnsi="PT Astra Serif"/>
          <w:bCs/>
          <w:color w:val="000000"/>
          <w:sz w:val="28"/>
          <w:szCs w:val="28"/>
          <w:bdr w:val="none" w:sz="0" w:space="0" w:color="auto" w:frame="1"/>
        </w:rPr>
        <w:t xml:space="preserve">О признании </w:t>
      </w:r>
      <w:proofErr w:type="gramStart"/>
      <w:r w:rsidRPr="00056A53">
        <w:rPr>
          <w:rFonts w:ascii="PT Astra Serif" w:hAnsi="PT Astra Serif"/>
          <w:bCs/>
          <w:color w:val="000000"/>
          <w:sz w:val="28"/>
          <w:szCs w:val="28"/>
          <w:bdr w:val="none" w:sz="0" w:space="0" w:color="auto" w:frame="1"/>
        </w:rPr>
        <w:t>утратившим</w:t>
      </w:r>
      <w:proofErr w:type="gramEnd"/>
      <w:r w:rsidRPr="00056A53">
        <w:rPr>
          <w:rFonts w:ascii="PT Astra Serif" w:hAnsi="PT Astra Serif"/>
          <w:bCs/>
          <w:color w:val="000000"/>
          <w:sz w:val="28"/>
          <w:szCs w:val="28"/>
          <w:bdr w:val="none" w:sz="0" w:space="0" w:color="auto" w:frame="1"/>
        </w:rPr>
        <w:t xml:space="preserve"> силу приказа Агентства записи актов гражданского состояния Ульяновской области</w:t>
      </w:r>
      <w:r w:rsidRPr="00056A53">
        <w:rPr>
          <w:rFonts w:ascii="PT Astra Serif" w:hAnsi="PT Astra Serif"/>
          <w:bCs/>
          <w:color w:val="000000"/>
          <w:sz w:val="28"/>
          <w:szCs w:val="28"/>
          <w:bdr w:val="none" w:sz="0" w:space="0" w:color="auto" w:frame="1"/>
        </w:rPr>
        <w:br/>
        <w:t>от 24.09.2020 № 12</w:t>
      </w:r>
      <w:r w:rsidRPr="008B3803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C7F3E">
        <w:rPr>
          <w:rFonts w:ascii="PT Astra Serif" w:eastAsia="Times New Roman" w:hAnsi="PT Astra Serif" w:cs="Times New Roman"/>
          <w:sz w:val="28"/>
          <w:szCs w:val="28"/>
          <w:lang w:eastAsia="ru-RU"/>
        </w:rPr>
        <w:t>не потребует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дополнительного финансирования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CC7F3E">
        <w:rPr>
          <w:rFonts w:ascii="PT Astra Serif" w:eastAsia="Times New Roman" w:hAnsi="PT Astra Serif" w:cs="Times New Roman"/>
          <w:sz w:val="28"/>
          <w:szCs w:val="28"/>
          <w:lang w:eastAsia="ru-RU"/>
        </w:rPr>
        <w:t>из</w:t>
      </w:r>
      <w:r w:rsidRPr="00E10EE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областного бюджета Ульяновской области</w:t>
      </w:r>
      <w:r w:rsidRPr="008B380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760DF" w:rsidRPr="0036308D" w:rsidRDefault="004760DF" w:rsidP="004760DF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760DF" w:rsidRPr="0036308D" w:rsidRDefault="004760DF" w:rsidP="004760DF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760DF" w:rsidRPr="0036308D" w:rsidRDefault="004760DF" w:rsidP="004760DF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760DF" w:rsidRDefault="004760DF" w:rsidP="004760DF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Консультант отдела правового</w:t>
      </w:r>
    </w:p>
    <w:p w:rsidR="004760DF" w:rsidRDefault="004760DF" w:rsidP="004760DF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и организационного </w:t>
      </w:r>
      <w:r w:rsidRPr="0036308D">
        <w:rPr>
          <w:rFonts w:ascii="PT Astra Serif" w:eastAsia="Times New Roman" w:hAnsi="PT Astra Serif" w:cs="Times New Roman"/>
          <w:sz w:val="28"/>
          <w:szCs w:val="20"/>
          <w:lang w:eastAsia="ru-RU"/>
        </w:rPr>
        <w:t>обеспечения</w:t>
      </w:r>
    </w:p>
    <w:p w:rsidR="004760DF" w:rsidRDefault="004760DF" w:rsidP="004760DF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36308D">
        <w:rPr>
          <w:rFonts w:ascii="PT Astra Serif" w:eastAsia="Times New Roman" w:hAnsi="PT Astra Serif" w:cs="Times New Roman"/>
          <w:sz w:val="28"/>
          <w:szCs w:val="20"/>
          <w:lang w:eastAsia="ru-RU"/>
        </w:rPr>
        <w:t>Агентства ЗАГС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Ульяновской области                                                    М.А.Суров</w:t>
      </w:r>
    </w:p>
    <w:p w:rsidR="004760DF" w:rsidRPr="001F16D1" w:rsidRDefault="004760DF" w:rsidP="004760DF">
      <w:pPr>
        <w:tabs>
          <w:tab w:val="left" w:pos="229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:rsidR="007843F7" w:rsidRPr="00C74438" w:rsidRDefault="007843F7" w:rsidP="00CF1C15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7843F7" w:rsidRPr="00C74438" w:rsidSect="004760DF">
      <w:headerReference w:type="default" r:id="rId7"/>
      <w:headerReference w:type="first" r:id="rId8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E58" w:rsidRDefault="00D81E58" w:rsidP="00E52360">
      <w:pPr>
        <w:spacing w:after="0" w:line="240" w:lineRule="auto"/>
      </w:pPr>
      <w:r>
        <w:separator/>
      </w:r>
    </w:p>
  </w:endnote>
  <w:endnote w:type="continuationSeparator" w:id="1">
    <w:p w:rsidR="00D81E58" w:rsidRDefault="00D81E58" w:rsidP="00E5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E58" w:rsidRDefault="00D81E58" w:rsidP="00E52360">
      <w:pPr>
        <w:spacing w:after="0" w:line="240" w:lineRule="auto"/>
      </w:pPr>
      <w:r>
        <w:separator/>
      </w:r>
    </w:p>
  </w:footnote>
  <w:footnote w:type="continuationSeparator" w:id="1">
    <w:p w:rsidR="00D81E58" w:rsidRDefault="00D81E58" w:rsidP="00E5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92434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D81E58" w:rsidRPr="007A1BE7" w:rsidRDefault="008E14E0">
        <w:pPr>
          <w:pStyle w:val="a3"/>
          <w:jc w:val="center"/>
          <w:rPr>
            <w:rFonts w:ascii="PT Astra Serif" w:hAnsi="PT Astra Serif"/>
          </w:rPr>
        </w:pPr>
        <w:r w:rsidRPr="007A1BE7">
          <w:rPr>
            <w:rFonts w:ascii="PT Astra Serif" w:hAnsi="PT Astra Serif"/>
          </w:rPr>
          <w:fldChar w:fldCharType="begin"/>
        </w:r>
        <w:r w:rsidR="00D81E58" w:rsidRPr="007A1BE7">
          <w:rPr>
            <w:rFonts w:ascii="PT Astra Serif" w:hAnsi="PT Astra Serif"/>
          </w:rPr>
          <w:instrText xml:space="preserve"> PAGE   \* MERGEFORMAT </w:instrText>
        </w:r>
        <w:r w:rsidRPr="007A1BE7">
          <w:rPr>
            <w:rFonts w:ascii="PT Astra Serif" w:hAnsi="PT Astra Serif"/>
          </w:rPr>
          <w:fldChar w:fldCharType="separate"/>
        </w:r>
        <w:r w:rsidR="004760DF">
          <w:rPr>
            <w:rFonts w:ascii="PT Astra Serif" w:hAnsi="PT Astra Serif"/>
            <w:noProof/>
          </w:rPr>
          <w:t>2</w:t>
        </w:r>
        <w:r w:rsidRPr="007A1BE7">
          <w:rPr>
            <w:rFonts w:ascii="PT Astra Serif" w:hAnsi="PT Astra Serif"/>
          </w:rPr>
          <w:fldChar w:fldCharType="end"/>
        </w:r>
      </w:p>
    </w:sdtContent>
  </w:sdt>
  <w:p w:rsidR="00D81E58" w:rsidRDefault="00D81E58" w:rsidP="00CE68BD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D60" w:rsidRPr="00447D60" w:rsidRDefault="00447D60" w:rsidP="00447D60">
    <w:pPr>
      <w:pStyle w:val="a3"/>
      <w:jc w:val="right"/>
      <w:rPr>
        <w:rFonts w:ascii="PT Astra Serif" w:hAnsi="PT Astra Serif"/>
        <w:sz w:val="28"/>
        <w:szCs w:val="28"/>
        <w:u w:val="single"/>
      </w:rPr>
    </w:pPr>
    <w:r w:rsidRPr="00447D60"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E7113"/>
    <w:rsid w:val="00047369"/>
    <w:rsid w:val="000A0C9F"/>
    <w:rsid w:val="000A7C36"/>
    <w:rsid w:val="001050A2"/>
    <w:rsid w:val="00181B40"/>
    <w:rsid w:val="00193501"/>
    <w:rsid w:val="001D6C4E"/>
    <w:rsid w:val="001E7113"/>
    <w:rsid w:val="002648C5"/>
    <w:rsid w:val="00395D3E"/>
    <w:rsid w:val="003F09DA"/>
    <w:rsid w:val="00410EBC"/>
    <w:rsid w:val="00447D60"/>
    <w:rsid w:val="004760DF"/>
    <w:rsid w:val="004E0707"/>
    <w:rsid w:val="00504ED2"/>
    <w:rsid w:val="005E7AEE"/>
    <w:rsid w:val="00605DB3"/>
    <w:rsid w:val="0069293F"/>
    <w:rsid w:val="006C54DF"/>
    <w:rsid w:val="007843F7"/>
    <w:rsid w:val="007E4B9A"/>
    <w:rsid w:val="00833A62"/>
    <w:rsid w:val="00894224"/>
    <w:rsid w:val="008E14E0"/>
    <w:rsid w:val="00995A68"/>
    <w:rsid w:val="009B4F9B"/>
    <w:rsid w:val="009F6340"/>
    <w:rsid w:val="00A519C2"/>
    <w:rsid w:val="00AB1F6B"/>
    <w:rsid w:val="00AD2DC1"/>
    <w:rsid w:val="00AD4B1D"/>
    <w:rsid w:val="00BE0BC6"/>
    <w:rsid w:val="00C36A2F"/>
    <w:rsid w:val="00C74438"/>
    <w:rsid w:val="00C85A36"/>
    <w:rsid w:val="00CC1B4D"/>
    <w:rsid w:val="00CE68BD"/>
    <w:rsid w:val="00CF1C15"/>
    <w:rsid w:val="00D22B29"/>
    <w:rsid w:val="00D81E58"/>
    <w:rsid w:val="00D83875"/>
    <w:rsid w:val="00D87A18"/>
    <w:rsid w:val="00DA5657"/>
    <w:rsid w:val="00DD5AFF"/>
    <w:rsid w:val="00E40E95"/>
    <w:rsid w:val="00E42398"/>
    <w:rsid w:val="00E52360"/>
    <w:rsid w:val="00F438F5"/>
    <w:rsid w:val="00F736F4"/>
    <w:rsid w:val="00FD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7113"/>
  </w:style>
  <w:style w:type="paragraph" w:styleId="a5">
    <w:name w:val="List Paragraph"/>
    <w:basedOn w:val="a"/>
    <w:uiPriority w:val="34"/>
    <w:qFormat/>
    <w:rsid w:val="001E71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11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5AFF"/>
    <w:rPr>
      <w:color w:val="0000FF"/>
      <w:u w:val="single"/>
    </w:rPr>
  </w:style>
  <w:style w:type="paragraph" w:customStyle="1" w:styleId="s1">
    <w:name w:val="s_1"/>
    <w:basedOn w:val="a"/>
    <w:rsid w:val="00F7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F7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84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843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3</cp:revision>
  <cp:lastPrinted>2022-02-28T11:15:00Z</cp:lastPrinted>
  <dcterms:created xsi:type="dcterms:W3CDTF">2023-07-05T05:47:00Z</dcterms:created>
  <dcterms:modified xsi:type="dcterms:W3CDTF">2023-07-05T05:48:00Z</dcterms:modified>
</cp:coreProperties>
</file>