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9D" w:rsidRDefault="00E8029D" w:rsidP="00E8029D">
      <w:pPr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 внесении изменений в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постановление Правительства Ульяновской области от 27.02.2012 № 9/80-П </w:t>
      </w: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8029D" w:rsidRDefault="00E8029D" w:rsidP="00E8029D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</w:t>
      </w:r>
      <w:r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льяновской области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в п</w:t>
      </w:r>
      <w:r w:rsidRPr="00E8029D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Правительства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80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27.02.2012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E80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9/80-П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8029D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Перечня исполнительных органов Ульяновской области, надел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E8029D">
        <w:rPr>
          <w:rFonts w:ascii="PT Astra Serif" w:eastAsia="Times New Roman" w:hAnsi="PT Astra Serif" w:cs="Times New Roman"/>
          <w:sz w:val="28"/>
          <w:szCs w:val="28"/>
          <w:lang w:eastAsia="ru-RU"/>
        </w:rPr>
        <w:t>нных полномочиями по осуществлению регионального государственного контроля (надзора) на территории Ульяновской области, и Перечня должностных лиц исполнительных органов Ульяновской области, надел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E8029D">
        <w:rPr>
          <w:rFonts w:ascii="PT Astra Serif" w:eastAsia="Times New Roman" w:hAnsi="PT Astra Serif" w:cs="Times New Roman"/>
          <w:sz w:val="28"/>
          <w:szCs w:val="28"/>
          <w:lang w:eastAsia="ru-RU"/>
        </w:rPr>
        <w:t>нных полномочиями по осуществлению регионального государственного контроля (надзора) на территории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следующие изменения:</w:t>
      </w:r>
      <w:proofErr w:type="gramEnd"/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пункт 5 приложения № 1 изложить в следующей редакции:</w:t>
      </w:r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«5. Министерство экономического развития Ульяновской области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пункт 5 приложения № 2 изложить в следующей редакции:</w:t>
      </w:r>
    </w:p>
    <w:p w:rsidR="00E8029D" w:rsidRDefault="00E8029D" w:rsidP="00E80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«5.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Заместитель директора департамента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лицензирования и торговли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Министерства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экономического развития </w:t>
      </w:r>
      <w:r>
        <w:rPr>
          <w:rFonts w:ascii="PT Astra Serif" w:eastAsiaTheme="minorHAnsi" w:hAnsi="PT Astra Serif" w:cs="PT Astra Serif"/>
          <w:sz w:val="28"/>
          <w:szCs w:val="28"/>
        </w:rPr>
        <w:t>Ульяновской области, референт</w:t>
      </w:r>
      <w:r>
        <w:rPr>
          <w:rFonts w:ascii="PT Astra Serif" w:eastAsiaTheme="minorHAnsi" w:hAnsi="PT Astra Serif" w:cs="PT Astra Serif"/>
          <w:sz w:val="28"/>
          <w:szCs w:val="28"/>
        </w:rPr>
        <w:br/>
        <w:t>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главный консультант указанного департамента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.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». </w:t>
      </w:r>
      <w:proofErr w:type="gramEnd"/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496865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96865">
        <w:rPr>
          <w:rFonts w:ascii="PT Astra Serif" w:hAnsi="PT Astra Serif"/>
          <w:sz w:val="28"/>
          <w:szCs w:val="28"/>
          <w:lang w:eastAsia="ru-RU"/>
        </w:rPr>
        <w:t>после дня его официального опубликования.</w:t>
      </w:r>
    </w:p>
    <w:p w:rsidR="00E8029D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8029D" w:rsidRPr="00496865" w:rsidRDefault="00E8029D" w:rsidP="00E8029D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029D" w:rsidRPr="0015150E" w:rsidRDefault="00E8029D" w:rsidP="00E8029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E8029D" w:rsidRPr="0015150E" w:rsidRDefault="00E8029D" w:rsidP="00E8029D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Председатель</w:t>
      </w:r>
    </w:p>
    <w:p w:rsidR="00E8029D" w:rsidRPr="0015150E" w:rsidRDefault="00E8029D" w:rsidP="00E8029D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Правительства области                                           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</w:t>
      </w:r>
      <w:bookmarkStart w:id="0" w:name="_GoBack"/>
      <w:bookmarkEnd w:id="0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spellStart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В.Н.Разумков</w:t>
      </w:r>
      <w:proofErr w:type="spellEnd"/>
    </w:p>
    <w:p w:rsidR="00E8029D" w:rsidRDefault="00E8029D" w:rsidP="00E8029D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684673" w:rsidRDefault="00684673"/>
    <w:sectPr w:rsidR="00684673" w:rsidSect="00E802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00"/>
    <w:rsid w:val="00684673"/>
    <w:rsid w:val="00801B00"/>
    <w:rsid w:val="00E8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9D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E802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02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9D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E802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02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2</cp:revision>
  <cp:lastPrinted>2024-05-12T06:59:00Z</cp:lastPrinted>
  <dcterms:created xsi:type="dcterms:W3CDTF">2024-05-12T07:00:00Z</dcterms:created>
  <dcterms:modified xsi:type="dcterms:W3CDTF">2024-05-12T07:00:00Z</dcterms:modified>
</cp:coreProperties>
</file>