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О внесении изменени</w:t>
      </w:r>
      <w:r w:rsidR="000F5F23">
        <w:rPr>
          <w:rFonts w:ascii="PT Astra Serif" w:hAnsi="PT Astra Serif"/>
          <w:b/>
          <w:sz w:val="28"/>
          <w:szCs w:val="28"/>
        </w:rPr>
        <w:t>я</w:t>
      </w:r>
      <w:r w:rsidRPr="008F6085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02740">
        <w:rPr>
          <w:rFonts w:ascii="PT Astra Serif" w:hAnsi="PT Astra Serif"/>
          <w:b/>
          <w:sz w:val="28"/>
          <w:szCs w:val="28"/>
        </w:rPr>
        <w:t>2</w:t>
      </w:r>
      <w:r w:rsidR="00323B07">
        <w:rPr>
          <w:rFonts w:ascii="PT Astra Serif" w:hAnsi="PT Astra Serif"/>
          <w:b/>
          <w:sz w:val="28"/>
          <w:szCs w:val="28"/>
        </w:rPr>
        <w:t>3</w:t>
      </w:r>
      <w:r w:rsidRPr="008F6085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0288D" w:rsidRDefault="0080288D" w:rsidP="007B5BD1">
      <w:pPr>
        <w:suppressAutoHyphens/>
        <w:rPr>
          <w:rFonts w:ascii="PT Astra Serif" w:hAnsi="PT Astra Serif"/>
        </w:rPr>
      </w:pPr>
    </w:p>
    <w:p w:rsidR="00C04519" w:rsidRPr="008F6085" w:rsidRDefault="00C04519" w:rsidP="007B5BD1">
      <w:pPr>
        <w:suppressAutoHyphens/>
        <w:rPr>
          <w:rFonts w:ascii="PT Astra Serif" w:hAnsi="PT Astra Serif"/>
        </w:rPr>
      </w:pPr>
    </w:p>
    <w:p w:rsidR="00BC4003" w:rsidRDefault="00BC4003" w:rsidP="00BC4003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323B07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35FE1" w:rsidRDefault="00035FE1" w:rsidP="00723B31">
      <w:pPr>
        <w:suppressAutoHyphens/>
        <w:jc w:val="center"/>
        <w:rPr>
          <w:rFonts w:ascii="PT Astra Serif" w:hAnsi="PT Astra Serif"/>
        </w:rPr>
      </w:pPr>
    </w:p>
    <w:p w:rsidR="00C04519" w:rsidRDefault="00C04519" w:rsidP="00723B31">
      <w:pPr>
        <w:suppressAutoHyphens/>
        <w:jc w:val="center"/>
        <w:rPr>
          <w:rFonts w:ascii="PT Astra Serif" w:hAnsi="PT Astra Serif"/>
        </w:rPr>
      </w:pPr>
    </w:p>
    <w:p w:rsidR="00C83147" w:rsidRDefault="009C67A9" w:rsidP="00BC5FCB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 xml:space="preserve">Внести в приложение </w:t>
      </w:r>
      <w:r w:rsidR="00323B07">
        <w:rPr>
          <w:rFonts w:ascii="PT Astra Serif" w:hAnsi="PT Astra Serif"/>
          <w:sz w:val="28"/>
          <w:szCs w:val="28"/>
        </w:rPr>
        <w:t>6</w:t>
      </w:r>
      <w:r w:rsidRPr="008F6085">
        <w:rPr>
          <w:rFonts w:ascii="PT Astra Serif" w:hAnsi="PT Astra Serif"/>
          <w:sz w:val="28"/>
          <w:szCs w:val="28"/>
        </w:rPr>
        <w:t xml:space="preserve"> к Программе управления государственной собственностью Ульяновской области на 20</w:t>
      </w:r>
      <w:r w:rsidR="00402740">
        <w:rPr>
          <w:rFonts w:ascii="PT Astra Serif" w:hAnsi="PT Astra Serif"/>
          <w:sz w:val="28"/>
          <w:szCs w:val="28"/>
        </w:rPr>
        <w:t>2</w:t>
      </w:r>
      <w:r w:rsidR="00323B07">
        <w:rPr>
          <w:rFonts w:ascii="PT Astra Serif" w:hAnsi="PT Astra Serif"/>
          <w:sz w:val="28"/>
          <w:szCs w:val="28"/>
        </w:rPr>
        <w:t>3</w:t>
      </w:r>
      <w:r w:rsidRPr="008F6085">
        <w:rPr>
          <w:rFonts w:ascii="PT Astra Serif" w:hAnsi="PT Astra Serif"/>
          <w:sz w:val="28"/>
          <w:szCs w:val="28"/>
        </w:rPr>
        <w:t xml:space="preserve"> год, утверждённой Законом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Pr="008F6085">
        <w:rPr>
          <w:rFonts w:ascii="PT Astra Serif" w:hAnsi="PT Astra Serif"/>
          <w:sz w:val="28"/>
          <w:szCs w:val="28"/>
        </w:rPr>
        <w:t xml:space="preserve"> </w:t>
      </w:r>
      <w:r w:rsidR="004E2EA9" w:rsidRPr="008F6085">
        <w:rPr>
          <w:rFonts w:ascii="PT Astra Serif" w:hAnsi="PT Astra Serif"/>
          <w:sz w:val="28"/>
          <w:szCs w:val="28"/>
        </w:rPr>
        <w:t xml:space="preserve">от </w:t>
      </w:r>
      <w:r w:rsidR="005664C7">
        <w:rPr>
          <w:rFonts w:ascii="PT Astra Serif" w:hAnsi="PT Astra Serif"/>
          <w:sz w:val="28"/>
          <w:szCs w:val="28"/>
        </w:rPr>
        <w:t>8</w:t>
      </w:r>
      <w:r w:rsidR="00AE503A" w:rsidRPr="00980FB0">
        <w:rPr>
          <w:rFonts w:ascii="PT Astra Serif" w:hAnsi="PT Astra Serif"/>
          <w:sz w:val="28"/>
          <w:szCs w:val="28"/>
        </w:rPr>
        <w:t xml:space="preserve"> </w:t>
      </w:r>
      <w:r w:rsidR="005664C7">
        <w:rPr>
          <w:rFonts w:ascii="PT Astra Serif" w:hAnsi="PT Astra Serif"/>
          <w:sz w:val="28"/>
          <w:szCs w:val="28"/>
        </w:rPr>
        <w:t>дека</w:t>
      </w:r>
      <w:r w:rsidR="00AE503A" w:rsidRPr="00980FB0">
        <w:rPr>
          <w:rFonts w:ascii="PT Astra Serif" w:hAnsi="PT Astra Serif"/>
          <w:sz w:val="28"/>
          <w:szCs w:val="28"/>
        </w:rPr>
        <w:t>бря 20</w:t>
      </w:r>
      <w:r w:rsidR="00266210">
        <w:rPr>
          <w:rFonts w:ascii="PT Astra Serif" w:hAnsi="PT Astra Serif"/>
          <w:sz w:val="28"/>
          <w:szCs w:val="28"/>
        </w:rPr>
        <w:t>2</w:t>
      </w:r>
      <w:r w:rsidR="00323B07">
        <w:rPr>
          <w:rFonts w:ascii="PT Astra Serif" w:hAnsi="PT Astra Serif"/>
          <w:sz w:val="28"/>
          <w:szCs w:val="28"/>
        </w:rPr>
        <w:t>2</w:t>
      </w:r>
      <w:r w:rsidR="00AE503A" w:rsidRPr="00980FB0">
        <w:rPr>
          <w:rFonts w:ascii="PT Astra Serif" w:hAnsi="PT Astra Serif"/>
          <w:sz w:val="28"/>
          <w:szCs w:val="28"/>
        </w:rPr>
        <w:t xml:space="preserve"> года № 1</w:t>
      </w:r>
      <w:r w:rsidR="00323B07">
        <w:rPr>
          <w:rFonts w:ascii="PT Astra Serif" w:hAnsi="PT Astra Serif"/>
          <w:sz w:val="28"/>
          <w:szCs w:val="28"/>
        </w:rPr>
        <w:t>18</w:t>
      </w:r>
      <w:r w:rsidR="00A87691" w:rsidRPr="008F6085">
        <w:rPr>
          <w:rFonts w:ascii="PT Astra Serif" w:hAnsi="PT Astra Serif"/>
          <w:sz w:val="28"/>
          <w:szCs w:val="28"/>
        </w:rPr>
        <w:t xml:space="preserve">-ЗО </w:t>
      </w:r>
      <w:r w:rsidR="007144D8" w:rsidRPr="008F6085">
        <w:rPr>
          <w:rFonts w:ascii="PT Astra Serif" w:hAnsi="PT Astra Serif"/>
          <w:sz w:val="28"/>
          <w:szCs w:val="28"/>
        </w:rPr>
        <w:t>«Об утверждении Программы управления государст</w:t>
      </w:r>
      <w:r w:rsidR="006B5490" w:rsidRPr="008F6085">
        <w:rPr>
          <w:rFonts w:ascii="PT Astra Serif" w:hAnsi="PT Astra Serif"/>
          <w:sz w:val="28"/>
          <w:szCs w:val="28"/>
        </w:rPr>
        <w:t xml:space="preserve">венной </w:t>
      </w:r>
      <w:r w:rsidR="007144D8" w:rsidRPr="008F6085">
        <w:rPr>
          <w:rFonts w:ascii="PT Astra Serif" w:hAnsi="PT Astra Serif"/>
          <w:sz w:val="28"/>
          <w:szCs w:val="28"/>
        </w:rPr>
        <w:t>собственнос</w:t>
      </w:r>
      <w:r w:rsidR="006B5490" w:rsidRPr="008F6085">
        <w:rPr>
          <w:rFonts w:ascii="PT Astra Serif" w:hAnsi="PT Astra Serif"/>
          <w:sz w:val="28"/>
          <w:szCs w:val="28"/>
        </w:rPr>
        <w:t xml:space="preserve">тью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="006B5490" w:rsidRPr="008F6085">
        <w:rPr>
          <w:rFonts w:ascii="PT Astra Serif" w:hAnsi="PT Astra Serif"/>
          <w:sz w:val="28"/>
          <w:szCs w:val="28"/>
        </w:rPr>
        <w:t xml:space="preserve"> </w:t>
      </w:r>
      <w:r w:rsidR="007144D8" w:rsidRPr="008F6085">
        <w:rPr>
          <w:rFonts w:ascii="PT Astra Serif" w:hAnsi="PT Astra Serif"/>
          <w:sz w:val="28"/>
          <w:szCs w:val="28"/>
        </w:rPr>
        <w:t>на 20</w:t>
      </w:r>
      <w:r w:rsidR="00402740">
        <w:rPr>
          <w:rFonts w:ascii="PT Astra Serif" w:hAnsi="PT Astra Serif"/>
          <w:sz w:val="28"/>
          <w:szCs w:val="28"/>
        </w:rPr>
        <w:t>2</w:t>
      </w:r>
      <w:r w:rsidR="00323B07">
        <w:rPr>
          <w:rFonts w:ascii="PT Astra Serif" w:hAnsi="PT Astra Serif"/>
          <w:sz w:val="28"/>
          <w:szCs w:val="28"/>
        </w:rPr>
        <w:t>3</w:t>
      </w:r>
      <w:r w:rsidR="007144D8" w:rsidRPr="008F6085">
        <w:rPr>
          <w:rFonts w:ascii="PT Astra Serif" w:hAnsi="PT Astra Serif"/>
          <w:sz w:val="28"/>
          <w:szCs w:val="28"/>
        </w:rPr>
        <w:t xml:space="preserve"> год» </w:t>
      </w:r>
      <w:r w:rsidR="00F80540" w:rsidRPr="008F6085">
        <w:rPr>
          <w:rFonts w:ascii="PT Astra Serif" w:hAnsi="PT Astra Serif"/>
          <w:sz w:val="28"/>
          <w:szCs w:val="28"/>
        </w:rPr>
        <w:t>(«</w:t>
      </w:r>
      <w:proofErr w:type="gramStart"/>
      <w:r w:rsidR="00F80540" w:rsidRPr="008F6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F80540" w:rsidRPr="008F6085">
        <w:rPr>
          <w:rFonts w:ascii="PT Astra Serif" w:hAnsi="PT Astra Serif"/>
          <w:sz w:val="28"/>
          <w:szCs w:val="28"/>
        </w:rPr>
        <w:t xml:space="preserve"> правда» от </w:t>
      </w:r>
      <w:r w:rsidR="005664C7">
        <w:rPr>
          <w:rFonts w:ascii="PT Astra Serif" w:hAnsi="PT Astra Serif"/>
          <w:spacing w:val="-4"/>
          <w:sz w:val="28"/>
          <w:szCs w:val="28"/>
        </w:rPr>
        <w:t>1</w:t>
      </w:r>
      <w:r w:rsidR="00B54DD5">
        <w:rPr>
          <w:rFonts w:ascii="PT Astra Serif" w:hAnsi="PT Astra Serif"/>
          <w:spacing w:val="-4"/>
          <w:sz w:val="28"/>
          <w:szCs w:val="28"/>
        </w:rPr>
        <w:t>3</w:t>
      </w:r>
      <w:r w:rsidR="005664C7">
        <w:rPr>
          <w:rFonts w:ascii="PT Astra Serif" w:hAnsi="PT Astra Serif"/>
          <w:spacing w:val="-4"/>
          <w:sz w:val="28"/>
          <w:szCs w:val="28"/>
        </w:rPr>
        <w:t>.12.202</w:t>
      </w:r>
      <w:r w:rsidR="00B54DD5">
        <w:rPr>
          <w:rFonts w:ascii="PT Astra Serif" w:hAnsi="PT Astra Serif"/>
          <w:spacing w:val="-4"/>
          <w:sz w:val="28"/>
          <w:szCs w:val="28"/>
        </w:rPr>
        <w:t>2</w:t>
      </w:r>
      <w:r w:rsidR="005664C7">
        <w:rPr>
          <w:rFonts w:ascii="PT Astra Serif" w:hAnsi="PT Astra Serif"/>
          <w:spacing w:val="-4"/>
          <w:sz w:val="28"/>
          <w:szCs w:val="28"/>
        </w:rPr>
        <w:t xml:space="preserve"> № 9</w:t>
      </w:r>
      <w:r w:rsidR="00B54DD5">
        <w:rPr>
          <w:rFonts w:ascii="PT Astra Serif" w:hAnsi="PT Astra Serif"/>
          <w:spacing w:val="-4"/>
          <w:sz w:val="28"/>
          <w:szCs w:val="28"/>
        </w:rPr>
        <w:t>2</w:t>
      </w:r>
      <w:r w:rsidR="00C72FAB">
        <w:rPr>
          <w:rFonts w:ascii="PT Astra Serif" w:hAnsi="PT Astra Serif"/>
          <w:spacing w:val="-4"/>
          <w:sz w:val="28"/>
          <w:szCs w:val="28"/>
        </w:rPr>
        <w:t xml:space="preserve">; от 14.06.2023 </w:t>
      </w:r>
      <w:bookmarkStart w:id="0" w:name="_GoBack"/>
      <w:bookmarkEnd w:id="0"/>
      <w:r w:rsidR="00C72FAB">
        <w:rPr>
          <w:rFonts w:ascii="PT Astra Serif" w:hAnsi="PT Astra Serif"/>
          <w:spacing w:val="-4"/>
          <w:sz w:val="28"/>
          <w:szCs w:val="28"/>
        </w:rPr>
        <w:t>№ 44</w:t>
      </w:r>
      <w:r w:rsidR="00323B07">
        <w:rPr>
          <w:rFonts w:ascii="PT Astra Serif" w:hAnsi="PT Astra Serif"/>
          <w:spacing w:val="-4"/>
          <w:sz w:val="28"/>
          <w:szCs w:val="28"/>
        </w:rPr>
        <w:t>)</w:t>
      </w:r>
      <w:r w:rsidR="00C72FAB">
        <w:rPr>
          <w:rFonts w:ascii="PT Astra Serif" w:hAnsi="PT Astra Serif"/>
          <w:spacing w:val="-4"/>
          <w:sz w:val="28"/>
          <w:szCs w:val="28"/>
        </w:rPr>
        <w:t>,</w:t>
      </w:r>
      <w:r w:rsidR="00965521">
        <w:rPr>
          <w:rFonts w:ascii="PT Astra Serif" w:hAnsi="PT Astra Serif"/>
          <w:sz w:val="28"/>
          <w:szCs w:val="28"/>
        </w:rPr>
        <w:t xml:space="preserve"> </w:t>
      </w:r>
      <w:r w:rsidR="007144D8" w:rsidRPr="008F6085">
        <w:rPr>
          <w:rFonts w:ascii="PT Astra Serif" w:hAnsi="PT Astra Serif"/>
          <w:sz w:val="28"/>
          <w:szCs w:val="28"/>
        </w:rPr>
        <w:t>изменени</w:t>
      </w:r>
      <w:r w:rsidR="00002086" w:rsidRPr="008F6085">
        <w:rPr>
          <w:rFonts w:ascii="PT Astra Serif" w:hAnsi="PT Astra Serif"/>
          <w:sz w:val="28"/>
          <w:szCs w:val="28"/>
        </w:rPr>
        <w:t>е</w:t>
      </w:r>
      <w:r w:rsidR="00523E90" w:rsidRPr="008F6085">
        <w:rPr>
          <w:rFonts w:ascii="PT Astra Serif" w:hAnsi="PT Astra Serif"/>
          <w:sz w:val="28"/>
          <w:szCs w:val="28"/>
        </w:rPr>
        <w:t>,</w:t>
      </w:r>
      <w:r w:rsidR="00002086" w:rsidRPr="008F6085">
        <w:rPr>
          <w:rFonts w:ascii="PT Astra Serif" w:hAnsi="PT Astra Serif"/>
          <w:sz w:val="28"/>
          <w:szCs w:val="28"/>
        </w:rPr>
        <w:t xml:space="preserve"> дополнив его строк</w:t>
      </w:r>
      <w:r w:rsidR="00323B07">
        <w:rPr>
          <w:rFonts w:ascii="PT Astra Serif" w:hAnsi="PT Astra Serif"/>
          <w:sz w:val="28"/>
          <w:szCs w:val="28"/>
        </w:rPr>
        <w:t>ой 2</w:t>
      </w:r>
      <w:r w:rsidRPr="008F608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3686"/>
        <w:gridCol w:w="3118"/>
        <w:gridCol w:w="2693"/>
        <w:gridCol w:w="426"/>
      </w:tblGrid>
      <w:tr w:rsidR="00035FE1" w:rsidRPr="008F6085" w:rsidTr="00035FE1">
        <w:trPr>
          <w:trHeight w:val="1674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EE4C87" w:rsidRDefault="00EE4C87" w:rsidP="00035FE1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E4408C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</w:tcPr>
          <w:p w:rsidR="00EE4C87" w:rsidRPr="008F6085" w:rsidRDefault="00323B07" w:rsidP="00035FE1">
            <w:pPr>
              <w:pStyle w:val="ConsPlusNormal"/>
              <w:tabs>
                <w:tab w:val="left" w:pos="17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E4C87" w:rsidRPr="008F608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EE4C87" w:rsidRPr="008F6085" w:rsidRDefault="00323B07" w:rsidP="00CF00D5">
            <w:pPr>
              <w:tabs>
                <w:tab w:val="left" w:pos="1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рия земель: земли населё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ных пунктов, вид разрешё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ного использования:</w:t>
            </w:r>
            <w:r w:rsidR="00CF00D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м</w:t>
            </w:r>
            <w:r w:rsidR="00CF00D5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CF00D5">
              <w:rPr>
                <w:rFonts w:ascii="PT Astra Serif" w:hAnsi="PT Astra Serif"/>
                <w:spacing w:val="-4"/>
                <w:sz w:val="28"/>
                <w:szCs w:val="28"/>
              </w:rPr>
              <w:t>мориального центра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 пл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щадь </w:t>
            </w:r>
            <w:r w:rsidR="00CF00D5">
              <w:rPr>
                <w:rFonts w:ascii="PT Astra Serif" w:hAnsi="PT Astra Serif"/>
                <w:spacing w:val="-4"/>
                <w:sz w:val="28"/>
                <w:szCs w:val="28"/>
              </w:rPr>
              <w:t>3832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                             кадастровый номер:</w:t>
            </w:r>
            <w:r w:rsidR="00CF00D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73:24:041902:366</w:t>
            </w:r>
          </w:p>
        </w:tc>
        <w:tc>
          <w:tcPr>
            <w:tcW w:w="3118" w:type="dxa"/>
          </w:tcPr>
          <w:p w:rsidR="00EE4C87" w:rsidRPr="001A127D" w:rsidRDefault="00811B1A" w:rsidP="00811B1A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</w:rPr>
              <w:t>Российская Федерация, Ульяновская область,                 городской округ город Ульяновск, г. Ульяновск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A7D1C" w:rsidRDefault="009A7D1C" w:rsidP="009A7D1C">
            <w:pPr>
              <w:suppressAutoHyphens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 xml:space="preserve">Муниципальное образование </w:t>
            </w:r>
          </w:p>
          <w:p w:rsidR="00EE4C87" w:rsidRPr="00035FE1" w:rsidRDefault="009A7D1C" w:rsidP="00266226">
            <w:pPr>
              <w:pStyle w:val="ConsPlusNormal"/>
              <w:tabs>
                <w:tab w:val="left" w:pos="175"/>
              </w:tabs>
              <w:ind w:left="-57" w:right="-57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«</w:t>
            </w:r>
            <w:r w:rsidR="00266226">
              <w:rPr>
                <w:rFonts w:ascii="PT Astra Serif" w:hAnsi="PT Astra Serif"/>
                <w:sz w:val="28"/>
                <w:szCs w:val="16"/>
              </w:rPr>
              <w:t>город Ульяновск»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323B07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996AE7" w:rsidRDefault="00996AE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EE4C87" w:rsidRPr="008F6085" w:rsidRDefault="00323B07" w:rsidP="00035FE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».</w:t>
            </w:r>
          </w:p>
        </w:tc>
      </w:tr>
    </w:tbl>
    <w:p w:rsidR="001A2253" w:rsidRPr="00035FE1" w:rsidRDefault="001A2253" w:rsidP="00035FE1">
      <w:pPr>
        <w:suppressAutoHyphens/>
        <w:jc w:val="both"/>
        <w:rPr>
          <w:rFonts w:ascii="PT Astra Serif" w:hAnsi="PT Astra Serif"/>
          <w:b/>
          <w:sz w:val="16"/>
          <w:szCs w:val="16"/>
        </w:rPr>
      </w:pPr>
    </w:p>
    <w:p w:rsidR="00035FE1" w:rsidRDefault="00035FE1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004EEB" w:rsidRDefault="00004EEB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BA1AB8" w:rsidRDefault="00BA1AB8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F80540" w:rsidRDefault="00F80540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="005268AD" w:rsidRPr="008F6085">
        <w:rPr>
          <w:rFonts w:ascii="PT Astra Serif" w:hAnsi="PT Astra Serif"/>
          <w:b/>
          <w:sz w:val="28"/>
          <w:szCs w:val="28"/>
        </w:rPr>
        <w:t xml:space="preserve">      </w:t>
      </w:r>
      <w:r w:rsidRPr="008F6085">
        <w:rPr>
          <w:rFonts w:ascii="PT Astra Serif" w:hAnsi="PT Astra Serif"/>
          <w:b/>
          <w:sz w:val="28"/>
          <w:szCs w:val="28"/>
        </w:rPr>
        <w:t xml:space="preserve">      </w:t>
      </w:r>
      <w:proofErr w:type="spellStart"/>
      <w:r w:rsidR="00266210">
        <w:rPr>
          <w:rFonts w:ascii="PT Astra Serif" w:hAnsi="PT Astra Serif"/>
          <w:b/>
          <w:sz w:val="28"/>
          <w:szCs w:val="28"/>
        </w:rPr>
        <w:t>А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Ю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Русских</w:t>
      </w:r>
      <w:proofErr w:type="spellEnd"/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35FE1" w:rsidRP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8F6085" w:rsidRDefault="00F80540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>г. Ульяновск</w:t>
      </w:r>
    </w:p>
    <w:p w:rsidR="00F80540" w:rsidRPr="008F6085" w:rsidRDefault="00531DD7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035FE1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 ________</w:t>
      </w:r>
      <w:r w:rsidR="00086B6B" w:rsidRPr="008F6085">
        <w:rPr>
          <w:rFonts w:ascii="PT Astra Serif" w:hAnsi="PT Astra Serif"/>
          <w:sz w:val="28"/>
          <w:szCs w:val="28"/>
        </w:rPr>
        <w:t>_</w:t>
      </w:r>
      <w:r w:rsidR="00035FE1">
        <w:rPr>
          <w:rFonts w:ascii="PT Astra Serif" w:hAnsi="PT Astra Serif"/>
          <w:sz w:val="28"/>
          <w:szCs w:val="28"/>
        </w:rPr>
        <w:t>_</w:t>
      </w:r>
      <w:r w:rsidR="00086B6B" w:rsidRPr="008F6085">
        <w:rPr>
          <w:rFonts w:ascii="PT Astra Serif" w:hAnsi="PT Astra Serif"/>
          <w:sz w:val="28"/>
          <w:szCs w:val="28"/>
        </w:rPr>
        <w:t>__</w:t>
      </w:r>
      <w:r w:rsidR="006B5490" w:rsidRPr="008F6085">
        <w:rPr>
          <w:rFonts w:ascii="PT Astra Serif" w:hAnsi="PT Astra Serif"/>
          <w:sz w:val="28"/>
          <w:szCs w:val="28"/>
        </w:rPr>
        <w:t xml:space="preserve"> 20</w:t>
      </w:r>
      <w:r w:rsidR="00176C46">
        <w:rPr>
          <w:rFonts w:ascii="PT Astra Serif" w:hAnsi="PT Astra Serif"/>
          <w:sz w:val="28"/>
          <w:szCs w:val="28"/>
        </w:rPr>
        <w:t>2</w:t>
      </w:r>
      <w:r w:rsidR="00323B07">
        <w:rPr>
          <w:rFonts w:ascii="PT Astra Serif" w:hAnsi="PT Astra Serif"/>
          <w:sz w:val="28"/>
          <w:szCs w:val="28"/>
        </w:rPr>
        <w:t>3</w:t>
      </w:r>
      <w:r w:rsidR="00F80540" w:rsidRPr="008F6085">
        <w:rPr>
          <w:rFonts w:ascii="PT Astra Serif" w:hAnsi="PT Astra Serif"/>
          <w:sz w:val="28"/>
          <w:szCs w:val="28"/>
        </w:rPr>
        <w:t xml:space="preserve"> г.</w:t>
      </w:r>
    </w:p>
    <w:p w:rsidR="000B7400" w:rsidRDefault="00F80540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>№ _____-ЗО</w:t>
      </w:r>
    </w:p>
    <w:p w:rsidR="00F0043C" w:rsidRDefault="00F0043C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0043C" w:rsidRDefault="00F0043C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E019DA" w:rsidRDefault="00E019DA" w:rsidP="00E019D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E019DA" w:rsidRDefault="00E019DA" w:rsidP="00E019DA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E019DA" w:rsidRDefault="00E019DA" w:rsidP="00E019DA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внесении изменения в Закон Ульяновской области</w:t>
      </w:r>
    </w:p>
    <w:p w:rsidR="00E019DA" w:rsidRDefault="00E019DA" w:rsidP="00E019DA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E019DA" w:rsidRDefault="00E019DA" w:rsidP="00E019DA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собственностью Ульяновской области на 2023 год» </w:t>
      </w:r>
    </w:p>
    <w:p w:rsidR="00E019DA" w:rsidRDefault="00E019DA" w:rsidP="00E019DA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E019DA" w:rsidRDefault="00E019DA" w:rsidP="00E019DA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Программа управления государственной собственностью Ульяновской области на 2023 год, утверждённая Законом Ульяновской области </w:t>
      </w:r>
      <w:r>
        <w:rPr>
          <w:rFonts w:ascii="PT Astra Serif" w:hAnsi="PT Astra Serif"/>
          <w:sz w:val="28"/>
          <w:szCs w:val="28"/>
        </w:rPr>
        <w:br/>
        <w:t>от 08.12.2022 № 118-ЗО «Об утверждении Программы управления госуда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ственной собственностью Ульяновской области на 2023 год», содержит осно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ные направления использования государственного имущества Ульяновской 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ласти.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>
        <w:rPr>
          <w:rFonts w:ascii="PT Astra Serif" w:hAnsi="PT Astra Serif"/>
          <w:sz w:val="28"/>
          <w:szCs w:val="28"/>
        </w:rPr>
        <w:br/>
        <w:t>с реализацией Ульяновской областью полномочий собственника в отношении государственного имущества Ульяновской области в соответствии с частью 11 статьи 154 Федерального закона от 22.08.2004 № 122-ФЗ «О внесении измен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ний в законодательные акты Российской Федерации и признании утратившими силу некоторых законодательных актов Российской Федерации </w:t>
      </w:r>
      <w:r>
        <w:rPr>
          <w:rFonts w:ascii="PT Astra Serif" w:hAnsi="PT Astra Serif"/>
          <w:sz w:val="28"/>
          <w:szCs w:val="28"/>
        </w:rPr>
        <w:br/>
        <w:t xml:space="preserve">в связи с принятием федеральных законов «О внесении изменений </w:t>
      </w:r>
      <w:r>
        <w:rPr>
          <w:rFonts w:ascii="PT Astra Serif" w:hAnsi="PT Astra Serif"/>
          <w:sz w:val="28"/>
          <w:szCs w:val="28"/>
        </w:rPr>
        <w:br/>
        <w:t>и дополнений в Федеральный закон</w:t>
      </w:r>
      <w:proofErr w:type="gramEnd"/>
      <w:r>
        <w:rPr>
          <w:rFonts w:ascii="PT Astra Serif" w:hAnsi="PT Astra Serif"/>
          <w:sz w:val="28"/>
          <w:szCs w:val="28"/>
        </w:rPr>
        <w:t xml:space="preserve"> «Об общих принципах организации зак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нодательных (представительных) и исполнительных органов государственной власти субъектов Российской Федерации» и «Об общих принципах организ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ции местного самоуправления в Российской Федерации».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пунктом 4 статьи 15 Закона Ульяновской области </w:t>
      </w:r>
      <w:r>
        <w:rPr>
          <w:rFonts w:ascii="PT Astra Serif" w:hAnsi="PT Astra Serif"/>
          <w:sz w:val="28"/>
          <w:szCs w:val="28"/>
        </w:rPr>
        <w:br/>
        <w:t>от 06.05.2002 № 020-ЗО «О порядке управления и распоряжения государстве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ной собственностью Ульяновской области» недвижимое имущество, которое предполагается приобрести в государственную собственность Ульяновской 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ласти, подлежит включению в Программу управления государственной со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ственностью Ульяновской области.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подпунктом 40 пункта 1 статьи 44 Федерального закона от 21.12.2021 № 414-ФЗ «Об общих принципах организации публичной власти в субъектах Российской Федерации» к полномочиям органов государственной </w:t>
      </w:r>
      <w:r>
        <w:rPr>
          <w:rFonts w:ascii="PT Astra Serif" w:hAnsi="PT Astra Serif"/>
          <w:sz w:val="28"/>
          <w:szCs w:val="28"/>
        </w:rPr>
        <w:lastRenderedPageBreak/>
        <w:t>власти субъекта Российской Федерации по предметам совместного ведения Российской Федерации и субъектов Российской Федерации, осуществляемым данными органами самостоятельно за счет средств бюджета субъекта Росси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ской Федерации (за исключением субвенций из федерального бюджета), отн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сится</w:t>
      </w:r>
      <w:proofErr w:type="gramEnd"/>
      <w:r>
        <w:rPr>
          <w:rFonts w:ascii="PT Astra Serif" w:hAnsi="PT Astra Serif"/>
          <w:sz w:val="28"/>
          <w:szCs w:val="28"/>
        </w:rPr>
        <w:t xml:space="preserve"> решение вопросов создания и поддержки учреждений культуры                 и искусства.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Настоящим проектом закона планируется внести изменение в Программу управления государственной собственностью Ульяновской области на 2023 год, предусмотрев безвозмездную передачу из собственности муниципального 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разования «город Ульяновск» в государственную собственность Ульяновской области земельного участка с кадастровым номером 73:24:041902:366, площ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дью 3832 кв. м, из земель населённых пунктов, с видом разрешённого испол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зования: для мемориального центра, адрес (местоположение):</w:t>
      </w:r>
      <w:proofErr w:type="gramEnd"/>
      <w:r>
        <w:rPr>
          <w:rFonts w:ascii="PT Astra Serif" w:hAnsi="PT Astra Serif"/>
          <w:sz w:val="28"/>
          <w:szCs w:val="28"/>
        </w:rPr>
        <w:t xml:space="preserve"> Российская Ф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дерация, Ульяновская область, городской округ город Ульяновск, г. Ульяновск.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Указанный муниципальный земельный участок фактически используется Областным государственным автономным учреждением культуры «Ленинский мемориал» на праве постоянного (бессрочного) пользования, о чём свидетел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ствует запись регистрации права от 06.04.2023 № 73:24:041902:366-73/049/2022-2. 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На основании письменного обращения Главы города Ульяновска </w:t>
      </w:r>
      <w:proofErr w:type="spellStart"/>
      <w:r>
        <w:rPr>
          <w:rFonts w:ascii="PT Astra Serif" w:hAnsi="PT Astra Serif"/>
          <w:sz w:val="28"/>
          <w:szCs w:val="28"/>
        </w:rPr>
        <w:t>Болд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кина</w:t>
      </w:r>
      <w:proofErr w:type="spellEnd"/>
      <w:r>
        <w:rPr>
          <w:rFonts w:ascii="PT Astra Serif" w:hAnsi="PT Astra Serif"/>
          <w:sz w:val="28"/>
          <w:szCs w:val="28"/>
        </w:rPr>
        <w:t xml:space="preserve"> А.Е. от 24.04.2023 № 73-ИОМСУ-24.01/8927 настоящим проектом закона планируется внести изменение в Программу управления государственной со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ственностью Ульяновской области на 2023 год в части планируемого принятия  из собственности муниципального образования «город Ульяновск» в госуда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ственную собственность Ульяновской области земельного участка с кадастр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вым номером 73:24:041902:366.</w:t>
      </w:r>
      <w:proofErr w:type="gramEnd"/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границах муниципального земельного участка с кадастровым номером 73:24:041902:366 находится здание мемориального центра, кадастровый номер: 73:24:041902:368, площадью 25923,9 кв. м, являющееся государственной со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 xml:space="preserve">ственностью Ульяновской области и находящееся на праве оперативного </w:t>
      </w:r>
      <w:r>
        <w:rPr>
          <w:rFonts w:ascii="PT Astra Serif" w:hAnsi="PT Astra Serif"/>
          <w:sz w:val="28"/>
          <w:szCs w:val="28"/>
        </w:rPr>
        <w:lastRenderedPageBreak/>
        <w:t>управления у Областного государственного автономного учреждения культуры «Ленинский мемориал» (запись регистрации права от 28.12.2022                                  № 73:24:041902:368-73/049/2022-3).</w:t>
      </w:r>
      <w:proofErr w:type="gramEnd"/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в границах муниципального земельного участка с кадастровым номером 73:24:041902:366 проходит трубопровод магистральный сети М-12 протяжённостью 12240 м, кадастровый номер 73:24:010101:165, находящийся                     в собственности Публичного акционерного общества «Т ПЛЮС». Прохожд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ние указанного сооружения по земельному участку с кадастровым номером 73:24:041902:366 не повлияет на принятие указанного земельного участка в государственную собственность Ульяновской области и его дальнейшее и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пользование Областным государственным автономным учреждением культуры «Ленинский мемориал».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Социально-экономическим последствием принятия законопроекта  явл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ется осуществление Ульяновской областью своих полномочий, установленных федеральным законодательством.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Юридическим последствием принятия законопроекта будет являться и</w:t>
      </w:r>
      <w:r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дание Министерством имущественных отношений и архитектуры Ульяновской области, как уполномоченным органом государственной власти субъекта Ро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сийской Федерации, осуществляющим полномочия собственника имущества, распоряжения о принятии в государственную собственность Ульяновской обл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сти земельного участка, а также подписание актов приёма-передачи такого имущества.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Поскольку данный проект закона не затрагивает интересы предприним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тельской деятельности, необходимость проведения в отношении проекта закона оценки регулирующего воздействия отсутствует.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проекта проведена антикоррупционная экспертиза. Факт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ров, которые способствуют или могут </w:t>
      </w:r>
      <w:proofErr w:type="gramStart"/>
      <w:r>
        <w:rPr>
          <w:rFonts w:ascii="PT Astra Serif" w:hAnsi="PT Astra Serif"/>
          <w:sz w:val="28"/>
          <w:szCs w:val="28"/>
        </w:rPr>
        <w:t>способствовать созданию условий для проявления коррупции в связи с принятием данного закона Ульяновской обл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сти не выявлено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Разработчиком законопроекта является референт </w:t>
      </w:r>
      <w:proofErr w:type="gramStart"/>
      <w:r>
        <w:rPr>
          <w:rFonts w:ascii="PT Astra Serif" w:hAnsi="PT Astra Serif"/>
          <w:sz w:val="28"/>
          <w:szCs w:val="28"/>
        </w:rPr>
        <w:t>отдела учёта госуда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ственного  имущества  департамента   земельных  отношений</w:t>
      </w:r>
      <w:proofErr w:type="gramEnd"/>
      <w:r>
        <w:rPr>
          <w:rFonts w:ascii="PT Astra Serif" w:hAnsi="PT Astra Serif"/>
          <w:sz w:val="28"/>
          <w:szCs w:val="28"/>
        </w:rPr>
        <w:t xml:space="preserve">  и реестра Мин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стерства имущественных отношений и архитектуры Ульяновской области </w:t>
      </w:r>
      <w:r w:rsidR="00011B74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>
        <w:rPr>
          <w:rFonts w:ascii="PT Astra Serif" w:hAnsi="PT Astra Serif"/>
          <w:sz w:val="28"/>
          <w:szCs w:val="28"/>
        </w:rPr>
        <w:t>Зоточева</w:t>
      </w:r>
      <w:proofErr w:type="spellEnd"/>
      <w:r>
        <w:rPr>
          <w:rFonts w:ascii="PT Astra Serif" w:hAnsi="PT Astra Serif"/>
          <w:sz w:val="28"/>
          <w:szCs w:val="28"/>
        </w:rPr>
        <w:t xml:space="preserve"> Е.В.</w:t>
      </w:r>
    </w:p>
    <w:p w:rsidR="00E019DA" w:rsidRDefault="00E019DA" w:rsidP="00E019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E019DA" w:rsidRDefault="00E019DA" w:rsidP="00E019DA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E019DA" w:rsidRDefault="00E019DA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proofErr w:type="gramStart"/>
      <w:r>
        <w:rPr>
          <w:rFonts w:ascii="PT Astra Serif" w:hAnsi="PT Astra Serif"/>
          <w:sz w:val="28"/>
          <w:szCs w:val="28"/>
        </w:rPr>
        <w:t>имущественных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E019DA" w:rsidRDefault="00E019DA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отношений и архитектуры </w:t>
      </w:r>
      <w:r>
        <w:rPr>
          <w:rFonts w:ascii="PT Astra Serif" w:hAnsi="PT Astra Serif"/>
          <w:sz w:val="28"/>
          <w:szCs w:val="28"/>
        </w:rPr>
        <w:br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84756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84756D" w:rsidRDefault="0084756D" w:rsidP="0084756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</w:p>
    <w:p w:rsidR="0084756D" w:rsidRDefault="0084756D" w:rsidP="0084756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внесении изменения в Закон Ульяновской области</w:t>
      </w:r>
    </w:p>
    <w:p w:rsidR="0084756D" w:rsidRDefault="0084756D" w:rsidP="0084756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84756D" w:rsidRDefault="0084756D" w:rsidP="0084756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собственностью Ульяновской области на 2023 год» </w:t>
      </w:r>
    </w:p>
    <w:p w:rsidR="0084756D" w:rsidRDefault="0084756D" w:rsidP="0084756D">
      <w:pPr>
        <w:spacing w:line="360" w:lineRule="auto"/>
        <w:jc w:val="both"/>
        <w:rPr>
          <w:sz w:val="28"/>
          <w:szCs w:val="28"/>
        </w:rPr>
      </w:pPr>
    </w:p>
    <w:p w:rsidR="0084756D" w:rsidRDefault="0084756D" w:rsidP="0084756D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Принятие проекта закона Ульяновской области «О внесении изменения              в Закон Ульяновской области «Об утверждении Программы управления гос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дарственной собственностью Ульяновской области на 2023 год» в части бе</w:t>
      </w:r>
      <w:r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возмездного принятия из собственности муниципального образования «город Ульяновск» в государственную собственность Ульяновской области земельного участка, </w:t>
      </w:r>
      <w:r>
        <w:rPr>
          <w:rFonts w:ascii="PT Astra Serif" w:hAnsi="PT Astra Serif"/>
          <w:spacing w:val="-4"/>
          <w:sz w:val="28"/>
          <w:szCs w:val="28"/>
        </w:rPr>
        <w:t>категория земель: земли населённых пунктов, вид разрешённого  испол</w:t>
      </w:r>
      <w:r>
        <w:rPr>
          <w:rFonts w:ascii="PT Astra Serif" w:hAnsi="PT Astra Serif"/>
          <w:spacing w:val="-4"/>
          <w:sz w:val="28"/>
          <w:szCs w:val="28"/>
        </w:rPr>
        <w:t>ь</w:t>
      </w:r>
      <w:r>
        <w:rPr>
          <w:rFonts w:ascii="PT Astra Serif" w:hAnsi="PT Astra Serif"/>
          <w:spacing w:val="-4"/>
          <w:sz w:val="28"/>
          <w:szCs w:val="28"/>
        </w:rPr>
        <w:t xml:space="preserve">зования: </w:t>
      </w:r>
      <w:r>
        <w:rPr>
          <w:rFonts w:ascii="PT Astra Serif" w:hAnsi="PT Astra Serif"/>
          <w:sz w:val="28"/>
          <w:szCs w:val="28"/>
        </w:rPr>
        <w:t>для мемориального центра</w:t>
      </w:r>
      <w:r>
        <w:rPr>
          <w:rFonts w:ascii="PT Astra Serif" w:hAnsi="PT Astra Serif"/>
          <w:spacing w:val="-4"/>
          <w:sz w:val="28"/>
          <w:szCs w:val="28"/>
        </w:rPr>
        <w:t>, площадь    3832    кв. м,   кадастровый номер: 73:24:041902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:366, адрес (местоположение): </w:t>
      </w:r>
      <w:r>
        <w:rPr>
          <w:rFonts w:ascii="PT Astra Serif" w:hAnsi="PT Astra Serif"/>
          <w:sz w:val="28"/>
          <w:szCs w:val="28"/>
        </w:rPr>
        <w:t>Российская Федерация, Ульяновская область, городской округ город Ульяновск, г. Ульяновск</w:t>
      </w:r>
      <w:r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не потребует допо</w:t>
      </w:r>
      <w:r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нительного финансирования из областного бюджета Ульяновской области.</w:t>
      </w:r>
    </w:p>
    <w:p w:rsidR="0084756D" w:rsidRDefault="0084756D" w:rsidP="0084756D">
      <w:pPr>
        <w:ind w:right="-82"/>
        <w:rPr>
          <w:rFonts w:ascii="PT Astra Serif" w:hAnsi="PT Astra Serif"/>
          <w:b/>
          <w:sz w:val="28"/>
          <w:szCs w:val="28"/>
        </w:rPr>
      </w:pPr>
    </w:p>
    <w:p w:rsidR="0084756D" w:rsidRDefault="0084756D" w:rsidP="0084756D">
      <w:pPr>
        <w:ind w:right="-82"/>
        <w:rPr>
          <w:rFonts w:ascii="PT Astra Serif" w:hAnsi="PT Astra Serif"/>
          <w:b/>
          <w:sz w:val="28"/>
          <w:szCs w:val="28"/>
        </w:rPr>
      </w:pPr>
    </w:p>
    <w:p w:rsidR="0084756D" w:rsidRDefault="0084756D" w:rsidP="0084756D">
      <w:pPr>
        <w:ind w:right="-82"/>
        <w:rPr>
          <w:rFonts w:ascii="PT Astra Serif" w:hAnsi="PT Astra Serif"/>
          <w:b/>
          <w:sz w:val="28"/>
          <w:szCs w:val="28"/>
        </w:rPr>
      </w:pPr>
    </w:p>
    <w:p w:rsidR="0084756D" w:rsidRDefault="0084756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proofErr w:type="gramStart"/>
      <w:r>
        <w:rPr>
          <w:rFonts w:ascii="PT Astra Serif" w:hAnsi="PT Astra Serif"/>
          <w:sz w:val="28"/>
          <w:szCs w:val="28"/>
        </w:rPr>
        <w:t>имущественных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84756D" w:rsidRDefault="0084756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отношений и архитектуры </w:t>
      </w:r>
      <w:r>
        <w:rPr>
          <w:rFonts w:ascii="PT Astra Serif" w:hAnsi="PT Astra Serif"/>
          <w:sz w:val="28"/>
          <w:szCs w:val="28"/>
        </w:rPr>
        <w:br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207B8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:rsidR="00207B8D" w:rsidRDefault="00207B8D" w:rsidP="00207B8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областного законодательства, подлежащих признанию </w:t>
      </w:r>
      <w:proofErr w:type="gramStart"/>
      <w:r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</w:p>
    <w:p w:rsidR="00207B8D" w:rsidRDefault="00207B8D" w:rsidP="00207B8D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силу, приостановлению, изменению или принятию в связи с принятием проекта закона Ульяновской области «О внесении изменения в Закон Ульяновской области «Об утверждении Программы управления госуда</w:t>
      </w:r>
      <w:r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ственной собственностью Ульяновской области на 2023 год»</w:t>
      </w:r>
    </w:p>
    <w:p w:rsidR="00207B8D" w:rsidRDefault="00207B8D" w:rsidP="00207B8D">
      <w:pPr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207B8D" w:rsidRDefault="00207B8D" w:rsidP="00207B8D">
      <w:pPr>
        <w:pStyle w:val="ConsNonformat"/>
        <w:widowControl/>
        <w:ind w:right="0"/>
        <w:jc w:val="both"/>
        <w:rPr>
          <w:rFonts w:ascii="PT Astra Serif" w:hAnsi="PT Astra Serif" w:cs="Times New Roman"/>
          <w:sz w:val="16"/>
          <w:szCs w:val="28"/>
        </w:rPr>
      </w:pPr>
    </w:p>
    <w:p w:rsidR="00207B8D" w:rsidRDefault="00207B8D" w:rsidP="00207B8D">
      <w:pPr>
        <w:pStyle w:val="ConsNormal"/>
        <w:ind w:right="0" w:firstLine="53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случае принятия проекта закона Ульяновской области «О внесении изменения в Закон Ульяновской области «Об утверждении Программы управления государственной собственностью Ульяновской области                         на 2023 год»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не потребуется признания </w:t>
      </w:r>
      <w:proofErr w:type="gramStart"/>
      <w:r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силу, приостановления, изменения, принятия иных актов законодательства Ульяновской области.</w:t>
      </w:r>
    </w:p>
    <w:p w:rsidR="00207B8D" w:rsidRDefault="00207B8D" w:rsidP="00207B8D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07B8D" w:rsidRDefault="00207B8D" w:rsidP="00207B8D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07B8D" w:rsidRDefault="00207B8D" w:rsidP="00207B8D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07B8D" w:rsidRDefault="00207B8D" w:rsidP="00207B8D">
      <w:pPr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proofErr w:type="gramStart"/>
      <w:r>
        <w:rPr>
          <w:rFonts w:ascii="PT Astra Serif" w:hAnsi="PT Astra Serif"/>
          <w:sz w:val="28"/>
          <w:szCs w:val="28"/>
        </w:rPr>
        <w:t>имущественных</w:t>
      </w:r>
      <w:proofErr w:type="gramEnd"/>
    </w:p>
    <w:p w:rsidR="00207B8D" w:rsidRDefault="00207B8D" w:rsidP="00207B8D">
      <w:pPr>
        <w:ind w:right="-82" w:hanging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отношений и архитектуры </w:t>
      </w:r>
      <w:r>
        <w:rPr>
          <w:rFonts w:ascii="PT Astra Serif" w:hAnsi="PT Astra Serif"/>
          <w:sz w:val="28"/>
          <w:szCs w:val="28"/>
        </w:rPr>
        <w:br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207B8D" w:rsidRDefault="00207B8D" w:rsidP="0084756D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84756D">
      <w:pPr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84756D" w:rsidRDefault="0084756D" w:rsidP="00E019DA">
      <w:pPr>
        <w:spacing w:line="228" w:lineRule="auto"/>
        <w:ind w:right="-82" w:hanging="2"/>
        <w:rPr>
          <w:rFonts w:ascii="PT Astra Serif" w:hAnsi="PT Astra Serif"/>
          <w:sz w:val="28"/>
          <w:szCs w:val="28"/>
        </w:rPr>
      </w:pPr>
    </w:p>
    <w:p w:rsidR="00F0043C" w:rsidRPr="008F6085" w:rsidRDefault="00F0043C" w:rsidP="00035FE1">
      <w:pPr>
        <w:suppressAutoHyphens/>
        <w:jc w:val="center"/>
        <w:rPr>
          <w:rFonts w:ascii="PT Astra Serif" w:hAnsi="PT Astra Serif"/>
        </w:rPr>
      </w:pPr>
    </w:p>
    <w:sectPr w:rsidR="00F0043C" w:rsidRPr="008F6085" w:rsidSect="00035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6F" w:rsidRDefault="00B9056F">
      <w:r>
        <w:separator/>
      </w:r>
    </w:p>
  </w:endnote>
  <w:endnote w:type="continuationSeparator" w:id="0">
    <w:p w:rsidR="00B9056F" w:rsidRDefault="00B9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6F" w:rsidRDefault="00B9056F">
      <w:r>
        <w:separator/>
      </w:r>
    </w:p>
  </w:footnote>
  <w:footnote w:type="continuationSeparator" w:id="0">
    <w:p w:rsidR="00B9056F" w:rsidRDefault="00B9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Default="00A44862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43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4328" w:rsidRDefault="00BF43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Pr="00A9420A" w:rsidRDefault="00A44862" w:rsidP="00B26AE6">
    <w:pPr>
      <w:pStyle w:val="a3"/>
      <w:jc w:val="center"/>
      <w:rPr>
        <w:rStyle w:val="a4"/>
        <w:sz w:val="28"/>
        <w:szCs w:val="28"/>
      </w:rPr>
    </w:pPr>
    <w:r w:rsidRPr="00A9420A">
      <w:rPr>
        <w:rStyle w:val="a4"/>
        <w:sz w:val="28"/>
        <w:szCs w:val="28"/>
      </w:rPr>
      <w:fldChar w:fldCharType="begin"/>
    </w:r>
    <w:r w:rsidR="00BF4328" w:rsidRPr="00A9420A">
      <w:rPr>
        <w:rStyle w:val="a4"/>
        <w:sz w:val="28"/>
        <w:szCs w:val="28"/>
      </w:rPr>
      <w:instrText xml:space="preserve">PAGE  </w:instrText>
    </w:r>
    <w:r w:rsidRPr="00A9420A">
      <w:rPr>
        <w:rStyle w:val="a4"/>
        <w:sz w:val="28"/>
        <w:szCs w:val="28"/>
      </w:rPr>
      <w:fldChar w:fldCharType="separate"/>
    </w:r>
    <w:r w:rsidR="00C72FAB">
      <w:rPr>
        <w:rStyle w:val="a4"/>
        <w:noProof/>
        <w:sz w:val="28"/>
        <w:szCs w:val="28"/>
      </w:rPr>
      <w:t>2</w:t>
    </w:r>
    <w:r w:rsidRPr="00A9420A">
      <w:rPr>
        <w:rStyle w:val="a4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2086"/>
    <w:rsid w:val="000028CD"/>
    <w:rsid w:val="000033C1"/>
    <w:rsid w:val="00003B3B"/>
    <w:rsid w:val="00004EEB"/>
    <w:rsid w:val="00010FE8"/>
    <w:rsid w:val="00011B74"/>
    <w:rsid w:val="00011E36"/>
    <w:rsid w:val="00012E86"/>
    <w:rsid w:val="00024C81"/>
    <w:rsid w:val="00034D1D"/>
    <w:rsid w:val="00035E0E"/>
    <w:rsid w:val="00035FE1"/>
    <w:rsid w:val="00053BFF"/>
    <w:rsid w:val="00055918"/>
    <w:rsid w:val="00060456"/>
    <w:rsid w:val="0006090C"/>
    <w:rsid w:val="000752E6"/>
    <w:rsid w:val="00085784"/>
    <w:rsid w:val="00086B6B"/>
    <w:rsid w:val="000A3508"/>
    <w:rsid w:val="000A41C8"/>
    <w:rsid w:val="000A704E"/>
    <w:rsid w:val="000A72A9"/>
    <w:rsid w:val="000B65AF"/>
    <w:rsid w:val="000B7400"/>
    <w:rsid w:val="000C16E0"/>
    <w:rsid w:val="000C4292"/>
    <w:rsid w:val="000C6257"/>
    <w:rsid w:val="000C6426"/>
    <w:rsid w:val="000E0334"/>
    <w:rsid w:val="000E13FB"/>
    <w:rsid w:val="000F02BF"/>
    <w:rsid w:val="000F5F23"/>
    <w:rsid w:val="00103644"/>
    <w:rsid w:val="00104CD7"/>
    <w:rsid w:val="00116661"/>
    <w:rsid w:val="001222EA"/>
    <w:rsid w:val="00124119"/>
    <w:rsid w:val="00131E21"/>
    <w:rsid w:val="00145988"/>
    <w:rsid w:val="00151C9C"/>
    <w:rsid w:val="0015387A"/>
    <w:rsid w:val="00157CA2"/>
    <w:rsid w:val="00172D7B"/>
    <w:rsid w:val="00175C1C"/>
    <w:rsid w:val="00176C46"/>
    <w:rsid w:val="00186494"/>
    <w:rsid w:val="00193538"/>
    <w:rsid w:val="0019371E"/>
    <w:rsid w:val="001A127D"/>
    <w:rsid w:val="001A136B"/>
    <w:rsid w:val="001A2253"/>
    <w:rsid w:val="001B04E7"/>
    <w:rsid w:val="001B58C5"/>
    <w:rsid w:val="001E25E9"/>
    <w:rsid w:val="001F126E"/>
    <w:rsid w:val="001F3B2D"/>
    <w:rsid w:val="00207B8D"/>
    <w:rsid w:val="0021287B"/>
    <w:rsid w:val="002143E9"/>
    <w:rsid w:val="00217AA8"/>
    <w:rsid w:val="002219D1"/>
    <w:rsid w:val="0022322B"/>
    <w:rsid w:val="002253F8"/>
    <w:rsid w:val="002333D4"/>
    <w:rsid w:val="00233B5F"/>
    <w:rsid w:val="002401B5"/>
    <w:rsid w:val="00252848"/>
    <w:rsid w:val="00255E96"/>
    <w:rsid w:val="002610DD"/>
    <w:rsid w:val="002658E7"/>
    <w:rsid w:val="00266210"/>
    <w:rsid w:val="00266226"/>
    <w:rsid w:val="00270E35"/>
    <w:rsid w:val="0027640D"/>
    <w:rsid w:val="0027712A"/>
    <w:rsid w:val="00281062"/>
    <w:rsid w:val="0028328C"/>
    <w:rsid w:val="002A2341"/>
    <w:rsid w:val="002A2F3D"/>
    <w:rsid w:val="002B107C"/>
    <w:rsid w:val="002B4553"/>
    <w:rsid w:val="002C4145"/>
    <w:rsid w:val="002D091C"/>
    <w:rsid w:val="002D0F36"/>
    <w:rsid w:val="002E06EA"/>
    <w:rsid w:val="002F1618"/>
    <w:rsid w:val="002F288D"/>
    <w:rsid w:val="003021DE"/>
    <w:rsid w:val="00304DEA"/>
    <w:rsid w:val="00307B37"/>
    <w:rsid w:val="00323B07"/>
    <w:rsid w:val="00342DDD"/>
    <w:rsid w:val="00361FC9"/>
    <w:rsid w:val="00362817"/>
    <w:rsid w:val="00371549"/>
    <w:rsid w:val="00375B27"/>
    <w:rsid w:val="0037670C"/>
    <w:rsid w:val="0038000C"/>
    <w:rsid w:val="003827B0"/>
    <w:rsid w:val="00395EA1"/>
    <w:rsid w:val="003B1D51"/>
    <w:rsid w:val="003B42AC"/>
    <w:rsid w:val="003B6115"/>
    <w:rsid w:val="003C0068"/>
    <w:rsid w:val="003C4E17"/>
    <w:rsid w:val="003D41AB"/>
    <w:rsid w:val="003D7A2D"/>
    <w:rsid w:val="003E17EE"/>
    <w:rsid w:val="003E5C56"/>
    <w:rsid w:val="003E7A28"/>
    <w:rsid w:val="003F6793"/>
    <w:rsid w:val="003F7656"/>
    <w:rsid w:val="00400031"/>
    <w:rsid w:val="00402740"/>
    <w:rsid w:val="00406C04"/>
    <w:rsid w:val="00406CBC"/>
    <w:rsid w:val="00406F16"/>
    <w:rsid w:val="004076A4"/>
    <w:rsid w:val="00411077"/>
    <w:rsid w:val="0041620A"/>
    <w:rsid w:val="00420751"/>
    <w:rsid w:val="00427C73"/>
    <w:rsid w:val="004367A4"/>
    <w:rsid w:val="00445B5E"/>
    <w:rsid w:val="00445FDB"/>
    <w:rsid w:val="00447899"/>
    <w:rsid w:val="00471CB4"/>
    <w:rsid w:val="00476493"/>
    <w:rsid w:val="00480D83"/>
    <w:rsid w:val="00482758"/>
    <w:rsid w:val="00484CF7"/>
    <w:rsid w:val="00487556"/>
    <w:rsid w:val="00492063"/>
    <w:rsid w:val="004B42B4"/>
    <w:rsid w:val="004C480C"/>
    <w:rsid w:val="004C496B"/>
    <w:rsid w:val="004D39F5"/>
    <w:rsid w:val="004D3FCC"/>
    <w:rsid w:val="004D6D6A"/>
    <w:rsid w:val="004E0241"/>
    <w:rsid w:val="004E13D5"/>
    <w:rsid w:val="004E2EA9"/>
    <w:rsid w:val="004F7E7A"/>
    <w:rsid w:val="00507A64"/>
    <w:rsid w:val="00510F57"/>
    <w:rsid w:val="00511A65"/>
    <w:rsid w:val="005148DD"/>
    <w:rsid w:val="00523E90"/>
    <w:rsid w:val="005268AD"/>
    <w:rsid w:val="00531DD7"/>
    <w:rsid w:val="00552428"/>
    <w:rsid w:val="005664C7"/>
    <w:rsid w:val="00566852"/>
    <w:rsid w:val="00584339"/>
    <w:rsid w:val="00586A5E"/>
    <w:rsid w:val="00597588"/>
    <w:rsid w:val="005A289D"/>
    <w:rsid w:val="005A475C"/>
    <w:rsid w:val="005B0B99"/>
    <w:rsid w:val="005B12E9"/>
    <w:rsid w:val="005B1BA6"/>
    <w:rsid w:val="005D798F"/>
    <w:rsid w:val="005D79C8"/>
    <w:rsid w:val="005F08DE"/>
    <w:rsid w:val="00612E47"/>
    <w:rsid w:val="006162BC"/>
    <w:rsid w:val="00635BC3"/>
    <w:rsid w:val="006414A3"/>
    <w:rsid w:val="00654267"/>
    <w:rsid w:val="00661139"/>
    <w:rsid w:val="00672A51"/>
    <w:rsid w:val="006835A6"/>
    <w:rsid w:val="00684D93"/>
    <w:rsid w:val="006A4DD4"/>
    <w:rsid w:val="006B5490"/>
    <w:rsid w:val="006C2C92"/>
    <w:rsid w:val="006C6F6D"/>
    <w:rsid w:val="006D3746"/>
    <w:rsid w:val="006D5AFF"/>
    <w:rsid w:val="006D75FE"/>
    <w:rsid w:val="006E15DC"/>
    <w:rsid w:val="006E5AA6"/>
    <w:rsid w:val="006F3360"/>
    <w:rsid w:val="006F4CE6"/>
    <w:rsid w:val="00700E50"/>
    <w:rsid w:val="007079AF"/>
    <w:rsid w:val="0071372A"/>
    <w:rsid w:val="007144D8"/>
    <w:rsid w:val="00714E49"/>
    <w:rsid w:val="00723B31"/>
    <w:rsid w:val="00730872"/>
    <w:rsid w:val="00731B84"/>
    <w:rsid w:val="007360BE"/>
    <w:rsid w:val="007403B6"/>
    <w:rsid w:val="007429A3"/>
    <w:rsid w:val="00754794"/>
    <w:rsid w:val="007604BE"/>
    <w:rsid w:val="007615CB"/>
    <w:rsid w:val="007659C9"/>
    <w:rsid w:val="0078466F"/>
    <w:rsid w:val="0078565D"/>
    <w:rsid w:val="00786605"/>
    <w:rsid w:val="00795537"/>
    <w:rsid w:val="007A00E0"/>
    <w:rsid w:val="007A4538"/>
    <w:rsid w:val="007B2836"/>
    <w:rsid w:val="007B44EA"/>
    <w:rsid w:val="007B5BD1"/>
    <w:rsid w:val="007C36BB"/>
    <w:rsid w:val="007C395B"/>
    <w:rsid w:val="007C3D6B"/>
    <w:rsid w:val="007D2305"/>
    <w:rsid w:val="007D2F4B"/>
    <w:rsid w:val="007D7F21"/>
    <w:rsid w:val="007E3020"/>
    <w:rsid w:val="007E6370"/>
    <w:rsid w:val="0080288D"/>
    <w:rsid w:val="00803B6B"/>
    <w:rsid w:val="008103CA"/>
    <w:rsid w:val="00811B1A"/>
    <w:rsid w:val="0082117B"/>
    <w:rsid w:val="00821272"/>
    <w:rsid w:val="00821291"/>
    <w:rsid w:val="008219C3"/>
    <w:rsid w:val="008275AF"/>
    <w:rsid w:val="00835086"/>
    <w:rsid w:val="0084091C"/>
    <w:rsid w:val="008453AB"/>
    <w:rsid w:val="0084756D"/>
    <w:rsid w:val="00854905"/>
    <w:rsid w:val="0086008D"/>
    <w:rsid w:val="00862209"/>
    <w:rsid w:val="00866C3F"/>
    <w:rsid w:val="0087137E"/>
    <w:rsid w:val="00873F1A"/>
    <w:rsid w:val="00877E3B"/>
    <w:rsid w:val="00880BA9"/>
    <w:rsid w:val="008855D6"/>
    <w:rsid w:val="00890158"/>
    <w:rsid w:val="008946F3"/>
    <w:rsid w:val="00896B5E"/>
    <w:rsid w:val="008A23EE"/>
    <w:rsid w:val="008A627D"/>
    <w:rsid w:val="008A6D8E"/>
    <w:rsid w:val="008B679F"/>
    <w:rsid w:val="008C3FE3"/>
    <w:rsid w:val="008C6D2D"/>
    <w:rsid w:val="008D1818"/>
    <w:rsid w:val="008D2F34"/>
    <w:rsid w:val="008E4520"/>
    <w:rsid w:val="008F0BF8"/>
    <w:rsid w:val="008F0CC2"/>
    <w:rsid w:val="008F496F"/>
    <w:rsid w:val="008F5AF9"/>
    <w:rsid w:val="008F6085"/>
    <w:rsid w:val="009004F8"/>
    <w:rsid w:val="00900674"/>
    <w:rsid w:val="009022B0"/>
    <w:rsid w:val="009047C6"/>
    <w:rsid w:val="00906094"/>
    <w:rsid w:val="009075DD"/>
    <w:rsid w:val="009076E7"/>
    <w:rsid w:val="009120D0"/>
    <w:rsid w:val="00920FA4"/>
    <w:rsid w:val="00922250"/>
    <w:rsid w:val="00930782"/>
    <w:rsid w:val="00936618"/>
    <w:rsid w:val="00936956"/>
    <w:rsid w:val="00951532"/>
    <w:rsid w:val="009566D9"/>
    <w:rsid w:val="009649A4"/>
    <w:rsid w:val="00965521"/>
    <w:rsid w:val="00965D06"/>
    <w:rsid w:val="00966A6B"/>
    <w:rsid w:val="009708BE"/>
    <w:rsid w:val="00970932"/>
    <w:rsid w:val="00991E68"/>
    <w:rsid w:val="00994028"/>
    <w:rsid w:val="00996AE7"/>
    <w:rsid w:val="009A2E7A"/>
    <w:rsid w:val="009A7D1C"/>
    <w:rsid w:val="009C15B3"/>
    <w:rsid w:val="009C354E"/>
    <w:rsid w:val="009C6635"/>
    <w:rsid w:val="009C67A9"/>
    <w:rsid w:val="009D4541"/>
    <w:rsid w:val="009E3F83"/>
    <w:rsid w:val="009F51E1"/>
    <w:rsid w:val="009F633F"/>
    <w:rsid w:val="00A27914"/>
    <w:rsid w:val="00A400B6"/>
    <w:rsid w:val="00A40BE6"/>
    <w:rsid w:val="00A44862"/>
    <w:rsid w:val="00A4520C"/>
    <w:rsid w:val="00A50A11"/>
    <w:rsid w:val="00A7062B"/>
    <w:rsid w:val="00A74A7D"/>
    <w:rsid w:val="00A80495"/>
    <w:rsid w:val="00A804AE"/>
    <w:rsid w:val="00A81A17"/>
    <w:rsid w:val="00A86835"/>
    <w:rsid w:val="00A87691"/>
    <w:rsid w:val="00A93FE6"/>
    <w:rsid w:val="00A97616"/>
    <w:rsid w:val="00AB2D18"/>
    <w:rsid w:val="00AB7112"/>
    <w:rsid w:val="00AC015E"/>
    <w:rsid w:val="00AC3327"/>
    <w:rsid w:val="00AC7AEE"/>
    <w:rsid w:val="00AE503A"/>
    <w:rsid w:val="00AF4097"/>
    <w:rsid w:val="00AF71B1"/>
    <w:rsid w:val="00B00E84"/>
    <w:rsid w:val="00B03786"/>
    <w:rsid w:val="00B07C46"/>
    <w:rsid w:val="00B12922"/>
    <w:rsid w:val="00B26AE6"/>
    <w:rsid w:val="00B33693"/>
    <w:rsid w:val="00B34980"/>
    <w:rsid w:val="00B349AF"/>
    <w:rsid w:val="00B40C26"/>
    <w:rsid w:val="00B54DD5"/>
    <w:rsid w:val="00B55FFC"/>
    <w:rsid w:val="00B741CA"/>
    <w:rsid w:val="00B813A8"/>
    <w:rsid w:val="00B9056F"/>
    <w:rsid w:val="00BA15EB"/>
    <w:rsid w:val="00BA1AB8"/>
    <w:rsid w:val="00BB063E"/>
    <w:rsid w:val="00BB1D95"/>
    <w:rsid w:val="00BC4003"/>
    <w:rsid w:val="00BC4860"/>
    <w:rsid w:val="00BC5FCB"/>
    <w:rsid w:val="00BD01F2"/>
    <w:rsid w:val="00BD43B1"/>
    <w:rsid w:val="00BE1997"/>
    <w:rsid w:val="00BE51AD"/>
    <w:rsid w:val="00BF16CF"/>
    <w:rsid w:val="00BF4328"/>
    <w:rsid w:val="00C04519"/>
    <w:rsid w:val="00C06D4D"/>
    <w:rsid w:val="00C135C1"/>
    <w:rsid w:val="00C21FA9"/>
    <w:rsid w:val="00C42CD6"/>
    <w:rsid w:val="00C47CE8"/>
    <w:rsid w:val="00C50079"/>
    <w:rsid w:val="00C54F28"/>
    <w:rsid w:val="00C616DA"/>
    <w:rsid w:val="00C72FAB"/>
    <w:rsid w:val="00C72FFB"/>
    <w:rsid w:val="00C83044"/>
    <w:rsid w:val="00C83147"/>
    <w:rsid w:val="00C96A78"/>
    <w:rsid w:val="00CB22DB"/>
    <w:rsid w:val="00CB619C"/>
    <w:rsid w:val="00CC4DB2"/>
    <w:rsid w:val="00CD5CC4"/>
    <w:rsid w:val="00CD66A6"/>
    <w:rsid w:val="00CE0348"/>
    <w:rsid w:val="00CE1F9B"/>
    <w:rsid w:val="00CF00D5"/>
    <w:rsid w:val="00D04334"/>
    <w:rsid w:val="00D04C5E"/>
    <w:rsid w:val="00D066FD"/>
    <w:rsid w:val="00D070D3"/>
    <w:rsid w:val="00D11D04"/>
    <w:rsid w:val="00D1469A"/>
    <w:rsid w:val="00D15912"/>
    <w:rsid w:val="00D20953"/>
    <w:rsid w:val="00D20FCD"/>
    <w:rsid w:val="00D2315C"/>
    <w:rsid w:val="00D25595"/>
    <w:rsid w:val="00D259DE"/>
    <w:rsid w:val="00D328D6"/>
    <w:rsid w:val="00D36C3A"/>
    <w:rsid w:val="00D4069D"/>
    <w:rsid w:val="00D4157E"/>
    <w:rsid w:val="00D41E58"/>
    <w:rsid w:val="00D44357"/>
    <w:rsid w:val="00D46E8E"/>
    <w:rsid w:val="00D47989"/>
    <w:rsid w:val="00D515FC"/>
    <w:rsid w:val="00D5258D"/>
    <w:rsid w:val="00D623FD"/>
    <w:rsid w:val="00D624F3"/>
    <w:rsid w:val="00D645B6"/>
    <w:rsid w:val="00D706FC"/>
    <w:rsid w:val="00D81A33"/>
    <w:rsid w:val="00D83ABE"/>
    <w:rsid w:val="00D84DF1"/>
    <w:rsid w:val="00D96FC5"/>
    <w:rsid w:val="00D97463"/>
    <w:rsid w:val="00DA16ED"/>
    <w:rsid w:val="00DA2FE0"/>
    <w:rsid w:val="00DA652D"/>
    <w:rsid w:val="00DB1093"/>
    <w:rsid w:val="00DD386F"/>
    <w:rsid w:val="00DE6182"/>
    <w:rsid w:val="00E002C1"/>
    <w:rsid w:val="00E019DA"/>
    <w:rsid w:val="00E15588"/>
    <w:rsid w:val="00E23187"/>
    <w:rsid w:val="00E249CA"/>
    <w:rsid w:val="00E332DB"/>
    <w:rsid w:val="00E42ADA"/>
    <w:rsid w:val="00E433AD"/>
    <w:rsid w:val="00E439A0"/>
    <w:rsid w:val="00E4408C"/>
    <w:rsid w:val="00E55200"/>
    <w:rsid w:val="00E93159"/>
    <w:rsid w:val="00E93BC3"/>
    <w:rsid w:val="00E97B30"/>
    <w:rsid w:val="00EA36BD"/>
    <w:rsid w:val="00EA4080"/>
    <w:rsid w:val="00EC1694"/>
    <w:rsid w:val="00EC3A30"/>
    <w:rsid w:val="00EE4C87"/>
    <w:rsid w:val="00EF6875"/>
    <w:rsid w:val="00EF7ECF"/>
    <w:rsid w:val="00F0043C"/>
    <w:rsid w:val="00F006F4"/>
    <w:rsid w:val="00F00D47"/>
    <w:rsid w:val="00F02518"/>
    <w:rsid w:val="00F054C4"/>
    <w:rsid w:val="00F05F07"/>
    <w:rsid w:val="00F06857"/>
    <w:rsid w:val="00F10C4A"/>
    <w:rsid w:val="00F23289"/>
    <w:rsid w:val="00F23C74"/>
    <w:rsid w:val="00F3046D"/>
    <w:rsid w:val="00F31A81"/>
    <w:rsid w:val="00F40885"/>
    <w:rsid w:val="00F517CF"/>
    <w:rsid w:val="00F67B0A"/>
    <w:rsid w:val="00F80540"/>
    <w:rsid w:val="00F87F8A"/>
    <w:rsid w:val="00FA0382"/>
    <w:rsid w:val="00FA0AEE"/>
    <w:rsid w:val="00FA1586"/>
    <w:rsid w:val="00FA1731"/>
    <w:rsid w:val="00FA2AF3"/>
    <w:rsid w:val="00FA5FC5"/>
    <w:rsid w:val="00FB3CDA"/>
    <w:rsid w:val="00FC3124"/>
    <w:rsid w:val="00FC3A6C"/>
    <w:rsid w:val="00FD1F91"/>
    <w:rsid w:val="00FD26C2"/>
    <w:rsid w:val="00FD6139"/>
    <w:rsid w:val="00FD6D27"/>
    <w:rsid w:val="00FE1818"/>
    <w:rsid w:val="00FF0B00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paragraph" w:customStyle="1" w:styleId="ConsTitle">
    <w:name w:val="ConsTitle"/>
    <w:rsid w:val="00E019D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207B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paragraph" w:customStyle="1" w:styleId="ConsTitle">
    <w:name w:val="ConsTitle"/>
    <w:rsid w:val="00E019D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207B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BF78A-9330-4CF3-B4A4-FF3DCFF5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9253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9</cp:revision>
  <cp:lastPrinted>2020-06-10T07:41:00Z</cp:lastPrinted>
  <dcterms:created xsi:type="dcterms:W3CDTF">2023-06-07T06:33:00Z</dcterms:created>
  <dcterms:modified xsi:type="dcterms:W3CDTF">2023-07-04T07:35:00Z</dcterms:modified>
</cp:coreProperties>
</file>