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8E" w:rsidRPr="00C25454" w:rsidRDefault="005F278E" w:rsidP="005F278E">
      <w:pPr>
        <w:pStyle w:val="ConsPlusNonformat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C25454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:rsidR="005F278E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:rsidR="005F278E" w:rsidRPr="00C25454" w:rsidRDefault="005F278E" w:rsidP="005F278E">
      <w:pPr>
        <w:pStyle w:val="ConsPlusNonformat"/>
        <w:widowControl/>
        <w:jc w:val="both"/>
        <w:rPr>
          <w:rFonts w:ascii="PT Astra Serif" w:hAnsi="PT Astra Serif"/>
        </w:rPr>
      </w:pPr>
    </w:p>
    <w:p w:rsidR="005F278E" w:rsidRPr="00C25454" w:rsidRDefault="005F278E" w:rsidP="005F278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C25454">
        <w:rPr>
          <w:rFonts w:ascii="PT Astra Serif" w:hAnsi="PT Astra Serif"/>
          <w:sz w:val="32"/>
          <w:szCs w:val="32"/>
        </w:rPr>
        <w:t>ПРАВИТЕЛЬСТВО УЛЬЯНОВСКОЙ ОБЛАСТИ</w:t>
      </w:r>
    </w:p>
    <w:p w:rsidR="005F278E" w:rsidRPr="00C25454" w:rsidRDefault="005F278E" w:rsidP="005F278E">
      <w:pPr>
        <w:pStyle w:val="ConsPlusTitle"/>
        <w:widowControl/>
        <w:jc w:val="center"/>
        <w:rPr>
          <w:rFonts w:ascii="PT Astra Serif" w:hAnsi="PT Astra Serif"/>
          <w:sz w:val="40"/>
          <w:szCs w:val="40"/>
        </w:rPr>
      </w:pPr>
      <w:proofErr w:type="gramStart"/>
      <w:r w:rsidRPr="00C25454">
        <w:rPr>
          <w:rFonts w:ascii="PT Astra Serif" w:hAnsi="PT Astra Serif"/>
          <w:sz w:val="40"/>
          <w:szCs w:val="40"/>
        </w:rPr>
        <w:t>П</w:t>
      </w:r>
      <w:proofErr w:type="gramEnd"/>
      <w:r w:rsidRPr="00C25454">
        <w:rPr>
          <w:rFonts w:ascii="PT Astra Serif" w:hAnsi="PT Astra Serif"/>
          <w:sz w:val="40"/>
          <w:szCs w:val="40"/>
        </w:rPr>
        <w:t xml:space="preserve"> О С Т А Н О В Л Е Н И Е</w:t>
      </w: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 xml:space="preserve">О дополнительных мероприятиях в сфере занятости населения, направленных на снижение напряжённости на рынке труда                        в Ульяновской области в 2024 году </w:t>
      </w:r>
    </w:p>
    <w:p w:rsidR="000E4219" w:rsidRPr="000E4219" w:rsidRDefault="000E4219" w:rsidP="000E421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A702B9" w:rsidRDefault="00A702B9" w:rsidP="00A702B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соответствии со </w:t>
      </w:r>
      <w:hyperlink r:id="rId8" w:history="1">
        <w:r>
          <w:rPr>
            <w:rFonts w:ascii="PT Astra Serif" w:eastAsiaTheme="minorHAnsi" w:hAnsi="PT Astra Serif" w:cs="Arial"/>
            <w:sz w:val="28"/>
            <w:szCs w:val="28"/>
            <w:lang w:eastAsia="en-US"/>
          </w:rPr>
          <w:t>статьё</w:t>
        </w:r>
        <w:r w:rsidR="000E4219" w:rsidRPr="00A702B9">
          <w:rPr>
            <w:rFonts w:ascii="PT Astra Serif" w:eastAsiaTheme="minorHAnsi" w:hAnsi="PT Astra Serif" w:cs="Arial"/>
            <w:sz w:val="28"/>
            <w:szCs w:val="28"/>
            <w:lang w:eastAsia="en-US"/>
          </w:rPr>
          <w:t>й 78</w:t>
        </w:r>
      </w:hyperlink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Бюджетного кодекса Российской Федерации и </w:t>
      </w:r>
      <w:hyperlink r:id="rId9" w:history="1">
        <w:r w:rsidR="000E4219" w:rsidRPr="00A702B9">
          <w:rPr>
            <w:rFonts w:ascii="PT Astra Serif" w:eastAsiaTheme="minorHAnsi" w:hAnsi="PT Astra Serif" w:cs="Arial"/>
            <w:sz w:val="28"/>
            <w:szCs w:val="28"/>
            <w:lang w:eastAsia="en-US"/>
          </w:rPr>
          <w:t>постановлением</w:t>
        </w:r>
      </w:hyperlink>
      <w:r w:rsidR="000E4219" w:rsidRP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Правительства Российской Федерации от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29.11.2023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№ 2021 «Об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</w:t>
      </w:r>
      <w:r w:rsidRPr="00A702B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Pr="00A702B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софинансирования</w:t>
      </w:r>
      <w:proofErr w:type="spellEnd"/>
      <w:r w:rsidRPr="00A702B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зультатов федерального проекта «Содействие занятости» национального проекта «Демография</w:t>
      </w:r>
      <w:proofErr w:type="gramEnd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A702B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 реализации дополнительных мероприятий,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направленных на снижение напряжё</w:t>
      </w:r>
      <w:r w:rsidRPr="00A702B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нности на рынке труда субъектов Российской Федерации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»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, в целях обеспечения реализации государственной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программы Ульяновской области «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Содействие занятости населения и развитие трудовых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ресурсов в Ульяновской области»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Правительство Ульяновской области 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п</w:t>
      </w:r>
      <w:proofErr w:type="gramEnd"/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о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с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т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а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о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в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л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я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е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т: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1. Утвердить: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1.1. </w:t>
      </w:r>
      <w:hyperlink w:anchor="Par28" w:history="1">
        <w:r w:rsidRPr="00A702B9">
          <w:rPr>
            <w:rFonts w:ascii="PT Astra Serif" w:eastAsiaTheme="minorHAnsi" w:hAnsi="PT Astra Serif" w:cs="Arial"/>
            <w:sz w:val="28"/>
            <w:szCs w:val="28"/>
            <w:lang w:eastAsia="en-US"/>
          </w:rPr>
          <w:t>Правила</w:t>
        </w:r>
      </w:hyperlink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предоставления в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году юридическим лицам, не являющимся государственными (муниципальными) учреждениями, индивидуальным предпринимателям, осуществляющим свою деятельность на территории Ульяновской области, субсидий из областного бюджета Ульяновской области в целях финансового обеспечения части их затрат, связанных 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 работы, включая б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езработных граждан (приложение №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1).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1.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2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hyperlink r:id="rId10" w:history="1">
        <w:proofErr w:type="gramStart"/>
        <w:r w:rsidRPr="00A702B9">
          <w:rPr>
            <w:rFonts w:ascii="PT Astra Serif" w:eastAsiaTheme="minorHAnsi" w:hAnsi="PT Astra Serif" w:cs="Arial"/>
            <w:sz w:val="28"/>
            <w:szCs w:val="28"/>
            <w:lang w:eastAsia="en-US"/>
          </w:rPr>
          <w:t>Правила</w:t>
        </w:r>
      </w:hyperlink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предоставления в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году юридическим лицам, не являющимся государственными (муни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ципальными) учреждениями, включё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 </w:t>
      </w: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заключивших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ученический договор (приложение 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№ 2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).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2. Действие настоящего постановления распространяется на правоотношения, воз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никшие с 1 января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года.</w:t>
      </w:r>
    </w:p>
    <w:p w:rsid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Pr="000E4219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0E4219" w:rsidP="00A702B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Председатель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</w:p>
    <w:p w:rsidR="000E4219" w:rsidRPr="000E4219" w:rsidRDefault="000E4219" w:rsidP="00A702B9">
      <w:pPr>
        <w:autoSpaceDE w:val="0"/>
        <w:autoSpaceDN w:val="0"/>
        <w:adjustRightInd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Правительства области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                                          </w:t>
      </w:r>
      <w:r w:rsidR="00CF027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</w:t>
      </w:r>
      <w:proofErr w:type="spellStart"/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В.Н.Разумков</w:t>
      </w:r>
      <w:proofErr w:type="spellEnd"/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267E9" w:rsidRDefault="00A267E9" w:rsidP="000E4219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  <w:sectPr w:rsidR="00A267E9" w:rsidSect="00A267E9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E4219" w:rsidRPr="000E4219" w:rsidRDefault="00A702B9" w:rsidP="00A702B9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 xml:space="preserve">                                                                        ПРИЛОЖЕНИЕ № 1</w:t>
      </w:r>
    </w:p>
    <w:p w:rsidR="00A702B9" w:rsidRDefault="00A702B9" w:rsidP="00A702B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                                              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к постановлению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Правительства </w:t>
      </w:r>
    </w:p>
    <w:p w:rsidR="000E4219" w:rsidRPr="000E4219" w:rsidRDefault="00A702B9" w:rsidP="00A702B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                                                           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Ульяновской области</w:t>
      </w:r>
    </w:p>
    <w:p w:rsidR="000E4219" w:rsidRPr="000E4219" w:rsidRDefault="00A702B9" w:rsidP="000E4219">
      <w:pPr>
        <w:autoSpaceDE w:val="0"/>
        <w:autoSpaceDN w:val="0"/>
        <w:adjustRightInd w:val="0"/>
        <w:jc w:val="right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от____________________№______</w:t>
      </w:r>
    </w:p>
    <w:p w:rsid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A702B9" w:rsidRPr="000E4219" w:rsidRDefault="00A702B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Default="000E421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bookmarkStart w:id="0" w:name="Par28"/>
      <w:bookmarkEnd w:id="0"/>
      <w:r w:rsidRPr="000E4219"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  <w:t>ПРАВИЛА</w:t>
      </w:r>
    </w:p>
    <w:p w:rsidR="00A702B9" w:rsidRPr="00A702B9" w:rsidRDefault="00A702B9" w:rsidP="000E4219">
      <w:pPr>
        <w:autoSpaceDE w:val="0"/>
        <w:autoSpaceDN w:val="0"/>
        <w:adjustRightInd w:val="0"/>
        <w:jc w:val="center"/>
        <w:rPr>
          <w:rFonts w:ascii="PT Astra Serif" w:eastAsiaTheme="minorHAnsi" w:hAnsi="PT Astra Serif" w:cs="Arial"/>
          <w:b/>
          <w:bCs/>
          <w:sz w:val="28"/>
          <w:szCs w:val="28"/>
          <w:lang w:eastAsia="en-US"/>
        </w:rPr>
      </w:pPr>
      <w:proofErr w:type="gramStart"/>
      <w:r w:rsidRPr="00A702B9">
        <w:rPr>
          <w:rFonts w:ascii="PT Astra Serif" w:eastAsiaTheme="minorHAnsi" w:hAnsi="PT Astra Serif" w:cs="Arial"/>
          <w:b/>
          <w:sz w:val="28"/>
          <w:szCs w:val="28"/>
          <w:lang w:eastAsia="en-US"/>
        </w:rPr>
        <w:t xml:space="preserve">предоставления в 2024 году юридическим лицам, не являющимся государственными (муниципальными) учреждениями, индивидуальным предпринимателям, осуществляющим свою деятельность на территории Ульяновской области, субсидий из областного бюджета Ульяновской области в целях финансового обеспечения части их затрат, связанных </w:t>
      </w:r>
      <w:r>
        <w:rPr>
          <w:rFonts w:ascii="PT Astra Serif" w:eastAsiaTheme="minorHAnsi" w:hAnsi="PT Astra Serif" w:cs="Arial"/>
          <w:b/>
          <w:sz w:val="28"/>
          <w:szCs w:val="28"/>
          <w:lang w:eastAsia="en-US"/>
        </w:rPr>
        <w:t xml:space="preserve">      </w:t>
      </w:r>
      <w:r w:rsidRPr="00A702B9">
        <w:rPr>
          <w:rFonts w:ascii="PT Astra Serif" w:eastAsiaTheme="minorHAnsi" w:hAnsi="PT Astra Serif" w:cs="Arial"/>
          <w:b/>
          <w:sz w:val="28"/>
          <w:szCs w:val="28"/>
          <w:lang w:eastAsia="en-US"/>
        </w:rPr>
        <w:t>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 работы, включая безработных граждан</w:t>
      </w:r>
      <w:proofErr w:type="gramEnd"/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bookmarkStart w:id="1" w:name="Par40"/>
      <w:bookmarkEnd w:id="1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1. </w:t>
      </w: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Настоящие Правила устанавливают порядок 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предоставления в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году юридическим лицам, не являющимся государственными (муниципальными) учреждениями, индивидуальным предпринимателям, осуществляющим свою деятельность на территории Ульяновской области (далее - работодатели), субсидий из областного бюджета Ульяновской области (далее - субсидии) в целях финансового обеспечения части их затрат, связанных 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работы, включая безработных граждан (далее - общественные работы</w:t>
      </w:r>
      <w:r w:rsidR="00FE2DB6">
        <w:rPr>
          <w:rFonts w:ascii="PT Astra Serif" w:eastAsiaTheme="minorHAnsi" w:hAnsi="PT Astra Serif" w:cs="Arial"/>
          <w:sz w:val="28"/>
          <w:szCs w:val="28"/>
          <w:lang w:eastAsia="en-US"/>
        </w:rPr>
        <w:t>,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FE2DB6">
        <w:rPr>
          <w:rFonts w:ascii="PT Astra Serif" w:eastAsiaTheme="minorHAnsi" w:hAnsi="PT Astra Serif" w:cs="Arial"/>
          <w:sz w:val="28"/>
          <w:szCs w:val="28"/>
          <w:lang w:eastAsia="en-US"/>
        </w:rPr>
        <w:t>граждане</w:t>
      </w:r>
      <w:r w:rsidR="00FE2DB6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соответственно).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2. </w:t>
      </w: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Субсидии предоставляются в пределах бюджетных ассигнований, предусмотренных в областном бюд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жете Ульяновской области на 2024 год и на плановый период 2025 и 2026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годов, и лимитов бюджетных обязательств на предоставление субсидий, доведенных до Агентства по развитию человеческого потенциала и трудовых ресурсов Ульяновской области (далее - Агентство) как 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главного распорядителя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средств областного бюджета Ульяновской области.</w:t>
      </w:r>
      <w:proofErr w:type="gramEnd"/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Сведения о субсидиях размещаются на едином портале бюджетной системы Российской Федерации в информаци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онно-телекоммуникационной сети «Интернет»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 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порядке, 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установленн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>ом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Министерством финансов Российской Федерации.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3. Субсидии используются работодателями для оплаты труда граждан, занятых на общественных работах, </w:t>
      </w:r>
      <w:r w:rsidR="00587162" w:rsidRPr="00A002D1">
        <w:rPr>
          <w:rFonts w:ascii="PT Astra Serif" w:hAnsi="PT Astra Serif"/>
          <w:sz w:val="27"/>
          <w:szCs w:val="27"/>
        </w:rPr>
        <w:t>проведение которых организовано</w:t>
      </w:r>
      <w:r w:rsidR="00A702B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работодателями в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году.</w:t>
      </w:r>
    </w:p>
    <w:p w:rsidR="001F25AF" w:rsidRPr="00A002D1" w:rsidRDefault="00312622" w:rsidP="00312622">
      <w:pPr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bookmarkStart w:id="2" w:name="Par44"/>
      <w:bookmarkEnd w:id="2"/>
      <w:r>
        <w:rPr>
          <w:rFonts w:ascii="PT Astra Serif" w:eastAsia="Calibri" w:hAnsi="PT Astra Serif" w:cs="Arial"/>
          <w:sz w:val="27"/>
          <w:szCs w:val="27"/>
          <w:lang w:eastAsia="en-US"/>
        </w:rPr>
        <w:t xml:space="preserve">        </w:t>
      </w:r>
      <w:r w:rsidR="001F25AF"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4. Работодатель, претендующий на получение субсидий, по состоянию </w:t>
      </w:r>
      <w:r w:rsidR="001F25AF">
        <w:rPr>
          <w:rFonts w:ascii="PT Astra Serif" w:eastAsia="Calibri" w:hAnsi="PT Astra Serif" w:cs="Arial"/>
          <w:sz w:val="27"/>
          <w:szCs w:val="27"/>
          <w:lang w:eastAsia="en-US"/>
        </w:rPr>
        <w:t xml:space="preserve">     </w:t>
      </w:r>
      <w:r w:rsidR="001F25AF"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на дату, непосредственно предшествующую дате представления в Агентство документов (копий документов), указанных в </w:t>
      </w:r>
      <w:hyperlink w:anchor="Par64" w:history="1">
        <w:r w:rsidR="001F25AF" w:rsidRPr="00A002D1">
          <w:rPr>
            <w:rFonts w:ascii="PT Astra Serif" w:eastAsia="Calibri" w:hAnsi="PT Astra Serif" w:cs="Arial"/>
            <w:sz w:val="27"/>
            <w:szCs w:val="27"/>
            <w:lang w:eastAsia="en-US"/>
          </w:rPr>
          <w:t>пункте 6</w:t>
        </w:r>
      </w:hyperlink>
      <w:r w:rsidR="001F25AF"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 настоящих Правил, </w:t>
      </w:r>
      <w:r w:rsidR="001F25AF" w:rsidRPr="00A002D1">
        <w:rPr>
          <w:rFonts w:ascii="PT Astra Serif" w:eastAsia="Calibri" w:hAnsi="PT Astra Serif" w:cs="Arial"/>
          <w:sz w:val="27"/>
          <w:szCs w:val="27"/>
          <w:lang w:eastAsia="en-US"/>
        </w:rPr>
        <w:lastRenderedPageBreak/>
        <w:t>необходимых для получения субсидий (далее – документы), должен соответствовать следующим требованиям:</w:t>
      </w:r>
    </w:p>
    <w:p w:rsidR="001F25AF" w:rsidRPr="00A002D1" w:rsidRDefault="001F25AF" w:rsidP="001F25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1) работодатель, являющийся юридическим лицом, не должен являться государственным или муниципальным учреждением;</w:t>
      </w:r>
    </w:p>
    <w:p w:rsidR="001F25AF" w:rsidRDefault="001F25AF" w:rsidP="001F25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2) работодатель должен осуществлять свою деятельность на территории Ульяновской области и должен быть зарегистрирован в регистре получателей государственных услуг в сфере занятости населения в Ульяновской области;</w:t>
      </w:r>
    </w:p>
    <w:p w:rsidR="00CF0279" w:rsidRPr="00CF0279" w:rsidRDefault="00CF0279" w:rsidP="00CF0279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CF0279">
        <w:rPr>
          <w:rFonts w:ascii="PT Astra Serif" w:hAnsi="PT Astra Serif"/>
          <w:sz w:val="28"/>
          <w:szCs w:val="28"/>
        </w:rPr>
        <w:t xml:space="preserve">у </w:t>
      </w:r>
      <w:r>
        <w:rPr>
          <w:rFonts w:ascii="PT Astra Serif" w:hAnsi="PT Astra Serif"/>
          <w:sz w:val="28"/>
          <w:szCs w:val="28"/>
        </w:rPr>
        <w:t xml:space="preserve">работодателя </w:t>
      </w:r>
      <w:r w:rsidRPr="00CF0279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                по возврату в областной бюджет Ульяновской области субсидий, </w:t>
      </w:r>
      <w:proofErr w:type="gramStart"/>
      <w:r w:rsidRPr="00CF0279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CF0279">
        <w:rPr>
          <w:rFonts w:ascii="PT Astra Serif" w:hAnsi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1F25AF" w:rsidRPr="00A002D1" w:rsidRDefault="00CF0279" w:rsidP="001F25AF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bookmarkStart w:id="3" w:name="Par47"/>
      <w:bookmarkEnd w:id="3"/>
      <w:proofErr w:type="gramStart"/>
      <w:r>
        <w:rPr>
          <w:rFonts w:ascii="PT Astra Serif" w:hAnsi="PT Astra Serif"/>
          <w:sz w:val="27"/>
          <w:szCs w:val="27"/>
        </w:rPr>
        <w:t>4</w:t>
      </w:r>
      <w:r w:rsidR="001F25AF" w:rsidRPr="00A002D1">
        <w:rPr>
          <w:rFonts w:ascii="PT Astra Serif" w:hAnsi="PT Astra Serif"/>
          <w:sz w:val="27"/>
          <w:szCs w:val="27"/>
        </w:rPr>
        <w:t xml:space="preserve">) работодатель, являющийся юридическим лицом, не должен являться 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               </w:t>
      </w:r>
      <w:r w:rsidR="001F25AF">
        <w:rPr>
          <w:rFonts w:ascii="PT Astra Serif" w:hAnsi="PT Astra Serif"/>
          <w:sz w:val="27"/>
          <w:szCs w:val="27"/>
        </w:rPr>
        <w:t xml:space="preserve">      </w:t>
      </w:r>
      <w:r w:rsidR="001F25AF" w:rsidRPr="00A002D1">
        <w:rPr>
          <w:rFonts w:ascii="PT Astra Serif" w:hAnsi="PT Astra Serif"/>
          <w:sz w:val="27"/>
          <w:szCs w:val="27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="001F25AF" w:rsidRPr="00A002D1">
        <w:rPr>
          <w:rFonts w:ascii="PT Astra Serif" w:hAnsi="PT Astra Serif"/>
          <w:sz w:val="27"/>
          <w:szCs w:val="27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1F25AF" w:rsidRPr="00A002D1">
        <w:rPr>
          <w:rFonts w:ascii="PT Astra Serif" w:hAnsi="PT Astra Serif"/>
          <w:sz w:val="27"/>
          <w:szCs w:val="27"/>
        </w:rPr>
        <w:t>При расчёте доли участия офшорных компаний</w:t>
      </w:r>
      <w:r w:rsidR="00584A16">
        <w:rPr>
          <w:rFonts w:ascii="PT Astra Serif" w:hAnsi="PT Astra Serif"/>
          <w:sz w:val="27"/>
          <w:szCs w:val="27"/>
        </w:rPr>
        <w:t xml:space="preserve"> </w:t>
      </w:r>
      <w:r w:rsidR="001F25AF" w:rsidRPr="00A002D1">
        <w:rPr>
          <w:rFonts w:ascii="PT Astra Serif" w:hAnsi="PT Astra Serif"/>
          <w:sz w:val="27"/>
          <w:szCs w:val="27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1F25AF" w:rsidRPr="00A002D1">
        <w:rPr>
          <w:rFonts w:ascii="PT Astra Serif" w:hAnsi="PT Astra Serif"/>
          <w:sz w:val="27"/>
          <w:szCs w:val="27"/>
        </w:rPr>
        <w:t xml:space="preserve"> акционерных обществ;</w:t>
      </w:r>
    </w:p>
    <w:p w:rsidR="001F25AF" w:rsidRPr="00A002D1" w:rsidRDefault="00CF0279" w:rsidP="001F25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>
        <w:rPr>
          <w:rFonts w:ascii="PT Astra Serif" w:hAnsi="PT Astra Serif"/>
          <w:sz w:val="27"/>
          <w:szCs w:val="27"/>
        </w:rPr>
        <w:t>5</w:t>
      </w:r>
      <w:r w:rsidR="001F25AF" w:rsidRPr="00A002D1">
        <w:rPr>
          <w:rFonts w:ascii="PT Astra Serif" w:hAnsi="PT Astra Serif"/>
          <w:sz w:val="27"/>
          <w:szCs w:val="27"/>
        </w:rPr>
        <w:t xml:space="preserve">) работодатель не должен 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находиться в перечне организаций и физических лиц, в отношении которых имеются сведения об их причастности </w:t>
      </w:r>
      <w:r w:rsidR="001F25AF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                        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к экстремистской деятельности или терроризму;</w:t>
      </w:r>
    </w:p>
    <w:p w:rsidR="001F25AF" w:rsidRPr="00A002D1" w:rsidRDefault="00CF0279" w:rsidP="001F25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proofErr w:type="gramStart"/>
      <w:r>
        <w:rPr>
          <w:rFonts w:ascii="PT Astra Serif" w:eastAsia="Calibri" w:hAnsi="PT Astra Serif" w:cs="PT Astra Serif"/>
          <w:sz w:val="27"/>
          <w:szCs w:val="27"/>
          <w:lang w:eastAsia="en-US"/>
        </w:rPr>
        <w:t>6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работодатель не должен находиться в составляемых в рамках реализации полномочий, предусмотренных </w:t>
      </w:r>
      <w:hyperlink r:id="rId12" w:history="1">
        <w:r w:rsidR="001F25AF"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главой VII</w:t>
        </w:r>
      </w:hyperlink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F25AF" w:rsidRPr="00A002D1" w:rsidRDefault="00CF0279" w:rsidP="001F25AF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eastAsia="Calibri" w:hAnsi="PT Astra Serif" w:cs="PT Astra Serif"/>
          <w:sz w:val="27"/>
          <w:szCs w:val="27"/>
          <w:lang w:eastAsia="en-US"/>
        </w:rPr>
        <w:t>7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работодатель не должен получать средства </w:t>
      </w:r>
      <w:r w:rsidR="003C5BD3">
        <w:rPr>
          <w:rFonts w:ascii="PT Astra Serif" w:eastAsia="Calibri" w:hAnsi="PT Astra Serif" w:cs="PT Astra Serif"/>
          <w:sz w:val="27"/>
          <w:szCs w:val="27"/>
          <w:lang w:eastAsia="en-US"/>
        </w:rPr>
        <w:t>о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бластного бюджета Ульяновской области </w:t>
      </w:r>
      <w:r w:rsidR="001F25AF" w:rsidRPr="00A002D1">
        <w:rPr>
          <w:rFonts w:ascii="PT Astra Serif" w:hAnsi="PT Astra Serif"/>
          <w:sz w:val="27"/>
          <w:szCs w:val="27"/>
        </w:rPr>
        <w:t xml:space="preserve">на основании иных нормативных правовых актов Ульяновской области на цели, указанные в </w:t>
      </w:r>
      <w:hyperlink w:anchor="P229">
        <w:r w:rsidR="001F25AF" w:rsidRPr="00A002D1">
          <w:rPr>
            <w:rFonts w:ascii="PT Astra Serif" w:hAnsi="PT Astra Serif"/>
            <w:sz w:val="27"/>
            <w:szCs w:val="27"/>
          </w:rPr>
          <w:t>пункте 1</w:t>
        </w:r>
      </w:hyperlink>
      <w:r w:rsidR="001F25AF" w:rsidRPr="00A002D1">
        <w:rPr>
          <w:rFonts w:ascii="PT Astra Serif" w:hAnsi="PT Astra Serif"/>
          <w:sz w:val="27"/>
          <w:szCs w:val="27"/>
        </w:rPr>
        <w:t xml:space="preserve"> настоящих Правил;</w:t>
      </w:r>
    </w:p>
    <w:p w:rsidR="001F25AF" w:rsidRPr="00A002D1" w:rsidRDefault="00CF0279" w:rsidP="001F25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>
        <w:rPr>
          <w:rFonts w:ascii="PT Astra Serif" w:eastAsia="Calibri" w:hAnsi="PT Astra Serif" w:cs="PT Astra Serif"/>
          <w:sz w:val="27"/>
          <w:szCs w:val="27"/>
          <w:lang w:eastAsia="en-US"/>
        </w:rPr>
        <w:t>8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работодатель не должен являться иностранным агентом в соответствии </w:t>
      </w:r>
      <w:r w:rsidR="001F25AF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с Федеральным </w:t>
      </w:r>
      <w:hyperlink r:id="rId13" w:history="1">
        <w:r w:rsidR="001F25AF"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законом</w:t>
        </w:r>
      </w:hyperlink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от 14.07.2022 № 255-ФЗ «О </w:t>
      </w:r>
      <w:proofErr w:type="gramStart"/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контроле за</w:t>
      </w:r>
      <w:proofErr w:type="gramEnd"/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деятельностью лиц, находящихся под иностранным влиянием»;</w:t>
      </w:r>
    </w:p>
    <w:p w:rsidR="001F25AF" w:rsidRPr="00A002D1" w:rsidRDefault="00CF0279" w:rsidP="001F25A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eastAsia="Calibri" w:hAnsi="PT Astra Serif" w:cs="PT Astra Serif"/>
          <w:sz w:val="27"/>
          <w:szCs w:val="27"/>
          <w:lang w:eastAsia="en-US"/>
        </w:rPr>
        <w:lastRenderedPageBreak/>
        <w:t>9</w:t>
      </w:r>
      <w:r w:rsidR="001F25AF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</w:t>
      </w:r>
      <w:r w:rsidR="001F25AF" w:rsidRPr="00A002D1">
        <w:rPr>
          <w:rStyle w:val="a5"/>
          <w:rFonts w:ascii="PT Astra Serif" w:hAnsi="PT Astra Serif"/>
          <w:i w:val="0"/>
          <w:sz w:val="27"/>
          <w:szCs w:val="27"/>
        </w:rPr>
        <w:t xml:space="preserve">работодатель, являющийся юридическим лицом, не должен находиться </w:t>
      </w:r>
      <w:r w:rsidR="001F25AF">
        <w:rPr>
          <w:rStyle w:val="a5"/>
          <w:rFonts w:ascii="PT Astra Serif" w:hAnsi="PT Astra Serif"/>
          <w:i w:val="0"/>
          <w:sz w:val="27"/>
          <w:szCs w:val="27"/>
        </w:rPr>
        <w:t xml:space="preserve">    </w:t>
      </w:r>
      <w:r w:rsidR="001F25AF" w:rsidRPr="00A002D1">
        <w:rPr>
          <w:rStyle w:val="a5"/>
          <w:rFonts w:ascii="PT Astra Serif" w:hAnsi="PT Astra Serif"/>
          <w:i w:val="0"/>
          <w:sz w:val="27"/>
          <w:szCs w:val="27"/>
        </w:rPr>
        <w:t>в процессе реорганизации (за исключением реорганизации в форме присоединения к работодателю другого юридического лица), ликвидации, в отношении его не должна быть введена процедура, применяемая в деле о банкротстве, его деятельность не должна быть приостановлена в порядке, предусмотренном законодательством Российской Федерации, а работодатель, являющийся индивидуальным предпринимателем, не должен прекратить деятельность</w:t>
      </w:r>
      <w:r w:rsidR="001F25AF">
        <w:rPr>
          <w:rStyle w:val="a5"/>
          <w:rFonts w:ascii="PT Astra Serif" w:hAnsi="PT Astra Serif"/>
          <w:i w:val="0"/>
          <w:sz w:val="27"/>
          <w:szCs w:val="27"/>
        </w:rPr>
        <w:t xml:space="preserve"> </w:t>
      </w:r>
      <w:r w:rsidR="001F25AF" w:rsidRPr="00A002D1">
        <w:rPr>
          <w:rStyle w:val="a5"/>
          <w:rFonts w:ascii="PT Astra Serif" w:hAnsi="PT Astra Serif"/>
          <w:i w:val="0"/>
          <w:sz w:val="27"/>
          <w:szCs w:val="27"/>
        </w:rPr>
        <w:t>в качестве индивидуального</w:t>
      </w:r>
      <w:proofErr w:type="gramEnd"/>
      <w:r w:rsidR="001F25AF" w:rsidRPr="00A002D1">
        <w:rPr>
          <w:rStyle w:val="a5"/>
          <w:rFonts w:ascii="PT Astra Serif" w:hAnsi="PT Astra Serif"/>
          <w:i w:val="0"/>
          <w:sz w:val="27"/>
          <w:szCs w:val="27"/>
        </w:rPr>
        <w:t xml:space="preserve"> предпринимателя</w:t>
      </w:r>
      <w:proofErr w:type="gramStart"/>
      <w:r w:rsidR="001F25AF" w:rsidRPr="00A002D1">
        <w:rPr>
          <w:rFonts w:ascii="PT Astra Serif" w:hAnsi="PT Astra Serif"/>
          <w:sz w:val="27"/>
          <w:szCs w:val="27"/>
        </w:rPr>
        <w:t>.»;</w:t>
      </w:r>
      <w:proofErr w:type="gramEnd"/>
    </w:p>
    <w:p w:rsidR="000E4219" w:rsidRPr="000E4219" w:rsidRDefault="007B4D57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5. Объё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субсидий рассчитывается по формуле:</w:t>
      </w:r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noProof/>
          <w:position w:val="-10"/>
          <w:sz w:val="28"/>
          <w:szCs w:val="28"/>
        </w:rPr>
        <w:drawing>
          <wp:inline distT="0" distB="0" distL="0" distR="0" wp14:anchorId="145FE5F2" wp14:editId="3E053AAC">
            <wp:extent cx="23241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219" w:rsidRPr="000E4219" w:rsidRDefault="000E4219" w:rsidP="000E4219">
      <w:pPr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spell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C</w:t>
      </w:r>
      <w:r w:rsidRPr="000E4219">
        <w:rPr>
          <w:rFonts w:ascii="PT Astra Serif" w:eastAsiaTheme="minorHAnsi" w:hAnsi="PT Astra Serif" w:cs="Arial"/>
          <w:sz w:val="28"/>
          <w:szCs w:val="28"/>
          <w:vertAlign w:val="subscript"/>
          <w:lang w:eastAsia="en-US"/>
        </w:rPr>
        <w:t>общ.n</w:t>
      </w:r>
      <w:proofErr w:type="spellEnd"/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- объё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субсидий, пре</w:t>
      </w:r>
      <w:r w:rsidR="00636B09">
        <w:rPr>
          <w:rFonts w:ascii="PT Astra Serif" w:eastAsiaTheme="minorHAnsi" w:hAnsi="PT Astra Serif" w:cs="Arial"/>
          <w:sz w:val="28"/>
          <w:szCs w:val="28"/>
          <w:lang w:eastAsia="en-US"/>
        </w:rPr>
        <w:t>доставляемых в n месяц</w:t>
      </w:r>
      <w:proofErr w:type="gramStart"/>
      <w:r w:rsidR="00636B09">
        <w:rPr>
          <w:rFonts w:ascii="PT Astra Serif" w:eastAsiaTheme="minorHAnsi" w:hAnsi="PT Astra Serif" w:cs="Arial"/>
          <w:sz w:val="28"/>
          <w:szCs w:val="28"/>
          <w:lang w:eastAsia="en-US"/>
        </w:rPr>
        <w:t>е(</w:t>
      </w:r>
      <w:proofErr w:type="gramEnd"/>
      <w:r w:rsidR="00636B09">
        <w:rPr>
          <w:rFonts w:ascii="PT Astra Serif" w:eastAsiaTheme="minorHAnsi" w:hAnsi="PT Astra Serif" w:cs="Arial"/>
          <w:sz w:val="28"/>
          <w:szCs w:val="28"/>
          <w:lang w:eastAsia="en-US"/>
        </w:rPr>
        <w:t>ах)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года начиная с января;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spellStart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C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vertAlign w:val="subscript"/>
          <w:lang w:eastAsia="en-US"/>
        </w:rPr>
        <w:t>зп</w:t>
      </w:r>
      <w:proofErr w:type="spellEnd"/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- объё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затрат работодателя, связанных с выплатой одному гражданину, трудоустроенному на общественные работы, заработной платы, равный минимальному размеру оплаты труда, установленном</w:t>
      </w:r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>у в Российской Федерации на 2024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spellStart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K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vertAlign w:val="subscript"/>
          <w:lang w:eastAsia="en-US"/>
        </w:rPr>
        <w:t>рд</w:t>
      </w:r>
      <w:proofErr w:type="spell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- общее количество рабочих дней в периоде занятости гражданина на общественных работах, продолжительность которых не должна превышать 3 месяцев;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spellStart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S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vertAlign w:val="subscript"/>
          <w:lang w:eastAsia="en-US"/>
        </w:rPr>
        <w:t>св</w:t>
      </w:r>
      <w:proofErr w:type="spellEnd"/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- объё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страховых взносов на обязательное социальное страхование одного гражданина, трудоустроенного на общественные работы, подлежащих уплате в государственные внебюджетные фонды, который не может превышать 1,302;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spellStart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P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vertAlign w:val="subscript"/>
          <w:lang w:eastAsia="en-US"/>
        </w:rPr>
        <w:t>зан</w:t>
      </w:r>
      <w:proofErr w:type="spell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- период занятости гражданина, трудоустроенного на общественные работы, продолжительность которого не должна превышать 3 месяцев;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spellStart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N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vertAlign w:val="subscript"/>
          <w:lang w:eastAsia="en-US"/>
        </w:rPr>
        <w:t>общ</w:t>
      </w:r>
      <w:proofErr w:type="spell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- численность граждан, трудоустроенных на общественные работы.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bookmarkStart w:id="4" w:name="Par64"/>
      <w:bookmarkEnd w:id="4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6. Для получения субсидий работодатель представляет в Агентство:</w:t>
      </w:r>
    </w:p>
    <w:p w:rsidR="000E4219" w:rsidRPr="00CB3E7C" w:rsidRDefault="000E4219" w:rsidP="00CB3E7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1) заявку на получение субсидий, составленную по форме, </w:t>
      </w:r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>утверждё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нной </w:t>
      </w:r>
      <w:r w:rsidRPr="00CB3E7C">
        <w:rPr>
          <w:rFonts w:ascii="PT Astra Serif" w:eastAsiaTheme="minorHAnsi" w:hAnsi="PT Astra Serif" w:cs="Arial"/>
          <w:sz w:val="28"/>
          <w:szCs w:val="28"/>
          <w:lang w:eastAsia="en-US"/>
        </w:rPr>
        <w:t>Агентством (далее - заявка);</w:t>
      </w:r>
    </w:p>
    <w:p w:rsidR="000E4219" w:rsidRPr="00CB3E7C" w:rsidRDefault="000E4219" w:rsidP="00CB3E7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CB3E7C">
        <w:rPr>
          <w:rFonts w:ascii="PT Astra Serif" w:eastAsiaTheme="minorHAnsi" w:hAnsi="PT Astra Serif" w:cs="Arial"/>
          <w:sz w:val="28"/>
          <w:szCs w:val="28"/>
          <w:lang w:eastAsia="en-US"/>
        </w:rPr>
        <w:t>2) договор о совместной деятельности по организации проведения общественных работ, согласно которому работодатель обязуется организовать временные рабочие места для трудоустройства граждан;</w:t>
      </w:r>
    </w:p>
    <w:p w:rsidR="000E4219" w:rsidRPr="00CB3E7C" w:rsidRDefault="007B4D57" w:rsidP="00CB3E7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CB3E7C">
        <w:rPr>
          <w:rFonts w:ascii="PT Astra Serif" w:eastAsiaTheme="minorHAnsi" w:hAnsi="PT Astra Serif" w:cs="Arial"/>
          <w:sz w:val="28"/>
          <w:szCs w:val="28"/>
          <w:lang w:eastAsia="en-US"/>
        </w:rPr>
        <w:t>3) справку-расчёт объё</w:t>
      </w:r>
      <w:r w:rsidR="000E4219" w:rsidRPr="00CB3E7C">
        <w:rPr>
          <w:rFonts w:ascii="PT Astra Serif" w:eastAsiaTheme="minorHAnsi" w:hAnsi="PT Astra Serif" w:cs="Arial"/>
          <w:sz w:val="28"/>
          <w:szCs w:val="28"/>
          <w:lang w:eastAsia="en-US"/>
        </w:rPr>
        <w:t>ма причитающихся работодателю субсидий, составленную в произвольной форме;</w:t>
      </w:r>
    </w:p>
    <w:p w:rsidR="00CB3E7C" w:rsidRPr="00CB3E7C" w:rsidRDefault="00CB3E7C" w:rsidP="00CB3E7C">
      <w:pPr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      </w:t>
      </w:r>
      <w:proofErr w:type="gramStart"/>
      <w:r w:rsidRPr="00CB3E7C">
        <w:rPr>
          <w:rFonts w:ascii="PT Astra Serif" w:eastAsia="Calibri" w:hAnsi="PT Astra Serif" w:cs="Arial"/>
          <w:sz w:val="28"/>
          <w:szCs w:val="28"/>
          <w:lang w:eastAsia="en-US"/>
        </w:rPr>
        <w:t xml:space="preserve">4) справку о соответствии работодателя по состоянию на дату, непосредственно предшествующую дате представления в Агентство документов, требованиям, установленным </w:t>
      </w:r>
      <w:hyperlink w:anchor="Par47" w:history="1">
        <w:r w:rsidRPr="00CB3E7C">
          <w:rPr>
            <w:rFonts w:ascii="PT Astra Serif" w:eastAsia="Calibri" w:hAnsi="PT Astra Serif" w:cs="Arial"/>
            <w:sz w:val="28"/>
            <w:szCs w:val="28"/>
            <w:lang w:eastAsia="en-US"/>
          </w:rPr>
          <w:t>подпунктами 3</w:t>
        </w:r>
      </w:hyperlink>
      <w:r w:rsidRPr="00CB3E7C">
        <w:rPr>
          <w:rFonts w:ascii="PT Astra Serif" w:eastAsia="Calibri" w:hAnsi="PT Astra Serif" w:cs="Arial"/>
          <w:sz w:val="28"/>
          <w:szCs w:val="28"/>
          <w:lang w:eastAsia="en-US"/>
        </w:rPr>
        <w:t xml:space="preserve"> – </w:t>
      </w:r>
      <w:hyperlink w:anchor="Par53" w:history="1">
        <w:r w:rsidRPr="00CB3E7C">
          <w:rPr>
            <w:rFonts w:ascii="PT Astra Serif" w:eastAsia="Calibri" w:hAnsi="PT Astra Serif" w:cs="Arial"/>
            <w:sz w:val="28"/>
            <w:szCs w:val="28"/>
            <w:lang w:eastAsia="en-US"/>
          </w:rPr>
          <w:t>8 пункта 4</w:t>
        </w:r>
      </w:hyperlink>
      <w:r w:rsidRPr="00CB3E7C">
        <w:rPr>
          <w:rFonts w:ascii="PT Astra Serif" w:eastAsia="Calibri" w:hAnsi="PT Astra Serif" w:cs="Arial"/>
          <w:sz w:val="28"/>
          <w:szCs w:val="28"/>
          <w:lang w:eastAsia="en-US"/>
        </w:rPr>
        <w:t xml:space="preserve"> настоящих Правил, составленную в произвольной форме и подписанную лицом, исполняющим функции единоличного исполнительного органа работодателя, являющегося юридическим лицом, или работодателем, являющимся индивидуальным предпринимателем, соответственно, или иным лицом, уполномоченным работодателем на подписание данной справки;</w:t>
      </w:r>
      <w:proofErr w:type="gramEnd"/>
    </w:p>
    <w:p w:rsidR="000E4219" w:rsidRPr="00CB3E7C" w:rsidRDefault="00CB3E7C" w:rsidP="00CB3E7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CB3E7C">
        <w:rPr>
          <w:rFonts w:ascii="PT Astra Serif" w:eastAsia="Calibri" w:hAnsi="PT Astra Serif" w:cs="Arial"/>
          <w:sz w:val="28"/>
          <w:szCs w:val="28"/>
          <w:lang w:eastAsia="en-US"/>
        </w:rPr>
        <w:lastRenderedPageBreak/>
        <w:t>5) копию свидетельства о государственной регистрации работодателя, являющегося юридическим лицом, заверенную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на заверение копий документов;»</w:t>
      </w:r>
      <w:proofErr w:type="gramEnd"/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6) выписку из Единого государственного реестра юридических лиц или из Единого государственного реестра индивидуальных предпринимателей соответственно;</w:t>
      </w:r>
    </w:p>
    <w:p w:rsidR="000E4219" w:rsidRPr="000E4219" w:rsidRDefault="00394DFC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7) копии учредительных документов работодателя, являющегося  юридическим лицом, заверенные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</w:t>
      </w:r>
      <w:r>
        <w:rPr>
          <w:rFonts w:ascii="PT Astra Serif" w:eastAsia="Calibri" w:hAnsi="PT Astra Serif" w:cs="Arial"/>
          <w:sz w:val="27"/>
          <w:szCs w:val="27"/>
          <w:lang w:eastAsia="en-US"/>
        </w:rPr>
        <w:t xml:space="preserve"> на заверение копий документов;</w:t>
      </w:r>
      <w:proofErr w:type="gramEnd"/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8) документ, содержащий сведения о планируемой численности граждан, привлекаемых к участию в </w:t>
      </w:r>
      <w:r w:rsidR="00394DFC">
        <w:rPr>
          <w:rFonts w:ascii="PT Astra Serif" w:eastAsiaTheme="minorHAnsi" w:hAnsi="PT Astra Serif" w:cs="Arial"/>
          <w:sz w:val="28"/>
          <w:szCs w:val="28"/>
          <w:lang w:eastAsia="en-US"/>
        </w:rPr>
        <w:t>о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бщественных работах.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7. Если документы содержат персональные данные, то в состав указанных документов должны быть включены письменные согласия субъектов этих данных на их обработку.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Агентство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15" w:history="1">
        <w:r w:rsidRPr="007B4D57">
          <w:rPr>
            <w:rFonts w:ascii="PT Astra Serif" w:eastAsiaTheme="minorHAnsi" w:hAnsi="PT Astra Serif" w:cs="Arial"/>
            <w:sz w:val="28"/>
            <w:szCs w:val="28"/>
            <w:lang w:eastAsia="en-US"/>
          </w:rPr>
          <w:t>законом</w:t>
        </w:r>
      </w:hyperlink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от 27.07.2006 №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152-ФЗ </w:t>
      </w:r>
      <w:r w:rsidR="007B4D57">
        <w:rPr>
          <w:rFonts w:ascii="PT Astra Serif" w:eastAsiaTheme="minorHAnsi" w:hAnsi="PT Astra Serif" w:cs="Arial"/>
          <w:sz w:val="28"/>
          <w:szCs w:val="28"/>
          <w:lang w:eastAsia="en-US"/>
        </w:rPr>
        <w:t>«О персональных данных»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proofErr w:type="gramEnd"/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8. Агентство регистрирует заявки в день их поступления в журнале регистрации, форма которого утверждается Агентством, с точностью до минуты. На заявке проставляется отметка о дате и времени ее регистрации. Страницы журнала регистрации нумеруются, прошнуровываются и скрепляются печатью Агентства.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Работодатель вправе отозвать заявку до заключения соглашения о предоставлении ему субсидий (далее - Соглашение) посредством представления в Агентство соответствующего заявления, составленного в произвольной форме и подписанного единоличным исполнительным органом работодателя</w:t>
      </w:r>
      <w:r w:rsidR="00766F5C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являющегося 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юридическ</w:t>
      </w:r>
      <w:r w:rsidR="00766F5C">
        <w:rPr>
          <w:rFonts w:ascii="PT Astra Serif" w:eastAsiaTheme="minorHAnsi" w:hAnsi="PT Astra Serif" w:cs="Arial"/>
          <w:sz w:val="28"/>
          <w:szCs w:val="28"/>
          <w:lang w:eastAsia="en-US"/>
        </w:rPr>
        <w:t>им лицом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или работодателем</w:t>
      </w:r>
      <w:r w:rsidR="00766F5C">
        <w:rPr>
          <w:rFonts w:ascii="PT Astra Serif" w:eastAsiaTheme="minorHAnsi" w:hAnsi="PT Astra Serif" w:cs="Arial"/>
          <w:sz w:val="28"/>
          <w:szCs w:val="28"/>
          <w:lang w:eastAsia="en-US"/>
        </w:rPr>
        <w:t>, являющимся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индивидуальным предпринимателем соответственно. В этом случае такому работодателю с</w:t>
      </w:r>
      <w:r w:rsidR="008A77CF">
        <w:rPr>
          <w:rFonts w:ascii="PT Astra Serif" w:eastAsiaTheme="minorHAnsi" w:hAnsi="PT Astra Serif" w:cs="Arial"/>
          <w:sz w:val="28"/>
          <w:szCs w:val="28"/>
          <w:lang w:eastAsia="en-US"/>
        </w:rPr>
        <w:t>убсидии не предоставляются, о чё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в журнал регистрации вносится соответствующая запись.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9. Агентство в течение 10 рабочих дней со дня регистрации заявки: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1) проводит проверку соответствия работодателя требованиям, установленным </w:t>
      </w:r>
      <w:hyperlink w:anchor="Par44" w:history="1">
        <w:r w:rsidRPr="009A5BC8">
          <w:rPr>
            <w:rFonts w:ascii="PT Astra Serif" w:eastAsiaTheme="minorHAnsi" w:hAnsi="PT Astra Serif" w:cs="Arial"/>
            <w:sz w:val="28"/>
            <w:szCs w:val="28"/>
            <w:lang w:eastAsia="en-US"/>
          </w:rPr>
          <w:t>пунктом 4</w:t>
        </w:r>
      </w:hyperlink>
      <w:r w:rsidRPr="007B4D57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настоящих Правил, а также комплектности документов, полноты и достоверности содержащихся в них сведений посредством изучения информации, размещенной в форме открытых данных 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 xml:space="preserve">на официальных сайтах уполномоченных государственных органов и на единой цифровой платформе в сфере </w:t>
      </w:r>
      <w:r w:rsidR="008A77CF">
        <w:rPr>
          <w:rFonts w:ascii="PT Astra Serif" w:eastAsiaTheme="minorHAnsi" w:hAnsi="PT Astra Serif" w:cs="Arial"/>
          <w:sz w:val="28"/>
          <w:szCs w:val="28"/>
          <w:lang w:eastAsia="en-US"/>
        </w:rPr>
        <w:t>занятости и трудовых отношений «Работа в России»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 информационно-телекоммуникационной сети </w:t>
      </w:r>
      <w:r w:rsidR="008A77CF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Интернет</w:t>
      </w:r>
      <w:r w:rsidR="008A77CF">
        <w:rPr>
          <w:rFonts w:ascii="PT Astra Serif" w:eastAsiaTheme="minorHAnsi" w:hAnsi="PT Astra Serif" w:cs="Arial"/>
          <w:sz w:val="28"/>
          <w:szCs w:val="28"/>
          <w:lang w:eastAsia="en-US"/>
        </w:rPr>
        <w:t>»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, направления в уполномоченные государственные органы запросов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, наведения справок, а также использования иных форм проверки, не противоречащих законодательству Российской Федерации;</w:t>
      </w:r>
    </w:p>
    <w:p w:rsidR="00F7520C" w:rsidRDefault="00F7520C" w:rsidP="000E4219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2) принимает решение о предоставлении работодателю субсидий или </w:t>
      </w:r>
      <w:r>
        <w:rPr>
          <w:rFonts w:ascii="PT Astra Serif" w:eastAsia="Calibri" w:hAnsi="PT Astra Serif" w:cs="Arial"/>
          <w:sz w:val="27"/>
          <w:szCs w:val="27"/>
          <w:lang w:eastAsia="en-US"/>
        </w:rPr>
        <w:t xml:space="preserve">         </w:t>
      </w: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об отказе в их предоставлении и не позднее 5 рабочих дней со дня его принятия направляет работодателю уведомление о принятом решении (далее – уведомление) в форме, обеспечивающей возможность подтверждения факта направления уведомления. </w:t>
      </w:r>
      <w:proofErr w:type="gramStart"/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При этом в случае принятия Агентством решения </w:t>
      </w:r>
      <w:r>
        <w:rPr>
          <w:rFonts w:ascii="PT Astra Serif" w:eastAsia="Calibri" w:hAnsi="PT Astra Serif" w:cs="Arial"/>
          <w:sz w:val="27"/>
          <w:szCs w:val="27"/>
          <w:lang w:eastAsia="en-US"/>
        </w:rPr>
        <w:t>о</w:t>
      </w: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б отказе</w:t>
      </w:r>
      <w:r>
        <w:rPr>
          <w:rFonts w:ascii="PT Astra Serif" w:eastAsia="Calibri" w:hAnsi="PT Astra Serif" w:cs="Arial"/>
          <w:sz w:val="27"/>
          <w:szCs w:val="27"/>
          <w:lang w:eastAsia="en-US"/>
        </w:rPr>
        <w:t xml:space="preserve"> </w:t>
      </w: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в предоставлении работодателю субсидий в уведомлении</w:t>
      </w:r>
      <w:proofErr w:type="gramEnd"/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 должны быть указаны обстоятельства, послужившие основани</w:t>
      </w:r>
      <w:r>
        <w:rPr>
          <w:rFonts w:ascii="PT Astra Serif" w:eastAsia="Calibri" w:hAnsi="PT Astra Serif" w:cs="Arial"/>
          <w:sz w:val="27"/>
          <w:szCs w:val="27"/>
          <w:lang w:eastAsia="en-US"/>
        </w:rPr>
        <w:t>ем для принятия такого решения;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3) вносит в журнал регистрации запись о предоставлении работодателю субсидий либо запись об отказе в предоставлении работодателю субсидий;</w:t>
      </w:r>
    </w:p>
    <w:p w:rsid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4) заключает с работодателем в случае принятия решения о предоставлении ему субсидий Соглашение, типовая форма которого установлена Министерством финансов Российской Федерации для соответствующего вида субсидий, в государственной интегрированной информационной системе упра</w:t>
      </w:r>
      <w:r w:rsidR="008A77CF">
        <w:rPr>
          <w:rFonts w:ascii="PT Astra Serif" w:eastAsiaTheme="minorHAnsi" w:hAnsi="PT Astra Serif" w:cs="Arial"/>
          <w:sz w:val="28"/>
          <w:szCs w:val="28"/>
          <w:lang w:eastAsia="en-US"/>
        </w:rPr>
        <w:t>вления общественными финансами «Электронный бюджет»</w:t>
      </w:r>
      <w:r w:rsidR="003A6F1A" w:rsidRPr="003A6F1A">
        <w:rPr>
          <w:rFonts w:ascii="PT Astra Serif" w:hAnsi="PT Astra Serif"/>
          <w:sz w:val="27"/>
          <w:szCs w:val="27"/>
        </w:rPr>
        <w:t xml:space="preserve"> </w:t>
      </w:r>
      <w:r w:rsidR="003A6F1A" w:rsidRPr="00A002D1">
        <w:rPr>
          <w:rFonts w:ascii="PT Astra Serif" w:hAnsi="PT Astra Serif"/>
          <w:sz w:val="27"/>
          <w:szCs w:val="27"/>
        </w:rPr>
        <w:t>(далее – система «Электронный бюджет»)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с соблюдением требований о защите государственной тайны.</w:t>
      </w:r>
    </w:p>
    <w:p w:rsidR="003738DC" w:rsidRPr="000E4219" w:rsidRDefault="003738DC" w:rsidP="003738D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10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Основаниями для принятия Агентством решения об отказе в предоставлении работодателю субсидий являются несоответствие работодателя требованиям, установленным </w:t>
      </w:r>
      <w:hyperlink w:anchor="Par44" w:history="1">
        <w:r w:rsidRPr="009A5BC8">
          <w:rPr>
            <w:rFonts w:ascii="PT Astra Serif" w:eastAsiaTheme="minorHAnsi" w:hAnsi="PT Astra Serif" w:cs="Arial"/>
            <w:sz w:val="28"/>
            <w:szCs w:val="28"/>
            <w:lang w:eastAsia="en-US"/>
          </w:rPr>
          <w:t>пунктом 4</w:t>
        </w:r>
      </w:hyperlink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настоящих Правил, а равно представление работодат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елем документов не в полном объё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ме и (или) с нарушением предъявляемых к ним требований и (или) наличие в документах неполных и (или) недостоверных сведений, а также отсутствие или недостаточность лимитов бюджетных обязательств на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предоставление субсидий, доведё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нных до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Агентства.</w:t>
      </w:r>
    </w:p>
    <w:p w:rsidR="003738DC" w:rsidRPr="000E4219" w:rsidRDefault="003738DC" w:rsidP="003738D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В случае если лимиты бюджетных обязательств на предоставление субсидий не позволяют предоставить субсидии всем работодателям, решение о предоставлении субсидий которым могло бы быть принято Агентством, Агентство принимает решение о предоставлении субсидий тем работодателям, которые представили документы ранее других работодателей (в соответствии с очередностью представления документов, определяемой по дате и времени их регистрации в журнале регистрации).</w:t>
      </w:r>
      <w:proofErr w:type="gramEnd"/>
    </w:p>
    <w:p w:rsidR="003738DC" w:rsidRPr="000E4219" w:rsidRDefault="003738DC" w:rsidP="003738D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Работодатель, решение об отказе в предоставлении субсидий которому принято Агентством, вправе обжаловать это решение в соответствии с законодательством Российской Федерации.</w:t>
      </w:r>
    </w:p>
    <w:p w:rsidR="003738DC" w:rsidRDefault="003738DC" w:rsidP="003738DC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Работодатель после устранения обстоятельств, послуживших основанием для принятия Агентством решения об отказе в предоставлении ему субсидий, вправе повторно обратиться в Агентство с заявкой.</w:t>
      </w:r>
    </w:p>
    <w:p w:rsidR="000E4219" w:rsidRPr="000E4219" w:rsidRDefault="003738DC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11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. Соглашение должно содержать в том числе:</w:t>
      </w:r>
    </w:p>
    <w:p w:rsidR="000E4219" w:rsidRPr="000E4219" w:rsidRDefault="001F39D4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1)</w:t>
      </w:r>
      <w:r w:rsidR="00B247C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B247C9"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>сведения об объёме субсидий, целях, условиях и порядке                              их предоставления, а также о сроке перечисления</w:t>
      </w:r>
      <w:r w:rsidR="00B247C9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2) значение результата предоставления субсидий;</w:t>
      </w:r>
    </w:p>
    <w:p w:rsidR="000E4219" w:rsidRPr="00B247C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bookmarkStart w:id="5" w:name="Par85"/>
      <w:bookmarkEnd w:id="5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3) 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согласие работодателя, решение о предоставлении субсидий которому принято Агентством (далее также - получатель субсидий), на осуществление Агентством </w:t>
      </w:r>
      <w:r w:rsidR="00B247C9" w:rsidRPr="00B247C9">
        <w:rPr>
          <w:rFonts w:ascii="PT Astra Serif" w:hAnsi="PT Astra Serif"/>
          <w:sz w:val="28"/>
          <w:szCs w:val="28"/>
        </w:rPr>
        <w:t xml:space="preserve">проверок соблюдения </w:t>
      </w:r>
      <w:r w:rsidR="00B247C9">
        <w:rPr>
          <w:rFonts w:ascii="PT Astra Serif" w:hAnsi="PT Astra Serif"/>
          <w:sz w:val="28"/>
          <w:szCs w:val="28"/>
        </w:rPr>
        <w:t xml:space="preserve">получателем субсидий </w:t>
      </w:r>
      <w:r w:rsidR="00B247C9" w:rsidRPr="00B247C9">
        <w:rPr>
          <w:rFonts w:ascii="PT Astra Serif" w:hAnsi="PT Astra Serif"/>
          <w:sz w:val="28"/>
          <w:szCs w:val="28"/>
        </w:rPr>
        <w:t>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="00B247C9" w:rsidRPr="00B247C9">
        <w:rPr>
          <w:rFonts w:ascii="PT Astra Serif" w:hAnsi="PT Astra Serif"/>
          <w:sz w:val="28"/>
          <w:szCs w:val="28"/>
          <w:vertAlign w:val="superscript"/>
        </w:rPr>
        <w:t>1</w:t>
      </w:r>
      <w:r w:rsidR="00B247C9" w:rsidRPr="00B247C9">
        <w:rPr>
          <w:rFonts w:ascii="PT Astra Serif" w:hAnsi="PT Astra Serif"/>
          <w:sz w:val="28"/>
          <w:szCs w:val="28"/>
        </w:rPr>
        <w:t xml:space="preserve"> и 269</w:t>
      </w:r>
      <w:r w:rsidR="00B247C9" w:rsidRPr="00B247C9">
        <w:rPr>
          <w:rFonts w:ascii="PT Astra Serif" w:hAnsi="PT Astra Serif"/>
          <w:sz w:val="28"/>
          <w:szCs w:val="28"/>
          <w:vertAlign w:val="superscript"/>
        </w:rPr>
        <w:t>2</w:t>
      </w:r>
      <w:r w:rsidR="00B247C9" w:rsidRPr="00B247C9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запрет приобретения</w:t>
      </w:r>
      <w:proofErr w:type="gramEnd"/>
      <w:r w:rsidR="00B247C9" w:rsidRPr="00B247C9">
        <w:rPr>
          <w:rFonts w:ascii="PT Astra Serif" w:hAnsi="PT Astra Serif"/>
          <w:sz w:val="28"/>
          <w:szCs w:val="28"/>
        </w:rPr>
        <w:t xml:space="preserve"> за счёт 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:rsidR="000E4219" w:rsidRPr="00B247C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bookmarkStart w:id="6" w:name="Par86"/>
      <w:bookmarkEnd w:id="6"/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4) 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обязанность получателя субсидий </w:t>
      </w:r>
      <w:r w:rsidR="00B247C9" w:rsidRPr="00B247C9">
        <w:rPr>
          <w:rFonts w:ascii="PT Astra Serif" w:hAnsi="PT Astra Serif"/>
          <w:sz w:val="28"/>
          <w:szCs w:val="28"/>
        </w:rPr>
        <w:t xml:space="preserve">включать в договоры (соглашения), заключенные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 (далее – контрагенты), </w:t>
      </w:r>
      <w:r w:rsidR="00B247C9">
        <w:rPr>
          <w:rFonts w:ascii="PT Astra Serif" w:hAnsi="PT Astra Serif"/>
          <w:sz w:val="28"/>
          <w:szCs w:val="28"/>
        </w:rPr>
        <w:t xml:space="preserve">                      </w:t>
      </w:r>
      <w:r w:rsidR="00B247C9" w:rsidRPr="00B247C9">
        <w:rPr>
          <w:rFonts w:ascii="PT Astra Serif" w:hAnsi="PT Astra Serif"/>
          <w:sz w:val="28"/>
          <w:szCs w:val="28"/>
        </w:rPr>
        <w:t xml:space="preserve">на осуществление </w:t>
      </w:r>
      <w:r w:rsidR="00B247C9">
        <w:rPr>
          <w:rFonts w:ascii="PT Astra Serif" w:hAnsi="PT Astra Serif"/>
          <w:sz w:val="28"/>
          <w:szCs w:val="28"/>
        </w:rPr>
        <w:t>Агентством</w:t>
      </w:r>
      <w:r w:rsidR="00B247C9" w:rsidRPr="00B247C9">
        <w:rPr>
          <w:rFonts w:ascii="PT Astra Serif" w:hAnsi="PT Astra Serif"/>
          <w:sz w:val="28"/>
          <w:szCs w:val="28"/>
        </w:rPr>
        <w:t xml:space="preserve"> проверок соблюдения указанными лицами условий и порядка, установленных при предоставлении субсидий, в том числе в части достижения результата их предоставления, а также </w:t>
      </w:r>
      <w:r w:rsidR="00B247C9">
        <w:rPr>
          <w:rFonts w:ascii="PT Astra Serif" w:hAnsi="PT Astra Serif"/>
          <w:sz w:val="28"/>
          <w:szCs w:val="28"/>
        </w:rPr>
        <w:t xml:space="preserve">                   </w:t>
      </w:r>
      <w:r w:rsidR="00B247C9" w:rsidRPr="00B247C9">
        <w:rPr>
          <w:rFonts w:ascii="PT Astra Serif" w:hAnsi="PT Astra Serif"/>
          <w:sz w:val="28"/>
          <w:szCs w:val="28"/>
        </w:rPr>
        <w:t>на осуществление органами государственного финансового</w:t>
      </w:r>
      <w:proofErr w:type="gramEnd"/>
      <w:r w:rsidR="00B247C9" w:rsidRPr="00B247C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247C9" w:rsidRPr="00B247C9">
        <w:rPr>
          <w:rFonts w:ascii="PT Astra Serif" w:hAnsi="PT Astra Serif"/>
          <w:sz w:val="28"/>
          <w:szCs w:val="28"/>
        </w:rPr>
        <w:t>контроля проверок в соответствии со статьями 268</w:t>
      </w:r>
      <w:r w:rsidR="00B247C9" w:rsidRPr="00B247C9">
        <w:rPr>
          <w:rFonts w:ascii="PT Astra Serif" w:hAnsi="PT Astra Serif"/>
          <w:sz w:val="28"/>
          <w:szCs w:val="28"/>
          <w:vertAlign w:val="superscript"/>
        </w:rPr>
        <w:t>1</w:t>
      </w:r>
      <w:r w:rsidR="00B247C9" w:rsidRPr="00B247C9">
        <w:rPr>
          <w:rFonts w:ascii="PT Astra Serif" w:hAnsi="PT Astra Serif"/>
          <w:sz w:val="28"/>
          <w:szCs w:val="28"/>
        </w:rPr>
        <w:t xml:space="preserve"> и 269</w:t>
      </w:r>
      <w:r w:rsidR="00B247C9" w:rsidRPr="00B247C9">
        <w:rPr>
          <w:rFonts w:ascii="PT Astra Serif" w:hAnsi="PT Astra Serif"/>
          <w:sz w:val="28"/>
          <w:szCs w:val="28"/>
          <w:vertAlign w:val="superscript"/>
        </w:rPr>
        <w:t>2</w:t>
      </w:r>
      <w:r w:rsidR="00B247C9" w:rsidRPr="00B247C9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счёт  субсидий иностранной валюты, за исключением операций, осуществляемых</w:t>
      </w:r>
      <w:r w:rsidR="00B247C9">
        <w:rPr>
          <w:rFonts w:ascii="PT Astra Serif" w:hAnsi="PT Astra Serif"/>
          <w:sz w:val="28"/>
          <w:szCs w:val="28"/>
        </w:rPr>
        <w:t xml:space="preserve"> </w:t>
      </w:r>
      <w:r w:rsidR="00B247C9" w:rsidRPr="00B247C9">
        <w:rPr>
          <w:rFonts w:ascii="PT Astra Serif" w:hAnsi="PT Astra Serif"/>
          <w:sz w:val="28"/>
          <w:szCs w:val="28"/>
        </w:rPr>
        <w:t xml:space="preserve">в соответствии </w:t>
      </w:r>
      <w:r w:rsidR="00B247C9">
        <w:rPr>
          <w:rFonts w:ascii="PT Astra Serif" w:hAnsi="PT Astra Serif"/>
          <w:sz w:val="28"/>
          <w:szCs w:val="28"/>
        </w:rPr>
        <w:t xml:space="preserve">               </w:t>
      </w:r>
      <w:r w:rsidR="00B247C9" w:rsidRPr="00B247C9">
        <w:rPr>
          <w:rFonts w:ascii="PT Astra Serif" w:hAnsi="PT Astra Serif"/>
          <w:sz w:val="28"/>
          <w:szCs w:val="28"/>
        </w:rPr>
        <w:t>с валютным законодательством Российской Федерации при закупке (поставке)  высокотехнологичного импортного оборудования, сырья               и комплектующих изделий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proofErr w:type="gramEnd"/>
    </w:p>
    <w:p w:rsidR="000E4219" w:rsidRPr="000E4219" w:rsidRDefault="003738DC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12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В случае у</w:t>
      </w:r>
      <w:r w:rsidR="008A77CF">
        <w:rPr>
          <w:rFonts w:ascii="PT Astra Serif" w:eastAsiaTheme="minorHAnsi" w:hAnsi="PT Astra Serif" w:cs="Arial"/>
          <w:sz w:val="28"/>
          <w:szCs w:val="28"/>
          <w:lang w:eastAsia="en-US"/>
        </w:rPr>
        <w:t>меньшения Агентству ранее доведё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нных до него лимитов бюджетных обязательств на предоставление субсидий, приводящего к невозможности предоставления суб</w:t>
      </w:r>
      <w:r w:rsidR="0036757E">
        <w:rPr>
          <w:rFonts w:ascii="PT Astra Serif" w:eastAsiaTheme="minorHAnsi" w:hAnsi="PT Astra Serif" w:cs="Arial"/>
          <w:sz w:val="28"/>
          <w:szCs w:val="28"/>
          <w:lang w:eastAsia="en-US"/>
        </w:rPr>
        <w:t>сидий получателю субсидий в объё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ме, сведения о котором содержатся в Соглашении, в Соглашение подлежат включению условия о согласовании новых условий Соглашения или о его расторжении в случае </w:t>
      </w:r>
      <w:proofErr w:type="spell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недостижения</w:t>
      </w:r>
      <w:proofErr w:type="spellEnd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Агентством и получателем субсидий согласия относительно таких новых условий.</w:t>
      </w:r>
      <w:proofErr w:type="gramEnd"/>
    </w:p>
    <w:p w:rsidR="001B2CBB" w:rsidRPr="00A002D1" w:rsidRDefault="001B2CBB" w:rsidP="001B2C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13. В случае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реорганизации получателя субсидии, являющегося юридическим лицом, в форме слияния, присоединения или преобразования       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Соглашение вносятся изменения путём заключения дополнительного соглашения к соглашению в части перемены лица в обязательстве с указанием  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в соглашении юридического ли</w:t>
      </w:r>
      <w:r w:rsidR="0065372A">
        <w:rPr>
          <w:rFonts w:ascii="PT Astra Serif" w:eastAsia="Calibri" w:hAnsi="PT Astra Serif" w:cs="PT Astra Serif"/>
          <w:sz w:val="27"/>
          <w:szCs w:val="27"/>
          <w:lang w:eastAsia="en-US"/>
        </w:rPr>
        <w:t>ца, являющегося правопреемником.</w:t>
      </w:r>
    </w:p>
    <w:p w:rsidR="001B2CBB" w:rsidRPr="00A002D1" w:rsidRDefault="001B2CBB" w:rsidP="001B2C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proofErr w:type="gramStart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        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lastRenderedPageBreak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              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соответствии с </w:t>
      </w:r>
      <w:hyperlink r:id="rId16" w:history="1">
        <w:r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абзацем вторым пункта 5 статьи 23</w:t>
        </w:r>
      </w:hyperlink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Гражданского кодекса Российской Федерации), Соглашение расторгается с формированием уведомления о</w:t>
      </w:r>
      <w:proofErr w:type="gramEnd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proofErr w:type="gramStart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65372A">
        <w:rPr>
          <w:rFonts w:ascii="PT Astra Serif" w:eastAsia="Calibri" w:hAnsi="PT Astra Serif" w:cs="PT Astra Serif"/>
          <w:sz w:val="27"/>
          <w:szCs w:val="27"/>
          <w:lang w:eastAsia="en-US"/>
        </w:rPr>
        <w:t>в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областной бюджет Ульяновской области.</w:t>
      </w:r>
      <w:proofErr w:type="gramEnd"/>
    </w:p>
    <w:p w:rsidR="001B2CBB" w:rsidRDefault="001B2CBB" w:rsidP="001B2CBB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proofErr w:type="gramStart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случае 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7" w:history="1">
        <w:r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абзацем вторым пункта 5 статьи 23</w:t>
        </w:r>
      </w:hyperlink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Гражданского кодекса Российской Федерации, передающего свои права другому гражданину в соответствии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с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о </w:t>
      </w:r>
      <w:hyperlink r:id="rId18" w:history="1">
        <w:r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статьёй 18</w:t>
        </w:r>
      </w:hyperlink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Федерального закона от 11.06.2003 № 74-ФЗ «О крестьянском (фермерском) хозяйстве», в Соглашение вносятся изменения путём заключения дополнительного соглашения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к Соглашению в</w:t>
      </w:r>
      <w:proofErr w:type="gramEnd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части перемены лица в обязательстве с указанием стороны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в Соглашении иного лица, являющегося правопреемником.</w:t>
      </w:r>
    </w:p>
    <w:p w:rsidR="000E4219" w:rsidRPr="000E4219" w:rsidRDefault="009A5BC8" w:rsidP="001B2CB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14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Агентство перечисляет субсидии единовременно не позднее 10-го рабочего дня, следующего за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днё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принятия решения о п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редоставлении</w:t>
      </w:r>
      <w:r w:rsidR="00F3297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работодателю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субсидий, на расчётный счё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т, открытый получателю субсидий в кредитной организации.</w:t>
      </w:r>
    </w:p>
    <w:p w:rsidR="000E4219" w:rsidRPr="000E4219" w:rsidRDefault="009A5BC8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15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r w:rsidR="00BF2FDF">
        <w:rPr>
          <w:rFonts w:ascii="PT Astra Serif" w:eastAsiaTheme="minorHAnsi" w:hAnsi="PT Astra Serif" w:cs="Arial"/>
          <w:sz w:val="28"/>
          <w:szCs w:val="28"/>
          <w:lang w:eastAsia="en-US"/>
        </w:rPr>
        <w:t>Ре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зультатом предоставления субсидий является численность трудоустроенных на общественные работы граждан.</w:t>
      </w:r>
    </w:p>
    <w:p w:rsid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Получатель субсидий не позднее 10 рабочего дня, следующего за дн</w:t>
      </w:r>
      <w:r w:rsidR="00213C63"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 окончания месяца, в котором ему были предоставлены субсидии, представляет в</w:t>
      </w:r>
      <w:r w:rsidR="00BF2FDF" w:rsidRPr="00A002D1">
        <w:rPr>
          <w:rFonts w:ascii="PT Astra Serif" w:hAnsi="PT Astra Serif"/>
          <w:sz w:val="27"/>
          <w:szCs w:val="27"/>
        </w:rPr>
        <w:t xml:space="preserve"> системе «Электронный бюджет»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отч</w:t>
      </w:r>
      <w:r w:rsidR="00213C63">
        <w:rPr>
          <w:rFonts w:ascii="PT Astra Serif" w:eastAsiaTheme="minorHAnsi" w:hAnsi="PT Astra Serif" w:cs="Arial"/>
          <w:sz w:val="28"/>
          <w:szCs w:val="28"/>
          <w:lang w:eastAsia="en-US"/>
        </w:rPr>
        <w:t>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т об осуществлении затрат, источником финансового обеспечения которых являются субсидии, и отчет о достижении значения результата предоставления субсидий, составленные по форме, определенной типовой формой соглашения о предоставлении субсидий соответствующего вида, установленной Министерством финансов Российской Федерации.</w:t>
      </w:r>
      <w:proofErr w:type="gramEnd"/>
    </w:p>
    <w:p w:rsidR="00995DE7" w:rsidRPr="00995DE7" w:rsidRDefault="00B97990" w:rsidP="00995DE7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16</w:t>
      </w:r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. </w:t>
      </w:r>
      <w:r w:rsidR="00995DE7"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осуществляет проверку представленной </w:t>
      </w:r>
      <w:r w:rsidR="00995DE7">
        <w:rPr>
          <w:rFonts w:ascii="PT Astra Serif" w:hAnsi="PT Astra Serif"/>
          <w:color w:val="000000"/>
          <w:sz w:val="28"/>
          <w:szCs w:val="28"/>
          <w:lang w:bidi="ru-RU"/>
        </w:rPr>
        <w:t>получателем субсидии</w:t>
      </w:r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отчётности (далее – отчётность) в течение 15 рабочих дней </w:t>
      </w:r>
      <w:proofErr w:type="gramStart"/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>с даты</w:t>
      </w:r>
      <w:proofErr w:type="gramEnd"/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                             её поступления в </w:t>
      </w:r>
      <w:r w:rsidR="00995DE7"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>.</w:t>
      </w:r>
    </w:p>
    <w:p w:rsidR="00995DE7" w:rsidRPr="00995DE7" w:rsidRDefault="00995DE7" w:rsidP="00995DE7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По результатам проверки отчётности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принимает решение  о принятии отчётности ил</w:t>
      </w:r>
      <w:proofErr w:type="gramStart"/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и о её</w:t>
      </w:r>
      <w:proofErr w:type="gramEnd"/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возвращении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получателю субсидии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для доработки.</w:t>
      </w:r>
    </w:p>
    <w:p w:rsidR="00995DE7" w:rsidRPr="00995DE7" w:rsidRDefault="00995DE7" w:rsidP="00995DE7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Основаниями для принятия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Агентством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решения о возращении отчётности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получателю субсидии 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для доработки являются:</w:t>
      </w:r>
    </w:p>
    <w:p w:rsidR="00995DE7" w:rsidRPr="00995DE7" w:rsidRDefault="00995DE7" w:rsidP="00995DE7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1) несоответствия отчётности установленной форме;</w:t>
      </w:r>
    </w:p>
    <w:p w:rsidR="00995DE7" w:rsidRPr="00995DE7" w:rsidRDefault="00995DE7" w:rsidP="00995DE7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2) наличие в отчётности ошибок;</w:t>
      </w:r>
    </w:p>
    <w:p w:rsidR="00995DE7" w:rsidRPr="00995DE7" w:rsidRDefault="00995DE7" w:rsidP="00995DE7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3) непредставление документов, подтверждающих осуществление затрат, источником финансового обеспечения которых являются субсидии.</w:t>
      </w:r>
    </w:p>
    <w:p w:rsidR="00995DE7" w:rsidRPr="00995DE7" w:rsidRDefault="00995DE7" w:rsidP="00995DE7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в течение 5 рабочих дней со дня принятия решения                   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 xml:space="preserve">о возвращении отчётности </w:t>
      </w:r>
      <w:r w:rsidR="00B97990">
        <w:rPr>
          <w:rFonts w:ascii="PT Astra Serif" w:hAnsi="PT Astra Serif"/>
          <w:color w:val="000000"/>
          <w:sz w:val="28"/>
          <w:szCs w:val="28"/>
          <w:lang w:bidi="ru-RU"/>
        </w:rPr>
        <w:t>получателю субсидии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для доработки направляет отчётность </w:t>
      </w:r>
      <w:r w:rsidR="00B97990">
        <w:rPr>
          <w:rFonts w:ascii="PT Astra Serif" w:hAnsi="PT Astra Serif"/>
          <w:color w:val="000000"/>
          <w:sz w:val="28"/>
          <w:szCs w:val="28"/>
          <w:lang w:bidi="ru-RU"/>
        </w:rPr>
        <w:t xml:space="preserve">получателю субсидии 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с указанием обстоятельств, послуживших основанием для принятия такого решения.</w:t>
      </w:r>
    </w:p>
    <w:p w:rsidR="00995DE7" w:rsidRPr="00995DE7" w:rsidRDefault="00B97990" w:rsidP="00995DE7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Получатель субсидии</w:t>
      </w:r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не позднее чем через 3 рабочих дня со дня возвращения отчётности дорабатывает отчётность и представляет её в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="00995DE7" w:rsidRPr="00995DE7">
        <w:rPr>
          <w:rFonts w:ascii="PT Astra Serif" w:hAnsi="PT Astra Serif"/>
          <w:color w:val="000000"/>
          <w:sz w:val="28"/>
          <w:szCs w:val="28"/>
          <w:lang w:bidi="ru-RU"/>
        </w:rPr>
        <w:t>.</w:t>
      </w:r>
    </w:p>
    <w:p w:rsidR="000E4219" w:rsidRPr="000E4219" w:rsidRDefault="00B97990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17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. Агентство обеспечивает соблюдение получателями субсидий условий и порядка, установленных при предоставлении субсидий.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Агентство и органы государственного финансового контроля осуществляют проверки, указанные в </w:t>
      </w:r>
      <w:hyperlink w:anchor="Par85" w:history="1">
        <w:r w:rsidRPr="009A5BC8">
          <w:rPr>
            <w:rFonts w:ascii="PT Astra Serif" w:eastAsiaTheme="minorHAnsi" w:hAnsi="PT Astra Serif" w:cs="Arial"/>
            <w:sz w:val="28"/>
            <w:szCs w:val="28"/>
            <w:lang w:eastAsia="en-US"/>
          </w:rPr>
          <w:t>подпунктах 3</w:t>
        </w:r>
      </w:hyperlink>
      <w:r w:rsidRPr="009A5BC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 </w:t>
      </w:r>
      <w:hyperlink w:anchor="Par86" w:history="1">
        <w:r w:rsidRPr="009A5BC8">
          <w:rPr>
            <w:rFonts w:ascii="PT Astra Serif" w:eastAsiaTheme="minorHAnsi" w:hAnsi="PT Astra Serif" w:cs="Arial"/>
            <w:sz w:val="28"/>
            <w:szCs w:val="28"/>
            <w:lang w:eastAsia="en-US"/>
          </w:rPr>
          <w:t>4 пункта 10</w:t>
        </w:r>
      </w:hyperlink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настоящих Правил.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Агентство и Министерство финансов Ульяновской области проводят мониторинг достижения результата предоставления субсидий исходя из достижения значения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Министерством финансов Российской Федерации.</w:t>
      </w:r>
    </w:p>
    <w:p w:rsidR="000E4219" w:rsidRPr="000E4219" w:rsidRDefault="00B97990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bookmarkStart w:id="7" w:name="Par98"/>
      <w:bookmarkEnd w:id="7"/>
      <w:r>
        <w:rPr>
          <w:rFonts w:ascii="PT Astra Serif" w:eastAsiaTheme="minorHAnsi" w:hAnsi="PT Astra Serif" w:cs="Arial"/>
          <w:sz w:val="28"/>
          <w:szCs w:val="28"/>
          <w:lang w:eastAsia="en-US"/>
        </w:rPr>
        <w:t>18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В случае нарушения получателем субсидий, а равно контрагентами условий, установленных при предоставлении субсидий, или установления факта представления получателем субсидий ложных либо намеренно искаженных сведений, 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выявленных</w:t>
      </w:r>
      <w:proofErr w:type="gramEnd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 том числе по результатам проведенных Агентством или органом государственного финансового контроля проверок, субсидии (средства,</w:t>
      </w:r>
      <w:r w:rsidR="00CF377B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полученные контрагентами за счё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т субсидий) подлежат возврату в областной бюджет Ульяновской области в полном объеме.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В случае непредставления или несвоевременного предста</w:t>
      </w:r>
      <w:r w:rsidR="00CF377B">
        <w:rPr>
          <w:rFonts w:ascii="PT Astra Serif" w:eastAsiaTheme="minorHAnsi" w:hAnsi="PT Astra Serif" w:cs="Arial"/>
          <w:sz w:val="28"/>
          <w:szCs w:val="28"/>
          <w:lang w:eastAsia="en-US"/>
        </w:rPr>
        <w:t>вления получателем субсидий отчё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та о достижении </w:t>
      </w: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значения результата предоставления субсидий субсидии</w:t>
      </w:r>
      <w:proofErr w:type="gramEnd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подлежат возврату в областной бюджет У</w:t>
      </w:r>
      <w:r w:rsidR="0036757E">
        <w:rPr>
          <w:rFonts w:ascii="PT Astra Serif" w:eastAsiaTheme="minorHAnsi" w:hAnsi="PT Astra Serif" w:cs="Arial"/>
          <w:sz w:val="28"/>
          <w:szCs w:val="28"/>
          <w:lang w:eastAsia="en-US"/>
        </w:rPr>
        <w:t>льяновской области в полном объё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ме.</w:t>
      </w:r>
    </w:p>
    <w:p w:rsidR="000E4219" w:rsidRPr="000E4219" w:rsidRDefault="00242B4E" w:rsidP="00242B4E">
      <w:pPr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      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случае </w:t>
      </w:r>
      <w:proofErr w:type="spell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недостижения</w:t>
      </w:r>
      <w:proofErr w:type="spellEnd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получателем субсидий или контрагентами результата предоставления субсидий субсидии (средства, полученные контрагентами за счет субсидий) подлежат возврату в областной бюджет Ульяновской области в объеме, пропорциональном величине недостигнутых значений указанного результата.</w:t>
      </w:r>
      <w:r w:rsidRPr="00242B4E">
        <w:rPr>
          <w:rFonts w:ascii="PT Astra Serif" w:hAnsi="PT Astra Serif"/>
          <w:sz w:val="28"/>
          <w:szCs w:val="28"/>
        </w:rPr>
        <w:t xml:space="preserve"> </w:t>
      </w:r>
    </w:p>
    <w:p w:rsidR="000E4219" w:rsidRPr="000E4219" w:rsidRDefault="00B97990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19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Агентство обеспечивает возврат субсидий (средств, полученных контрагентами за счет субсидий) в областной бюджет Ульяновской области посредством направления получателю субсидий (контрагенту) в срок, не превышающий 30 календарных дней со дня обнаружения обстоятельств, являющихся в соответствии с </w:t>
      </w:r>
      <w:hyperlink w:anchor="Par98" w:history="1">
        <w:r w:rsidR="000E4219" w:rsidRPr="009A5BC8">
          <w:rPr>
            <w:rFonts w:ascii="PT Astra Serif" w:eastAsiaTheme="minorHAnsi" w:hAnsi="PT Astra Serif" w:cs="Arial"/>
            <w:sz w:val="28"/>
            <w:szCs w:val="28"/>
            <w:lang w:eastAsia="en-US"/>
          </w:rPr>
          <w:t>пунктом 1</w:t>
        </w:r>
      </w:hyperlink>
      <w:r w:rsidR="009A5BC8">
        <w:rPr>
          <w:rFonts w:ascii="PT Astra Serif" w:eastAsiaTheme="minorHAnsi" w:hAnsi="PT Astra Serif" w:cs="Arial"/>
          <w:sz w:val="28"/>
          <w:szCs w:val="28"/>
          <w:lang w:eastAsia="en-US"/>
        </w:rPr>
        <w:t>7</w:t>
      </w:r>
      <w:r w:rsidR="000E4219" w:rsidRPr="009A5BC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настоящих Правил основаниями для возврата субсидий (средств, полученных контрагентом за счет субсидий) в областной бюджет Ульяновской области, требования о возврате субсидий или</w:t>
      </w:r>
      <w:proofErr w:type="gramEnd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указанных сре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дств в т</w:t>
      </w:r>
      <w:proofErr w:type="gramEnd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ечение 10 календарных дней со дня получения указанного требования.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Возврат субсидий (средств, полученных контрагентами за счет субсиди</w:t>
      </w:r>
      <w:r w:rsidR="00CF377B">
        <w:rPr>
          <w:rFonts w:ascii="PT Astra Serif" w:eastAsiaTheme="minorHAnsi" w:hAnsi="PT Astra Serif" w:cs="Arial"/>
          <w:sz w:val="28"/>
          <w:szCs w:val="28"/>
          <w:lang w:eastAsia="en-US"/>
        </w:rPr>
        <w:t>й) осуществляется на лицевой счё</w:t>
      </w: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т Агентства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0E4219" w:rsidRPr="000E4219" w:rsidRDefault="000E4219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В случае отказа или уклонения получателя субсидий (контрагента) от добровольного возврата субсидий (средств, полученных контрагентом за счет субсидий) в областной бюджет Ульяновской области Агентство принимает предусмотренные законодательством Российской Федерации меры по их принудительному взысканию.</w:t>
      </w:r>
    </w:p>
    <w:p w:rsidR="000E4219" w:rsidRDefault="00B97990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>20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  <w:proofErr w:type="gramStart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Средства, образовавшиеся в результате возврата субсидий (средств, полученных контрагентами за счет субсидий)</w:t>
      </w:r>
      <w:r w:rsidR="00636B09">
        <w:rPr>
          <w:rFonts w:ascii="PT Astra Serif" w:eastAsiaTheme="minorHAnsi" w:hAnsi="PT Astra Serif" w:cs="Arial"/>
          <w:sz w:val="28"/>
          <w:szCs w:val="28"/>
          <w:lang w:eastAsia="en-US"/>
        </w:rPr>
        <w:t>, подлежат предоставлению в 2024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году работодателям, имеющим право на получение субсидий и не получившим субсидии в связи с отсутствием или недостаточностью лимитов бюджетных обязательств на</w:t>
      </w:r>
      <w:r w:rsidR="0036757E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предоставление субсидий, доведё</w:t>
      </w:r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нных до Агентства как получателя средств областного бюджета Ульяновской области, представившим документы ранее других работодателей в соответствии с очередностью представления заявок</w:t>
      </w:r>
      <w:proofErr w:type="gramEnd"/>
      <w:r w:rsidR="000E4219"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, определяемой по дате и времени их регистрации в журнале регистрации. В случае отсутствия таких работодателей субсидии подлежат возврату Агентством в доход областного бюджета Ульяновской области в установленном законодательством порядке.</w:t>
      </w:r>
    </w:p>
    <w:p w:rsidR="00C00953" w:rsidRPr="000E4219" w:rsidRDefault="00C00953" w:rsidP="000E4219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CF0279" w:rsidRDefault="00961898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</w:t>
      </w: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F0279" w:rsidRDefault="00CF027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267E9" w:rsidRDefault="00A267E9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  <w:sectPr w:rsidR="00A267E9" w:rsidSect="00A267E9">
          <w:headerReference w:type="default" r:id="rId1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0428D" w:rsidRPr="00081C48" w:rsidRDefault="00DA2362" w:rsidP="009618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0E4219">
        <w:rPr>
          <w:rFonts w:ascii="PT Astra Serif" w:hAnsi="PT Astra Serif"/>
          <w:sz w:val="28"/>
          <w:szCs w:val="28"/>
        </w:rPr>
        <w:t xml:space="preserve">                                                                        ПРИЛОЖЕНИЕ</w:t>
      </w:r>
      <w:r w:rsidR="00F0428D" w:rsidRPr="00081C48">
        <w:rPr>
          <w:rFonts w:ascii="PT Astra Serif" w:hAnsi="PT Astra Serif"/>
          <w:sz w:val="28"/>
          <w:szCs w:val="28"/>
        </w:rPr>
        <w:t xml:space="preserve"> </w:t>
      </w:r>
      <w:r w:rsidR="00961898">
        <w:rPr>
          <w:rFonts w:ascii="PT Astra Serif" w:hAnsi="PT Astra Serif"/>
          <w:sz w:val="28"/>
          <w:szCs w:val="28"/>
        </w:rPr>
        <w:t>№</w:t>
      </w:r>
      <w:r w:rsidR="00F0428D" w:rsidRPr="00081C48">
        <w:rPr>
          <w:rFonts w:ascii="PT Astra Serif" w:hAnsi="PT Astra Serif"/>
          <w:sz w:val="28"/>
          <w:szCs w:val="28"/>
        </w:rPr>
        <w:t xml:space="preserve"> </w:t>
      </w:r>
      <w:r w:rsidR="00961898">
        <w:rPr>
          <w:rFonts w:ascii="PT Astra Serif" w:hAnsi="PT Astra Serif"/>
          <w:sz w:val="28"/>
          <w:szCs w:val="28"/>
        </w:rPr>
        <w:t>2</w:t>
      </w:r>
    </w:p>
    <w:p w:rsidR="00961898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F0428D" w:rsidRPr="00081C48">
        <w:rPr>
          <w:rFonts w:ascii="PT Astra Serif" w:hAnsi="PT Astra Serif"/>
          <w:sz w:val="28"/>
          <w:szCs w:val="28"/>
        </w:rPr>
        <w:t>к постановлению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F0428D" w:rsidRPr="00081C48">
        <w:rPr>
          <w:rFonts w:ascii="PT Astra Serif" w:hAnsi="PT Astra Serif"/>
          <w:sz w:val="28"/>
          <w:szCs w:val="28"/>
        </w:rPr>
        <w:t xml:space="preserve">Правительства </w:t>
      </w:r>
    </w:p>
    <w:p w:rsidR="00F0428D" w:rsidRPr="00081C48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 w:rsidR="00F0428D" w:rsidRPr="00081C48">
        <w:rPr>
          <w:rFonts w:ascii="PT Astra Serif" w:hAnsi="PT Astra Serif"/>
          <w:sz w:val="28"/>
          <w:szCs w:val="28"/>
        </w:rPr>
        <w:t>Ульяновской области</w:t>
      </w:r>
    </w:p>
    <w:p w:rsidR="00F0428D" w:rsidRPr="00081C48" w:rsidRDefault="00961898" w:rsidP="0096189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о</w:t>
      </w:r>
      <w:r w:rsidR="00F0428D" w:rsidRPr="00081C48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_________</w:t>
      </w:r>
      <w:r w:rsidR="00A600BE">
        <w:rPr>
          <w:rFonts w:ascii="PT Astra Serif" w:hAnsi="PT Astra Serif"/>
          <w:sz w:val="28"/>
          <w:szCs w:val="28"/>
        </w:rPr>
        <w:t xml:space="preserve"> 2024</w:t>
      </w:r>
      <w:r w:rsidR="00F0428D" w:rsidRPr="00081C48">
        <w:rPr>
          <w:rFonts w:ascii="PT Astra Serif" w:hAnsi="PT Astra Serif"/>
          <w:sz w:val="28"/>
          <w:szCs w:val="28"/>
        </w:rPr>
        <w:t xml:space="preserve"> г. </w:t>
      </w:r>
      <w:r>
        <w:rPr>
          <w:rFonts w:ascii="PT Astra Serif" w:hAnsi="PT Astra Serif"/>
          <w:sz w:val="28"/>
          <w:szCs w:val="28"/>
        </w:rPr>
        <w:t>№ ___</w:t>
      </w:r>
    </w:p>
    <w:p w:rsidR="00F0428D" w:rsidRPr="00081C48" w:rsidRDefault="00F0428D" w:rsidP="00F0428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82B98" w:rsidRDefault="00782B98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8" w:name="P213"/>
      <w:bookmarkEnd w:id="8"/>
    </w:p>
    <w:p w:rsidR="00782B98" w:rsidRDefault="00782B98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0428D" w:rsidRPr="00081C48" w:rsidRDefault="00F0428D" w:rsidP="00F042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81C48">
        <w:rPr>
          <w:rFonts w:ascii="PT Astra Serif" w:hAnsi="PT Astra Serif"/>
          <w:sz w:val="28"/>
          <w:szCs w:val="28"/>
        </w:rPr>
        <w:t>ПРАВИЛА</w:t>
      </w:r>
    </w:p>
    <w:p w:rsidR="00782B98" w:rsidRPr="00782B98" w:rsidRDefault="00A600BE" w:rsidP="00782B9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предоставления в 2024</w:t>
      </w:r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году юридическим лицам, не являющимся государственными (муни</w:t>
      </w:r>
      <w:r w:rsid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ципальными) учреждениями, включё</w:t>
      </w:r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нным </w:t>
      </w:r>
      <w:r w:rsid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      </w:t>
      </w:r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 </w:t>
      </w:r>
      <w:r w:rsid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                </w:t>
      </w:r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</w:t>
      </w:r>
      <w:proofErr w:type="gramEnd"/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  <w:proofErr w:type="gramStart"/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заключивших</w:t>
      </w:r>
      <w:proofErr w:type="gramEnd"/>
      <w:r w:rsidR="00782B98" w:rsidRPr="00782B9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ученический договор</w:t>
      </w:r>
    </w:p>
    <w:p w:rsidR="00F0428D" w:rsidRPr="00081C48" w:rsidRDefault="00F0428D" w:rsidP="00782B98">
      <w:pPr>
        <w:pStyle w:val="ConsPlusNormal"/>
        <w:spacing w:after="1"/>
        <w:jc w:val="center"/>
        <w:rPr>
          <w:rFonts w:ascii="PT Astra Serif" w:hAnsi="PT Astra Serif"/>
          <w:sz w:val="28"/>
          <w:szCs w:val="28"/>
        </w:rPr>
      </w:pPr>
    </w:p>
    <w:p w:rsidR="00F0428D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9" w:name="P229"/>
      <w:bookmarkEnd w:id="9"/>
      <w:r w:rsidRPr="00782B9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82B98">
        <w:rPr>
          <w:rFonts w:ascii="PT Astra Serif" w:hAnsi="PT Astra Serif"/>
          <w:sz w:val="28"/>
          <w:szCs w:val="28"/>
        </w:rPr>
        <w:t>Настоящие Правила устанавлива</w:t>
      </w:r>
      <w:r w:rsidR="00081C48" w:rsidRPr="00782B98">
        <w:rPr>
          <w:rFonts w:ascii="PT Astra Serif" w:hAnsi="PT Astra Serif"/>
          <w:sz w:val="28"/>
          <w:szCs w:val="28"/>
        </w:rPr>
        <w:t>ют порядок предоставления в 2024</w:t>
      </w:r>
      <w:r w:rsidRPr="00782B98">
        <w:rPr>
          <w:rFonts w:ascii="PT Astra Serif" w:hAnsi="PT Astra Serif"/>
          <w:sz w:val="28"/>
          <w:szCs w:val="28"/>
        </w:rPr>
        <w:t xml:space="preserve"> году юридическим лицам, не являющимся государственными (муни</w:t>
      </w:r>
      <w:r w:rsidR="00782B98">
        <w:rPr>
          <w:rFonts w:ascii="PT Astra Serif" w:hAnsi="PT Astra Serif"/>
          <w:sz w:val="28"/>
          <w:szCs w:val="28"/>
        </w:rPr>
        <w:t>ципальными) учреждениями, включё</w:t>
      </w:r>
      <w:r w:rsidRPr="00782B98">
        <w:rPr>
          <w:rFonts w:ascii="PT Astra Serif" w:hAnsi="PT Astra Serif"/>
          <w:sz w:val="28"/>
          <w:szCs w:val="28"/>
        </w:rPr>
        <w:t>нным в перечень организаций оборонно-промышленного комплекса, осуществляющим деятельность на территории Ульяновской области (далее - работодатели),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(далее - профессиональное обучение) работников указанных организаций (далее - работники), а также</w:t>
      </w:r>
      <w:proofErr w:type="gramEnd"/>
      <w:r w:rsidRPr="00782B98">
        <w:rPr>
          <w:rFonts w:ascii="PT Astra Serif" w:hAnsi="PT Astra Serif"/>
          <w:sz w:val="28"/>
          <w:szCs w:val="28"/>
        </w:rPr>
        <w:t xml:space="preserve"> граждан, обратившихся в органы службы занятости за содействием в поиске подходящей работы и заключивших ученический договор (далее - ученики).</w:t>
      </w:r>
    </w:p>
    <w:p w:rsidR="00E805EA" w:rsidRPr="00782B98" w:rsidRDefault="002A42A0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Работники и ученики принимают участие в профессиональном об</w:t>
      </w:r>
      <w:r w:rsidR="00481454">
        <w:rPr>
          <w:rFonts w:ascii="PT Astra Serif" w:hAnsi="PT Astra Serif"/>
          <w:sz w:val="28"/>
          <w:szCs w:val="28"/>
        </w:rPr>
        <w:t xml:space="preserve">учении, если они </w:t>
      </w:r>
      <w:r w:rsidR="00481454" w:rsidRPr="00481454">
        <w:rPr>
          <w:rFonts w:ascii="PT Astra Serif" w:hAnsi="PT Astra Serif"/>
          <w:sz w:val="28"/>
          <w:szCs w:val="28"/>
        </w:rPr>
        <w:t>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постановлением Правительства Российской Федерации от 13.03.2021 № 369 «О предоставлении грантов в форме субсидий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</w:t>
      </w:r>
      <w:proofErr w:type="gramEnd"/>
      <w:r w:rsidR="00481454" w:rsidRPr="00481454">
        <w:rPr>
          <w:rFonts w:ascii="PT Astra Serif" w:hAnsi="PT Astra Serif"/>
          <w:sz w:val="28"/>
          <w:szCs w:val="28"/>
        </w:rPr>
        <w:t xml:space="preserve"> проекта «Демография»</w:t>
      </w:r>
      <w:r w:rsidR="00CE4B4B">
        <w:rPr>
          <w:rFonts w:ascii="PT Astra Serif" w:hAnsi="PT Astra Serif"/>
          <w:sz w:val="28"/>
          <w:szCs w:val="28"/>
        </w:rPr>
        <w:t xml:space="preserve"> (далее – национальный проект «Демография»)</w:t>
      </w:r>
      <w:r w:rsidR="00481454" w:rsidRPr="00481454">
        <w:rPr>
          <w:rFonts w:ascii="PT Astra Serif" w:hAnsi="PT Astra Serif"/>
          <w:sz w:val="28"/>
          <w:szCs w:val="28"/>
        </w:rPr>
        <w:t>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782B98">
        <w:rPr>
          <w:rFonts w:ascii="PT Astra Serif" w:hAnsi="PT Astra Serif"/>
          <w:sz w:val="28"/>
          <w:szCs w:val="28"/>
        </w:rPr>
        <w:t>Субсидии предоставляются в пределах бюджетных ассигнований, предусмотренных в областном бюджете Ульяновской области на 202</w:t>
      </w:r>
      <w:r w:rsidR="00FF3BA8" w:rsidRPr="00782B98">
        <w:rPr>
          <w:rFonts w:ascii="PT Astra Serif" w:hAnsi="PT Astra Serif"/>
          <w:sz w:val="28"/>
          <w:szCs w:val="28"/>
        </w:rPr>
        <w:t>4</w:t>
      </w:r>
      <w:r w:rsidRPr="00782B98">
        <w:rPr>
          <w:rFonts w:ascii="PT Astra Serif" w:hAnsi="PT Astra Serif"/>
          <w:sz w:val="28"/>
          <w:szCs w:val="28"/>
        </w:rPr>
        <w:t xml:space="preserve"> год и на плановый период 2024 и 2025 годов, и лимитов бюджетных обязательств на</w:t>
      </w:r>
      <w:r w:rsidR="00BE4C62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Pr="00782B98">
        <w:rPr>
          <w:rFonts w:ascii="PT Astra Serif" w:hAnsi="PT Astra Serif"/>
          <w:sz w:val="28"/>
          <w:szCs w:val="28"/>
        </w:rPr>
        <w:t xml:space="preserve">нных до Агентства по развитию человеческого потенциала и трудовых ресурсов Ульяновской области (далее </w:t>
      </w:r>
      <w:r w:rsidR="00081C48" w:rsidRPr="00782B98">
        <w:rPr>
          <w:rFonts w:ascii="PT Astra Serif" w:hAnsi="PT Astra Serif"/>
          <w:sz w:val="28"/>
          <w:szCs w:val="28"/>
        </w:rPr>
        <w:lastRenderedPageBreak/>
        <w:t>- Агентство) как главного распорядителя</w:t>
      </w:r>
      <w:r w:rsidRPr="00782B98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области.</w:t>
      </w:r>
      <w:proofErr w:type="gramEnd"/>
    </w:p>
    <w:p w:rsidR="00081C48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</w:t>
      </w:r>
      <w:r w:rsidR="00A03730"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782B98">
        <w:rPr>
          <w:rFonts w:ascii="PT Astra Serif" w:hAnsi="PT Astra Serif"/>
          <w:sz w:val="28"/>
          <w:szCs w:val="28"/>
        </w:rPr>
        <w:t xml:space="preserve"> в </w:t>
      </w:r>
      <w:r w:rsidR="00BE4C62">
        <w:rPr>
          <w:rFonts w:ascii="PT Astra Serif" w:hAnsi="PT Astra Serif"/>
          <w:sz w:val="28"/>
          <w:szCs w:val="28"/>
        </w:rPr>
        <w:t xml:space="preserve">порядке, </w:t>
      </w:r>
      <w:r w:rsidRPr="00782B98">
        <w:rPr>
          <w:rFonts w:ascii="PT Astra Serif" w:hAnsi="PT Astra Serif"/>
          <w:sz w:val="28"/>
          <w:szCs w:val="28"/>
        </w:rPr>
        <w:t>установленн</w:t>
      </w:r>
      <w:r w:rsidR="00081C48" w:rsidRPr="00782B98">
        <w:rPr>
          <w:rFonts w:ascii="PT Astra Serif" w:hAnsi="PT Astra Serif"/>
          <w:sz w:val="28"/>
          <w:szCs w:val="28"/>
        </w:rPr>
        <w:t>ом</w:t>
      </w:r>
      <w:r w:rsidRPr="00782B98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r w:rsidR="00081C48" w:rsidRPr="00782B98">
        <w:rPr>
          <w:rFonts w:ascii="PT Astra Serif" w:hAnsi="PT Astra Serif"/>
          <w:sz w:val="28"/>
          <w:szCs w:val="28"/>
        </w:rPr>
        <w:t>.</w:t>
      </w:r>
      <w:r w:rsidRPr="00782B98">
        <w:rPr>
          <w:rFonts w:ascii="PT Astra Serif" w:hAnsi="PT Astra Serif"/>
          <w:sz w:val="28"/>
          <w:szCs w:val="28"/>
        </w:rPr>
        <w:t xml:space="preserve"> </w:t>
      </w:r>
      <w:bookmarkStart w:id="10" w:name="P233"/>
      <w:bookmarkEnd w:id="10"/>
    </w:p>
    <w:p w:rsidR="00F0428D" w:rsidRPr="00782B98" w:rsidRDefault="00DA236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F0428D" w:rsidRPr="00782B98">
        <w:rPr>
          <w:rFonts w:ascii="PT Astra Serif" w:hAnsi="PT Astra Serif"/>
          <w:sz w:val="28"/>
          <w:szCs w:val="28"/>
        </w:rPr>
        <w:t xml:space="preserve">3. Работодатель, претендующий на получение субсидий, по состоянию на дату, непосредственно предшествующую дате представления в Агентство документов (копий документов), указанных в </w:t>
      </w:r>
      <w:hyperlink w:anchor="P261">
        <w:r w:rsidR="00F0428D" w:rsidRPr="00A03730">
          <w:rPr>
            <w:rFonts w:ascii="PT Astra Serif" w:hAnsi="PT Astra Serif"/>
            <w:sz w:val="28"/>
            <w:szCs w:val="28"/>
          </w:rPr>
          <w:t>пункте 5</w:t>
        </w:r>
      </w:hyperlink>
      <w:r w:rsidR="00F0428D" w:rsidRPr="00782B98">
        <w:rPr>
          <w:rFonts w:ascii="PT Astra Serif" w:hAnsi="PT Astra Serif"/>
          <w:sz w:val="28"/>
          <w:szCs w:val="28"/>
        </w:rPr>
        <w:t xml:space="preserve"> настоящих Правил, необходимых для получения субсидий (далее - документы), должен соответствовать следующим требованиям:</w:t>
      </w:r>
    </w:p>
    <w:p w:rsidR="00DA2362" w:rsidRPr="00A002D1" w:rsidRDefault="00DA2362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1) работодатель, являющийся юридическим лицом, не должен являться государственным или муниципальным учреждением;</w:t>
      </w:r>
    </w:p>
    <w:p w:rsidR="00DA2362" w:rsidRDefault="00DA2362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>2) работодатель должен осуществлять свою деятельность на территории Ульяновской области и должен быть зарегистрирован в регистре получателей государственных услуг в сфере занятости населения в Ульяновской области;</w:t>
      </w:r>
    </w:p>
    <w:p w:rsidR="00CF0279" w:rsidRPr="00CF0279" w:rsidRDefault="00CF0279" w:rsidP="00CF0279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CF0279">
        <w:rPr>
          <w:rFonts w:ascii="PT Astra Serif" w:hAnsi="PT Astra Serif"/>
          <w:sz w:val="28"/>
          <w:szCs w:val="28"/>
        </w:rPr>
        <w:t xml:space="preserve">у </w:t>
      </w:r>
      <w:r>
        <w:rPr>
          <w:rFonts w:ascii="PT Astra Serif" w:hAnsi="PT Astra Serif"/>
          <w:sz w:val="28"/>
          <w:szCs w:val="28"/>
        </w:rPr>
        <w:t>работодателя</w:t>
      </w:r>
      <w:r w:rsidRPr="00CF0279">
        <w:rPr>
          <w:rFonts w:ascii="PT Astra Serif" w:hAnsi="PT Astra Serif"/>
          <w:sz w:val="28"/>
          <w:szCs w:val="28"/>
        </w:rPr>
        <w:t xml:space="preserve"> должна отсутствовать просроченная задолженность                 по возврату в областной бюджет Ульяновской области субсидий, </w:t>
      </w:r>
      <w:proofErr w:type="gramStart"/>
      <w:r w:rsidRPr="00CF0279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CF0279">
        <w:rPr>
          <w:rFonts w:ascii="PT Astra Serif" w:hAnsi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DA2362" w:rsidRPr="00A002D1" w:rsidRDefault="00CF0279" w:rsidP="00DA2362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4</w:t>
      </w:r>
      <w:r w:rsidR="00DA2362" w:rsidRPr="00A002D1">
        <w:rPr>
          <w:rFonts w:ascii="PT Astra Serif" w:hAnsi="PT Astra Serif"/>
          <w:sz w:val="27"/>
          <w:szCs w:val="27"/>
        </w:rPr>
        <w:t xml:space="preserve">) работодатель, являющийся юридическим лицом, не должен являться 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               </w:t>
      </w:r>
      <w:r w:rsidR="00DA2362">
        <w:rPr>
          <w:rFonts w:ascii="PT Astra Serif" w:hAnsi="PT Astra Serif"/>
          <w:sz w:val="27"/>
          <w:szCs w:val="27"/>
        </w:rPr>
        <w:t xml:space="preserve">      </w:t>
      </w:r>
      <w:r w:rsidR="00DA2362" w:rsidRPr="00A002D1">
        <w:rPr>
          <w:rFonts w:ascii="PT Astra Serif" w:hAnsi="PT Astra Serif"/>
          <w:sz w:val="27"/>
          <w:szCs w:val="27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="00DA2362" w:rsidRPr="00A002D1">
        <w:rPr>
          <w:rFonts w:ascii="PT Astra Serif" w:hAnsi="PT Astra Serif"/>
          <w:sz w:val="27"/>
          <w:szCs w:val="27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DA2362" w:rsidRPr="00A002D1">
        <w:rPr>
          <w:rFonts w:ascii="PT Astra Serif" w:hAnsi="PT Astra Serif"/>
          <w:sz w:val="27"/>
          <w:szCs w:val="27"/>
        </w:rPr>
        <w:t>При расчёте доли участия офшорных компаний</w:t>
      </w:r>
      <w:r w:rsidR="00DA2362">
        <w:rPr>
          <w:rFonts w:ascii="PT Astra Serif" w:hAnsi="PT Astra Serif"/>
          <w:sz w:val="27"/>
          <w:szCs w:val="27"/>
        </w:rPr>
        <w:t xml:space="preserve"> </w:t>
      </w:r>
      <w:r w:rsidR="00DA2362" w:rsidRPr="00A002D1">
        <w:rPr>
          <w:rFonts w:ascii="PT Astra Serif" w:hAnsi="PT Astra Serif"/>
          <w:sz w:val="27"/>
          <w:szCs w:val="27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DA2362" w:rsidRPr="00A002D1">
        <w:rPr>
          <w:rFonts w:ascii="PT Astra Serif" w:hAnsi="PT Astra Serif"/>
          <w:sz w:val="27"/>
          <w:szCs w:val="27"/>
        </w:rPr>
        <w:t xml:space="preserve"> акционерных обществ;</w:t>
      </w:r>
    </w:p>
    <w:p w:rsidR="00DA2362" w:rsidRPr="00A002D1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>
        <w:rPr>
          <w:rFonts w:ascii="PT Astra Serif" w:hAnsi="PT Astra Serif"/>
          <w:sz w:val="27"/>
          <w:szCs w:val="27"/>
        </w:rPr>
        <w:t>5</w:t>
      </w:r>
      <w:r w:rsidR="00DA2362" w:rsidRPr="00A002D1">
        <w:rPr>
          <w:rFonts w:ascii="PT Astra Serif" w:hAnsi="PT Astra Serif"/>
          <w:sz w:val="27"/>
          <w:szCs w:val="27"/>
        </w:rPr>
        <w:t xml:space="preserve">) работодатель не должен 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находиться в перечне организаций и физических лиц, в отношении которых имеются сведения об их причастности </w:t>
      </w:r>
      <w:r w:rsidR="00DA2362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                        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к экстремистской деятельности или терроризму;</w:t>
      </w:r>
    </w:p>
    <w:p w:rsidR="00DA2362" w:rsidRPr="00A002D1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proofErr w:type="gramStart"/>
      <w:r>
        <w:rPr>
          <w:rFonts w:ascii="PT Astra Serif" w:eastAsia="Calibri" w:hAnsi="PT Astra Serif" w:cs="PT Astra Serif"/>
          <w:sz w:val="27"/>
          <w:szCs w:val="27"/>
          <w:lang w:eastAsia="en-US"/>
        </w:rPr>
        <w:t>6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работодатель не должен находиться в составляемых в рамках реализации полномочий, предусмотренных </w:t>
      </w:r>
      <w:hyperlink r:id="rId20" w:history="1">
        <w:r w:rsidR="00DA2362"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главой VII</w:t>
        </w:r>
      </w:hyperlink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Устава ООН, Советом Безопасности ООН или органами, специально созданными решениями Совета 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lastRenderedPageBreak/>
        <w:t>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A2362" w:rsidRPr="00A002D1" w:rsidRDefault="00CF0279" w:rsidP="00DA2362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eastAsia="Calibri" w:hAnsi="PT Astra Serif" w:cs="PT Astra Serif"/>
          <w:sz w:val="27"/>
          <w:szCs w:val="27"/>
          <w:lang w:eastAsia="en-US"/>
        </w:rPr>
        <w:t>7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работодатель не должен получать средства </w:t>
      </w:r>
      <w:r w:rsidR="003C5BD3">
        <w:rPr>
          <w:rFonts w:ascii="PT Astra Serif" w:eastAsia="Calibri" w:hAnsi="PT Astra Serif" w:cs="PT Astra Serif"/>
          <w:sz w:val="27"/>
          <w:szCs w:val="27"/>
          <w:lang w:eastAsia="en-US"/>
        </w:rPr>
        <w:t>о</w:t>
      </w:r>
      <w:bookmarkStart w:id="11" w:name="_GoBack"/>
      <w:bookmarkEnd w:id="11"/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бластного бюджета Ульяновской области </w:t>
      </w:r>
      <w:r w:rsidR="00DA2362" w:rsidRPr="00A002D1">
        <w:rPr>
          <w:rFonts w:ascii="PT Astra Serif" w:hAnsi="PT Astra Serif"/>
          <w:sz w:val="27"/>
          <w:szCs w:val="27"/>
        </w:rPr>
        <w:t xml:space="preserve">на основании иных нормативных правовых актов Ульяновской области на цели, указанные в </w:t>
      </w:r>
      <w:hyperlink w:anchor="P229">
        <w:r w:rsidR="00DA2362" w:rsidRPr="00A002D1">
          <w:rPr>
            <w:rFonts w:ascii="PT Astra Serif" w:hAnsi="PT Astra Serif"/>
            <w:sz w:val="27"/>
            <w:szCs w:val="27"/>
          </w:rPr>
          <w:t>пункте 1</w:t>
        </w:r>
      </w:hyperlink>
      <w:r w:rsidR="00DA2362" w:rsidRPr="00A002D1">
        <w:rPr>
          <w:rFonts w:ascii="PT Astra Serif" w:hAnsi="PT Astra Serif"/>
          <w:sz w:val="27"/>
          <w:szCs w:val="27"/>
        </w:rPr>
        <w:t xml:space="preserve"> настоящих Правил;</w:t>
      </w:r>
    </w:p>
    <w:p w:rsidR="00DA2362" w:rsidRPr="00A002D1" w:rsidRDefault="00CF0279" w:rsidP="00DA23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>
        <w:rPr>
          <w:rFonts w:ascii="PT Astra Serif" w:eastAsia="Calibri" w:hAnsi="PT Astra Serif" w:cs="PT Astra Serif"/>
          <w:sz w:val="27"/>
          <w:szCs w:val="27"/>
          <w:lang w:eastAsia="en-US"/>
        </w:rPr>
        <w:t>8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работодатель не должен являться иностранным агентом в соответствии </w:t>
      </w:r>
      <w:r w:rsidR="00DA2362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</w:t>
      </w:r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с Федеральным </w:t>
      </w:r>
      <w:hyperlink r:id="rId21" w:history="1">
        <w:r w:rsidR="00DA2362"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законом</w:t>
        </w:r>
      </w:hyperlink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от 14.07.2022 № 255-ФЗ «О </w:t>
      </w:r>
      <w:proofErr w:type="gramStart"/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контроле за</w:t>
      </w:r>
      <w:proofErr w:type="gramEnd"/>
      <w:r w:rsidR="00DA2362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деятельностью лиц, находящихся под иностранным влиянием»;</w:t>
      </w:r>
    </w:p>
    <w:p w:rsidR="00DA2362" w:rsidRDefault="00DA2362" w:rsidP="00DA2362">
      <w:pPr>
        <w:pStyle w:val="ConsPlusNormal"/>
        <w:ind w:firstLine="54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</w:t>
      </w:r>
      <w:proofErr w:type="gramStart"/>
      <w:r w:rsidR="00CF0279">
        <w:rPr>
          <w:rFonts w:ascii="PT Astra Serif" w:eastAsia="Calibri" w:hAnsi="PT Astra Serif" w:cs="PT Astra Serif"/>
          <w:sz w:val="27"/>
          <w:szCs w:val="27"/>
          <w:lang w:eastAsia="en-US"/>
        </w:rPr>
        <w:t>9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) </w:t>
      </w:r>
      <w:r w:rsidRPr="00A002D1">
        <w:rPr>
          <w:rStyle w:val="a5"/>
          <w:rFonts w:ascii="PT Astra Serif" w:hAnsi="PT Astra Serif"/>
          <w:i w:val="0"/>
          <w:sz w:val="27"/>
          <w:szCs w:val="27"/>
        </w:rPr>
        <w:t xml:space="preserve">работодатель, являющийся юридическим лицом, не должен находиться </w:t>
      </w:r>
      <w:r>
        <w:rPr>
          <w:rStyle w:val="a5"/>
          <w:rFonts w:ascii="PT Astra Serif" w:hAnsi="PT Astra Serif"/>
          <w:i w:val="0"/>
          <w:sz w:val="27"/>
          <w:szCs w:val="27"/>
        </w:rPr>
        <w:t xml:space="preserve">    </w:t>
      </w:r>
      <w:r w:rsidRPr="00A002D1">
        <w:rPr>
          <w:rStyle w:val="a5"/>
          <w:rFonts w:ascii="PT Astra Serif" w:hAnsi="PT Astra Serif"/>
          <w:i w:val="0"/>
          <w:sz w:val="27"/>
          <w:szCs w:val="27"/>
        </w:rPr>
        <w:t xml:space="preserve">в процессе реорганизации (за исключением реорганизации в форме присоединения к работодателю другого юридического лица), ликвидации, в отношении его </w:t>
      </w:r>
      <w:r>
        <w:rPr>
          <w:rStyle w:val="a5"/>
          <w:rFonts w:ascii="PT Astra Serif" w:hAnsi="PT Astra Serif"/>
          <w:i w:val="0"/>
          <w:sz w:val="27"/>
          <w:szCs w:val="27"/>
        </w:rPr>
        <w:t xml:space="preserve">          </w:t>
      </w:r>
      <w:r w:rsidRPr="00A002D1">
        <w:rPr>
          <w:rStyle w:val="a5"/>
          <w:rFonts w:ascii="PT Astra Serif" w:hAnsi="PT Astra Serif"/>
          <w:i w:val="0"/>
          <w:sz w:val="27"/>
          <w:szCs w:val="27"/>
        </w:rPr>
        <w:t>не должна быть введена процедура, применяемая в деле о банкротстве, его деятельность не должна быть приостановлена в порядке, предусмотренном законодательством Российской Федерации, а работодатель, являющийся индивидуальным предпринимателем, не должен прекратить деятельность</w:t>
      </w:r>
      <w:r>
        <w:rPr>
          <w:rStyle w:val="a5"/>
          <w:rFonts w:ascii="PT Astra Serif" w:hAnsi="PT Astra Serif"/>
          <w:i w:val="0"/>
          <w:sz w:val="27"/>
          <w:szCs w:val="27"/>
        </w:rPr>
        <w:t xml:space="preserve"> </w:t>
      </w:r>
      <w:r w:rsidRPr="00A002D1">
        <w:rPr>
          <w:rStyle w:val="a5"/>
          <w:rFonts w:ascii="PT Astra Serif" w:hAnsi="PT Astra Serif"/>
          <w:i w:val="0"/>
          <w:sz w:val="27"/>
          <w:szCs w:val="27"/>
        </w:rPr>
        <w:t>в качестве индивидуального</w:t>
      </w:r>
      <w:proofErr w:type="gramEnd"/>
      <w:r w:rsidRPr="00A002D1">
        <w:rPr>
          <w:rStyle w:val="a5"/>
          <w:rFonts w:ascii="PT Astra Serif" w:hAnsi="PT Astra Serif"/>
          <w:i w:val="0"/>
          <w:sz w:val="27"/>
          <w:szCs w:val="27"/>
        </w:rPr>
        <w:t xml:space="preserve"> предпринимателя</w:t>
      </w:r>
      <w:r w:rsidRPr="00A002D1">
        <w:rPr>
          <w:rFonts w:ascii="PT Astra Serif" w:hAnsi="PT Astra Serif"/>
          <w:sz w:val="27"/>
          <w:szCs w:val="27"/>
        </w:rPr>
        <w:t>.</w:t>
      </w:r>
    </w:p>
    <w:p w:rsidR="00F0428D" w:rsidRPr="00782B98" w:rsidRDefault="001A4D69" w:rsidP="00DA236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Объё</w:t>
      </w:r>
      <w:r w:rsidR="00F0428D" w:rsidRPr="00782B98">
        <w:rPr>
          <w:rFonts w:ascii="PT Astra Serif" w:hAnsi="PT Astra Serif"/>
          <w:sz w:val="28"/>
          <w:szCs w:val="28"/>
        </w:rPr>
        <w:t>м субсидий рассчитывается по формуле:</w:t>
      </w:r>
    </w:p>
    <w:p w:rsidR="00F0428D" w:rsidRPr="00782B98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82B98">
        <w:rPr>
          <w:rFonts w:ascii="PT Astra Serif" w:hAnsi="PT Astra Serif"/>
          <w:sz w:val="28"/>
          <w:szCs w:val="28"/>
        </w:rPr>
        <w:t>S = (S</w:t>
      </w:r>
      <w:r w:rsidRPr="00782B98">
        <w:rPr>
          <w:rFonts w:ascii="PT Astra Serif" w:hAnsi="PT Astra Serif"/>
          <w:sz w:val="28"/>
          <w:szCs w:val="28"/>
          <w:vertAlign w:val="subscript"/>
        </w:rPr>
        <w:t>1</w:t>
      </w:r>
      <w:r w:rsidRPr="00782B98">
        <w:rPr>
          <w:rFonts w:ascii="PT Astra Serif" w:hAnsi="PT Astra Serif"/>
          <w:sz w:val="28"/>
          <w:szCs w:val="28"/>
        </w:rPr>
        <w:t xml:space="preserve"> + S</w:t>
      </w:r>
      <w:r w:rsidRPr="00782B98">
        <w:rPr>
          <w:rFonts w:ascii="PT Astra Serif" w:hAnsi="PT Astra Serif"/>
          <w:sz w:val="28"/>
          <w:szCs w:val="28"/>
          <w:vertAlign w:val="subscript"/>
        </w:rPr>
        <w:t>2</w:t>
      </w:r>
      <w:r w:rsidRPr="00782B98">
        <w:rPr>
          <w:rFonts w:ascii="PT Astra Serif" w:hAnsi="PT Astra Serif"/>
          <w:sz w:val="28"/>
          <w:szCs w:val="28"/>
        </w:rPr>
        <w:t xml:space="preserve"> +...</w:t>
      </w:r>
      <w:proofErr w:type="gramEnd"/>
      <w:r w:rsidRPr="00782B98">
        <w:rPr>
          <w:rFonts w:ascii="PT Astra Serif" w:hAnsi="PT Astra Serif"/>
          <w:sz w:val="28"/>
          <w:szCs w:val="28"/>
        </w:rPr>
        <w:t xml:space="preserve">+ </w:t>
      </w:r>
      <w:proofErr w:type="spellStart"/>
      <w:proofErr w:type="gramStart"/>
      <w:r w:rsidRPr="00782B98">
        <w:rPr>
          <w:rFonts w:ascii="PT Astra Serif" w:hAnsi="PT Astra Serif"/>
          <w:sz w:val="28"/>
          <w:szCs w:val="28"/>
        </w:rPr>
        <w:t>S</w:t>
      </w:r>
      <w:r w:rsidRPr="00782B98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782B98">
        <w:rPr>
          <w:rFonts w:ascii="PT Astra Serif" w:hAnsi="PT Astra Serif"/>
          <w:sz w:val="28"/>
          <w:szCs w:val="28"/>
        </w:rPr>
        <w:t>), где:</w:t>
      </w:r>
      <w:proofErr w:type="gramEnd"/>
    </w:p>
    <w:p w:rsidR="00F0428D" w:rsidRPr="00782B98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S</w:t>
      </w:r>
      <w:r w:rsidR="001A4D69">
        <w:rPr>
          <w:rFonts w:ascii="PT Astra Serif" w:hAnsi="PT Astra Serif"/>
          <w:sz w:val="28"/>
          <w:szCs w:val="28"/>
        </w:rPr>
        <w:t xml:space="preserve"> - объё</w:t>
      </w:r>
      <w:r w:rsidRPr="00782B98">
        <w:rPr>
          <w:rFonts w:ascii="PT Astra Serif" w:hAnsi="PT Astra Serif"/>
          <w:sz w:val="28"/>
          <w:szCs w:val="28"/>
        </w:rPr>
        <w:t xml:space="preserve">м </w:t>
      </w:r>
      <w:r w:rsidR="00081C48" w:rsidRPr="00782B98">
        <w:rPr>
          <w:rFonts w:ascii="PT Astra Serif" w:hAnsi="PT Astra Serif"/>
          <w:sz w:val="28"/>
          <w:szCs w:val="28"/>
        </w:rPr>
        <w:t>субсидий, предоставляемых в 2024</w:t>
      </w:r>
      <w:r w:rsidRPr="00782B98">
        <w:rPr>
          <w:rFonts w:ascii="PT Astra Serif" w:hAnsi="PT Astra Serif"/>
          <w:sz w:val="28"/>
          <w:szCs w:val="28"/>
        </w:rPr>
        <w:t xml:space="preserve"> году начиная с января;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S</w:t>
      </w:r>
      <w:r w:rsidRPr="00782B98">
        <w:rPr>
          <w:rFonts w:ascii="PT Astra Serif" w:hAnsi="PT Astra Serif"/>
          <w:sz w:val="28"/>
          <w:szCs w:val="28"/>
          <w:vertAlign w:val="subscript"/>
        </w:rPr>
        <w:t>1,2,i</w:t>
      </w:r>
      <w:r w:rsidR="001A4D69">
        <w:rPr>
          <w:rFonts w:ascii="PT Astra Serif" w:hAnsi="PT Astra Serif"/>
          <w:sz w:val="28"/>
          <w:szCs w:val="28"/>
        </w:rPr>
        <w:t xml:space="preserve"> - объё</w:t>
      </w:r>
      <w:r w:rsidRPr="00782B98">
        <w:rPr>
          <w:rFonts w:ascii="PT Astra Serif" w:hAnsi="PT Astra Serif"/>
          <w:sz w:val="28"/>
          <w:szCs w:val="28"/>
        </w:rPr>
        <w:t>м фактических затрат работодателей, связанных с организацией профессионального обучения работников и (или) учеников, который рассчитывается по следующей формуле:</w:t>
      </w:r>
    </w:p>
    <w:p w:rsidR="00F0428D" w:rsidRPr="00782B98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en-US"/>
        </w:rPr>
      </w:pPr>
      <w:r w:rsidRPr="00782B98">
        <w:rPr>
          <w:rFonts w:ascii="PT Astra Serif" w:hAnsi="PT Astra Serif"/>
          <w:sz w:val="28"/>
          <w:szCs w:val="28"/>
          <w:lang w:val="en-US"/>
        </w:rPr>
        <w:t>S</w:t>
      </w:r>
      <w:r w:rsidRPr="00782B98">
        <w:rPr>
          <w:rFonts w:ascii="PT Astra Serif" w:hAnsi="PT Astra Serif"/>
          <w:sz w:val="28"/>
          <w:szCs w:val="28"/>
          <w:vertAlign w:val="subscript"/>
          <w:lang w:val="en-US"/>
        </w:rPr>
        <w:t>1</w:t>
      </w:r>
      <w:proofErr w:type="gramStart"/>
      <w:r w:rsidRPr="00782B98">
        <w:rPr>
          <w:rFonts w:ascii="PT Astra Serif" w:hAnsi="PT Astra Serif"/>
          <w:sz w:val="28"/>
          <w:szCs w:val="28"/>
          <w:vertAlign w:val="subscript"/>
          <w:lang w:val="en-US"/>
        </w:rPr>
        <w:t>,2,i</w:t>
      </w:r>
      <w:proofErr w:type="gramEnd"/>
      <w:r w:rsidRPr="00782B98">
        <w:rPr>
          <w:rFonts w:ascii="PT Astra Serif" w:hAnsi="PT Astra Serif"/>
          <w:sz w:val="28"/>
          <w:szCs w:val="28"/>
          <w:lang w:val="en-US"/>
        </w:rPr>
        <w:t xml:space="preserve"> = N</w:t>
      </w:r>
      <w:proofErr w:type="spellStart"/>
      <w:r w:rsidRPr="00782B9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782B98">
        <w:rPr>
          <w:rFonts w:ascii="PT Astra Serif" w:hAnsi="PT Astra Serif"/>
          <w:sz w:val="28"/>
          <w:szCs w:val="28"/>
          <w:lang w:val="en-US"/>
        </w:rPr>
        <w:t xml:space="preserve"> x C</w:t>
      </w:r>
      <w:proofErr w:type="spellStart"/>
      <w:r w:rsidRPr="00782B9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782B98">
        <w:rPr>
          <w:rFonts w:ascii="PT Astra Serif" w:hAnsi="PT Astra Serif"/>
          <w:sz w:val="28"/>
          <w:szCs w:val="28"/>
          <w:lang w:val="en-US"/>
        </w:rPr>
        <w:t xml:space="preserve">, </w:t>
      </w:r>
      <w:r w:rsidRPr="00782B98">
        <w:rPr>
          <w:rFonts w:ascii="PT Astra Serif" w:hAnsi="PT Astra Serif"/>
          <w:sz w:val="28"/>
          <w:szCs w:val="28"/>
        </w:rPr>
        <w:t>где</w:t>
      </w:r>
      <w:r w:rsidRPr="00782B98">
        <w:rPr>
          <w:rFonts w:ascii="PT Astra Serif" w:hAnsi="PT Astra Serif"/>
          <w:sz w:val="28"/>
          <w:szCs w:val="28"/>
          <w:lang w:val="en-US"/>
        </w:rPr>
        <w:t>:</w:t>
      </w:r>
    </w:p>
    <w:p w:rsidR="00F0428D" w:rsidRPr="00782B98" w:rsidRDefault="00F0428D" w:rsidP="00782B98">
      <w:pPr>
        <w:pStyle w:val="ConsPlusNormal"/>
        <w:jc w:val="both"/>
        <w:rPr>
          <w:rFonts w:ascii="PT Astra Serif" w:hAnsi="PT Astra Serif"/>
          <w:sz w:val="28"/>
          <w:szCs w:val="28"/>
          <w:lang w:val="en-US"/>
        </w:rPr>
      </w:pP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782B98">
        <w:rPr>
          <w:rFonts w:ascii="PT Astra Serif" w:hAnsi="PT Astra Serif"/>
          <w:sz w:val="28"/>
          <w:szCs w:val="28"/>
        </w:rPr>
        <w:t>N</w:t>
      </w:r>
      <w:proofErr w:type="gramEnd"/>
      <w:r w:rsidRPr="00782B9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782B98">
        <w:rPr>
          <w:rFonts w:ascii="PT Astra Serif" w:hAnsi="PT Astra Serif"/>
          <w:sz w:val="28"/>
          <w:szCs w:val="28"/>
        </w:rPr>
        <w:t xml:space="preserve"> - численность обученных работников и (или) учеников;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782B98">
        <w:rPr>
          <w:rFonts w:ascii="PT Astra Serif" w:hAnsi="PT Astra Serif"/>
          <w:sz w:val="28"/>
          <w:szCs w:val="28"/>
        </w:rPr>
        <w:t>C</w:t>
      </w:r>
      <w:proofErr w:type="gramEnd"/>
      <w:r w:rsidRPr="00782B98">
        <w:rPr>
          <w:rFonts w:ascii="PT Astra Serif" w:hAnsi="PT Astra Serif"/>
          <w:sz w:val="28"/>
          <w:szCs w:val="28"/>
          <w:vertAlign w:val="subscript"/>
        </w:rPr>
        <w:t>обуч</w:t>
      </w:r>
      <w:proofErr w:type="spellEnd"/>
      <w:r w:rsidRPr="00782B98">
        <w:rPr>
          <w:rFonts w:ascii="PT Astra Serif" w:hAnsi="PT Astra Serif"/>
          <w:sz w:val="28"/>
          <w:szCs w:val="28"/>
        </w:rPr>
        <w:t xml:space="preserve"> - фактическая стоимость профессионального обучения одного работника и (или) ученика за весь период обучения, которая не может превышать 59580 рублей.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2" w:name="P261"/>
      <w:bookmarkEnd w:id="12"/>
      <w:r w:rsidRPr="00782B98">
        <w:rPr>
          <w:rFonts w:ascii="PT Astra Serif" w:hAnsi="PT Astra Serif"/>
          <w:sz w:val="28"/>
          <w:szCs w:val="28"/>
        </w:rPr>
        <w:t>5. Для получения субсидий работодатель представляет в Агентство: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1) заявку на получение субсидий,</w:t>
      </w:r>
      <w:r w:rsidR="006C675F">
        <w:rPr>
          <w:rFonts w:ascii="PT Astra Serif" w:hAnsi="PT Astra Serif"/>
          <w:sz w:val="28"/>
          <w:szCs w:val="28"/>
        </w:rPr>
        <w:t xml:space="preserve"> составленную по форме, утверждё</w:t>
      </w:r>
      <w:r w:rsidRPr="00782B98">
        <w:rPr>
          <w:rFonts w:ascii="PT Astra Serif" w:hAnsi="PT Astra Serif"/>
          <w:sz w:val="28"/>
          <w:szCs w:val="28"/>
        </w:rPr>
        <w:t>нной Агентством (далее - заявка);</w:t>
      </w:r>
    </w:p>
    <w:p w:rsidR="00F0428D" w:rsidRPr="00782B98" w:rsidRDefault="00081C48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2) справку-расчё</w:t>
      </w:r>
      <w:r w:rsidR="006C675F">
        <w:rPr>
          <w:rFonts w:ascii="PT Astra Serif" w:hAnsi="PT Astra Serif"/>
          <w:sz w:val="28"/>
          <w:szCs w:val="28"/>
        </w:rPr>
        <w:t>т объё</w:t>
      </w:r>
      <w:r w:rsidR="00F0428D" w:rsidRPr="00782B98">
        <w:rPr>
          <w:rFonts w:ascii="PT Astra Serif" w:hAnsi="PT Astra Serif"/>
          <w:sz w:val="28"/>
          <w:szCs w:val="28"/>
        </w:rPr>
        <w:t>ма причитающейся работодателю субсидии, составленную в произвольной форме;</w:t>
      </w:r>
    </w:p>
    <w:p w:rsidR="00423A94" w:rsidRPr="00A002D1" w:rsidRDefault="00423A94" w:rsidP="00423A94">
      <w:pPr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7"/>
          <w:szCs w:val="27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 xml:space="preserve">3) </w:t>
      </w:r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справку о соответствии работодателя по состоянию на дату, непосредственно предшествующую дате представления в Агентство документов, требованиям, установленным </w:t>
      </w:r>
      <w:hyperlink w:anchor="Par47" w:history="1">
        <w:r w:rsidRPr="00A002D1">
          <w:rPr>
            <w:rFonts w:ascii="PT Astra Serif" w:eastAsia="Calibri" w:hAnsi="PT Astra Serif" w:cs="Arial"/>
            <w:sz w:val="27"/>
            <w:szCs w:val="27"/>
            <w:lang w:eastAsia="en-US"/>
          </w:rPr>
          <w:t>подпунктами 3</w:t>
        </w:r>
      </w:hyperlink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 – </w:t>
      </w:r>
      <w:hyperlink w:anchor="Par53" w:history="1">
        <w:r w:rsidRPr="00A002D1">
          <w:rPr>
            <w:rFonts w:ascii="PT Astra Serif" w:eastAsia="Calibri" w:hAnsi="PT Astra Serif" w:cs="Arial"/>
            <w:sz w:val="27"/>
            <w:szCs w:val="27"/>
            <w:lang w:eastAsia="en-US"/>
          </w:rPr>
          <w:t>8 пункта 4</w:t>
        </w:r>
      </w:hyperlink>
      <w:r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 настоящих Правил, составленную в произвольной форме и подписанную лицом, исполняющим функции единоличного исполнительного органа работодателя, являющегося юридическим лицом, или работодателем, являющимся индивидуальным предпринимателем, соответственно, или иным лицом, уполномоченным работодателем на подписание данной справки;</w:t>
      </w:r>
      <w:proofErr w:type="gramEnd"/>
    </w:p>
    <w:p w:rsidR="003C1282" w:rsidRDefault="00423A94" w:rsidP="00423A94">
      <w:pPr>
        <w:pStyle w:val="ConsPlusNormal"/>
        <w:ind w:firstLine="540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proofErr w:type="gramStart"/>
      <w:r>
        <w:rPr>
          <w:rFonts w:ascii="PT Astra Serif" w:eastAsia="Calibri" w:hAnsi="PT Astra Serif"/>
          <w:sz w:val="27"/>
          <w:szCs w:val="27"/>
          <w:lang w:eastAsia="en-US"/>
        </w:rPr>
        <w:lastRenderedPageBreak/>
        <w:t>4</w:t>
      </w:r>
      <w:r w:rsidRPr="00A002D1">
        <w:rPr>
          <w:rFonts w:ascii="PT Astra Serif" w:eastAsia="Calibri" w:hAnsi="PT Astra Serif"/>
          <w:sz w:val="27"/>
          <w:szCs w:val="27"/>
          <w:lang w:eastAsia="en-US"/>
        </w:rPr>
        <w:t xml:space="preserve">) копию свидетельства о государственной регистрации работодателя, являющегося юридическим лицом, заверенную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</w:t>
      </w:r>
      <w:r>
        <w:rPr>
          <w:rFonts w:ascii="PT Astra Serif" w:eastAsia="Calibri" w:hAnsi="PT Astra Serif"/>
          <w:sz w:val="27"/>
          <w:szCs w:val="27"/>
          <w:lang w:eastAsia="en-US"/>
        </w:rPr>
        <w:t xml:space="preserve">      </w:t>
      </w:r>
      <w:r w:rsidRPr="00A002D1">
        <w:rPr>
          <w:rFonts w:ascii="PT Astra Serif" w:eastAsia="Calibri" w:hAnsi="PT Astra Serif"/>
          <w:sz w:val="27"/>
          <w:szCs w:val="27"/>
          <w:lang w:eastAsia="en-US"/>
        </w:rPr>
        <w:t>на заверение копий документов;</w:t>
      </w:r>
      <w:proofErr w:type="gramEnd"/>
    </w:p>
    <w:p w:rsidR="00F0428D" w:rsidRPr="00782B98" w:rsidRDefault="00F0428D" w:rsidP="00423A9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5) выписку из Единого государственного реестра юридических лиц;</w:t>
      </w:r>
    </w:p>
    <w:p w:rsidR="00F0428D" w:rsidRPr="00782B98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6</w:t>
      </w:r>
      <w:r w:rsidR="00F0428D" w:rsidRPr="00782B98">
        <w:rPr>
          <w:rFonts w:ascii="PT Astra Serif" w:hAnsi="PT Astra Serif"/>
          <w:sz w:val="28"/>
          <w:szCs w:val="28"/>
        </w:rPr>
        <w:t xml:space="preserve">) </w:t>
      </w:r>
      <w:r w:rsidR="00423A94" w:rsidRPr="00A002D1">
        <w:rPr>
          <w:rFonts w:ascii="PT Astra Serif" w:eastAsia="Calibri" w:hAnsi="PT Astra Serif"/>
          <w:sz w:val="27"/>
          <w:szCs w:val="27"/>
          <w:lang w:eastAsia="en-US"/>
        </w:rPr>
        <w:t>копии учредительных документов работодателя, являющегося  юридическим лицом, заверенные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на заверение копий документов;</w:t>
      </w:r>
      <w:proofErr w:type="gramEnd"/>
    </w:p>
    <w:p w:rsidR="00F0428D" w:rsidRPr="00782B98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0428D" w:rsidRPr="00782B98">
        <w:rPr>
          <w:rFonts w:ascii="PT Astra Serif" w:hAnsi="PT Astra Serif"/>
          <w:sz w:val="28"/>
          <w:szCs w:val="28"/>
        </w:rPr>
        <w:t xml:space="preserve">) копии документов об образовании и (или) о квалификации, выданных работникам и (или) ученикам в соответствии с пройденной образовательной программой, заверенные подписью лица, исполняющего функции единоличного исполнительного органа работодателя, или иного лица, уполномоченного работодателем на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>заверение копий</w:t>
      </w:r>
      <w:proofErr w:type="gramEnd"/>
      <w:r w:rsidR="00F0428D" w:rsidRPr="00782B98">
        <w:rPr>
          <w:rFonts w:ascii="PT Astra Serif" w:hAnsi="PT Astra Serif"/>
          <w:sz w:val="28"/>
          <w:szCs w:val="28"/>
        </w:rPr>
        <w:t xml:space="preserve"> документов;</w:t>
      </w:r>
    </w:p>
    <w:p w:rsidR="00F0428D" w:rsidRPr="00782B98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8</w:t>
      </w:r>
      <w:r w:rsidR="00F0428D" w:rsidRPr="00782B98">
        <w:rPr>
          <w:rFonts w:ascii="PT Astra Serif" w:hAnsi="PT Astra Serif"/>
          <w:sz w:val="28"/>
          <w:szCs w:val="28"/>
        </w:rPr>
        <w:t>) выписки из трудовых книжек работников, содержащие сведения о последнем месте работы работников, либо копии ученических договоров, заключенных учениками, заверенные подписью лица, исполняющего функции единоличного исполнительного органа работодателя, или иного лица, уполномоченного работодателем на заверение копий документов, или сформированные в соответствии с трудовым законодательством в электронном виде сведения о трудовой деятельности работников на бумажном носителе, заверенные надлежащим образом;</w:t>
      </w:r>
      <w:proofErr w:type="gramEnd"/>
    </w:p>
    <w:p w:rsidR="00F0428D" w:rsidRPr="00782B98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F0428D" w:rsidRPr="00782B98">
        <w:rPr>
          <w:rFonts w:ascii="PT Astra Serif" w:hAnsi="PT Astra Serif"/>
          <w:sz w:val="28"/>
          <w:szCs w:val="28"/>
        </w:rPr>
        <w:t>) документы, подтверждающие фактически произведенные работодателем расходы;</w:t>
      </w:r>
    </w:p>
    <w:p w:rsidR="00F0428D" w:rsidRPr="00782B98" w:rsidRDefault="003C1282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F0428D" w:rsidRPr="00782B98">
        <w:rPr>
          <w:rFonts w:ascii="PT Astra Serif" w:hAnsi="PT Astra Serif"/>
          <w:sz w:val="28"/>
          <w:szCs w:val="28"/>
        </w:rPr>
        <w:t xml:space="preserve">) копию договора об оказании платных образовательных услуг, заключенного с образовательной организацией, реализующей образовательную программу, по которой работник и (или) ученик прошел профессиональное обучение, заверенную подписью лица, исполняющего функции единоличного исполнительного органа работодателя, или иного лица, уполномоченного работодателем на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>заверение копий</w:t>
      </w:r>
      <w:proofErr w:type="gramEnd"/>
      <w:r w:rsidR="00F0428D" w:rsidRPr="00782B98">
        <w:rPr>
          <w:rFonts w:ascii="PT Astra Serif" w:hAnsi="PT Astra Serif"/>
          <w:sz w:val="28"/>
          <w:szCs w:val="28"/>
        </w:rPr>
        <w:t xml:space="preserve"> документов (за исключением случаев осуществления профессионального обучения работодателем);</w:t>
      </w:r>
    </w:p>
    <w:p w:rsidR="00F0428D" w:rsidRPr="00BB63F2" w:rsidRDefault="003C1282" w:rsidP="00782B98">
      <w:pPr>
        <w:pStyle w:val="ConsPlusNormal"/>
        <w:ind w:firstLine="540"/>
        <w:jc w:val="both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F0428D" w:rsidRPr="00BB63F2">
        <w:rPr>
          <w:rFonts w:ascii="PT Astra Serif" w:hAnsi="PT Astra Serif"/>
          <w:sz w:val="28"/>
          <w:szCs w:val="28"/>
        </w:rPr>
        <w:t>) копию лицензии на осуществление образовательной деятельности организации, оказавшей услуги по профессиональному обучению работников и (или) учеников</w:t>
      </w:r>
      <w:r w:rsidR="00F0428D" w:rsidRPr="00BB63F2">
        <w:rPr>
          <w:rFonts w:ascii="PT Astra Serif" w:hAnsi="PT Astra Serif"/>
          <w:strike/>
          <w:sz w:val="28"/>
          <w:szCs w:val="28"/>
        </w:rPr>
        <w:t>;</w:t>
      </w:r>
    </w:p>
    <w:p w:rsidR="00A6769B" w:rsidRPr="00782B98" w:rsidRDefault="00F71849" w:rsidP="00F71849">
      <w:pPr>
        <w:widowControl w:val="0"/>
        <w:tabs>
          <w:tab w:val="left" w:pos="993"/>
        </w:tabs>
        <w:autoSpaceDE w:val="0"/>
        <w:autoSpaceDN w:val="0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BB63F2">
        <w:rPr>
          <w:rFonts w:ascii="PT Astra Serif" w:eastAsiaTheme="minorEastAsia" w:hAnsi="PT Astra Serif" w:cs="Arial"/>
          <w:sz w:val="28"/>
          <w:szCs w:val="28"/>
        </w:rPr>
        <w:t xml:space="preserve">       </w:t>
      </w:r>
      <w:r w:rsidR="003C1282">
        <w:rPr>
          <w:rFonts w:ascii="PT Astra Serif" w:eastAsiaTheme="minorEastAsia" w:hAnsi="PT Astra Serif" w:cs="Arial"/>
          <w:sz w:val="28"/>
          <w:szCs w:val="28"/>
        </w:rPr>
        <w:t>12</w:t>
      </w:r>
      <w:r w:rsidR="00F0428D" w:rsidRPr="00BB63F2">
        <w:rPr>
          <w:rFonts w:ascii="PT Astra Serif" w:eastAsiaTheme="minorEastAsia" w:hAnsi="PT Astra Serif" w:cs="Arial"/>
          <w:sz w:val="28"/>
          <w:szCs w:val="28"/>
        </w:rPr>
        <w:t xml:space="preserve">) </w:t>
      </w:r>
      <w:r w:rsidR="00A6769B" w:rsidRPr="00BB63F2">
        <w:rPr>
          <w:rFonts w:ascii="PT Astra Serif" w:eastAsiaTheme="minorEastAsia" w:hAnsi="PT Astra Serif" w:cs="Arial"/>
          <w:sz w:val="28"/>
          <w:szCs w:val="28"/>
        </w:rPr>
        <w:t xml:space="preserve">документ, </w:t>
      </w:r>
      <w:r w:rsidR="00CE4B4B">
        <w:rPr>
          <w:rFonts w:ascii="PT Astra Serif" w:eastAsiaTheme="minorEastAsia" w:hAnsi="PT Astra Serif" w:cs="Arial"/>
          <w:sz w:val="28"/>
          <w:szCs w:val="28"/>
        </w:rPr>
        <w:t xml:space="preserve">подтверждающий, что работники и ученики  не являлись участниками </w:t>
      </w:r>
      <w:r w:rsidR="00CE4B4B">
        <w:rPr>
          <w:rFonts w:ascii="PT Astra Serif" w:hAnsi="PT Astra Serif"/>
          <w:sz w:val="28"/>
          <w:szCs w:val="28"/>
        </w:rPr>
        <w:t>национального проекта «Демография»</w:t>
      </w:r>
      <w:r w:rsidR="00BB63F2">
        <w:rPr>
          <w:rFonts w:ascii="PT Astra Serif" w:eastAsiaTheme="minorEastAsia" w:hAnsi="PT Astra Serif" w:cs="Arial"/>
          <w:sz w:val="28"/>
          <w:szCs w:val="28"/>
        </w:rPr>
        <w:t>.</w:t>
      </w:r>
      <w:r w:rsidR="00A6769B" w:rsidRPr="00BB63F2">
        <w:rPr>
          <w:rFonts w:ascii="PT Astra Serif" w:eastAsiaTheme="minorEastAsia" w:hAnsi="PT Astra Serif" w:cs="Arial"/>
          <w:sz w:val="28"/>
          <w:szCs w:val="28"/>
        </w:rPr>
        <w:t xml:space="preserve"> 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6. Если документы содержат персональные данные, то в состав указанных документов должны быть включены письменные согласия субъектов этих данных на их обработку.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82B98">
        <w:rPr>
          <w:rFonts w:ascii="PT Astra Serif" w:hAnsi="PT Astra Serif"/>
          <w:sz w:val="28"/>
          <w:szCs w:val="28"/>
        </w:rPr>
        <w:t xml:space="preserve">Агентство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</w:t>
      </w:r>
      <w:r w:rsidRPr="00782B98">
        <w:rPr>
          <w:rFonts w:ascii="PT Astra Serif" w:hAnsi="PT Astra Serif"/>
          <w:sz w:val="28"/>
          <w:szCs w:val="28"/>
        </w:rPr>
        <w:lastRenderedPageBreak/>
        <w:t xml:space="preserve">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22">
        <w:r w:rsidRPr="00F71849">
          <w:rPr>
            <w:rFonts w:ascii="PT Astra Serif" w:hAnsi="PT Astra Serif"/>
            <w:sz w:val="28"/>
            <w:szCs w:val="28"/>
          </w:rPr>
          <w:t>законом</w:t>
        </w:r>
      </w:hyperlink>
      <w:r w:rsidR="00F71849">
        <w:rPr>
          <w:rFonts w:ascii="PT Astra Serif" w:hAnsi="PT Astra Serif"/>
          <w:sz w:val="28"/>
          <w:szCs w:val="28"/>
        </w:rPr>
        <w:t xml:space="preserve"> от 27.07.2006 № 152-ФЗ «</w:t>
      </w:r>
      <w:r w:rsidRPr="00782B98">
        <w:rPr>
          <w:rFonts w:ascii="PT Astra Serif" w:hAnsi="PT Astra Serif"/>
          <w:sz w:val="28"/>
          <w:szCs w:val="28"/>
        </w:rPr>
        <w:t>О персональных данных</w:t>
      </w:r>
      <w:r w:rsidR="00F71849">
        <w:rPr>
          <w:rFonts w:ascii="PT Astra Serif" w:hAnsi="PT Astra Serif"/>
          <w:sz w:val="28"/>
          <w:szCs w:val="28"/>
        </w:rPr>
        <w:t>»</w:t>
      </w:r>
      <w:r w:rsidRPr="00782B98">
        <w:rPr>
          <w:rFonts w:ascii="PT Astra Serif" w:hAnsi="PT Astra Serif"/>
          <w:sz w:val="28"/>
          <w:szCs w:val="28"/>
        </w:rPr>
        <w:t>.</w:t>
      </w:r>
      <w:proofErr w:type="gramEnd"/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7. Агентство регистрирует заявки в день их поступления в журнале регистрации, форма которого утверждается Агентством (далее - журнал регистрации), с точностью до минуты. На заявке проставля</w:t>
      </w:r>
      <w:r w:rsidR="00423A31">
        <w:rPr>
          <w:rFonts w:ascii="PT Astra Serif" w:hAnsi="PT Astra Serif"/>
          <w:sz w:val="28"/>
          <w:szCs w:val="28"/>
        </w:rPr>
        <w:t>ется отметка о дате и времени её</w:t>
      </w:r>
      <w:r w:rsidRPr="00782B98">
        <w:rPr>
          <w:rFonts w:ascii="PT Astra Serif" w:hAnsi="PT Astra Serif"/>
          <w:sz w:val="28"/>
          <w:szCs w:val="28"/>
        </w:rPr>
        <w:t xml:space="preserve"> регистрации. Страницы журнала регистрации нумеруются, прошнуровываются и скрепляются печатью Агентства.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Работодатель вправе отозвать заявку до заключения соглашения о предоставлении субсидии (далее - Соглашение) посредством представления в Агентство соответствующего заявления, составленного в произвольной форме и подписанного лицом, исполняющим функции единоличного исполнительного органа работодателя. В этом случае такому работодателю субсидия не предоставляется, о чем в журнал регистрации вносится соответствующая запись.</w:t>
      </w:r>
    </w:p>
    <w:p w:rsidR="00F0428D" w:rsidRPr="00782B98" w:rsidRDefault="00FE4105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F0428D" w:rsidRPr="00782B98">
        <w:rPr>
          <w:rFonts w:ascii="PT Astra Serif" w:hAnsi="PT Astra Serif"/>
          <w:sz w:val="28"/>
          <w:szCs w:val="28"/>
        </w:rPr>
        <w:t>. Агентство в течение 10 рабочих дней со дня регистрации заявки: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82B98">
        <w:rPr>
          <w:rFonts w:ascii="PT Astra Serif" w:hAnsi="PT Astra Serif"/>
          <w:sz w:val="28"/>
          <w:szCs w:val="28"/>
        </w:rPr>
        <w:t xml:space="preserve">1) проводит проверку соответствия работодателя требованиям, установленным </w:t>
      </w:r>
      <w:hyperlink w:anchor="P233">
        <w:r w:rsidRPr="00F71849">
          <w:rPr>
            <w:rFonts w:ascii="PT Astra Serif" w:hAnsi="PT Astra Serif"/>
            <w:sz w:val="28"/>
            <w:szCs w:val="28"/>
          </w:rPr>
          <w:t>пунктом 3</w:t>
        </w:r>
      </w:hyperlink>
      <w:r w:rsidRPr="00782B98">
        <w:rPr>
          <w:rFonts w:ascii="PT Astra Serif" w:hAnsi="PT Astra Serif"/>
          <w:sz w:val="28"/>
          <w:szCs w:val="28"/>
        </w:rPr>
        <w:t xml:space="preserve"> настоящих Правил, а также комплектности документов,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и на единой цифровой платформе в сфере </w:t>
      </w:r>
      <w:r w:rsidR="00F71849">
        <w:rPr>
          <w:rFonts w:ascii="PT Astra Serif" w:hAnsi="PT Astra Serif"/>
          <w:sz w:val="28"/>
          <w:szCs w:val="28"/>
        </w:rPr>
        <w:t>занятости и трудовых отношений «Работа в России»</w:t>
      </w:r>
      <w:r w:rsidRPr="00782B98">
        <w:rPr>
          <w:rFonts w:ascii="PT Astra Serif" w:hAnsi="PT Astra Serif"/>
          <w:sz w:val="28"/>
          <w:szCs w:val="28"/>
        </w:rPr>
        <w:t xml:space="preserve"> в информаци</w:t>
      </w:r>
      <w:r w:rsidR="00F71849"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782B98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</w:t>
      </w:r>
      <w:proofErr w:type="gramEnd"/>
      <w:r w:rsidRPr="00782B98">
        <w:rPr>
          <w:rFonts w:ascii="PT Astra Serif" w:hAnsi="PT Astra Serif"/>
          <w:sz w:val="28"/>
          <w:szCs w:val="28"/>
        </w:rPr>
        <w:t>, наведения справок, а также использования иных форм проверки, не противоречащих законодательству Российской Федерации;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 xml:space="preserve">2) </w:t>
      </w:r>
      <w:r w:rsidR="001012F3" w:rsidRPr="00A002D1">
        <w:rPr>
          <w:rFonts w:ascii="PT Astra Serif" w:eastAsia="Calibri" w:hAnsi="PT Astra Serif"/>
          <w:sz w:val="27"/>
          <w:szCs w:val="27"/>
          <w:lang w:eastAsia="en-US"/>
        </w:rPr>
        <w:t xml:space="preserve">принимает решение о предоставлении работодателю субсидий или </w:t>
      </w:r>
      <w:r w:rsidR="001012F3">
        <w:rPr>
          <w:rFonts w:ascii="PT Astra Serif" w:eastAsia="Calibri" w:hAnsi="PT Astra Serif"/>
          <w:sz w:val="27"/>
          <w:szCs w:val="27"/>
          <w:lang w:eastAsia="en-US"/>
        </w:rPr>
        <w:t xml:space="preserve">         </w:t>
      </w:r>
      <w:r w:rsidR="001012F3" w:rsidRPr="00A002D1">
        <w:rPr>
          <w:rFonts w:ascii="PT Astra Serif" w:eastAsia="Calibri" w:hAnsi="PT Astra Serif"/>
          <w:sz w:val="27"/>
          <w:szCs w:val="27"/>
          <w:lang w:eastAsia="en-US"/>
        </w:rPr>
        <w:t xml:space="preserve">об отказе в их предоставлении и не позднее 5 рабочих дней со дня его принятия направляет работодателю уведомление о принятом решении (далее – уведомление) в форме, обеспечивающей возможность подтверждения факта направления уведомления. </w:t>
      </w:r>
      <w:proofErr w:type="gramStart"/>
      <w:r w:rsidR="001012F3" w:rsidRPr="00A002D1">
        <w:rPr>
          <w:rFonts w:ascii="PT Astra Serif" w:eastAsia="Calibri" w:hAnsi="PT Astra Serif"/>
          <w:sz w:val="27"/>
          <w:szCs w:val="27"/>
          <w:lang w:eastAsia="en-US"/>
        </w:rPr>
        <w:t xml:space="preserve">При этом в случае принятия Агентством решения </w:t>
      </w:r>
      <w:r w:rsidR="001012F3">
        <w:rPr>
          <w:rFonts w:ascii="PT Astra Serif" w:eastAsia="Calibri" w:hAnsi="PT Astra Serif"/>
          <w:sz w:val="27"/>
          <w:szCs w:val="27"/>
          <w:lang w:eastAsia="en-US"/>
        </w:rPr>
        <w:t>о</w:t>
      </w:r>
      <w:r w:rsidR="001012F3" w:rsidRPr="00A002D1">
        <w:rPr>
          <w:rFonts w:ascii="PT Astra Serif" w:eastAsia="Calibri" w:hAnsi="PT Astra Serif"/>
          <w:sz w:val="27"/>
          <w:szCs w:val="27"/>
          <w:lang w:eastAsia="en-US"/>
        </w:rPr>
        <w:t>б отказе</w:t>
      </w:r>
      <w:r w:rsidR="001012F3">
        <w:rPr>
          <w:rFonts w:ascii="PT Astra Serif" w:eastAsia="Calibri" w:hAnsi="PT Astra Serif"/>
          <w:sz w:val="27"/>
          <w:szCs w:val="27"/>
          <w:lang w:eastAsia="en-US"/>
        </w:rPr>
        <w:t xml:space="preserve"> </w:t>
      </w:r>
      <w:r w:rsidR="001012F3" w:rsidRPr="00A002D1">
        <w:rPr>
          <w:rFonts w:ascii="PT Astra Serif" w:eastAsia="Calibri" w:hAnsi="PT Astra Serif"/>
          <w:sz w:val="27"/>
          <w:szCs w:val="27"/>
          <w:lang w:eastAsia="en-US"/>
        </w:rPr>
        <w:t>в предоставлении работодателю субсидий в уведомлении</w:t>
      </w:r>
      <w:proofErr w:type="gramEnd"/>
      <w:r w:rsidR="001012F3" w:rsidRPr="00A002D1">
        <w:rPr>
          <w:rFonts w:ascii="PT Astra Serif" w:eastAsia="Calibri" w:hAnsi="PT Astra Serif"/>
          <w:sz w:val="27"/>
          <w:szCs w:val="27"/>
          <w:lang w:eastAsia="en-US"/>
        </w:rPr>
        <w:t xml:space="preserve"> должны быть указаны обстоятельства, послужившие основанием для принятия такого решения;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3" w:name="P292"/>
      <w:bookmarkEnd w:id="13"/>
      <w:r w:rsidRPr="00782B98">
        <w:rPr>
          <w:rFonts w:ascii="PT Astra Serif" w:hAnsi="PT Astra Serif"/>
          <w:sz w:val="28"/>
          <w:szCs w:val="28"/>
        </w:rPr>
        <w:t>3) вносит в журнал регистрации запись о предоставлении либо об отказе в предоставлении работодателю субсидии;</w:t>
      </w:r>
    </w:p>
    <w:p w:rsidR="00F0428D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4) заключает с работодателем в случае принятия решения о предоставлении ему субсидий Соглашение, типовая форма которого установлена Министерством финансов Российской Федерации для соответствующего вида субсидий, в государственной интегрированной информационной системе упра</w:t>
      </w:r>
      <w:r w:rsidR="00A50EDB">
        <w:rPr>
          <w:rFonts w:ascii="PT Astra Serif" w:hAnsi="PT Astra Serif"/>
          <w:sz w:val="28"/>
          <w:szCs w:val="28"/>
        </w:rPr>
        <w:t xml:space="preserve">вления общественными финансами «Электронный бюджет» </w:t>
      </w:r>
      <w:r w:rsidR="00A50EDB" w:rsidRPr="00A002D1">
        <w:rPr>
          <w:rFonts w:ascii="PT Astra Serif" w:hAnsi="PT Astra Serif"/>
          <w:sz w:val="27"/>
          <w:szCs w:val="27"/>
        </w:rPr>
        <w:t>(далее – система «Электронный бюджет»)</w:t>
      </w:r>
      <w:r w:rsidRPr="00782B98">
        <w:rPr>
          <w:rFonts w:ascii="PT Astra Serif" w:hAnsi="PT Astra Serif"/>
          <w:sz w:val="28"/>
          <w:szCs w:val="28"/>
        </w:rPr>
        <w:t xml:space="preserve"> с </w:t>
      </w:r>
      <w:r w:rsidRPr="00782B98">
        <w:rPr>
          <w:rFonts w:ascii="PT Astra Serif" w:hAnsi="PT Astra Serif"/>
          <w:sz w:val="28"/>
          <w:szCs w:val="28"/>
        </w:rPr>
        <w:lastRenderedPageBreak/>
        <w:t>соблюдением требований о защите государственной тайны.</w:t>
      </w:r>
    </w:p>
    <w:p w:rsidR="000653A6" w:rsidRPr="00782B98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782B9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782B98">
        <w:rPr>
          <w:rFonts w:ascii="PT Astra Serif" w:hAnsi="PT Astra Serif"/>
          <w:sz w:val="28"/>
          <w:szCs w:val="28"/>
        </w:rPr>
        <w:t xml:space="preserve">Основаниями для принятия Агентством решения об отказе в предоставлении работодателю субсидии являются несоответствие работодателя требованиям, установленным </w:t>
      </w:r>
      <w:hyperlink w:anchor="P233">
        <w:r w:rsidRPr="00423A31">
          <w:rPr>
            <w:rFonts w:ascii="PT Astra Serif" w:hAnsi="PT Astra Serif"/>
            <w:sz w:val="28"/>
            <w:szCs w:val="28"/>
          </w:rPr>
          <w:t>пунктом 3</w:t>
        </w:r>
      </w:hyperlink>
      <w:r w:rsidRPr="00782B98">
        <w:rPr>
          <w:rFonts w:ascii="PT Astra Serif" w:hAnsi="PT Astra Serif"/>
          <w:sz w:val="28"/>
          <w:szCs w:val="28"/>
        </w:rPr>
        <w:t xml:space="preserve"> настоящих Правил, а равно представление работодат</w:t>
      </w:r>
      <w:r>
        <w:rPr>
          <w:rFonts w:ascii="PT Astra Serif" w:hAnsi="PT Astra Serif"/>
          <w:sz w:val="28"/>
          <w:szCs w:val="28"/>
        </w:rPr>
        <w:t>елем документов не в полном объё</w:t>
      </w:r>
      <w:r w:rsidRPr="00782B98">
        <w:rPr>
          <w:rFonts w:ascii="PT Astra Serif" w:hAnsi="PT Astra Serif"/>
          <w:sz w:val="28"/>
          <w:szCs w:val="28"/>
        </w:rPr>
        <w:t>ме и (или) с нарушением предъявляемых к ним требований и (или) наличие в документах неполных и (или) недостоверных сведений, а также отсутствие или недостаточность лимитов бюджетных обязательств на</w:t>
      </w:r>
      <w:r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Pr="00782B98">
        <w:rPr>
          <w:rFonts w:ascii="PT Astra Serif" w:hAnsi="PT Astra Serif"/>
          <w:sz w:val="28"/>
          <w:szCs w:val="28"/>
        </w:rPr>
        <w:t>нных до</w:t>
      </w:r>
      <w:proofErr w:type="gramEnd"/>
      <w:r w:rsidRPr="00782B98">
        <w:rPr>
          <w:rFonts w:ascii="PT Astra Serif" w:hAnsi="PT Astra Serif"/>
          <w:sz w:val="28"/>
          <w:szCs w:val="28"/>
        </w:rPr>
        <w:t xml:space="preserve"> Агентства.</w:t>
      </w:r>
    </w:p>
    <w:p w:rsidR="000653A6" w:rsidRPr="00782B98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82B98">
        <w:rPr>
          <w:rFonts w:ascii="PT Astra Serif" w:hAnsi="PT Astra Serif"/>
          <w:sz w:val="28"/>
          <w:szCs w:val="28"/>
        </w:rPr>
        <w:t>В случае если лимиты бюджетных обязательств на предоставление субсидий не позволяют предоставить субсидии всем работодателям, решение о предоставлении субсидий которым могло бы быть принято Агентством, Агентство принимает решение о предоставлении субсидий тем работодателям, которые представили документы ранее других работ</w:t>
      </w:r>
      <w:r>
        <w:rPr>
          <w:rFonts w:ascii="PT Astra Serif" w:hAnsi="PT Astra Serif"/>
          <w:sz w:val="28"/>
          <w:szCs w:val="28"/>
        </w:rPr>
        <w:t>одателей (в соответствии с очерё</w:t>
      </w:r>
      <w:r w:rsidRPr="00782B98">
        <w:rPr>
          <w:rFonts w:ascii="PT Astra Serif" w:hAnsi="PT Astra Serif"/>
          <w:sz w:val="28"/>
          <w:szCs w:val="28"/>
        </w:rPr>
        <w:t>дностью представления документов, определяемой по дате и времени их регистрации в журнале регистрации).</w:t>
      </w:r>
      <w:proofErr w:type="gramEnd"/>
    </w:p>
    <w:p w:rsidR="000653A6" w:rsidRPr="00782B98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Работодатель, решение об отказе в предоставлении субсидий которому принято Агентством, вправе обжаловать это решение в соответствии с законодательством Российской Федерации.</w:t>
      </w:r>
    </w:p>
    <w:p w:rsidR="000653A6" w:rsidRDefault="000653A6" w:rsidP="00065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Работодатель после устранения обстоятельств, послуживших основанием для принятия Агентством решения об отказе в предоставлении ему субсидий, вправе повторно обратиться в Агентство с заявкой.</w:t>
      </w:r>
    </w:p>
    <w:p w:rsidR="00F0428D" w:rsidRPr="00782B98" w:rsidRDefault="000653A6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F0428D" w:rsidRPr="00782B98">
        <w:rPr>
          <w:rFonts w:ascii="PT Astra Serif" w:hAnsi="PT Astra Serif"/>
          <w:sz w:val="28"/>
          <w:szCs w:val="28"/>
        </w:rPr>
        <w:t>. Соглашение должно содержать в том числе:</w:t>
      </w:r>
    </w:p>
    <w:p w:rsidR="00592E38" w:rsidRPr="000E4219" w:rsidRDefault="00592E38" w:rsidP="00592E3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1) 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>сведения об объёме субсидий, целях, условиях и порядке                              их предоставления, а также о сроке перечисления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:rsidR="00592E38" w:rsidRPr="000E4219" w:rsidRDefault="00592E38" w:rsidP="00592E3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>2) значение результата предоставления субсидий;</w:t>
      </w:r>
    </w:p>
    <w:p w:rsidR="00592E38" w:rsidRPr="00B247C9" w:rsidRDefault="00592E38" w:rsidP="00592E3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E421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3) 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согласие работодателя, решение о предоставлении субсидий которому принято Агентством (далее также - получатель субсидий), на осуществление Агентством </w:t>
      </w:r>
      <w:r w:rsidRPr="00B247C9">
        <w:rPr>
          <w:rFonts w:ascii="PT Astra Serif" w:hAnsi="PT Astra Serif"/>
          <w:sz w:val="28"/>
          <w:szCs w:val="28"/>
        </w:rPr>
        <w:t xml:space="preserve">проверок соблюдения </w:t>
      </w:r>
      <w:r>
        <w:rPr>
          <w:rFonts w:ascii="PT Astra Serif" w:hAnsi="PT Astra Serif"/>
          <w:sz w:val="28"/>
          <w:szCs w:val="28"/>
        </w:rPr>
        <w:t xml:space="preserve">получателем субсидий </w:t>
      </w:r>
      <w:r w:rsidRPr="00B247C9">
        <w:rPr>
          <w:rFonts w:ascii="PT Astra Serif" w:hAnsi="PT Astra Serif"/>
          <w:sz w:val="28"/>
          <w:szCs w:val="28"/>
        </w:rPr>
        <w:t>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B247C9">
        <w:rPr>
          <w:rFonts w:ascii="PT Astra Serif" w:hAnsi="PT Astra Serif"/>
          <w:sz w:val="28"/>
          <w:szCs w:val="28"/>
          <w:vertAlign w:val="superscript"/>
        </w:rPr>
        <w:t>1</w:t>
      </w:r>
      <w:r w:rsidRPr="00B247C9">
        <w:rPr>
          <w:rFonts w:ascii="PT Astra Serif" w:hAnsi="PT Astra Serif"/>
          <w:sz w:val="28"/>
          <w:szCs w:val="28"/>
        </w:rPr>
        <w:t xml:space="preserve"> и 269</w:t>
      </w:r>
      <w:r w:rsidRPr="00B247C9">
        <w:rPr>
          <w:rFonts w:ascii="PT Astra Serif" w:hAnsi="PT Astra Serif"/>
          <w:sz w:val="28"/>
          <w:szCs w:val="28"/>
          <w:vertAlign w:val="superscript"/>
        </w:rPr>
        <w:t>2</w:t>
      </w:r>
      <w:r w:rsidRPr="00B247C9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запрет приобретения</w:t>
      </w:r>
      <w:proofErr w:type="gramEnd"/>
      <w:r w:rsidRPr="00B247C9">
        <w:rPr>
          <w:rFonts w:ascii="PT Astra Serif" w:hAnsi="PT Astra Serif"/>
          <w:sz w:val="28"/>
          <w:szCs w:val="28"/>
        </w:rPr>
        <w:t xml:space="preserve"> за счёт 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Pr="00B247C9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:rsidR="00F0428D" w:rsidRPr="00782B98" w:rsidRDefault="00FE4105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11</w:t>
      </w:r>
      <w:r w:rsidR="00F0428D" w:rsidRPr="00782B9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>В случае уменьш</w:t>
      </w:r>
      <w:r w:rsidR="00423A31">
        <w:rPr>
          <w:rFonts w:ascii="PT Astra Serif" w:hAnsi="PT Astra Serif"/>
          <w:sz w:val="28"/>
          <w:szCs w:val="28"/>
        </w:rPr>
        <w:t>ения Агентству ранее доведё</w:t>
      </w:r>
      <w:r w:rsidR="00F0428D" w:rsidRPr="00782B98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субсидий получателю субсидий в объеме, сведения о котором содержатся в Соглашении, в Соглашение подлежат включению условия о согласовании новых условий Соглашения или о его расторжении в случае </w:t>
      </w:r>
      <w:proofErr w:type="spellStart"/>
      <w:r w:rsidR="00F0428D" w:rsidRPr="00782B98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F0428D" w:rsidRPr="00782B98">
        <w:rPr>
          <w:rFonts w:ascii="PT Astra Serif" w:hAnsi="PT Astra Serif"/>
          <w:sz w:val="28"/>
          <w:szCs w:val="28"/>
        </w:rPr>
        <w:t xml:space="preserve"> Агентством и получателем субсидий согласия относительно таких новых условий.</w:t>
      </w:r>
      <w:proofErr w:type="gramEnd"/>
    </w:p>
    <w:p w:rsidR="0002035C" w:rsidRPr="00A002D1" w:rsidRDefault="00EF2AE8" w:rsidP="0002035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12. </w:t>
      </w:r>
      <w:r w:rsidR="0002035C" w:rsidRPr="00A002D1">
        <w:rPr>
          <w:rFonts w:ascii="PT Astra Serif" w:eastAsia="Calibri" w:hAnsi="PT Astra Serif" w:cs="Arial"/>
          <w:sz w:val="27"/>
          <w:szCs w:val="27"/>
          <w:lang w:eastAsia="en-US"/>
        </w:rPr>
        <w:t xml:space="preserve">В случае </w:t>
      </w:r>
      <w:r w:rsidR="0002035C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реорганизации получателя субсидии, являющегося юридическим лицом, в форме слияния, присоединения или преобразования        </w:t>
      </w:r>
      <w:r w:rsidR="0002035C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</w:t>
      </w:r>
      <w:r w:rsidR="0002035C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Соглашение вносятся изменения путём заключения дополнительного соглашения к соглашению в части перемены лица в обязательстве с указанием   </w:t>
      </w:r>
      <w:r w:rsidR="0002035C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</w:t>
      </w:r>
      <w:r w:rsidR="0002035C"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в соглашении юридического лица, являющегося правопреемником;</w:t>
      </w:r>
    </w:p>
    <w:p w:rsidR="0002035C" w:rsidRPr="00A002D1" w:rsidRDefault="0002035C" w:rsidP="0002035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proofErr w:type="gramStart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        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                  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соответствии с </w:t>
      </w:r>
      <w:hyperlink r:id="rId23" w:history="1">
        <w:r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абзацем вторым пункта 5 статьи 23</w:t>
        </w:r>
      </w:hyperlink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Гражданского кодекса Российской Федерации), Соглашение расторгается с формированием уведомления о</w:t>
      </w:r>
      <w:proofErr w:type="gramEnd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proofErr w:type="gramStart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</w:t>
      </w:r>
      <w:r w:rsidR="00FE4105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в областной бюджет Ульяновской области.</w:t>
      </w:r>
      <w:proofErr w:type="gramEnd"/>
    </w:p>
    <w:p w:rsidR="0002035C" w:rsidRDefault="0002035C" w:rsidP="0002035C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proofErr w:type="gramStart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случае 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4" w:history="1">
        <w:r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абзацем вторым пункта 5 статьи 23</w:t>
        </w:r>
      </w:hyperlink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Гражданского кодекса Российской Федерации, передающего свои права другому гражданину в соответствии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с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о </w:t>
      </w:r>
      <w:hyperlink r:id="rId25" w:history="1">
        <w:r w:rsidRPr="00A002D1">
          <w:rPr>
            <w:rFonts w:ascii="PT Astra Serif" w:eastAsia="Calibri" w:hAnsi="PT Astra Serif" w:cs="PT Astra Serif"/>
            <w:sz w:val="27"/>
            <w:szCs w:val="27"/>
            <w:lang w:eastAsia="en-US"/>
          </w:rPr>
          <w:t>статьёй 18</w:t>
        </w:r>
      </w:hyperlink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Федерального закона от 11.06.2003 № 74-ФЗ «О крестьянском (фермерском) хозяйстве», в Соглашение вносятся изменения путём заключения дополнительного соглашения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к Соглашению в</w:t>
      </w:r>
      <w:proofErr w:type="gramEnd"/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части перемены лица в обязательстве с указанием стороны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r w:rsidRPr="00A002D1">
        <w:rPr>
          <w:rFonts w:ascii="PT Astra Serif" w:eastAsia="Calibri" w:hAnsi="PT Astra Serif" w:cs="PT Astra Serif"/>
          <w:sz w:val="27"/>
          <w:szCs w:val="27"/>
          <w:lang w:eastAsia="en-US"/>
        </w:rPr>
        <w:t>в Соглашении иного лица, являющегося правопреемником.</w:t>
      </w:r>
    </w:p>
    <w:p w:rsidR="00F0428D" w:rsidRPr="00782B98" w:rsidRDefault="005C0B5B" w:rsidP="0002035C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F0428D" w:rsidRPr="00782B98">
        <w:rPr>
          <w:rFonts w:ascii="PT Astra Serif" w:hAnsi="PT Astra Serif"/>
          <w:sz w:val="28"/>
          <w:szCs w:val="28"/>
        </w:rPr>
        <w:t>. Агентство перечисляет субсидии единовременно не позднее 10-го</w:t>
      </w:r>
      <w:r w:rsidR="00004885"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="00F0428D" w:rsidRPr="00782B98">
        <w:rPr>
          <w:rFonts w:ascii="PT Astra Serif" w:hAnsi="PT Astra Serif"/>
          <w:sz w:val="28"/>
          <w:szCs w:val="28"/>
        </w:rPr>
        <w:t>м принятия решения о п</w:t>
      </w:r>
      <w:r w:rsidR="00004885">
        <w:rPr>
          <w:rFonts w:ascii="PT Astra Serif" w:hAnsi="PT Astra Serif"/>
          <w:sz w:val="28"/>
          <w:szCs w:val="28"/>
        </w:rPr>
        <w:t>редоставлении</w:t>
      </w:r>
      <w:r w:rsidR="00FE4105">
        <w:rPr>
          <w:rFonts w:ascii="PT Astra Serif" w:hAnsi="PT Astra Serif"/>
          <w:sz w:val="28"/>
          <w:szCs w:val="28"/>
        </w:rPr>
        <w:t xml:space="preserve"> работодателю</w:t>
      </w:r>
      <w:r w:rsidR="00004885">
        <w:rPr>
          <w:rFonts w:ascii="PT Astra Serif" w:hAnsi="PT Astra Serif"/>
          <w:sz w:val="28"/>
          <w:szCs w:val="28"/>
        </w:rPr>
        <w:t xml:space="preserve"> субсидий, на расчётный счё</w:t>
      </w:r>
      <w:r w:rsidR="00F0428D" w:rsidRPr="00782B98">
        <w:rPr>
          <w:rFonts w:ascii="PT Astra Serif" w:hAnsi="PT Astra Serif"/>
          <w:sz w:val="28"/>
          <w:szCs w:val="28"/>
        </w:rPr>
        <w:t>т, открытый получателю субсидий в кредитной организации.</w:t>
      </w:r>
    </w:p>
    <w:p w:rsidR="001738B7" w:rsidRPr="001142E3" w:rsidRDefault="00FE4105" w:rsidP="00E01D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EastAsia" w:hAnsi="PT Astra Serif" w:cs="Arial"/>
          <w:sz w:val="28"/>
          <w:szCs w:val="28"/>
        </w:rPr>
        <w:t>14</w:t>
      </w:r>
      <w:r w:rsidR="00F0428D" w:rsidRPr="005C0B5B">
        <w:rPr>
          <w:rFonts w:ascii="PT Astra Serif" w:eastAsiaTheme="minorEastAsia" w:hAnsi="PT Astra Serif" w:cs="Arial"/>
          <w:sz w:val="28"/>
          <w:szCs w:val="28"/>
        </w:rPr>
        <w:t xml:space="preserve">. </w:t>
      </w:r>
      <w:r>
        <w:rPr>
          <w:rFonts w:ascii="PT Astra Serif" w:eastAsiaTheme="minorEastAsia" w:hAnsi="PT Astra Serif" w:cs="Arial"/>
          <w:sz w:val="28"/>
          <w:szCs w:val="28"/>
        </w:rPr>
        <w:t>Р</w:t>
      </w:r>
      <w:r w:rsidR="001738B7" w:rsidRPr="001142E3">
        <w:rPr>
          <w:rFonts w:ascii="PT Astra Serif" w:hAnsi="PT Astra Serif"/>
          <w:sz w:val="28"/>
          <w:szCs w:val="28"/>
        </w:rPr>
        <w:t>езультатом предоставления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1738B7" w:rsidRPr="001142E3">
        <w:rPr>
          <w:rFonts w:ascii="PT Astra Serif" w:hAnsi="PT Astra Serif"/>
          <w:sz w:val="28"/>
          <w:szCs w:val="28"/>
        </w:rPr>
        <w:t>субсидий является численность прошедших профессиональное обучение работников и учеников.</w:t>
      </w:r>
      <w:r w:rsidR="00E01DB6" w:rsidRPr="001142E3">
        <w:rPr>
          <w:rFonts w:ascii="PT Astra Serif" w:hAnsi="PT Astra Serif"/>
          <w:sz w:val="28"/>
          <w:szCs w:val="28"/>
        </w:rPr>
        <w:t xml:space="preserve"> П</w:t>
      </w:r>
      <w:r w:rsidR="001738B7" w:rsidRPr="001142E3">
        <w:rPr>
          <w:rFonts w:ascii="PT Astra Serif" w:hAnsi="PT Astra Serif"/>
          <w:sz w:val="28"/>
          <w:szCs w:val="28"/>
        </w:rPr>
        <w:t>олучатель субсидии представляет в</w:t>
      </w:r>
      <w:r w:rsidR="00071587" w:rsidRPr="00A002D1">
        <w:rPr>
          <w:rFonts w:ascii="PT Astra Serif" w:hAnsi="PT Astra Serif"/>
          <w:sz w:val="27"/>
          <w:szCs w:val="27"/>
        </w:rPr>
        <w:t xml:space="preserve"> системе «Электронный бюджет»</w:t>
      </w:r>
      <w:r w:rsidR="001738B7" w:rsidRPr="001142E3">
        <w:rPr>
          <w:rFonts w:ascii="PT Astra Serif" w:hAnsi="PT Astra Serif"/>
          <w:sz w:val="28"/>
          <w:szCs w:val="28"/>
        </w:rPr>
        <w:t xml:space="preserve"> отчёт о достижении результата предоставления субсидии, составленный по форме, определённой типовой формой соглашения о предоставлении субсидий соответствующего вида, установленной Министерством финансов Российской Федерации.</w:t>
      </w:r>
    </w:p>
    <w:p w:rsidR="00E01DB6" w:rsidRDefault="00E01DB6" w:rsidP="001738B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142E3">
        <w:rPr>
          <w:rFonts w:ascii="PT Astra Serif" w:hAnsi="PT Astra Serif"/>
          <w:sz w:val="28"/>
          <w:szCs w:val="28"/>
        </w:rPr>
        <w:t xml:space="preserve">        Показателем достижения результата является </w:t>
      </w:r>
      <w:r w:rsidRPr="001142E3">
        <w:rPr>
          <w:rFonts w:ascii="PT Astra Serif" w:eastAsiaTheme="minorEastAsia" w:hAnsi="PT Astra Serif" w:cs="Arial"/>
          <w:sz w:val="28"/>
          <w:szCs w:val="28"/>
        </w:rPr>
        <w:t xml:space="preserve">сохранение доли занятых из числа работников, прошедших профессиональное обучение и получивших дополнительное профессиональное образование не менее 75 процентов по состоянию на 31.12.2024. </w:t>
      </w:r>
      <w:r w:rsidRPr="001142E3">
        <w:rPr>
          <w:rFonts w:ascii="PT Astra Serif" w:hAnsi="PT Astra Serif"/>
          <w:sz w:val="28"/>
          <w:szCs w:val="28"/>
        </w:rPr>
        <w:t>Получатель субсидии представляет в Агентство отчёт о достижении показателя, составленный по форме, определённой правовым актом Агентства.</w:t>
      </w:r>
    </w:p>
    <w:p w:rsidR="00205C0E" w:rsidRPr="00995DE7" w:rsidRDefault="00205C0E" w:rsidP="00205C0E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bookmarkStart w:id="14" w:name="P307"/>
      <w:bookmarkEnd w:id="14"/>
      <w:r>
        <w:rPr>
          <w:rFonts w:ascii="PT Astra Serif" w:hAnsi="PT Astra Serif"/>
          <w:color w:val="000000"/>
          <w:sz w:val="28"/>
          <w:szCs w:val="28"/>
          <w:lang w:bidi="ru-RU"/>
        </w:rPr>
        <w:t>15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осуществляет проверку представленной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получателем субсидии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отчётности (далее – отчётность) в течение 15 рабочих дней </w:t>
      </w:r>
      <w:proofErr w:type="gramStart"/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с даты</w:t>
      </w:r>
      <w:proofErr w:type="gramEnd"/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                             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 xml:space="preserve">её поступления в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.</w:t>
      </w:r>
    </w:p>
    <w:p w:rsidR="00205C0E" w:rsidRPr="00995DE7" w:rsidRDefault="00205C0E" w:rsidP="00205C0E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По результатам проверки отчётности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принимает решение  о принятии отчётности ил</w:t>
      </w:r>
      <w:proofErr w:type="gramStart"/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и о её</w:t>
      </w:r>
      <w:proofErr w:type="gramEnd"/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возвращении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получателю субсидии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для доработки.</w:t>
      </w:r>
    </w:p>
    <w:p w:rsidR="00205C0E" w:rsidRPr="00995DE7" w:rsidRDefault="00205C0E" w:rsidP="00205C0E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Основаниями для принятия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Агентством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решения о возращении отчётности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получателю субсидии 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для доработки являются:</w:t>
      </w:r>
    </w:p>
    <w:p w:rsidR="00205C0E" w:rsidRPr="00995DE7" w:rsidRDefault="00205C0E" w:rsidP="00205C0E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1) несоответствия отчётности установленной форме;</w:t>
      </w:r>
    </w:p>
    <w:p w:rsidR="00205C0E" w:rsidRPr="00995DE7" w:rsidRDefault="00205C0E" w:rsidP="00205C0E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2) наличие в отчётности ошибок;</w:t>
      </w:r>
    </w:p>
    <w:p w:rsidR="00205C0E" w:rsidRPr="00995DE7" w:rsidRDefault="00205C0E" w:rsidP="00205C0E">
      <w:pPr>
        <w:widowControl w:val="0"/>
        <w:spacing w:line="322" w:lineRule="exact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3) непредставление документов, подтверждающих осуществление затрат.</w:t>
      </w:r>
    </w:p>
    <w:p w:rsidR="00205C0E" w:rsidRPr="00995DE7" w:rsidRDefault="00205C0E" w:rsidP="00205C0E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в течение 5 рабочих дней со дня принятия решения                   о возвращении отчётности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получателю субсидии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для доработки направляет отчётность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получателю субсидии 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с указанием обстоятельств, послуживших основанием для принятия такого решения.</w:t>
      </w:r>
    </w:p>
    <w:p w:rsidR="00205C0E" w:rsidRPr="00995DE7" w:rsidRDefault="00205C0E" w:rsidP="00205C0E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Получатель субсидии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 xml:space="preserve"> не позднее чем через 3 рабочих дня со дня возвращения отчётности дорабатывает отчётность и представляет её в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Агентство</w:t>
      </w:r>
      <w:r w:rsidRPr="00995DE7">
        <w:rPr>
          <w:rFonts w:ascii="PT Astra Serif" w:hAnsi="PT Astra Serif"/>
          <w:color w:val="000000"/>
          <w:sz w:val="28"/>
          <w:szCs w:val="28"/>
          <w:lang w:bidi="ru-RU"/>
        </w:rPr>
        <w:t>.</w:t>
      </w:r>
    </w:p>
    <w:p w:rsidR="00F0428D" w:rsidRPr="00782B98" w:rsidRDefault="00205C0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F0428D" w:rsidRPr="00782B98">
        <w:rPr>
          <w:rFonts w:ascii="PT Astra Serif" w:hAnsi="PT Astra Serif"/>
          <w:sz w:val="28"/>
          <w:szCs w:val="28"/>
        </w:rPr>
        <w:t>. Агентство обеспечивает соблюдение получателями субсидий условий и порядка, установленных при предоставлении субсидий.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 xml:space="preserve">Агентство и органы государственного финансового контроля осуществляют проверки, указанные в </w:t>
      </w:r>
      <w:hyperlink w:anchor="P292">
        <w:r w:rsidR="00FE4105">
          <w:rPr>
            <w:rFonts w:ascii="PT Astra Serif" w:hAnsi="PT Astra Serif"/>
            <w:sz w:val="28"/>
            <w:szCs w:val="28"/>
          </w:rPr>
          <w:t>9</w:t>
        </w:r>
      </w:hyperlink>
      <w:r w:rsidRPr="00782B98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Агентство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Министерством финансов Российской Федерации.</w:t>
      </w:r>
    </w:p>
    <w:p w:rsidR="00F0428D" w:rsidRPr="00782B98" w:rsidRDefault="00205C0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F0428D" w:rsidRPr="00782B98">
        <w:rPr>
          <w:rFonts w:ascii="PT Astra Serif" w:hAnsi="PT Astra Serif"/>
          <w:sz w:val="28"/>
          <w:szCs w:val="28"/>
        </w:rPr>
        <w:t xml:space="preserve">. В случае нарушения получателем субсидий условий, установленных при предоставлении субсидий, или установления факта представления получателем субсидий ложных либо намеренно искаженных сведений,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F0428D" w:rsidRPr="00782B98">
        <w:rPr>
          <w:rFonts w:ascii="PT Astra Serif" w:hAnsi="PT Astra Serif"/>
          <w:sz w:val="28"/>
          <w:szCs w:val="28"/>
        </w:rPr>
        <w:t xml:space="preserve"> в том числе по результатам проведенных Агентством или органом государственного финансового контроля проверок, субсидии подлежат возврату в областной бюджет У</w:t>
      </w:r>
      <w:r w:rsidR="002E04A2">
        <w:rPr>
          <w:rFonts w:ascii="PT Astra Serif" w:hAnsi="PT Astra Serif"/>
          <w:sz w:val="28"/>
          <w:szCs w:val="28"/>
        </w:rPr>
        <w:t>льяновской области в полном объё</w:t>
      </w:r>
      <w:r w:rsidR="00F0428D" w:rsidRPr="00782B98">
        <w:rPr>
          <w:rFonts w:ascii="PT Astra Serif" w:hAnsi="PT Astra Serif"/>
          <w:sz w:val="28"/>
          <w:szCs w:val="28"/>
        </w:rPr>
        <w:t>ме.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 xml:space="preserve">В случае непредставления или несвоевременного представления получателем субсидий отчета о достижении </w:t>
      </w:r>
      <w:proofErr w:type="gramStart"/>
      <w:r w:rsidRPr="00782B98">
        <w:rPr>
          <w:rFonts w:ascii="PT Astra Serif" w:hAnsi="PT Astra Serif"/>
          <w:sz w:val="28"/>
          <w:szCs w:val="28"/>
        </w:rPr>
        <w:t>значения результата предоставления субсидий субсидии</w:t>
      </w:r>
      <w:proofErr w:type="gramEnd"/>
      <w:r w:rsidRPr="00782B98">
        <w:rPr>
          <w:rFonts w:ascii="PT Astra Serif" w:hAnsi="PT Astra Serif"/>
          <w:sz w:val="28"/>
          <w:szCs w:val="28"/>
        </w:rPr>
        <w:t xml:space="preserve"> подлежат возврату в областной бюджет У</w:t>
      </w:r>
      <w:r w:rsidR="00E42960">
        <w:rPr>
          <w:rFonts w:ascii="PT Astra Serif" w:hAnsi="PT Astra Serif"/>
          <w:sz w:val="28"/>
          <w:szCs w:val="28"/>
        </w:rPr>
        <w:t>льяновской области в полном объё</w:t>
      </w:r>
      <w:r w:rsidRPr="00782B98">
        <w:rPr>
          <w:rFonts w:ascii="PT Astra Serif" w:hAnsi="PT Astra Serif"/>
          <w:sz w:val="28"/>
          <w:szCs w:val="28"/>
        </w:rPr>
        <w:t>ме.</w:t>
      </w:r>
    </w:p>
    <w:p w:rsidR="00E42960" w:rsidRPr="00E42960" w:rsidRDefault="00F0428D" w:rsidP="00E4296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782B98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782B98">
        <w:rPr>
          <w:rFonts w:ascii="PT Astra Serif" w:hAnsi="PT Astra Serif"/>
          <w:sz w:val="28"/>
          <w:szCs w:val="28"/>
        </w:rPr>
        <w:t xml:space="preserve"> получателем </w:t>
      </w:r>
      <w:proofErr w:type="gramStart"/>
      <w:r w:rsidRPr="00782B98">
        <w:rPr>
          <w:rFonts w:ascii="PT Astra Serif" w:hAnsi="PT Astra Serif"/>
          <w:sz w:val="28"/>
          <w:szCs w:val="28"/>
        </w:rPr>
        <w:t>субсидий результата предоставления субсидий субсидии</w:t>
      </w:r>
      <w:proofErr w:type="gramEnd"/>
      <w:r w:rsidRPr="00782B98">
        <w:rPr>
          <w:rFonts w:ascii="PT Astra Serif" w:hAnsi="PT Astra Serif"/>
          <w:sz w:val="28"/>
          <w:szCs w:val="28"/>
        </w:rPr>
        <w:t xml:space="preserve"> подлежат возврату в областной б</w:t>
      </w:r>
      <w:r w:rsidR="00E42960">
        <w:rPr>
          <w:rFonts w:ascii="PT Astra Serif" w:hAnsi="PT Astra Serif"/>
          <w:sz w:val="28"/>
          <w:szCs w:val="28"/>
        </w:rPr>
        <w:t>юджет Ульяновской области в объё</w:t>
      </w:r>
      <w:r w:rsidRPr="00782B98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указанного результата.</w:t>
      </w:r>
      <w:r w:rsidR="00E42960">
        <w:rPr>
          <w:rFonts w:ascii="PT Astra Serif" w:hAnsi="PT Astra Serif"/>
          <w:sz w:val="28"/>
          <w:szCs w:val="28"/>
        </w:rPr>
        <w:t xml:space="preserve"> </w:t>
      </w:r>
    </w:p>
    <w:p w:rsidR="00F0428D" w:rsidRPr="00782B98" w:rsidRDefault="00205C0E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F0428D" w:rsidRPr="00782B9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 xml:space="preserve">Агентство обеспечивает возврат субсидий в областной бюджет </w:t>
      </w:r>
      <w:r w:rsidR="00F0428D" w:rsidRPr="00782B98">
        <w:rPr>
          <w:rFonts w:ascii="PT Astra Serif" w:hAnsi="PT Astra Serif"/>
          <w:sz w:val="28"/>
          <w:szCs w:val="28"/>
        </w:rPr>
        <w:lastRenderedPageBreak/>
        <w:t xml:space="preserve">Ульяновской области посредством направления получателю субсидий в срок, не превышающий 30 календарных дней со дня обнаружения обстоятельств, являющихся в соответствии </w:t>
      </w:r>
      <w:r w:rsidR="00F0428D" w:rsidRPr="00FA09C5">
        <w:rPr>
          <w:rFonts w:ascii="PT Astra Serif" w:hAnsi="PT Astra Serif"/>
          <w:sz w:val="28"/>
          <w:szCs w:val="28"/>
        </w:rPr>
        <w:t xml:space="preserve">с </w:t>
      </w:r>
      <w:hyperlink w:anchor="P307">
        <w:r w:rsidR="00F0428D" w:rsidRPr="00FA09C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FA09C5">
        <w:rPr>
          <w:rFonts w:ascii="PT Astra Serif" w:hAnsi="PT Astra Serif"/>
          <w:sz w:val="28"/>
          <w:szCs w:val="28"/>
        </w:rPr>
        <w:t>15</w:t>
      </w:r>
      <w:r w:rsidR="00F0428D" w:rsidRPr="00782B98">
        <w:rPr>
          <w:rFonts w:ascii="PT Astra Serif" w:hAnsi="PT Astra Serif"/>
          <w:sz w:val="28"/>
          <w:szCs w:val="28"/>
        </w:rPr>
        <w:t xml:space="preserve"> настоящих Правил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</w:t>
      </w:r>
      <w:proofErr w:type="gramEnd"/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Возврат субсид</w:t>
      </w:r>
      <w:r w:rsidR="00E42960">
        <w:rPr>
          <w:rFonts w:ascii="PT Astra Serif" w:hAnsi="PT Astra Serif"/>
          <w:sz w:val="28"/>
          <w:szCs w:val="28"/>
        </w:rPr>
        <w:t>ий осуществляется на лицевой счё</w:t>
      </w:r>
      <w:r w:rsidRPr="00782B98">
        <w:rPr>
          <w:rFonts w:ascii="PT Astra Serif" w:hAnsi="PT Astra Serif"/>
          <w:sz w:val="28"/>
          <w:szCs w:val="28"/>
        </w:rPr>
        <w:t>т Агентства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F0428D" w:rsidRPr="00782B98" w:rsidRDefault="00F0428D" w:rsidP="00782B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82B98">
        <w:rPr>
          <w:rFonts w:ascii="PT Astra Serif" w:hAnsi="PT Astra Serif"/>
          <w:sz w:val="28"/>
          <w:szCs w:val="28"/>
        </w:rPr>
        <w:t>В случае отказа или уклонения получателя субсидий от добровольного возврата субсидий в областной бюджет Ульяновской области Агентство принимает предусмотренные законодательством Российской Федерации меры по их принудительному взысканию.</w:t>
      </w:r>
    </w:p>
    <w:p w:rsidR="00E42960" w:rsidRDefault="00205C0E" w:rsidP="00F0485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F0428D" w:rsidRPr="00782B9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428D" w:rsidRPr="00782B98">
        <w:rPr>
          <w:rFonts w:ascii="PT Astra Serif" w:hAnsi="PT Astra Serif"/>
          <w:sz w:val="28"/>
          <w:szCs w:val="28"/>
        </w:rPr>
        <w:t>Средства, образовавшиеся в результате возврата субсидий, подлежат предоставлению в 202</w:t>
      </w:r>
      <w:r w:rsidR="00E2392D" w:rsidRPr="00782B98">
        <w:rPr>
          <w:rFonts w:ascii="PT Astra Serif" w:hAnsi="PT Astra Serif"/>
          <w:sz w:val="28"/>
          <w:szCs w:val="28"/>
        </w:rPr>
        <w:t>4</w:t>
      </w:r>
      <w:r w:rsidR="00F0428D" w:rsidRPr="00782B98">
        <w:rPr>
          <w:rFonts w:ascii="PT Astra Serif" w:hAnsi="PT Astra Serif"/>
          <w:sz w:val="28"/>
          <w:szCs w:val="28"/>
        </w:rPr>
        <w:t xml:space="preserve"> году работодателям, имеющим право на получение субсидий и не получившим субсидии в связи с отсутствием или недостаточностью лимитов бюджетных обязательств на</w:t>
      </w:r>
      <w:r w:rsidR="00E42960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="00F0428D" w:rsidRPr="00782B98">
        <w:rPr>
          <w:rFonts w:ascii="PT Astra Serif" w:hAnsi="PT Astra Serif"/>
          <w:sz w:val="28"/>
          <w:szCs w:val="28"/>
        </w:rPr>
        <w:t xml:space="preserve">нных до Агентства как </w:t>
      </w:r>
      <w:r w:rsidR="00E42960">
        <w:rPr>
          <w:rFonts w:ascii="PT Astra Serif" w:hAnsi="PT Astra Serif"/>
          <w:sz w:val="28"/>
          <w:szCs w:val="28"/>
        </w:rPr>
        <w:t>главного распорядителя</w:t>
      </w:r>
      <w:r w:rsidR="00F0428D" w:rsidRPr="00782B98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области, представившим документы ранее других работодателей в соо</w:t>
      </w:r>
      <w:r w:rsidR="00E42960">
        <w:rPr>
          <w:rFonts w:ascii="PT Astra Serif" w:hAnsi="PT Astra Serif"/>
          <w:sz w:val="28"/>
          <w:szCs w:val="28"/>
        </w:rPr>
        <w:t>тветствии с очерё</w:t>
      </w:r>
      <w:r w:rsidR="00F0428D" w:rsidRPr="00782B98">
        <w:rPr>
          <w:rFonts w:ascii="PT Astra Serif" w:hAnsi="PT Astra Serif"/>
          <w:sz w:val="28"/>
          <w:szCs w:val="28"/>
        </w:rPr>
        <w:t>дностью представления заявок, определяемой по дате и времени</w:t>
      </w:r>
      <w:proofErr w:type="gramEnd"/>
      <w:r w:rsidR="00F0428D" w:rsidRPr="00782B98">
        <w:rPr>
          <w:rFonts w:ascii="PT Astra Serif" w:hAnsi="PT Astra Serif"/>
          <w:sz w:val="28"/>
          <w:szCs w:val="28"/>
        </w:rPr>
        <w:t xml:space="preserve"> их регистрации в журнале регистрации. В случае отсутствия таких работодателей субсидии подлежат возврату Агентством в доход областного бюджета Ульяновской области в установленном законодательством порядке.</w:t>
      </w:r>
    </w:p>
    <w:p w:rsidR="00F0428D" w:rsidRPr="00081C48" w:rsidRDefault="00F0428D" w:rsidP="00F0428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71D1C" w:rsidRPr="00081C48" w:rsidRDefault="00071D1C">
      <w:pPr>
        <w:rPr>
          <w:rFonts w:ascii="PT Astra Serif" w:hAnsi="PT Astra Serif"/>
          <w:sz w:val="28"/>
          <w:szCs w:val="28"/>
        </w:rPr>
      </w:pPr>
    </w:p>
    <w:sectPr w:rsidR="00071D1C" w:rsidRPr="00081C48" w:rsidSect="00A267E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35" w:rsidRDefault="00715A35" w:rsidP="00A267E9">
      <w:r>
        <w:separator/>
      </w:r>
    </w:p>
  </w:endnote>
  <w:endnote w:type="continuationSeparator" w:id="0">
    <w:p w:rsidR="00715A35" w:rsidRDefault="00715A35" w:rsidP="00A2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35" w:rsidRDefault="00715A35" w:rsidP="00A267E9">
      <w:r>
        <w:separator/>
      </w:r>
    </w:p>
  </w:footnote>
  <w:footnote w:type="continuationSeparator" w:id="0">
    <w:p w:rsidR="00715A35" w:rsidRDefault="00715A35" w:rsidP="00A2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622105"/>
      <w:docPartObj>
        <w:docPartGallery w:val="Page Numbers (Top of Page)"/>
        <w:docPartUnique/>
      </w:docPartObj>
    </w:sdtPr>
    <w:sdtEndPr/>
    <w:sdtContent>
      <w:p w:rsidR="00A267E9" w:rsidRDefault="00A26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BD3">
          <w:rPr>
            <w:noProof/>
          </w:rPr>
          <w:t>2</w:t>
        </w:r>
        <w:r>
          <w:fldChar w:fldCharType="end"/>
        </w:r>
      </w:p>
    </w:sdtContent>
  </w:sdt>
  <w:p w:rsidR="00A267E9" w:rsidRDefault="00A267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71937"/>
      <w:docPartObj>
        <w:docPartGallery w:val="Page Numbers (Top of Page)"/>
        <w:docPartUnique/>
      </w:docPartObj>
    </w:sdtPr>
    <w:sdtEndPr/>
    <w:sdtContent>
      <w:p w:rsidR="00A267E9" w:rsidRDefault="00A267E9">
        <w:pPr>
          <w:pStyle w:val="a6"/>
          <w:jc w:val="center"/>
        </w:pPr>
        <w:r w:rsidRPr="00A267E9">
          <w:rPr>
            <w:sz w:val="28"/>
          </w:rPr>
          <w:fldChar w:fldCharType="begin"/>
        </w:r>
        <w:r w:rsidRPr="00A267E9">
          <w:rPr>
            <w:sz w:val="28"/>
          </w:rPr>
          <w:instrText>PAGE   \* MERGEFORMAT</w:instrText>
        </w:r>
        <w:r w:rsidRPr="00A267E9">
          <w:rPr>
            <w:sz w:val="28"/>
          </w:rPr>
          <w:fldChar w:fldCharType="separate"/>
        </w:r>
        <w:r w:rsidR="003C5BD3">
          <w:rPr>
            <w:noProof/>
            <w:sz w:val="28"/>
          </w:rPr>
          <w:t>3</w:t>
        </w:r>
        <w:r w:rsidRPr="00A267E9">
          <w:rPr>
            <w:sz w:val="28"/>
          </w:rPr>
          <w:fldChar w:fldCharType="end"/>
        </w:r>
      </w:p>
    </w:sdtContent>
  </w:sdt>
  <w:p w:rsidR="00A267E9" w:rsidRDefault="00A267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8D"/>
    <w:rsid w:val="00004885"/>
    <w:rsid w:val="0002035C"/>
    <w:rsid w:val="000653A6"/>
    <w:rsid w:val="00071587"/>
    <w:rsid w:val="00071D1C"/>
    <w:rsid w:val="00081C48"/>
    <w:rsid w:val="000E4219"/>
    <w:rsid w:val="000F3DB6"/>
    <w:rsid w:val="001012F3"/>
    <w:rsid w:val="001142E3"/>
    <w:rsid w:val="001738B7"/>
    <w:rsid w:val="00175021"/>
    <w:rsid w:val="001A4D69"/>
    <w:rsid w:val="001B2CBB"/>
    <w:rsid w:val="001F25AF"/>
    <w:rsid w:val="001F39D4"/>
    <w:rsid w:val="00205C0E"/>
    <w:rsid w:val="00213C63"/>
    <w:rsid w:val="00242B4E"/>
    <w:rsid w:val="002A42A0"/>
    <w:rsid w:val="002B59B3"/>
    <w:rsid w:val="002E04A2"/>
    <w:rsid w:val="00312622"/>
    <w:rsid w:val="00317E55"/>
    <w:rsid w:val="0036623F"/>
    <w:rsid w:val="0036757E"/>
    <w:rsid w:val="00371771"/>
    <w:rsid w:val="003738DC"/>
    <w:rsid w:val="00394DFC"/>
    <w:rsid w:val="003A6F1A"/>
    <w:rsid w:val="003C0952"/>
    <w:rsid w:val="003C1282"/>
    <w:rsid w:val="003C5BD3"/>
    <w:rsid w:val="0040202A"/>
    <w:rsid w:val="00410CE4"/>
    <w:rsid w:val="00423A31"/>
    <w:rsid w:val="00423A94"/>
    <w:rsid w:val="00481454"/>
    <w:rsid w:val="00523D70"/>
    <w:rsid w:val="00584A16"/>
    <w:rsid w:val="00587162"/>
    <w:rsid w:val="00592E38"/>
    <w:rsid w:val="005A260D"/>
    <w:rsid w:val="005B62E1"/>
    <w:rsid w:val="005C0B5B"/>
    <w:rsid w:val="005F278E"/>
    <w:rsid w:val="00627462"/>
    <w:rsid w:val="00636B09"/>
    <w:rsid w:val="0065372A"/>
    <w:rsid w:val="006C675F"/>
    <w:rsid w:val="00715A35"/>
    <w:rsid w:val="00750DC7"/>
    <w:rsid w:val="00766F5C"/>
    <w:rsid w:val="00782B98"/>
    <w:rsid w:val="007B4D57"/>
    <w:rsid w:val="007C3456"/>
    <w:rsid w:val="00861C7F"/>
    <w:rsid w:val="008A77CF"/>
    <w:rsid w:val="00961898"/>
    <w:rsid w:val="00995DE7"/>
    <w:rsid w:val="009A06A7"/>
    <w:rsid w:val="009A5BC8"/>
    <w:rsid w:val="00A03730"/>
    <w:rsid w:val="00A267E9"/>
    <w:rsid w:val="00A50EDB"/>
    <w:rsid w:val="00A600BE"/>
    <w:rsid w:val="00A62EA0"/>
    <w:rsid w:val="00A6769B"/>
    <w:rsid w:val="00A702B9"/>
    <w:rsid w:val="00AC321C"/>
    <w:rsid w:val="00B03868"/>
    <w:rsid w:val="00B247C9"/>
    <w:rsid w:val="00B97990"/>
    <w:rsid w:val="00BB4228"/>
    <w:rsid w:val="00BB63F2"/>
    <w:rsid w:val="00BE4C62"/>
    <w:rsid w:val="00BF2FDF"/>
    <w:rsid w:val="00C00953"/>
    <w:rsid w:val="00C2442B"/>
    <w:rsid w:val="00CB3E7C"/>
    <w:rsid w:val="00CE4B4B"/>
    <w:rsid w:val="00CF0279"/>
    <w:rsid w:val="00CF377B"/>
    <w:rsid w:val="00DA2362"/>
    <w:rsid w:val="00E01DB6"/>
    <w:rsid w:val="00E2392D"/>
    <w:rsid w:val="00E42960"/>
    <w:rsid w:val="00E805EA"/>
    <w:rsid w:val="00ED2EBE"/>
    <w:rsid w:val="00EF2AE8"/>
    <w:rsid w:val="00EF5667"/>
    <w:rsid w:val="00F0428D"/>
    <w:rsid w:val="00F0485F"/>
    <w:rsid w:val="00F32978"/>
    <w:rsid w:val="00F71849"/>
    <w:rsid w:val="00F7520C"/>
    <w:rsid w:val="00FA09C5"/>
    <w:rsid w:val="00FE2DB6"/>
    <w:rsid w:val="00FE4105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9B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F25AF"/>
    <w:rPr>
      <w:rFonts w:ascii="Arial" w:eastAsiaTheme="minorEastAsia" w:hAnsi="Arial" w:cs="Arial"/>
      <w:sz w:val="20"/>
      <w:szCs w:val="22"/>
      <w:lang w:eastAsia="ru-RU"/>
    </w:rPr>
  </w:style>
  <w:style w:type="character" w:styleId="a5">
    <w:name w:val="Emphasis"/>
    <w:basedOn w:val="a0"/>
    <w:qFormat/>
    <w:rsid w:val="001F25AF"/>
    <w:rPr>
      <w:i/>
      <w:iCs/>
    </w:rPr>
  </w:style>
  <w:style w:type="paragraph" w:customStyle="1" w:styleId="ConsPlusNonformat">
    <w:name w:val="ConsPlusNonformat"/>
    <w:rsid w:val="005F278E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9B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0428D"/>
    <w:pPr>
      <w:widowControl w:val="0"/>
      <w:autoSpaceDE w:val="0"/>
      <w:autoSpaceDN w:val="0"/>
      <w:ind w:left="0"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F25AF"/>
    <w:rPr>
      <w:rFonts w:ascii="Arial" w:eastAsiaTheme="minorEastAsia" w:hAnsi="Arial" w:cs="Arial"/>
      <w:sz w:val="20"/>
      <w:szCs w:val="22"/>
      <w:lang w:eastAsia="ru-RU"/>
    </w:rPr>
  </w:style>
  <w:style w:type="character" w:styleId="a5">
    <w:name w:val="Emphasis"/>
    <w:basedOn w:val="a0"/>
    <w:qFormat/>
    <w:rsid w:val="001F25AF"/>
    <w:rPr>
      <w:i/>
      <w:iCs/>
    </w:rPr>
  </w:style>
  <w:style w:type="paragraph" w:customStyle="1" w:styleId="ConsPlusNonformat">
    <w:name w:val="ConsPlusNonformat"/>
    <w:rsid w:val="005F278E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7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8DE81ADC0D8A4DE49E9EEFC279A047692D0CF79BB2A9CEBFD3271C8067C2A12EF7F2A5A55633CBBCAE53886A3E277B92114731167B8QDI" TargetMode="External"/><Relationship Id="rId13" Type="http://schemas.openxmlformats.org/officeDocument/2006/relationships/hyperlink" Target="consultantplus://offline/ref=97BE19A0C68035FB4D7D8F72DA1EEE06D6B9472CFC06A1DBD932C5BD239B95E21D70AF2407540AF064E6130E30K2PBG" TargetMode="External"/><Relationship Id="rId18" Type="http://schemas.openxmlformats.org/officeDocument/2006/relationships/hyperlink" Target="consultantplus://offline/ref=8C6112FBB733FEAB59865FE6C8357702E2B4A6FA75D635048F6500C927DD0D13B20EC8C990D36562744B54D2DFFDEDDD150DC1BE4C0CB56Dk7n0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7BE19A0C68035FB4D7D8F72DA1EEE06D6B9472CFC06A1DBD932C5BD239B95E21D70AF2407540AF064E6130E30K2PB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BE19A0C68035FB4D7D8F72DA1EEE06D3BE4425F502A1DBD932C5BD239B95E20F70F728065615F564F3455F767DB0900CFEBEE06855ABEBK9P0G" TargetMode="External"/><Relationship Id="rId17" Type="http://schemas.openxmlformats.org/officeDocument/2006/relationships/hyperlink" Target="consultantplus://offline/ref=8C6112FBB733FEAB59865FE6C8357702E5B8A0F77FD635048F6500C927DD0D13B20EC8CA91D46F362104558E9AABFEDD140DC2BC50k0nDH" TargetMode="External"/><Relationship Id="rId25" Type="http://schemas.openxmlformats.org/officeDocument/2006/relationships/hyperlink" Target="consultantplus://offline/ref=8C6112FBB733FEAB59865FE6C8357702E2B4A6FA75D635048F6500C927DD0D13B20EC8C990D36562744B54D2DFFDEDDD150DC1BE4C0CB56Dk7n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6112FBB733FEAB59865FE6C8357702E5B8A0F77FD635048F6500C927DD0D13B20EC8CA91D46F362104558E9AABFEDD140DC2BC50k0nDH" TargetMode="External"/><Relationship Id="rId20" Type="http://schemas.openxmlformats.org/officeDocument/2006/relationships/hyperlink" Target="consultantplus://offline/ref=97BE19A0C68035FB4D7D8F72DA1EEE06D3BE4425F502A1DBD932C5BD239B95E20F70F728065615F564F3455F767DB0900CFEBEE06855ABEBK9P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8C6112FBB733FEAB59865FE6C8357702E5B8A0F77FD635048F6500C927DD0D13B20EC8CA91D46F362104558E9AABFEDD140DC2BC50k0n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A8DE81ADC0D8A4DE49E9EEFC279A047697D8CD71BF2A9CEBFD3271C8067C2A00EF272059517D36ED85A36D89BAQ1I" TargetMode="External"/><Relationship Id="rId23" Type="http://schemas.openxmlformats.org/officeDocument/2006/relationships/hyperlink" Target="consultantplus://offline/ref=8C6112FBB733FEAB59865FE6C8357702E5B8A0F77FD635048F6500C927DD0D13B20EC8CA91D46F362104558E9AABFEDD140DC2BC50k0nDH" TargetMode="External"/><Relationship Id="rId10" Type="http://schemas.openxmlformats.org/officeDocument/2006/relationships/hyperlink" Target="consultantplus://offline/ref=6CA8DE81ADC0D8A4DE49F7E3EA4BC40E749F8FC277B724C9B1A2692C9F0F767D55A0266E1C5E6237EF9AA56580F6B12DED2E0B730F648C856386F5B1QA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A8DE81ADC0D8A4DE49E9EEFC279A047690D3CE70BB2A9CEBFD3271C8067C2A12EF7F2C58536337E890F53CCFF7ED68BA3D0B730F678E99B6Q2I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0B0B57B192F17F22142AB08E7C1AF153D971044B148B8536B65010CBB3310C75CCBC2703F009B1CC515F2F0C44NEw2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D01E-3AD9-4F66-B45D-395E21E4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20</Pages>
  <Words>7702</Words>
  <Characters>43902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Апполонова Юлия Васильевна</dc:creator>
  <cp:lastModifiedBy>Parfenova</cp:lastModifiedBy>
  <cp:revision>122</cp:revision>
  <cp:lastPrinted>2023-12-13T08:07:00Z</cp:lastPrinted>
  <dcterms:created xsi:type="dcterms:W3CDTF">2023-12-14T08:26:00Z</dcterms:created>
  <dcterms:modified xsi:type="dcterms:W3CDTF">2024-02-20T14:41:00Z</dcterms:modified>
</cp:coreProperties>
</file>