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22" w:rsidRPr="00CC41A7" w:rsidRDefault="009A53D7" w:rsidP="00B66724">
      <w:pPr>
        <w:pStyle w:val="ab"/>
        <w:tabs>
          <w:tab w:val="left" w:pos="9071"/>
        </w:tabs>
        <w:spacing w:line="230" w:lineRule="auto"/>
        <w:jc w:val="right"/>
        <w:rPr>
          <w:rFonts w:ascii="PT Astra Serif" w:hAnsi="PT Astra Serif"/>
          <w:b w:val="0"/>
          <w:sz w:val="28"/>
          <w:szCs w:val="28"/>
        </w:rPr>
      </w:pPr>
      <w:r w:rsidRPr="00CC41A7">
        <w:rPr>
          <w:rFonts w:ascii="PT Astra Serif" w:hAnsi="PT Astra Serif"/>
          <w:b w:val="0"/>
          <w:sz w:val="28"/>
          <w:szCs w:val="28"/>
        </w:rPr>
        <w:t>Проект</w:t>
      </w:r>
    </w:p>
    <w:p w:rsidR="007A7222" w:rsidRPr="00CC41A7" w:rsidRDefault="009A53D7" w:rsidP="00B66724">
      <w:pPr>
        <w:pStyle w:val="ab"/>
        <w:spacing w:line="230" w:lineRule="auto"/>
      </w:pPr>
      <w:r w:rsidRPr="00CC41A7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7A7222" w:rsidRPr="00CC41A7" w:rsidRDefault="009A53D7" w:rsidP="00B66724">
      <w:pPr>
        <w:pStyle w:val="ab"/>
        <w:spacing w:line="230" w:lineRule="auto"/>
      </w:pPr>
      <w:r w:rsidRPr="00CC41A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7A7222" w:rsidRPr="00CC41A7" w:rsidRDefault="007A7222" w:rsidP="00B66724">
      <w:pPr>
        <w:pStyle w:val="ab"/>
        <w:spacing w:line="230" w:lineRule="auto"/>
        <w:rPr>
          <w:rFonts w:ascii="PT Astra Serif" w:hAnsi="PT Astra Serif"/>
          <w:sz w:val="28"/>
          <w:szCs w:val="28"/>
        </w:rPr>
      </w:pPr>
    </w:p>
    <w:p w:rsidR="007A7222" w:rsidRPr="00CC41A7" w:rsidRDefault="009A53D7" w:rsidP="00B66724">
      <w:pPr>
        <w:pStyle w:val="ab"/>
        <w:spacing w:line="230" w:lineRule="auto"/>
      </w:pPr>
      <w:r w:rsidRPr="00CC41A7">
        <w:rPr>
          <w:rFonts w:ascii="PT Astra Serif" w:hAnsi="PT Astra Serif"/>
          <w:sz w:val="28"/>
          <w:szCs w:val="28"/>
        </w:rPr>
        <w:t>ПРИКАЗ</w:t>
      </w:r>
    </w:p>
    <w:p w:rsidR="007A7222" w:rsidRPr="00CC41A7" w:rsidRDefault="007A7222" w:rsidP="00B66724">
      <w:pPr>
        <w:pStyle w:val="ab"/>
        <w:spacing w:line="230" w:lineRule="auto"/>
        <w:rPr>
          <w:rFonts w:ascii="PT Astra Serif" w:hAnsi="PT Astra Serif"/>
          <w:sz w:val="28"/>
          <w:szCs w:val="28"/>
        </w:rPr>
      </w:pPr>
    </w:p>
    <w:p w:rsidR="007A7222" w:rsidRPr="00CC41A7" w:rsidRDefault="007A7222" w:rsidP="00B66724">
      <w:pPr>
        <w:pStyle w:val="ab"/>
        <w:spacing w:line="230" w:lineRule="auto"/>
        <w:rPr>
          <w:rFonts w:ascii="PT Astra Serif" w:hAnsi="PT Astra Serif"/>
          <w:sz w:val="28"/>
          <w:szCs w:val="28"/>
        </w:rPr>
      </w:pPr>
    </w:p>
    <w:p w:rsidR="007A7222" w:rsidRPr="00CC41A7" w:rsidRDefault="007A7222" w:rsidP="00B66724">
      <w:pPr>
        <w:pStyle w:val="ab"/>
        <w:spacing w:line="230" w:lineRule="auto"/>
        <w:rPr>
          <w:rFonts w:ascii="PT Astra Serif" w:hAnsi="PT Astra Serif"/>
          <w:sz w:val="28"/>
          <w:szCs w:val="28"/>
        </w:rPr>
      </w:pPr>
    </w:p>
    <w:p w:rsidR="007A7222" w:rsidRPr="00CC41A7" w:rsidRDefault="009A53D7" w:rsidP="00B66724">
      <w:pPr>
        <w:pStyle w:val="ab"/>
        <w:spacing w:line="230" w:lineRule="auto"/>
        <w:jc w:val="left"/>
      </w:pPr>
      <w:r w:rsidRPr="00CC41A7">
        <w:rPr>
          <w:rFonts w:ascii="PT Astra Serif" w:hAnsi="PT Astra Serif"/>
          <w:sz w:val="28"/>
          <w:szCs w:val="28"/>
        </w:rPr>
        <w:t>_________</w:t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  <w:t xml:space="preserve">          </w:t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  <w:t>№ ___</w:t>
      </w:r>
    </w:p>
    <w:p w:rsidR="007A7222" w:rsidRPr="00CC41A7" w:rsidRDefault="007A7222" w:rsidP="00B66724">
      <w:pPr>
        <w:pStyle w:val="ab"/>
        <w:spacing w:line="230" w:lineRule="auto"/>
        <w:rPr>
          <w:rFonts w:ascii="PT Astra Serif" w:hAnsi="PT Astra Serif"/>
          <w:sz w:val="28"/>
          <w:szCs w:val="28"/>
        </w:rPr>
      </w:pPr>
    </w:p>
    <w:p w:rsidR="007A7222" w:rsidRPr="00CC41A7" w:rsidRDefault="009A53D7" w:rsidP="00B66724">
      <w:pPr>
        <w:pStyle w:val="ab"/>
        <w:spacing w:line="230" w:lineRule="auto"/>
      </w:pPr>
      <w:r w:rsidRPr="00CC41A7">
        <w:rPr>
          <w:rFonts w:ascii="PT Astra Serif" w:hAnsi="PT Astra Serif"/>
        </w:rPr>
        <w:t>г. Ульяновск</w:t>
      </w:r>
    </w:p>
    <w:p w:rsidR="007A7222" w:rsidRPr="00CC41A7" w:rsidRDefault="007A7222" w:rsidP="00B66724">
      <w:pPr>
        <w:pStyle w:val="ab"/>
        <w:spacing w:line="230" w:lineRule="auto"/>
        <w:jc w:val="left"/>
        <w:rPr>
          <w:rFonts w:ascii="PT Astra Serif" w:hAnsi="PT Astra Serif"/>
        </w:rPr>
      </w:pPr>
    </w:p>
    <w:p w:rsidR="007A7222" w:rsidRPr="00CC41A7" w:rsidRDefault="007A7222" w:rsidP="00B66724">
      <w:pPr>
        <w:pStyle w:val="ab"/>
        <w:spacing w:line="230" w:lineRule="auto"/>
        <w:jc w:val="left"/>
        <w:rPr>
          <w:rFonts w:ascii="PT Astra Serif" w:hAnsi="PT Astra Serif"/>
        </w:rPr>
      </w:pPr>
    </w:p>
    <w:p w:rsidR="0031290A" w:rsidRDefault="0031290A" w:rsidP="00B66724">
      <w:pPr>
        <w:spacing w:after="0" w:line="23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1290A">
        <w:rPr>
          <w:rFonts w:ascii="PT Astra Serif" w:hAnsi="PT Astra Serif" w:cs="Times New Roman"/>
          <w:b/>
          <w:sz w:val="28"/>
          <w:szCs w:val="28"/>
        </w:rPr>
        <w:t>О внесении изменений в приказ Министерства агропромышленного комплекса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1290A">
        <w:rPr>
          <w:rFonts w:ascii="PT Astra Serif" w:hAnsi="PT Astra Serif" w:cs="Times New Roman"/>
          <w:b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31290A">
        <w:rPr>
          <w:rFonts w:ascii="PT Astra Serif" w:hAnsi="PT Astra Serif" w:cs="Times New Roman"/>
          <w:b/>
          <w:sz w:val="28"/>
          <w:szCs w:val="28"/>
        </w:rPr>
        <w:t>от 0</w:t>
      </w:r>
      <w:r w:rsidR="00F63A2E">
        <w:rPr>
          <w:rFonts w:ascii="PT Astra Serif" w:hAnsi="PT Astra Serif" w:cs="Times New Roman"/>
          <w:b/>
          <w:sz w:val="28"/>
          <w:szCs w:val="28"/>
        </w:rPr>
        <w:t>5</w:t>
      </w:r>
      <w:r w:rsidRPr="0031290A">
        <w:rPr>
          <w:rFonts w:ascii="PT Astra Serif" w:hAnsi="PT Astra Serif" w:cs="Times New Roman"/>
          <w:b/>
          <w:sz w:val="28"/>
          <w:szCs w:val="28"/>
        </w:rPr>
        <w:t>.0</w:t>
      </w:r>
      <w:r w:rsidR="00F63A2E">
        <w:rPr>
          <w:rFonts w:ascii="PT Astra Serif" w:hAnsi="PT Astra Serif" w:cs="Times New Roman"/>
          <w:b/>
          <w:sz w:val="28"/>
          <w:szCs w:val="28"/>
        </w:rPr>
        <w:t>6</w:t>
      </w:r>
      <w:r w:rsidRPr="0031290A">
        <w:rPr>
          <w:rFonts w:ascii="PT Astra Serif" w:hAnsi="PT Astra Serif" w:cs="Times New Roman"/>
          <w:b/>
          <w:sz w:val="28"/>
          <w:szCs w:val="28"/>
        </w:rPr>
        <w:t>.202</w:t>
      </w:r>
      <w:r w:rsidR="00F63A2E">
        <w:rPr>
          <w:rFonts w:ascii="PT Astra Serif" w:hAnsi="PT Astra Serif" w:cs="Times New Roman"/>
          <w:b/>
          <w:sz w:val="28"/>
          <w:szCs w:val="28"/>
        </w:rPr>
        <w:t>3</w:t>
      </w:r>
      <w:r w:rsidRPr="0031290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F63A2E">
        <w:rPr>
          <w:rFonts w:ascii="PT Astra Serif" w:hAnsi="PT Astra Serif" w:cs="Times New Roman"/>
          <w:b/>
          <w:sz w:val="28"/>
          <w:szCs w:val="28"/>
        </w:rPr>
        <w:t>20</w:t>
      </w:r>
    </w:p>
    <w:p w:rsidR="00245612" w:rsidRPr="0031290A" w:rsidRDefault="00245612" w:rsidP="00B66724">
      <w:pPr>
        <w:spacing w:after="0" w:line="23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A53D7" w:rsidRDefault="009A53D7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</w:t>
      </w:r>
      <w:r w:rsidR="00F975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Внести в приказ Министерства агропромышленного комплекса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и развития сельских те</w:t>
      </w:r>
      <w:r w:rsidR="00E078E4">
        <w:rPr>
          <w:rFonts w:ascii="PT Astra Serif" w:hAnsi="PT Astra Serif" w:cs="Times New Roman"/>
          <w:sz w:val="28"/>
          <w:szCs w:val="28"/>
          <w:shd w:val="clear" w:color="auto" w:fill="FFFFFF"/>
        </w:rPr>
        <w:t>рриторий Ульяновской области от</w:t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05.06.2023 № 20</w:t>
      </w:r>
      <w:r w:rsidR="00E078E4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«Об утверждении размеров ставок субсидий из областного бюджета</w:t>
      </w:r>
      <w:r w:rsidR="00E078E4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Ульяновской области, форм документов и срока для представления производителями зерновых культур документов на получение субсидий</w:t>
      </w:r>
      <w:r w:rsid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из областного бюджета Ульяновской области в целях возмещения части</w:t>
      </w:r>
      <w:r w:rsid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их затрат, св</w:t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я</w:t>
      </w:r>
      <w:r w:rsidR="00E078E4"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занных с производством и реализацией зерновых культур</w:t>
      </w:r>
      <w:r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t xml:space="preserve">» следующие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изменения:</w:t>
      </w:r>
      <w:proofErr w:type="gramEnd"/>
    </w:p>
    <w:p w:rsidR="00151346" w:rsidRDefault="00F63A2E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1) </w:t>
      </w:r>
      <w:r w:rsidR="00B6672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</w:t>
      </w:r>
      <w:r w:rsidR="00151346">
        <w:rPr>
          <w:rFonts w:ascii="PT Astra Serif" w:hAnsi="PT Astra Serif" w:cs="Times New Roman"/>
          <w:sz w:val="28"/>
          <w:szCs w:val="28"/>
          <w:shd w:val="clear" w:color="auto" w:fill="FFFFFF"/>
        </w:rPr>
        <w:t>пункт</w:t>
      </w:r>
      <w:r w:rsidR="00B6672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е </w:t>
      </w:r>
      <w:r w:rsidR="00151346">
        <w:rPr>
          <w:rFonts w:ascii="PT Astra Serif" w:hAnsi="PT Astra Serif" w:cs="Times New Roman"/>
          <w:sz w:val="28"/>
          <w:szCs w:val="28"/>
          <w:shd w:val="clear" w:color="auto" w:fill="FFFFFF"/>
        </w:rPr>
        <w:t>1:</w:t>
      </w:r>
    </w:p>
    <w:p w:rsidR="00B66724" w:rsidRDefault="00151346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а) </w:t>
      </w:r>
      <w:r w:rsidR="00B66724">
        <w:rPr>
          <w:rFonts w:ascii="PT Astra Serif" w:hAnsi="PT Astra Serif" w:cs="Times New Roman"/>
          <w:sz w:val="28"/>
          <w:szCs w:val="28"/>
          <w:shd w:val="clear" w:color="auto" w:fill="FFFFFF"/>
        </w:rPr>
        <w:t>в подпункте 1.1:</w:t>
      </w:r>
    </w:p>
    <w:p w:rsidR="00151346" w:rsidRDefault="00151346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 абзаце первом цифры</w:t>
      </w:r>
      <w:r w:rsidR="0098213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«2000» заменить цифрами «1000», цифры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«2022» заменить словами «2023</w:t>
      </w:r>
      <w:r w:rsidR="005A755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го</w:t>
      </w:r>
      <w:r w:rsidR="0098213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да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по 31 октября 2023»;</w:t>
      </w:r>
    </w:p>
    <w:p w:rsidR="00E078E4" w:rsidRDefault="00E078E4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абзац второй изложить в следующей редакции:</w:t>
      </w:r>
    </w:p>
    <w:p w:rsidR="00E078E4" w:rsidRDefault="00E078E4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При этом в случае, если при производстве конкретн</w:t>
      </w:r>
      <w:r w:rsidR="00C34AC0">
        <w:rPr>
          <w:rFonts w:ascii="PT Astra Serif" w:hAnsi="PT Astra Serif" w:cs="Times New Roman"/>
          <w:bCs/>
          <w:sz w:val="28"/>
          <w:szCs w:val="28"/>
        </w:rPr>
        <w:t>ых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 xml:space="preserve"> зернов</w:t>
      </w:r>
      <w:r w:rsidR="00C34AC0">
        <w:rPr>
          <w:rFonts w:ascii="PT Astra Serif" w:hAnsi="PT Astra Serif" w:cs="Times New Roman"/>
          <w:bCs/>
          <w:sz w:val="28"/>
          <w:szCs w:val="28"/>
        </w:rPr>
        <w:t>ых</w:t>
      </w:r>
      <w:r w:rsidR="00C34AC0">
        <w:rPr>
          <w:rFonts w:ascii="PT Astra Serif" w:hAnsi="PT Astra Serif" w:cs="Times New Roman"/>
          <w:bCs/>
          <w:sz w:val="28"/>
          <w:szCs w:val="28"/>
        </w:rPr>
        <w:br/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культу</w:t>
      </w:r>
      <w:r w:rsidR="00C34AC0">
        <w:rPr>
          <w:rFonts w:ascii="PT Astra Serif" w:hAnsi="PT Astra Serif" w:cs="Times New Roman"/>
          <w:bCs/>
          <w:sz w:val="28"/>
          <w:szCs w:val="28"/>
        </w:rPr>
        <w:t>р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, в целях возмещения части затрат на производство и реализацию</w:t>
      </w:r>
      <w:r w:rsidR="00C34AC0">
        <w:rPr>
          <w:rFonts w:ascii="PT Astra Serif" w:hAnsi="PT Astra Serif" w:cs="Times New Roman"/>
          <w:bCs/>
          <w:sz w:val="28"/>
          <w:szCs w:val="28"/>
        </w:rPr>
        <w:br/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котор</w:t>
      </w:r>
      <w:r w:rsidR="00C34AC0">
        <w:rPr>
          <w:rFonts w:ascii="PT Astra Serif" w:hAnsi="PT Astra Serif" w:cs="Times New Roman"/>
          <w:bCs/>
          <w:sz w:val="28"/>
          <w:szCs w:val="28"/>
        </w:rPr>
        <w:t>ых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 xml:space="preserve"> предоставля</w:t>
      </w:r>
      <w:r w:rsidR="00C34AC0">
        <w:rPr>
          <w:rFonts w:ascii="PT Astra Serif" w:hAnsi="PT Astra Serif" w:cs="Times New Roman"/>
          <w:bCs/>
          <w:sz w:val="28"/>
          <w:szCs w:val="28"/>
        </w:rPr>
        <w:t>ю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тся субсиди</w:t>
      </w:r>
      <w:r w:rsidR="00C34AC0">
        <w:rPr>
          <w:rFonts w:ascii="PT Astra Serif" w:hAnsi="PT Astra Serif" w:cs="Times New Roman"/>
          <w:bCs/>
          <w:sz w:val="28"/>
          <w:szCs w:val="28"/>
        </w:rPr>
        <w:t>и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C34AC0">
        <w:rPr>
          <w:rFonts w:ascii="PT Astra Serif" w:hAnsi="PT Astra Serif" w:cs="Times New Roman"/>
          <w:bCs/>
          <w:sz w:val="28"/>
          <w:szCs w:val="28"/>
        </w:rPr>
        <w:t>производителями зерновых культур</w:t>
      </w:r>
      <w:r w:rsidR="00C34AC0">
        <w:rPr>
          <w:rFonts w:ascii="PT Astra Serif" w:hAnsi="PT Astra Serif" w:cs="Times New Roman"/>
          <w:bCs/>
          <w:sz w:val="28"/>
          <w:szCs w:val="28"/>
        </w:rPr>
        <w:br/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не осуществлялось сельскохозяйственное страхование с государственной</w:t>
      </w:r>
      <w:r w:rsidR="00C34AC0">
        <w:rPr>
          <w:rFonts w:ascii="PT Astra Serif" w:hAnsi="PT Astra Serif" w:cs="Times New Roman"/>
          <w:bCs/>
          <w:sz w:val="28"/>
          <w:szCs w:val="28"/>
        </w:rPr>
        <w:br/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>поддержкой имущественных интересов, связанных с риском утраты (гибели) урожая так</w:t>
      </w:r>
      <w:r w:rsidR="00C34AC0">
        <w:rPr>
          <w:rFonts w:ascii="PT Astra Serif" w:hAnsi="PT Astra Serif" w:cs="Times New Roman"/>
          <w:bCs/>
          <w:sz w:val="28"/>
          <w:szCs w:val="28"/>
        </w:rPr>
        <w:t>их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 xml:space="preserve"> зернов</w:t>
      </w:r>
      <w:r w:rsidR="00C34AC0">
        <w:rPr>
          <w:rFonts w:ascii="PT Astra Serif" w:hAnsi="PT Astra Serif" w:cs="Times New Roman"/>
          <w:bCs/>
          <w:sz w:val="28"/>
          <w:szCs w:val="28"/>
        </w:rPr>
        <w:t>ых</w:t>
      </w:r>
      <w:r w:rsidR="00C34AC0" w:rsidRPr="007304F6">
        <w:rPr>
          <w:rFonts w:ascii="PT Astra Serif" w:hAnsi="PT Astra Serif" w:cs="Times New Roman"/>
          <w:bCs/>
          <w:sz w:val="28"/>
          <w:szCs w:val="28"/>
        </w:rPr>
        <w:t xml:space="preserve"> культур</w:t>
      </w:r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размер ставки субсидии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–</w:t>
      </w:r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982131">
        <w:rPr>
          <w:rFonts w:ascii="PT Astra Serif" w:hAnsi="PT Astra Serif" w:cs="Times New Roman"/>
          <w:sz w:val="28"/>
          <w:szCs w:val="28"/>
          <w:shd w:val="clear" w:color="auto" w:fill="FFFFFF"/>
        </w:rPr>
        <w:t>700</w:t>
      </w:r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рублей</w:t>
      </w:r>
      <w:r w:rsidR="00C34AC0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из расч</w:t>
      </w:r>
      <w:r w:rsidR="00C34AC0">
        <w:rPr>
          <w:rFonts w:ascii="PT Astra Serif" w:hAnsi="PT Astra Serif" w:cs="Times New Roman"/>
          <w:sz w:val="28"/>
          <w:szCs w:val="28"/>
          <w:shd w:val="clear" w:color="auto" w:fill="FFFFFF"/>
        </w:rPr>
        <w:t>ё</w:t>
      </w:r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та на 1 тонну зерновых культур, реализованных с 1 августа 202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proofErr w:type="gramEnd"/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по 31 октября 2023 года</w:t>
      </w:r>
      <w:proofErr w:type="gramStart"/>
      <w:r w:rsidRPr="00E078E4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  <w:proofErr w:type="gramEnd"/>
    </w:p>
    <w:p w:rsidR="00B66724" w:rsidRPr="00515189" w:rsidRDefault="00B66724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515189">
        <w:rPr>
          <w:rFonts w:ascii="PT Astra Serif" w:hAnsi="PT Astra Serif" w:cs="Times New Roman"/>
          <w:sz w:val="28"/>
          <w:szCs w:val="28"/>
          <w:shd w:val="clear" w:color="auto" w:fill="FFFFFF"/>
        </w:rPr>
        <w:t>б) подпункт 1.4 изложить в следующей редакции:</w:t>
      </w:r>
    </w:p>
    <w:p w:rsidR="00B66724" w:rsidRPr="00515189" w:rsidRDefault="00B66724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51518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«1.4. Форму реестра </w:t>
      </w:r>
      <w:r w:rsidRPr="00515189">
        <w:rPr>
          <w:rFonts w:ascii="PT Astra Serif" w:hAnsi="PT Astra Serif" w:cs="Times New Roman"/>
          <w:bCs/>
          <w:sz w:val="28"/>
          <w:szCs w:val="28"/>
        </w:rPr>
        <w:t>товаросопроводительных документов на партию</w:t>
      </w:r>
      <w:r w:rsidRPr="00515189">
        <w:rPr>
          <w:rFonts w:ascii="PT Astra Serif" w:hAnsi="PT Astra Serif" w:cs="Times New Roman"/>
          <w:bCs/>
          <w:sz w:val="28"/>
          <w:szCs w:val="28"/>
        </w:rPr>
        <w:br/>
        <w:t>зерна или партию продуктов переработки зерна (приложение N 3).»;</w:t>
      </w:r>
    </w:p>
    <w:p w:rsidR="00F63A2E" w:rsidRDefault="00DE5C89" w:rsidP="00B66724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2)</w:t>
      </w:r>
      <w:r w:rsidR="00F63A2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пункт 2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DE5C89" w:rsidRDefault="00DE5C89" w:rsidP="00B66724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«2. 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>Установить срок для пр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иёма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Министерство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агропромышленного комплекса и развития сельских территорий Ульяновской области</w:t>
      </w:r>
      <w:r w:rsidRPr="00DE5C8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документов (копий документов)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на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получени</w:t>
      </w:r>
      <w:r w:rsidR="00E078E4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из областного бюджета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</w:t>
      </w:r>
      <w:r w:rsidR="00E078E4">
        <w:rPr>
          <w:rFonts w:ascii="PT Astra Serif" w:eastAsiaTheme="minorHAnsi" w:hAnsi="PT Astra Serif" w:cs="PT Astra Serif"/>
          <w:sz w:val="28"/>
          <w:szCs w:val="28"/>
          <w:lang w:eastAsia="en-US"/>
        </w:rPr>
        <w:t>ласти в целях возмещения части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затрат, связанных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>с производством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реализацией зерновых культур</w:t>
      </w:r>
      <w:r w:rsidR="00E078E4">
        <w:rPr>
          <w:rFonts w:ascii="PT Astra Serif" w:eastAsiaTheme="minorHAnsi" w:hAnsi="PT Astra Serif" w:cs="PT Astra Serif"/>
          <w:sz w:val="28"/>
          <w:szCs w:val="28"/>
          <w:lang w:eastAsia="en-US"/>
        </w:rPr>
        <w:t>, –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 20 ноября 2023 </w:t>
      </w:r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>года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30 ноября 2023 года</w:t>
      </w:r>
      <w:proofErr w:type="gramStart"/>
      <w:r w:rsidRPr="00143A1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  <w:proofErr w:type="gramEnd"/>
    </w:p>
    <w:p w:rsidR="00DE5C89" w:rsidRDefault="00DE5C89" w:rsidP="00B66724">
      <w:pPr>
        <w:spacing w:after="0" w:line="230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DE5C89" w:rsidSect="00B66724">
          <w:headerReference w:type="default" r:id="rId7"/>
          <w:headerReference w:type="first" r:id="rId8"/>
          <w:pgSz w:w="11906" w:h="16838"/>
          <w:pgMar w:top="993" w:right="566" w:bottom="993" w:left="1701" w:header="465" w:footer="0" w:gutter="0"/>
          <w:pgNumType w:start="1"/>
          <w:cols w:space="720"/>
          <w:formProt w:val="0"/>
          <w:titlePg/>
          <w:docGrid w:linePitch="299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приложение № 2 изложить в следующей редакции:</w:t>
      </w:r>
    </w:p>
    <w:p w:rsidR="00DE5C89" w:rsidRPr="00005F5C" w:rsidRDefault="00DE5C89" w:rsidP="00DE5C89">
      <w:pPr>
        <w:spacing w:after="0" w:line="240" w:lineRule="auto"/>
        <w:ind w:left="9639"/>
        <w:jc w:val="center"/>
        <w:rPr>
          <w:rFonts w:ascii="PT Astra Serif" w:hAnsi="PT Astra Serif"/>
        </w:rPr>
      </w:pPr>
      <w:r w:rsidRPr="00DE5C89">
        <w:rPr>
          <w:rFonts w:ascii="PT Astra Serif" w:hAnsi="PT Astra Serif" w:cs="PT Astra Serif"/>
          <w:sz w:val="28"/>
          <w:szCs w:val="28"/>
        </w:rPr>
        <w:lastRenderedPageBreak/>
        <w:t>«</w:t>
      </w:r>
      <w:r w:rsidRPr="00005F5C">
        <w:rPr>
          <w:rFonts w:ascii="PT Astra Serif" w:hAnsi="PT Astra Serif" w:cs="PT Astra Serif"/>
        </w:rPr>
        <w:t>ПРИЛОЖЕНИЕ № 2</w:t>
      </w:r>
    </w:p>
    <w:p w:rsidR="00DE5C89" w:rsidRPr="00005F5C" w:rsidRDefault="00DE5C89" w:rsidP="00DE5C89">
      <w:pPr>
        <w:spacing w:after="0" w:line="240" w:lineRule="auto"/>
        <w:ind w:left="9639"/>
        <w:jc w:val="center"/>
        <w:rPr>
          <w:rFonts w:ascii="PT Astra Serif" w:hAnsi="PT Astra Serif" w:cs="PT Astra Serif"/>
        </w:rPr>
      </w:pPr>
    </w:p>
    <w:p w:rsidR="00DE5C89" w:rsidRPr="00005F5C" w:rsidRDefault="00DE5C89" w:rsidP="00DE5C89">
      <w:pPr>
        <w:spacing w:after="0" w:line="240" w:lineRule="auto"/>
        <w:ind w:left="9639"/>
        <w:jc w:val="center"/>
        <w:rPr>
          <w:rFonts w:ascii="PT Astra Serif" w:hAnsi="PT Astra Serif"/>
        </w:rPr>
      </w:pPr>
      <w:r w:rsidRPr="00005F5C">
        <w:rPr>
          <w:rFonts w:ascii="PT Astra Serif" w:hAnsi="PT Astra Serif" w:cs="PT Astra Serif"/>
        </w:rPr>
        <w:t xml:space="preserve">к приказу Министерства агропромышленного комплекса и развития сельских территорий </w:t>
      </w:r>
    </w:p>
    <w:p w:rsidR="00DE5C89" w:rsidRPr="004E79A5" w:rsidRDefault="00DE5C89" w:rsidP="00DE5C89">
      <w:pPr>
        <w:spacing w:after="0" w:line="240" w:lineRule="auto"/>
        <w:ind w:left="9639"/>
        <w:jc w:val="center"/>
        <w:rPr>
          <w:rFonts w:ascii="PT Astra Serif" w:hAnsi="PT Astra Serif"/>
        </w:rPr>
      </w:pPr>
      <w:r w:rsidRPr="004E79A5">
        <w:rPr>
          <w:rFonts w:ascii="PT Astra Serif" w:hAnsi="PT Astra Serif" w:cs="PT Astra Serif"/>
        </w:rPr>
        <w:t xml:space="preserve">Ульяновской области </w:t>
      </w:r>
      <w:r w:rsidRPr="004E79A5">
        <w:rPr>
          <w:rFonts w:ascii="PT Astra Serif" w:eastAsia="font305" w:hAnsi="PT Astra Serif" w:cs="PT Astra Serif"/>
        </w:rPr>
        <w:t xml:space="preserve">от </w:t>
      </w:r>
      <w:r w:rsidRPr="00EE4CEA">
        <w:rPr>
          <w:rFonts w:ascii="PT Astra Serif" w:eastAsia="font305" w:hAnsi="PT Astra Serif" w:cs="PT Astra Serif"/>
        </w:rPr>
        <w:t>5 июня 2023 г. № 20</w:t>
      </w:r>
    </w:p>
    <w:p w:rsidR="00DE5C89" w:rsidRPr="004E79A5" w:rsidRDefault="00DE5C89" w:rsidP="00DE5C89">
      <w:pPr>
        <w:spacing w:after="0" w:line="240" w:lineRule="auto"/>
        <w:ind w:left="9639"/>
        <w:jc w:val="center"/>
        <w:rPr>
          <w:rFonts w:ascii="PT Astra Serif" w:hAnsi="PT Astra Serif" w:cs="PT Astra Serif"/>
        </w:rPr>
      </w:pPr>
    </w:p>
    <w:p w:rsidR="00DE5C89" w:rsidRPr="00005F5C" w:rsidRDefault="00DE5C89" w:rsidP="00DE5C89">
      <w:pPr>
        <w:spacing w:after="0" w:line="240" w:lineRule="auto"/>
        <w:ind w:left="9639"/>
        <w:jc w:val="center"/>
        <w:rPr>
          <w:rFonts w:ascii="PT Astra Serif" w:hAnsi="PT Astra Serif"/>
        </w:rPr>
      </w:pPr>
      <w:r w:rsidRPr="00005F5C">
        <w:rPr>
          <w:rFonts w:ascii="PT Astra Serif" w:hAnsi="PT Astra Serif" w:cs="PT Astra Serif"/>
        </w:rPr>
        <w:t>ФОРМА</w:t>
      </w:r>
    </w:p>
    <w:p w:rsidR="00DE5C89" w:rsidRPr="00005F5C" w:rsidRDefault="00DE5C89" w:rsidP="00DE5C89">
      <w:pPr>
        <w:spacing w:after="0" w:line="240" w:lineRule="auto"/>
        <w:jc w:val="center"/>
        <w:rPr>
          <w:rFonts w:ascii="PT Astra Serif" w:hAnsi="PT Astra Serif"/>
        </w:rPr>
      </w:pPr>
      <w:r w:rsidRPr="00005F5C">
        <w:rPr>
          <w:rFonts w:ascii="PT Astra Serif" w:eastAsia="Calibri" w:hAnsi="PT Astra Serif" w:cs="PT Astra Serif"/>
          <w:b/>
          <w:lang w:eastAsia="en-US"/>
        </w:rPr>
        <w:t>РАСЧЁТ</w:t>
      </w:r>
    </w:p>
    <w:p w:rsidR="00DE5C89" w:rsidRPr="00005F5C" w:rsidRDefault="00DE5C89" w:rsidP="00DE5C89">
      <w:pPr>
        <w:spacing w:after="0" w:line="240" w:lineRule="auto"/>
        <w:jc w:val="center"/>
        <w:rPr>
          <w:rFonts w:ascii="PT Astra Serif" w:hAnsi="PT Astra Serif"/>
        </w:rPr>
      </w:pPr>
      <w:r w:rsidRPr="00005F5C">
        <w:rPr>
          <w:rFonts w:ascii="PT Astra Serif" w:eastAsia="Calibri" w:hAnsi="PT Astra Serif" w:cs="PT Astra Serif"/>
          <w:b/>
          <w:lang w:eastAsia="en-US"/>
        </w:rPr>
        <w:t xml:space="preserve">объёма субсидии </w:t>
      </w:r>
      <w:r w:rsidRPr="00005F5C">
        <w:rPr>
          <w:rFonts w:ascii="PT Astra Serif" w:hAnsi="PT Astra Serif" w:cs="PT Astra Serif"/>
          <w:b/>
        </w:rPr>
        <w:t xml:space="preserve">из областного бюджета Ульяновской области, </w:t>
      </w:r>
      <w:r w:rsidRPr="00005F5C">
        <w:rPr>
          <w:rFonts w:ascii="PT Astra Serif" w:hAnsi="PT Astra Serif" w:cs="PT Astra Serif"/>
          <w:b/>
          <w:spacing w:val="2"/>
        </w:rPr>
        <w:t>причитающейся</w:t>
      </w:r>
      <w:r w:rsidRPr="00005F5C">
        <w:rPr>
          <w:rFonts w:ascii="PT Astra Serif" w:eastAsia="Calibri" w:hAnsi="PT Astra Serif" w:cs="PT Astra Serif"/>
          <w:b/>
          <w:lang w:eastAsia="en-US"/>
        </w:rPr>
        <w:t xml:space="preserve"> производителю</w:t>
      </w:r>
      <w:r w:rsidRPr="00005F5C">
        <w:rPr>
          <w:rFonts w:ascii="PT Astra Serif" w:hAnsi="PT Astra Serif" w:cs="PT Astra Serif"/>
          <w:b/>
          <w:bCs/>
        </w:rPr>
        <w:t xml:space="preserve"> зерновых культур</w:t>
      </w:r>
      <w:r w:rsidRPr="00005F5C">
        <w:rPr>
          <w:rFonts w:ascii="PT Astra Serif" w:eastAsia="Calibri" w:hAnsi="PT Astra Serif" w:cs="PT Astra Serif"/>
          <w:b/>
          <w:lang w:eastAsia="en-US"/>
        </w:rPr>
        <w:t xml:space="preserve">, </w:t>
      </w:r>
    </w:p>
    <w:p w:rsidR="00DE5C89" w:rsidRPr="00005F5C" w:rsidRDefault="00DE5C89" w:rsidP="00DE5C89">
      <w:pPr>
        <w:spacing w:after="0" w:line="240" w:lineRule="auto"/>
        <w:jc w:val="center"/>
        <w:rPr>
          <w:rFonts w:ascii="PT Astra Serif" w:hAnsi="PT Astra Serif"/>
        </w:rPr>
      </w:pPr>
      <w:r w:rsidRPr="00005F5C">
        <w:rPr>
          <w:rFonts w:ascii="PT Astra Serif" w:hAnsi="PT Astra Serif" w:cs="PT Astra Serif"/>
          <w:b/>
        </w:rPr>
        <w:t xml:space="preserve">в целях возмещения части его затрат, связанных </w:t>
      </w:r>
      <w:r w:rsidRPr="00005F5C">
        <w:rPr>
          <w:rFonts w:ascii="PT Astra Serif" w:hAnsi="PT Astra Serif" w:cs="PT Astra Serif"/>
          <w:b/>
          <w:spacing w:val="2"/>
        </w:rPr>
        <w:t xml:space="preserve">с </w:t>
      </w:r>
      <w:r w:rsidRPr="00005F5C">
        <w:rPr>
          <w:rFonts w:ascii="PT Astra Serif" w:hAnsi="PT Astra Serif" w:cs="PT Astra Serif"/>
          <w:b/>
          <w:bCs/>
        </w:rPr>
        <w:t>производством и реализацией зерновых культур</w:t>
      </w:r>
    </w:p>
    <w:p w:rsidR="00DE5C89" w:rsidRPr="00005F5C" w:rsidRDefault="00DE5C89" w:rsidP="00DE5C89">
      <w:pPr>
        <w:spacing w:after="0" w:line="240" w:lineRule="auto"/>
        <w:jc w:val="center"/>
        <w:rPr>
          <w:rFonts w:ascii="PT Astra Serif" w:hAnsi="PT Astra Serif"/>
        </w:rPr>
      </w:pPr>
      <w:r w:rsidRPr="00005F5C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</w:t>
      </w:r>
    </w:p>
    <w:p w:rsidR="00DE5C89" w:rsidRPr="00005F5C" w:rsidRDefault="00DE5C89" w:rsidP="00DE5C89">
      <w:pPr>
        <w:pStyle w:val="ConsPlusNonformat"/>
        <w:widowControl/>
        <w:jc w:val="center"/>
        <w:rPr>
          <w:rFonts w:ascii="PT Astra Serif" w:hAnsi="PT Astra Serif" w:cs="PT Astra Serif"/>
          <w:bCs/>
          <w:sz w:val="18"/>
          <w:szCs w:val="18"/>
        </w:rPr>
      </w:pPr>
      <w:r w:rsidRPr="00005F5C">
        <w:rPr>
          <w:rFonts w:ascii="PT Astra Serif" w:hAnsi="PT Astra Serif" w:cs="PT Astra Serif"/>
          <w:sz w:val="18"/>
          <w:szCs w:val="18"/>
        </w:rPr>
        <w:t xml:space="preserve">(наименование </w:t>
      </w:r>
      <w:r w:rsidRPr="00005F5C">
        <w:rPr>
          <w:rFonts w:ascii="PT Astra Serif" w:hAnsi="PT Astra Serif" w:cs="PT Astra Serif"/>
          <w:bCs/>
          <w:sz w:val="18"/>
          <w:szCs w:val="18"/>
        </w:rPr>
        <w:t>производителя зерновых культур,</w:t>
      </w:r>
      <w:r w:rsidRPr="00005F5C">
        <w:rPr>
          <w:rFonts w:ascii="PT Astra Serif" w:hAnsi="PT Astra Serif" w:cs="PT Astra Serif"/>
          <w:sz w:val="18"/>
          <w:szCs w:val="18"/>
        </w:rPr>
        <w:t xml:space="preserve"> наименование муниципального образования Ульяновской области</w:t>
      </w:r>
      <w:r w:rsidRPr="00005F5C">
        <w:rPr>
          <w:rFonts w:ascii="PT Astra Serif" w:hAnsi="PT Astra Serif" w:cs="PT Astra Serif"/>
          <w:bCs/>
          <w:sz w:val="18"/>
          <w:szCs w:val="18"/>
        </w:rPr>
        <w:t>)</w:t>
      </w:r>
    </w:p>
    <w:tbl>
      <w:tblPr>
        <w:tblStyle w:val="af4"/>
        <w:tblpPr w:leftFromText="180" w:rightFromText="180" w:vertAnchor="text" w:tblpY="1"/>
        <w:tblOverlap w:val="never"/>
        <w:tblW w:w="14709" w:type="dxa"/>
        <w:tblLayout w:type="fixed"/>
        <w:tblLook w:val="04A0"/>
      </w:tblPr>
      <w:tblGrid>
        <w:gridCol w:w="1809"/>
        <w:gridCol w:w="3261"/>
        <w:gridCol w:w="2835"/>
        <w:gridCol w:w="1842"/>
        <w:gridCol w:w="1276"/>
        <w:gridCol w:w="2127"/>
        <w:gridCol w:w="1559"/>
      </w:tblGrid>
      <w:tr w:rsidR="00DE5C89" w:rsidRPr="00005F5C" w:rsidTr="00CB02E7">
        <w:trPr>
          <w:trHeight w:val="1164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DE5C89" w:rsidRPr="00005F5C" w:rsidRDefault="00DE5C89" w:rsidP="00DE5C89">
            <w:pPr>
              <w:pStyle w:val="ConsPlusNonformat"/>
              <w:widowControl/>
              <w:ind w:left="-142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Объём </w:t>
            </w:r>
            <w:r w:rsidRPr="00E078E4">
              <w:rPr>
                <w:rFonts w:ascii="PT Astra Serif" w:hAnsi="PT Astra Serif" w:cs="PT Astra Serif"/>
                <w:sz w:val="20"/>
                <w:szCs w:val="20"/>
              </w:rPr>
              <w:t>произведённых</w:t>
            </w:r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 зерновых культур</w:t>
            </w:r>
          </w:p>
          <w:p w:rsidR="00DE5C89" w:rsidRPr="00005F5C" w:rsidRDefault="00DE5C89" w:rsidP="00DE5C89">
            <w:pPr>
              <w:pStyle w:val="ConsPlusNonformat"/>
              <w:widowControl/>
              <w:ind w:left="-142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hAnsi="PT Astra Serif" w:cs="PT Astra Serif"/>
                <w:sz w:val="20"/>
                <w:szCs w:val="20"/>
              </w:rPr>
              <w:t>урожая 202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 года,</w:t>
            </w:r>
          </w:p>
          <w:p w:rsidR="00DE5C89" w:rsidRPr="00005F5C" w:rsidRDefault="00DE5C89" w:rsidP="00DE5C89">
            <w:pPr>
              <w:spacing w:after="0" w:line="240" w:lineRule="auto"/>
              <w:ind w:left="-142"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hAnsi="PT Astra Serif" w:cs="PT Astra Serif"/>
                <w:sz w:val="20"/>
                <w:szCs w:val="20"/>
              </w:rPr>
              <w:t>тонн</w:t>
            </w: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  <w:vAlign w:val="center"/>
          </w:tcPr>
          <w:p w:rsidR="00DE5C89" w:rsidRPr="00005F5C" w:rsidRDefault="00DE5C89" w:rsidP="00DE5C89">
            <w:pPr>
              <w:pStyle w:val="ConsPlusNonformat"/>
              <w:ind w:left="-142" w:right="-108" w:firstLine="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Объём </w:t>
            </w:r>
            <w:proofErr w:type="gramStart"/>
            <w:r w:rsidRPr="00005F5C">
              <w:rPr>
                <w:rFonts w:ascii="PT Astra Serif" w:hAnsi="PT Astra Serif" w:cs="PT Astra Serif"/>
                <w:sz w:val="20"/>
                <w:szCs w:val="20"/>
              </w:rPr>
              <w:t>реализованных</w:t>
            </w:r>
            <w:proofErr w:type="gramEnd"/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 1 августа 202</w:t>
            </w:r>
            <w:r w:rsidR="00C5549E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Pr="00005F5C">
              <w:rPr>
                <w:rFonts w:ascii="PT Astra Serif" w:hAnsi="PT Astra Serif" w:cs="PT Astra Serif"/>
                <w:sz w:val="20"/>
                <w:szCs w:val="20"/>
              </w:rPr>
              <w:t xml:space="preserve"> года </w:t>
            </w:r>
            <w:r w:rsidR="00C5549E">
              <w:rPr>
                <w:rFonts w:ascii="PT Astra Serif" w:hAnsi="PT Astra Serif" w:cs="PT Astra Serif"/>
                <w:sz w:val="20"/>
                <w:szCs w:val="20"/>
              </w:rPr>
              <w:t>по 31 октября 2023 года</w:t>
            </w:r>
          </w:p>
          <w:p w:rsidR="00DE5C89" w:rsidRPr="00005F5C" w:rsidRDefault="00DE5C89" w:rsidP="00DE5C89">
            <w:pPr>
              <w:pStyle w:val="ConsPlusNonformat"/>
              <w:ind w:left="-142" w:right="-108" w:firstLine="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hAnsi="PT Astra Serif" w:cs="PT Astra Serif"/>
                <w:sz w:val="20"/>
                <w:szCs w:val="20"/>
              </w:rPr>
              <w:t>зерновых культур собственного производства</w:t>
            </w:r>
            <w:r w:rsidR="00E078E4">
              <w:rPr>
                <w:rFonts w:ascii="PT Astra Serif" w:hAnsi="PT Astra Serif" w:cs="PT Astra Serif"/>
                <w:sz w:val="20"/>
                <w:szCs w:val="20"/>
              </w:rPr>
              <w:t xml:space="preserve"> урожая 2023 года</w:t>
            </w:r>
            <w:r w:rsidRPr="00005F5C">
              <w:rPr>
                <w:rFonts w:ascii="PT Astra Serif" w:hAnsi="PT Astra Serif" w:cs="PT Astra Serif"/>
                <w:sz w:val="20"/>
                <w:szCs w:val="20"/>
              </w:rPr>
              <w:t>, тонн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DE5C89" w:rsidRPr="00005F5C" w:rsidRDefault="00DE5C89" w:rsidP="00DE5C89">
            <w:pPr>
              <w:spacing w:after="0" w:line="240" w:lineRule="auto"/>
              <w:ind w:left="-108" w:right="-107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Размер затрат,</w:t>
            </w:r>
          </w:p>
          <w:p w:rsidR="00DE5C89" w:rsidRPr="00005F5C" w:rsidRDefault="00DE5C89" w:rsidP="00DE5C89">
            <w:pPr>
              <w:spacing w:after="0" w:line="240" w:lineRule="auto"/>
              <w:ind w:left="-108" w:right="-107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связанных</w:t>
            </w:r>
          </w:p>
          <w:p w:rsidR="00DE5C89" w:rsidRPr="00005F5C" w:rsidRDefault="00DE5C89" w:rsidP="00DE5C89">
            <w:pPr>
              <w:spacing w:after="0" w:line="240" w:lineRule="auto"/>
              <w:ind w:left="-108" w:right="-107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с производством</w:t>
            </w: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br/>
              <w:t>и реализацией зерновых культур, рублей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DE5C89" w:rsidRPr="00005F5C" w:rsidRDefault="00DE5C89" w:rsidP="00DE5C89">
            <w:pPr>
              <w:spacing w:after="0" w:line="240" w:lineRule="auto"/>
              <w:ind w:left="-109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5F5C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Размер</w:t>
            </w:r>
          </w:p>
          <w:p w:rsidR="00DE5C89" w:rsidRPr="00005F5C" w:rsidRDefault="00DE5C89" w:rsidP="00C5549E">
            <w:pPr>
              <w:spacing w:after="0" w:line="240" w:lineRule="auto"/>
              <w:ind w:left="-109" w:right="-107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ставки субсидии, рублей/тонна</w:t>
            </w:r>
            <w:proofErr w:type="gramStart"/>
            <w:r w:rsidR="00C5549E">
              <w:rPr>
                <w:rFonts w:ascii="PT Astra Serif" w:eastAsia="Calibri" w:hAnsi="PT Astra Serif" w:cs="PT Astra Serif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:rsidR="00DE5C89" w:rsidRPr="00005F5C" w:rsidRDefault="00DE5C89" w:rsidP="00C5549E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Объём субсидии из областного бюджета Ульяновской области</w:t>
            </w:r>
            <w:proofErr w:type="gramStart"/>
            <w:r w:rsidR="00C5549E">
              <w:rPr>
                <w:rFonts w:ascii="PT Astra Serif" w:eastAsia="font354" w:hAnsi="PT Astra Serif" w:cs="PT Astra Serif"/>
                <w:sz w:val="20"/>
                <w:szCs w:val="20"/>
                <w:vertAlign w:val="superscript"/>
              </w:rPr>
              <w:t>2</w:t>
            </w:r>
            <w:proofErr w:type="gramEnd"/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, рублей</w:t>
            </w:r>
          </w:p>
        </w:tc>
      </w:tr>
      <w:tr w:rsidR="00DE5C89" w:rsidRPr="00005F5C" w:rsidTr="00CB02E7">
        <w:trPr>
          <w:trHeight w:val="804"/>
        </w:trPr>
        <w:tc>
          <w:tcPr>
            <w:tcW w:w="1809" w:type="dxa"/>
            <w:vMerge/>
            <w:vAlign w:val="center"/>
          </w:tcPr>
          <w:p w:rsidR="00DE5C89" w:rsidRPr="00005F5C" w:rsidRDefault="00DE5C89" w:rsidP="00DE5C89">
            <w:pPr>
              <w:pStyle w:val="ConsPlusNonformat"/>
              <w:widowControl/>
              <w:ind w:right="-108" w:hanging="13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5C89" w:rsidRPr="00005F5C" w:rsidRDefault="00DE5C89" w:rsidP="00CB02E7">
            <w:pPr>
              <w:spacing w:after="0" w:line="240" w:lineRule="auto"/>
              <w:ind w:left="-109"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 xml:space="preserve">гр. 2 </w:t>
            </w:r>
            <w:proofErr w:type="spellStart"/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х</w:t>
            </w:r>
            <w:proofErr w:type="spellEnd"/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 xml:space="preserve"> гр. </w:t>
            </w:r>
            <w:r w:rsidR="00C5549E">
              <w:rPr>
                <w:rFonts w:ascii="PT Astra Serif" w:eastAsia="font354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DE5C89" w:rsidRPr="00005F5C" w:rsidRDefault="00DE5C89" w:rsidP="00CB02E7">
            <w:pPr>
              <w:spacing w:after="0" w:line="240" w:lineRule="auto"/>
              <w:ind w:left="-129"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с учётом установленных условий</w:t>
            </w:r>
          </w:p>
        </w:tc>
        <w:tc>
          <w:tcPr>
            <w:tcW w:w="1559" w:type="dxa"/>
            <w:vAlign w:val="center"/>
          </w:tcPr>
          <w:p w:rsidR="00DE5C89" w:rsidRPr="00005F5C" w:rsidRDefault="00DE5C89" w:rsidP="00CB02E7">
            <w:pPr>
              <w:spacing w:after="0" w:line="240" w:lineRule="auto"/>
              <w:ind w:left="-79"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proofErr w:type="gramStart"/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подлежащей</w:t>
            </w:r>
            <w:proofErr w:type="gramEnd"/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 xml:space="preserve"> предоставлению</w:t>
            </w:r>
          </w:p>
        </w:tc>
      </w:tr>
      <w:tr w:rsidR="00DE5C89" w:rsidRPr="00005F5C" w:rsidTr="00CB02E7">
        <w:trPr>
          <w:trHeight w:val="174"/>
        </w:trPr>
        <w:tc>
          <w:tcPr>
            <w:tcW w:w="1809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 w:rsidRPr="00005F5C">
              <w:rPr>
                <w:rFonts w:ascii="PT Astra Serif" w:eastAsia="font354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E5C89" w:rsidRPr="00005F5C" w:rsidRDefault="00C5549E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>
              <w:rPr>
                <w:rFonts w:ascii="PT Astra Serif" w:eastAsia="font354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E5C89" w:rsidRPr="00005F5C" w:rsidRDefault="00C5549E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>
              <w:rPr>
                <w:rFonts w:ascii="PT Astra Serif" w:eastAsia="font354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E5C89" w:rsidRPr="00005F5C" w:rsidRDefault="00C5549E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>
              <w:rPr>
                <w:rFonts w:ascii="PT Astra Serif" w:eastAsia="font354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E5C89" w:rsidRPr="00005F5C" w:rsidRDefault="00C5549E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>
              <w:rPr>
                <w:rFonts w:ascii="PT Astra Serif" w:eastAsia="font354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E5C89" w:rsidRPr="00005F5C" w:rsidRDefault="00C5549E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  <w:r>
              <w:rPr>
                <w:rFonts w:ascii="PT Astra Serif" w:eastAsia="font354" w:hAnsi="PT Astra Serif" w:cs="PT Astra Serif"/>
                <w:sz w:val="20"/>
                <w:szCs w:val="20"/>
              </w:rPr>
              <w:t>7</w:t>
            </w:r>
          </w:p>
        </w:tc>
      </w:tr>
      <w:tr w:rsidR="00DE5C89" w:rsidRPr="00005F5C" w:rsidTr="00CB02E7">
        <w:trPr>
          <w:trHeight w:val="335"/>
        </w:trPr>
        <w:tc>
          <w:tcPr>
            <w:tcW w:w="1809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3261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5C89" w:rsidRPr="00005F5C" w:rsidRDefault="00DE5C89" w:rsidP="00DE5C89">
            <w:pPr>
              <w:spacing w:after="0" w:line="240" w:lineRule="auto"/>
              <w:ind w:right="-108"/>
              <w:jc w:val="center"/>
              <w:rPr>
                <w:rFonts w:ascii="PT Astra Serif" w:eastAsia="font354" w:hAnsi="PT Astra Serif" w:cs="PT Astra Serif"/>
                <w:sz w:val="20"/>
                <w:szCs w:val="20"/>
              </w:rPr>
            </w:pPr>
          </w:p>
        </w:tc>
      </w:tr>
    </w:tbl>
    <w:p w:rsidR="00DE5C89" w:rsidRPr="00005F5C" w:rsidRDefault="00DE5C89" w:rsidP="00DE5C89">
      <w:pPr>
        <w:pStyle w:val="ConsPlusNonformat"/>
        <w:widowControl/>
        <w:jc w:val="center"/>
        <w:rPr>
          <w:rFonts w:ascii="PT Astra Serif" w:hAnsi="PT Astra Serif" w:cs="PT Astra Serif"/>
          <w:bCs/>
          <w:sz w:val="18"/>
          <w:szCs w:val="18"/>
        </w:rPr>
      </w:pPr>
    </w:p>
    <w:tbl>
      <w:tblPr>
        <w:tblW w:w="14743" w:type="dxa"/>
        <w:tblInd w:w="-34" w:type="dxa"/>
        <w:tblLayout w:type="fixed"/>
        <w:tblLook w:val="0000"/>
      </w:tblPr>
      <w:tblGrid>
        <w:gridCol w:w="7427"/>
        <w:gridCol w:w="7316"/>
      </w:tblGrid>
      <w:tr w:rsidR="00DE5C89" w:rsidRPr="00005F5C" w:rsidTr="00DE5C89">
        <w:tc>
          <w:tcPr>
            <w:tcW w:w="7427" w:type="dxa"/>
            <w:shd w:val="clear" w:color="auto" w:fill="auto"/>
          </w:tcPr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 xml:space="preserve">Руководитель </w:t>
            </w:r>
            <w:proofErr w:type="gramStart"/>
            <w:r w:rsidRPr="00005F5C">
              <w:rPr>
                <w:rFonts w:ascii="PT Astra Serif" w:hAnsi="PT Astra Serif" w:cs="PT Astra Serif"/>
              </w:rPr>
              <w:t>юридического</w:t>
            </w:r>
            <w:proofErr w:type="gramEnd"/>
            <w:r w:rsidRPr="00005F5C">
              <w:rPr>
                <w:rFonts w:ascii="PT Astra Serif" w:hAnsi="PT Astra Serif" w:cs="PT Astra Serif"/>
              </w:rPr>
              <w:t xml:space="preserve"> лица</w:t>
            </w:r>
            <w:r w:rsidR="00C5549E">
              <w:rPr>
                <w:rFonts w:ascii="PT Astra Serif" w:hAnsi="PT Astra Serif" w:cs="PT Astra Serif"/>
                <w:vertAlign w:val="superscript"/>
              </w:rPr>
              <w:t>3</w:t>
            </w:r>
            <w:r w:rsidRPr="00005F5C">
              <w:rPr>
                <w:rFonts w:ascii="PT Astra Serif" w:hAnsi="PT Astra Serif" w:cs="PT Astra Serif"/>
              </w:rPr>
              <w:t xml:space="preserve"> ___________________________________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005F5C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_____________  _______________________________</w:t>
            </w:r>
            <w:r>
              <w:rPr>
                <w:rFonts w:ascii="PT Astra Serif" w:hAnsi="PT Astra Serif" w:cs="PT Astra Serif"/>
              </w:rPr>
              <w:t>_______________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005F5C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316" w:type="dxa"/>
          </w:tcPr>
          <w:p w:rsidR="00DE5C89" w:rsidRPr="00005F5C" w:rsidRDefault="00DE5C89" w:rsidP="00DE5C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C5549E">
              <w:rPr>
                <w:rFonts w:ascii="PT Astra Serif" w:hAnsi="PT Astra Serif" w:cs="PT Astra Serif"/>
                <w:vertAlign w:val="superscript"/>
              </w:rPr>
              <w:t>5</w:t>
            </w:r>
            <w:r w:rsidRPr="00005F5C">
              <w:rPr>
                <w:rFonts w:ascii="PT Astra Serif" w:hAnsi="PT Astra Serif" w:cs="PT Astra Serif"/>
              </w:rPr>
              <w:t>_________________________________</w:t>
            </w:r>
          </w:p>
          <w:p w:rsidR="00DE5C89" w:rsidRPr="00005F5C" w:rsidRDefault="00DE5C89" w:rsidP="00DE5C89">
            <w:pPr>
              <w:spacing w:after="0" w:line="240" w:lineRule="auto"/>
              <w:ind w:firstLine="3648"/>
              <w:jc w:val="center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DE5C89" w:rsidRPr="00005F5C" w:rsidRDefault="00DE5C89" w:rsidP="00DE5C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________________________________</w:t>
            </w:r>
            <w:r>
              <w:rPr>
                <w:rFonts w:ascii="PT Astra Serif" w:hAnsi="PT Astra Serif" w:cs="PT Astra Serif"/>
              </w:rPr>
              <w:t>______________________</w:t>
            </w:r>
            <w:r w:rsidRPr="00005F5C">
              <w:rPr>
                <w:rFonts w:ascii="PT Astra Serif" w:hAnsi="PT Astra Serif" w:cs="PT Astra Serif"/>
              </w:rPr>
              <w:t>_____</w:t>
            </w:r>
          </w:p>
          <w:p w:rsidR="00DE5C89" w:rsidRPr="00005F5C" w:rsidRDefault="00DE5C89" w:rsidP="00DE5C8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005F5C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DE5C89" w:rsidRPr="00005F5C" w:rsidTr="00DE5C89">
        <w:trPr>
          <w:trHeight w:val="1070"/>
        </w:trPr>
        <w:tc>
          <w:tcPr>
            <w:tcW w:w="7427" w:type="dxa"/>
            <w:shd w:val="clear" w:color="auto" w:fill="auto"/>
          </w:tcPr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_____________  _____________________________</w:t>
            </w:r>
            <w:r>
              <w:rPr>
                <w:rFonts w:ascii="PT Astra Serif" w:hAnsi="PT Astra Serif" w:cs="PT Astra Serif"/>
              </w:rPr>
              <w:t>_________________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005F5C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  <w:vertAlign w:val="superscript"/>
              </w:rPr>
            </w:pPr>
            <w:r w:rsidRPr="00005F5C">
              <w:rPr>
                <w:rFonts w:ascii="PT Astra Serif" w:hAnsi="PT Astra Serif" w:cs="PT Astra Serif"/>
              </w:rPr>
              <w:t>м.п.</w:t>
            </w:r>
            <w:r w:rsidR="00C5549E"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316" w:type="dxa"/>
          </w:tcPr>
          <w:p w:rsidR="00DE5C89" w:rsidRPr="00005F5C" w:rsidRDefault="00DE5C89" w:rsidP="00DE5C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Главный бухгалтер (бухгалтер)</w:t>
            </w:r>
            <w:r w:rsidR="00C5549E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DE5C89" w:rsidRPr="00005F5C" w:rsidRDefault="00DE5C89" w:rsidP="00DE5C89">
            <w:pPr>
              <w:spacing w:after="0" w:line="240" w:lineRule="auto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______________  ____________________</w:t>
            </w:r>
            <w:r>
              <w:rPr>
                <w:rFonts w:ascii="PT Astra Serif" w:hAnsi="PT Astra Serif" w:cs="PT Astra Serif"/>
              </w:rPr>
              <w:t>________________________</w:t>
            </w:r>
          </w:p>
          <w:p w:rsidR="00DE5C89" w:rsidRPr="00005F5C" w:rsidRDefault="00DE5C89" w:rsidP="00DE5C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05F5C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005F5C">
              <w:rPr>
                <w:rFonts w:ascii="PT Astra Serif" w:hAnsi="PT Astra Serif" w:cs="PT Astra Serif"/>
                <w:sz w:val="18"/>
                <w:szCs w:val="18"/>
              </w:rPr>
              <w:t>(подпись)              (фамилия, имя, отчество (последнее – в случае его наличия)</w:t>
            </w:r>
            <w:proofErr w:type="gramEnd"/>
          </w:p>
          <w:p w:rsidR="00DE5C89" w:rsidRPr="00005F5C" w:rsidRDefault="00DE5C89" w:rsidP="00DE5C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м.п.</w:t>
            </w:r>
          </w:p>
          <w:p w:rsidR="00DE5C89" w:rsidRPr="00005F5C" w:rsidRDefault="00DE5C89" w:rsidP="00DE5C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05F5C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DE5C89" w:rsidRPr="00005F5C" w:rsidRDefault="00DE5C89" w:rsidP="00DE5C89">
      <w:pPr>
        <w:pStyle w:val="ConsPlusNonformat"/>
        <w:widowControl/>
        <w:jc w:val="both"/>
        <w:rPr>
          <w:rFonts w:ascii="PT Astra Serif" w:hAnsi="PT Astra Serif"/>
        </w:rPr>
      </w:pPr>
      <w:r w:rsidRPr="00005F5C">
        <w:rPr>
          <w:rFonts w:ascii="PT Astra Serif" w:hAnsi="PT Astra Serif" w:cs="PT Astra Serif"/>
        </w:rPr>
        <w:t>__________________________</w:t>
      </w:r>
    </w:p>
    <w:p w:rsidR="00DE5C89" w:rsidRPr="00005F5C" w:rsidRDefault="00C5549E" w:rsidP="00DE5C89">
      <w:pPr>
        <w:pStyle w:val="ConsPlusNonformat"/>
        <w:widowControl/>
        <w:jc w:val="both"/>
        <w:rPr>
          <w:rFonts w:ascii="PT Astra Serif" w:eastAsia="Calibri" w:hAnsi="PT Astra Serif" w:cs="PT Astra Serif"/>
          <w:sz w:val="16"/>
          <w:szCs w:val="16"/>
          <w:lang w:eastAsia="en-US"/>
        </w:rPr>
      </w:pPr>
      <w:proofErr w:type="gramStart"/>
      <w:r w:rsidRPr="00C5549E">
        <w:rPr>
          <w:rFonts w:ascii="PT Astra Serif" w:eastAsia="Calibri" w:hAnsi="PT Astra Serif" w:cs="PT Astra Serif"/>
          <w:sz w:val="16"/>
          <w:szCs w:val="16"/>
          <w:vertAlign w:val="superscript"/>
          <w:lang w:eastAsia="en-US"/>
        </w:rPr>
        <w:t>1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Размеры ставок субсидий </w:t>
      </w:r>
      <w:r w:rsidR="00DE5C89" w:rsidRPr="00005F5C">
        <w:rPr>
          <w:rFonts w:ascii="PT Astra Serif" w:eastAsia="font354" w:hAnsi="PT Astra Serif" w:cs="PT Astra Serif"/>
          <w:sz w:val="16"/>
          <w:szCs w:val="16"/>
        </w:rPr>
        <w:t>из областного бюджета Ульяновской области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утверждены подпунктом 1.1 пункта 1 настоящего приказа. </w:t>
      </w:r>
      <w:proofErr w:type="gramEnd"/>
    </w:p>
    <w:p w:rsidR="00DE5C89" w:rsidRPr="00005F5C" w:rsidRDefault="00C5549E" w:rsidP="00DE5C89">
      <w:pPr>
        <w:pStyle w:val="ConsPlusNonformat"/>
        <w:widowControl/>
        <w:jc w:val="both"/>
        <w:rPr>
          <w:rFonts w:ascii="PT Astra Serif" w:hAnsi="PT Astra Serif" w:cs="PT Astra Serif"/>
          <w:sz w:val="16"/>
          <w:szCs w:val="16"/>
        </w:rPr>
      </w:pPr>
      <w:proofErr w:type="gramStart"/>
      <w:r>
        <w:rPr>
          <w:rFonts w:ascii="PT Astra Serif" w:eastAsia="Calibri" w:hAnsi="PT Astra Serif" w:cs="PT Astra Serif"/>
          <w:sz w:val="16"/>
          <w:szCs w:val="16"/>
          <w:vertAlign w:val="superscript"/>
          <w:lang w:eastAsia="en-US"/>
        </w:rPr>
        <w:t>2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Графы </w:t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>6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и </w:t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>7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заполняются уполномоченным должностным лицом департамента финансов Министерства агропромышленного комплекса и развития сельских территорий Ульяновской области</w:t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в соответствии</w:t>
      </w:r>
      <w:r w:rsidR="00E078E4">
        <w:rPr>
          <w:rFonts w:ascii="PT Astra Serif" w:eastAsia="Calibri" w:hAnsi="PT Astra Serif" w:cs="PT Astra Serif"/>
          <w:sz w:val="16"/>
          <w:szCs w:val="16"/>
          <w:lang w:eastAsia="en-US"/>
        </w:rPr>
        <w:br/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>с пунктами 6 и 6</w:t>
      </w:r>
      <w:r w:rsidRPr="00C5549E">
        <w:rPr>
          <w:rFonts w:ascii="PT Astra Serif" w:eastAsia="Calibri" w:hAnsi="PT Astra Serif" w:cs="PT Astra Serif"/>
          <w:sz w:val="16"/>
          <w:szCs w:val="16"/>
          <w:vertAlign w:val="superscript"/>
          <w:lang w:eastAsia="en-US"/>
        </w:rPr>
        <w:t>1</w:t>
      </w:r>
      <w:r w:rsidRPr="00C5549E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</w:t>
      </w:r>
      <w:r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>Правил предоставления субсидий производителям зерновых культур субсидий из областного бюджета Ульяновской области в целях возмещения части их затрат, связанных с производством</w:t>
      </w:r>
      <w:r w:rsidR="00E078E4">
        <w:rPr>
          <w:rFonts w:ascii="PT Astra Serif" w:eastAsia="Calibri" w:hAnsi="PT Astra Serif" w:cs="PT Astra Serif"/>
          <w:sz w:val="16"/>
          <w:szCs w:val="16"/>
          <w:lang w:eastAsia="en-US"/>
        </w:rPr>
        <w:br/>
      </w:r>
      <w:r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>и реализацией зерновых культур, утверждённых постановлением Правительства Ульяновской области от 07.10.2021 № 479-П «Об</w:t>
      </w:r>
      <w:proofErr w:type="gramEnd"/>
      <w:r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</w:t>
      </w:r>
      <w:proofErr w:type="gramStart"/>
      <w:r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>утверждении</w:t>
      </w:r>
      <w:proofErr w:type="gramEnd"/>
      <w:r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культур»</w:t>
      </w:r>
      <w:r w:rsidR="00C34AC0">
        <w:rPr>
          <w:rFonts w:ascii="PT Astra Serif" w:eastAsia="Calibri" w:hAnsi="PT Astra Serif" w:cs="PT Astra Serif"/>
          <w:sz w:val="16"/>
          <w:szCs w:val="16"/>
          <w:lang w:eastAsia="en-US"/>
        </w:rPr>
        <w:t>,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</w:t>
      </w:r>
      <w:r w:rsidR="00C34AC0">
        <w:rPr>
          <w:rFonts w:ascii="PT Astra Serif" w:eastAsia="Calibri" w:hAnsi="PT Astra Serif" w:cs="PT Astra Serif"/>
          <w:sz w:val="16"/>
          <w:szCs w:val="16"/>
          <w:lang w:eastAsia="en-US"/>
        </w:rPr>
        <w:t>п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ри этом графа </w:t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>6</w:t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заполняется</w:t>
      </w:r>
      <w:r w:rsidR="00E078E4">
        <w:rPr>
          <w:rFonts w:ascii="PT Astra Serif" w:eastAsia="Calibri" w:hAnsi="PT Astra Serif" w:cs="PT Astra Serif"/>
          <w:sz w:val="16"/>
          <w:szCs w:val="16"/>
          <w:lang w:eastAsia="en-US"/>
        </w:rPr>
        <w:br/>
      </w:r>
      <w:r w:rsidR="00DE5C89" w:rsidRPr="00005F5C">
        <w:rPr>
          <w:rFonts w:ascii="PT Astra Serif" w:eastAsia="Calibri" w:hAnsi="PT Astra Serif" w:cs="PT Astra Serif"/>
          <w:sz w:val="16"/>
          <w:szCs w:val="16"/>
          <w:lang w:eastAsia="en-US"/>
        </w:rPr>
        <w:t>в соответствии с условиями абзаца второго пункта 6</w:t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 </w:t>
      </w:r>
      <w:r w:rsidR="00C34AC0">
        <w:rPr>
          <w:rFonts w:ascii="PT Astra Serif" w:eastAsia="Calibri" w:hAnsi="PT Astra Serif" w:cs="PT Astra Serif"/>
          <w:sz w:val="16"/>
          <w:szCs w:val="16"/>
          <w:lang w:eastAsia="en-US"/>
        </w:rPr>
        <w:t xml:space="preserve">указанных </w:t>
      </w:r>
      <w:r>
        <w:rPr>
          <w:rFonts w:ascii="PT Astra Serif" w:eastAsia="Calibri" w:hAnsi="PT Astra Serif" w:cs="PT Astra Serif"/>
          <w:sz w:val="16"/>
          <w:szCs w:val="16"/>
          <w:lang w:eastAsia="en-US"/>
        </w:rPr>
        <w:t>Правил.</w:t>
      </w:r>
    </w:p>
    <w:p w:rsidR="00DE5C89" w:rsidRPr="00005F5C" w:rsidRDefault="00C5549E" w:rsidP="00DE5C89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3</w:t>
      </w:r>
      <w:r w:rsidR="00DE5C89" w:rsidRPr="00005F5C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DE5C89" w:rsidRPr="00005F5C" w:rsidRDefault="00C5549E" w:rsidP="00DE5C89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="00DE5C89" w:rsidRPr="00005F5C">
        <w:rPr>
          <w:rFonts w:ascii="PT Astra Serif" w:hAnsi="PT Astra Serif" w:cs="PT Astra Serif"/>
          <w:sz w:val="16"/>
          <w:szCs w:val="16"/>
        </w:rPr>
        <w:t xml:space="preserve">При </w:t>
      </w:r>
      <w:proofErr w:type="gramStart"/>
      <w:r w:rsidR="00DE5C89" w:rsidRPr="00005F5C">
        <w:rPr>
          <w:rFonts w:ascii="PT Astra Serif" w:hAnsi="PT Astra Serif" w:cs="PT Astra Serif"/>
          <w:sz w:val="16"/>
          <w:szCs w:val="16"/>
        </w:rPr>
        <w:t>наличии</w:t>
      </w:r>
      <w:proofErr w:type="gramEnd"/>
      <w:r w:rsidR="00DE5C89" w:rsidRPr="00005F5C">
        <w:rPr>
          <w:rFonts w:ascii="PT Astra Serif" w:hAnsi="PT Astra Serif" w:cs="PT Astra Serif"/>
          <w:sz w:val="16"/>
          <w:szCs w:val="16"/>
        </w:rPr>
        <w:t xml:space="preserve"> печати у юридического лица, созданного в форме хозяйственного общества.</w:t>
      </w:r>
    </w:p>
    <w:p w:rsidR="00DE5C89" w:rsidRPr="00005F5C" w:rsidRDefault="00C5549E" w:rsidP="00DE5C89">
      <w:pPr>
        <w:spacing w:after="0" w:line="240" w:lineRule="auto"/>
        <w:ind w:firstLine="6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="00DE5C89" w:rsidRPr="00005F5C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DE5C89" w:rsidRPr="00005F5C" w:rsidRDefault="00C5549E" w:rsidP="00DE5C89">
      <w:pPr>
        <w:spacing w:after="0" w:line="240" w:lineRule="auto"/>
        <w:ind w:firstLine="6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6</w:t>
      </w:r>
      <w:r w:rsidR="00DE5C89" w:rsidRPr="00005F5C">
        <w:rPr>
          <w:rFonts w:ascii="PT Astra Serif" w:hAnsi="PT Astra Serif"/>
          <w:sz w:val="16"/>
          <w:szCs w:val="16"/>
        </w:rPr>
        <w:t xml:space="preserve">В </w:t>
      </w:r>
      <w:proofErr w:type="gramStart"/>
      <w:r w:rsidR="00DE5C89" w:rsidRPr="00005F5C">
        <w:rPr>
          <w:rFonts w:ascii="PT Astra Serif" w:hAnsi="PT Astra Serif"/>
          <w:sz w:val="16"/>
          <w:szCs w:val="16"/>
        </w:rPr>
        <w:t>случае</w:t>
      </w:r>
      <w:proofErr w:type="gramEnd"/>
      <w:r w:rsidR="00DE5C89" w:rsidRPr="00005F5C">
        <w:rPr>
          <w:rFonts w:ascii="PT Astra Serif" w:hAnsi="PT Astra Serif"/>
          <w:sz w:val="16"/>
          <w:szCs w:val="16"/>
        </w:rPr>
        <w:t xml:space="preserve"> отсутствия главного бухгалтера (бухгалтера) у индивидуального предпринимателя, ставятся прочерки «-».</w:t>
      </w:r>
    </w:p>
    <w:p w:rsidR="00DE5C89" w:rsidRPr="00CE5CBA" w:rsidRDefault="00DE5C89" w:rsidP="00DE5C89">
      <w:pPr>
        <w:spacing w:after="0" w:line="240" w:lineRule="auto"/>
        <w:ind w:firstLine="6"/>
        <w:jc w:val="center"/>
        <w:rPr>
          <w:rFonts w:ascii="PT Astra Serif" w:hAnsi="PT Astra Serif"/>
        </w:rPr>
      </w:pPr>
      <w:r w:rsidRPr="00CE5CBA">
        <w:rPr>
          <w:rFonts w:ascii="PT Astra Serif" w:hAnsi="PT Astra Serif" w:cs="PT Astra Serif"/>
        </w:rPr>
        <w:lastRenderedPageBreak/>
        <w:t>Оборотная сторона</w:t>
      </w:r>
    </w:p>
    <w:p w:rsidR="00DE5C89" w:rsidRPr="00F67DBF" w:rsidRDefault="00DE5C89" w:rsidP="00DE5C89">
      <w:pPr>
        <w:spacing w:after="0" w:line="240" w:lineRule="auto"/>
        <w:jc w:val="center"/>
        <w:rPr>
          <w:rFonts w:ascii="PT Astra Serif" w:hAnsi="PT Astra Serif" w:cs="PT Astra Serif"/>
        </w:rPr>
      </w:pPr>
    </w:p>
    <w:p w:rsidR="00DE5C89" w:rsidRPr="00CE5CBA" w:rsidRDefault="00DE5C89" w:rsidP="00DE5C89">
      <w:pPr>
        <w:spacing w:after="0" w:line="240" w:lineRule="auto"/>
        <w:rPr>
          <w:rFonts w:ascii="PT Astra Serif" w:hAnsi="PT Astra Serif"/>
        </w:rPr>
      </w:pPr>
      <w:r w:rsidRPr="00CE5CBA">
        <w:rPr>
          <w:rFonts w:ascii="PT Astra Serif" w:hAnsi="PT Astra Serif" w:cs="PT Astra Serif"/>
        </w:rPr>
        <w:t>СОГЛАСОВАНО:</w:t>
      </w:r>
    </w:p>
    <w:p w:rsidR="00DE5C89" w:rsidRPr="00CE5CBA" w:rsidRDefault="00DE5C89" w:rsidP="00DE5C89">
      <w:pPr>
        <w:spacing w:after="0" w:line="240" w:lineRule="auto"/>
        <w:rPr>
          <w:rFonts w:ascii="PT Astra Serif" w:hAnsi="PT Astra Serif" w:cs="PT Astra Serif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9"/>
        <w:gridCol w:w="1461"/>
        <w:gridCol w:w="7894"/>
        <w:gridCol w:w="1486"/>
        <w:gridCol w:w="2009"/>
        <w:gridCol w:w="425"/>
      </w:tblGrid>
      <w:tr w:rsidR="00C5549E" w:rsidRPr="00CE5CBA" w:rsidTr="00C5549E">
        <w:trPr>
          <w:trHeight w:val="3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Дата</w:t>
            </w:r>
          </w:p>
        </w:tc>
        <w:tc>
          <w:tcPr>
            <w:tcW w:w="7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Наименование</w:t>
            </w:r>
          </w:p>
          <w:p w:rsidR="00C5549E" w:rsidRPr="00CE5CBA" w:rsidRDefault="00C5549E" w:rsidP="00DE5C8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должности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Подпись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Расшифровка</w:t>
            </w:r>
          </w:p>
          <w:p w:rsidR="00C5549E" w:rsidRPr="00CE5CBA" w:rsidRDefault="00C5549E" w:rsidP="00DE5C8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подписи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5549E" w:rsidRPr="00CE5CBA" w:rsidRDefault="00C5549E" w:rsidP="00DE5C89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C5549E" w:rsidRPr="00CE5CBA" w:rsidTr="00C5549E">
        <w:trPr>
          <w:trHeight w:val="248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поступления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tabs>
                <w:tab w:val="left" w:pos="2977"/>
              </w:tabs>
              <w:spacing w:after="0" w:line="240" w:lineRule="auto"/>
              <w:ind w:left="-70" w:right="-70"/>
              <w:jc w:val="center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>согласования</w:t>
            </w:r>
          </w:p>
        </w:tc>
        <w:tc>
          <w:tcPr>
            <w:tcW w:w="7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C5549E" w:rsidRPr="00CE5CBA" w:rsidTr="00C5549E">
        <w:trPr>
          <w:trHeight w:val="683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5549E" w:rsidRPr="00CE5CBA" w:rsidRDefault="00C5549E" w:rsidP="00DE5C89">
            <w:pPr>
              <w:tabs>
                <w:tab w:val="left" w:pos="2977"/>
              </w:tabs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5549E" w:rsidRPr="00CE5CBA" w:rsidRDefault="00C5549E" w:rsidP="00DE5C89">
            <w:pPr>
              <w:tabs>
                <w:tab w:val="left" w:pos="2977"/>
              </w:tabs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7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E078E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</w:rPr>
              <w:t xml:space="preserve">Уполномоченное должностное лицо департамента, осуществляющего функции в сфере растениеводства, Министерства агропромышленного комплекса </w:t>
            </w:r>
            <w:r w:rsidRPr="00CE5CBA">
              <w:rPr>
                <w:rFonts w:ascii="PT Astra Serif" w:hAnsi="PT Astra Serif" w:cs="PT Astra Serif"/>
                <w:bCs/>
                <w:color w:val="000000"/>
              </w:rPr>
              <w:t xml:space="preserve">и развития сельских территорий Ульяновской области </w:t>
            </w:r>
            <w:r w:rsidRPr="00CE5CBA">
              <w:rPr>
                <w:rFonts w:ascii="PT Astra Serif" w:hAnsi="PT Astra Serif" w:cs="PT Astra Serif"/>
              </w:rPr>
              <w:t xml:space="preserve">(согласование сведений, содержащихся </w:t>
            </w:r>
            <w:r w:rsidRPr="00D53BFC">
              <w:rPr>
                <w:rFonts w:ascii="PT Astra Serif" w:hAnsi="PT Astra Serif" w:cs="PT Astra Serif"/>
              </w:rPr>
              <w:t>в графах 1-</w:t>
            </w:r>
            <w:r w:rsidR="00E078E4">
              <w:rPr>
                <w:rFonts w:ascii="PT Astra Serif" w:hAnsi="PT Astra Serif" w:cs="PT Astra Serif"/>
              </w:rPr>
              <w:t>3</w:t>
            </w:r>
            <w:r w:rsidRPr="00D53BFC">
              <w:rPr>
                <w:rFonts w:ascii="PT Astra Serif" w:hAnsi="PT Astra Serif" w:cs="PT Astra Serif"/>
              </w:rPr>
              <w:t xml:space="preserve"> настоящего</w:t>
            </w:r>
            <w:r w:rsidRPr="00CE5CBA">
              <w:rPr>
                <w:rFonts w:ascii="PT Astra Serif" w:hAnsi="PT Astra Serif" w:cs="PT Astra Serif"/>
                <w:color w:val="000000"/>
              </w:rPr>
              <w:t xml:space="preserve"> документа</w:t>
            </w:r>
            <w:r w:rsidRPr="00CE5CBA">
              <w:rPr>
                <w:rFonts w:ascii="PT Astra Serif" w:hAnsi="PT Astra Serif" w:cs="PT Astra Serif"/>
              </w:rPr>
              <w:t>)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C5549E" w:rsidRPr="00CE5CBA" w:rsidTr="00C5549E">
        <w:trPr>
          <w:trHeight w:val="1120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5549E" w:rsidRPr="00CE5CBA" w:rsidRDefault="00C5549E" w:rsidP="00DE5C89">
            <w:pPr>
              <w:tabs>
                <w:tab w:val="left" w:pos="2977"/>
              </w:tabs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5549E" w:rsidRPr="00CE5CBA" w:rsidRDefault="00C5549E" w:rsidP="00DE5C89">
            <w:pPr>
              <w:tabs>
                <w:tab w:val="left" w:pos="2977"/>
              </w:tabs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7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5549E" w:rsidRPr="00CE5CBA" w:rsidRDefault="00C5549E" w:rsidP="00E078E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5CBA">
              <w:rPr>
                <w:rFonts w:ascii="PT Astra Serif" w:hAnsi="PT Astra Serif" w:cs="PT Astra Serif"/>
                <w:bCs/>
                <w:color w:val="000000"/>
              </w:rPr>
              <w:t>Уполномоченное должностное лицо департамента</w:t>
            </w:r>
            <w:r w:rsidRPr="00CE5CBA">
              <w:rPr>
                <w:rFonts w:ascii="PT Astra Serif" w:hAnsi="PT Astra Serif" w:cs="PT Astra Serif"/>
              </w:rPr>
              <w:t xml:space="preserve"> финансов</w:t>
            </w:r>
            <w:r w:rsidRPr="00CE5CBA">
              <w:rPr>
                <w:rFonts w:ascii="PT Astra Serif" w:hAnsi="PT Astra Serif" w:cs="PT Astra Serif"/>
                <w:bCs/>
              </w:rPr>
              <w:t xml:space="preserve"> Министерства агропромышленного комплекса</w:t>
            </w:r>
            <w:r>
              <w:rPr>
                <w:rFonts w:ascii="PT Astra Serif" w:hAnsi="PT Astra Serif" w:cs="PT Astra Serif"/>
                <w:bCs/>
              </w:rPr>
              <w:t xml:space="preserve"> </w:t>
            </w:r>
            <w:r w:rsidRPr="00CE5CBA">
              <w:rPr>
                <w:rFonts w:ascii="PT Astra Serif" w:hAnsi="PT Astra Serif" w:cs="PT Astra Serif"/>
                <w:bCs/>
              </w:rPr>
              <w:t xml:space="preserve">и развития сельских территорий </w:t>
            </w:r>
            <w:r w:rsidRPr="00D53BFC">
              <w:rPr>
                <w:rFonts w:ascii="PT Astra Serif" w:hAnsi="PT Astra Serif" w:cs="PT Astra Serif"/>
                <w:bCs/>
              </w:rPr>
              <w:t xml:space="preserve">Ульяновской области (согласование сведений, содержащихся в графах </w:t>
            </w:r>
            <w:r w:rsidR="00E078E4">
              <w:rPr>
                <w:rFonts w:ascii="PT Astra Serif" w:hAnsi="PT Astra Serif" w:cs="PT Astra Serif"/>
                <w:bCs/>
              </w:rPr>
              <w:t>3</w:t>
            </w:r>
            <w:r>
              <w:rPr>
                <w:rFonts w:ascii="PT Astra Serif" w:hAnsi="PT Astra Serif" w:cs="PT Astra Serif"/>
                <w:bCs/>
              </w:rPr>
              <w:t>-7</w:t>
            </w:r>
            <w:r w:rsidRPr="00D53BFC">
              <w:rPr>
                <w:rFonts w:ascii="PT Astra Serif" w:hAnsi="PT Astra Serif" w:cs="PT Astra Serif"/>
                <w:bCs/>
              </w:rPr>
              <w:t xml:space="preserve"> настоящего документа)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9E" w:rsidRPr="00CE5CBA" w:rsidRDefault="00C5549E" w:rsidP="00DE5C89">
            <w:pPr>
              <w:snapToGri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5549E" w:rsidRPr="005A257C" w:rsidRDefault="00C5549E" w:rsidP="00C5549E">
            <w:pPr>
              <w:snapToGri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5A257C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E078E4" w:rsidRPr="005A257C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</w:tc>
      </w:tr>
    </w:tbl>
    <w:p w:rsidR="00B66724" w:rsidRDefault="00B66724" w:rsidP="00AD377B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приложении № 3:</w:t>
      </w:r>
    </w:p>
    <w:p w:rsidR="00B86C5E" w:rsidRDefault="00B66724" w:rsidP="00B86C5E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B86C5E" w:rsidSect="00E078E4">
          <w:pgSz w:w="16838" w:h="11906" w:orient="landscape"/>
          <w:pgMar w:top="1134" w:right="567" w:bottom="567" w:left="1701" w:header="465" w:footer="0" w:gutter="0"/>
          <w:cols w:space="720"/>
          <w:formProt w:val="0"/>
          <w:docGrid w:linePitch="299"/>
        </w:sectPr>
      </w:pPr>
      <w:r>
        <w:rPr>
          <w:rFonts w:ascii="PT Astra Serif" w:hAnsi="PT Astra Serif"/>
          <w:sz w:val="28"/>
          <w:szCs w:val="28"/>
        </w:rPr>
        <w:t>а) наименование изложить в следующей редакции:</w:t>
      </w:r>
    </w:p>
    <w:p w:rsidR="00B66724" w:rsidRDefault="00B66724" w:rsidP="00B6672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66724">
        <w:rPr>
          <w:rFonts w:ascii="PT Astra Serif" w:hAnsi="PT Astra Serif"/>
          <w:sz w:val="28"/>
          <w:szCs w:val="28"/>
        </w:rPr>
        <w:lastRenderedPageBreak/>
        <w:t>«</w:t>
      </w:r>
      <w:r>
        <w:rPr>
          <w:rFonts w:ascii="PT Astra Serif" w:hAnsi="PT Astra Serif"/>
          <w:b/>
          <w:sz w:val="28"/>
          <w:szCs w:val="28"/>
        </w:rPr>
        <w:t>РЕЕСТР</w:t>
      </w:r>
    </w:p>
    <w:p w:rsidR="00B66724" w:rsidRPr="00B66724" w:rsidRDefault="00B66724" w:rsidP="00B6672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66724">
        <w:rPr>
          <w:rFonts w:ascii="PT Astra Serif" w:hAnsi="PT Astra Serif"/>
          <w:b/>
          <w:sz w:val="28"/>
          <w:szCs w:val="28"/>
        </w:rPr>
        <w:t>товаросопроводительных документов на партию</w:t>
      </w:r>
    </w:p>
    <w:p w:rsidR="00B66724" w:rsidRDefault="00B66724" w:rsidP="00B6672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66724">
        <w:rPr>
          <w:rFonts w:ascii="PT Astra Serif" w:hAnsi="PT Astra Serif"/>
          <w:b/>
          <w:sz w:val="28"/>
          <w:szCs w:val="28"/>
        </w:rPr>
        <w:t>зерна или партию продуктов переработки зерна</w:t>
      </w:r>
      <w:r>
        <w:rPr>
          <w:rFonts w:ascii="PT Astra Serif" w:hAnsi="PT Astra Serif"/>
          <w:b/>
          <w:sz w:val="28"/>
          <w:szCs w:val="28"/>
        </w:rPr>
        <w:t>»</w:t>
      </w:r>
      <w:r w:rsidR="00AB1035">
        <w:rPr>
          <w:rFonts w:ascii="PT Astra Serif" w:hAnsi="PT Astra Serif"/>
          <w:b/>
          <w:sz w:val="28"/>
          <w:szCs w:val="28"/>
        </w:rPr>
        <w:t>;</w:t>
      </w:r>
    </w:p>
    <w:p w:rsidR="00B66724" w:rsidRDefault="00B66724" w:rsidP="00B667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таблицу 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37"/>
        <w:gridCol w:w="2990"/>
        <w:gridCol w:w="3524"/>
        <w:gridCol w:w="2762"/>
        <w:gridCol w:w="708"/>
      </w:tblGrid>
      <w:tr w:rsidR="00570E1B" w:rsidRPr="00EC27C4" w:rsidTr="00AB1035">
        <w:trPr>
          <w:trHeight w:val="671"/>
        </w:trPr>
        <w:tc>
          <w:tcPr>
            <w:tcW w:w="237" w:type="dxa"/>
            <w:tcBorders>
              <w:right w:val="single" w:sz="4" w:space="0" w:color="auto"/>
            </w:tcBorders>
          </w:tcPr>
          <w:p w:rsidR="00570E1B" w:rsidRPr="00570E1B" w:rsidRDefault="00570E1B" w:rsidP="00B66724">
            <w:pPr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0E1B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B" w:rsidRPr="00EC27C4" w:rsidRDefault="00570E1B" w:rsidP="00515189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 товаросопроводительных документов на партию зерна или партию продуктов переработки зерна (СДИЗ)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B" w:rsidRPr="00EC27C4" w:rsidRDefault="00570E1B" w:rsidP="00515189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EC27C4">
              <w:rPr>
                <w:rFonts w:ascii="PT Astra Serif" w:hAnsi="PT Astra Serif"/>
              </w:rPr>
              <w:t xml:space="preserve">Объём реализованных </w:t>
            </w:r>
            <w:r w:rsidRPr="00EC27C4">
              <w:rPr>
                <w:rFonts w:ascii="PT Astra Serif" w:eastAsia="Calibri" w:hAnsi="PT Astra Serif" w:cs="PT Astra Serif"/>
                <w:lang w:eastAsia="en-US"/>
              </w:rPr>
              <w:t>зерновых культур собственного производства</w:t>
            </w:r>
            <w:r w:rsidRPr="00EC27C4">
              <w:rPr>
                <w:rFonts w:ascii="PT Astra Serif" w:hAnsi="PT Astra Serif"/>
              </w:rPr>
              <w:t xml:space="preserve">, </w:t>
            </w:r>
            <w:r w:rsidRPr="00EC27C4">
              <w:rPr>
                <w:rFonts w:ascii="PT Astra Serif" w:hAnsi="PT Astra Serif"/>
                <w:lang w:eastAsia="ar-SA"/>
              </w:rPr>
              <w:t>тонн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70E1B" w:rsidRPr="00EC27C4" w:rsidRDefault="00570E1B" w:rsidP="00B66724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</w:tr>
      <w:tr w:rsidR="00515189" w:rsidRPr="00EC27C4" w:rsidTr="00AB1035">
        <w:trPr>
          <w:trHeight w:val="555"/>
        </w:trPr>
        <w:tc>
          <w:tcPr>
            <w:tcW w:w="237" w:type="dxa"/>
            <w:tcBorders>
              <w:right w:val="single" w:sz="4" w:space="0" w:color="auto"/>
            </w:tcBorders>
          </w:tcPr>
          <w:p w:rsidR="00515189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189" w:rsidRPr="00EC27C4" w:rsidRDefault="00515189" w:rsidP="00515189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номер СДИЗ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189" w:rsidRPr="00EC27C4" w:rsidRDefault="00515189" w:rsidP="0051518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C27C4">
              <w:rPr>
                <w:rFonts w:ascii="PT Astra Serif" w:hAnsi="PT Astra Serif"/>
              </w:rPr>
              <w:t xml:space="preserve">дата </w:t>
            </w:r>
            <w:r>
              <w:rPr>
                <w:rFonts w:ascii="PT Astra Serif" w:hAnsi="PT Astra Serif"/>
              </w:rPr>
              <w:t>СДИЗ</w:t>
            </w: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89" w:rsidRPr="00EC27C4" w:rsidRDefault="00515189" w:rsidP="0051518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5189" w:rsidRPr="00EC27C4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515189" w:rsidRPr="00EC27C4" w:rsidTr="00AB1035">
        <w:trPr>
          <w:trHeight w:val="302"/>
        </w:trPr>
        <w:tc>
          <w:tcPr>
            <w:tcW w:w="237" w:type="dxa"/>
            <w:tcBorders>
              <w:right w:val="single" w:sz="4" w:space="0" w:color="auto"/>
            </w:tcBorders>
          </w:tcPr>
          <w:p w:rsidR="00515189" w:rsidRPr="00EC27C4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189" w:rsidRPr="00EC27C4" w:rsidRDefault="00515189" w:rsidP="003F5E42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C27C4">
              <w:rPr>
                <w:rFonts w:ascii="PT Astra Serif" w:hAnsi="PT Astra Serif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189" w:rsidRPr="00EC27C4" w:rsidRDefault="00515189" w:rsidP="0051518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C27C4">
              <w:rPr>
                <w:rFonts w:ascii="PT Astra Serif" w:hAnsi="PT Astra Serif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189" w:rsidRPr="00EC27C4" w:rsidRDefault="00515189" w:rsidP="003F5E42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</w:tcPr>
          <w:p w:rsidR="00515189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515189" w:rsidRPr="00EC27C4" w:rsidTr="00AB1035">
        <w:trPr>
          <w:trHeight w:val="219"/>
        </w:trPr>
        <w:tc>
          <w:tcPr>
            <w:tcW w:w="237" w:type="dxa"/>
            <w:tcBorders>
              <w:right w:val="single" w:sz="4" w:space="0" w:color="auto"/>
            </w:tcBorders>
          </w:tcPr>
          <w:p w:rsidR="00515189" w:rsidRPr="00EC27C4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189" w:rsidRPr="00EC27C4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C27C4">
              <w:rPr>
                <w:rFonts w:ascii="PT Astra Serif" w:hAnsi="PT Astra Serif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189" w:rsidRPr="00EC27C4" w:rsidRDefault="00515189" w:rsidP="0051518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189" w:rsidRPr="00EC27C4" w:rsidRDefault="00515189" w:rsidP="00B6672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C27C4">
              <w:rPr>
                <w:rFonts w:ascii="PT Astra Serif" w:hAnsi="PT Astra Serif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vAlign w:val="bottom"/>
          </w:tcPr>
          <w:p w:rsidR="00515189" w:rsidRPr="003F5E42" w:rsidRDefault="00515189" w:rsidP="003F5E42">
            <w:pPr>
              <w:spacing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3F5E42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66724" w:rsidRPr="00B66724" w:rsidRDefault="00B86C5E" w:rsidP="00B667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таблицу приложения № 4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709"/>
        <w:gridCol w:w="2976"/>
        <w:gridCol w:w="2835"/>
        <w:gridCol w:w="2694"/>
        <w:gridCol w:w="567"/>
      </w:tblGrid>
      <w:tr w:rsidR="00AD377B" w:rsidRPr="00E96167" w:rsidTr="00AB1035">
        <w:trPr>
          <w:trHeight w:val="59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7B" w:rsidRPr="00AD377B" w:rsidRDefault="00B86C5E" w:rsidP="00B86C5E">
            <w:pPr>
              <w:spacing w:after="0"/>
              <w:contextualSpacing/>
              <w:jc w:val="right"/>
              <w:rPr>
                <w:rFonts w:ascii="PT Astra Serif" w:eastAsia="MS Mincho" w:hAnsi="PT Astra Serif" w:cs="PT Astra Serif"/>
                <w:color w:val="000000"/>
                <w:sz w:val="28"/>
                <w:szCs w:val="28"/>
              </w:rPr>
            </w:pPr>
            <w:r w:rsidRPr="00AD377B">
              <w:rPr>
                <w:rFonts w:ascii="PT Astra Serif" w:eastAsia="MS Mincho" w:hAnsi="PT Astra Serif" w:cs="PT Astra Serif"/>
                <w:color w:val="000000"/>
                <w:sz w:val="28"/>
                <w:szCs w:val="28"/>
              </w:rPr>
              <w:t>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7B" w:rsidRPr="00E96167" w:rsidRDefault="00AD377B" w:rsidP="00AD377B">
            <w:pPr>
              <w:spacing w:after="0"/>
              <w:contextualSpacing/>
              <w:jc w:val="center"/>
              <w:rPr>
                <w:rFonts w:ascii="PT Astra Serif" w:eastAsia="Calibri" w:hAnsi="PT Astra Serif" w:cs="Courier New"/>
              </w:rPr>
            </w:pPr>
            <w:r w:rsidRPr="00E96167">
              <w:rPr>
                <w:rFonts w:ascii="PT Astra Serif" w:eastAsia="MS Mincho" w:hAnsi="PT Astra Serif" w:cs="PT Astra Serif"/>
                <w:color w:val="000000"/>
              </w:rPr>
              <w:t>№</w:t>
            </w:r>
          </w:p>
          <w:p w:rsidR="00AD377B" w:rsidRPr="00E96167" w:rsidRDefault="00AD377B" w:rsidP="00AD377B">
            <w:pPr>
              <w:spacing w:after="0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  <w:proofErr w:type="spellStart"/>
            <w:proofErr w:type="gramStart"/>
            <w:r w:rsidRPr="00E96167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  <w:proofErr w:type="gramEnd"/>
            <w:r w:rsidRPr="00E96167">
              <w:rPr>
                <w:rFonts w:ascii="PT Astra Serif" w:eastAsia="MS Mincho" w:hAnsi="PT Astra Serif" w:cs="PT Astra Serif"/>
                <w:color w:val="000000"/>
              </w:rPr>
              <w:t>/</w:t>
            </w:r>
            <w:proofErr w:type="spellStart"/>
            <w:r w:rsidRPr="00E96167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7B" w:rsidRPr="00AD377B" w:rsidRDefault="00AD377B" w:rsidP="00C34A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E96167">
              <w:rPr>
                <w:rFonts w:ascii="PT Astra Serif" w:eastAsia="Calibri" w:hAnsi="PT Astra Serif" w:cs="PT Astra Serif"/>
                <w:lang w:eastAsia="en-US"/>
              </w:rPr>
              <w:t>Затраты, связанные с производством зерновых культур</w:t>
            </w:r>
            <w:r w:rsidR="00C34AC0">
              <w:rPr>
                <w:rFonts w:ascii="PT Astra Serif" w:eastAsia="Calibri" w:hAnsi="PT Astra Serif" w:cs="PT Astra Serif"/>
                <w:lang w:eastAsia="en-US"/>
              </w:rPr>
              <w:br/>
            </w:r>
            <w:r w:rsidRPr="00E96167">
              <w:rPr>
                <w:rFonts w:ascii="PT Astra Serif" w:eastAsia="Calibri" w:hAnsi="PT Astra Serif" w:cs="PT Astra Serif"/>
                <w:lang w:eastAsia="en-US"/>
              </w:rPr>
              <w:t>урожая 202</w:t>
            </w:r>
            <w:r>
              <w:rPr>
                <w:rFonts w:ascii="PT Astra Serif" w:eastAsia="Calibri" w:hAnsi="PT Astra Serif" w:cs="PT Astra Serif"/>
                <w:lang w:eastAsia="en-US"/>
              </w:rPr>
              <w:t>3</w:t>
            </w:r>
            <w:r w:rsidRPr="00E96167">
              <w:rPr>
                <w:rFonts w:ascii="PT Astra Serif" w:eastAsia="Calibri" w:hAnsi="PT Astra Serif" w:cs="PT Astra Serif"/>
                <w:lang w:eastAsia="en-US"/>
              </w:rPr>
              <w:t xml:space="preserve"> года и их реализацией </w:t>
            </w:r>
            <w:r w:rsidRPr="00E96167">
              <w:rPr>
                <w:rFonts w:ascii="PT Astra Serif" w:eastAsia="Calibri" w:hAnsi="PT Astra Serif" w:cs="PT Astra Serif"/>
                <w:lang w:eastAsia="en-US"/>
              </w:rPr>
              <w:br/>
              <w:t>с 1 августа 202</w:t>
            </w:r>
            <w:r>
              <w:rPr>
                <w:rFonts w:ascii="PT Astra Serif" w:eastAsia="Calibri" w:hAnsi="PT Astra Serif" w:cs="PT Astra Serif"/>
                <w:lang w:eastAsia="en-US"/>
              </w:rPr>
              <w:t>3</w:t>
            </w:r>
            <w:r w:rsidRPr="00E96167">
              <w:rPr>
                <w:rFonts w:ascii="PT Astra Serif" w:eastAsia="Calibri" w:hAnsi="PT Astra Serif" w:cs="PT Astra Serif"/>
                <w:lang w:eastAsia="en-US"/>
              </w:rPr>
              <w:t xml:space="preserve"> года</w:t>
            </w:r>
            <w:r>
              <w:rPr>
                <w:rFonts w:ascii="PT Astra Serif" w:eastAsia="Calibri" w:hAnsi="PT Astra Serif" w:cs="PT Astra Serif"/>
                <w:lang w:eastAsia="en-US"/>
              </w:rPr>
              <w:t xml:space="preserve"> по 31 октября 2023 года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7B" w:rsidRPr="005A257C" w:rsidRDefault="00CB3E46" w:rsidP="00AD37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>
              <w:rPr>
                <w:rFonts w:ascii="PT Astra Serif" w:eastAsia="Source Han Sans CN Regular" w:hAnsi="PT Astra Serif" w:cs="PT Astra Serif"/>
                <w:kern w:val="2"/>
              </w:rPr>
              <w:t xml:space="preserve">Объём </w:t>
            </w:r>
            <w:proofErr w:type="gramStart"/>
            <w:r>
              <w:rPr>
                <w:rFonts w:ascii="PT Astra Serif" w:eastAsia="Source Han Sans CN Regular" w:hAnsi="PT Astra Serif" w:cs="PT Astra Serif"/>
                <w:kern w:val="2"/>
              </w:rPr>
              <w:t>произ</w:t>
            </w:r>
            <w:r w:rsidR="00AD377B" w:rsidRPr="005A257C">
              <w:rPr>
                <w:rFonts w:ascii="PT Astra Serif" w:eastAsia="Source Han Sans CN Regular" w:hAnsi="PT Astra Serif" w:cs="PT Astra Serif"/>
                <w:kern w:val="2"/>
              </w:rPr>
              <w:t>в</w:t>
            </w:r>
            <w:r w:rsidR="005A257C" w:rsidRPr="005A257C">
              <w:rPr>
                <w:rFonts w:ascii="PT Astra Serif" w:eastAsia="Source Han Sans CN Regular" w:hAnsi="PT Astra Serif" w:cs="PT Astra Serif"/>
                <w:kern w:val="2"/>
              </w:rPr>
              <w:t>едённых</w:t>
            </w:r>
            <w:proofErr w:type="gramEnd"/>
          </w:p>
          <w:p w:rsidR="00AD377B" w:rsidRPr="00E96167" w:rsidRDefault="00AD377B" w:rsidP="00AD37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5A257C">
              <w:rPr>
                <w:rFonts w:ascii="PT Astra Serif" w:eastAsia="Calibri" w:hAnsi="PT Astra Serif" w:cs="PT Astra Serif"/>
                <w:lang w:eastAsia="en-US"/>
              </w:rPr>
              <w:t>зерновых культур</w:t>
            </w:r>
            <w:r w:rsidRPr="00E96167">
              <w:rPr>
                <w:rFonts w:ascii="PT Astra Serif" w:eastAsia="Calibri" w:hAnsi="PT Astra Serif" w:cs="PT Astra Serif"/>
                <w:lang w:eastAsia="en-US"/>
              </w:rPr>
              <w:t xml:space="preserve"> </w:t>
            </w:r>
          </w:p>
          <w:p w:rsidR="00AD377B" w:rsidRPr="00E96167" w:rsidRDefault="00AD377B" w:rsidP="00CB02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Source Han Sans CN Regular" w:hAnsi="PT Astra Serif" w:cs="PT Astra Serif"/>
                <w:kern w:val="2"/>
              </w:rPr>
            </w:pPr>
            <w:r w:rsidRPr="00E96167">
              <w:rPr>
                <w:rFonts w:ascii="PT Astra Serif" w:eastAsia="Calibri" w:hAnsi="PT Astra Serif" w:cs="PT Astra Serif"/>
                <w:lang w:eastAsia="en-US"/>
              </w:rPr>
              <w:t xml:space="preserve">урожая </w:t>
            </w:r>
            <w:r w:rsidRPr="005A257C">
              <w:rPr>
                <w:rFonts w:ascii="PT Astra Serif" w:eastAsia="Calibri" w:hAnsi="PT Astra Serif" w:cs="PT Astra Serif"/>
                <w:lang w:eastAsia="en-US"/>
              </w:rPr>
              <w:t>202</w:t>
            </w:r>
            <w:r w:rsidR="00CB02E7" w:rsidRPr="005A257C">
              <w:rPr>
                <w:rFonts w:ascii="PT Astra Serif" w:eastAsia="Calibri" w:hAnsi="PT Astra Serif" w:cs="PT Astra Serif"/>
                <w:lang w:eastAsia="en-US"/>
              </w:rPr>
              <w:t>3</w:t>
            </w:r>
            <w:r w:rsidRPr="005A257C">
              <w:rPr>
                <w:rFonts w:ascii="PT Astra Serif" w:eastAsia="Calibri" w:hAnsi="PT Astra Serif" w:cs="PT Astra Serif"/>
                <w:lang w:eastAsia="en-US"/>
              </w:rPr>
              <w:t xml:space="preserve"> года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D377B" w:rsidRPr="00E96167" w:rsidRDefault="00AD377B" w:rsidP="00B86C5E">
            <w:pPr>
              <w:widowControl w:val="0"/>
              <w:snapToGrid w:val="0"/>
              <w:contextualSpacing/>
              <w:rPr>
                <w:rFonts w:ascii="PT Astra Serif" w:eastAsia="Source Han Sans CN Regular" w:hAnsi="PT Astra Serif" w:cs="PT Astra Serif"/>
                <w:kern w:val="2"/>
              </w:rPr>
            </w:pPr>
            <w:r w:rsidRPr="00AD377B">
              <w:rPr>
                <w:rFonts w:ascii="PT Astra Serif" w:eastAsia="Source Han Sans CN Regular" w:hAnsi="PT Astra Serif" w:cs="PT Astra Serif"/>
                <w:color w:val="000000"/>
                <w:kern w:val="2"/>
                <w:sz w:val="28"/>
                <w:szCs w:val="28"/>
              </w:rPr>
              <w:t>»</w:t>
            </w:r>
            <w:r w:rsidR="00B86C5E">
              <w:rPr>
                <w:rFonts w:ascii="PT Astra Serif" w:eastAsia="Source Han Sans CN Regular" w:hAnsi="PT Astra Serif" w:cs="PT Astra Serif"/>
                <w:color w:val="000000"/>
                <w:kern w:val="2"/>
                <w:sz w:val="28"/>
                <w:szCs w:val="28"/>
              </w:rPr>
              <w:t>.</w:t>
            </w:r>
          </w:p>
        </w:tc>
      </w:tr>
      <w:tr w:rsidR="00B86C5E" w:rsidRPr="00E96167" w:rsidTr="00AB1035">
        <w:trPr>
          <w:trHeight w:val="49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E46" w:rsidRPr="00E96167" w:rsidRDefault="00CB3E46" w:rsidP="00AD377B">
            <w:pPr>
              <w:spacing w:after="0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spacing w:after="0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н</w:t>
            </w:r>
            <w:r w:rsidRPr="00E96167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аименование</w:t>
            </w:r>
            <w:r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 xml:space="preserve"> </w:t>
            </w:r>
            <w:r w:rsidRPr="00E96167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затрат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E96167">
              <w:rPr>
                <w:rFonts w:ascii="PT Astra Serif" w:eastAsia="Source Han Sans CN Regular" w:hAnsi="PT Astra Serif" w:cs="PT Astra Serif"/>
                <w:kern w:val="2"/>
              </w:rPr>
              <w:t>объём фактических з</w:t>
            </w:r>
            <w:r w:rsidRPr="00E96167">
              <w:rPr>
                <w:rFonts w:ascii="PT Astra Serif" w:eastAsia="Source Han Sans CN Regular" w:hAnsi="PT Astra Serif" w:cs="PT Astra Serif"/>
                <w:kern w:val="2"/>
              </w:rPr>
              <w:t>а</w:t>
            </w:r>
            <w:r w:rsidRPr="00E96167">
              <w:rPr>
                <w:rFonts w:ascii="PT Astra Serif" w:eastAsia="Source Han Sans CN Regular" w:hAnsi="PT Astra Serif" w:cs="PT Astra Serif"/>
                <w:kern w:val="2"/>
              </w:rPr>
              <w:t>трат, рублей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  <w:r w:rsidRPr="00E961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всего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E46" w:rsidRPr="00AD377B" w:rsidRDefault="00CB3E46" w:rsidP="00AD377B">
            <w:pPr>
              <w:widowControl w:val="0"/>
              <w:snapToGrid w:val="0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  <w:highlight w:val="yellow"/>
              </w:rPr>
            </w:pPr>
          </w:p>
        </w:tc>
      </w:tr>
      <w:tr w:rsidR="00B86C5E" w:rsidRPr="00E96167" w:rsidTr="00AB1035">
        <w:trPr>
          <w:trHeight w:val="31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E46" w:rsidRPr="00E96167" w:rsidRDefault="00CB3E46" w:rsidP="00AD377B">
            <w:pPr>
              <w:widowControl w:val="0"/>
              <w:spacing w:after="0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pacing w:after="0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961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961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961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CB3E46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96167">
              <w:rPr>
                <w:rFonts w:ascii="PT Astra Serif" w:eastAsia="Source Han Sans CN Regular" w:hAnsi="PT Astra Serif"/>
                <w:kern w:val="2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E46" w:rsidRPr="00E96167" w:rsidRDefault="00CB3E46" w:rsidP="00AD377B">
            <w:pPr>
              <w:widowControl w:val="0"/>
              <w:snapToGrid w:val="0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B86C5E" w:rsidRPr="00E96167" w:rsidTr="00AB1035">
        <w:trPr>
          <w:trHeight w:val="31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E46" w:rsidRPr="00E96167" w:rsidRDefault="00CB3E46" w:rsidP="00AD377B">
            <w:pPr>
              <w:widowControl w:val="0"/>
              <w:snapToGrid w:val="0"/>
              <w:spacing w:after="0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napToGrid w:val="0"/>
              <w:spacing w:after="0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E46" w:rsidRPr="00E96167" w:rsidRDefault="00CB3E46" w:rsidP="00AD377B">
            <w:pPr>
              <w:widowControl w:val="0"/>
              <w:snapToGrid w:val="0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CB3E46" w:rsidRPr="00E96167" w:rsidTr="00AB1035">
        <w:trPr>
          <w:trHeight w:val="73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E46" w:rsidRPr="00E96167" w:rsidRDefault="00CB3E46" w:rsidP="00AD377B">
            <w:pPr>
              <w:widowControl w:val="0"/>
              <w:spacing w:after="0" w:line="240" w:lineRule="auto"/>
              <w:contextualSpacing/>
              <w:rPr>
                <w:rFonts w:ascii="PT Astra Serif" w:eastAsia="Source Han Sans CN Regular" w:hAnsi="PT Astra Serif" w:cs="PT Astra Serif"/>
                <w:bCs/>
                <w:color w:val="000000"/>
                <w:kern w:val="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pacing w:after="0" w:line="240" w:lineRule="auto"/>
              <w:contextualSpacing/>
              <w:rPr>
                <w:rFonts w:ascii="PT Astra Serif" w:eastAsia="Source Han Sans CN Regular" w:hAnsi="PT Astra Serif"/>
                <w:kern w:val="2"/>
              </w:rPr>
            </w:pPr>
            <w:r w:rsidRPr="00E96167">
              <w:rPr>
                <w:rFonts w:ascii="PT Astra Serif" w:eastAsia="Source Han Sans CN Regular" w:hAnsi="PT Astra Serif" w:cs="PT Astra Serif"/>
                <w:bCs/>
                <w:color w:val="000000"/>
                <w:kern w:val="2"/>
              </w:rPr>
              <w:t>ИТОГО: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3E46" w:rsidRPr="00E96167" w:rsidRDefault="00CB3E46" w:rsidP="00AD377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E46" w:rsidRPr="00AD377B" w:rsidRDefault="00CB3E46" w:rsidP="00AD377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  <w:sz w:val="28"/>
                <w:szCs w:val="28"/>
              </w:rPr>
            </w:pPr>
          </w:p>
        </w:tc>
      </w:tr>
    </w:tbl>
    <w:p w:rsidR="007A7222" w:rsidRPr="00C5549E" w:rsidRDefault="00245612" w:rsidP="00C5549E">
      <w:pPr>
        <w:spacing w:after="0"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B00462">
        <w:rPr>
          <w:rFonts w:ascii="PT Astra Serif" w:hAnsi="PT Astra Serif"/>
          <w:sz w:val="28"/>
          <w:szCs w:val="28"/>
        </w:rPr>
        <w:t xml:space="preserve">. </w:t>
      </w:r>
      <w:r w:rsidR="009A53D7">
        <w:rPr>
          <w:rFonts w:ascii="PT Astra Serif" w:hAnsi="PT Astra Serif"/>
          <w:sz w:val="28"/>
          <w:szCs w:val="28"/>
        </w:rPr>
        <w:t xml:space="preserve">Настоящий приказ вступает в силу </w:t>
      </w:r>
      <w:r w:rsidR="008953C7">
        <w:rPr>
          <w:rFonts w:ascii="PT Astra Serif" w:hAnsi="PT Astra Serif"/>
          <w:sz w:val="28"/>
          <w:szCs w:val="28"/>
        </w:rPr>
        <w:t xml:space="preserve">на следующий день после дня его </w:t>
      </w:r>
      <w:r w:rsidR="009A53D7">
        <w:rPr>
          <w:rFonts w:ascii="PT Astra Serif" w:hAnsi="PT Astra Serif"/>
          <w:sz w:val="28"/>
          <w:szCs w:val="28"/>
        </w:rPr>
        <w:t>официального опубликования.</w:t>
      </w:r>
    </w:p>
    <w:p w:rsidR="007A7222" w:rsidRDefault="007A7222" w:rsidP="00C5549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A7222" w:rsidRDefault="007A7222" w:rsidP="008953C7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7A7222" w:rsidRDefault="007A7222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F56648" w:rsidRPr="00F56648" w:rsidRDefault="00F56648" w:rsidP="00AD377B">
      <w:pPr>
        <w:spacing w:after="0" w:line="235" w:lineRule="auto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56648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F56648">
        <w:rPr>
          <w:rFonts w:ascii="PT Astra Serif" w:hAnsi="PT Astra Serif"/>
          <w:sz w:val="28"/>
          <w:szCs w:val="28"/>
        </w:rPr>
        <w:t xml:space="preserve"> обязанности Министра</w:t>
      </w:r>
    </w:p>
    <w:p w:rsidR="00F56648" w:rsidRPr="00F56648" w:rsidRDefault="00F56648" w:rsidP="00AD377B">
      <w:pPr>
        <w:spacing w:after="0" w:line="235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6648">
        <w:rPr>
          <w:rFonts w:ascii="PT Astra Serif" w:hAnsi="PT Astra Serif"/>
          <w:sz w:val="28"/>
          <w:szCs w:val="28"/>
        </w:rPr>
        <w:t xml:space="preserve">агропромышленного комплекса и развития </w:t>
      </w:r>
    </w:p>
    <w:p w:rsidR="00F35EBF" w:rsidRDefault="00F56648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F56648">
        <w:rPr>
          <w:rFonts w:ascii="PT Astra Serif" w:hAnsi="PT Astra Serif"/>
          <w:sz w:val="28"/>
          <w:szCs w:val="28"/>
        </w:rPr>
        <w:t>сельских территорий Ульяновской области</w:t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8953C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F56648">
        <w:rPr>
          <w:rFonts w:ascii="PT Astra Serif" w:hAnsi="PT Astra Serif"/>
          <w:color w:val="000000"/>
          <w:sz w:val="28"/>
          <w:szCs w:val="28"/>
        </w:rPr>
        <w:t>А.В.Леушкин</w:t>
      </w:r>
      <w:proofErr w:type="spellEnd"/>
    </w:p>
    <w:p w:rsidR="00F35EBF" w:rsidRDefault="00F35EBF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F35EBF" w:rsidSect="00B86C5E">
          <w:pgSz w:w="11906" w:h="16838"/>
          <w:pgMar w:top="1134" w:right="567" w:bottom="1134" w:left="1701" w:header="465" w:footer="0" w:gutter="0"/>
          <w:cols w:space="720"/>
          <w:formProt w:val="0"/>
          <w:docGrid w:linePitch="299"/>
        </w:sectPr>
      </w:pPr>
    </w:p>
    <w:p w:rsidR="00F35EBF" w:rsidRPr="00F92E71" w:rsidRDefault="00F35EBF" w:rsidP="00F35E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92E7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F35EBF" w:rsidRPr="00F92E71" w:rsidRDefault="00F35EBF" w:rsidP="00F35E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92E71">
        <w:rPr>
          <w:rFonts w:ascii="PT Astra Serif" w:hAnsi="PT Astra Serif"/>
          <w:b/>
          <w:sz w:val="28"/>
          <w:szCs w:val="28"/>
        </w:rPr>
        <w:t xml:space="preserve">к проекту приказа Министерства агропромышленного </w:t>
      </w:r>
    </w:p>
    <w:p w:rsidR="00F35EBF" w:rsidRPr="00F92E71" w:rsidRDefault="00F35EBF" w:rsidP="00F35E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92E71">
        <w:rPr>
          <w:rFonts w:ascii="PT Astra Serif" w:hAnsi="PT Astra Serif"/>
          <w:b/>
          <w:sz w:val="28"/>
          <w:szCs w:val="28"/>
        </w:rPr>
        <w:t xml:space="preserve">комплекса и развития сельских территорий Ульяновской области </w:t>
      </w:r>
    </w:p>
    <w:p w:rsidR="00F35EBF" w:rsidRPr="00405085" w:rsidRDefault="00F35EBF" w:rsidP="00F35E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92E71">
        <w:rPr>
          <w:rFonts w:ascii="PT Astra Serif" w:hAnsi="PT Astra Serif"/>
          <w:b/>
          <w:sz w:val="28"/>
          <w:szCs w:val="28"/>
        </w:rPr>
        <w:t>«</w:t>
      </w:r>
      <w:r w:rsidRPr="0040508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405085">
        <w:rPr>
          <w:rFonts w:ascii="PT Astra Serif" w:hAnsi="PT Astra Serif"/>
          <w:b/>
          <w:bCs/>
          <w:sz w:val="28"/>
          <w:szCs w:val="28"/>
        </w:rPr>
        <w:t xml:space="preserve"> в приказ Министерства агропромышленного комплекса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05085"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</w:t>
      </w:r>
    </w:p>
    <w:p w:rsidR="00F35EBF" w:rsidRPr="00F92E71" w:rsidRDefault="00F35EBF" w:rsidP="00F35E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05085">
        <w:rPr>
          <w:rFonts w:ascii="PT Astra Serif" w:hAnsi="PT Astra Serif"/>
          <w:b/>
          <w:bCs/>
          <w:sz w:val="28"/>
          <w:szCs w:val="28"/>
        </w:rPr>
        <w:t xml:space="preserve">от </w:t>
      </w:r>
      <w:r>
        <w:rPr>
          <w:rFonts w:ascii="PT Astra Serif" w:hAnsi="PT Astra Serif" w:cs="PT Astra Serif"/>
          <w:b/>
          <w:sz w:val="28"/>
          <w:szCs w:val="28"/>
        </w:rPr>
        <w:t>05</w:t>
      </w:r>
      <w:r w:rsidRPr="00851812">
        <w:rPr>
          <w:rFonts w:ascii="PT Astra Serif" w:hAnsi="PT Astra Serif" w:cs="PT Astra Serif"/>
          <w:b/>
          <w:sz w:val="28"/>
          <w:szCs w:val="28"/>
        </w:rPr>
        <w:t>.</w:t>
      </w:r>
      <w:r>
        <w:rPr>
          <w:rFonts w:ascii="PT Astra Serif" w:hAnsi="PT Astra Serif" w:cs="PT Astra Serif"/>
          <w:b/>
          <w:sz w:val="28"/>
          <w:szCs w:val="28"/>
        </w:rPr>
        <w:t>06</w:t>
      </w:r>
      <w:r w:rsidRPr="00851812">
        <w:rPr>
          <w:rFonts w:ascii="PT Astra Serif" w:hAnsi="PT Astra Serif" w:cs="PT Astra Serif"/>
          <w:b/>
          <w:sz w:val="28"/>
          <w:szCs w:val="28"/>
        </w:rPr>
        <w:t>.202</w:t>
      </w:r>
      <w:r>
        <w:rPr>
          <w:rFonts w:ascii="PT Astra Serif" w:hAnsi="PT Astra Serif" w:cs="PT Astra Serif"/>
          <w:b/>
          <w:sz w:val="28"/>
          <w:szCs w:val="28"/>
        </w:rPr>
        <w:t>3</w:t>
      </w:r>
      <w:r w:rsidRPr="00851812">
        <w:rPr>
          <w:rFonts w:ascii="PT Astra Serif" w:hAnsi="PT Astra Serif" w:cs="PT Astra Serif"/>
          <w:b/>
          <w:sz w:val="28"/>
          <w:szCs w:val="28"/>
        </w:rPr>
        <w:t xml:space="preserve"> № </w:t>
      </w:r>
      <w:r>
        <w:rPr>
          <w:rFonts w:ascii="PT Astra Serif" w:hAnsi="PT Astra Serif" w:cs="PT Astra Serif"/>
          <w:b/>
          <w:sz w:val="28"/>
          <w:szCs w:val="28"/>
        </w:rPr>
        <w:t>20</w:t>
      </w:r>
      <w:r w:rsidRPr="00F92E71">
        <w:rPr>
          <w:rFonts w:ascii="PT Astra Serif" w:hAnsi="PT Astra Serif"/>
          <w:b/>
          <w:sz w:val="28"/>
          <w:szCs w:val="28"/>
        </w:rPr>
        <w:t>»</w:t>
      </w:r>
    </w:p>
    <w:p w:rsidR="00F35EBF" w:rsidRDefault="00F35EBF" w:rsidP="00F35E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5EBF" w:rsidRDefault="00F35EBF" w:rsidP="00F3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F92E71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ом</w:t>
      </w:r>
      <w:r w:rsidRPr="00F92E71">
        <w:rPr>
          <w:rFonts w:ascii="PT Astra Serif" w:hAnsi="PT Astra Serif"/>
          <w:sz w:val="28"/>
          <w:szCs w:val="28"/>
        </w:rPr>
        <w:t xml:space="preserve"> приказа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</w:r>
      <w:r w:rsidRPr="00F92E71">
        <w:rPr>
          <w:rFonts w:ascii="PT Astra Serif" w:hAnsi="PT Astra Serif"/>
          <w:sz w:val="28"/>
          <w:szCs w:val="28"/>
        </w:rPr>
        <w:t>и развития сельских территорий Ульяновской области «</w:t>
      </w:r>
      <w:r w:rsidRPr="00405085"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й</w:t>
      </w:r>
      <w:r>
        <w:rPr>
          <w:rFonts w:ascii="PT Astra Serif" w:hAnsi="PT Astra Serif"/>
          <w:bCs/>
          <w:sz w:val="28"/>
          <w:szCs w:val="28"/>
        </w:rPr>
        <w:br/>
      </w:r>
      <w:r w:rsidRPr="00405085">
        <w:rPr>
          <w:rFonts w:ascii="PT Astra Serif" w:hAnsi="PT Astra Serif"/>
          <w:bCs/>
          <w:sz w:val="28"/>
          <w:szCs w:val="28"/>
        </w:rPr>
        <w:t>в приказ Министерства агропромышленного комплекса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05085">
        <w:rPr>
          <w:rFonts w:ascii="PT Astra Serif" w:hAnsi="PT Astra Serif"/>
          <w:bCs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05085">
        <w:rPr>
          <w:rFonts w:ascii="PT Astra Serif" w:hAnsi="PT Astra Serif"/>
          <w:bCs/>
          <w:sz w:val="28"/>
          <w:szCs w:val="28"/>
        </w:rPr>
        <w:t xml:space="preserve">от </w:t>
      </w:r>
      <w:r w:rsidRPr="00FE1F22">
        <w:rPr>
          <w:rFonts w:ascii="PT Astra Serif" w:hAnsi="PT Astra Serif"/>
          <w:bCs/>
          <w:sz w:val="28"/>
          <w:szCs w:val="28"/>
        </w:rPr>
        <w:t>05.06.2023 № 20</w:t>
      </w:r>
      <w:r w:rsidRPr="00F92E71">
        <w:rPr>
          <w:rFonts w:ascii="PT Astra Serif" w:hAnsi="PT Astra Serif"/>
          <w:sz w:val="28"/>
          <w:szCs w:val="28"/>
        </w:rPr>
        <w:t xml:space="preserve">» (далее – проект) </w:t>
      </w:r>
      <w:r>
        <w:rPr>
          <w:rFonts w:ascii="PT Astra Serif" w:hAnsi="PT Astra Serif" w:cs="PT Astra Serif"/>
          <w:color w:val="000000"/>
          <w:sz w:val="28"/>
          <w:szCs w:val="28"/>
        </w:rPr>
        <w:t>вносятся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изменения в приказ М</w:t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инистерства агропромышленного комплекса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развития сельских территорий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Ульяновской области от 05.06.2023 №</w:t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20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«</w:t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Об утверждении размеров ставок субсидий из областного бюджета Ульяновской области, форм документов и срока</w:t>
      </w:r>
      <w:proofErr w:type="gramEnd"/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для представления производителями зерновых культур документов на получение субсидий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 областного бюджета Ульяновской области в целях возмещения части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их затрат, связанных с производством и реализацией зерновых культур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»</w:t>
      </w:r>
      <w:r w:rsidRPr="00F92E71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F35EBF" w:rsidRDefault="00F35EBF" w:rsidP="00F3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Проект разработан 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</w:rPr>
        <w:t xml:space="preserve">в связи с планируемым выделением из резервного фонда </w:t>
      </w:r>
      <w:r w:rsidRPr="002F49D9">
        <w:rPr>
          <w:rFonts w:ascii="PT Astra Serif" w:hAnsi="PT Astra Serif"/>
          <w:bCs/>
          <w:color w:val="000000"/>
          <w:sz w:val="28"/>
          <w:szCs w:val="28"/>
        </w:rPr>
        <w:t>Правительства Российской Федерации бюджетных ассигнований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на предоставление производителям зерновых культур субсидий в целях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</w:rPr>
        <w:t xml:space="preserve"> возмещения части их затрат, связанных с производством и реализацией зерновых культур. </w:t>
      </w:r>
      <w:r>
        <w:rPr>
          <w:rFonts w:ascii="PT Astra Serif" w:hAnsi="PT Astra Serif"/>
          <w:bCs/>
          <w:sz w:val="28"/>
          <w:szCs w:val="28"/>
        </w:rPr>
        <w:t>В соответствии с проектом распоряжением Правительства Российской Федерации из федерального бюджета о</w:t>
      </w:r>
      <w:r>
        <w:rPr>
          <w:rFonts w:ascii="PT Astra Serif" w:hAnsi="PT Astra Serif"/>
          <w:sz w:val="28"/>
          <w:szCs w:val="28"/>
        </w:rPr>
        <w:t>бластному бюджету Ульяновской области.</w:t>
      </w:r>
    </w:p>
    <w:p w:rsidR="00F35EBF" w:rsidRDefault="00F35EBF" w:rsidP="00F3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pacing w:val="-1"/>
          <w:sz w:val="28"/>
          <w:szCs w:val="28"/>
        </w:rPr>
        <w:t xml:space="preserve">Министерством сельского хозяйства Российской Федерации в соглашении </w:t>
      </w:r>
      <w:r w:rsidRPr="008B08CB">
        <w:rPr>
          <w:rFonts w:ascii="PT Astra Serif" w:hAnsi="PT Astra Serif"/>
          <w:color w:val="000000"/>
          <w:sz w:val="28"/>
          <w:szCs w:val="28"/>
        </w:rPr>
        <w:t>о предоставлении иного межбюджетного трансферта, имеющего целевое назначение, из федерального бюджета бюджету субъекта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 xml:space="preserve"> будет установлен целевой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индикатор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для Ульяновской области рассчитанный по ставке 1000 рублей/тонну.</w:t>
      </w:r>
    </w:p>
    <w:p w:rsidR="00F35EBF" w:rsidRPr="00D70841" w:rsidRDefault="00F35EBF" w:rsidP="00F3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связи с чем, требуется внесения изменений в установленные действующим приказом размеры ставок субсидий. Таким образом, проектом изменяются размеры ставок субсидий, которые составляют 1000 рублей/тонну и 700 рублей/тонну (если </w:t>
      </w:r>
      <w:r w:rsidRPr="007304F6">
        <w:rPr>
          <w:rFonts w:ascii="PT Astra Serif" w:hAnsi="PT Astra Serif"/>
          <w:bCs/>
          <w:sz w:val="28"/>
          <w:szCs w:val="28"/>
        </w:rPr>
        <w:t>при производстве конкретн</w:t>
      </w:r>
      <w:r>
        <w:rPr>
          <w:rFonts w:ascii="PT Astra Serif" w:hAnsi="PT Astra Serif"/>
          <w:bCs/>
          <w:sz w:val="28"/>
          <w:szCs w:val="28"/>
        </w:rPr>
        <w:t>ых</w:t>
      </w:r>
      <w:r w:rsidRPr="007304F6">
        <w:rPr>
          <w:rFonts w:ascii="PT Astra Serif" w:hAnsi="PT Astra Serif"/>
          <w:bCs/>
          <w:sz w:val="28"/>
          <w:szCs w:val="28"/>
        </w:rPr>
        <w:t xml:space="preserve"> зернов</w:t>
      </w:r>
      <w:r>
        <w:rPr>
          <w:rFonts w:ascii="PT Astra Serif" w:hAnsi="PT Astra Serif"/>
          <w:bCs/>
          <w:sz w:val="28"/>
          <w:szCs w:val="28"/>
        </w:rPr>
        <w:t>ых культур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производителями зерновых культур </w:t>
      </w:r>
      <w:r w:rsidRPr="007304F6">
        <w:rPr>
          <w:rFonts w:ascii="PT Astra Serif" w:hAnsi="PT Astra Serif"/>
          <w:bCs/>
          <w:sz w:val="28"/>
          <w:szCs w:val="28"/>
        </w:rPr>
        <w:t>не осуществлялось сельскохозяйственное страхование с государственной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7304F6">
        <w:rPr>
          <w:rFonts w:ascii="PT Astra Serif" w:hAnsi="PT Astra Serif"/>
          <w:bCs/>
          <w:sz w:val="28"/>
          <w:szCs w:val="28"/>
        </w:rPr>
        <w:t>поддержкой имущественных интересов, связанных с риском утраты (гибели) урожая так</w:t>
      </w:r>
      <w:r>
        <w:rPr>
          <w:rFonts w:ascii="PT Astra Serif" w:hAnsi="PT Astra Serif"/>
          <w:bCs/>
          <w:sz w:val="28"/>
          <w:szCs w:val="28"/>
        </w:rPr>
        <w:t>их</w:t>
      </w:r>
      <w:r w:rsidRPr="007304F6">
        <w:rPr>
          <w:rFonts w:ascii="PT Astra Serif" w:hAnsi="PT Astra Serif"/>
          <w:bCs/>
          <w:sz w:val="28"/>
          <w:szCs w:val="28"/>
        </w:rPr>
        <w:t xml:space="preserve"> зернов</w:t>
      </w:r>
      <w:r>
        <w:rPr>
          <w:rFonts w:ascii="PT Astra Serif" w:hAnsi="PT Astra Serif"/>
          <w:bCs/>
          <w:sz w:val="28"/>
          <w:szCs w:val="28"/>
        </w:rPr>
        <w:t>ых</w:t>
      </w:r>
      <w:r w:rsidRPr="007304F6">
        <w:rPr>
          <w:rFonts w:ascii="PT Astra Serif" w:hAnsi="PT Astra Serif"/>
          <w:bCs/>
          <w:sz w:val="28"/>
          <w:szCs w:val="28"/>
        </w:rPr>
        <w:t xml:space="preserve"> культур</w:t>
      </w:r>
      <w:r>
        <w:rPr>
          <w:rFonts w:ascii="PT Astra Serif" w:hAnsi="PT Astra Serif"/>
          <w:color w:val="000000"/>
          <w:sz w:val="28"/>
          <w:szCs w:val="28"/>
        </w:rPr>
        <w:t>).</w:t>
      </w:r>
    </w:p>
    <w:p w:rsidR="00F35EBF" w:rsidRPr="00FE1F22" w:rsidRDefault="00F35EBF" w:rsidP="00F3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bCs/>
          <w:color w:val="000000"/>
          <w:sz w:val="28"/>
          <w:szCs w:val="28"/>
        </w:rPr>
        <w:t>Кроме того, в настоящее время в п</w:t>
      </w:r>
      <w:r w:rsidRPr="004751B3">
        <w:rPr>
          <w:rFonts w:ascii="PT Astra Serif" w:hAnsi="PT Astra Serif"/>
          <w:bCs/>
          <w:color w:val="000000"/>
          <w:sz w:val="28"/>
          <w:szCs w:val="28"/>
        </w:rPr>
        <w:t xml:space="preserve">остановление Правительства Ульяновской области от 07.10.2021 </w:t>
      </w:r>
      <w:r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4751B3">
        <w:rPr>
          <w:rFonts w:ascii="PT Astra Serif" w:hAnsi="PT Astra Serif"/>
          <w:bCs/>
          <w:color w:val="000000"/>
          <w:sz w:val="28"/>
          <w:szCs w:val="28"/>
        </w:rPr>
        <w:t xml:space="preserve"> 479-П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4751B3">
        <w:rPr>
          <w:rFonts w:ascii="PT Astra Serif" w:hAnsi="PT Astra Serif"/>
          <w:bCs/>
          <w:color w:val="000000"/>
          <w:sz w:val="28"/>
          <w:szCs w:val="28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вносятся изменения, предусматривающие предоставление Министерству агропромышленного комплекса Ульяновской области полномочий по установлению правовым актом периода реализации зерновых культур в текущем году</w:t>
      </w:r>
      <w:proofErr w:type="gramEnd"/>
      <w:r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связи с чем, п</w:t>
      </w:r>
      <w:r w:rsidRPr="00F92E71">
        <w:rPr>
          <w:rFonts w:ascii="PT Astra Serif" w:hAnsi="PT Astra Serif"/>
          <w:sz w:val="28"/>
          <w:szCs w:val="28"/>
        </w:rPr>
        <w:t>роектом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2D2977">
        <w:rPr>
          <w:rFonts w:ascii="PT Astra Serif" w:hAnsi="PT Astra Serif"/>
          <w:sz w:val="28"/>
          <w:szCs w:val="28"/>
        </w:rPr>
        <w:lastRenderedPageBreak/>
        <w:t xml:space="preserve">предлагается </w:t>
      </w:r>
      <w:r>
        <w:rPr>
          <w:rFonts w:ascii="PT Astra Serif" w:hAnsi="PT Astra Serif"/>
          <w:sz w:val="28"/>
          <w:szCs w:val="28"/>
        </w:rPr>
        <w:t>внести изменения в положение, предусматривающее период реализации зерновых культур, за который будут предоставляться субсидии,</w:t>
      </w:r>
      <w:r>
        <w:rPr>
          <w:rFonts w:ascii="PT Astra Serif" w:hAnsi="PT Astra Serif"/>
          <w:sz w:val="28"/>
          <w:szCs w:val="28"/>
        </w:rPr>
        <w:br/>
        <w:t xml:space="preserve">а также предлагается установить новый </w:t>
      </w:r>
      <w:r>
        <w:rPr>
          <w:rFonts w:ascii="PT Astra Serif" w:hAnsi="PT Astra Serif" w:cs="PT Astra Serif"/>
          <w:sz w:val="28"/>
          <w:szCs w:val="28"/>
        </w:rPr>
        <w:t>срок приёма документов на получение субсидий. Корреспондирующие изменения вносятся в отдельные формы документов (расчёт объёма субсидии и справку о составе и объёме затрат). Кроме того, вносятся изменения технического характера.</w:t>
      </w:r>
    </w:p>
    <w:p w:rsidR="00F35EBF" w:rsidRPr="005F7A6C" w:rsidRDefault="00F35EBF" w:rsidP="00F35E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Проведена </w:t>
      </w:r>
      <w:proofErr w:type="spellStart"/>
      <w:r w:rsidRPr="005F7A6C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экспертиза проекта, </w:t>
      </w:r>
      <w:r w:rsidRPr="005F7A6C">
        <w:rPr>
          <w:rFonts w:ascii="PT Astra Serif" w:hAnsi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5F7A6C">
        <w:rPr>
          <w:rFonts w:ascii="PT Astra Serif" w:hAnsi="PT Astra Serif"/>
          <w:sz w:val="28"/>
          <w:szCs w:val="28"/>
        </w:rPr>
        <w:t>,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не выявлено.</w:t>
      </w:r>
    </w:p>
    <w:p w:rsidR="00F35EBF" w:rsidRPr="005F7A6C" w:rsidRDefault="00F35EBF" w:rsidP="00F3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5F7A6C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экспер</w:t>
      </w:r>
      <w:r w:rsidRPr="005F7A6C">
        <w:rPr>
          <w:rFonts w:ascii="PT Astra Serif" w:hAnsi="PT Astra Serif"/>
          <w:sz w:val="28"/>
          <w:szCs w:val="28"/>
        </w:rPr>
        <w:softHyphen/>
        <w:t>тиза» (https://</w:t>
      </w:r>
      <w:r w:rsidRPr="005F7A6C">
        <w:rPr>
          <w:rFonts w:ascii="PT Astra Serif" w:hAnsi="PT Astra Serif"/>
          <w:sz w:val="28"/>
          <w:szCs w:val="28"/>
          <w:lang w:val="en-US"/>
        </w:rPr>
        <w:t>www</w:t>
      </w:r>
      <w:r w:rsidRPr="005F7A6C">
        <w:rPr>
          <w:rFonts w:ascii="PT Astra Serif" w:hAnsi="PT Astra Serif"/>
          <w:sz w:val="28"/>
          <w:szCs w:val="28"/>
        </w:rPr>
        <w:t>.</w:t>
      </w:r>
      <w:proofErr w:type="spellStart"/>
      <w:r w:rsidRPr="005F7A6C">
        <w:rPr>
          <w:rFonts w:ascii="PT Astra Serif" w:hAnsi="PT Astra Serif"/>
          <w:sz w:val="28"/>
          <w:szCs w:val="28"/>
        </w:rPr>
        <w:t>ulgov.ru</w:t>
      </w:r>
      <w:proofErr w:type="spellEnd"/>
      <w:r w:rsidRPr="005F7A6C">
        <w:rPr>
          <w:rFonts w:ascii="PT Astra Serif" w:hAnsi="PT Astra Serif"/>
          <w:sz w:val="28"/>
          <w:szCs w:val="28"/>
        </w:rPr>
        <w:t>/</w:t>
      </w:r>
      <w:proofErr w:type="spellStart"/>
      <w:r w:rsidRPr="005F7A6C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/) </w:t>
      </w:r>
      <w:r w:rsidRPr="005F7A6C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5F7A6C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5F7A6C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F35EBF" w:rsidRDefault="00F35EBF" w:rsidP="00F35EBF">
      <w:pPr>
        <w:snapToGrid w:val="0"/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Основным должностным лицом, ответственным за разработку проекта является </w:t>
      </w:r>
      <w:r>
        <w:rPr>
          <w:rFonts w:ascii="PT Astra Serif" w:hAnsi="PT Astra Serif" w:cs="PT Astra Serif"/>
          <w:bCs/>
          <w:sz w:val="28"/>
          <w:szCs w:val="28"/>
        </w:rPr>
        <w:t xml:space="preserve">главный специалист отдела аналитики и развития сельских территорий ОГБУ «Агентство по развитию сельских территорий Ульяновской области»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Звездкина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Н.Ю., при участии заместителя директора департамента финансов – начальника отдела государственных программ и закупок департамента финансов Министерства агропромышленного комплекса</w:t>
      </w:r>
      <w:r>
        <w:rPr>
          <w:rFonts w:ascii="PT Astra Serif" w:hAnsi="PT Astra Serif" w:cs="PT Astra Serif"/>
          <w:bCs/>
          <w:sz w:val="28"/>
          <w:szCs w:val="28"/>
        </w:rPr>
        <w:br/>
        <w:t xml:space="preserve">и развития сельских территорий Ульяновской области </w:t>
      </w:r>
      <w:proofErr w:type="spellStart"/>
      <w:r>
        <w:rPr>
          <w:rFonts w:ascii="PT Astra Serif" w:hAnsi="PT Astra Serif" w:cs="PT Astra Serif"/>
          <w:sz w:val="28"/>
          <w:szCs w:val="28"/>
        </w:rPr>
        <w:t>Гудаловой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М.И.</w:t>
      </w:r>
      <w:proofErr w:type="gramEnd"/>
    </w:p>
    <w:p w:rsidR="00F35EBF" w:rsidRPr="005F7A6C" w:rsidRDefault="00F35EBF" w:rsidP="00F35EBF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F35EBF" w:rsidRPr="005F7A6C" w:rsidRDefault="00F35EBF" w:rsidP="00F35EBF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F35EBF" w:rsidRPr="005F7A6C" w:rsidRDefault="00F35EBF" w:rsidP="00F35EBF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F35EBF" w:rsidRPr="005F7A6C" w:rsidRDefault="00F35EBF" w:rsidP="00F35EBF">
      <w:pPr>
        <w:spacing w:after="0" w:line="240" w:lineRule="auto"/>
        <w:rPr>
          <w:rFonts w:ascii="PT Astra Serif" w:hAnsi="PT Astra Serif"/>
        </w:rPr>
      </w:pPr>
      <w:r w:rsidRPr="005F7A6C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F35EBF" w:rsidRPr="005F7A6C" w:rsidRDefault="00F35EBF" w:rsidP="00F35EB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="00DD33C2">
        <w:rPr>
          <w:rFonts w:ascii="PT Astra Serif" w:hAnsi="PT Astra Serif" w:cs="PT Astra Serif"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>Т.А.Черкасова</w:t>
      </w:r>
    </w:p>
    <w:p w:rsidR="00F35EBF" w:rsidRDefault="00F35EBF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7A7222" w:rsidRDefault="007A7222" w:rsidP="00AD377B">
      <w:pPr>
        <w:spacing w:after="0" w:line="23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7A7222" w:rsidSect="00F35EBF">
      <w:pgSz w:w="11906" w:h="16838"/>
      <w:pgMar w:top="1134" w:right="567" w:bottom="1134" w:left="1701" w:header="465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5E" w:rsidRDefault="00B86C5E" w:rsidP="007A7222">
      <w:pPr>
        <w:spacing w:after="0" w:line="240" w:lineRule="auto"/>
      </w:pPr>
      <w:r>
        <w:separator/>
      </w:r>
    </w:p>
  </w:endnote>
  <w:endnote w:type="continuationSeparator" w:id="0">
    <w:p w:rsidR="00B86C5E" w:rsidRDefault="00B86C5E" w:rsidP="007A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  <w:sig w:usb0="00000000" w:usb1="00000000" w:usb2="00000000" w:usb3="00000000" w:csb0="00000000" w:csb1="00000000"/>
  </w:font>
  <w:font w:name="font305">
    <w:charset w:val="01"/>
    <w:family w:val="auto"/>
    <w:pitch w:val="variable"/>
    <w:sig w:usb0="00000000" w:usb1="00000000" w:usb2="00000000" w:usb3="00000000" w:csb0="00000000" w:csb1="00000000"/>
  </w:font>
  <w:font w:name="font354"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5E" w:rsidRDefault="00B86C5E" w:rsidP="007A7222">
      <w:pPr>
        <w:spacing w:after="0" w:line="240" w:lineRule="auto"/>
      </w:pPr>
      <w:r>
        <w:separator/>
      </w:r>
    </w:p>
  </w:footnote>
  <w:footnote w:type="continuationSeparator" w:id="0">
    <w:p w:rsidR="00B86C5E" w:rsidRDefault="00B86C5E" w:rsidP="007A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5E" w:rsidRPr="0092565E" w:rsidRDefault="00987472">
    <w:pPr>
      <w:pStyle w:val="11"/>
      <w:jc w:val="center"/>
      <w:rPr>
        <w:rFonts w:ascii="PT Astra Serif" w:hAnsi="PT Astra Serif"/>
        <w:sz w:val="28"/>
        <w:szCs w:val="28"/>
      </w:rPr>
    </w:pPr>
    <w:r w:rsidRPr="0092565E">
      <w:rPr>
        <w:rFonts w:ascii="PT Astra Serif" w:hAnsi="PT Astra Serif"/>
        <w:sz w:val="28"/>
        <w:szCs w:val="28"/>
      </w:rPr>
      <w:fldChar w:fldCharType="begin"/>
    </w:r>
    <w:r w:rsidR="00B86C5E" w:rsidRPr="0092565E">
      <w:rPr>
        <w:rFonts w:ascii="PT Astra Serif" w:hAnsi="PT Astra Serif"/>
        <w:sz w:val="28"/>
        <w:szCs w:val="28"/>
      </w:rPr>
      <w:instrText>PAGE</w:instrText>
    </w:r>
    <w:r w:rsidRPr="0092565E">
      <w:rPr>
        <w:rFonts w:ascii="PT Astra Serif" w:hAnsi="PT Astra Serif"/>
        <w:sz w:val="28"/>
        <w:szCs w:val="28"/>
      </w:rPr>
      <w:fldChar w:fldCharType="separate"/>
    </w:r>
    <w:r w:rsidR="00DD33C2">
      <w:rPr>
        <w:rFonts w:ascii="PT Astra Serif" w:hAnsi="PT Astra Serif"/>
        <w:noProof/>
        <w:sz w:val="28"/>
        <w:szCs w:val="28"/>
      </w:rPr>
      <w:t>2</w:t>
    </w:r>
    <w:r w:rsidRPr="0092565E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9291"/>
      <w:docPartObj>
        <w:docPartGallery w:val="Page Numbers (Top of Page)"/>
        <w:docPartUnique/>
      </w:docPartObj>
    </w:sdtPr>
    <w:sdtEndPr>
      <w:rPr>
        <w:rFonts w:ascii="PT Astra Serif" w:hAnsi="PT Astra Serif"/>
        <w:color w:val="FFFFFF" w:themeColor="background1"/>
        <w:sz w:val="28"/>
        <w:szCs w:val="28"/>
      </w:rPr>
    </w:sdtEndPr>
    <w:sdtContent>
      <w:p w:rsidR="00B86C5E" w:rsidRPr="00E078E4" w:rsidRDefault="00987472">
        <w:pPr>
          <w:pStyle w:val="af5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 w:rsidRPr="00E078E4">
          <w:rPr>
            <w:rFonts w:ascii="PT Astra Serif" w:hAnsi="PT Astra Serif"/>
            <w:color w:val="FFFFFF" w:themeColor="background1"/>
            <w:sz w:val="28"/>
            <w:szCs w:val="28"/>
          </w:rPr>
          <w:fldChar w:fldCharType="begin"/>
        </w:r>
        <w:r w:rsidR="00B86C5E" w:rsidRPr="00E078E4">
          <w:rPr>
            <w:rFonts w:ascii="PT Astra Serif" w:hAnsi="PT Astra Serif"/>
            <w:color w:val="FFFFFF" w:themeColor="background1"/>
            <w:sz w:val="28"/>
            <w:szCs w:val="28"/>
          </w:rPr>
          <w:instrText xml:space="preserve"> PAGE   \* MERGEFORMAT </w:instrText>
        </w:r>
        <w:r w:rsidRPr="00E078E4">
          <w:rPr>
            <w:rFonts w:ascii="PT Astra Serif" w:hAnsi="PT Astra Serif"/>
            <w:color w:val="FFFFFF" w:themeColor="background1"/>
            <w:sz w:val="28"/>
            <w:szCs w:val="28"/>
          </w:rPr>
          <w:fldChar w:fldCharType="separate"/>
        </w:r>
        <w:r w:rsidR="00F35EBF">
          <w:rPr>
            <w:rFonts w:ascii="PT Astra Serif" w:hAnsi="PT Astra Serif"/>
            <w:noProof/>
            <w:color w:val="FFFFFF" w:themeColor="background1"/>
            <w:sz w:val="28"/>
            <w:szCs w:val="28"/>
          </w:rPr>
          <w:t>1</w:t>
        </w:r>
        <w:r w:rsidRPr="00E078E4">
          <w:rPr>
            <w:rFonts w:ascii="PT Astra Serif" w:hAnsi="PT Astra Serif"/>
            <w:color w:val="FFFFFF" w:themeColor="background1"/>
            <w:sz w:val="28"/>
            <w:szCs w:val="28"/>
          </w:rPr>
          <w:fldChar w:fldCharType="end"/>
        </w:r>
      </w:p>
    </w:sdtContent>
  </w:sdt>
  <w:p w:rsidR="00B86C5E" w:rsidRDefault="00B86C5E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7A7222"/>
    <w:rsid w:val="00004615"/>
    <w:rsid w:val="00013AF6"/>
    <w:rsid w:val="00014886"/>
    <w:rsid w:val="00025D78"/>
    <w:rsid w:val="00041196"/>
    <w:rsid w:val="00051152"/>
    <w:rsid w:val="00056BE6"/>
    <w:rsid w:val="000716FD"/>
    <w:rsid w:val="000A6619"/>
    <w:rsid w:val="000B108A"/>
    <w:rsid w:val="000B68C3"/>
    <w:rsid w:val="000C47B9"/>
    <w:rsid w:val="000D112B"/>
    <w:rsid w:val="000D49EC"/>
    <w:rsid w:val="000E2DCA"/>
    <w:rsid w:val="000F376F"/>
    <w:rsid w:val="00112A43"/>
    <w:rsid w:val="00112C41"/>
    <w:rsid w:val="0011322E"/>
    <w:rsid w:val="00120B06"/>
    <w:rsid w:val="00150424"/>
    <w:rsid w:val="00151346"/>
    <w:rsid w:val="00171C17"/>
    <w:rsid w:val="00175263"/>
    <w:rsid w:val="001A2BBF"/>
    <w:rsid w:val="001A3816"/>
    <w:rsid w:val="001D0F2D"/>
    <w:rsid w:val="001D5ECA"/>
    <w:rsid w:val="00206889"/>
    <w:rsid w:val="00214484"/>
    <w:rsid w:val="00227A1B"/>
    <w:rsid w:val="002339FA"/>
    <w:rsid w:val="00245612"/>
    <w:rsid w:val="00251828"/>
    <w:rsid w:val="00266E5F"/>
    <w:rsid w:val="00282BA3"/>
    <w:rsid w:val="002840DB"/>
    <w:rsid w:val="00292ECF"/>
    <w:rsid w:val="002961F9"/>
    <w:rsid w:val="002B70AB"/>
    <w:rsid w:val="002C1ABF"/>
    <w:rsid w:val="002D6314"/>
    <w:rsid w:val="002F3328"/>
    <w:rsid w:val="002F5E00"/>
    <w:rsid w:val="00301E10"/>
    <w:rsid w:val="00311235"/>
    <w:rsid w:val="0031290A"/>
    <w:rsid w:val="0031563E"/>
    <w:rsid w:val="003165CF"/>
    <w:rsid w:val="0033149A"/>
    <w:rsid w:val="00331BA2"/>
    <w:rsid w:val="003430CC"/>
    <w:rsid w:val="003535E0"/>
    <w:rsid w:val="00366721"/>
    <w:rsid w:val="003A7D08"/>
    <w:rsid w:val="003D084D"/>
    <w:rsid w:val="003F2E29"/>
    <w:rsid w:val="003F4C6C"/>
    <w:rsid w:val="003F5E42"/>
    <w:rsid w:val="00400C6E"/>
    <w:rsid w:val="00406B08"/>
    <w:rsid w:val="004271A4"/>
    <w:rsid w:val="004341AE"/>
    <w:rsid w:val="00436BEC"/>
    <w:rsid w:val="00454E20"/>
    <w:rsid w:val="00462D9B"/>
    <w:rsid w:val="004631AE"/>
    <w:rsid w:val="00465F91"/>
    <w:rsid w:val="00491349"/>
    <w:rsid w:val="004A466C"/>
    <w:rsid w:val="004D07C6"/>
    <w:rsid w:val="004D1755"/>
    <w:rsid w:val="004E3707"/>
    <w:rsid w:val="00507B32"/>
    <w:rsid w:val="00515189"/>
    <w:rsid w:val="00545275"/>
    <w:rsid w:val="00570E1B"/>
    <w:rsid w:val="005A257C"/>
    <w:rsid w:val="005A7558"/>
    <w:rsid w:val="005B08A8"/>
    <w:rsid w:val="005D27CE"/>
    <w:rsid w:val="005E61CA"/>
    <w:rsid w:val="00605F39"/>
    <w:rsid w:val="00617E12"/>
    <w:rsid w:val="00637424"/>
    <w:rsid w:val="006456F6"/>
    <w:rsid w:val="00647EAD"/>
    <w:rsid w:val="00661F11"/>
    <w:rsid w:val="00687AF8"/>
    <w:rsid w:val="0069151C"/>
    <w:rsid w:val="006A62C0"/>
    <w:rsid w:val="006B7BE3"/>
    <w:rsid w:val="006E4836"/>
    <w:rsid w:val="007068E2"/>
    <w:rsid w:val="00707B53"/>
    <w:rsid w:val="0071533B"/>
    <w:rsid w:val="00756117"/>
    <w:rsid w:val="00775864"/>
    <w:rsid w:val="00786485"/>
    <w:rsid w:val="007A5124"/>
    <w:rsid w:val="007A7222"/>
    <w:rsid w:val="007E1CBD"/>
    <w:rsid w:val="00816EC6"/>
    <w:rsid w:val="00824CF2"/>
    <w:rsid w:val="00840B68"/>
    <w:rsid w:val="008419C8"/>
    <w:rsid w:val="008667CB"/>
    <w:rsid w:val="008817A1"/>
    <w:rsid w:val="008940C6"/>
    <w:rsid w:val="008953C7"/>
    <w:rsid w:val="008D22E9"/>
    <w:rsid w:val="0092565E"/>
    <w:rsid w:val="009271BC"/>
    <w:rsid w:val="009366B6"/>
    <w:rsid w:val="00940A25"/>
    <w:rsid w:val="00960E2B"/>
    <w:rsid w:val="00977055"/>
    <w:rsid w:val="0098021B"/>
    <w:rsid w:val="00980289"/>
    <w:rsid w:val="00980447"/>
    <w:rsid w:val="00982131"/>
    <w:rsid w:val="00987472"/>
    <w:rsid w:val="009A53D7"/>
    <w:rsid w:val="009A716C"/>
    <w:rsid w:val="009C4FB1"/>
    <w:rsid w:val="009E1768"/>
    <w:rsid w:val="009E46F8"/>
    <w:rsid w:val="009F1BAB"/>
    <w:rsid w:val="00A129A3"/>
    <w:rsid w:val="00A30C45"/>
    <w:rsid w:val="00A4201A"/>
    <w:rsid w:val="00A52B44"/>
    <w:rsid w:val="00A5579F"/>
    <w:rsid w:val="00A70F5F"/>
    <w:rsid w:val="00A836A2"/>
    <w:rsid w:val="00AA21F4"/>
    <w:rsid w:val="00AB1035"/>
    <w:rsid w:val="00AD377B"/>
    <w:rsid w:val="00AE4ABD"/>
    <w:rsid w:val="00AF3A86"/>
    <w:rsid w:val="00B00462"/>
    <w:rsid w:val="00B02557"/>
    <w:rsid w:val="00B237F7"/>
    <w:rsid w:val="00B4745C"/>
    <w:rsid w:val="00B6636A"/>
    <w:rsid w:val="00B66724"/>
    <w:rsid w:val="00B830AE"/>
    <w:rsid w:val="00B86C5E"/>
    <w:rsid w:val="00BE4B3A"/>
    <w:rsid w:val="00BF31B4"/>
    <w:rsid w:val="00C02DAD"/>
    <w:rsid w:val="00C12351"/>
    <w:rsid w:val="00C34AC0"/>
    <w:rsid w:val="00C5549E"/>
    <w:rsid w:val="00CA560F"/>
    <w:rsid w:val="00CB02E7"/>
    <w:rsid w:val="00CB3E46"/>
    <w:rsid w:val="00CC41A7"/>
    <w:rsid w:val="00CE0187"/>
    <w:rsid w:val="00CE4EBA"/>
    <w:rsid w:val="00CF24D1"/>
    <w:rsid w:val="00CF6695"/>
    <w:rsid w:val="00D13128"/>
    <w:rsid w:val="00D22C18"/>
    <w:rsid w:val="00D25FCA"/>
    <w:rsid w:val="00D70F05"/>
    <w:rsid w:val="00D71630"/>
    <w:rsid w:val="00D90E70"/>
    <w:rsid w:val="00DB499E"/>
    <w:rsid w:val="00DB58AE"/>
    <w:rsid w:val="00DC205C"/>
    <w:rsid w:val="00DD33C2"/>
    <w:rsid w:val="00DE5C89"/>
    <w:rsid w:val="00DE784D"/>
    <w:rsid w:val="00E078E4"/>
    <w:rsid w:val="00E07DD7"/>
    <w:rsid w:val="00E1541F"/>
    <w:rsid w:val="00E162D1"/>
    <w:rsid w:val="00E2606D"/>
    <w:rsid w:val="00E66CB1"/>
    <w:rsid w:val="00E81A4D"/>
    <w:rsid w:val="00E865EB"/>
    <w:rsid w:val="00E9338F"/>
    <w:rsid w:val="00EA64C3"/>
    <w:rsid w:val="00EB5A53"/>
    <w:rsid w:val="00F132C1"/>
    <w:rsid w:val="00F35EBF"/>
    <w:rsid w:val="00F56648"/>
    <w:rsid w:val="00F63A2E"/>
    <w:rsid w:val="00F64187"/>
    <w:rsid w:val="00F81C81"/>
    <w:rsid w:val="00F96B6E"/>
    <w:rsid w:val="00F97570"/>
    <w:rsid w:val="00FA3891"/>
    <w:rsid w:val="00FA7C80"/>
    <w:rsid w:val="00FC400D"/>
    <w:rsid w:val="00FF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2E"/>
    <w:pPr>
      <w:spacing w:after="200" w:line="276" w:lineRule="auto"/>
    </w:pPr>
    <w:rPr>
      <w:rFonts w:eastAsia="Tahoma" w:cs="Tahom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8868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E46CF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5E46CF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8786B"/>
    <w:rPr>
      <w:rFonts w:ascii="Tahoma" w:eastAsia="Tahom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qFormat/>
    <w:rsid w:val="00E425BD"/>
    <w:rPr>
      <w:rFonts w:eastAsia="Tahoma" w:cs="Tahoma"/>
      <w:sz w:val="22"/>
      <w:lang w:eastAsia="ru-RU"/>
    </w:rPr>
  </w:style>
  <w:style w:type="character" w:customStyle="1" w:styleId="10">
    <w:name w:val="Нижний колонтитул Знак1"/>
    <w:basedOn w:val="a0"/>
    <w:link w:val="Footer"/>
    <w:uiPriority w:val="99"/>
    <w:semiHidden/>
    <w:qFormat/>
    <w:rsid w:val="00E425BD"/>
    <w:rPr>
      <w:rFonts w:eastAsia="Tahoma" w:cs="Tahoma"/>
      <w:sz w:val="22"/>
      <w:lang w:eastAsia="ru-RU"/>
    </w:rPr>
  </w:style>
  <w:style w:type="paragraph" w:customStyle="1" w:styleId="a7">
    <w:name w:val="Заголовок"/>
    <w:basedOn w:val="a"/>
    <w:next w:val="a8"/>
    <w:qFormat/>
    <w:rsid w:val="00731C64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8">
    <w:name w:val="Body Text"/>
    <w:basedOn w:val="a"/>
    <w:rsid w:val="00731C64"/>
    <w:pPr>
      <w:spacing w:after="140"/>
    </w:pPr>
  </w:style>
  <w:style w:type="paragraph" w:styleId="a9">
    <w:name w:val="List"/>
    <w:basedOn w:val="a8"/>
    <w:rsid w:val="00731C6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31C6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731C64"/>
    <w:pPr>
      <w:suppressLineNumbers/>
    </w:pPr>
    <w:rPr>
      <w:rFonts w:ascii="PT Sans" w:hAnsi="PT Sans" w:cs="Noto Sans Devanagari"/>
    </w:rPr>
  </w:style>
  <w:style w:type="paragraph" w:styleId="ab">
    <w:name w:val="Title"/>
    <w:basedOn w:val="a"/>
    <w:qFormat/>
    <w:rsid w:val="008868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336637"/>
    <w:pPr>
      <w:ind w:left="720"/>
      <w:contextualSpacing/>
    </w:pPr>
  </w:style>
  <w:style w:type="paragraph" w:styleId="ad">
    <w:name w:val="No Spacing"/>
    <w:uiPriority w:val="1"/>
    <w:qFormat/>
    <w:rsid w:val="00176E2B"/>
    <w:rPr>
      <w:rFonts w:ascii="Times New Roman" w:eastAsia="Calibri" w:hAnsi="Times New Roman" w:cs="Times New Roman"/>
      <w:color w:val="000000"/>
      <w:sz w:val="28"/>
    </w:rPr>
  </w:style>
  <w:style w:type="paragraph" w:customStyle="1" w:styleId="ae">
    <w:name w:val="Верхний и нижний колонтитулы"/>
    <w:basedOn w:val="a"/>
    <w:qFormat/>
    <w:rsid w:val="00731C64"/>
  </w:style>
  <w:style w:type="paragraph" w:customStyle="1" w:styleId="Header">
    <w:name w:val="Header"/>
    <w:basedOn w:val="a"/>
    <w:uiPriority w:val="99"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0"/>
    <w:uiPriority w:val="99"/>
    <w:semiHidden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83FE9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83FE9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731C64"/>
    <w:pPr>
      <w:suppressLineNumbers/>
    </w:pPr>
  </w:style>
  <w:style w:type="paragraph" w:customStyle="1" w:styleId="af0">
    <w:name w:val="Заголовок таблицы"/>
    <w:basedOn w:val="af"/>
    <w:qFormat/>
    <w:rsid w:val="00731C64"/>
    <w:pPr>
      <w:jc w:val="center"/>
    </w:pPr>
    <w:rPr>
      <w:b/>
      <w:bCs/>
    </w:rPr>
  </w:style>
  <w:style w:type="paragraph" w:customStyle="1" w:styleId="af1">
    <w:name w:val="Горизонтальная линия"/>
    <w:basedOn w:val="a"/>
    <w:next w:val="a8"/>
    <w:qFormat/>
    <w:rsid w:val="00731C6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2">
    <w:name w:val="Balloon Text"/>
    <w:basedOn w:val="a"/>
    <w:uiPriority w:val="99"/>
    <w:semiHidden/>
    <w:unhideWhenUsed/>
    <w:qFormat/>
    <w:rsid w:val="00C8786B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">
    <w:name w:val="Верхний колонтитул1"/>
    <w:basedOn w:val="a"/>
    <w:qFormat/>
    <w:rsid w:val="00B63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B6349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B6349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B6349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B6349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uiPriority w:val="99"/>
    <w:qFormat/>
    <w:rsid w:val="00B6349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B6349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3">
    <w:name w:val="Текст в заданном формате"/>
    <w:basedOn w:val="a"/>
    <w:qFormat/>
    <w:rsid w:val="007A7222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59"/>
    <w:rsid w:val="00176E2B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2"/>
    <w:uiPriority w:val="99"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5"/>
    <w:uiPriority w:val="99"/>
    <w:semiHidden/>
    <w:rsid w:val="001A3816"/>
    <w:rPr>
      <w:rFonts w:eastAsia="Tahoma" w:cs="Tahoma"/>
      <w:sz w:val="22"/>
      <w:lang w:eastAsia="ru-RU"/>
    </w:rPr>
  </w:style>
  <w:style w:type="paragraph" w:styleId="af6">
    <w:name w:val="footer"/>
    <w:basedOn w:val="a"/>
    <w:link w:val="20"/>
    <w:uiPriority w:val="99"/>
    <w:semiHidden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6"/>
    <w:uiPriority w:val="99"/>
    <w:semiHidden/>
    <w:rsid w:val="001A3816"/>
    <w:rPr>
      <w:rFonts w:eastAsia="Tahoma" w:cs="Tahom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2B0E-02CD-4AD0-A581-F9ADEB6A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</vt:lpstr>
    </vt:vector>
  </TitlesOfParts>
  <Company>КонсультантПлюс Версия 4021.00.31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земель, связанных с реализацией культуртехнических мероприятий на выбывших сельскохозяйственных угодьях, вовлекаемых в сельскохозяйственный оборот"(Зарегистрировано в Минюсте России 13.09.2021 N 64977)</dc:title>
  <dc:subject/>
  <dc:creator>Пользователь</dc:creator>
  <dc:description/>
  <cp:lastModifiedBy>Пользователь</cp:lastModifiedBy>
  <cp:revision>132</cp:revision>
  <cp:lastPrinted>2023-10-27T06:56:00Z</cp:lastPrinted>
  <dcterms:created xsi:type="dcterms:W3CDTF">2022-03-15T11:14:00Z</dcterms:created>
  <dcterms:modified xsi:type="dcterms:W3CDTF">2023-11-03T07:38:00Z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