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1120"/>
        <w:gridCol w:w="1303"/>
        <w:gridCol w:w="760"/>
        <w:gridCol w:w="680"/>
        <w:gridCol w:w="2200"/>
        <w:gridCol w:w="620"/>
        <w:gridCol w:w="280"/>
        <w:gridCol w:w="1220"/>
        <w:gridCol w:w="1708"/>
      </w:tblGrid>
      <w:tr w:rsidR="00B802E3" w:rsidRPr="00C93762" w14:paraId="21E5A736" w14:textId="77777777" w:rsidTr="002612B4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8834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CFE0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CCF4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5882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42B8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0C0A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93762">
              <w:rPr>
                <w:rFonts w:ascii="PT Astra Serif" w:hAnsi="PT Astra Serif"/>
                <w:b/>
                <w:bCs/>
              </w:rPr>
              <w:t>ПОЯСНИТЕЛЬНАЯ ЗАПИСКА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D876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1862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488F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7170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коды</w:t>
            </w:r>
          </w:p>
        </w:tc>
      </w:tr>
      <w:tr w:rsidR="00B802E3" w:rsidRPr="00C93762" w14:paraId="4CD9D5B2" w14:textId="77777777" w:rsidTr="002612B4">
        <w:trPr>
          <w:trHeight w:val="1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8E1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1F0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5AB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AA1F5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0EA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39EB9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E890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AF7D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2F35A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E8C3B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Форма по ОКУД   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66050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0503160</w:t>
            </w:r>
          </w:p>
        </w:tc>
      </w:tr>
      <w:tr w:rsidR="00B802E3" w:rsidRPr="00C93762" w14:paraId="0FE3A426" w14:textId="77777777" w:rsidTr="002612B4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F896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740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DD3B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F76E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E605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803FD" w14:textId="01379CEB" w:rsidR="00B802E3" w:rsidRPr="00C93762" w:rsidRDefault="00B802E3" w:rsidP="008C730A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на 01 </w:t>
            </w:r>
            <w:r w:rsidR="0062387B">
              <w:rPr>
                <w:rFonts w:ascii="PT Astra Serif" w:hAnsi="PT Astra Serif"/>
              </w:rPr>
              <w:t>Января</w:t>
            </w:r>
            <w:r w:rsidR="00AE410A">
              <w:rPr>
                <w:rFonts w:ascii="PT Astra Serif" w:hAnsi="PT Astra Serif"/>
              </w:rPr>
              <w:t xml:space="preserve"> </w:t>
            </w:r>
            <w:r w:rsidRPr="00C93762">
              <w:rPr>
                <w:rFonts w:ascii="PT Astra Serif" w:hAnsi="PT Astra Serif"/>
              </w:rPr>
              <w:t>20</w:t>
            </w:r>
            <w:r w:rsidR="005A4114">
              <w:rPr>
                <w:rFonts w:ascii="PT Astra Serif" w:hAnsi="PT Astra Serif"/>
              </w:rPr>
              <w:t>2</w:t>
            </w:r>
            <w:r w:rsidR="00EB16A7">
              <w:rPr>
                <w:rFonts w:ascii="PT Astra Serif" w:hAnsi="PT Astra Serif"/>
                <w:lang w:val="en-US"/>
              </w:rPr>
              <w:t>5</w:t>
            </w:r>
            <w:r w:rsidRPr="00C93762">
              <w:rPr>
                <w:rFonts w:ascii="PT Astra Serif" w:hAnsi="PT Astra Serif"/>
              </w:rPr>
              <w:t xml:space="preserve"> г.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DE74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D3D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215C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Дата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0D336" w14:textId="7CBCD04F" w:rsidR="00B802E3" w:rsidRPr="00EB16A7" w:rsidRDefault="00931D82" w:rsidP="008C730A">
            <w:pPr>
              <w:jc w:val="center"/>
              <w:rPr>
                <w:rFonts w:ascii="PT Astra Serif" w:hAnsi="PT Astra Serif"/>
                <w:lang w:val="en-US"/>
              </w:rPr>
            </w:pPr>
            <w:r w:rsidRPr="00C93762">
              <w:rPr>
                <w:rFonts w:ascii="PT Astra Serif" w:hAnsi="PT Astra Serif"/>
              </w:rPr>
              <w:t xml:space="preserve">01 | </w:t>
            </w:r>
            <w:r w:rsidR="0062387B">
              <w:rPr>
                <w:rFonts w:ascii="PT Astra Serif" w:hAnsi="PT Astra Serif"/>
              </w:rPr>
              <w:t>01</w:t>
            </w:r>
            <w:r w:rsidR="00AA2EBA">
              <w:rPr>
                <w:rFonts w:ascii="PT Astra Serif" w:hAnsi="PT Astra Serif"/>
              </w:rPr>
              <w:t xml:space="preserve"> | 202</w:t>
            </w:r>
            <w:r w:rsidR="00EB16A7">
              <w:rPr>
                <w:rFonts w:ascii="PT Astra Serif" w:hAnsi="PT Astra Serif"/>
                <w:lang w:val="en-US"/>
              </w:rPr>
              <w:t>5</w:t>
            </w:r>
          </w:p>
        </w:tc>
      </w:tr>
      <w:tr w:rsidR="00B802E3" w:rsidRPr="00C93762" w14:paraId="307DA219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CFE14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Главный распорядитель  (распорядитель),  получатель, администратор поступлений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4C088E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E769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по ОКПО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EA66FB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25501232</w:t>
            </w:r>
          </w:p>
        </w:tc>
      </w:tr>
      <w:tr w:rsidR="00B802E3" w:rsidRPr="00C93762" w14:paraId="20F2C2A1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056BF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Наименование бюджета</w:t>
            </w:r>
            <w:r w:rsidRPr="00C93762">
              <w:rPr>
                <w:rFonts w:ascii="PT Astra Serif" w:hAnsi="PT Astra Serif"/>
              </w:rPr>
              <w:br/>
              <w:t xml:space="preserve">(публично-правового образования)  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CCCA09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7D48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по ОКАТО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260DF7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 </w:t>
            </w:r>
          </w:p>
        </w:tc>
      </w:tr>
      <w:tr w:rsidR="00B802E3" w:rsidRPr="00C93762" w14:paraId="3F431686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164BF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Периодичность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2A716" w14:textId="28EB3632" w:rsidR="00B802E3" w:rsidRPr="00C93762" w:rsidRDefault="00C9089A" w:rsidP="0076306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годовая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0DD9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0F711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 </w:t>
            </w:r>
          </w:p>
        </w:tc>
      </w:tr>
      <w:tr w:rsidR="00B802E3" w:rsidRPr="00C93762" w14:paraId="178BDECF" w14:textId="77777777" w:rsidTr="002612B4">
        <w:trPr>
          <w:trHeight w:val="225"/>
        </w:trPr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FA3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38452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руб.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244B" w14:textId="77777777" w:rsidR="00B802E3" w:rsidRPr="00C93762" w:rsidRDefault="00B802E3" w:rsidP="00763066">
            <w:pPr>
              <w:jc w:val="right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 xml:space="preserve">по ОКЕИ   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5174E" w14:textId="77777777" w:rsidR="00B802E3" w:rsidRPr="00C93762" w:rsidRDefault="00B802E3" w:rsidP="00763066">
            <w:pPr>
              <w:jc w:val="center"/>
              <w:rPr>
                <w:rFonts w:ascii="PT Astra Serif" w:hAnsi="PT Astra Serif"/>
              </w:rPr>
            </w:pPr>
            <w:r w:rsidRPr="00C93762">
              <w:rPr>
                <w:rFonts w:ascii="PT Astra Serif" w:hAnsi="PT Astra Serif"/>
              </w:rPr>
              <w:t>383</w:t>
            </w:r>
          </w:p>
        </w:tc>
      </w:tr>
      <w:tr w:rsidR="00B802E3" w:rsidRPr="00C93762" w14:paraId="3255D3B3" w14:textId="77777777" w:rsidTr="002612B4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6C03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F8D80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3C3E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0112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DF4C5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EC4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466B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  <w:p w14:paraId="55C93150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5BDFB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5F996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BA31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7EDAC" w14:textId="77777777" w:rsidR="00B802E3" w:rsidRPr="00C93762" w:rsidRDefault="00B802E3" w:rsidP="00763066">
            <w:pPr>
              <w:rPr>
                <w:rFonts w:ascii="PT Astra Serif" w:hAnsi="PT Astra Serif"/>
              </w:rPr>
            </w:pPr>
          </w:p>
        </w:tc>
      </w:tr>
    </w:tbl>
    <w:p w14:paraId="21A7494E" w14:textId="77777777" w:rsidR="00066613" w:rsidRPr="00C93762" w:rsidRDefault="00066613">
      <w:pPr>
        <w:rPr>
          <w:rFonts w:ascii="PT Astra Serif" w:hAnsi="PT Astra Serif"/>
        </w:rPr>
      </w:pPr>
    </w:p>
    <w:p w14:paraId="5B41F170" w14:textId="77777777" w:rsidR="00341821" w:rsidRDefault="00341821" w:rsidP="00341821">
      <w:pPr>
        <w:ind w:firstLine="708"/>
        <w:jc w:val="both"/>
        <w:rPr>
          <w:b/>
          <w:sz w:val="28"/>
          <w:szCs w:val="28"/>
        </w:rPr>
      </w:pPr>
    </w:p>
    <w:p w14:paraId="3BA0DAA6" w14:textId="1A80D396" w:rsidR="00341821" w:rsidRPr="00D42195" w:rsidRDefault="00341821" w:rsidP="00341821">
      <w:pPr>
        <w:ind w:firstLine="708"/>
        <w:jc w:val="both"/>
        <w:rPr>
          <w:b/>
          <w:sz w:val="28"/>
          <w:szCs w:val="28"/>
        </w:rPr>
      </w:pPr>
      <w:r w:rsidRPr="00D42195">
        <w:rPr>
          <w:b/>
          <w:sz w:val="28"/>
          <w:szCs w:val="28"/>
        </w:rPr>
        <w:t>РАЗДЕЛ 1. «Организационная структура бюджетной отчётности»</w:t>
      </w:r>
    </w:p>
    <w:p w14:paraId="23472AB9" w14:textId="77777777" w:rsidR="00632645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 xml:space="preserve">Правительство Ульяновской области является высшим исполнительным органом государственной власти Ульяновской области (Закон Ульяновской области «О Правительстве Ульяновской области» от 17.11.2016 № 164-ЗО, Устав Ульяновской области от 19.05.2005). </w:t>
      </w:r>
    </w:p>
    <w:p w14:paraId="7C3EB86C" w14:textId="77777777" w:rsidR="00632645" w:rsidRPr="009E5114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9E5114">
        <w:rPr>
          <w:sz w:val="28"/>
          <w:szCs w:val="28"/>
        </w:rPr>
        <w:t xml:space="preserve">Правительство Ульяновской области является </w:t>
      </w:r>
      <w:bookmarkStart w:id="0" w:name="_Hlk127874100"/>
      <w:r w:rsidRPr="009E5114">
        <w:rPr>
          <w:sz w:val="28"/>
          <w:szCs w:val="28"/>
        </w:rPr>
        <w:t xml:space="preserve">главным распорядителем бюджетных средств для следующих казённых учреждений: </w:t>
      </w:r>
    </w:p>
    <w:bookmarkEnd w:id="0"/>
    <w:p w14:paraId="0D35F070" w14:textId="77777777" w:rsidR="0063264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ab/>
      </w:r>
    </w:p>
    <w:tbl>
      <w:tblPr>
        <w:tblW w:w="10090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294"/>
      </w:tblGrid>
      <w:tr w:rsidR="00632645" w14:paraId="3AD6B28A" w14:textId="77777777" w:rsidTr="00D43C4F">
        <w:tc>
          <w:tcPr>
            <w:tcW w:w="796" w:type="dxa"/>
            <w:shd w:val="clear" w:color="auto" w:fill="auto"/>
          </w:tcPr>
          <w:p w14:paraId="6955AD0F" w14:textId="77777777" w:rsidR="00632645" w:rsidRPr="002F2ED1" w:rsidRDefault="00632645" w:rsidP="00D43C4F">
            <w:pPr>
              <w:jc w:val="center"/>
              <w:rPr>
                <w:rFonts w:eastAsia="Calibri"/>
                <w:b/>
              </w:rPr>
            </w:pPr>
            <w:r w:rsidRPr="002F2ED1">
              <w:rPr>
                <w:rFonts w:eastAsia="Calibri"/>
                <w:b/>
              </w:rPr>
              <w:t>№</w:t>
            </w:r>
          </w:p>
        </w:tc>
        <w:tc>
          <w:tcPr>
            <w:tcW w:w="9294" w:type="dxa"/>
            <w:shd w:val="clear" w:color="auto" w:fill="auto"/>
          </w:tcPr>
          <w:p w14:paraId="16DD1761" w14:textId="77777777" w:rsidR="00632645" w:rsidRPr="002F2ED1" w:rsidRDefault="00632645" w:rsidP="00D43C4F">
            <w:pPr>
              <w:tabs>
                <w:tab w:val="left" w:pos="1075"/>
              </w:tabs>
              <w:ind w:left="659"/>
              <w:jc w:val="center"/>
              <w:rPr>
                <w:rFonts w:eastAsia="Calibri"/>
                <w:b/>
              </w:rPr>
            </w:pPr>
            <w:r w:rsidRPr="002F2ED1">
              <w:rPr>
                <w:rFonts w:eastAsia="Calibri"/>
                <w:b/>
              </w:rPr>
              <w:t xml:space="preserve">Наименование подведомственных </w:t>
            </w:r>
            <w:r>
              <w:rPr>
                <w:rFonts w:eastAsia="Calibri"/>
                <w:b/>
              </w:rPr>
              <w:t xml:space="preserve">казённых </w:t>
            </w:r>
            <w:r w:rsidRPr="002F2ED1">
              <w:rPr>
                <w:rFonts w:eastAsia="Calibri"/>
                <w:b/>
              </w:rPr>
              <w:t xml:space="preserve">учреждений </w:t>
            </w:r>
          </w:p>
        </w:tc>
      </w:tr>
      <w:tr w:rsidR="00632645" w:rsidRPr="002F2ED1" w14:paraId="5F7252C3" w14:textId="77777777" w:rsidTr="00D43C4F">
        <w:trPr>
          <w:trHeight w:val="253"/>
        </w:trPr>
        <w:tc>
          <w:tcPr>
            <w:tcW w:w="796" w:type="dxa"/>
            <w:shd w:val="clear" w:color="auto" w:fill="auto"/>
          </w:tcPr>
          <w:p w14:paraId="598C2ADA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</w:t>
            </w:r>
          </w:p>
        </w:tc>
        <w:tc>
          <w:tcPr>
            <w:tcW w:w="9294" w:type="dxa"/>
            <w:shd w:val="clear" w:color="auto" w:fill="auto"/>
          </w:tcPr>
          <w:p w14:paraId="7154DB6A" w14:textId="77777777" w:rsidR="00632645" w:rsidRPr="002F2ED1" w:rsidRDefault="00632645" w:rsidP="00D43C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«Управление делами Ульяновской области»</w:t>
            </w:r>
          </w:p>
        </w:tc>
      </w:tr>
      <w:tr w:rsidR="00632645" w:rsidRPr="002F2ED1" w14:paraId="67B11431" w14:textId="77777777" w:rsidTr="00D43C4F">
        <w:trPr>
          <w:trHeight w:val="244"/>
        </w:trPr>
        <w:tc>
          <w:tcPr>
            <w:tcW w:w="796" w:type="dxa"/>
            <w:shd w:val="clear" w:color="auto" w:fill="auto"/>
          </w:tcPr>
          <w:p w14:paraId="3FDDFA5A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2</w:t>
            </w:r>
          </w:p>
        </w:tc>
        <w:tc>
          <w:tcPr>
            <w:tcW w:w="9294" w:type="dxa"/>
            <w:shd w:val="clear" w:color="auto" w:fill="auto"/>
          </w:tcPr>
          <w:p w14:paraId="41DA1DAC" w14:textId="77777777" w:rsidR="00632645" w:rsidRPr="002F2ED1" w:rsidRDefault="00632645" w:rsidP="00D43C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«Служба гражданской защиты и пожарной безопасности Ульяновской области»</w:t>
            </w:r>
          </w:p>
        </w:tc>
      </w:tr>
      <w:tr w:rsidR="00632645" w:rsidRPr="002F2ED1" w14:paraId="1644890B" w14:textId="77777777" w:rsidTr="00D43C4F">
        <w:tc>
          <w:tcPr>
            <w:tcW w:w="796" w:type="dxa"/>
            <w:shd w:val="clear" w:color="auto" w:fill="auto"/>
          </w:tcPr>
          <w:p w14:paraId="0F608B4C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3</w:t>
            </w:r>
          </w:p>
        </w:tc>
        <w:tc>
          <w:tcPr>
            <w:tcW w:w="9294" w:type="dxa"/>
            <w:shd w:val="clear" w:color="auto" w:fill="auto"/>
          </w:tcPr>
          <w:p w14:paraId="05CCA0E1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«Дом прав человека в Ульяновской области»</w:t>
            </w:r>
          </w:p>
        </w:tc>
      </w:tr>
      <w:tr w:rsidR="00632645" w:rsidRPr="002F2ED1" w14:paraId="44F6D5CB" w14:textId="77777777" w:rsidTr="00D43C4F">
        <w:tc>
          <w:tcPr>
            <w:tcW w:w="796" w:type="dxa"/>
            <w:shd w:val="clear" w:color="auto" w:fill="auto"/>
          </w:tcPr>
          <w:p w14:paraId="5E4A3267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4</w:t>
            </w:r>
          </w:p>
        </w:tc>
        <w:tc>
          <w:tcPr>
            <w:tcW w:w="9294" w:type="dxa"/>
            <w:shd w:val="clear" w:color="auto" w:fill="auto"/>
          </w:tcPr>
          <w:p w14:paraId="5F7C773A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«Государственное юридическое бюро Ульяновской области»</w:t>
            </w:r>
          </w:p>
        </w:tc>
      </w:tr>
      <w:tr w:rsidR="00632645" w:rsidRPr="002F2ED1" w14:paraId="3FDA8C23" w14:textId="77777777" w:rsidTr="00D43C4F">
        <w:tc>
          <w:tcPr>
            <w:tcW w:w="796" w:type="dxa"/>
            <w:shd w:val="clear" w:color="auto" w:fill="auto"/>
          </w:tcPr>
          <w:p w14:paraId="4C74B1E6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5</w:t>
            </w:r>
          </w:p>
        </w:tc>
        <w:tc>
          <w:tcPr>
            <w:tcW w:w="9294" w:type="dxa"/>
            <w:shd w:val="clear" w:color="auto" w:fill="auto"/>
          </w:tcPr>
          <w:p w14:paraId="33D9A6A3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«Правительство для граждан»</w:t>
            </w:r>
          </w:p>
        </w:tc>
      </w:tr>
      <w:tr w:rsidR="00632645" w:rsidRPr="002F2ED1" w14:paraId="53F5CCBE" w14:textId="77777777" w:rsidTr="00D43C4F">
        <w:tc>
          <w:tcPr>
            <w:tcW w:w="796" w:type="dxa"/>
            <w:shd w:val="clear" w:color="auto" w:fill="auto"/>
          </w:tcPr>
          <w:p w14:paraId="3E3EFB26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6</w:t>
            </w:r>
          </w:p>
        </w:tc>
        <w:tc>
          <w:tcPr>
            <w:tcW w:w="9294" w:type="dxa"/>
            <w:shd w:val="clear" w:color="auto" w:fill="auto"/>
          </w:tcPr>
          <w:p w14:paraId="1135B1E1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«Агентство по туризму Ульяновской области»</w:t>
            </w:r>
          </w:p>
        </w:tc>
      </w:tr>
      <w:tr w:rsidR="00632645" w:rsidRPr="002F2ED1" w14:paraId="62E7A43B" w14:textId="77777777" w:rsidTr="00D43C4F">
        <w:tc>
          <w:tcPr>
            <w:tcW w:w="796" w:type="dxa"/>
            <w:shd w:val="clear" w:color="auto" w:fill="auto"/>
          </w:tcPr>
          <w:p w14:paraId="17BC8438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lastRenderedPageBreak/>
              <w:t>7</w:t>
            </w:r>
          </w:p>
        </w:tc>
        <w:tc>
          <w:tcPr>
            <w:tcW w:w="9294" w:type="dxa"/>
            <w:shd w:val="clear" w:color="auto" w:fill="auto"/>
          </w:tcPr>
          <w:p w14:paraId="3629211A" w14:textId="77777777" w:rsidR="00632645" w:rsidRPr="002F2ED1" w:rsidRDefault="00632645" w:rsidP="00D43C4F">
            <w:pPr>
              <w:tabs>
                <w:tab w:val="left" w:pos="1075"/>
              </w:tabs>
              <w:ind w:left="-2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ОГКУ «Агентство социального питания»</w:t>
            </w:r>
          </w:p>
        </w:tc>
      </w:tr>
    </w:tbl>
    <w:p w14:paraId="6B9457B4" w14:textId="77777777" w:rsidR="00632645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 xml:space="preserve">Ульяновской </w:t>
      </w:r>
      <w:r w:rsidRPr="00D42195">
        <w:rPr>
          <w:sz w:val="28"/>
          <w:szCs w:val="28"/>
        </w:rPr>
        <w:t xml:space="preserve">области является </w:t>
      </w:r>
      <w:r w:rsidRPr="002F2ED1">
        <w:rPr>
          <w:sz w:val="28"/>
          <w:szCs w:val="28"/>
        </w:rPr>
        <w:t xml:space="preserve">главным распорядителем бюджетных средств для следующих </w:t>
      </w:r>
      <w:r>
        <w:rPr>
          <w:sz w:val="28"/>
          <w:szCs w:val="28"/>
        </w:rPr>
        <w:t>автономных</w:t>
      </w:r>
      <w:r w:rsidRPr="002F2ED1">
        <w:rPr>
          <w:sz w:val="28"/>
          <w:szCs w:val="28"/>
        </w:rPr>
        <w:t xml:space="preserve"> учреждений:</w:t>
      </w:r>
    </w:p>
    <w:p w14:paraId="34F5804A" w14:textId="77777777" w:rsidR="00632645" w:rsidRDefault="00632645" w:rsidP="00632645">
      <w:pPr>
        <w:ind w:left="708"/>
        <w:jc w:val="both"/>
        <w:rPr>
          <w:sz w:val="28"/>
          <w:szCs w:val="28"/>
        </w:rPr>
      </w:pPr>
    </w:p>
    <w:tbl>
      <w:tblPr>
        <w:tblW w:w="9584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8788"/>
      </w:tblGrid>
      <w:tr w:rsidR="00632645" w:rsidRPr="002F2ED1" w14:paraId="568EFB9E" w14:textId="77777777" w:rsidTr="00D43C4F">
        <w:tc>
          <w:tcPr>
            <w:tcW w:w="796" w:type="dxa"/>
            <w:shd w:val="clear" w:color="auto" w:fill="auto"/>
          </w:tcPr>
          <w:p w14:paraId="49475FF0" w14:textId="77777777" w:rsidR="00632645" w:rsidRPr="002F2ED1" w:rsidRDefault="00632645" w:rsidP="00D43C4F">
            <w:pPr>
              <w:jc w:val="center"/>
              <w:rPr>
                <w:rFonts w:eastAsia="Calibri"/>
                <w:b/>
              </w:rPr>
            </w:pPr>
            <w:bookmarkStart w:id="1" w:name="_Hlk127873975"/>
            <w:r w:rsidRPr="002F2ED1">
              <w:rPr>
                <w:rFonts w:eastAsia="Calibri"/>
                <w:b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523857D9" w14:textId="77777777" w:rsidR="00632645" w:rsidRPr="002F2ED1" w:rsidRDefault="00632645" w:rsidP="00D43C4F">
            <w:pPr>
              <w:tabs>
                <w:tab w:val="left" w:pos="1075"/>
              </w:tabs>
              <w:ind w:left="659"/>
              <w:jc w:val="center"/>
              <w:rPr>
                <w:rFonts w:eastAsia="Calibri"/>
                <w:b/>
              </w:rPr>
            </w:pPr>
            <w:r w:rsidRPr="002F2ED1">
              <w:rPr>
                <w:rFonts w:eastAsia="Calibri"/>
                <w:b/>
              </w:rPr>
              <w:t xml:space="preserve">Наименование подведомственных </w:t>
            </w:r>
            <w:r>
              <w:rPr>
                <w:rFonts w:eastAsia="Calibri"/>
                <w:b/>
              </w:rPr>
              <w:t xml:space="preserve">автономных </w:t>
            </w:r>
            <w:r w:rsidRPr="002F2ED1">
              <w:rPr>
                <w:rFonts w:eastAsia="Calibri"/>
                <w:b/>
              </w:rPr>
              <w:t xml:space="preserve">учреждений </w:t>
            </w:r>
          </w:p>
        </w:tc>
      </w:tr>
      <w:tr w:rsidR="00632645" w:rsidRPr="002F2ED1" w14:paraId="688AA13B" w14:textId="77777777" w:rsidTr="00D43C4F">
        <w:tc>
          <w:tcPr>
            <w:tcW w:w="796" w:type="dxa"/>
            <w:shd w:val="clear" w:color="auto" w:fill="auto"/>
          </w:tcPr>
          <w:p w14:paraId="4657C9C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30E55214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 xml:space="preserve">ОАУ «Государственная корпорация СМИ «Медиа 73» </w:t>
            </w:r>
          </w:p>
        </w:tc>
      </w:tr>
      <w:tr w:rsidR="00632645" w:rsidRPr="002F2ED1" w14:paraId="111CAE10" w14:textId="77777777" w:rsidTr="00D43C4F">
        <w:tc>
          <w:tcPr>
            <w:tcW w:w="796" w:type="dxa"/>
            <w:shd w:val="clear" w:color="auto" w:fill="auto"/>
          </w:tcPr>
          <w:p w14:paraId="295837B7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385E34CF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«Барышские вести»</w:t>
            </w:r>
          </w:p>
        </w:tc>
      </w:tr>
      <w:tr w:rsidR="00632645" w:rsidRPr="002F2ED1" w14:paraId="41E32205" w14:textId="77777777" w:rsidTr="00D43C4F">
        <w:tc>
          <w:tcPr>
            <w:tcW w:w="796" w:type="dxa"/>
            <w:shd w:val="clear" w:color="auto" w:fill="auto"/>
          </w:tcPr>
          <w:p w14:paraId="144E4C85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1ADA4058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«Путь Октября»</w:t>
            </w:r>
          </w:p>
        </w:tc>
      </w:tr>
      <w:tr w:rsidR="00632645" w:rsidRPr="002F2ED1" w14:paraId="639A08F9" w14:textId="77777777" w:rsidTr="00D43C4F">
        <w:tc>
          <w:tcPr>
            <w:tcW w:w="796" w:type="dxa"/>
            <w:shd w:val="clear" w:color="auto" w:fill="auto"/>
          </w:tcPr>
          <w:p w14:paraId="419D008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3F2AAF76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«Запад-медиа»</w:t>
            </w:r>
          </w:p>
        </w:tc>
      </w:tr>
      <w:tr w:rsidR="00632645" w:rsidRPr="002F2ED1" w14:paraId="477DDB72" w14:textId="77777777" w:rsidTr="00D43C4F">
        <w:tc>
          <w:tcPr>
            <w:tcW w:w="796" w:type="dxa"/>
            <w:shd w:val="clear" w:color="auto" w:fill="auto"/>
          </w:tcPr>
          <w:p w14:paraId="275720C2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54908652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«Карсунский вестник»</w:t>
            </w:r>
          </w:p>
        </w:tc>
      </w:tr>
      <w:tr w:rsidR="00632645" w:rsidRPr="002F2ED1" w14:paraId="0B282650" w14:textId="77777777" w:rsidTr="00D43C4F">
        <w:tc>
          <w:tcPr>
            <w:tcW w:w="796" w:type="dxa"/>
            <w:shd w:val="clear" w:color="auto" w:fill="auto"/>
          </w:tcPr>
          <w:p w14:paraId="42586E38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558930F6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«Кузоватовские вести»</w:t>
            </w:r>
          </w:p>
        </w:tc>
      </w:tr>
      <w:tr w:rsidR="00632645" w:rsidRPr="002F2ED1" w14:paraId="11B2A535" w14:textId="77777777" w:rsidTr="00D43C4F">
        <w:tc>
          <w:tcPr>
            <w:tcW w:w="796" w:type="dxa"/>
            <w:shd w:val="clear" w:color="auto" w:fill="auto"/>
          </w:tcPr>
          <w:p w14:paraId="1E526F7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5B8B7FCC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«Ленинец»</w:t>
            </w:r>
          </w:p>
        </w:tc>
      </w:tr>
      <w:tr w:rsidR="00632645" w:rsidRPr="002F2ED1" w14:paraId="3829EA92" w14:textId="77777777" w:rsidTr="00D43C4F">
        <w:tc>
          <w:tcPr>
            <w:tcW w:w="796" w:type="dxa"/>
            <w:shd w:val="clear" w:color="auto" w:fill="auto"/>
          </w:tcPr>
          <w:p w14:paraId="0D788B8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648E0A31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«Восток-медиа»</w:t>
            </w:r>
          </w:p>
        </w:tc>
      </w:tr>
      <w:tr w:rsidR="00632645" w:rsidRPr="002F2ED1" w14:paraId="2DBA5BDA" w14:textId="77777777" w:rsidTr="00D43C4F">
        <w:tc>
          <w:tcPr>
            <w:tcW w:w="796" w:type="dxa"/>
            <w:shd w:val="clear" w:color="auto" w:fill="auto"/>
          </w:tcPr>
          <w:p w14:paraId="3B18A4AD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3B725F2F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«Ник-медиа»</w:t>
            </w:r>
          </w:p>
        </w:tc>
      </w:tr>
      <w:tr w:rsidR="00632645" w:rsidRPr="002F2ED1" w14:paraId="66DFA286" w14:textId="77777777" w:rsidTr="00D43C4F">
        <w:tc>
          <w:tcPr>
            <w:tcW w:w="796" w:type="dxa"/>
            <w:shd w:val="clear" w:color="auto" w:fill="auto"/>
          </w:tcPr>
          <w:p w14:paraId="61628280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14:paraId="1B354D35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 «Юг-медиа»</w:t>
            </w:r>
          </w:p>
        </w:tc>
      </w:tr>
      <w:tr w:rsidR="00632645" w:rsidRPr="002F2ED1" w14:paraId="23FA753B" w14:textId="77777777" w:rsidTr="00D43C4F">
        <w:tc>
          <w:tcPr>
            <w:tcW w:w="796" w:type="dxa"/>
            <w:shd w:val="clear" w:color="auto" w:fill="auto"/>
          </w:tcPr>
          <w:p w14:paraId="2C6AD855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14:paraId="19F9ECB4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«Искра»</w:t>
            </w:r>
          </w:p>
        </w:tc>
      </w:tr>
      <w:bookmarkEnd w:id="1"/>
      <w:tr w:rsidR="00632645" w:rsidRPr="002F2ED1" w14:paraId="23286965" w14:textId="77777777" w:rsidTr="00D43C4F">
        <w:tc>
          <w:tcPr>
            <w:tcW w:w="796" w:type="dxa"/>
            <w:shd w:val="clear" w:color="auto" w:fill="auto"/>
          </w:tcPr>
          <w:p w14:paraId="5A7028FB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14:paraId="1BE10924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«Волжские зори»</w:t>
            </w:r>
          </w:p>
        </w:tc>
      </w:tr>
      <w:tr w:rsidR="00632645" w:rsidRPr="002F2ED1" w14:paraId="5C317F69" w14:textId="77777777" w:rsidTr="00D43C4F">
        <w:tc>
          <w:tcPr>
            <w:tcW w:w="796" w:type="dxa"/>
            <w:shd w:val="clear" w:color="auto" w:fill="auto"/>
          </w:tcPr>
          <w:p w14:paraId="60600DD3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14:paraId="5FFF3217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«Кумяк Кюч»</w:t>
            </w:r>
          </w:p>
        </w:tc>
      </w:tr>
      <w:tr w:rsidR="00632645" w:rsidRPr="002F2ED1" w14:paraId="205C2385" w14:textId="77777777" w:rsidTr="00D43C4F">
        <w:tc>
          <w:tcPr>
            <w:tcW w:w="796" w:type="dxa"/>
            <w:shd w:val="clear" w:color="auto" w:fill="auto"/>
          </w:tcPr>
          <w:p w14:paraId="71F1BDED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14:paraId="621024AE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«Сурская правда»</w:t>
            </w:r>
          </w:p>
        </w:tc>
      </w:tr>
      <w:tr w:rsidR="00632645" w:rsidRPr="002F2ED1" w14:paraId="3FA28620" w14:textId="77777777" w:rsidTr="00D43C4F">
        <w:tc>
          <w:tcPr>
            <w:tcW w:w="796" w:type="dxa"/>
            <w:shd w:val="clear" w:color="auto" w:fill="auto"/>
          </w:tcPr>
          <w:p w14:paraId="09CB65E9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14:paraId="5B113EC9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«Тереньгульские вести»</w:t>
            </w:r>
          </w:p>
        </w:tc>
      </w:tr>
      <w:tr w:rsidR="00632645" w:rsidRPr="002F2ED1" w14:paraId="26B3F991" w14:textId="77777777" w:rsidTr="00D43C4F">
        <w:tc>
          <w:tcPr>
            <w:tcW w:w="796" w:type="dxa"/>
            <w:shd w:val="clear" w:color="auto" w:fill="auto"/>
          </w:tcPr>
          <w:p w14:paraId="5900630C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14:paraId="7EE4B300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«Информационное агентство«Приволжье-медиа»</w:t>
            </w:r>
          </w:p>
        </w:tc>
      </w:tr>
      <w:tr w:rsidR="00632645" w:rsidRPr="002F2ED1" w14:paraId="3333649B" w14:textId="77777777" w:rsidTr="00D43C4F">
        <w:tc>
          <w:tcPr>
            <w:tcW w:w="796" w:type="dxa"/>
            <w:shd w:val="clear" w:color="auto" w:fill="auto"/>
          </w:tcPr>
          <w:p w14:paraId="6179FF2C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17</w:t>
            </w:r>
          </w:p>
        </w:tc>
        <w:tc>
          <w:tcPr>
            <w:tcW w:w="8788" w:type="dxa"/>
            <w:shd w:val="clear" w:color="auto" w:fill="auto"/>
          </w:tcPr>
          <w:p w14:paraId="203F3079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«Эмет»</w:t>
            </w:r>
          </w:p>
        </w:tc>
      </w:tr>
      <w:tr w:rsidR="00632645" w:rsidRPr="002F2ED1" w14:paraId="2EEBA31F" w14:textId="77777777" w:rsidTr="00D43C4F">
        <w:tc>
          <w:tcPr>
            <w:tcW w:w="796" w:type="dxa"/>
            <w:shd w:val="clear" w:color="auto" w:fill="auto"/>
          </w:tcPr>
          <w:p w14:paraId="55A74F32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18</w:t>
            </w:r>
          </w:p>
        </w:tc>
        <w:tc>
          <w:tcPr>
            <w:tcW w:w="8788" w:type="dxa"/>
            <w:shd w:val="clear" w:color="auto" w:fill="auto"/>
          </w:tcPr>
          <w:p w14:paraId="0E96168C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ОАУ «Редакция газеты «Православный Симбирск»</w:t>
            </w:r>
          </w:p>
        </w:tc>
      </w:tr>
      <w:tr w:rsidR="00632645" w:rsidRPr="002F2ED1" w14:paraId="5CA24057" w14:textId="77777777" w:rsidTr="00D43C4F">
        <w:tc>
          <w:tcPr>
            <w:tcW w:w="796" w:type="dxa"/>
            <w:shd w:val="clear" w:color="auto" w:fill="auto"/>
          </w:tcPr>
          <w:p w14:paraId="20DDA0D3" w14:textId="77777777" w:rsidR="00632645" w:rsidRPr="002F2ED1" w:rsidRDefault="00632645" w:rsidP="00D43C4F">
            <w:pPr>
              <w:jc w:val="center"/>
              <w:rPr>
                <w:rFonts w:eastAsia="Calibri"/>
              </w:rPr>
            </w:pPr>
            <w:r w:rsidRPr="002F2ED1">
              <w:rPr>
                <w:rFonts w:eastAsia="Calibri"/>
              </w:rPr>
              <w:t>19</w:t>
            </w:r>
          </w:p>
        </w:tc>
        <w:tc>
          <w:tcPr>
            <w:tcW w:w="8788" w:type="dxa"/>
            <w:shd w:val="clear" w:color="auto" w:fill="auto"/>
          </w:tcPr>
          <w:p w14:paraId="716F79D8" w14:textId="77777777" w:rsidR="00632645" w:rsidRPr="002F2ED1" w:rsidRDefault="00632645" w:rsidP="00D43C4F">
            <w:pPr>
              <w:tabs>
                <w:tab w:val="left" w:pos="1075"/>
              </w:tabs>
              <w:ind w:left="175"/>
              <w:contextualSpacing/>
              <w:jc w:val="both"/>
              <w:rPr>
                <w:rFonts w:eastAsia="Calibri"/>
              </w:rPr>
            </w:pPr>
            <w:r w:rsidRPr="002F2ED1">
              <w:rPr>
                <w:rFonts w:eastAsia="Calibri"/>
              </w:rPr>
              <w:t>ОГАУ «Издательский дом «Ульяновская правда»</w:t>
            </w:r>
          </w:p>
        </w:tc>
      </w:tr>
    </w:tbl>
    <w:p w14:paraId="578B2099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0F6E6301" w14:textId="1CEDA493" w:rsidR="00632645" w:rsidRDefault="00632645" w:rsidP="0063264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Ульяновской области является главным администратором доходов для 24</w:t>
      </w:r>
      <w:r w:rsidRPr="00EC0DAA">
        <w:rPr>
          <w:sz w:val="28"/>
          <w:szCs w:val="28"/>
        </w:rPr>
        <w:t xml:space="preserve"> </w:t>
      </w:r>
      <w:r w:rsidRPr="00EA60E2">
        <w:rPr>
          <w:sz w:val="28"/>
          <w:szCs w:val="28"/>
        </w:rPr>
        <w:t>местны</w:t>
      </w:r>
      <w:r>
        <w:rPr>
          <w:sz w:val="28"/>
          <w:szCs w:val="28"/>
        </w:rPr>
        <w:t>х</w:t>
      </w:r>
      <w:r w:rsidRPr="00EA60E2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й</w:t>
      </w:r>
      <w:r w:rsidRPr="00EA60E2">
        <w:rPr>
          <w:sz w:val="28"/>
          <w:szCs w:val="28"/>
        </w:rPr>
        <w:t xml:space="preserve"> муниципальных районов и городских округов Ульяновской области, осуществляющи</w:t>
      </w:r>
      <w:r>
        <w:rPr>
          <w:sz w:val="28"/>
          <w:szCs w:val="28"/>
        </w:rPr>
        <w:t>х</w:t>
      </w:r>
      <w:r w:rsidRPr="00EA60E2">
        <w:rPr>
          <w:sz w:val="28"/>
          <w:szCs w:val="28"/>
        </w:rPr>
        <w:t xml:space="preserve"> переданные государственные полномочия в сфере организации и обеспечения деятельности комиссий по делам несовершеннолетних и защите их прав</w:t>
      </w:r>
      <w:r>
        <w:rPr>
          <w:sz w:val="28"/>
          <w:szCs w:val="28"/>
        </w:rPr>
        <w:t xml:space="preserve">  (постановление Правительства Ульяновской области от 15.04.2020 № 174-П), а также подведомственные учреждения: </w:t>
      </w:r>
      <w:r w:rsidRPr="004C7E07">
        <w:rPr>
          <w:sz w:val="28"/>
          <w:szCs w:val="28"/>
        </w:rPr>
        <w:t>ОГКУ «Управление делами Ульяновской области</w:t>
      </w:r>
      <w:r>
        <w:rPr>
          <w:sz w:val="28"/>
          <w:szCs w:val="28"/>
        </w:rPr>
        <w:t xml:space="preserve">», </w:t>
      </w:r>
      <w:r w:rsidRPr="004C7E07">
        <w:rPr>
          <w:sz w:val="28"/>
          <w:szCs w:val="28"/>
        </w:rPr>
        <w:t>ОГКУ «Правительство для граждан»</w:t>
      </w:r>
      <w:r>
        <w:rPr>
          <w:sz w:val="28"/>
          <w:szCs w:val="28"/>
        </w:rPr>
        <w:t xml:space="preserve"> наделены полномочиями администратора доходов в соответствии с распоряжением Правительства Ульяновской области от 25.02.2019 № 81-пр.</w:t>
      </w:r>
      <w:r w:rsidRPr="00EA60E2">
        <w:t xml:space="preserve"> </w:t>
      </w:r>
    </w:p>
    <w:p w14:paraId="18D8D38A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</w:p>
    <w:p w14:paraId="5138151F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6F8F24BE" w14:textId="77777777" w:rsidR="00632645" w:rsidRPr="00D42195" w:rsidRDefault="00632645" w:rsidP="00632645">
      <w:pPr>
        <w:numPr>
          <w:ilvl w:val="0"/>
          <w:numId w:val="27"/>
        </w:numPr>
        <w:jc w:val="both"/>
        <w:rPr>
          <w:sz w:val="28"/>
          <w:szCs w:val="28"/>
        </w:rPr>
      </w:pPr>
      <w:r w:rsidRPr="00D42195">
        <w:rPr>
          <w:sz w:val="28"/>
          <w:szCs w:val="28"/>
        </w:rPr>
        <w:t>Правительство Ульяновской области предоставляет субвенции бюджетам муниципальных образований на:</w:t>
      </w:r>
    </w:p>
    <w:p w14:paraId="61818F19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осуществление отдельных полномочий по составлению (изменению) списков кандидатов в присяжные заседатели федеральных судов общей юрисдикции в Российской Федерации;</w:t>
      </w:r>
    </w:p>
    <w:p w14:paraId="425B9882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финансовое обеспечение расходных обязательств, связанных с организацией и обеспечением деятельности муниципальных комиссий по делам несовершеннолетних и защите их прав в Ульяновской области;</w:t>
      </w:r>
    </w:p>
    <w:p w14:paraId="4EF698AE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правонарушениях;</w:t>
      </w:r>
    </w:p>
    <w:p w14:paraId="654C22CD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финансовое обеспечение расходных обязательств, связанных с проведением на территории Ульяновской области публичных мероприятий;</w:t>
      </w:r>
    </w:p>
    <w:p w14:paraId="34DFF946" w14:textId="77777777" w:rsidR="00632645" w:rsidRPr="00D42195" w:rsidRDefault="00632645" w:rsidP="00632645">
      <w:pPr>
        <w:ind w:firstLine="708"/>
        <w:jc w:val="both"/>
        <w:rPr>
          <w:sz w:val="28"/>
          <w:szCs w:val="28"/>
        </w:rPr>
      </w:pPr>
      <w:bookmarkStart w:id="2" w:name="_Hlk98170252"/>
      <w:r w:rsidRPr="00D42195">
        <w:rPr>
          <w:sz w:val="28"/>
          <w:szCs w:val="28"/>
        </w:rPr>
        <w:t>софинансирование ежемесячной денежной выплаты лицам, осуществляющим полномочия сельского старосты</w:t>
      </w:r>
      <w:bookmarkEnd w:id="2"/>
      <w:r w:rsidRPr="00D42195">
        <w:rPr>
          <w:sz w:val="28"/>
          <w:szCs w:val="28"/>
        </w:rPr>
        <w:t>.</w:t>
      </w:r>
    </w:p>
    <w:p w14:paraId="0F6AD45D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1061B6C6" w14:textId="77777777" w:rsidR="00632645" w:rsidRDefault="00632645" w:rsidP="00632645">
      <w:pPr>
        <w:ind w:firstLine="708"/>
        <w:jc w:val="both"/>
        <w:rPr>
          <w:sz w:val="28"/>
          <w:szCs w:val="28"/>
        </w:rPr>
      </w:pPr>
      <w:r w:rsidRPr="00D42195">
        <w:rPr>
          <w:sz w:val="28"/>
          <w:szCs w:val="28"/>
        </w:rPr>
        <w:t>Правительство Ульяновской области предоставляет субвенции федеральному бюджету (Министерство внутренних дел Российской Федерации)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безопасность.</w:t>
      </w:r>
    </w:p>
    <w:p w14:paraId="0FAD8C3F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0FE9F6DA" w14:textId="330080B5" w:rsidR="00632645" w:rsidRDefault="00632645" w:rsidP="00632645">
      <w:pPr>
        <w:numPr>
          <w:ilvl w:val="0"/>
          <w:numId w:val="27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75608">
        <w:rPr>
          <w:sz w:val="28"/>
          <w:szCs w:val="28"/>
        </w:rPr>
        <w:t>Правительство</w:t>
      </w:r>
      <w:r>
        <w:rPr>
          <w:sz w:val="28"/>
          <w:szCs w:val="28"/>
        </w:rPr>
        <w:t>м</w:t>
      </w:r>
      <w:r w:rsidRPr="00975608">
        <w:rPr>
          <w:sz w:val="28"/>
          <w:szCs w:val="28"/>
        </w:rPr>
        <w:t xml:space="preserve"> Ульяновской области </w:t>
      </w:r>
      <w:r>
        <w:rPr>
          <w:sz w:val="28"/>
          <w:szCs w:val="28"/>
        </w:rPr>
        <w:t>в 202</w:t>
      </w:r>
      <w:r w:rsidR="00622BC1" w:rsidRPr="00622BC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975608">
        <w:rPr>
          <w:sz w:val="28"/>
          <w:szCs w:val="28"/>
        </w:rPr>
        <w:t>предоставл</w:t>
      </w:r>
      <w:r>
        <w:rPr>
          <w:sz w:val="28"/>
          <w:szCs w:val="28"/>
        </w:rPr>
        <w:t>ены</w:t>
      </w:r>
      <w:r w:rsidRPr="00975608">
        <w:rPr>
          <w:sz w:val="28"/>
          <w:szCs w:val="28"/>
        </w:rPr>
        <w:t xml:space="preserve"> субсидии некоммерческим организациям в соответствии с </w:t>
      </w:r>
      <w:r>
        <w:rPr>
          <w:sz w:val="28"/>
          <w:szCs w:val="28"/>
        </w:rPr>
        <w:t>Правил</w:t>
      </w:r>
      <w:r w:rsidRPr="00975608">
        <w:rPr>
          <w:sz w:val="28"/>
          <w:szCs w:val="28"/>
        </w:rPr>
        <w:t>ами</w:t>
      </w:r>
      <w:r>
        <w:rPr>
          <w:sz w:val="28"/>
          <w:szCs w:val="28"/>
        </w:rPr>
        <w:t xml:space="preserve"> определения объёма и предоставления субсидий из областного бюджета Ульяновской области</w:t>
      </w:r>
      <w:r w:rsidRPr="00087ED7">
        <w:rPr>
          <w:sz w:val="28"/>
          <w:szCs w:val="28"/>
        </w:rPr>
        <w:t xml:space="preserve">. </w:t>
      </w:r>
      <w:r w:rsidRPr="007D0FED">
        <w:rPr>
          <w:sz w:val="28"/>
          <w:szCs w:val="28"/>
        </w:rPr>
        <w:t xml:space="preserve">Правительство Ульяновской области является учредителем </w:t>
      </w:r>
      <w:r>
        <w:rPr>
          <w:sz w:val="28"/>
          <w:szCs w:val="28"/>
        </w:rPr>
        <w:t xml:space="preserve">для </w:t>
      </w:r>
      <w:r w:rsidR="00C325F2">
        <w:rPr>
          <w:sz w:val="28"/>
          <w:szCs w:val="28"/>
        </w:rPr>
        <w:t>четырёх</w:t>
      </w:r>
      <w:r w:rsidRPr="007D0FED">
        <w:rPr>
          <w:sz w:val="28"/>
          <w:szCs w:val="28"/>
        </w:rPr>
        <w:t xml:space="preserve"> некоммерческих организаций</w:t>
      </w:r>
      <w:r>
        <w:rPr>
          <w:sz w:val="28"/>
          <w:szCs w:val="28"/>
        </w:rPr>
        <w:t>:</w:t>
      </w:r>
    </w:p>
    <w:p w14:paraId="0D2A5786" w14:textId="77777777" w:rsidR="00C325F2" w:rsidRPr="007D0FED" w:rsidRDefault="00C325F2" w:rsidP="00C325F2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tbl>
      <w:tblPr>
        <w:tblW w:w="14346" w:type="dxa"/>
        <w:tblInd w:w="108" w:type="dxa"/>
        <w:tblLook w:val="04A0" w:firstRow="1" w:lastRow="0" w:firstColumn="1" w:lastColumn="0" w:noHBand="0" w:noVBand="1"/>
      </w:tblPr>
      <w:tblGrid>
        <w:gridCol w:w="993"/>
        <w:gridCol w:w="7683"/>
        <w:gridCol w:w="5670"/>
      </w:tblGrid>
      <w:tr w:rsidR="00C325F2" w14:paraId="22CFD25D" w14:textId="77777777" w:rsidTr="00C325F2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394" w14:textId="77777777" w:rsidR="00C325F2" w:rsidRPr="007D0FED" w:rsidRDefault="00C325F2" w:rsidP="00EB276E">
            <w:pPr>
              <w:jc w:val="center"/>
              <w:rPr>
                <w:b/>
                <w:bCs/>
              </w:rPr>
            </w:pPr>
            <w:r w:rsidRPr="007D0FED">
              <w:rPr>
                <w:b/>
                <w:bCs/>
              </w:rPr>
              <w:t>№ 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3D25" w14:textId="77777777" w:rsidR="00C325F2" w:rsidRPr="007D0FED" w:rsidRDefault="00C325F2" w:rsidP="00EB276E">
            <w:pPr>
              <w:jc w:val="center"/>
              <w:rPr>
                <w:b/>
                <w:bCs/>
              </w:rPr>
            </w:pPr>
            <w:r w:rsidRPr="007D0FED">
              <w:rPr>
                <w:b/>
                <w:bCs/>
              </w:rPr>
              <w:t>Наименование фонда, АНО, НКО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8E4" w14:textId="77777777" w:rsidR="00C325F2" w:rsidRPr="007D0FED" w:rsidRDefault="00C325F2" w:rsidP="00EB276E">
            <w:pPr>
              <w:jc w:val="center"/>
              <w:rPr>
                <w:b/>
                <w:bCs/>
                <w:lang w:val="en-US"/>
              </w:rPr>
            </w:pPr>
            <w:r w:rsidRPr="007D0FED">
              <w:rPr>
                <w:b/>
                <w:bCs/>
                <w:lang w:val="en-US"/>
              </w:rPr>
              <w:t>Информация об учредителе</w:t>
            </w:r>
          </w:p>
        </w:tc>
      </w:tr>
      <w:tr w:rsidR="00C325F2" w14:paraId="11F3235A" w14:textId="77777777" w:rsidTr="00C325F2">
        <w:trPr>
          <w:trHeight w:val="2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03F8" w14:textId="77777777" w:rsidR="00C325F2" w:rsidRPr="007D0FED" w:rsidRDefault="00C325F2" w:rsidP="00EB276E">
            <w:pPr>
              <w:jc w:val="center"/>
            </w:pPr>
            <w:r>
              <w:t>1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EDD3" w14:textId="77777777" w:rsidR="00C325F2" w:rsidRPr="007D0FED" w:rsidRDefault="00C325F2" w:rsidP="00EB276E">
            <w:r w:rsidRPr="007D0FED">
              <w:t>Фонд развития информационных технологий Ульяновской области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A25B" w14:textId="77777777" w:rsidR="00C325F2" w:rsidRPr="007D0FED" w:rsidRDefault="00C325F2" w:rsidP="00EB276E">
            <w:pPr>
              <w:rPr>
                <w:lang w:val="en-US"/>
              </w:rPr>
            </w:pPr>
            <w:r w:rsidRPr="007D0FED">
              <w:rPr>
                <w:lang w:val="en-US"/>
              </w:rPr>
              <w:t xml:space="preserve">Учредитель </w:t>
            </w:r>
            <w:r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C325F2" w14:paraId="3F71FC9A" w14:textId="77777777" w:rsidTr="00C325F2">
        <w:trPr>
          <w:trHeight w:val="2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E034" w14:textId="77777777" w:rsidR="00C325F2" w:rsidRPr="007D0FED" w:rsidRDefault="00C325F2" w:rsidP="00EB276E">
            <w:pPr>
              <w:jc w:val="center"/>
            </w:pPr>
            <w:r>
              <w:t>2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0B0" w14:textId="77777777" w:rsidR="00C325F2" w:rsidRPr="007D0FED" w:rsidRDefault="00C325F2" w:rsidP="00EB276E">
            <w:r w:rsidRPr="007D0FED">
              <w:t xml:space="preserve">Фонд </w:t>
            </w:r>
            <w:r>
              <w:t>креативных индустрий Ульяновской области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C1297" w14:textId="77777777" w:rsidR="00C325F2" w:rsidRPr="007D0FED" w:rsidRDefault="00C325F2" w:rsidP="00EB276E"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C325F2" w14:paraId="1FB2E62B" w14:textId="77777777" w:rsidTr="00C325F2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804E" w14:textId="77777777" w:rsidR="00C325F2" w:rsidRPr="007D0FED" w:rsidRDefault="00C325F2" w:rsidP="00EB276E">
            <w:pPr>
              <w:jc w:val="center"/>
            </w:pPr>
            <w:r>
              <w:t>3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A71" w14:textId="77777777" w:rsidR="00C325F2" w:rsidRPr="007D0FED" w:rsidRDefault="00C325F2" w:rsidP="00EB276E">
            <w:r w:rsidRPr="007D0FED">
              <w:t xml:space="preserve">АНО ОДПО </w:t>
            </w:r>
            <w:r>
              <w:t>«</w:t>
            </w:r>
            <w:r w:rsidRPr="007D0FED">
              <w:t>Корпоративный университет Ульяновской области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68D2D" w14:textId="77777777" w:rsidR="00C325F2" w:rsidRPr="007D0FED" w:rsidRDefault="00C325F2" w:rsidP="00EB276E">
            <w:pPr>
              <w:rPr>
                <w:lang w:val="en-US"/>
              </w:rPr>
            </w:pPr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C325F2" w14:paraId="74B34667" w14:textId="77777777" w:rsidTr="00C325F2">
        <w:trPr>
          <w:trHeight w:val="2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CBF9" w14:textId="77777777" w:rsidR="00C325F2" w:rsidRPr="007D0FED" w:rsidRDefault="00C325F2" w:rsidP="00EB276E">
            <w:pPr>
              <w:jc w:val="center"/>
            </w:pPr>
            <w:r>
              <w:t>4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ECD1" w14:textId="77777777" w:rsidR="00C325F2" w:rsidRPr="007D0FED" w:rsidRDefault="00C325F2" w:rsidP="00EB276E">
            <w:r w:rsidRPr="0045690B">
              <w:t xml:space="preserve">АНО ДО </w:t>
            </w:r>
            <w:r>
              <w:t>«</w:t>
            </w:r>
            <w:r w:rsidRPr="0045690B">
              <w:t>Агентство технологического развития Ульяновской области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6F434" w14:textId="77777777" w:rsidR="00C325F2" w:rsidRPr="007D0FED" w:rsidRDefault="00C325F2" w:rsidP="00EB276E">
            <w:r w:rsidRPr="007D0FED">
              <w:rPr>
                <w:lang w:val="en-US"/>
              </w:rPr>
              <w:t xml:space="preserve">Учредитель </w:t>
            </w:r>
            <w:r w:rsidRPr="0069746F">
              <w:rPr>
                <w:lang w:val="en-US"/>
              </w:rPr>
              <w:t>–</w:t>
            </w:r>
            <w:r w:rsidRPr="007D0FED">
              <w:rPr>
                <w:lang w:val="en-US"/>
              </w:rPr>
              <w:t xml:space="preserve"> Правительство Ульяновской области</w:t>
            </w:r>
          </w:p>
        </w:tc>
      </w:tr>
      <w:tr w:rsidR="00C325F2" w14:paraId="26A241D2" w14:textId="77777777" w:rsidTr="00C325F2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E39E" w14:textId="77777777" w:rsidR="00C325F2" w:rsidRPr="007D0FED" w:rsidRDefault="00C325F2" w:rsidP="00EB276E">
            <w:pPr>
              <w:jc w:val="center"/>
            </w:pPr>
            <w:r>
              <w:t>5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E429" w14:textId="77777777" w:rsidR="00C325F2" w:rsidRPr="007D0FED" w:rsidRDefault="00C325F2" w:rsidP="00EB276E">
            <w:r w:rsidRPr="007D0FED">
              <w:t xml:space="preserve">Ассоциация </w:t>
            </w:r>
            <w:r>
              <w:t>«</w:t>
            </w:r>
            <w:r w:rsidRPr="007D0FED">
              <w:t>Совет муниципальных образований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5E8D5" w14:textId="77777777" w:rsidR="00C325F2" w:rsidRPr="007D0FED" w:rsidRDefault="00C325F2" w:rsidP="00EB276E"/>
        </w:tc>
      </w:tr>
      <w:tr w:rsidR="00C325F2" w14:paraId="114D86A8" w14:textId="77777777" w:rsidTr="00C325F2">
        <w:trPr>
          <w:trHeight w:val="2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D44E" w14:textId="77777777" w:rsidR="00C325F2" w:rsidRPr="007D0FED" w:rsidRDefault="00C325F2" w:rsidP="00EB276E">
            <w:pPr>
              <w:jc w:val="center"/>
            </w:pPr>
            <w:r>
              <w:t>6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4F6" w14:textId="77777777" w:rsidR="00C325F2" w:rsidRPr="007D0FED" w:rsidRDefault="00C325F2" w:rsidP="00EB276E">
            <w:r w:rsidRPr="007D0FED">
              <w:t>Ассоциация ТОС Ульяновской области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D95EE" w14:textId="77777777" w:rsidR="00C325F2" w:rsidRPr="007D0FED" w:rsidRDefault="00C325F2" w:rsidP="00EB276E"/>
        </w:tc>
      </w:tr>
      <w:tr w:rsidR="00C325F2" w14:paraId="6F6227A4" w14:textId="77777777" w:rsidTr="00C325F2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A189" w14:textId="77777777" w:rsidR="00C325F2" w:rsidRPr="007D0FED" w:rsidRDefault="00C325F2" w:rsidP="00EB276E">
            <w:pPr>
              <w:jc w:val="center"/>
            </w:pPr>
            <w:r>
              <w:t>7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020C" w14:textId="77777777" w:rsidR="00C325F2" w:rsidRPr="007D0FED" w:rsidRDefault="00C325F2" w:rsidP="00EB276E">
            <w:r w:rsidRPr="007D0FED">
              <w:t xml:space="preserve">УРО ООО </w:t>
            </w:r>
            <w:r>
              <w:t>«</w:t>
            </w:r>
            <w:r w:rsidRPr="007D0FED">
              <w:t>Ассоциация юристов России</w:t>
            </w:r>
            <w: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7B2C" w14:textId="77777777" w:rsidR="00C325F2" w:rsidRPr="007D0FED" w:rsidRDefault="00C325F2" w:rsidP="00EB276E"/>
        </w:tc>
      </w:tr>
      <w:tr w:rsidR="00C325F2" w14:paraId="269198D6" w14:textId="77777777" w:rsidTr="00C325F2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A4B5" w14:textId="77777777" w:rsidR="00C325F2" w:rsidRPr="007D0FED" w:rsidRDefault="00C325F2" w:rsidP="00EB276E">
            <w:pPr>
              <w:jc w:val="center"/>
            </w:pPr>
            <w:r>
              <w:lastRenderedPageBreak/>
              <w:t>8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7D69" w14:textId="77777777" w:rsidR="00C325F2" w:rsidRPr="007D0FED" w:rsidRDefault="00C325F2" w:rsidP="00EB276E">
            <w:r w:rsidRPr="007D0FED">
              <w:t>УРО ВОО ветеранов (пенсионеров) войны, труда, Вооружённых сил и правоохранительных органов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5EDD4" w14:textId="77777777" w:rsidR="00C325F2" w:rsidRPr="007D0FED" w:rsidRDefault="00C325F2" w:rsidP="00EB276E"/>
        </w:tc>
      </w:tr>
      <w:tr w:rsidR="00C325F2" w14:paraId="77083AB9" w14:textId="77777777" w:rsidTr="00C325F2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13C6" w14:textId="77777777" w:rsidR="00C325F2" w:rsidRPr="007D0FED" w:rsidRDefault="00C325F2" w:rsidP="00EB276E">
            <w:pPr>
              <w:jc w:val="center"/>
            </w:pPr>
            <w:r>
              <w:t>9</w:t>
            </w:r>
          </w:p>
        </w:tc>
        <w:tc>
          <w:tcPr>
            <w:tcW w:w="7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816" w14:textId="77777777" w:rsidR="00C325F2" w:rsidRPr="007D0FED" w:rsidRDefault="00C325F2" w:rsidP="00EB276E">
            <w:r w:rsidRPr="007D0FED">
              <w:t xml:space="preserve">Ульяновское областное отделение Всероссийской общественной организации </w:t>
            </w:r>
            <w:r>
              <w:t>«</w:t>
            </w:r>
            <w:r w:rsidRPr="007D0FED">
              <w:t>Русское географическое общество</w:t>
            </w:r>
            <w: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036EE" w14:textId="77777777" w:rsidR="00C325F2" w:rsidRPr="007D0FED" w:rsidRDefault="00C325F2" w:rsidP="00EB276E"/>
        </w:tc>
      </w:tr>
    </w:tbl>
    <w:p w14:paraId="1DAFB1E2" w14:textId="77777777" w:rsidR="00632645" w:rsidRPr="007D0FED" w:rsidRDefault="00632645" w:rsidP="006326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15B0E5" w14:textId="77777777" w:rsidR="00632645" w:rsidRDefault="00632645" w:rsidP="00632645">
      <w:pPr>
        <w:ind w:firstLine="708"/>
        <w:jc w:val="both"/>
        <w:rPr>
          <w:sz w:val="28"/>
          <w:szCs w:val="28"/>
        </w:rPr>
      </w:pPr>
    </w:p>
    <w:p w14:paraId="040EDE8C" w14:textId="77777777" w:rsidR="00341821" w:rsidRPr="008967AA" w:rsidRDefault="00341821" w:rsidP="00341821">
      <w:pPr>
        <w:ind w:firstLine="708"/>
        <w:jc w:val="both"/>
        <w:rPr>
          <w:b/>
          <w:sz w:val="28"/>
          <w:szCs w:val="28"/>
        </w:rPr>
      </w:pPr>
      <w:r w:rsidRPr="008967AA">
        <w:rPr>
          <w:b/>
          <w:sz w:val="28"/>
          <w:szCs w:val="28"/>
        </w:rPr>
        <w:t>РАЗДЕЛ 2. «Результаты деятельности субъекта бюджетной отчётности»</w:t>
      </w:r>
    </w:p>
    <w:p w14:paraId="497C5229" w14:textId="77777777" w:rsidR="00341821" w:rsidRPr="005C12EC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12EC">
        <w:rPr>
          <w:sz w:val="28"/>
          <w:szCs w:val="28"/>
        </w:rPr>
        <w:t>Правительством Ульяновской области в целях повышения эффективности бюджетных расходов проведены следующие мероприятия:</w:t>
      </w:r>
    </w:p>
    <w:p w14:paraId="4168DCAA" w14:textId="3A41F99D" w:rsidR="00341821" w:rsidRPr="00E3618B" w:rsidRDefault="00341821" w:rsidP="00341821">
      <w:pPr>
        <w:tabs>
          <w:tab w:val="left" w:pos="1134"/>
        </w:tabs>
        <w:jc w:val="both"/>
        <w:rPr>
          <w:color w:val="FF0000"/>
          <w:sz w:val="28"/>
          <w:szCs w:val="28"/>
        </w:rPr>
      </w:pPr>
      <w:r w:rsidRPr="00AE6C18">
        <w:rPr>
          <w:color w:val="000000"/>
          <w:sz w:val="28"/>
          <w:szCs w:val="28"/>
        </w:rPr>
        <w:t>1.</w:t>
      </w:r>
      <w:r w:rsidRPr="00AE6C1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Осуществляется мониторинг закупок подведомственных учреждений Распоряжение Правительства Ульяновской области </w:t>
      </w:r>
      <w:r w:rsidR="00C325F2" w:rsidRPr="00C325F2">
        <w:rPr>
          <w:color w:val="000000"/>
          <w:sz w:val="28"/>
          <w:szCs w:val="28"/>
        </w:rPr>
        <w:t>от 10.02.2022 № 54-пр.</w:t>
      </w:r>
    </w:p>
    <w:p w14:paraId="6EE64391" w14:textId="6B191973" w:rsidR="00341821" w:rsidRPr="005C12EC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 w:rsidRPr="005C12EC">
        <w:rPr>
          <w:sz w:val="28"/>
          <w:szCs w:val="28"/>
        </w:rPr>
        <w:t>2.</w:t>
      </w:r>
      <w:r w:rsidRPr="005C12EC">
        <w:rPr>
          <w:sz w:val="28"/>
          <w:szCs w:val="28"/>
        </w:rPr>
        <w:tab/>
        <w:t>Экономия от размещения государственных заказов</w:t>
      </w:r>
      <w:r w:rsidR="00833638">
        <w:rPr>
          <w:sz w:val="28"/>
          <w:szCs w:val="28"/>
        </w:rPr>
        <w:t xml:space="preserve"> в Правительстве Ульяновской области</w:t>
      </w:r>
      <w:r w:rsidRPr="005C12EC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C325F2">
        <w:rPr>
          <w:sz w:val="28"/>
          <w:szCs w:val="28"/>
        </w:rPr>
        <w:t>4</w:t>
      </w:r>
      <w:r w:rsidRPr="005C12EC">
        <w:rPr>
          <w:sz w:val="28"/>
          <w:szCs w:val="28"/>
        </w:rPr>
        <w:t xml:space="preserve"> году составила </w:t>
      </w:r>
      <w:r w:rsidR="00C325F2">
        <w:rPr>
          <w:sz w:val="28"/>
          <w:szCs w:val="28"/>
        </w:rPr>
        <w:t>4367,3</w:t>
      </w:r>
      <w:r w:rsidRPr="005C12EC">
        <w:rPr>
          <w:sz w:val="28"/>
          <w:szCs w:val="28"/>
        </w:rPr>
        <w:t xml:space="preserve"> тыс.руб., средства были перераспределены на первоочередные расходы.</w:t>
      </w:r>
    </w:p>
    <w:p w14:paraId="12BAFB67" w14:textId="095F5686" w:rsidR="00341821" w:rsidRPr="005C12EC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 w:rsidRPr="00764086">
        <w:rPr>
          <w:sz w:val="28"/>
          <w:szCs w:val="28"/>
        </w:rPr>
        <w:t>3.</w:t>
      </w:r>
      <w:r w:rsidRPr="00764086">
        <w:rPr>
          <w:sz w:val="28"/>
          <w:szCs w:val="28"/>
        </w:rPr>
        <w:tab/>
        <w:t>Доля бюджетных расходов, предусмотренных на реализацию</w:t>
      </w:r>
      <w:r>
        <w:rPr>
          <w:sz w:val="28"/>
          <w:szCs w:val="28"/>
        </w:rPr>
        <w:t xml:space="preserve"> </w:t>
      </w:r>
      <w:r w:rsidRPr="00764086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и областных</w:t>
      </w:r>
      <w:r w:rsidRPr="00764086">
        <w:rPr>
          <w:sz w:val="28"/>
          <w:szCs w:val="28"/>
        </w:rPr>
        <w:t xml:space="preserve"> программ Ульяновской области составила </w:t>
      </w:r>
      <w:r w:rsidR="00C325F2">
        <w:rPr>
          <w:sz w:val="28"/>
          <w:szCs w:val="28"/>
        </w:rPr>
        <w:t>78,9</w:t>
      </w:r>
      <w:r w:rsidRPr="004C21C1">
        <w:rPr>
          <w:sz w:val="28"/>
          <w:szCs w:val="28"/>
        </w:rPr>
        <w:t>%</w:t>
      </w:r>
      <w:r w:rsidRPr="00764086">
        <w:rPr>
          <w:sz w:val="28"/>
          <w:szCs w:val="28"/>
        </w:rPr>
        <w:t xml:space="preserve"> от общего объёма </w:t>
      </w:r>
      <w:r>
        <w:rPr>
          <w:sz w:val="28"/>
          <w:szCs w:val="28"/>
        </w:rPr>
        <w:t>ассигнований</w:t>
      </w:r>
      <w:r w:rsidRPr="00764086">
        <w:rPr>
          <w:sz w:val="28"/>
          <w:szCs w:val="28"/>
        </w:rPr>
        <w:t>, предусмотренных Правительству Ульяновской области</w:t>
      </w:r>
      <w:r w:rsidR="00F64255">
        <w:rPr>
          <w:sz w:val="28"/>
          <w:szCs w:val="28"/>
        </w:rPr>
        <w:t>, как ГРБС</w:t>
      </w:r>
      <w:r w:rsidRPr="00764086">
        <w:rPr>
          <w:sz w:val="28"/>
          <w:szCs w:val="28"/>
        </w:rPr>
        <w:t xml:space="preserve"> на 202</w:t>
      </w:r>
      <w:r w:rsidR="00C325F2">
        <w:rPr>
          <w:sz w:val="28"/>
          <w:szCs w:val="28"/>
        </w:rPr>
        <w:t>4</w:t>
      </w:r>
      <w:r w:rsidRPr="00764086">
        <w:rPr>
          <w:sz w:val="28"/>
          <w:szCs w:val="28"/>
        </w:rPr>
        <w:t xml:space="preserve"> год.</w:t>
      </w:r>
    </w:p>
    <w:p w14:paraId="2A4B5D49" w14:textId="67B4EADC" w:rsidR="00341821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 w:rsidRPr="005C12EC">
        <w:rPr>
          <w:sz w:val="28"/>
          <w:szCs w:val="28"/>
        </w:rPr>
        <w:t>4.</w:t>
      </w:r>
      <w:r w:rsidRPr="005C12EC">
        <w:rPr>
          <w:sz w:val="28"/>
          <w:szCs w:val="28"/>
        </w:rPr>
        <w:tab/>
      </w:r>
      <w:r w:rsidR="00C325F2" w:rsidRPr="00C325F2">
        <w:rPr>
          <w:sz w:val="28"/>
          <w:szCs w:val="28"/>
        </w:rPr>
        <w:t>Использование в работе стандартов бережливого производства (программы: СЭД, СБиС, СКИФ БП) которые приводят к экономии рабочего времени, расходных материалов, бумаги. Установлены нормы выдачи канцтоваров на каждого сотрудника, лимит сотовой связи, лимит пробега транспортного средства. С целью сокращения времени, расходов связанных с подготовкой документов на бумажном носителе и осуществления контроля государственные программы, государственные задания, соглашения на предоставление субсидий (грантов, субвенций, МБТ), отчеты об использовании средств субсидий (грантов, субвенций, МБТ) переведены в электронный вид.</w:t>
      </w:r>
    </w:p>
    <w:p w14:paraId="0AFE7CE9" w14:textId="77777777" w:rsidR="00833638" w:rsidRDefault="00833638" w:rsidP="00341821">
      <w:pPr>
        <w:tabs>
          <w:tab w:val="left" w:pos="1134"/>
        </w:tabs>
        <w:jc w:val="both"/>
        <w:rPr>
          <w:sz w:val="28"/>
          <w:szCs w:val="28"/>
        </w:rPr>
      </w:pPr>
    </w:p>
    <w:p w14:paraId="28467C35" w14:textId="77777777" w:rsidR="00341821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</w:p>
    <w:p w14:paraId="3317CA0E" w14:textId="77777777" w:rsidR="00341821" w:rsidRPr="008967AA" w:rsidRDefault="00341821" w:rsidP="0034182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967AA">
        <w:rPr>
          <w:b/>
          <w:sz w:val="28"/>
          <w:szCs w:val="28"/>
        </w:rPr>
        <w:t xml:space="preserve">РАЗДЕЛ 3 </w:t>
      </w:r>
      <w:r>
        <w:rPr>
          <w:b/>
          <w:sz w:val="28"/>
          <w:szCs w:val="28"/>
        </w:rPr>
        <w:t>«</w:t>
      </w:r>
      <w:r w:rsidRPr="008967AA">
        <w:rPr>
          <w:b/>
          <w:sz w:val="28"/>
          <w:szCs w:val="28"/>
        </w:rPr>
        <w:t>Анализ отчета об исполнении бюджета субъектом бюджетной отчетности</w:t>
      </w:r>
      <w:r>
        <w:rPr>
          <w:b/>
          <w:sz w:val="28"/>
          <w:szCs w:val="28"/>
        </w:rPr>
        <w:t>»</w:t>
      </w:r>
    </w:p>
    <w:p w14:paraId="32AF5BE5" w14:textId="77777777" w:rsidR="00341821" w:rsidRDefault="00341821" w:rsidP="0034182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0C652DBF" w14:textId="2B940833" w:rsidR="00341821" w:rsidRPr="00AB712B" w:rsidRDefault="00341821" w:rsidP="00AB712B">
      <w:pPr>
        <w:pStyle w:val="a3"/>
        <w:numPr>
          <w:ilvl w:val="0"/>
          <w:numId w:val="29"/>
        </w:numPr>
        <w:ind w:left="0" w:firstLine="708"/>
        <w:jc w:val="both"/>
        <w:rPr>
          <w:sz w:val="28"/>
          <w:szCs w:val="28"/>
        </w:rPr>
      </w:pPr>
      <w:r w:rsidRPr="00AB712B">
        <w:rPr>
          <w:bCs/>
          <w:sz w:val="28"/>
          <w:szCs w:val="28"/>
        </w:rPr>
        <w:t>План по доходам</w:t>
      </w:r>
      <w:r w:rsidR="00833638" w:rsidRPr="00AB712B">
        <w:rPr>
          <w:b/>
          <w:sz w:val="28"/>
          <w:szCs w:val="28"/>
        </w:rPr>
        <w:t xml:space="preserve"> </w:t>
      </w:r>
      <w:r w:rsidR="00833638" w:rsidRPr="00AB712B">
        <w:rPr>
          <w:bCs/>
          <w:sz w:val="28"/>
          <w:szCs w:val="28"/>
        </w:rPr>
        <w:t>формируется Правительством Ульяновской области как главным администратором доходов</w:t>
      </w:r>
      <w:r w:rsidR="00AB712B" w:rsidRPr="00AB712B">
        <w:rPr>
          <w:bCs/>
          <w:sz w:val="28"/>
          <w:szCs w:val="28"/>
        </w:rPr>
        <w:t xml:space="preserve">. В отчёте ф. 0503127 отражён план главного администратора доходов </w:t>
      </w:r>
      <w:r w:rsidR="00833638" w:rsidRPr="00AB712B">
        <w:rPr>
          <w:bCs/>
          <w:sz w:val="28"/>
          <w:szCs w:val="28"/>
        </w:rPr>
        <w:t xml:space="preserve">включая </w:t>
      </w:r>
      <w:r w:rsidR="00AB712B" w:rsidRPr="00AB712B">
        <w:rPr>
          <w:bCs/>
          <w:sz w:val="28"/>
          <w:szCs w:val="28"/>
        </w:rPr>
        <w:t xml:space="preserve">данные подведомственных </w:t>
      </w:r>
      <w:r w:rsidR="00833638" w:rsidRPr="00AB712B">
        <w:rPr>
          <w:bCs/>
          <w:sz w:val="28"/>
          <w:szCs w:val="28"/>
        </w:rPr>
        <w:t>администраторов доходов.</w:t>
      </w:r>
      <w:r w:rsidRPr="00AB712B">
        <w:rPr>
          <w:sz w:val="28"/>
          <w:szCs w:val="28"/>
        </w:rPr>
        <w:t xml:space="preserve"> </w:t>
      </w:r>
      <w:r w:rsidR="00AB712B" w:rsidRPr="00AB712B">
        <w:rPr>
          <w:sz w:val="28"/>
          <w:szCs w:val="28"/>
        </w:rPr>
        <w:t xml:space="preserve">План по доходам </w:t>
      </w:r>
      <w:r w:rsidRPr="00AB712B">
        <w:rPr>
          <w:sz w:val="28"/>
          <w:szCs w:val="28"/>
        </w:rPr>
        <w:t xml:space="preserve">от оказания платных услуг, от компенсации затрат бюджетов субъектов Российской Федерации, по денежным взысканиям (штрафы), по доходам от использования имущества </w:t>
      </w:r>
      <w:r w:rsidR="00AB712B" w:rsidRPr="00AB712B">
        <w:rPr>
          <w:sz w:val="28"/>
          <w:szCs w:val="28"/>
        </w:rPr>
        <w:t xml:space="preserve">составил </w:t>
      </w:r>
      <w:r w:rsidR="00C325F2">
        <w:rPr>
          <w:sz w:val="28"/>
          <w:szCs w:val="28"/>
        </w:rPr>
        <w:t>12726,0</w:t>
      </w:r>
      <w:r w:rsidR="00AB712B" w:rsidRPr="00AB712B">
        <w:rPr>
          <w:sz w:val="28"/>
          <w:szCs w:val="28"/>
        </w:rPr>
        <w:t xml:space="preserve"> </w:t>
      </w:r>
      <w:r w:rsidR="00AB712B" w:rsidRPr="00AB712B">
        <w:rPr>
          <w:sz w:val="28"/>
          <w:szCs w:val="28"/>
        </w:rPr>
        <w:lastRenderedPageBreak/>
        <w:t xml:space="preserve">тыс.руб. исполнение ставило в целом с учётом данных подведомственных администраторов доходов </w:t>
      </w:r>
      <w:r w:rsidR="005F215A">
        <w:rPr>
          <w:sz w:val="28"/>
          <w:szCs w:val="28"/>
        </w:rPr>
        <w:t>17814,1</w:t>
      </w:r>
      <w:r w:rsidR="00AB712B" w:rsidRPr="00AB712B">
        <w:rPr>
          <w:sz w:val="28"/>
          <w:szCs w:val="28"/>
        </w:rPr>
        <w:t xml:space="preserve"> тыс.руб. или</w:t>
      </w:r>
      <w:r w:rsidRPr="00AB712B">
        <w:rPr>
          <w:sz w:val="28"/>
          <w:szCs w:val="28"/>
        </w:rPr>
        <w:t xml:space="preserve"> </w:t>
      </w:r>
      <w:r w:rsidR="005F215A">
        <w:rPr>
          <w:bCs/>
          <w:sz w:val="28"/>
          <w:szCs w:val="28"/>
        </w:rPr>
        <w:t>139,98</w:t>
      </w:r>
      <w:r w:rsidRPr="00AB712B">
        <w:rPr>
          <w:bCs/>
          <w:sz w:val="28"/>
          <w:szCs w:val="28"/>
        </w:rPr>
        <w:t>%.</w:t>
      </w:r>
    </w:p>
    <w:p w14:paraId="2098ABCA" w14:textId="4AE52175" w:rsidR="00341821" w:rsidRPr="00AB712B" w:rsidRDefault="00341821" w:rsidP="00AB712B">
      <w:pPr>
        <w:pStyle w:val="a3"/>
        <w:numPr>
          <w:ilvl w:val="0"/>
          <w:numId w:val="29"/>
        </w:numPr>
        <w:ind w:left="0" w:firstLine="708"/>
        <w:jc w:val="both"/>
        <w:rPr>
          <w:bCs/>
          <w:sz w:val="28"/>
          <w:szCs w:val="28"/>
        </w:rPr>
      </w:pPr>
      <w:r w:rsidRPr="00AB712B">
        <w:rPr>
          <w:bCs/>
          <w:sz w:val="28"/>
          <w:szCs w:val="28"/>
        </w:rPr>
        <w:t xml:space="preserve">Бюджетная смета по Правительству Ульяновской области исполнена на </w:t>
      </w:r>
      <w:r w:rsidR="005F215A">
        <w:rPr>
          <w:bCs/>
          <w:sz w:val="28"/>
          <w:szCs w:val="28"/>
        </w:rPr>
        <w:t>95,72</w:t>
      </w:r>
      <w:r w:rsidRPr="00AB712B">
        <w:rPr>
          <w:bCs/>
          <w:sz w:val="28"/>
          <w:szCs w:val="28"/>
        </w:rPr>
        <w:t xml:space="preserve">%. </w:t>
      </w:r>
    </w:p>
    <w:p w14:paraId="1E5E9A21" w14:textId="77777777" w:rsidR="00341821" w:rsidRDefault="00341821" w:rsidP="00AB712B">
      <w:pPr>
        <w:ind w:firstLine="708"/>
        <w:jc w:val="both"/>
        <w:rPr>
          <w:sz w:val="28"/>
          <w:szCs w:val="28"/>
        </w:rPr>
      </w:pPr>
    </w:p>
    <w:p w14:paraId="2E4BA447" w14:textId="3525D0DA" w:rsidR="00341821" w:rsidRPr="00AB712B" w:rsidRDefault="00341821" w:rsidP="00AB712B">
      <w:pPr>
        <w:pStyle w:val="a3"/>
        <w:numPr>
          <w:ilvl w:val="0"/>
          <w:numId w:val="29"/>
        </w:numPr>
        <w:ind w:left="0" w:firstLine="708"/>
        <w:jc w:val="both"/>
        <w:rPr>
          <w:bCs/>
          <w:sz w:val="28"/>
          <w:szCs w:val="28"/>
        </w:rPr>
      </w:pPr>
      <w:r w:rsidRPr="00AB712B">
        <w:rPr>
          <w:bCs/>
          <w:sz w:val="28"/>
          <w:szCs w:val="28"/>
        </w:rPr>
        <w:t xml:space="preserve">Информация о принятии бюджетных обязательств (денежных обязательств) сверх утвержденных лимитов бюджетных обязательств. </w:t>
      </w:r>
    </w:p>
    <w:p w14:paraId="26EA0BCA" w14:textId="09199BA7" w:rsidR="00341821" w:rsidRPr="0050456D" w:rsidRDefault="00AB712B" w:rsidP="003418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Правительстве Ульяновской области о</w:t>
      </w:r>
      <w:r w:rsidR="00341821" w:rsidRPr="0050456D">
        <w:rPr>
          <w:bCs/>
          <w:sz w:val="28"/>
          <w:szCs w:val="28"/>
        </w:rPr>
        <w:t>тсутствуют обязательства, принятые сверх утверждённых бюджетных назначений.</w:t>
      </w:r>
    </w:p>
    <w:p w14:paraId="7BD30F9C" w14:textId="77777777" w:rsidR="00341821" w:rsidRDefault="00341821" w:rsidP="00341821">
      <w:pPr>
        <w:ind w:firstLine="708"/>
        <w:jc w:val="both"/>
        <w:rPr>
          <w:sz w:val="28"/>
          <w:szCs w:val="28"/>
        </w:rPr>
      </w:pPr>
    </w:p>
    <w:p w14:paraId="6B0ABB98" w14:textId="77777777" w:rsidR="00341821" w:rsidRDefault="00341821" w:rsidP="00341821">
      <w:pPr>
        <w:ind w:firstLine="708"/>
        <w:jc w:val="both"/>
        <w:rPr>
          <w:b/>
          <w:sz w:val="28"/>
          <w:szCs w:val="28"/>
        </w:rPr>
      </w:pPr>
      <w:r w:rsidRPr="00672C38">
        <w:rPr>
          <w:b/>
          <w:sz w:val="28"/>
          <w:szCs w:val="28"/>
        </w:rPr>
        <w:t xml:space="preserve">РАЗДЕЛ 4 </w:t>
      </w:r>
      <w:r>
        <w:rPr>
          <w:b/>
          <w:sz w:val="28"/>
          <w:szCs w:val="28"/>
        </w:rPr>
        <w:t>«</w:t>
      </w:r>
      <w:r w:rsidRPr="00672C38">
        <w:rPr>
          <w:b/>
          <w:sz w:val="28"/>
          <w:szCs w:val="28"/>
        </w:rPr>
        <w:t>Анализ показателей бухгалтерской отчетности субъекта бюджетной отчетности</w:t>
      </w:r>
      <w:r>
        <w:rPr>
          <w:b/>
          <w:sz w:val="28"/>
          <w:szCs w:val="28"/>
        </w:rPr>
        <w:t>»</w:t>
      </w:r>
    </w:p>
    <w:p w14:paraId="15CBB407" w14:textId="77777777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4.1) </w:t>
      </w:r>
      <w:r w:rsidRPr="00265B62">
        <w:rPr>
          <w:b/>
          <w:color w:val="000000"/>
          <w:sz w:val="28"/>
          <w:szCs w:val="28"/>
          <w:u w:val="single"/>
        </w:rPr>
        <w:t>По форме 0503121</w:t>
      </w:r>
      <w:r w:rsidRPr="00715E6C">
        <w:rPr>
          <w:b/>
          <w:color w:val="000000"/>
          <w:sz w:val="28"/>
          <w:szCs w:val="28"/>
        </w:rPr>
        <w:t xml:space="preserve"> </w:t>
      </w:r>
      <w:r w:rsidRPr="00715E6C">
        <w:rPr>
          <w:color w:val="000000"/>
          <w:sz w:val="28"/>
          <w:szCs w:val="28"/>
        </w:rPr>
        <w:t>«Отчёт о финансовых результатах деятельности»</w:t>
      </w:r>
    </w:p>
    <w:p w14:paraId="42C6231F" w14:textId="77777777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КОСГУ </w:t>
      </w:r>
      <w:r w:rsidRPr="00C36182">
        <w:rPr>
          <w:b/>
          <w:bCs/>
          <w:color w:val="000000"/>
          <w:sz w:val="28"/>
          <w:szCs w:val="28"/>
        </w:rPr>
        <w:t>112</w:t>
      </w:r>
      <w:r>
        <w:rPr>
          <w:color w:val="000000"/>
          <w:sz w:val="28"/>
          <w:szCs w:val="28"/>
        </w:rPr>
        <w:t xml:space="preserve"> –</w:t>
      </w:r>
      <w:r w:rsidRPr="00C36182">
        <w:rPr>
          <w:color w:val="000000"/>
          <w:sz w:val="28"/>
          <w:szCs w:val="28"/>
        </w:rPr>
        <w:t>отражен</w:t>
      </w:r>
      <w:r>
        <w:rPr>
          <w:color w:val="000000"/>
          <w:sz w:val="28"/>
          <w:szCs w:val="28"/>
        </w:rPr>
        <w:t>о</w:t>
      </w:r>
      <w:r w:rsidRPr="00C36182">
        <w:rPr>
          <w:color w:val="000000"/>
          <w:sz w:val="28"/>
          <w:szCs w:val="28"/>
        </w:rPr>
        <w:t xml:space="preserve"> начисление госпошлины за проведение аттестации экскурсоводов в соответствии с Федеральным законом от 24.11.1996 № 132-ФЗ «Об основах туристской деятельности в Российской Федерации», Постановлением Правительства Ульяновской области от 16.06.2022 № 332-П «Об аттестационной комиссии по проведению аттестации экскурсоводов (гидов) и гидов-переводчиков»</w:t>
      </w:r>
      <w:r>
        <w:rPr>
          <w:color w:val="000000"/>
          <w:sz w:val="28"/>
          <w:szCs w:val="28"/>
        </w:rPr>
        <w:t>;</w:t>
      </w:r>
    </w:p>
    <w:p w14:paraId="596C8F1C" w14:textId="409F5CA0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КОСГУ </w:t>
      </w:r>
      <w:r w:rsidRPr="000C0016">
        <w:rPr>
          <w:b/>
          <w:bCs/>
          <w:color w:val="000000"/>
          <w:sz w:val="28"/>
          <w:szCs w:val="28"/>
        </w:rPr>
        <w:t>155</w:t>
      </w:r>
      <w:r>
        <w:rPr>
          <w:b/>
          <w:bCs/>
          <w:color w:val="000000"/>
          <w:sz w:val="28"/>
          <w:szCs w:val="28"/>
        </w:rPr>
        <w:t xml:space="preserve"> –</w:t>
      </w:r>
      <w:r w:rsidRPr="000D2214">
        <w:rPr>
          <w:sz w:val="28"/>
          <w:szCs w:val="28"/>
        </w:rPr>
        <w:t>отражен</w:t>
      </w:r>
      <w:r>
        <w:rPr>
          <w:sz w:val="28"/>
          <w:szCs w:val="28"/>
        </w:rPr>
        <w:t>о гранты, полученные от Фонда президентских грантов</w:t>
      </w:r>
      <w:r>
        <w:rPr>
          <w:color w:val="000000"/>
          <w:sz w:val="28"/>
          <w:szCs w:val="28"/>
        </w:rPr>
        <w:t>;</w:t>
      </w:r>
    </w:p>
    <w:p w14:paraId="34BB1544" w14:textId="6FF6B6F7" w:rsidR="00341821" w:rsidRPr="00982B54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982B54">
        <w:rPr>
          <w:color w:val="000000"/>
          <w:sz w:val="28"/>
          <w:szCs w:val="28"/>
        </w:rPr>
        <w:t xml:space="preserve">по КОСГУ </w:t>
      </w:r>
      <w:r w:rsidRPr="00FD62EF">
        <w:rPr>
          <w:b/>
          <w:bCs/>
          <w:color w:val="000000"/>
          <w:sz w:val="28"/>
          <w:szCs w:val="28"/>
        </w:rPr>
        <w:t>172</w:t>
      </w:r>
      <w:r w:rsidRPr="00982B54">
        <w:rPr>
          <w:color w:val="000000"/>
          <w:sz w:val="28"/>
          <w:szCs w:val="28"/>
        </w:rPr>
        <w:t xml:space="preserve"> </w:t>
      </w:r>
      <w:r w:rsidRPr="00EF2E9E">
        <w:rPr>
          <w:color w:val="000000"/>
          <w:sz w:val="28"/>
          <w:szCs w:val="28"/>
        </w:rPr>
        <w:t>–</w:t>
      </w:r>
      <w:r w:rsidRPr="00982B54">
        <w:rPr>
          <w:color w:val="000000"/>
          <w:sz w:val="28"/>
          <w:szCs w:val="28"/>
        </w:rPr>
        <w:t xml:space="preserve">отражено </w:t>
      </w:r>
      <w:r w:rsidR="00AB712B">
        <w:rPr>
          <w:color w:val="000000"/>
          <w:sz w:val="28"/>
          <w:szCs w:val="28"/>
        </w:rPr>
        <w:t>изменение</w:t>
      </w:r>
      <w:r w:rsidRPr="00982B54">
        <w:rPr>
          <w:color w:val="000000"/>
          <w:sz w:val="28"/>
          <w:szCs w:val="28"/>
        </w:rPr>
        <w:t xml:space="preserve"> стоимости особо ценного движимого имущества;</w:t>
      </w:r>
    </w:p>
    <w:p w14:paraId="082BA15B" w14:textId="77777777" w:rsidR="00341821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КОСГУ </w:t>
      </w:r>
      <w:r w:rsidRPr="005014FE">
        <w:rPr>
          <w:b/>
          <w:bCs/>
          <w:color w:val="000000"/>
          <w:sz w:val="28"/>
          <w:szCs w:val="28"/>
        </w:rPr>
        <w:t>173</w:t>
      </w:r>
      <w:r>
        <w:rPr>
          <w:color w:val="000000"/>
          <w:sz w:val="28"/>
          <w:szCs w:val="28"/>
        </w:rPr>
        <w:t xml:space="preserve"> </w:t>
      </w:r>
      <w:r w:rsidRPr="00EF2E9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списание с учёта: сомнительной дебиторской задолженности, дебиторской задолженности признанной безнадёжной к взысканию, невостребованной кредиторской задолженности по административным штрафам;</w:t>
      </w:r>
    </w:p>
    <w:p w14:paraId="0CD9D6C2" w14:textId="21DF3DA6" w:rsidR="00341821" w:rsidRPr="00124C59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24C59">
        <w:rPr>
          <w:color w:val="000000"/>
          <w:sz w:val="28"/>
          <w:szCs w:val="28"/>
        </w:rPr>
        <w:t xml:space="preserve">по строке </w:t>
      </w:r>
      <w:r w:rsidRPr="000A0522">
        <w:rPr>
          <w:b/>
          <w:bCs/>
          <w:color w:val="000000"/>
          <w:sz w:val="28"/>
          <w:szCs w:val="28"/>
        </w:rPr>
        <w:t>550</w:t>
      </w:r>
      <w:r w:rsidRPr="00124C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отражены</w:t>
      </w:r>
      <w:r w:rsidRPr="00124C59">
        <w:rPr>
          <w:color w:val="000000"/>
          <w:sz w:val="28"/>
          <w:szCs w:val="28"/>
        </w:rPr>
        <w:t xml:space="preserve"> доходы будущих периодов по заключенным соглашениям на предоставление в 202</w:t>
      </w:r>
      <w:r w:rsidR="005F215A">
        <w:rPr>
          <w:color w:val="000000"/>
          <w:sz w:val="28"/>
          <w:szCs w:val="28"/>
        </w:rPr>
        <w:t>5</w:t>
      </w:r>
      <w:r w:rsidRPr="00124C59">
        <w:rPr>
          <w:color w:val="000000"/>
          <w:sz w:val="28"/>
          <w:szCs w:val="28"/>
        </w:rPr>
        <w:t>-202</w:t>
      </w:r>
      <w:r w:rsidR="005F215A">
        <w:rPr>
          <w:color w:val="000000"/>
          <w:sz w:val="28"/>
          <w:szCs w:val="28"/>
        </w:rPr>
        <w:t>7</w:t>
      </w:r>
      <w:r w:rsidRPr="00124C59">
        <w:rPr>
          <w:color w:val="000000"/>
          <w:sz w:val="28"/>
          <w:szCs w:val="28"/>
        </w:rPr>
        <w:t xml:space="preserve"> годах субсидий из федерального бюджета</w:t>
      </w:r>
      <w:r>
        <w:rPr>
          <w:color w:val="000000"/>
          <w:sz w:val="28"/>
          <w:szCs w:val="28"/>
        </w:rPr>
        <w:t>, грантов от Фонда президентских грантов</w:t>
      </w:r>
      <w:r w:rsidRPr="00124C59">
        <w:rPr>
          <w:color w:val="000000"/>
          <w:sz w:val="28"/>
          <w:szCs w:val="28"/>
        </w:rPr>
        <w:t>;</w:t>
      </w:r>
    </w:p>
    <w:p w14:paraId="1C109AE2" w14:textId="77187B12" w:rsidR="00341821" w:rsidRPr="00124C59" w:rsidRDefault="00341821" w:rsidP="0034182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24C59">
        <w:rPr>
          <w:color w:val="000000"/>
          <w:sz w:val="28"/>
          <w:szCs w:val="28"/>
        </w:rPr>
        <w:t xml:space="preserve">по строке </w:t>
      </w:r>
      <w:r w:rsidRPr="000A0522">
        <w:rPr>
          <w:b/>
          <w:bCs/>
          <w:color w:val="000000"/>
          <w:sz w:val="28"/>
          <w:szCs w:val="28"/>
        </w:rPr>
        <w:t xml:space="preserve">560 </w:t>
      </w:r>
      <w:r>
        <w:rPr>
          <w:color w:val="000000"/>
          <w:sz w:val="28"/>
          <w:szCs w:val="28"/>
        </w:rPr>
        <w:t xml:space="preserve">– </w:t>
      </w:r>
      <w:r w:rsidRPr="00124C59">
        <w:rPr>
          <w:color w:val="000000"/>
          <w:sz w:val="28"/>
          <w:szCs w:val="28"/>
        </w:rPr>
        <w:t>отражена информация по использованию созданного резерва на оплату отпусков с учётом страховых взносов</w:t>
      </w:r>
      <w:r w:rsidR="00CB2492">
        <w:rPr>
          <w:color w:val="000000"/>
          <w:sz w:val="28"/>
          <w:szCs w:val="28"/>
        </w:rPr>
        <w:t>, созданный резерв на оплату товаров (работ, услуг).</w:t>
      </w:r>
      <w:r w:rsidRPr="00124C59">
        <w:rPr>
          <w:color w:val="000000"/>
          <w:sz w:val="28"/>
          <w:szCs w:val="28"/>
        </w:rPr>
        <w:t xml:space="preserve"> </w:t>
      </w:r>
    </w:p>
    <w:p w14:paraId="441291BD" w14:textId="77777777" w:rsidR="00341821" w:rsidRDefault="00341821" w:rsidP="0034182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4.2) </w:t>
      </w:r>
      <w:r w:rsidRPr="00265B62">
        <w:rPr>
          <w:b/>
          <w:sz w:val="28"/>
          <w:szCs w:val="28"/>
          <w:u w:val="single"/>
        </w:rPr>
        <w:t>По форме 0503127</w:t>
      </w:r>
      <w:r w:rsidRPr="00CE1E74">
        <w:rPr>
          <w:b/>
          <w:sz w:val="28"/>
          <w:szCs w:val="28"/>
        </w:rPr>
        <w:t xml:space="preserve"> </w:t>
      </w:r>
      <w:r w:rsidRPr="00CE1E74">
        <w:rPr>
          <w:sz w:val="28"/>
          <w:szCs w:val="28"/>
        </w:rPr>
        <w:t>«О</w:t>
      </w:r>
      <w:r w:rsidRPr="00CE1E74">
        <w:rPr>
          <w:bCs/>
          <w:sz w:val="28"/>
          <w:szCs w:val="28"/>
        </w:rPr>
        <w:t>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bCs/>
          <w:sz w:val="28"/>
          <w:szCs w:val="28"/>
        </w:rPr>
        <w:t>:</w:t>
      </w:r>
    </w:p>
    <w:p w14:paraId="176DDDFF" w14:textId="77777777" w:rsidR="00341821" w:rsidRDefault="00341821" w:rsidP="00341821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разделу, подразделу 0102, 0104 отражены расходы на обеспечение деятельности аппарата Правительства области;</w:t>
      </w:r>
    </w:p>
    <w:p w14:paraId="6CEA4D69" w14:textId="77777777" w:rsidR="00341821" w:rsidRDefault="00341821" w:rsidP="0034182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 разделу, подразделу 0</w:t>
      </w:r>
      <w:r w:rsidRPr="0065469F">
        <w:rPr>
          <w:bCs/>
          <w:sz w:val="28"/>
          <w:szCs w:val="28"/>
        </w:rPr>
        <w:t>105</w:t>
      </w:r>
      <w:r>
        <w:rPr>
          <w:bCs/>
          <w:sz w:val="28"/>
          <w:szCs w:val="28"/>
        </w:rPr>
        <w:t xml:space="preserve"> отражены расходы на предоставление с</w:t>
      </w:r>
      <w:r w:rsidRPr="0065469F">
        <w:rPr>
          <w:bCs/>
          <w:sz w:val="28"/>
          <w:szCs w:val="28"/>
        </w:rPr>
        <w:t>убвенции на осуществление полномочий по составлению (изменению) списков кандидатов в присяжные заседатели федеральных судов общей юрисдикции в Российской Федерации</w:t>
      </w:r>
      <w:r>
        <w:rPr>
          <w:bCs/>
          <w:sz w:val="28"/>
          <w:szCs w:val="28"/>
        </w:rPr>
        <w:t>;</w:t>
      </w:r>
    </w:p>
    <w:p w14:paraId="73A8A3D0" w14:textId="79C495DD" w:rsidR="00341821" w:rsidRDefault="00341821" w:rsidP="003418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разделу, подразделу 0113 отражены расходы на реализацию мероприятий государственных (областных) программ, расходы на обеспечение деятельности депутатов Государственной Думы Российской Федерации и их помощников, сенаторов Совета Федерации Российской Федерации и их помощников, расходы на предоставление субсидий некоммерческим организациям, расходы на предоставление субвенций муниципальным образованиям на осуществление переданных полномочий, реализация Закона Ульяновской области от 03.10.2012 № 131-ЗО «О бесплатной юридической помощи на территории Ульяновской области», реализация Закона Ульяновкой области от 06.10.2011 № 170-ЗО «О мерах государственной поддержки общественных объединений пожарной охраны и добровольных пожарных в Ульяновской области»</w:t>
      </w:r>
      <w:r w:rsidR="005F215A">
        <w:rPr>
          <w:bCs/>
          <w:sz w:val="28"/>
          <w:szCs w:val="28"/>
        </w:rPr>
        <w:t>;</w:t>
      </w:r>
    </w:p>
    <w:p w14:paraId="713ABA48" w14:textId="77777777" w:rsidR="00341821" w:rsidRDefault="00341821" w:rsidP="00341821">
      <w:pPr>
        <w:ind w:firstLine="708"/>
        <w:jc w:val="both"/>
        <w:rPr>
          <w:sz w:val="28"/>
          <w:szCs w:val="28"/>
        </w:rPr>
      </w:pPr>
      <w:r w:rsidRPr="00E07502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0310 отражены расходы на пре</w:t>
      </w:r>
      <w:r w:rsidRPr="002551A3">
        <w:rPr>
          <w:sz w:val="28"/>
          <w:szCs w:val="28"/>
        </w:rPr>
        <w:t>доставление субсидий из областного бюджета в целях финансового обеспечения затрат в связи с участием в создании системы обеспечения вызова экстренных оперативных служб по единому номеру «112»</w:t>
      </w:r>
      <w:r>
        <w:rPr>
          <w:sz w:val="28"/>
          <w:szCs w:val="28"/>
        </w:rPr>
        <w:t>;</w:t>
      </w:r>
    </w:p>
    <w:p w14:paraId="750948A6" w14:textId="77777777" w:rsidR="00341821" w:rsidRDefault="00341821" w:rsidP="00341821">
      <w:pPr>
        <w:ind w:firstLine="708"/>
        <w:jc w:val="both"/>
        <w:rPr>
          <w:sz w:val="28"/>
          <w:szCs w:val="28"/>
        </w:rPr>
      </w:pPr>
      <w:r w:rsidRPr="005F0921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0314 отражены расходы на предоставление с</w:t>
      </w:r>
      <w:r w:rsidRPr="00032B82">
        <w:rPr>
          <w:sz w:val="28"/>
          <w:szCs w:val="28"/>
        </w:rPr>
        <w:t>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</w:r>
      <w:r>
        <w:rPr>
          <w:sz w:val="28"/>
          <w:szCs w:val="28"/>
        </w:rPr>
        <w:t>;</w:t>
      </w:r>
    </w:p>
    <w:p w14:paraId="0035091C" w14:textId="4431C272" w:rsidR="00341821" w:rsidRDefault="00341821" w:rsidP="00341821">
      <w:pPr>
        <w:ind w:firstLine="708"/>
        <w:jc w:val="both"/>
        <w:rPr>
          <w:sz w:val="28"/>
          <w:szCs w:val="28"/>
        </w:rPr>
      </w:pPr>
      <w:r w:rsidRPr="00E07502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0412</w:t>
      </w:r>
      <w:r w:rsidRPr="00E07502">
        <w:t xml:space="preserve"> </w:t>
      </w:r>
      <w:r w:rsidRPr="006F101C">
        <w:rPr>
          <w:sz w:val="28"/>
          <w:szCs w:val="28"/>
        </w:rPr>
        <w:t xml:space="preserve">отражены </w:t>
      </w:r>
      <w:r>
        <w:rPr>
          <w:sz w:val="28"/>
          <w:szCs w:val="28"/>
        </w:rPr>
        <w:t xml:space="preserve">субсидии юридическим лицам на софинансирование </w:t>
      </w:r>
      <w:r w:rsidR="00CB2492">
        <w:rPr>
          <w:sz w:val="28"/>
          <w:szCs w:val="28"/>
        </w:rPr>
        <w:t>проектов,</w:t>
      </w:r>
      <w:r>
        <w:rPr>
          <w:sz w:val="28"/>
          <w:szCs w:val="28"/>
        </w:rPr>
        <w:t xml:space="preserve"> направленных на развитие туристической инфраструктуры и развитие инфраструктуры туризма;</w:t>
      </w:r>
    </w:p>
    <w:p w14:paraId="2A45E72E" w14:textId="79F36B4B" w:rsidR="004E3025" w:rsidRDefault="005F215A" w:rsidP="00341821">
      <w:pPr>
        <w:ind w:firstLine="708"/>
        <w:jc w:val="both"/>
        <w:rPr>
          <w:sz w:val="28"/>
          <w:szCs w:val="28"/>
        </w:rPr>
      </w:pPr>
      <w:r w:rsidRPr="005F215A">
        <w:rPr>
          <w:sz w:val="28"/>
          <w:szCs w:val="28"/>
        </w:rPr>
        <w:t>по разделу, подразделу 0705 отражены расходы в соответствии с Постановлением Правительства РФ от 13.02.2019                       № 142 «О подготовке управленческих кадров для организаций народного хозяйства Российской Федерации в 2018/19 - 2024/25 учебных годах и признании утратившими силу некоторых актов Правительства Российской Федерации» в 2023-2024 учебные годы прошли обучение 35 чел., а также расходы на реализацию мероприятий государственной программы «Совершенствование кадровой работы в системе государственного и муниципального управления в Ульяновской области» прошли повышение квалификации 356 государственных гражданских служащих и муниципальных служащих. Краткосрочные курсы прошли 275 государственных гражданских служащих и муниципальных служащих</w:t>
      </w:r>
      <w:r>
        <w:rPr>
          <w:sz w:val="28"/>
          <w:szCs w:val="28"/>
        </w:rPr>
        <w:t>;</w:t>
      </w:r>
    </w:p>
    <w:p w14:paraId="7BF463F0" w14:textId="0B28760F" w:rsidR="00341821" w:rsidRDefault="00341821" w:rsidP="00341821">
      <w:pPr>
        <w:ind w:firstLine="708"/>
        <w:jc w:val="both"/>
        <w:rPr>
          <w:sz w:val="28"/>
          <w:szCs w:val="28"/>
        </w:rPr>
      </w:pPr>
      <w:r w:rsidRPr="007D1445">
        <w:rPr>
          <w:sz w:val="28"/>
          <w:szCs w:val="28"/>
        </w:rPr>
        <w:t>по разделу, подразделу 0801 отражены расходы на осуществление</w:t>
      </w:r>
      <w:r>
        <w:rPr>
          <w:sz w:val="28"/>
          <w:szCs w:val="28"/>
        </w:rPr>
        <w:t xml:space="preserve"> мероприятий в отношении сохранения и государственной охраны объектов культурного наследия (памятников истории и культуры народов РФ, расположенных на территории Ульяновской области);</w:t>
      </w:r>
    </w:p>
    <w:p w14:paraId="69AAF004" w14:textId="6216C894" w:rsidR="00341821" w:rsidRDefault="00341821" w:rsidP="00341821">
      <w:pPr>
        <w:ind w:firstLine="708"/>
        <w:jc w:val="both"/>
        <w:rPr>
          <w:sz w:val="28"/>
          <w:szCs w:val="28"/>
        </w:rPr>
      </w:pPr>
      <w:r w:rsidRPr="00A75979">
        <w:rPr>
          <w:sz w:val="28"/>
          <w:szCs w:val="28"/>
        </w:rPr>
        <w:lastRenderedPageBreak/>
        <w:t>по разделу, подразделу 0804 отражены расходы</w:t>
      </w:r>
      <w:r>
        <w:rPr>
          <w:sz w:val="28"/>
          <w:szCs w:val="28"/>
        </w:rPr>
        <w:t xml:space="preserve"> на</w:t>
      </w:r>
      <w:r w:rsidRPr="00A75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 переданных полномочий РФ в отношении объектов культурного наследия (Федеральный закон № 73-ФЗ от 25.06.2002), </w:t>
      </w:r>
      <w:r w:rsidRPr="00A75979">
        <w:rPr>
          <w:sz w:val="28"/>
          <w:szCs w:val="28"/>
        </w:rPr>
        <w:t xml:space="preserve">предоставление субсидий </w:t>
      </w:r>
      <w:r w:rsidR="00DF1C44">
        <w:rPr>
          <w:sz w:val="28"/>
          <w:szCs w:val="28"/>
        </w:rPr>
        <w:t xml:space="preserve">Фонду </w:t>
      </w:r>
      <w:r w:rsidR="00DF1C44" w:rsidRPr="00DF1C44">
        <w:rPr>
          <w:sz w:val="28"/>
          <w:szCs w:val="28"/>
        </w:rPr>
        <w:t>креативных индустрий Ульяновской области</w:t>
      </w:r>
      <w:r>
        <w:rPr>
          <w:sz w:val="28"/>
          <w:szCs w:val="28"/>
        </w:rPr>
        <w:t>;</w:t>
      </w:r>
    </w:p>
    <w:p w14:paraId="5DC6C934" w14:textId="67B8B0FF" w:rsidR="00341821" w:rsidRPr="00A75979" w:rsidRDefault="00341821" w:rsidP="00341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разделу, подразделу 1003 отражены расходы по п</w:t>
      </w:r>
      <w:r w:rsidRPr="004E3547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4E3547">
        <w:rPr>
          <w:sz w:val="28"/>
          <w:szCs w:val="28"/>
        </w:rPr>
        <w:t xml:space="preserve"> мер социальной поддержки молодым специалистам, поступившим на работу в областные государственные учреждения в сфере средств массовой информации, функции и полномочия учредителя которых осуществляет Правительство Ульяновской области, находящиеся на территории Ульяновской области</w:t>
      </w:r>
      <w:r w:rsidR="00A5020B">
        <w:rPr>
          <w:sz w:val="28"/>
          <w:szCs w:val="28"/>
        </w:rPr>
        <w:t xml:space="preserve"> </w:t>
      </w:r>
      <w:r w:rsidRPr="004E3547">
        <w:rPr>
          <w:sz w:val="28"/>
          <w:szCs w:val="28"/>
        </w:rPr>
        <w:t xml:space="preserve">и муниципального образования "город Ульяновск", в соответствии с Законом Ульяновской области от </w:t>
      </w:r>
      <w:r>
        <w:rPr>
          <w:sz w:val="28"/>
          <w:szCs w:val="28"/>
        </w:rPr>
        <w:t>02.10.2020</w:t>
      </w:r>
      <w:r w:rsidRPr="004E3547">
        <w:rPr>
          <w:sz w:val="28"/>
          <w:szCs w:val="28"/>
        </w:rPr>
        <w:t xml:space="preserve"> №</w:t>
      </w:r>
      <w:r>
        <w:rPr>
          <w:sz w:val="28"/>
          <w:szCs w:val="28"/>
        </w:rPr>
        <w:t>103</w:t>
      </w:r>
      <w:r w:rsidRPr="004E3547">
        <w:rPr>
          <w:sz w:val="28"/>
          <w:szCs w:val="28"/>
        </w:rPr>
        <w:t xml:space="preserve">-ЗО </w:t>
      </w:r>
      <w:r>
        <w:rPr>
          <w:sz w:val="28"/>
          <w:szCs w:val="28"/>
        </w:rPr>
        <w:t xml:space="preserve">« О правовом регулировании </w:t>
      </w:r>
      <w:r w:rsidRPr="004E3547"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>вопросов статуса</w:t>
      </w:r>
      <w:r w:rsidRPr="004E3547">
        <w:rPr>
          <w:sz w:val="28"/>
          <w:szCs w:val="28"/>
        </w:rPr>
        <w:t xml:space="preserve"> молодых специалистов </w:t>
      </w:r>
      <w:r>
        <w:rPr>
          <w:sz w:val="28"/>
          <w:szCs w:val="28"/>
        </w:rPr>
        <w:t>в</w:t>
      </w:r>
      <w:r w:rsidRPr="004E3547">
        <w:rPr>
          <w:sz w:val="28"/>
          <w:szCs w:val="28"/>
        </w:rPr>
        <w:t xml:space="preserve"> Ульяновской области</w:t>
      </w:r>
      <w:r>
        <w:rPr>
          <w:sz w:val="28"/>
          <w:szCs w:val="28"/>
        </w:rPr>
        <w:t>»;</w:t>
      </w:r>
    </w:p>
    <w:p w14:paraId="2E21C47B" w14:textId="77777777" w:rsidR="00341821" w:rsidRDefault="00341821" w:rsidP="00341821">
      <w:pPr>
        <w:ind w:firstLine="708"/>
        <w:jc w:val="both"/>
        <w:rPr>
          <w:sz w:val="28"/>
          <w:szCs w:val="28"/>
        </w:rPr>
      </w:pPr>
      <w:r w:rsidRPr="00EA5A43">
        <w:rPr>
          <w:sz w:val="28"/>
          <w:szCs w:val="28"/>
        </w:rPr>
        <w:t xml:space="preserve">по разделу, подразделу </w:t>
      </w:r>
      <w:r>
        <w:rPr>
          <w:sz w:val="28"/>
          <w:szCs w:val="28"/>
        </w:rPr>
        <w:t>1201, 1202, 1204 отражены</w:t>
      </w:r>
      <w:r w:rsidRPr="00EA5A43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>на реализацию мероприятий государственных программ,                        а также предоставление субсидий на выполнение государственного задания автономным учреждениям средств массовой информации и субсидий на иные цели.</w:t>
      </w:r>
    </w:p>
    <w:p w14:paraId="607B6E6F" w14:textId="77777777" w:rsidR="00341821" w:rsidRPr="00715E6C" w:rsidRDefault="00341821" w:rsidP="00341821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4.3) </w:t>
      </w:r>
      <w:r w:rsidRPr="0017331A">
        <w:rPr>
          <w:b/>
          <w:color w:val="000000"/>
          <w:sz w:val="28"/>
          <w:szCs w:val="28"/>
          <w:u w:val="single"/>
        </w:rPr>
        <w:t>По форме 0503130</w:t>
      </w:r>
      <w:r w:rsidRPr="00715E6C">
        <w:rPr>
          <w:b/>
          <w:color w:val="000000"/>
          <w:sz w:val="28"/>
          <w:szCs w:val="28"/>
        </w:rPr>
        <w:t xml:space="preserve"> </w:t>
      </w:r>
      <w:r w:rsidRPr="00715E6C">
        <w:rPr>
          <w:color w:val="000000"/>
          <w:sz w:val="28"/>
          <w:szCs w:val="28"/>
        </w:rPr>
        <w:t>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</w:t>
      </w:r>
      <w:r>
        <w:rPr>
          <w:color w:val="000000"/>
          <w:sz w:val="28"/>
          <w:szCs w:val="28"/>
        </w:rPr>
        <w:t xml:space="preserve"> </w:t>
      </w:r>
      <w:r w:rsidRPr="00715E6C">
        <w:rPr>
          <w:color w:val="000000"/>
          <w:sz w:val="28"/>
          <w:szCs w:val="28"/>
        </w:rPr>
        <w:t>администратора доходов бюджета»</w:t>
      </w:r>
      <w:r>
        <w:rPr>
          <w:color w:val="000000"/>
          <w:sz w:val="28"/>
          <w:szCs w:val="28"/>
        </w:rPr>
        <w:t>:</w:t>
      </w:r>
    </w:p>
    <w:p w14:paraId="7A488AA9" w14:textId="2B7E42F4" w:rsidR="00341821" w:rsidRDefault="00341821" w:rsidP="00341821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 w:rsidRPr="00715E6C">
        <w:rPr>
          <w:color w:val="000000"/>
          <w:sz w:val="28"/>
          <w:szCs w:val="28"/>
        </w:rPr>
        <w:tab/>
      </w:r>
      <w:r w:rsidRPr="008A24A8">
        <w:rPr>
          <w:color w:val="000000"/>
          <w:sz w:val="28"/>
          <w:szCs w:val="28"/>
        </w:rPr>
        <w:t>по строке 160, счёт 401 50 «Расходы будущих периодов» отражены суммы расходов, начисленные в 20</w:t>
      </w:r>
      <w:r>
        <w:rPr>
          <w:color w:val="000000"/>
          <w:sz w:val="28"/>
          <w:szCs w:val="28"/>
        </w:rPr>
        <w:t>2</w:t>
      </w:r>
      <w:r w:rsidR="00DF1C44">
        <w:rPr>
          <w:color w:val="000000"/>
          <w:sz w:val="28"/>
          <w:szCs w:val="28"/>
        </w:rPr>
        <w:t>4</w:t>
      </w:r>
      <w:r w:rsidR="00A5020B">
        <w:rPr>
          <w:color w:val="000000"/>
          <w:sz w:val="28"/>
          <w:szCs w:val="28"/>
        </w:rPr>
        <w:t>г.</w:t>
      </w:r>
      <w:r w:rsidRPr="008A24A8">
        <w:rPr>
          <w:color w:val="000000"/>
          <w:sz w:val="28"/>
          <w:szCs w:val="28"/>
        </w:rPr>
        <w:t>, но относящихся к будущим отчётным периодам (</w:t>
      </w:r>
      <w:r w:rsidR="00672B2D">
        <w:rPr>
          <w:color w:val="000000"/>
          <w:sz w:val="28"/>
          <w:szCs w:val="28"/>
        </w:rPr>
        <w:t>страхование ГГС, обслуживание ПО</w:t>
      </w:r>
      <w:r w:rsidRPr="008A24A8">
        <w:rPr>
          <w:color w:val="000000"/>
          <w:sz w:val="28"/>
          <w:szCs w:val="28"/>
        </w:rPr>
        <w:t>);</w:t>
      </w:r>
    </w:p>
    <w:p w14:paraId="4BFC7CA4" w14:textId="22AC2BFA" w:rsidR="00341821" w:rsidRPr="00715E6C" w:rsidRDefault="00341821" w:rsidP="00341821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 строке 510, счёт 40140 «Доходы будущих периодов» отражены </w:t>
      </w:r>
      <w:r w:rsidRPr="00B839BD">
        <w:rPr>
          <w:color w:val="000000"/>
          <w:sz w:val="28"/>
          <w:szCs w:val="28"/>
        </w:rPr>
        <w:t>доходы будущих периодов по заключенным соглашениям на предоставление в 202</w:t>
      </w:r>
      <w:r w:rsidR="00DF1C44">
        <w:rPr>
          <w:color w:val="000000"/>
          <w:sz w:val="28"/>
          <w:szCs w:val="28"/>
        </w:rPr>
        <w:t>5</w:t>
      </w:r>
      <w:r w:rsidRPr="00B839BD">
        <w:rPr>
          <w:color w:val="000000"/>
          <w:sz w:val="28"/>
          <w:szCs w:val="28"/>
        </w:rPr>
        <w:t>-202</w:t>
      </w:r>
      <w:r w:rsidR="00DF1C44">
        <w:rPr>
          <w:color w:val="000000"/>
          <w:sz w:val="28"/>
          <w:szCs w:val="28"/>
        </w:rPr>
        <w:t>7</w:t>
      </w:r>
      <w:r w:rsidRPr="00B839BD">
        <w:rPr>
          <w:color w:val="000000"/>
          <w:sz w:val="28"/>
          <w:szCs w:val="28"/>
        </w:rPr>
        <w:t xml:space="preserve"> годах субсидий из федерального бюджета;</w:t>
      </w:r>
    </w:p>
    <w:p w14:paraId="3046742C" w14:textId="0A8B0AF4" w:rsidR="00341821" w:rsidRPr="00715E6C" w:rsidRDefault="00341821" w:rsidP="00341821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 w:rsidRPr="00715E6C">
        <w:rPr>
          <w:color w:val="000000"/>
          <w:sz w:val="28"/>
          <w:szCs w:val="28"/>
        </w:rPr>
        <w:tab/>
        <w:t xml:space="preserve">по строке </w:t>
      </w:r>
      <w:r>
        <w:rPr>
          <w:color w:val="000000"/>
          <w:sz w:val="28"/>
          <w:szCs w:val="28"/>
        </w:rPr>
        <w:t>520</w:t>
      </w:r>
      <w:r w:rsidRPr="00715E6C">
        <w:rPr>
          <w:color w:val="000000"/>
          <w:sz w:val="28"/>
          <w:szCs w:val="28"/>
        </w:rPr>
        <w:t>, счёт 401 60 «Резерв предстоящих расходов» отражена оставшаяся по итогам года сумма резерва на предстоящую оплату отпусков</w:t>
      </w:r>
      <w:r w:rsidRPr="00715E6C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с учётом страховых взносов</w:t>
      </w:r>
      <w:r w:rsidRPr="00715E6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отражён </w:t>
      </w:r>
      <w:r w:rsidRPr="001148F5">
        <w:rPr>
          <w:color w:val="000000"/>
          <w:sz w:val="28"/>
          <w:szCs w:val="28"/>
        </w:rPr>
        <w:t>созданный резерв на оказанные услуги в декабре 202</w:t>
      </w:r>
      <w:r w:rsidR="00DF1C44">
        <w:rPr>
          <w:color w:val="000000"/>
          <w:sz w:val="28"/>
          <w:szCs w:val="28"/>
        </w:rPr>
        <w:t>4</w:t>
      </w:r>
      <w:r w:rsidRPr="001148F5">
        <w:rPr>
          <w:color w:val="000000"/>
          <w:sz w:val="28"/>
          <w:szCs w:val="28"/>
        </w:rPr>
        <w:t xml:space="preserve"> года, поставленные товары в декабре 202</w:t>
      </w:r>
      <w:r w:rsidR="00DF1C44">
        <w:rPr>
          <w:color w:val="000000"/>
          <w:sz w:val="28"/>
          <w:szCs w:val="28"/>
        </w:rPr>
        <w:t>4</w:t>
      </w:r>
      <w:r w:rsidRPr="001148F5">
        <w:rPr>
          <w:color w:val="000000"/>
          <w:sz w:val="28"/>
          <w:szCs w:val="28"/>
        </w:rPr>
        <w:t xml:space="preserve"> года, по которым документы о приёмке отсутствуют (письмо Минфина РФ от 11.11.2022 № 02-06-07/110108)</w:t>
      </w:r>
      <w:r>
        <w:rPr>
          <w:color w:val="000000"/>
          <w:sz w:val="28"/>
          <w:szCs w:val="28"/>
        </w:rPr>
        <w:t>.</w:t>
      </w:r>
    </w:p>
    <w:p w14:paraId="19E39899" w14:textId="5A660512" w:rsidR="00341821" w:rsidRDefault="00341821" w:rsidP="00341821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 w:rsidRPr="00715E6C">
        <w:rPr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4.4) </w:t>
      </w:r>
      <w:r w:rsidRPr="00201D70">
        <w:rPr>
          <w:bCs/>
          <w:iCs/>
          <w:sz w:val="28"/>
          <w:szCs w:val="28"/>
        </w:rPr>
        <w:t>Дебиторская задолженность на 01.01.202</w:t>
      </w:r>
      <w:r w:rsidR="00DF1C44">
        <w:rPr>
          <w:bCs/>
          <w:iCs/>
          <w:sz w:val="28"/>
          <w:szCs w:val="28"/>
        </w:rPr>
        <w:t>5</w:t>
      </w:r>
      <w:r w:rsidRPr="00201D70">
        <w:rPr>
          <w:bCs/>
          <w:iCs/>
          <w:sz w:val="28"/>
          <w:szCs w:val="28"/>
        </w:rPr>
        <w:t xml:space="preserve"> составила </w:t>
      </w:r>
      <w:r w:rsidR="00BA447F">
        <w:rPr>
          <w:bCs/>
          <w:iCs/>
          <w:sz w:val="28"/>
          <w:szCs w:val="28"/>
        </w:rPr>
        <w:t>262335,23</w:t>
      </w:r>
      <w:r w:rsidRPr="00201D70">
        <w:rPr>
          <w:bCs/>
          <w:iCs/>
          <w:sz w:val="28"/>
          <w:szCs w:val="28"/>
        </w:rPr>
        <w:t xml:space="preserve"> тыс.руб., в том числе долгосрочная </w:t>
      </w:r>
      <w:r w:rsidR="00BA447F">
        <w:rPr>
          <w:bCs/>
          <w:iCs/>
          <w:sz w:val="28"/>
          <w:szCs w:val="28"/>
        </w:rPr>
        <w:t>138152,6</w:t>
      </w:r>
      <w:r w:rsidRPr="00201D70">
        <w:rPr>
          <w:bCs/>
          <w:iCs/>
          <w:sz w:val="28"/>
          <w:szCs w:val="28"/>
        </w:rPr>
        <w:t xml:space="preserve"> тыс.руб., просроченная </w:t>
      </w:r>
      <w:r w:rsidR="00BA447F">
        <w:rPr>
          <w:bCs/>
          <w:iCs/>
          <w:sz w:val="28"/>
          <w:szCs w:val="28"/>
        </w:rPr>
        <w:t>6275,1</w:t>
      </w:r>
      <w:r w:rsidRPr="00201D70">
        <w:rPr>
          <w:bCs/>
          <w:iCs/>
          <w:sz w:val="28"/>
          <w:szCs w:val="28"/>
        </w:rPr>
        <w:t xml:space="preserve"> тыс.руб.</w:t>
      </w:r>
    </w:p>
    <w:p w14:paraId="4B61EC8A" w14:textId="617A3690" w:rsidR="00341821" w:rsidRDefault="00341821" w:rsidP="00341821">
      <w:pPr>
        <w:tabs>
          <w:tab w:val="left" w:pos="709"/>
          <w:tab w:val="left" w:pos="993"/>
        </w:tabs>
        <w:jc w:val="both"/>
        <w:rPr>
          <w:b/>
          <w:i/>
          <w:sz w:val="28"/>
          <w:szCs w:val="28"/>
          <w:u w:val="single"/>
        </w:rPr>
      </w:pPr>
      <w:r>
        <w:rPr>
          <w:bCs/>
          <w:iCs/>
          <w:sz w:val="28"/>
          <w:szCs w:val="28"/>
        </w:rPr>
        <w:tab/>
        <w:t xml:space="preserve">Наибольшая доля задолженности составляет задолженность </w:t>
      </w:r>
      <w:r w:rsidR="002A73C2">
        <w:rPr>
          <w:bCs/>
          <w:iCs/>
          <w:sz w:val="28"/>
          <w:szCs w:val="28"/>
        </w:rPr>
        <w:t xml:space="preserve">по доходам будущих периодов в части предоставления в 2024-2027 годах субсидий из федерального бюджета, </w:t>
      </w:r>
      <w:r w:rsidR="004E3025">
        <w:rPr>
          <w:bCs/>
          <w:iCs/>
          <w:sz w:val="28"/>
          <w:szCs w:val="28"/>
        </w:rPr>
        <w:t>по предоставленным субсидиям юридическим лицам и некоммерческим организациям на реализацию проектов в 202</w:t>
      </w:r>
      <w:r w:rsidR="00BA447F">
        <w:rPr>
          <w:bCs/>
          <w:iCs/>
          <w:sz w:val="28"/>
          <w:szCs w:val="28"/>
        </w:rPr>
        <w:t>5</w:t>
      </w:r>
      <w:r w:rsidR="004E3025">
        <w:rPr>
          <w:bCs/>
          <w:iCs/>
          <w:sz w:val="28"/>
          <w:szCs w:val="28"/>
        </w:rPr>
        <w:t>-202</w:t>
      </w:r>
      <w:r w:rsidR="00BA447F">
        <w:rPr>
          <w:bCs/>
          <w:iCs/>
          <w:sz w:val="28"/>
          <w:szCs w:val="28"/>
        </w:rPr>
        <w:t>6</w:t>
      </w:r>
      <w:r w:rsidR="004E3025">
        <w:rPr>
          <w:bCs/>
          <w:iCs/>
          <w:sz w:val="28"/>
          <w:szCs w:val="28"/>
        </w:rPr>
        <w:t xml:space="preserve"> годы, </w:t>
      </w:r>
      <w:r>
        <w:rPr>
          <w:bCs/>
          <w:iCs/>
          <w:sz w:val="28"/>
          <w:szCs w:val="28"/>
        </w:rPr>
        <w:t xml:space="preserve">по административным штрафам. </w:t>
      </w:r>
    </w:p>
    <w:p w14:paraId="7F9C9838" w14:textId="48AD37A4" w:rsidR="00341821" w:rsidRDefault="002A73C2" w:rsidP="00341821">
      <w:pPr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Уменьшение просроченной дебиторской задолженности</w:t>
      </w:r>
      <w:r w:rsidR="00341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прошлым годом составило 1987,3 тыс.руб. </w:t>
      </w:r>
      <w:r w:rsidR="00341821">
        <w:rPr>
          <w:sz w:val="28"/>
          <w:szCs w:val="28"/>
        </w:rPr>
        <w:t xml:space="preserve">По административным штрафам и взысканиям осуществляется контроль по срокам исполнения, осуществляется сверка с судебными приставами. </w:t>
      </w:r>
      <w:r w:rsidR="00672B2D">
        <w:rPr>
          <w:sz w:val="28"/>
          <w:szCs w:val="28"/>
        </w:rPr>
        <w:t xml:space="preserve">Взыскание административных штрафов осуществляется </w:t>
      </w:r>
      <w:r w:rsidR="00341821">
        <w:rPr>
          <w:sz w:val="28"/>
          <w:szCs w:val="28"/>
        </w:rPr>
        <w:t>судебным</w:t>
      </w:r>
      <w:r w:rsidR="00672B2D">
        <w:rPr>
          <w:sz w:val="28"/>
          <w:szCs w:val="28"/>
        </w:rPr>
        <w:t>и</w:t>
      </w:r>
      <w:r w:rsidR="00341821">
        <w:rPr>
          <w:sz w:val="28"/>
          <w:szCs w:val="28"/>
        </w:rPr>
        <w:t xml:space="preserve"> приставам</w:t>
      </w:r>
      <w:r w:rsidR="00672B2D">
        <w:rPr>
          <w:sz w:val="28"/>
          <w:szCs w:val="28"/>
        </w:rPr>
        <w:t>и</w:t>
      </w:r>
      <w:r w:rsidR="00341821">
        <w:rPr>
          <w:sz w:val="28"/>
          <w:szCs w:val="28"/>
        </w:rPr>
        <w:t>.</w:t>
      </w:r>
    </w:p>
    <w:p w14:paraId="15277FA2" w14:textId="77777777" w:rsidR="002A73C2" w:rsidRDefault="00672B2D" w:rsidP="00341821">
      <w:pPr>
        <w:ind w:right="3" w:firstLine="510"/>
        <w:jc w:val="both"/>
        <w:rPr>
          <w:sz w:val="28"/>
          <w:szCs w:val="28"/>
        </w:rPr>
      </w:pPr>
      <w:r w:rsidRPr="00672B2D">
        <w:rPr>
          <w:sz w:val="28"/>
          <w:szCs w:val="28"/>
        </w:rPr>
        <w:t xml:space="preserve">Долгосрочная задолженность в сумме </w:t>
      </w:r>
      <w:r w:rsidR="002A73C2">
        <w:rPr>
          <w:sz w:val="28"/>
          <w:szCs w:val="28"/>
        </w:rPr>
        <w:t>138152,6</w:t>
      </w:r>
      <w:r w:rsidRPr="00672B2D">
        <w:rPr>
          <w:sz w:val="28"/>
          <w:szCs w:val="28"/>
        </w:rPr>
        <w:t xml:space="preserve"> тыс.руб., отражена по соглашен</w:t>
      </w:r>
      <w:r w:rsidR="002A73C2">
        <w:rPr>
          <w:sz w:val="28"/>
          <w:szCs w:val="28"/>
        </w:rPr>
        <w:t>иям</w:t>
      </w:r>
      <w:r w:rsidRPr="00672B2D">
        <w:rPr>
          <w:sz w:val="28"/>
          <w:szCs w:val="28"/>
        </w:rPr>
        <w:t xml:space="preserve"> заключенн</w:t>
      </w:r>
      <w:r w:rsidR="002A73C2">
        <w:rPr>
          <w:sz w:val="28"/>
          <w:szCs w:val="28"/>
        </w:rPr>
        <w:t>ым</w:t>
      </w:r>
      <w:r w:rsidRPr="00672B2D">
        <w:rPr>
          <w:sz w:val="28"/>
          <w:szCs w:val="28"/>
        </w:rPr>
        <w:t xml:space="preserve"> с Минэкономразвитие РФ по предоставлению субсидий из федерального бюджета на 202</w:t>
      </w:r>
      <w:r w:rsidR="002A73C2">
        <w:rPr>
          <w:sz w:val="28"/>
          <w:szCs w:val="28"/>
        </w:rPr>
        <w:t>6</w:t>
      </w:r>
      <w:r w:rsidRPr="00672B2D">
        <w:rPr>
          <w:sz w:val="28"/>
          <w:szCs w:val="28"/>
        </w:rPr>
        <w:t>-202</w:t>
      </w:r>
      <w:r w:rsidR="002A73C2">
        <w:rPr>
          <w:sz w:val="28"/>
          <w:szCs w:val="28"/>
        </w:rPr>
        <w:t>7</w:t>
      </w:r>
      <w:r w:rsidRPr="00672B2D">
        <w:rPr>
          <w:sz w:val="28"/>
          <w:szCs w:val="28"/>
        </w:rPr>
        <w:t xml:space="preserve"> годы </w:t>
      </w:r>
      <w:r w:rsidR="002A73C2" w:rsidRPr="002A73C2">
        <w:rPr>
          <w:sz w:val="28"/>
          <w:szCs w:val="28"/>
        </w:rPr>
        <w:t>(Соглашение от 17.12.2024 № 139-09-2025-131), с Минцифрой РФ по предоставлению субсидий из федерального бюджета на 2026 год (Соглашение от 26.12.2024 № 071-09-2025-050).</w:t>
      </w:r>
    </w:p>
    <w:p w14:paraId="564648E2" w14:textId="7ED6825B" w:rsidR="00341821" w:rsidRDefault="00341821" w:rsidP="00341821">
      <w:pPr>
        <w:ind w:right="3" w:firstLine="510"/>
        <w:jc w:val="both"/>
        <w:rPr>
          <w:sz w:val="28"/>
          <w:szCs w:val="28"/>
        </w:rPr>
      </w:pPr>
      <w:r w:rsidRPr="00201D70">
        <w:rPr>
          <w:b/>
          <w:bCs/>
          <w:sz w:val="28"/>
          <w:szCs w:val="28"/>
        </w:rPr>
        <w:t>4.5)</w:t>
      </w:r>
      <w:r w:rsidRPr="004F5D4F">
        <w:rPr>
          <w:b/>
          <w:bCs/>
          <w:i/>
          <w:iCs/>
          <w:sz w:val="28"/>
          <w:szCs w:val="28"/>
        </w:rPr>
        <w:t xml:space="preserve"> </w:t>
      </w:r>
      <w:r w:rsidRPr="00201D70">
        <w:rPr>
          <w:sz w:val="28"/>
          <w:szCs w:val="28"/>
        </w:rPr>
        <w:t>Кредиторская задолженность на 01.01.202</w:t>
      </w:r>
      <w:r w:rsidR="002A73C2">
        <w:rPr>
          <w:sz w:val="28"/>
          <w:szCs w:val="28"/>
        </w:rPr>
        <w:t>5</w:t>
      </w:r>
      <w:r w:rsidRPr="00201D70">
        <w:rPr>
          <w:sz w:val="28"/>
          <w:szCs w:val="28"/>
        </w:rPr>
        <w:t xml:space="preserve"> составила </w:t>
      </w:r>
      <w:r w:rsidR="002A73C2">
        <w:rPr>
          <w:sz w:val="28"/>
          <w:szCs w:val="28"/>
        </w:rPr>
        <w:t>70242,4</w:t>
      </w:r>
      <w:r w:rsidRPr="00201D70">
        <w:rPr>
          <w:sz w:val="28"/>
          <w:szCs w:val="28"/>
        </w:rPr>
        <w:t xml:space="preserve"> тыс.руб., просроченная задолженность отсутствует.</w:t>
      </w:r>
    </w:p>
    <w:p w14:paraId="60C8D782" w14:textId="6A366E35" w:rsidR="002A73C2" w:rsidRDefault="002A73C2" w:rsidP="00341821">
      <w:pPr>
        <w:ind w:right="3" w:firstLine="510"/>
        <w:jc w:val="both"/>
        <w:rPr>
          <w:sz w:val="28"/>
          <w:szCs w:val="28"/>
        </w:rPr>
      </w:pPr>
      <w:r w:rsidRPr="002A73C2">
        <w:rPr>
          <w:sz w:val="28"/>
          <w:szCs w:val="28"/>
        </w:rPr>
        <w:t xml:space="preserve">По сравнению с прошлым годом кредиторская задолженность увеличилась на </w:t>
      </w:r>
      <w:r>
        <w:rPr>
          <w:sz w:val="28"/>
          <w:szCs w:val="28"/>
        </w:rPr>
        <w:t>69692,1</w:t>
      </w:r>
      <w:r w:rsidRPr="002A73C2">
        <w:rPr>
          <w:sz w:val="28"/>
          <w:szCs w:val="28"/>
        </w:rPr>
        <w:t xml:space="preserve"> тыс.руб. в связи с </w:t>
      </w:r>
      <w:r>
        <w:rPr>
          <w:sz w:val="28"/>
          <w:szCs w:val="28"/>
        </w:rPr>
        <w:t xml:space="preserve">отсутствием </w:t>
      </w:r>
      <w:r w:rsidRPr="002A73C2">
        <w:rPr>
          <w:sz w:val="28"/>
          <w:szCs w:val="28"/>
        </w:rPr>
        <w:t>финансировани</w:t>
      </w:r>
      <w:r>
        <w:rPr>
          <w:sz w:val="28"/>
          <w:szCs w:val="28"/>
        </w:rPr>
        <w:t>я</w:t>
      </w:r>
      <w:r w:rsidRPr="002A73C2">
        <w:rPr>
          <w:sz w:val="28"/>
          <w:szCs w:val="28"/>
        </w:rPr>
        <w:t xml:space="preserve"> заявок на оплату расходов в декабре 2024 года по предоставлению субсидии АНО «ЦОДД» в целях финансового обеспечения затрат, связанных с осуществлением деятельности, направленной на повышение общего уровня общественной безопасности, правопорядка и безопасности среды обитания на территории Ульяновской области в рамках создания автоматизированного программного комплекса "Безопасный город" по соглашению от 30.01.2024 № 2024-ЮЛ/4.</w:t>
      </w:r>
    </w:p>
    <w:p w14:paraId="6166DF90" w14:textId="043456BA" w:rsidR="00341821" w:rsidRDefault="00341821" w:rsidP="00341821">
      <w:pPr>
        <w:ind w:right="3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по переплатам </w:t>
      </w:r>
      <w:r w:rsidR="007C38EE">
        <w:rPr>
          <w:sz w:val="28"/>
          <w:szCs w:val="28"/>
        </w:rPr>
        <w:t xml:space="preserve">административных </w:t>
      </w:r>
      <w:r>
        <w:rPr>
          <w:sz w:val="28"/>
          <w:szCs w:val="28"/>
        </w:rPr>
        <w:t>штрафов в бюджет</w:t>
      </w:r>
      <w:r w:rsidRPr="0036355A">
        <w:t xml:space="preserve"> </w:t>
      </w:r>
      <w:r w:rsidR="007C38EE">
        <w:t>(</w:t>
      </w:r>
      <w:r w:rsidRPr="0036355A">
        <w:rPr>
          <w:sz w:val="28"/>
          <w:szCs w:val="28"/>
        </w:rPr>
        <w:t>поступления денежных средств от физлиц при оплате административных штрафов, по которым постановления о наложении штрафа</w:t>
      </w:r>
      <w:r w:rsidR="007101B8">
        <w:rPr>
          <w:sz w:val="28"/>
          <w:szCs w:val="28"/>
        </w:rPr>
        <w:t xml:space="preserve"> не поступили администратору доходов</w:t>
      </w:r>
      <w:r>
        <w:rPr>
          <w:sz w:val="28"/>
          <w:szCs w:val="28"/>
        </w:rPr>
        <w:t xml:space="preserve">, </w:t>
      </w:r>
      <w:r w:rsidRPr="0036355A">
        <w:rPr>
          <w:sz w:val="28"/>
          <w:szCs w:val="28"/>
        </w:rPr>
        <w:t>вследствие чего образуется переплата;</w:t>
      </w:r>
      <w:r>
        <w:rPr>
          <w:sz w:val="28"/>
          <w:szCs w:val="28"/>
        </w:rPr>
        <w:t xml:space="preserve"> </w:t>
      </w:r>
      <w:r w:rsidRPr="0036355A">
        <w:rPr>
          <w:sz w:val="28"/>
          <w:szCs w:val="28"/>
        </w:rPr>
        <w:t>за счет оплаты штрафа физлицом по постановлению о наложении штрафа и одновременно взысканием судебными приставами штрафа с физлица, вследствие чего образуется переплата;</w:t>
      </w:r>
      <w:r>
        <w:rPr>
          <w:sz w:val="28"/>
          <w:szCs w:val="28"/>
        </w:rPr>
        <w:t xml:space="preserve"> </w:t>
      </w:r>
      <w:r w:rsidRPr="0036355A">
        <w:rPr>
          <w:sz w:val="28"/>
          <w:szCs w:val="28"/>
        </w:rPr>
        <w:t>за счет оплаты одним физлицом за другого, не указанием в платежных документах ФИО должника, вследствие чего образуется переплата</w:t>
      </w:r>
      <w:r w:rsidR="007101B8">
        <w:rPr>
          <w:sz w:val="28"/>
          <w:szCs w:val="28"/>
        </w:rPr>
        <w:t>)</w:t>
      </w:r>
      <w:r w:rsidRPr="003635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355A">
        <w:rPr>
          <w:sz w:val="28"/>
          <w:szCs w:val="28"/>
        </w:rPr>
        <w:t>Излишне оплаченные денежные средства возвращается физлицу на основании заявления. Проводится работа с судебными приставами и с кураторами с целью сокращения задолженности (переплаты).</w:t>
      </w:r>
    </w:p>
    <w:p w14:paraId="429B92DF" w14:textId="2E5EFFA2" w:rsidR="00341821" w:rsidRPr="00EF6020" w:rsidRDefault="00341821" w:rsidP="00341821">
      <w:pPr>
        <w:ind w:right="3" w:firstLine="36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Задолженность за оказанные услуги в декабре 202</w:t>
      </w:r>
      <w:r w:rsidR="002A73C2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655E3CA4" w14:textId="77777777" w:rsidR="00341821" w:rsidRDefault="00341821" w:rsidP="00341821">
      <w:pPr>
        <w:rPr>
          <w:sz w:val="28"/>
          <w:szCs w:val="28"/>
        </w:rPr>
      </w:pPr>
    </w:p>
    <w:p w14:paraId="6B49524B" w14:textId="77777777" w:rsidR="00341821" w:rsidRPr="005C12EC" w:rsidRDefault="00341821" w:rsidP="00341821">
      <w:pPr>
        <w:ind w:firstLine="708"/>
        <w:jc w:val="both"/>
        <w:rPr>
          <w:b/>
          <w:sz w:val="28"/>
          <w:szCs w:val="28"/>
        </w:rPr>
      </w:pPr>
      <w:r w:rsidRPr="005C12EC">
        <w:rPr>
          <w:b/>
          <w:sz w:val="28"/>
          <w:szCs w:val="28"/>
        </w:rPr>
        <w:t>РАЗДЕЛ 5 "Прочие вопросы деятельности субъекта бюджетной отчетности"</w:t>
      </w:r>
    </w:p>
    <w:p w14:paraId="76E6E49B" w14:textId="77777777" w:rsidR="00341821" w:rsidRPr="005C12EC" w:rsidRDefault="00341821" w:rsidP="00341821">
      <w:pPr>
        <w:ind w:firstLine="708"/>
        <w:jc w:val="both"/>
        <w:rPr>
          <w:sz w:val="28"/>
          <w:szCs w:val="28"/>
        </w:rPr>
      </w:pPr>
      <w:r w:rsidRPr="005C12EC">
        <w:rPr>
          <w:sz w:val="28"/>
          <w:szCs w:val="28"/>
        </w:rPr>
        <w:t>Бухгалтерский учёт осуществляется в соответствии с Приказами Минфина 157н, 162н, учетной политикой учреждений.</w:t>
      </w:r>
    </w:p>
    <w:p w14:paraId="0A8C5673" w14:textId="77777777" w:rsidR="00A16A50" w:rsidRDefault="002A73C2" w:rsidP="002A73C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73C2">
        <w:rPr>
          <w:rFonts w:eastAsia="Calibri"/>
          <w:sz w:val="28"/>
          <w:szCs w:val="28"/>
          <w:lang w:eastAsia="en-US"/>
        </w:rPr>
        <w:t>В рамках внутреннего финансового контроля ежеквартально осуществляется проверка отчётов об использовании субсидий, выделенных из областного бюджета Ульяновской области некоммерческим организациям, являющимися прямыми получателями бюджетных средств. В 2024 году проверено 9 организаций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2A73C2">
        <w:rPr>
          <w:rFonts w:eastAsia="Calibri"/>
          <w:sz w:val="28"/>
          <w:szCs w:val="28"/>
          <w:lang w:eastAsia="en-US"/>
        </w:rPr>
        <w:t xml:space="preserve">Ежеквартально осуществляется проверка субсидий (грантов) на предмет соблюдения законности, результативности использования средств областного бюджета Ульяновской области, выделенных некоммерческим организациям, юридическим лицам и индивидуальным </w:t>
      </w:r>
      <w:r w:rsidRPr="002A73C2">
        <w:rPr>
          <w:rFonts w:eastAsia="Calibri"/>
          <w:sz w:val="28"/>
          <w:szCs w:val="28"/>
          <w:lang w:eastAsia="en-US"/>
        </w:rPr>
        <w:lastRenderedPageBreak/>
        <w:t>предпринимателям, являющимися получателями бюджетных средств на конкурсной основе. В 2024 году проверено 126 организации</w:t>
      </w:r>
      <w:r w:rsidR="00A16A50">
        <w:rPr>
          <w:rFonts w:eastAsia="Calibri"/>
          <w:sz w:val="28"/>
          <w:szCs w:val="28"/>
          <w:lang w:eastAsia="en-US"/>
        </w:rPr>
        <w:t>.</w:t>
      </w:r>
    </w:p>
    <w:p w14:paraId="41A5B5D3" w14:textId="745485D3" w:rsidR="00341821" w:rsidRDefault="00341821" w:rsidP="002A73C2">
      <w:pPr>
        <w:ind w:firstLine="708"/>
        <w:jc w:val="both"/>
        <w:rPr>
          <w:sz w:val="28"/>
          <w:szCs w:val="28"/>
        </w:rPr>
      </w:pPr>
      <w:r w:rsidRPr="005C12EC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A16A50">
        <w:rPr>
          <w:sz w:val="28"/>
          <w:szCs w:val="28"/>
        </w:rPr>
        <w:t>4</w:t>
      </w:r>
      <w:r w:rsidRPr="005C12EC">
        <w:rPr>
          <w:sz w:val="28"/>
          <w:szCs w:val="28"/>
        </w:rPr>
        <w:t xml:space="preserve"> году Правительством Ульяновской области согласно нормам Инструкции 191н перед составлением годовой бюджетной отчётности проведена инвентаризация активов и обязательств. </w:t>
      </w:r>
      <w:r w:rsidRPr="00073060">
        <w:rPr>
          <w:sz w:val="28"/>
          <w:szCs w:val="28"/>
        </w:rPr>
        <w:t xml:space="preserve">По результатам инвентаризации расхождений </w:t>
      </w:r>
      <w:r>
        <w:rPr>
          <w:sz w:val="28"/>
          <w:szCs w:val="28"/>
        </w:rPr>
        <w:t xml:space="preserve">                         </w:t>
      </w:r>
      <w:r w:rsidRPr="00073060">
        <w:rPr>
          <w:sz w:val="28"/>
          <w:szCs w:val="28"/>
        </w:rPr>
        <w:t>с данными бухгалтерского учета не выявлено.</w:t>
      </w:r>
    </w:p>
    <w:p w14:paraId="61A25B4F" w14:textId="77777777" w:rsidR="00C86BC8" w:rsidRPr="00C86BC8" w:rsidRDefault="00C86BC8" w:rsidP="00632645">
      <w:pPr>
        <w:ind w:firstLine="708"/>
        <w:jc w:val="both"/>
        <w:rPr>
          <w:rFonts w:ascii="PT Astra Serif" w:hAnsi="PT Astra Serif"/>
          <w:i/>
          <w:sz w:val="28"/>
          <w:szCs w:val="28"/>
        </w:rPr>
      </w:pPr>
    </w:p>
    <w:sectPr w:rsidR="00C86BC8" w:rsidRPr="00C86BC8" w:rsidSect="003B168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0B2"/>
    <w:multiLevelType w:val="hybridMultilevel"/>
    <w:tmpl w:val="44247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E4A"/>
    <w:multiLevelType w:val="hybridMultilevel"/>
    <w:tmpl w:val="5C8AA23E"/>
    <w:lvl w:ilvl="0" w:tplc="13EE0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5471"/>
    <w:multiLevelType w:val="hybridMultilevel"/>
    <w:tmpl w:val="AC98ECDA"/>
    <w:lvl w:ilvl="0" w:tplc="515A473E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5B1899"/>
    <w:multiLevelType w:val="hybridMultilevel"/>
    <w:tmpl w:val="187A7AE6"/>
    <w:lvl w:ilvl="0" w:tplc="D5EC4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1440"/>
    <w:multiLevelType w:val="hybridMultilevel"/>
    <w:tmpl w:val="21867AC6"/>
    <w:lvl w:ilvl="0" w:tplc="51988CF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721D5C"/>
    <w:multiLevelType w:val="multilevel"/>
    <w:tmpl w:val="90EC4B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4C0EB0"/>
    <w:multiLevelType w:val="hybridMultilevel"/>
    <w:tmpl w:val="96B645DE"/>
    <w:lvl w:ilvl="0" w:tplc="846A75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EB3522D"/>
    <w:multiLevelType w:val="hybridMultilevel"/>
    <w:tmpl w:val="5ABE82A0"/>
    <w:lvl w:ilvl="0" w:tplc="A2726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307B30"/>
    <w:multiLevelType w:val="hybridMultilevel"/>
    <w:tmpl w:val="9D265372"/>
    <w:lvl w:ilvl="0" w:tplc="F5186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C50CF"/>
    <w:multiLevelType w:val="hybridMultilevel"/>
    <w:tmpl w:val="9D2653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B4AD9"/>
    <w:multiLevelType w:val="hybridMultilevel"/>
    <w:tmpl w:val="C1CADF22"/>
    <w:lvl w:ilvl="0" w:tplc="C4C69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E3A"/>
    <w:multiLevelType w:val="hybridMultilevel"/>
    <w:tmpl w:val="1A8270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6044D3"/>
    <w:multiLevelType w:val="multilevel"/>
    <w:tmpl w:val="74B26E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7E1030"/>
    <w:multiLevelType w:val="multilevel"/>
    <w:tmpl w:val="EDB60D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48616C34"/>
    <w:multiLevelType w:val="hybridMultilevel"/>
    <w:tmpl w:val="8A8EF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1864"/>
    <w:multiLevelType w:val="hybridMultilevel"/>
    <w:tmpl w:val="6A920520"/>
    <w:lvl w:ilvl="0" w:tplc="235261D4">
      <w:start w:val="34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7CAB"/>
    <w:multiLevelType w:val="hybridMultilevel"/>
    <w:tmpl w:val="F33A9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03465"/>
    <w:multiLevelType w:val="hybridMultilevel"/>
    <w:tmpl w:val="B7F02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336D9"/>
    <w:multiLevelType w:val="hybridMultilevel"/>
    <w:tmpl w:val="77789814"/>
    <w:lvl w:ilvl="0" w:tplc="16A05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B86F87"/>
    <w:multiLevelType w:val="hybridMultilevel"/>
    <w:tmpl w:val="B7F02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47BED"/>
    <w:multiLevelType w:val="hybridMultilevel"/>
    <w:tmpl w:val="FA0C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F225A"/>
    <w:multiLevelType w:val="hybridMultilevel"/>
    <w:tmpl w:val="5BDEB22A"/>
    <w:lvl w:ilvl="0" w:tplc="F13C3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AC6773"/>
    <w:multiLevelType w:val="hybridMultilevel"/>
    <w:tmpl w:val="F6827504"/>
    <w:lvl w:ilvl="0" w:tplc="4814A3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591ACA"/>
    <w:multiLevelType w:val="hybridMultilevel"/>
    <w:tmpl w:val="BDEA2A46"/>
    <w:lvl w:ilvl="0" w:tplc="EB34D2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F1BC0"/>
    <w:multiLevelType w:val="hybridMultilevel"/>
    <w:tmpl w:val="37E8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15EEF"/>
    <w:multiLevelType w:val="hybridMultilevel"/>
    <w:tmpl w:val="BA8283B4"/>
    <w:lvl w:ilvl="0" w:tplc="F976B9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53B2FD7"/>
    <w:multiLevelType w:val="hybridMultilevel"/>
    <w:tmpl w:val="BA8283B4"/>
    <w:lvl w:ilvl="0" w:tplc="F976B9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EBC3DFF"/>
    <w:multiLevelType w:val="hybridMultilevel"/>
    <w:tmpl w:val="1A6A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39218">
    <w:abstractNumId w:val="10"/>
  </w:num>
  <w:num w:numId="2" w16cid:durableId="1723401658">
    <w:abstractNumId w:val="2"/>
  </w:num>
  <w:num w:numId="3" w16cid:durableId="284583960">
    <w:abstractNumId w:val="26"/>
  </w:num>
  <w:num w:numId="4" w16cid:durableId="1098713738">
    <w:abstractNumId w:val="25"/>
  </w:num>
  <w:num w:numId="5" w16cid:durableId="1519851259">
    <w:abstractNumId w:val="4"/>
  </w:num>
  <w:num w:numId="6" w16cid:durableId="1368145306">
    <w:abstractNumId w:val="6"/>
  </w:num>
  <w:num w:numId="7" w16cid:durableId="754790329">
    <w:abstractNumId w:val="20"/>
  </w:num>
  <w:num w:numId="8" w16cid:durableId="1812405266">
    <w:abstractNumId w:val="5"/>
  </w:num>
  <w:num w:numId="9" w16cid:durableId="1823689519">
    <w:abstractNumId w:val="24"/>
  </w:num>
  <w:num w:numId="10" w16cid:durableId="1875921168">
    <w:abstractNumId w:val="27"/>
  </w:num>
  <w:num w:numId="11" w16cid:durableId="121775029">
    <w:abstractNumId w:val="23"/>
  </w:num>
  <w:num w:numId="12" w16cid:durableId="2131392276">
    <w:abstractNumId w:val="12"/>
  </w:num>
  <w:num w:numId="13" w16cid:durableId="1982613507">
    <w:abstractNumId w:val="13"/>
  </w:num>
  <w:num w:numId="14" w16cid:durableId="438646835">
    <w:abstractNumId w:val="14"/>
  </w:num>
  <w:num w:numId="15" w16cid:durableId="166407334">
    <w:abstractNumId w:val="11"/>
  </w:num>
  <w:num w:numId="16" w16cid:durableId="224032723">
    <w:abstractNumId w:val="16"/>
  </w:num>
  <w:num w:numId="17" w16cid:durableId="1238050412">
    <w:abstractNumId w:val="13"/>
  </w:num>
  <w:num w:numId="18" w16cid:durableId="1347903133">
    <w:abstractNumId w:val="1"/>
  </w:num>
  <w:num w:numId="19" w16cid:durableId="1143427910">
    <w:abstractNumId w:val="8"/>
  </w:num>
  <w:num w:numId="20" w16cid:durableId="1585645249">
    <w:abstractNumId w:val="9"/>
  </w:num>
  <w:num w:numId="21" w16cid:durableId="1781299318">
    <w:abstractNumId w:val="15"/>
  </w:num>
  <w:num w:numId="22" w16cid:durableId="174195153">
    <w:abstractNumId w:val="3"/>
  </w:num>
  <w:num w:numId="23" w16cid:durableId="1396313311">
    <w:abstractNumId w:val="17"/>
  </w:num>
  <w:num w:numId="24" w16cid:durableId="2023049447">
    <w:abstractNumId w:val="19"/>
  </w:num>
  <w:num w:numId="25" w16cid:durableId="311377556">
    <w:abstractNumId w:val="21"/>
  </w:num>
  <w:num w:numId="26" w16cid:durableId="1735201377">
    <w:abstractNumId w:val="0"/>
  </w:num>
  <w:num w:numId="27" w16cid:durableId="225994985">
    <w:abstractNumId w:val="7"/>
  </w:num>
  <w:num w:numId="28" w16cid:durableId="1762874463">
    <w:abstractNumId w:val="18"/>
  </w:num>
  <w:num w:numId="29" w16cid:durableId="1884782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3"/>
    <w:rsid w:val="00003766"/>
    <w:rsid w:val="0001127F"/>
    <w:rsid w:val="00012D17"/>
    <w:rsid w:val="00015643"/>
    <w:rsid w:val="000216F6"/>
    <w:rsid w:val="00024E21"/>
    <w:rsid w:val="00030E0B"/>
    <w:rsid w:val="00037831"/>
    <w:rsid w:val="000419E3"/>
    <w:rsid w:val="000420DB"/>
    <w:rsid w:val="0004577C"/>
    <w:rsid w:val="0004659D"/>
    <w:rsid w:val="000465D7"/>
    <w:rsid w:val="00052117"/>
    <w:rsid w:val="00060C28"/>
    <w:rsid w:val="00063835"/>
    <w:rsid w:val="00066613"/>
    <w:rsid w:val="000674B7"/>
    <w:rsid w:val="00070540"/>
    <w:rsid w:val="00077031"/>
    <w:rsid w:val="00077218"/>
    <w:rsid w:val="000A2FBD"/>
    <w:rsid w:val="000A6A3A"/>
    <w:rsid w:val="000A7217"/>
    <w:rsid w:val="000D035B"/>
    <w:rsid w:val="000E4074"/>
    <w:rsid w:val="000E7593"/>
    <w:rsid w:val="000F3C50"/>
    <w:rsid w:val="000F4F12"/>
    <w:rsid w:val="0011757A"/>
    <w:rsid w:val="00124303"/>
    <w:rsid w:val="00131420"/>
    <w:rsid w:val="00131FC2"/>
    <w:rsid w:val="00137386"/>
    <w:rsid w:val="00140000"/>
    <w:rsid w:val="00141C26"/>
    <w:rsid w:val="00144339"/>
    <w:rsid w:val="00147035"/>
    <w:rsid w:val="0015572A"/>
    <w:rsid w:val="00163355"/>
    <w:rsid w:val="00163801"/>
    <w:rsid w:val="0016416E"/>
    <w:rsid w:val="001651C2"/>
    <w:rsid w:val="001655FE"/>
    <w:rsid w:val="00170624"/>
    <w:rsid w:val="00170D64"/>
    <w:rsid w:val="00174DCE"/>
    <w:rsid w:val="001756E6"/>
    <w:rsid w:val="001A626C"/>
    <w:rsid w:val="001B051C"/>
    <w:rsid w:val="001B1758"/>
    <w:rsid w:val="001B20EE"/>
    <w:rsid w:val="001B3611"/>
    <w:rsid w:val="001B3ADF"/>
    <w:rsid w:val="001C5D1C"/>
    <w:rsid w:val="001D338F"/>
    <w:rsid w:val="001D5D38"/>
    <w:rsid w:val="001D7D5A"/>
    <w:rsid w:val="001F66F7"/>
    <w:rsid w:val="001F7C63"/>
    <w:rsid w:val="002032AB"/>
    <w:rsid w:val="00205BC9"/>
    <w:rsid w:val="00213BCE"/>
    <w:rsid w:val="0021604A"/>
    <w:rsid w:val="002243F2"/>
    <w:rsid w:val="00234705"/>
    <w:rsid w:val="002447F2"/>
    <w:rsid w:val="002540EB"/>
    <w:rsid w:val="002612B4"/>
    <w:rsid w:val="00271DF6"/>
    <w:rsid w:val="00277B3C"/>
    <w:rsid w:val="002819FA"/>
    <w:rsid w:val="00284FB2"/>
    <w:rsid w:val="00296107"/>
    <w:rsid w:val="00296DD4"/>
    <w:rsid w:val="00297AA0"/>
    <w:rsid w:val="002A14B7"/>
    <w:rsid w:val="002A4B84"/>
    <w:rsid w:val="002A6598"/>
    <w:rsid w:val="002A73C2"/>
    <w:rsid w:val="002B3DAC"/>
    <w:rsid w:val="002C1E23"/>
    <w:rsid w:val="002E00EE"/>
    <w:rsid w:val="002F348C"/>
    <w:rsid w:val="002F43EC"/>
    <w:rsid w:val="002F4F93"/>
    <w:rsid w:val="003115DB"/>
    <w:rsid w:val="00327DD8"/>
    <w:rsid w:val="00332EB7"/>
    <w:rsid w:val="003351D8"/>
    <w:rsid w:val="00335301"/>
    <w:rsid w:val="00341821"/>
    <w:rsid w:val="0035068A"/>
    <w:rsid w:val="0035207C"/>
    <w:rsid w:val="00354766"/>
    <w:rsid w:val="00354F20"/>
    <w:rsid w:val="00360BA6"/>
    <w:rsid w:val="00362916"/>
    <w:rsid w:val="00363429"/>
    <w:rsid w:val="00372202"/>
    <w:rsid w:val="003727E9"/>
    <w:rsid w:val="00380DB3"/>
    <w:rsid w:val="00383504"/>
    <w:rsid w:val="00385075"/>
    <w:rsid w:val="00396404"/>
    <w:rsid w:val="003A18A6"/>
    <w:rsid w:val="003A3DE9"/>
    <w:rsid w:val="003B0CE0"/>
    <w:rsid w:val="003B1015"/>
    <w:rsid w:val="003B168A"/>
    <w:rsid w:val="003B1C52"/>
    <w:rsid w:val="003B61C6"/>
    <w:rsid w:val="003B6EB3"/>
    <w:rsid w:val="003C060E"/>
    <w:rsid w:val="003C2956"/>
    <w:rsid w:val="003C36F3"/>
    <w:rsid w:val="003C4C23"/>
    <w:rsid w:val="003C5202"/>
    <w:rsid w:val="003C559D"/>
    <w:rsid w:val="003C6369"/>
    <w:rsid w:val="003C77D4"/>
    <w:rsid w:val="003D0978"/>
    <w:rsid w:val="003D3985"/>
    <w:rsid w:val="003E1A59"/>
    <w:rsid w:val="003E3B06"/>
    <w:rsid w:val="003F35DD"/>
    <w:rsid w:val="003F59CE"/>
    <w:rsid w:val="004003AB"/>
    <w:rsid w:val="00412B26"/>
    <w:rsid w:val="00415FEB"/>
    <w:rsid w:val="0043738B"/>
    <w:rsid w:val="00442C5A"/>
    <w:rsid w:val="0044484B"/>
    <w:rsid w:val="004548F8"/>
    <w:rsid w:val="004606A3"/>
    <w:rsid w:val="00462F45"/>
    <w:rsid w:val="00484869"/>
    <w:rsid w:val="00490C22"/>
    <w:rsid w:val="00493C6D"/>
    <w:rsid w:val="004A5427"/>
    <w:rsid w:val="004B19A9"/>
    <w:rsid w:val="004B28C6"/>
    <w:rsid w:val="004B77D6"/>
    <w:rsid w:val="004C0638"/>
    <w:rsid w:val="004C4505"/>
    <w:rsid w:val="004D03D6"/>
    <w:rsid w:val="004D3177"/>
    <w:rsid w:val="004D325A"/>
    <w:rsid w:val="004D4C2A"/>
    <w:rsid w:val="004D61DA"/>
    <w:rsid w:val="004E140A"/>
    <w:rsid w:val="004E2F37"/>
    <w:rsid w:val="004E3025"/>
    <w:rsid w:val="004E4585"/>
    <w:rsid w:val="004F5940"/>
    <w:rsid w:val="00504749"/>
    <w:rsid w:val="00506138"/>
    <w:rsid w:val="005134AB"/>
    <w:rsid w:val="005217DF"/>
    <w:rsid w:val="005232B2"/>
    <w:rsid w:val="005277C0"/>
    <w:rsid w:val="00531CC3"/>
    <w:rsid w:val="0053594A"/>
    <w:rsid w:val="00537D3F"/>
    <w:rsid w:val="005403BC"/>
    <w:rsid w:val="00544AE6"/>
    <w:rsid w:val="0054573B"/>
    <w:rsid w:val="00546DA6"/>
    <w:rsid w:val="00550961"/>
    <w:rsid w:val="0055412E"/>
    <w:rsid w:val="00555583"/>
    <w:rsid w:val="0055748A"/>
    <w:rsid w:val="00562D43"/>
    <w:rsid w:val="0056446F"/>
    <w:rsid w:val="00573A2A"/>
    <w:rsid w:val="00574EF6"/>
    <w:rsid w:val="005759EB"/>
    <w:rsid w:val="0058343B"/>
    <w:rsid w:val="00590B7D"/>
    <w:rsid w:val="00593D2E"/>
    <w:rsid w:val="005A4114"/>
    <w:rsid w:val="005A4E57"/>
    <w:rsid w:val="005A7BBD"/>
    <w:rsid w:val="005B22A8"/>
    <w:rsid w:val="005B2AE5"/>
    <w:rsid w:val="005D0190"/>
    <w:rsid w:val="005D25D8"/>
    <w:rsid w:val="005D4B32"/>
    <w:rsid w:val="005D4ED3"/>
    <w:rsid w:val="005D6FE7"/>
    <w:rsid w:val="005E3979"/>
    <w:rsid w:val="005E5B9E"/>
    <w:rsid w:val="005E708F"/>
    <w:rsid w:val="005E790C"/>
    <w:rsid w:val="005F04FE"/>
    <w:rsid w:val="005F215A"/>
    <w:rsid w:val="00600CAC"/>
    <w:rsid w:val="00602595"/>
    <w:rsid w:val="006046E6"/>
    <w:rsid w:val="006055AF"/>
    <w:rsid w:val="006213C4"/>
    <w:rsid w:val="00622BC1"/>
    <w:rsid w:val="0062387B"/>
    <w:rsid w:val="00631229"/>
    <w:rsid w:val="00632141"/>
    <w:rsid w:val="00632261"/>
    <w:rsid w:val="00632645"/>
    <w:rsid w:val="00633AE5"/>
    <w:rsid w:val="00634AC0"/>
    <w:rsid w:val="00640C64"/>
    <w:rsid w:val="00641520"/>
    <w:rsid w:val="00644866"/>
    <w:rsid w:val="00645121"/>
    <w:rsid w:val="00646425"/>
    <w:rsid w:val="00657885"/>
    <w:rsid w:val="0066041B"/>
    <w:rsid w:val="00660E58"/>
    <w:rsid w:val="006624CB"/>
    <w:rsid w:val="006637B9"/>
    <w:rsid w:val="00665A79"/>
    <w:rsid w:val="00672B2D"/>
    <w:rsid w:val="00673CFC"/>
    <w:rsid w:val="00674EAC"/>
    <w:rsid w:val="006758CD"/>
    <w:rsid w:val="006854D0"/>
    <w:rsid w:val="006A614B"/>
    <w:rsid w:val="006B7A05"/>
    <w:rsid w:val="006D306C"/>
    <w:rsid w:val="006D5426"/>
    <w:rsid w:val="006D6FCC"/>
    <w:rsid w:val="006E33B8"/>
    <w:rsid w:val="006E38B9"/>
    <w:rsid w:val="006E492C"/>
    <w:rsid w:val="006E5781"/>
    <w:rsid w:val="006E7128"/>
    <w:rsid w:val="006E7DA8"/>
    <w:rsid w:val="006F0063"/>
    <w:rsid w:val="00700952"/>
    <w:rsid w:val="0070596B"/>
    <w:rsid w:val="007101B8"/>
    <w:rsid w:val="007156D3"/>
    <w:rsid w:val="00724426"/>
    <w:rsid w:val="0072461E"/>
    <w:rsid w:val="00726A0E"/>
    <w:rsid w:val="00726B8E"/>
    <w:rsid w:val="00731AF0"/>
    <w:rsid w:val="007337ED"/>
    <w:rsid w:val="007420FB"/>
    <w:rsid w:val="00743862"/>
    <w:rsid w:val="0075002E"/>
    <w:rsid w:val="00751330"/>
    <w:rsid w:val="00752BA5"/>
    <w:rsid w:val="00760C2C"/>
    <w:rsid w:val="00763066"/>
    <w:rsid w:val="007644D7"/>
    <w:rsid w:val="007735DE"/>
    <w:rsid w:val="00777FE9"/>
    <w:rsid w:val="00787377"/>
    <w:rsid w:val="00791D8B"/>
    <w:rsid w:val="00793326"/>
    <w:rsid w:val="007A1A77"/>
    <w:rsid w:val="007A3545"/>
    <w:rsid w:val="007B4849"/>
    <w:rsid w:val="007B52AE"/>
    <w:rsid w:val="007C2588"/>
    <w:rsid w:val="007C38EE"/>
    <w:rsid w:val="007C5CA4"/>
    <w:rsid w:val="007D1A44"/>
    <w:rsid w:val="007D599C"/>
    <w:rsid w:val="007E6C50"/>
    <w:rsid w:val="007F588C"/>
    <w:rsid w:val="008034C9"/>
    <w:rsid w:val="0080671C"/>
    <w:rsid w:val="00806F69"/>
    <w:rsid w:val="00813CF2"/>
    <w:rsid w:val="00832FE3"/>
    <w:rsid w:val="00833638"/>
    <w:rsid w:val="00837D68"/>
    <w:rsid w:val="00841223"/>
    <w:rsid w:val="008415C8"/>
    <w:rsid w:val="008460B9"/>
    <w:rsid w:val="0084677E"/>
    <w:rsid w:val="008501EA"/>
    <w:rsid w:val="008610B1"/>
    <w:rsid w:val="00862BC9"/>
    <w:rsid w:val="008721DB"/>
    <w:rsid w:val="00873B30"/>
    <w:rsid w:val="00875F73"/>
    <w:rsid w:val="00876EB3"/>
    <w:rsid w:val="00891458"/>
    <w:rsid w:val="00896EA2"/>
    <w:rsid w:val="008978FE"/>
    <w:rsid w:val="008A0F2A"/>
    <w:rsid w:val="008A11D4"/>
    <w:rsid w:val="008A53D3"/>
    <w:rsid w:val="008B081A"/>
    <w:rsid w:val="008B1CD7"/>
    <w:rsid w:val="008B2653"/>
    <w:rsid w:val="008B583F"/>
    <w:rsid w:val="008C0C2E"/>
    <w:rsid w:val="008C730A"/>
    <w:rsid w:val="008E0C51"/>
    <w:rsid w:val="008E453D"/>
    <w:rsid w:val="008E5567"/>
    <w:rsid w:val="008E7BC3"/>
    <w:rsid w:val="008F6FA7"/>
    <w:rsid w:val="009014F0"/>
    <w:rsid w:val="0090492F"/>
    <w:rsid w:val="0090602E"/>
    <w:rsid w:val="0090747F"/>
    <w:rsid w:val="00921E79"/>
    <w:rsid w:val="00924C08"/>
    <w:rsid w:val="00931D82"/>
    <w:rsid w:val="00934390"/>
    <w:rsid w:val="009347CE"/>
    <w:rsid w:val="00951F44"/>
    <w:rsid w:val="009548EE"/>
    <w:rsid w:val="009572F3"/>
    <w:rsid w:val="00962CD0"/>
    <w:rsid w:val="00970B78"/>
    <w:rsid w:val="00973770"/>
    <w:rsid w:val="00980BB8"/>
    <w:rsid w:val="009906E9"/>
    <w:rsid w:val="009947D5"/>
    <w:rsid w:val="00994A9F"/>
    <w:rsid w:val="00997425"/>
    <w:rsid w:val="00997845"/>
    <w:rsid w:val="00997888"/>
    <w:rsid w:val="009A2913"/>
    <w:rsid w:val="009A2942"/>
    <w:rsid w:val="009A2BAC"/>
    <w:rsid w:val="009A6E76"/>
    <w:rsid w:val="009B04D1"/>
    <w:rsid w:val="009B304E"/>
    <w:rsid w:val="009B4980"/>
    <w:rsid w:val="009C0BF7"/>
    <w:rsid w:val="009C2FC6"/>
    <w:rsid w:val="009D036B"/>
    <w:rsid w:val="009D17BB"/>
    <w:rsid w:val="009D3AAD"/>
    <w:rsid w:val="009D4173"/>
    <w:rsid w:val="009E5585"/>
    <w:rsid w:val="009E77A7"/>
    <w:rsid w:val="009E7C78"/>
    <w:rsid w:val="009F0494"/>
    <w:rsid w:val="00A16A50"/>
    <w:rsid w:val="00A26DA3"/>
    <w:rsid w:val="00A30B3A"/>
    <w:rsid w:val="00A363C8"/>
    <w:rsid w:val="00A43ABB"/>
    <w:rsid w:val="00A451D7"/>
    <w:rsid w:val="00A45932"/>
    <w:rsid w:val="00A47733"/>
    <w:rsid w:val="00A5013A"/>
    <w:rsid w:val="00A5020B"/>
    <w:rsid w:val="00A56252"/>
    <w:rsid w:val="00A57633"/>
    <w:rsid w:val="00A616CA"/>
    <w:rsid w:val="00A64803"/>
    <w:rsid w:val="00AA06AE"/>
    <w:rsid w:val="00AA2EBA"/>
    <w:rsid w:val="00AA2FEB"/>
    <w:rsid w:val="00AB712B"/>
    <w:rsid w:val="00AC1A1A"/>
    <w:rsid w:val="00AC1F87"/>
    <w:rsid w:val="00AC5B29"/>
    <w:rsid w:val="00AD2704"/>
    <w:rsid w:val="00AD3E8A"/>
    <w:rsid w:val="00AD4C2A"/>
    <w:rsid w:val="00AE410A"/>
    <w:rsid w:val="00AE4C67"/>
    <w:rsid w:val="00AF01C7"/>
    <w:rsid w:val="00AF1A93"/>
    <w:rsid w:val="00AF386E"/>
    <w:rsid w:val="00B0560A"/>
    <w:rsid w:val="00B06B0C"/>
    <w:rsid w:val="00B20461"/>
    <w:rsid w:val="00B21B10"/>
    <w:rsid w:val="00B26AB1"/>
    <w:rsid w:val="00B458DD"/>
    <w:rsid w:val="00B50185"/>
    <w:rsid w:val="00B50A19"/>
    <w:rsid w:val="00B57F3B"/>
    <w:rsid w:val="00B60516"/>
    <w:rsid w:val="00B6215E"/>
    <w:rsid w:val="00B73917"/>
    <w:rsid w:val="00B75782"/>
    <w:rsid w:val="00B77A35"/>
    <w:rsid w:val="00B802E3"/>
    <w:rsid w:val="00B968B0"/>
    <w:rsid w:val="00B96A67"/>
    <w:rsid w:val="00BA447F"/>
    <w:rsid w:val="00BA5316"/>
    <w:rsid w:val="00BA55A7"/>
    <w:rsid w:val="00BB0696"/>
    <w:rsid w:val="00BB1B6E"/>
    <w:rsid w:val="00BB3D62"/>
    <w:rsid w:val="00BB4B3F"/>
    <w:rsid w:val="00BC630A"/>
    <w:rsid w:val="00BC6541"/>
    <w:rsid w:val="00BC732A"/>
    <w:rsid w:val="00BC78BD"/>
    <w:rsid w:val="00BD4624"/>
    <w:rsid w:val="00BD4ED5"/>
    <w:rsid w:val="00BF7872"/>
    <w:rsid w:val="00C02537"/>
    <w:rsid w:val="00C033A3"/>
    <w:rsid w:val="00C14FA6"/>
    <w:rsid w:val="00C15089"/>
    <w:rsid w:val="00C22C56"/>
    <w:rsid w:val="00C325F2"/>
    <w:rsid w:val="00C3311D"/>
    <w:rsid w:val="00C5599F"/>
    <w:rsid w:val="00C55AA4"/>
    <w:rsid w:val="00C6193A"/>
    <w:rsid w:val="00C67406"/>
    <w:rsid w:val="00C81148"/>
    <w:rsid w:val="00C854DC"/>
    <w:rsid w:val="00C86358"/>
    <w:rsid w:val="00C86BC8"/>
    <w:rsid w:val="00C8750E"/>
    <w:rsid w:val="00C9089A"/>
    <w:rsid w:val="00C90A5D"/>
    <w:rsid w:val="00C90AEA"/>
    <w:rsid w:val="00C93762"/>
    <w:rsid w:val="00C95151"/>
    <w:rsid w:val="00C963BA"/>
    <w:rsid w:val="00CA57C9"/>
    <w:rsid w:val="00CB2492"/>
    <w:rsid w:val="00CB2F9D"/>
    <w:rsid w:val="00CB461F"/>
    <w:rsid w:val="00CC1AED"/>
    <w:rsid w:val="00CC4B7A"/>
    <w:rsid w:val="00CD2B48"/>
    <w:rsid w:val="00CD5584"/>
    <w:rsid w:val="00CD6B5A"/>
    <w:rsid w:val="00CE431D"/>
    <w:rsid w:val="00CE5A0C"/>
    <w:rsid w:val="00CF2FA2"/>
    <w:rsid w:val="00CF7B9F"/>
    <w:rsid w:val="00D00807"/>
    <w:rsid w:val="00D02A80"/>
    <w:rsid w:val="00D05EBA"/>
    <w:rsid w:val="00D10E4D"/>
    <w:rsid w:val="00D13247"/>
    <w:rsid w:val="00D1675B"/>
    <w:rsid w:val="00D217B9"/>
    <w:rsid w:val="00D21963"/>
    <w:rsid w:val="00D22C18"/>
    <w:rsid w:val="00D24174"/>
    <w:rsid w:val="00D25570"/>
    <w:rsid w:val="00D303BD"/>
    <w:rsid w:val="00D41C2B"/>
    <w:rsid w:val="00D64288"/>
    <w:rsid w:val="00D6465F"/>
    <w:rsid w:val="00D72EF6"/>
    <w:rsid w:val="00D74822"/>
    <w:rsid w:val="00D76893"/>
    <w:rsid w:val="00D80958"/>
    <w:rsid w:val="00D83486"/>
    <w:rsid w:val="00D83853"/>
    <w:rsid w:val="00D9152D"/>
    <w:rsid w:val="00D96E9A"/>
    <w:rsid w:val="00D974A7"/>
    <w:rsid w:val="00DA334F"/>
    <w:rsid w:val="00DA66E2"/>
    <w:rsid w:val="00DB209A"/>
    <w:rsid w:val="00DB3373"/>
    <w:rsid w:val="00DB49BB"/>
    <w:rsid w:val="00DB642C"/>
    <w:rsid w:val="00DB6E91"/>
    <w:rsid w:val="00DD2776"/>
    <w:rsid w:val="00DD43AE"/>
    <w:rsid w:val="00DE08C6"/>
    <w:rsid w:val="00DE098D"/>
    <w:rsid w:val="00DE1E22"/>
    <w:rsid w:val="00DE3C96"/>
    <w:rsid w:val="00DE46DD"/>
    <w:rsid w:val="00DE4843"/>
    <w:rsid w:val="00DE4AAB"/>
    <w:rsid w:val="00DE5737"/>
    <w:rsid w:val="00DF1C44"/>
    <w:rsid w:val="00DF2132"/>
    <w:rsid w:val="00DF30F4"/>
    <w:rsid w:val="00E02B5B"/>
    <w:rsid w:val="00E04131"/>
    <w:rsid w:val="00E05C42"/>
    <w:rsid w:val="00E06F93"/>
    <w:rsid w:val="00E11125"/>
    <w:rsid w:val="00E112BF"/>
    <w:rsid w:val="00E14003"/>
    <w:rsid w:val="00E15039"/>
    <w:rsid w:val="00E1723F"/>
    <w:rsid w:val="00E26645"/>
    <w:rsid w:val="00E27400"/>
    <w:rsid w:val="00E353B2"/>
    <w:rsid w:val="00E42301"/>
    <w:rsid w:val="00E45BA4"/>
    <w:rsid w:val="00E5004A"/>
    <w:rsid w:val="00E52713"/>
    <w:rsid w:val="00E55504"/>
    <w:rsid w:val="00E607A2"/>
    <w:rsid w:val="00E63879"/>
    <w:rsid w:val="00E6607B"/>
    <w:rsid w:val="00E724C1"/>
    <w:rsid w:val="00E72CEA"/>
    <w:rsid w:val="00E73324"/>
    <w:rsid w:val="00E8015E"/>
    <w:rsid w:val="00E804AB"/>
    <w:rsid w:val="00E80DCE"/>
    <w:rsid w:val="00E85A01"/>
    <w:rsid w:val="00E948B7"/>
    <w:rsid w:val="00E95949"/>
    <w:rsid w:val="00EA24E9"/>
    <w:rsid w:val="00EB15AE"/>
    <w:rsid w:val="00EB16A7"/>
    <w:rsid w:val="00EB25CC"/>
    <w:rsid w:val="00EB2D98"/>
    <w:rsid w:val="00EB4121"/>
    <w:rsid w:val="00EC5DD7"/>
    <w:rsid w:val="00ED0AD4"/>
    <w:rsid w:val="00EE08D0"/>
    <w:rsid w:val="00EF0790"/>
    <w:rsid w:val="00F10258"/>
    <w:rsid w:val="00F10B94"/>
    <w:rsid w:val="00F11C4D"/>
    <w:rsid w:val="00F14051"/>
    <w:rsid w:val="00F14DAA"/>
    <w:rsid w:val="00F20FF8"/>
    <w:rsid w:val="00F21771"/>
    <w:rsid w:val="00F223E3"/>
    <w:rsid w:val="00F23BF5"/>
    <w:rsid w:val="00F24FAE"/>
    <w:rsid w:val="00F25D08"/>
    <w:rsid w:val="00F30CE7"/>
    <w:rsid w:val="00F3353D"/>
    <w:rsid w:val="00F439BB"/>
    <w:rsid w:val="00F508B2"/>
    <w:rsid w:val="00F54793"/>
    <w:rsid w:val="00F56700"/>
    <w:rsid w:val="00F57430"/>
    <w:rsid w:val="00F64255"/>
    <w:rsid w:val="00F65B5B"/>
    <w:rsid w:val="00F71E7F"/>
    <w:rsid w:val="00F74953"/>
    <w:rsid w:val="00F846D4"/>
    <w:rsid w:val="00FA7A31"/>
    <w:rsid w:val="00FB2920"/>
    <w:rsid w:val="00FC4720"/>
    <w:rsid w:val="00FC5A81"/>
    <w:rsid w:val="00FC7728"/>
    <w:rsid w:val="00FD4F80"/>
    <w:rsid w:val="00FE1551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CE3F"/>
  <w15:docId w15:val="{6D0196AD-679D-4110-91C3-F8438D5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218"/>
    <w:pPr>
      <w:ind w:left="720"/>
      <w:contextualSpacing/>
    </w:pPr>
  </w:style>
  <w:style w:type="table" w:styleId="a4">
    <w:name w:val="Table Grid"/>
    <w:basedOn w:val="a1"/>
    <w:uiPriority w:val="39"/>
    <w:rsid w:val="00DE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5A7B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78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E071-2449-4D1B-8F54-11C3C795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Заикина Лейсан Камильевна</dc:creator>
  <cp:lastModifiedBy>Заикина Лейсан Камильевна</cp:lastModifiedBy>
  <cp:revision>8</cp:revision>
  <cp:lastPrinted>2018-10-25T11:22:00Z</cp:lastPrinted>
  <dcterms:created xsi:type="dcterms:W3CDTF">2025-03-14T13:12:00Z</dcterms:created>
  <dcterms:modified xsi:type="dcterms:W3CDTF">2025-03-14T14:24:00Z</dcterms:modified>
</cp:coreProperties>
</file>