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638"/>
      </w:tblGrid>
      <w:tr w:rsidR="003A5D93" w:rsidRPr="008C632F" w:rsidTr="008070AA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A5D93" w:rsidRPr="008C632F" w:rsidRDefault="003A5D93" w:rsidP="008070AA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3A5D93" w:rsidRPr="008C632F" w:rsidTr="008070AA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3A5D93" w:rsidRPr="008C632F" w:rsidRDefault="003A5D93" w:rsidP="008070AA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</w:tbl>
    <w:p w:rsidR="00B025D7" w:rsidRPr="00B025D7" w:rsidRDefault="00B025D7" w:rsidP="00AC6FFD">
      <w:pPr>
        <w:rPr>
          <w:rFonts w:ascii="PT Astra Serif" w:hAnsi="PT Astra Serif"/>
          <w:b/>
        </w:rPr>
      </w:pPr>
    </w:p>
    <w:p w:rsidR="00B025D7" w:rsidRPr="00B025D7" w:rsidRDefault="00B025D7" w:rsidP="00AC6FFD">
      <w:pPr>
        <w:rPr>
          <w:rFonts w:ascii="PT Astra Serif" w:hAnsi="PT Astra Serif"/>
          <w:b/>
        </w:rPr>
      </w:pPr>
    </w:p>
    <w:p w:rsidR="00B025D7" w:rsidRPr="00B025D7" w:rsidRDefault="00B025D7" w:rsidP="00AC6FFD">
      <w:pPr>
        <w:rPr>
          <w:rFonts w:ascii="PT Astra Serif" w:hAnsi="PT Astra Serif"/>
          <w:b/>
        </w:rPr>
      </w:pPr>
    </w:p>
    <w:p w:rsidR="00B025D7" w:rsidRPr="00B025D7" w:rsidRDefault="00B025D7" w:rsidP="00AC6FFD">
      <w:pPr>
        <w:rPr>
          <w:rFonts w:ascii="PT Astra Serif" w:hAnsi="PT Astra Serif"/>
          <w:b/>
        </w:rPr>
      </w:pPr>
    </w:p>
    <w:p w:rsidR="00B025D7" w:rsidRPr="00B025D7" w:rsidRDefault="00B025D7" w:rsidP="00AC6FFD">
      <w:pPr>
        <w:rPr>
          <w:rFonts w:ascii="PT Astra Serif" w:hAnsi="PT Astra Serif"/>
          <w:b/>
        </w:rPr>
      </w:pPr>
    </w:p>
    <w:p w:rsidR="00B025D7" w:rsidRPr="00B025D7" w:rsidRDefault="00B025D7" w:rsidP="00B025D7">
      <w:pPr>
        <w:rPr>
          <w:rFonts w:ascii="PT Astra Serif" w:hAnsi="PT Astra Serif"/>
        </w:rPr>
      </w:pPr>
    </w:p>
    <w:p w:rsidR="00B025D7" w:rsidRPr="00B025D7" w:rsidRDefault="00B025D7" w:rsidP="00B025D7">
      <w:pPr>
        <w:rPr>
          <w:rFonts w:ascii="PT Astra Serif" w:hAnsi="PT Astra Serif"/>
          <w:sz w:val="20"/>
        </w:rPr>
      </w:pPr>
    </w:p>
    <w:p w:rsidR="00B025D7" w:rsidRPr="00B025D7" w:rsidRDefault="00AC6FFD" w:rsidP="002942D2">
      <w:pPr>
        <w:pStyle w:val="aa"/>
        <w:suppressAutoHyphens/>
        <w:jc w:val="center"/>
        <w:rPr>
          <w:rFonts w:ascii="PT Astra Serif" w:hAnsi="PT Astra Serif"/>
          <w:b/>
          <w:szCs w:val="28"/>
        </w:rPr>
      </w:pPr>
      <w:r w:rsidRPr="00B025D7">
        <w:rPr>
          <w:rFonts w:ascii="PT Astra Serif" w:hAnsi="PT Astra Serif"/>
          <w:b/>
          <w:szCs w:val="28"/>
        </w:rPr>
        <w:t>О внесении изменени</w:t>
      </w:r>
      <w:r w:rsidR="004D1B31" w:rsidRPr="00B025D7">
        <w:rPr>
          <w:rFonts w:ascii="PT Astra Serif" w:hAnsi="PT Astra Serif"/>
          <w:b/>
          <w:szCs w:val="28"/>
        </w:rPr>
        <w:t>я</w:t>
      </w:r>
      <w:r w:rsidRPr="00B025D7">
        <w:rPr>
          <w:rFonts w:ascii="PT Astra Serif" w:hAnsi="PT Astra Serif"/>
          <w:b/>
          <w:szCs w:val="28"/>
        </w:rPr>
        <w:t xml:space="preserve"> в </w:t>
      </w:r>
      <w:r w:rsidR="002942D2" w:rsidRPr="00B025D7">
        <w:rPr>
          <w:rFonts w:ascii="PT Astra Serif" w:hAnsi="PT Astra Serif"/>
          <w:b/>
          <w:szCs w:val="28"/>
        </w:rPr>
        <w:t xml:space="preserve">постановление </w:t>
      </w:r>
    </w:p>
    <w:p w:rsidR="002942D2" w:rsidRPr="00B025D7" w:rsidRDefault="002942D2" w:rsidP="007637EE">
      <w:pPr>
        <w:pStyle w:val="aa"/>
        <w:suppressAutoHyphens/>
        <w:jc w:val="center"/>
        <w:rPr>
          <w:rFonts w:ascii="PT Astra Serif" w:hAnsi="PT Astra Serif"/>
          <w:szCs w:val="28"/>
        </w:rPr>
      </w:pPr>
      <w:r w:rsidRPr="00B025D7">
        <w:rPr>
          <w:rFonts w:ascii="PT Astra Serif" w:hAnsi="PT Astra Serif"/>
          <w:b/>
          <w:szCs w:val="28"/>
        </w:rPr>
        <w:t>Правительства Ульяновской области от 01.12.2021 № 637-П</w:t>
      </w:r>
    </w:p>
    <w:p w:rsidR="007637EE" w:rsidRPr="00B025D7" w:rsidRDefault="007637EE" w:rsidP="007637EE">
      <w:pPr>
        <w:pStyle w:val="aa"/>
        <w:suppressAutoHyphens/>
        <w:ind w:firstLine="684"/>
        <w:rPr>
          <w:rFonts w:ascii="PT Astra Serif" w:hAnsi="PT Astra Serif"/>
          <w:szCs w:val="28"/>
        </w:rPr>
      </w:pPr>
    </w:p>
    <w:p w:rsidR="00225AD8" w:rsidRPr="00B025D7" w:rsidRDefault="00AC6FFD" w:rsidP="00225AD8">
      <w:pPr>
        <w:pStyle w:val="aa"/>
        <w:suppressAutoHyphens/>
        <w:ind w:firstLine="684"/>
        <w:rPr>
          <w:rFonts w:ascii="PT Astra Serif" w:hAnsi="PT Astra Serif"/>
          <w:szCs w:val="28"/>
        </w:rPr>
      </w:pPr>
      <w:r w:rsidRPr="00B025D7">
        <w:rPr>
          <w:rFonts w:ascii="PT Astra Serif" w:hAnsi="PT Astra Serif"/>
          <w:szCs w:val="28"/>
        </w:rPr>
        <w:t xml:space="preserve">Правительство Ульяновской </w:t>
      </w:r>
      <w:proofErr w:type="gramStart"/>
      <w:r w:rsidRPr="00B025D7">
        <w:rPr>
          <w:rFonts w:ascii="PT Astra Serif" w:hAnsi="PT Astra Serif"/>
          <w:szCs w:val="28"/>
        </w:rPr>
        <w:t xml:space="preserve">области </w:t>
      </w:r>
      <w:r w:rsidRPr="00B025D7">
        <w:rPr>
          <w:rFonts w:ascii="PT Astra Serif" w:hAnsi="PT Astra Serif"/>
          <w:b/>
          <w:szCs w:val="28"/>
        </w:rPr>
        <w:t xml:space="preserve"> </w:t>
      </w:r>
      <w:r w:rsidRPr="00B025D7">
        <w:rPr>
          <w:rFonts w:ascii="PT Astra Serif" w:hAnsi="PT Astra Serif"/>
          <w:szCs w:val="28"/>
        </w:rPr>
        <w:t>п</w:t>
      </w:r>
      <w:proofErr w:type="gramEnd"/>
      <w:r w:rsidRPr="00B025D7">
        <w:rPr>
          <w:rFonts w:ascii="PT Astra Serif" w:hAnsi="PT Astra Serif"/>
          <w:szCs w:val="28"/>
        </w:rPr>
        <w:t xml:space="preserve"> о с т а н о в л я е т:</w:t>
      </w:r>
      <w:r w:rsidR="007637EE" w:rsidRPr="00B025D7">
        <w:rPr>
          <w:rFonts w:ascii="PT Astra Serif" w:hAnsi="PT Astra Serif"/>
          <w:szCs w:val="28"/>
        </w:rPr>
        <w:t xml:space="preserve"> </w:t>
      </w:r>
    </w:p>
    <w:p w:rsidR="00D81C03" w:rsidRPr="00B025D7" w:rsidRDefault="00AC6FFD" w:rsidP="00225AD8">
      <w:pPr>
        <w:pStyle w:val="aa"/>
        <w:suppressAutoHyphens/>
        <w:ind w:firstLine="684"/>
        <w:rPr>
          <w:rFonts w:ascii="PT Astra Serif" w:hAnsi="PT Astra Serif"/>
        </w:rPr>
      </w:pPr>
      <w:r w:rsidRPr="00B025D7">
        <w:rPr>
          <w:rFonts w:ascii="PT Astra Serif" w:hAnsi="PT Astra Serif"/>
          <w:szCs w:val="28"/>
        </w:rPr>
        <w:t xml:space="preserve">1. Внести в </w:t>
      </w:r>
      <w:r w:rsidR="002942D2" w:rsidRPr="00B025D7">
        <w:rPr>
          <w:rFonts w:ascii="PT Astra Serif" w:hAnsi="PT Astra Serif"/>
        </w:rPr>
        <w:t xml:space="preserve">перечень главных администраторов </w:t>
      </w:r>
      <w:r w:rsidR="002942D2" w:rsidRPr="00B025D7">
        <w:rPr>
          <w:rFonts w:ascii="PT Astra Serif" w:eastAsiaTheme="minorHAnsi" w:hAnsi="PT Astra Serif" w:cs="PT Astra Serif"/>
          <w:lang w:eastAsia="en-US"/>
        </w:rPr>
        <w:t>доходов бюджета Территориального фонда обязательного медицинского страхования Ульяновской области</w:t>
      </w:r>
      <w:r w:rsidR="00225AD8" w:rsidRPr="00B025D7">
        <w:rPr>
          <w:rFonts w:ascii="PT Astra Serif" w:eastAsiaTheme="minorHAnsi" w:hAnsi="PT Astra Serif" w:cs="PT Astra Serif"/>
          <w:lang w:eastAsia="en-US"/>
        </w:rPr>
        <w:t>, утверждённый постановлением Правительства Ульяновской области от 01.12.2021 № 637-П «Об утверждении перечня главных а</w:t>
      </w:r>
      <w:r w:rsidR="00B025D7" w:rsidRPr="00B025D7">
        <w:rPr>
          <w:rFonts w:ascii="PT Astra Serif" w:eastAsiaTheme="minorHAnsi" w:hAnsi="PT Astra Serif" w:cs="PT Astra Serif"/>
          <w:lang w:eastAsia="en-US"/>
        </w:rPr>
        <w:t>дминистраторов доходов бюджета Т</w:t>
      </w:r>
      <w:r w:rsidR="00225AD8" w:rsidRPr="00B025D7">
        <w:rPr>
          <w:rFonts w:ascii="PT Astra Serif" w:eastAsiaTheme="minorHAnsi" w:hAnsi="PT Astra Serif" w:cs="PT Astra Serif"/>
          <w:lang w:eastAsia="en-US"/>
        </w:rPr>
        <w:t>ерриториального фонда обязательного медицинского страхования Ульяновской области»</w:t>
      </w:r>
      <w:r w:rsidR="00547DF1" w:rsidRPr="00B025D7">
        <w:rPr>
          <w:rFonts w:ascii="PT Astra Serif" w:eastAsiaTheme="minorHAnsi" w:hAnsi="PT Astra Serif" w:cs="PT Astra Serif"/>
          <w:lang w:eastAsia="en-US"/>
        </w:rPr>
        <w:t>,</w:t>
      </w:r>
      <w:r w:rsidR="00191889" w:rsidRPr="00B025D7">
        <w:rPr>
          <w:rFonts w:ascii="PT Astra Serif" w:eastAsiaTheme="minorHAnsi" w:hAnsi="PT Astra Serif" w:cs="PT Astra Serif"/>
          <w:lang w:eastAsia="en-US"/>
        </w:rPr>
        <w:t xml:space="preserve"> и</w:t>
      </w:r>
      <w:r w:rsidR="002942D2" w:rsidRPr="00B025D7">
        <w:rPr>
          <w:rFonts w:ascii="PT Astra Serif" w:hAnsi="PT Astra Serif"/>
        </w:rPr>
        <w:t>зменени</w:t>
      </w:r>
      <w:r w:rsidR="00547DF1" w:rsidRPr="00B025D7">
        <w:rPr>
          <w:rFonts w:ascii="PT Astra Serif" w:hAnsi="PT Astra Serif"/>
        </w:rPr>
        <w:t>е</w:t>
      </w:r>
      <w:r w:rsidR="00191889" w:rsidRPr="00B025D7">
        <w:rPr>
          <w:rFonts w:ascii="PT Astra Serif" w:hAnsi="PT Astra Serif"/>
        </w:rPr>
        <w:t>,</w:t>
      </w:r>
      <w:r w:rsidR="002942D2" w:rsidRPr="00B025D7">
        <w:rPr>
          <w:rFonts w:ascii="PT Astra Serif" w:hAnsi="PT Astra Serif"/>
        </w:rPr>
        <w:t xml:space="preserve"> изложив его в </w:t>
      </w:r>
      <w:r w:rsidR="00D81C03" w:rsidRPr="00B025D7">
        <w:rPr>
          <w:rFonts w:ascii="PT Astra Serif" w:hAnsi="PT Astra Serif"/>
        </w:rPr>
        <w:t xml:space="preserve">следующей </w:t>
      </w:r>
      <w:r w:rsidR="002942D2" w:rsidRPr="00B025D7">
        <w:rPr>
          <w:rFonts w:ascii="PT Astra Serif" w:hAnsi="PT Astra Serif"/>
        </w:rPr>
        <w:t>редакции</w:t>
      </w:r>
      <w:r w:rsidR="00A029E5" w:rsidRPr="00B025D7">
        <w:rPr>
          <w:rFonts w:ascii="PT Astra Serif" w:hAnsi="PT Astra Serif"/>
        </w:rPr>
        <w:t>:</w:t>
      </w:r>
    </w:p>
    <w:p w:rsidR="009D5554" w:rsidRPr="00B025D7" w:rsidRDefault="00D81C03" w:rsidP="004A1DAE">
      <w:pPr>
        <w:keepNext/>
        <w:ind w:left="5670"/>
        <w:jc w:val="center"/>
        <w:outlineLvl w:val="1"/>
        <w:rPr>
          <w:rFonts w:ascii="PT Astra Serif" w:hAnsi="PT Astra Serif"/>
        </w:rPr>
      </w:pPr>
      <w:r w:rsidRPr="00B025D7">
        <w:rPr>
          <w:rFonts w:ascii="PT Astra Serif" w:hAnsi="PT Astra Serif"/>
        </w:rPr>
        <w:t>«</w:t>
      </w:r>
      <w:r w:rsidR="009D5554" w:rsidRPr="00B025D7">
        <w:rPr>
          <w:rFonts w:ascii="PT Astra Serif" w:hAnsi="PT Astra Serif"/>
        </w:rPr>
        <w:t>У</w:t>
      </w:r>
      <w:r w:rsidR="002C6A41" w:rsidRPr="00B025D7">
        <w:rPr>
          <w:rFonts w:ascii="PT Astra Serif" w:hAnsi="PT Astra Serif"/>
        </w:rPr>
        <w:t>ТВЕРЖДЁН</w:t>
      </w:r>
    </w:p>
    <w:p w:rsidR="004A1DAE" w:rsidRPr="00B025D7" w:rsidRDefault="004A1DAE" w:rsidP="004A1DAE">
      <w:pPr>
        <w:keepNext/>
        <w:ind w:left="5670"/>
        <w:jc w:val="center"/>
        <w:outlineLvl w:val="1"/>
        <w:rPr>
          <w:rFonts w:ascii="PT Astra Serif" w:hAnsi="PT Astra Serif"/>
        </w:rPr>
      </w:pPr>
    </w:p>
    <w:p w:rsidR="009D5554" w:rsidRPr="00B025D7" w:rsidRDefault="009D5554" w:rsidP="00A029E5">
      <w:pPr>
        <w:keepNext/>
        <w:ind w:left="5670"/>
        <w:jc w:val="center"/>
        <w:outlineLvl w:val="1"/>
        <w:rPr>
          <w:rFonts w:ascii="PT Astra Serif" w:hAnsi="PT Astra Serif"/>
        </w:rPr>
      </w:pPr>
      <w:r w:rsidRPr="00B025D7">
        <w:rPr>
          <w:rFonts w:ascii="PT Astra Serif" w:hAnsi="PT Astra Serif"/>
        </w:rPr>
        <w:t>постановлением</w:t>
      </w:r>
      <w:r w:rsidR="004A1DAE" w:rsidRPr="00B025D7">
        <w:rPr>
          <w:rFonts w:ascii="PT Astra Serif" w:hAnsi="PT Astra Serif"/>
        </w:rPr>
        <w:t xml:space="preserve"> </w:t>
      </w:r>
      <w:r w:rsidRPr="00B025D7">
        <w:rPr>
          <w:rFonts w:ascii="PT Astra Serif" w:hAnsi="PT Astra Serif"/>
        </w:rPr>
        <w:t>Правительства</w:t>
      </w:r>
      <w:r w:rsidR="0064488F" w:rsidRPr="00B025D7">
        <w:rPr>
          <w:rFonts w:ascii="PT Astra Serif" w:hAnsi="PT Astra Serif"/>
        </w:rPr>
        <w:t xml:space="preserve"> </w:t>
      </w:r>
      <w:r w:rsidR="004A1DAE" w:rsidRPr="00B025D7">
        <w:rPr>
          <w:rFonts w:ascii="PT Astra Serif" w:hAnsi="PT Astra Serif"/>
        </w:rPr>
        <w:br/>
      </w:r>
      <w:r w:rsidRPr="00B025D7">
        <w:rPr>
          <w:rFonts w:ascii="PT Astra Serif" w:hAnsi="PT Astra Serif"/>
        </w:rPr>
        <w:t>Ульяновской области</w:t>
      </w:r>
      <w:r w:rsidR="00A029E5" w:rsidRPr="00B025D7">
        <w:rPr>
          <w:rFonts w:ascii="PT Astra Serif" w:hAnsi="PT Astra Serif"/>
        </w:rPr>
        <w:t xml:space="preserve"> </w:t>
      </w:r>
    </w:p>
    <w:p w:rsidR="00B025D7" w:rsidRPr="00B025D7" w:rsidRDefault="00B025D7" w:rsidP="00A029E5">
      <w:pPr>
        <w:keepNext/>
        <w:ind w:left="5670"/>
        <w:jc w:val="center"/>
        <w:outlineLvl w:val="1"/>
        <w:rPr>
          <w:rFonts w:ascii="PT Astra Serif" w:hAnsi="PT Astra Serif"/>
        </w:rPr>
      </w:pPr>
    </w:p>
    <w:p w:rsidR="00A029E5" w:rsidRPr="00B025D7" w:rsidRDefault="00B025D7" w:rsidP="00A029E5">
      <w:pPr>
        <w:keepNext/>
        <w:ind w:left="5670"/>
        <w:jc w:val="center"/>
        <w:outlineLvl w:val="1"/>
        <w:rPr>
          <w:rFonts w:ascii="PT Astra Serif" w:eastAsiaTheme="minorHAnsi" w:hAnsi="PT Astra Serif" w:cs="PT Astra Serif"/>
          <w:lang w:eastAsia="en-US"/>
        </w:rPr>
      </w:pPr>
      <w:r w:rsidRPr="00B025D7">
        <w:rPr>
          <w:rFonts w:ascii="PT Astra Serif" w:eastAsiaTheme="minorHAnsi" w:hAnsi="PT Astra Serif" w:cs="PT Astra Serif"/>
          <w:lang w:eastAsia="en-US"/>
        </w:rPr>
        <w:t xml:space="preserve">от </w:t>
      </w:r>
      <w:r w:rsidR="00A029E5" w:rsidRPr="00B025D7">
        <w:rPr>
          <w:rFonts w:ascii="PT Astra Serif" w:eastAsiaTheme="minorHAnsi" w:hAnsi="PT Astra Serif" w:cs="PT Astra Serif"/>
          <w:lang w:eastAsia="en-US"/>
        </w:rPr>
        <w:t>1</w:t>
      </w:r>
      <w:r w:rsidRPr="00B025D7">
        <w:rPr>
          <w:rFonts w:ascii="PT Astra Serif" w:eastAsiaTheme="minorHAnsi" w:hAnsi="PT Astra Serif" w:cs="PT Astra Serif"/>
          <w:lang w:eastAsia="en-US"/>
        </w:rPr>
        <w:t xml:space="preserve"> декабря </w:t>
      </w:r>
      <w:r w:rsidR="00A029E5" w:rsidRPr="00B025D7">
        <w:rPr>
          <w:rFonts w:ascii="PT Astra Serif" w:eastAsiaTheme="minorHAnsi" w:hAnsi="PT Astra Serif" w:cs="PT Astra Serif"/>
          <w:lang w:eastAsia="en-US"/>
        </w:rPr>
        <w:t>2021 г. № 637-П</w:t>
      </w:r>
    </w:p>
    <w:p w:rsidR="00B025D7" w:rsidRDefault="00B025D7" w:rsidP="00A029E5">
      <w:pPr>
        <w:keepNext/>
        <w:ind w:left="5670"/>
        <w:jc w:val="center"/>
        <w:outlineLvl w:val="1"/>
        <w:rPr>
          <w:rFonts w:ascii="PT Astra Serif" w:hAnsi="PT Astra Serif"/>
        </w:rPr>
      </w:pPr>
    </w:p>
    <w:p w:rsidR="002E109E" w:rsidRPr="00B025D7" w:rsidRDefault="002E109E" w:rsidP="00A029E5">
      <w:pPr>
        <w:keepNext/>
        <w:ind w:left="5670"/>
        <w:jc w:val="center"/>
        <w:outlineLvl w:val="1"/>
        <w:rPr>
          <w:rFonts w:ascii="PT Astra Serif" w:hAnsi="PT Astra Serif"/>
        </w:rPr>
      </w:pPr>
    </w:p>
    <w:p w:rsidR="00CF11F5" w:rsidRPr="00B025D7" w:rsidRDefault="00CF11F5" w:rsidP="00CF11F5">
      <w:pPr>
        <w:keepNext/>
        <w:jc w:val="center"/>
        <w:outlineLvl w:val="1"/>
        <w:rPr>
          <w:rFonts w:ascii="PT Astra Serif" w:hAnsi="PT Astra Serif"/>
          <w:b/>
        </w:rPr>
      </w:pPr>
      <w:r w:rsidRPr="00B025D7">
        <w:rPr>
          <w:rFonts w:ascii="PT Astra Serif" w:hAnsi="PT Astra Serif"/>
          <w:b/>
        </w:rPr>
        <w:t>ПЕРЕЧЕНЬ</w:t>
      </w:r>
    </w:p>
    <w:p w:rsidR="00CF11F5" w:rsidRPr="00B025D7" w:rsidRDefault="00CF11F5" w:rsidP="00CF11F5">
      <w:pPr>
        <w:keepNext/>
        <w:jc w:val="center"/>
        <w:outlineLvl w:val="1"/>
        <w:rPr>
          <w:rFonts w:ascii="PT Astra Serif" w:hAnsi="PT Astra Serif"/>
          <w:b/>
        </w:rPr>
      </w:pPr>
      <w:r w:rsidRPr="00B025D7">
        <w:rPr>
          <w:rFonts w:ascii="PT Astra Serif" w:hAnsi="PT Astra Serif"/>
          <w:b/>
        </w:rPr>
        <w:t xml:space="preserve">главных администраторов доходов бюджета Территориального фонда </w:t>
      </w:r>
      <w:r w:rsidRPr="00B025D7">
        <w:rPr>
          <w:rFonts w:ascii="PT Astra Serif" w:hAnsi="PT Astra Serif"/>
          <w:b/>
        </w:rPr>
        <w:br/>
        <w:t xml:space="preserve">обязательного медицинского страхования Ульяновской области                    </w:t>
      </w:r>
    </w:p>
    <w:p w:rsidR="00CF11F5" w:rsidRPr="00B025D7" w:rsidRDefault="00CF11F5" w:rsidP="00CF11F5">
      <w:pPr>
        <w:autoSpaceDE w:val="0"/>
        <w:autoSpaceDN w:val="0"/>
        <w:adjustRightInd w:val="0"/>
        <w:spacing w:line="228" w:lineRule="auto"/>
        <w:ind w:firstLine="540"/>
        <w:jc w:val="center"/>
        <w:rPr>
          <w:rFonts w:ascii="PT Astra Serif" w:hAnsi="PT Astra Serif"/>
          <w:b/>
        </w:rPr>
      </w:pPr>
    </w:p>
    <w:p w:rsidR="00CF11F5" w:rsidRPr="00B025D7" w:rsidRDefault="00CF11F5" w:rsidP="00CF11F5">
      <w:pPr>
        <w:spacing w:line="14" w:lineRule="auto"/>
        <w:rPr>
          <w:rFonts w:ascii="PT Astra Serif" w:hAnsi="PT Astra Serif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3678"/>
        <w:gridCol w:w="4546"/>
      </w:tblGrid>
      <w:tr w:rsidR="00105D39" w:rsidRPr="00B025D7" w:rsidTr="009557D6">
        <w:trPr>
          <w:jc w:val="center"/>
        </w:trPr>
        <w:tc>
          <w:tcPr>
            <w:tcW w:w="50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05D39" w:rsidRPr="00B025D7" w:rsidRDefault="00105D39" w:rsidP="00412604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B025D7">
              <w:rPr>
                <w:rFonts w:ascii="PT Astra Serif" w:hAnsi="PT Astra Serif"/>
              </w:rPr>
              <w:t>Код бюджетной классификации</w:t>
            </w:r>
          </w:p>
          <w:p w:rsidR="00105D39" w:rsidRPr="00B025D7" w:rsidRDefault="00105D39" w:rsidP="00412604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B025D7">
              <w:rPr>
                <w:rFonts w:ascii="PT Astra Serif" w:hAnsi="PT Astra Serif"/>
              </w:rPr>
              <w:t>Российской Федерации</w:t>
            </w:r>
          </w:p>
        </w:tc>
        <w:tc>
          <w:tcPr>
            <w:tcW w:w="454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05D39" w:rsidRPr="00B025D7" w:rsidRDefault="00105D39" w:rsidP="009557D6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B025D7">
              <w:rPr>
                <w:rFonts w:ascii="PT Astra Serif" w:hAnsi="PT Astra Serif"/>
              </w:rPr>
              <w:t>Наименование</w:t>
            </w:r>
          </w:p>
        </w:tc>
      </w:tr>
      <w:tr w:rsidR="00105D39" w:rsidRPr="00B025D7" w:rsidTr="001A4CF3">
        <w:trPr>
          <w:trHeight w:val="1643"/>
          <w:jc w:val="center"/>
        </w:trPr>
        <w:tc>
          <w:tcPr>
            <w:tcW w:w="1349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05D39" w:rsidRPr="00B025D7" w:rsidRDefault="00105D39" w:rsidP="001A4CF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proofErr w:type="spellStart"/>
            <w:r w:rsidRPr="00B025D7">
              <w:rPr>
                <w:rFonts w:ascii="PT Astra Serif" w:hAnsi="PT Astra Serif"/>
                <w:lang w:val="en-US"/>
              </w:rPr>
              <w:t>главного</w:t>
            </w:r>
            <w:proofErr w:type="spellEnd"/>
          </w:p>
          <w:p w:rsidR="00105D39" w:rsidRPr="00B025D7" w:rsidRDefault="00105D39" w:rsidP="001A4CF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B025D7">
              <w:rPr>
                <w:rFonts w:ascii="PT Astra Serif" w:hAnsi="PT Astra Serif"/>
              </w:rPr>
              <w:t>администратора</w:t>
            </w:r>
            <w:r w:rsidRPr="00B025D7">
              <w:rPr>
                <w:rFonts w:ascii="PT Astra Serif" w:hAnsi="PT Astra Serif"/>
                <w:lang w:val="en-US"/>
              </w:rPr>
              <w:t xml:space="preserve"> </w:t>
            </w:r>
            <w:proofErr w:type="spellStart"/>
            <w:r w:rsidRPr="00B025D7">
              <w:rPr>
                <w:rFonts w:ascii="PT Astra Serif" w:hAnsi="PT Astra Serif"/>
                <w:lang w:val="en-US"/>
              </w:rPr>
              <w:t>доходов</w:t>
            </w:r>
            <w:proofErr w:type="spellEnd"/>
          </w:p>
        </w:tc>
        <w:tc>
          <w:tcPr>
            <w:tcW w:w="3678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105D39" w:rsidRPr="00B025D7" w:rsidRDefault="00105D39" w:rsidP="001A4CF3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B025D7">
              <w:rPr>
                <w:rFonts w:ascii="PT Astra Serif" w:hAnsi="PT Astra Serif"/>
              </w:rPr>
              <w:t xml:space="preserve">вида (подвида) доходов бюджета Территориального фонда обязательного медицинского страхования </w:t>
            </w:r>
            <w:r w:rsidR="00B025D7" w:rsidRPr="00B025D7">
              <w:rPr>
                <w:rFonts w:ascii="PT Astra Serif" w:hAnsi="PT Astra Serif"/>
              </w:rPr>
              <w:br/>
            </w:r>
            <w:r w:rsidRPr="00B025D7">
              <w:rPr>
                <w:rFonts w:ascii="PT Astra Serif" w:hAnsi="PT Astra Serif"/>
              </w:rPr>
              <w:t>Ульяновской области</w:t>
            </w:r>
          </w:p>
        </w:tc>
        <w:tc>
          <w:tcPr>
            <w:tcW w:w="45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105D39" w:rsidRPr="00B025D7" w:rsidRDefault="00105D39" w:rsidP="00412604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105D39" w:rsidRPr="00B025D7" w:rsidRDefault="00105D39" w:rsidP="00105D39">
      <w:pPr>
        <w:pStyle w:val="a9"/>
        <w:rPr>
          <w:rFonts w:ascii="PT Astra Serif" w:hAnsi="PT Astra Serif"/>
          <w:sz w:val="28"/>
          <w:szCs w:val="28"/>
        </w:rPr>
      </w:pP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3678"/>
        <w:gridCol w:w="4546"/>
      </w:tblGrid>
      <w:tr w:rsidR="00E31BB8" w:rsidRPr="009F66E0" w:rsidTr="00065B96">
        <w:trPr>
          <w:tblHeader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E31BB8" w:rsidRPr="009F66E0" w:rsidTr="004C54D6">
        <w:trPr>
          <w:trHeight w:val="567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 xml:space="preserve">Территориальный фонд обязательного медицинского страхования Ульяновской области </w:t>
            </w:r>
          </w:p>
        </w:tc>
      </w:tr>
      <w:tr w:rsidR="00E31BB8" w:rsidRPr="009F66E0" w:rsidTr="004C54D6">
        <w:trPr>
          <w:trHeight w:val="449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1 11 02072 09 0000 120</w:t>
            </w:r>
          </w:p>
          <w:p w:rsidR="00E31BB8" w:rsidRPr="009F66E0" w:rsidRDefault="00E31BB8" w:rsidP="00E31BB8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Доходы от размещения временно свободных средств территориальных фондов обязательного медицинского страхования</w:t>
            </w:r>
          </w:p>
        </w:tc>
      </w:tr>
      <w:tr w:rsidR="00E31BB8" w:rsidRPr="009F66E0" w:rsidTr="004C54D6">
        <w:trPr>
          <w:trHeight w:val="155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1 13 01999 09 0000 130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widowControl w:val="0"/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1 13 02999 09 0000 130</w:t>
            </w:r>
          </w:p>
          <w:p w:rsidR="00E31BB8" w:rsidRPr="009F66E0" w:rsidRDefault="00E31BB8" w:rsidP="00E31BB8">
            <w:pPr>
              <w:spacing w:line="244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 xml:space="preserve">Прочие доходы от компенсации </w:t>
            </w:r>
            <w:r w:rsidRPr="009F66E0">
              <w:rPr>
                <w:rFonts w:ascii="PT Astra Serif" w:hAnsi="PT Astra Serif"/>
                <w:lang w:eastAsia="en-US"/>
              </w:rPr>
              <w:br/>
              <w:t>затрат бюджетов территориальных фондов обязательного медицинского страхования</w:t>
            </w:r>
          </w:p>
        </w:tc>
      </w:tr>
      <w:tr w:rsidR="00E31BB8" w:rsidRPr="009F66E0" w:rsidTr="004C54D6">
        <w:trPr>
          <w:trHeight w:val="788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1 14 02090 09 0000 410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44" w:lineRule="auto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bCs/>
                <w:spacing w:val="-4"/>
                <w:lang w:eastAsia="en-US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1 14 02090 09 0000 440</w:t>
            </w:r>
          </w:p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44" w:lineRule="auto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bCs/>
                <w:spacing w:val="-4"/>
                <w:lang w:eastAsia="en-US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</w:tr>
      <w:tr w:rsidR="00E31BB8" w:rsidRPr="009F66E0" w:rsidTr="004C54D6">
        <w:trPr>
          <w:trHeight w:val="729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1 14 04090 09 0000 420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bCs/>
                <w:spacing w:val="-4"/>
                <w:lang w:eastAsia="en-US"/>
              </w:rPr>
              <w:t>Доходы от продажи нематериальных активов, находящихся в государственной собственности, закреплённых за территориальными фондами обязательного медицинского страхования</w:t>
            </w:r>
          </w:p>
        </w:tc>
      </w:tr>
      <w:tr w:rsidR="00E31BB8" w:rsidRPr="009F66E0" w:rsidTr="00B025D7">
        <w:trPr>
          <w:trHeight w:val="646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1 16 01230 09 0000 140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 w:cs="PT Astra Serif"/>
                <w:lang w:eastAsia="en-US"/>
              </w:rPr>
              <w:t xml:space="preserve">Административные штрафы, установленные </w:t>
            </w:r>
            <w:hyperlink r:id="rId7" w:history="1">
              <w:r w:rsidRPr="003A5D93">
                <w:rPr>
                  <w:rStyle w:val="ac"/>
                  <w:rFonts w:ascii="PT Astra Serif" w:hAnsi="PT Astra Serif" w:cs="PT Astra Serif"/>
                  <w:color w:val="000000" w:themeColor="text1"/>
                  <w:u w:val="none"/>
                  <w:lang w:eastAsia="en-US"/>
                </w:rPr>
                <w:t>главой 15</w:t>
              </w:r>
            </w:hyperlink>
            <w:r w:rsidRPr="009F66E0">
              <w:rPr>
                <w:rFonts w:ascii="PT Astra Serif" w:hAnsi="PT Astra Serif" w:cs="PT Astra Serif"/>
                <w:color w:val="000000" w:themeColor="text1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</w:t>
            </w:r>
            <w:r w:rsidRPr="009F66E0">
              <w:rPr>
                <w:rFonts w:ascii="PT Astra Serif" w:hAnsi="PT Astra Serif" w:cs="PT Astra Serif"/>
                <w:color w:val="000000" w:themeColor="text1"/>
                <w:lang w:eastAsia="en-US"/>
              </w:rPr>
              <w:lastRenderedPageBreak/>
              <w:t xml:space="preserve">страхования, рынка ценных бумаг (за исключением штрафов, указанных в </w:t>
            </w:r>
            <w:hyperlink r:id="rId8" w:history="1">
              <w:r w:rsidRPr="003A5D93">
                <w:rPr>
                  <w:rStyle w:val="ac"/>
                  <w:rFonts w:ascii="PT Astra Serif" w:hAnsi="PT Astra Serif" w:cs="PT Astra Serif"/>
                  <w:color w:val="000000" w:themeColor="text1"/>
                  <w:u w:val="none"/>
                  <w:lang w:eastAsia="en-US"/>
                </w:rPr>
                <w:t>пункте 6 статьи 46</w:t>
              </w:r>
            </w:hyperlink>
            <w:r w:rsidRPr="009F66E0">
              <w:rPr>
                <w:rFonts w:ascii="PT Astra Serif" w:hAnsi="PT Astra Serif" w:cs="PT Astra Serif"/>
                <w:color w:val="000000" w:themeColor="text1"/>
                <w:lang w:eastAsia="en-US"/>
              </w:rPr>
              <w:t xml:space="preserve"> Бюджетного кодекса Российской Федерации), выявленные должностны</w:t>
            </w:r>
            <w:r w:rsidRPr="009F66E0">
              <w:rPr>
                <w:rFonts w:ascii="PT Astra Serif" w:hAnsi="PT Astra Serif" w:cs="PT Astra Serif"/>
                <w:lang w:eastAsia="en-US"/>
              </w:rPr>
              <w:t>ми лицами территориальных фондов обязательного медицинского страхования</w:t>
            </w:r>
          </w:p>
        </w:tc>
      </w:tr>
      <w:tr w:rsidR="00E31BB8" w:rsidRPr="009F66E0" w:rsidTr="004C54D6">
        <w:trPr>
          <w:trHeight w:val="1357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1 16 07010 09 0000 140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заключённым территориальным фондом обязательного медицинского страхования</w:t>
            </w:r>
          </w:p>
        </w:tc>
      </w:tr>
      <w:tr w:rsidR="00E31BB8" w:rsidRPr="009F66E0" w:rsidTr="004C54D6">
        <w:trPr>
          <w:trHeight w:val="2204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1 16 07090 09 0000 140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</w:tr>
      <w:tr w:rsidR="00E31BB8" w:rsidRPr="009F66E0" w:rsidTr="004C54D6">
        <w:trPr>
          <w:trHeight w:val="36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1 16 10058 09 0000 140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spacing w:val="-4"/>
                <w:lang w:eastAsia="en-US"/>
              </w:rPr>
              <w:t xml:space="preserve">Платежи в целях возмещения убытков, причинённых уклонением </w:t>
            </w:r>
            <w:r w:rsidRPr="009F66E0">
              <w:rPr>
                <w:rFonts w:ascii="PT Astra Serif" w:hAnsi="PT Astra Serif"/>
                <w:spacing w:val="-4"/>
                <w:lang w:eastAsia="en-US"/>
              </w:rPr>
              <w:br/>
              <w:t xml:space="preserve">от заключения с территориальным фондом обязательного медицинского страхования государственного контракта, </w:t>
            </w: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>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E31BB8" w:rsidRPr="009F66E0" w:rsidTr="004C54D6">
        <w:trPr>
          <w:trHeight w:val="968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32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1 16 10078 09 0000 140</w:t>
            </w:r>
          </w:p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spacing w:val="-4"/>
                <w:lang w:eastAsia="en-US"/>
              </w:rPr>
              <w:t xml:space="preserve">Платежи в целях возмещения ущерба при расторжении государственного контракта, заключённого с территориальным фондом обязательного </w:t>
            </w:r>
            <w:r w:rsidRPr="009F66E0">
              <w:rPr>
                <w:rFonts w:ascii="PT Astra Serif" w:hAnsi="PT Astra Serif"/>
                <w:spacing w:val="-4"/>
                <w:lang w:eastAsia="en-US"/>
              </w:rPr>
              <w:br/>
              <w:t xml:space="preserve">медицинского страхования, в связи </w:t>
            </w:r>
            <w:r w:rsidRPr="009F66E0">
              <w:rPr>
                <w:rFonts w:ascii="PT Astra Serif" w:hAnsi="PT Astra Serif"/>
                <w:spacing w:val="-4"/>
                <w:lang w:eastAsia="en-US"/>
              </w:rPr>
              <w:br/>
              <w:t>с односторонним отказом исполнителя (подрядчика) от его исполнения</w:t>
            </w:r>
          </w:p>
        </w:tc>
      </w:tr>
      <w:tr w:rsidR="00E31BB8" w:rsidRPr="009F66E0" w:rsidTr="001576A9">
        <w:trPr>
          <w:trHeight w:val="36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32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1 16 10100 09 0000 140</w:t>
            </w:r>
          </w:p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 xml:space="preserve">Денежные взыскания, налагаемые </w:t>
            </w: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br/>
              <w:t>в возмещение ущерба, причинённого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</w:tr>
      <w:tr w:rsidR="00E31BB8" w:rsidRPr="009F66E0" w:rsidTr="004C54D6">
        <w:trPr>
          <w:trHeight w:val="968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32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E31BB8">
            <w:pPr>
              <w:spacing w:line="232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1 16 10117 09 0000 140</w:t>
            </w:r>
          </w:p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highlight w:val="yellow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>Возмещение ущерба при возникновении страховых случаев, когда выгодоприобретателями выступают получатели средств бюджета территориального фонда обязательного медицинского страхования</w:t>
            </w:r>
          </w:p>
        </w:tc>
      </w:tr>
      <w:tr w:rsidR="00E31BB8" w:rsidRPr="009F66E0" w:rsidTr="004C54D6">
        <w:trPr>
          <w:trHeight w:val="705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32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E31BB8">
            <w:pPr>
              <w:spacing w:line="232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E31BB8" w:rsidRPr="009F66E0" w:rsidRDefault="00E31BB8" w:rsidP="00E31BB8">
            <w:pPr>
              <w:spacing w:line="232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1 16 10118 09 0000 140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>Прочее возмещение ущерба, причинённого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</w:tr>
      <w:tr w:rsidR="00E31BB8" w:rsidRPr="009F66E0" w:rsidTr="004C54D6">
        <w:trPr>
          <w:trHeight w:val="646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32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32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1 16 10119 09 0000 140</w:t>
            </w:r>
          </w:p>
          <w:p w:rsidR="00E31BB8" w:rsidRPr="009F66E0" w:rsidRDefault="00E31BB8" w:rsidP="00E31BB8">
            <w:pPr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autoSpaceDE w:val="0"/>
              <w:autoSpaceDN w:val="0"/>
              <w:adjustRightInd w:val="0"/>
              <w:spacing w:line="244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 xml:space="preserve"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</w:t>
            </w: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lastRenderedPageBreak/>
              <w:t>целях возмещения расходов на оказание медицинской помощи</w:t>
            </w:r>
          </w:p>
        </w:tc>
      </w:tr>
      <w:tr w:rsidR="00E31BB8" w:rsidRPr="009F66E0" w:rsidTr="004C54D6">
        <w:trPr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32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32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1 16 10127 01 0000 140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>Доходы от денежных взысканий (штрафов), поступающие в счёт погашения задолженности, образовавшейся до 1 января 2020 года, подлежащие зачислению в бюджет территориального фонда обязательного медицинского страхования по нормативам, действовавшим в 2019 году</w:t>
            </w:r>
          </w:p>
        </w:tc>
      </w:tr>
      <w:tr w:rsidR="00E31BB8" w:rsidRPr="009F66E0" w:rsidTr="004C54D6">
        <w:trPr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32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1 17 01090 09 0000 180</w:t>
            </w:r>
          </w:p>
          <w:p w:rsidR="00E31BB8" w:rsidRPr="009F66E0" w:rsidRDefault="00E31BB8" w:rsidP="00E31BB8">
            <w:pPr>
              <w:spacing w:line="232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Невыясненные поступления, зачисляемые в бюджеты территориальных фондов обязательного медицинского   страхования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1 17 06040 09 0000 180</w:t>
            </w:r>
          </w:p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 xml:space="preserve">Прочие неналоговые поступления </w:t>
            </w:r>
            <w:r w:rsidRPr="009F66E0">
              <w:rPr>
                <w:rFonts w:ascii="PT Astra Serif" w:hAnsi="PT Astra Serif"/>
                <w:lang w:eastAsia="en-US"/>
              </w:rPr>
              <w:br/>
              <w:t>в территориальные фонды обязательного медицинского страхования</w:t>
            </w:r>
          </w:p>
        </w:tc>
      </w:tr>
      <w:tr w:rsidR="00E31BB8" w:rsidRPr="009F66E0" w:rsidTr="004C54D6">
        <w:trPr>
          <w:trHeight w:val="1945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1 18 02900 09 0000 150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Поступления в бюджеты территориальных фондов обязательного медицинского страхования (перечисления из бюджетов территориальных фондов обязательного медицинского страхования) по урегулированию расчётов между бюджетами бюджетной системы Российской Федерации по распределённым доходам</w:t>
            </w:r>
          </w:p>
        </w:tc>
      </w:tr>
      <w:tr w:rsidR="00E31BB8" w:rsidRPr="009F66E0" w:rsidTr="004C54D6">
        <w:trPr>
          <w:trHeight w:val="588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2 02 50201 09 0000 15</w:t>
            </w:r>
            <w:r w:rsidRPr="009F66E0">
              <w:rPr>
                <w:rFonts w:ascii="PT Astra Serif" w:hAnsi="PT Astra Serif"/>
                <w:lang w:val="en-US" w:eastAsia="en-US"/>
              </w:rPr>
              <w:t>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bCs/>
                <w:spacing w:val="-4"/>
                <w:lang w:eastAsia="en-US"/>
              </w:rPr>
              <w:t>Средства бюджетов субъектов Российской Федерации, передаваемые бюджетам территориальных фондов обязательного медицинского страхования на финансовое обеспечение оказания дополнительной медицинской помощи, оказываемой врачами-терапевтами участковыми, врачами-</w:t>
            </w:r>
            <w:r w:rsidRPr="009F66E0">
              <w:rPr>
                <w:rFonts w:ascii="PT Astra Serif" w:hAnsi="PT Astra Serif"/>
                <w:bCs/>
                <w:spacing w:val="-4"/>
                <w:lang w:eastAsia="en-US"/>
              </w:rPr>
              <w:lastRenderedPageBreak/>
              <w:t>педиатрами участковыми, врачами общей практики (семейными врачами), медицинскими сёстрами участковыми врачей-терапевтов участковых, врачей-педиатров участковых, медицинскими сёстрами врачей общей практики (семейных врачей)</w:t>
            </w:r>
          </w:p>
        </w:tc>
      </w:tr>
      <w:tr w:rsidR="00E31BB8" w:rsidRPr="009F66E0" w:rsidTr="004C54D6">
        <w:trPr>
          <w:trHeight w:val="646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2 02 50202 09 0000 150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bCs/>
                <w:spacing w:val="-4"/>
                <w:lang w:eastAsia="en-US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  <w:tr w:rsidR="00E31BB8" w:rsidRPr="009F66E0" w:rsidTr="004C54D6">
        <w:trPr>
          <w:trHeight w:val="65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2 02 50203 09 0000 150</w:t>
            </w:r>
          </w:p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bCs/>
                <w:spacing w:val="-4"/>
                <w:lang w:eastAsia="en-US"/>
              </w:rPr>
              <w:t>Межбюджетные трансферты из бюджетов субъектов Российской Феде-рации,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</w:tr>
      <w:tr w:rsidR="00E31BB8" w:rsidRPr="009F66E0" w:rsidTr="004C54D6">
        <w:trPr>
          <w:trHeight w:val="1094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E31BB8">
            <w:pPr>
              <w:spacing w:line="249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2 02 50815 09 0000 150</w:t>
            </w:r>
          </w:p>
          <w:p w:rsidR="00E31BB8" w:rsidRPr="009F66E0" w:rsidRDefault="00E31BB8" w:rsidP="00E31BB8">
            <w:pPr>
              <w:spacing w:line="249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49" w:lineRule="auto"/>
              <w:jc w:val="both"/>
              <w:rPr>
                <w:rFonts w:ascii="PT Astra Serif" w:hAnsi="PT Astra Serif"/>
                <w:bCs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Межбюджетные трансферты, пере-даваемые бюджетам территориальных фондов обязательного медицинского страхования на дополни-тельное финансовое обеспечение территориальных программ обязательного медицинского страхования</w:t>
            </w:r>
          </w:p>
        </w:tc>
      </w:tr>
      <w:tr w:rsidR="00E31BB8" w:rsidRPr="009F66E0" w:rsidTr="004C54D6">
        <w:trPr>
          <w:trHeight w:val="36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49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9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2 02 55093 09 0000 150</w:t>
            </w:r>
          </w:p>
          <w:p w:rsidR="00E31BB8" w:rsidRPr="009F66E0" w:rsidRDefault="00E31BB8" w:rsidP="00E31BB8">
            <w:pPr>
              <w:spacing w:line="249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49" w:lineRule="auto"/>
              <w:jc w:val="both"/>
              <w:rPr>
                <w:rFonts w:ascii="PT Astra Serif" w:hAnsi="PT Astra Serif"/>
                <w:b/>
                <w:lang w:eastAsia="en-US"/>
              </w:rPr>
            </w:pPr>
            <w:r w:rsidRPr="009F66E0">
              <w:rPr>
                <w:rFonts w:ascii="PT Astra Serif" w:hAnsi="PT Astra Serif"/>
                <w:spacing w:val="-4"/>
                <w:lang w:eastAsia="en-US"/>
              </w:rPr>
              <w:lastRenderedPageBreak/>
              <w:t xml:space="preserve">Субвенции бюджетам </w:t>
            </w:r>
            <w:r w:rsidRPr="009F66E0">
              <w:rPr>
                <w:rFonts w:ascii="PT Astra Serif" w:hAnsi="PT Astra Serif"/>
                <w:spacing w:val="-4"/>
                <w:lang w:eastAsia="en-US"/>
              </w:rPr>
              <w:lastRenderedPageBreak/>
              <w:t>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</w:tr>
      <w:tr w:rsidR="00E31BB8" w:rsidRPr="009F66E0" w:rsidTr="004C54D6">
        <w:trPr>
          <w:trHeight w:val="587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  <w:p w:rsidR="00E31BB8" w:rsidRPr="009F66E0" w:rsidRDefault="00E31BB8" w:rsidP="00E31BB8">
            <w:pPr>
              <w:spacing w:line="249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9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2 02 55136 09 0000 150</w:t>
            </w:r>
          </w:p>
          <w:p w:rsidR="00E31BB8" w:rsidRPr="009F66E0" w:rsidRDefault="00E31BB8" w:rsidP="00E31BB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9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49" w:lineRule="auto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Межбюджетные трансферты, пере-даваемые бюджетам территориальных фондов обязательного медицинского страхования на осуществление единовременных выплат медицинским работникам</w:t>
            </w:r>
          </w:p>
        </w:tc>
      </w:tr>
      <w:tr w:rsidR="00E31BB8" w:rsidRPr="009F66E0" w:rsidTr="004C54D6">
        <w:trPr>
          <w:trHeight w:val="23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9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9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2 02 55258 09 0000 150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49" w:lineRule="auto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>Межбюджетные трансферты, пере-даваемые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</w:tr>
      <w:tr w:rsidR="00E31BB8" w:rsidRPr="009F66E0" w:rsidTr="003A5D93">
        <w:trPr>
          <w:trHeight w:val="646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val="en-US" w:eastAsia="en-US"/>
              </w:rPr>
            </w:pPr>
            <w:r w:rsidRPr="009F66E0">
              <w:rPr>
                <w:rFonts w:ascii="PT Astra Serif" w:hAnsi="PT Astra Serif"/>
                <w:lang w:val="en-US"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2 02 55854 09 0000 150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 xml:space="preserve">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оказания первичной медико-санитарной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коронавирусной</w:t>
            </w:r>
            <w:proofErr w:type="spellEnd"/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 xml:space="preserve"> инфекцией (COVID-19), в рамках реализации территориальных программ </w:t>
            </w: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lastRenderedPageBreak/>
              <w:t>обязательного медицинского с</w:t>
            </w:r>
            <w:bookmarkStart w:id="0" w:name="_GoBack"/>
            <w:bookmarkEnd w:id="0"/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трахования</w:t>
            </w:r>
          </w:p>
        </w:tc>
      </w:tr>
      <w:tr w:rsidR="00E31BB8" w:rsidRPr="009F66E0" w:rsidTr="004C54D6">
        <w:trPr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2 02 59000 09 0000 150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Средства федерального бюджета, передаваемые бюджетам территориальных фондов обязательного медицинского страхования, за счет средств резервного фонда Президента Российской Федерации</w:t>
            </w:r>
          </w:p>
        </w:tc>
      </w:tr>
      <w:tr w:rsidR="00E31BB8" w:rsidRPr="009F66E0" w:rsidTr="004C54D6">
        <w:trPr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2 02 59001 09 0000 150</w:t>
            </w:r>
          </w:p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Средства федерального бюджета, передаваемые бюджетам территориальных фондов обязательного медицинского страхования, за счет средств резервного фонда Правительства Российской Федерации</w:t>
            </w:r>
          </w:p>
        </w:tc>
      </w:tr>
      <w:tr w:rsidR="00E31BB8" w:rsidRPr="009F66E0" w:rsidTr="004C54D6">
        <w:trPr>
          <w:trHeight w:val="499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2 02 59999 09 0000 150</w:t>
            </w:r>
          </w:p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44" w:lineRule="auto"/>
              <w:jc w:val="both"/>
              <w:rPr>
                <w:rFonts w:ascii="PT Astra Serif" w:eastAsia="Calibri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Прочие межбюджетные трансфер-ты, передаваемые бюджетам территориальных фондов обязательного медицинского страхования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2 02 90019 09 0000 150</w:t>
            </w:r>
          </w:p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44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Прочие безвозмездные поступления в территориальные фонды обязательного медицинского страхования от федерального бюджета</w:t>
            </w:r>
          </w:p>
        </w:tc>
      </w:tr>
      <w:tr w:rsidR="00E31BB8" w:rsidRPr="009F66E0" w:rsidTr="004C54D6">
        <w:trPr>
          <w:trHeight w:val="10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2 02 90029 09 0000 150</w:t>
            </w:r>
          </w:p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color w:val="FF0000"/>
                <w:lang w:eastAsia="en-US"/>
              </w:rPr>
            </w:pP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autoSpaceDE w:val="0"/>
              <w:autoSpaceDN w:val="0"/>
              <w:adjustRightInd w:val="0"/>
              <w:spacing w:line="244" w:lineRule="auto"/>
              <w:jc w:val="both"/>
              <w:rPr>
                <w:rFonts w:ascii="PT Astra Serif" w:hAnsi="PT Astra Serif"/>
                <w:color w:val="FF0000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Прочие безвозмездные поступления в территориальные фонды обязательного медицинского страхования от бюджетов субъектов Российской Федерации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2 02 90073 09 0000 150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spacing w:line="244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spacing w:val="-4"/>
                <w:lang w:eastAsia="en-US"/>
              </w:rPr>
              <w:t xml:space="preserve">Прочие безвозмездные поступления </w:t>
            </w:r>
            <w:r w:rsidRPr="009F66E0">
              <w:rPr>
                <w:rFonts w:ascii="PT Astra Serif" w:hAnsi="PT Astra Serif"/>
                <w:spacing w:val="-4"/>
                <w:lang w:eastAsia="en-US"/>
              </w:rPr>
              <w:br/>
              <w:t>в бюджеты территориальных фондов обязательного медицинского страхования от бюджета Федерального фонда обязательного медицинского страхования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2 03 09000 09 0000 150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spacing w:line="244" w:lineRule="auto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 xml:space="preserve">Безвозмездные поступления от государственных (муниципальных) организаций в бюджеты территориальных фондов обязательного медицинского </w:t>
            </w: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lastRenderedPageBreak/>
              <w:t>страхования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2 07 09000 09 0000 150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spacing w:line="256" w:lineRule="auto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="Calibri" w:hAnsi="PT Astra Serif"/>
                <w:color w:val="000000"/>
                <w:lang w:eastAsia="en-US"/>
              </w:rPr>
              <w:t>Прочие безвозмездные поступления в бюджеты территориальных фондов обязательного медицинского страхования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2 07 10090 09 0000 190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 xml:space="preserve">Безвозмездные </w:t>
            </w:r>
            <w:proofErr w:type="spellStart"/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неденежные</w:t>
            </w:r>
            <w:proofErr w:type="spellEnd"/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 xml:space="preserve"> поступления в бюджеты территориальных фондов обязательного медицинского страхования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2 07 10090 09 0000 196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 xml:space="preserve">Безвозмездные межбюджетные </w:t>
            </w:r>
            <w:proofErr w:type="spellStart"/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неденежные</w:t>
            </w:r>
            <w:proofErr w:type="spellEnd"/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 xml:space="preserve"> поступления в бюджеты территориальных фондов обязательного медицинского страхования</w:t>
            </w:r>
          </w:p>
        </w:tc>
      </w:tr>
      <w:tr w:rsidR="00E31BB8" w:rsidRPr="009F66E0" w:rsidTr="0009147F">
        <w:trPr>
          <w:trHeight w:val="23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2 07 10090 09 0000 199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 xml:space="preserve">Прочие безвозмездные </w:t>
            </w:r>
            <w:proofErr w:type="spellStart"/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неденежные</w:t>
            </w:r>
            <w:proofErr w:type="spellEnd"/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 xml:space="preserve"> поступления в бюджеты территориальных фондов обязательного медицинского страхования</w:t>
            </w:r>
          </w:p>
        </w:tc>
      </w:tr>
      <w:tr w:rsidR="00E31BB8" w:rsidRPr="009F66E0" w:rsidTr="004C54D6">
        <w:trPr>
          <w:trHeight w:val="727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2 08 09000 09 0000 150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2E3493">
            <w:pPr>
              <w:widowControl w:val="0"/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 xml:space="preserve">Перечисления из бюджетов территориальных фондов обязательного </w:t>
            </w:r>
            <w:r w:rsidRPr="009F66E0">
              <w:rPr>
                <w:rFonts w:ascii="PT Astra Serif" w:hAnsi="PT Astra Serif"/>
                <w:lang w:eastAsia="en-US"/>
              </w:rPr>
              <w:br/>
              <w:t>медицинского страхования (в бюджеты территориальных фондов обязательного медицинского страхования) для осуществления возврата (зачёта)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31BB8" w:rsidRPr="009F66E0" w:rsidTr="004C54D6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2 18 09030 09 0000 150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widowControl w:val="0"/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color w:val="000000" w:themeColor="text1"/>
                <w:lang w:eastAsia="en-US"/>
              </w:rPr>
              <w:t>Доходы бюджетов территориальных фондов обязательного медицинского страхования от возврата организациями остатков субсидий прошлых лет</w:t>
            </w:r>
          </w:p>
        </w:tc>
      </w:tr>
      <w:tr w:rsidR="00E31BB8" w:rsidRPr="009F66E0" w:rsidTr="0009147F">
        <w:trPr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2 18 45136 09 0000 150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  <w:vAlign w:val="center"/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Theme="minorHAnsi" w:hAnsi="PT Astra Serif" w:cs="PT Astra Serif"/>
                <w:lang w:eastAsia="en-US"/>
              </w:rPr>
              <w:t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работникам</w:t>
            </w:r>
          </w:p>
        </w:tc>
      </w:tr>
      <w:tr w:rsidR="00E31BB8" w:rsidRPr="009F66E0" w:rsidTr="0009147F">
        <w:trPr>
          <w:trHeight w:val="939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2 18 73000 09 0000 150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eastAsiaTheme="minorHAnsi" w:hAnsi="PT Astra Serif" w:cs="PT Astra Serif"/>
                <w:lang w:eastAsia="en-US"/>
              </w:rPr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E31BB8" w:rsidRPr="009F66E0" w:rsidTr="003A5D93">
        <w:trPr>
          <w:trHeight w:val="3979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2 19 55093 09 0000 150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eastAsiaTheme="minorHAnsi" w:hAnsi="PT Astra Serif" w:cs="PT Astra Serif"/>
                <w:lang w:eastAsia="en-US"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E31BB8" w:rsidRPr="009F66E0" w:rsidTr="0009147F">
        <w:trPr>
          <w:trHeight w:val="64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2 19 55136 09 0000 150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Theme="minorHAnsi" w:hAnsi="PT Astra Serif" w:cs="PT Astra Serif"/>
                <w:lang w:eastAsia="en-US"/>
              </w:rPr>
              <w:t>Возврат остатков межбюджетных трансфертов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E31BB8" w:rsidRPr="009F66E0" w:rsidTr="00D8063E">
        <w:trPr>
          <w:trHeight w:val="7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2 19 55257 09 0000 150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  <w:vAlign w:val="center"/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 xml:space="preserve">Возврат остатков межбюджетных трансфертов прошлых лет в целях </w:t>
            </w:r>
            <w:proofErr w:type="spellStart"/>
            <w:r w:rsidRPr="009F66E0">
              <w:rPr>
                <w:rFonts w:ascii="PT Astra Serif" w:hAnsi="PT Astra Serif"/>
                <w:lang w:eastAsia="en-US"/>
              </w:rPr>
              <w:t>софинансирования</w:t>
            </w:r>
            <w:proofErr w:type="spellEnd"/>
            <w:r w:rsidRPr="009F66E0">
              <w:rPr>
                <w:rFonts w:ascii="PT Astra Serif" w:hAnsi="PT Astra Serif"/>
                <w:lang w:eastAsia="en-US"/>
              </w:rPr>
              <w:t xml:space="preserve"> расходов медицинских организаций на </w:t>
            </w:r>
            <w:r w:rsidRPr="009F66E0">
              <w:rPr>
                <w:rFonts w:ascii="PT Astra Serif" w:hAnsi="PT Astra Serif"/>
                <w:lang w:eastAsia="en-US"/>
              </w:rPr>
              <w:lastRenderedPageBreak/>
              <w:t>оплату труда врачей и среднего медицинского персонала из бюджетов территориальных фондов обязательного медицинского страхования</w:t>
            </w:r>
          </w:p>
        </w:tc>
      </w:tr>
      <w:tr w:rsidR="00E31BB8" w:rsidRPr="009F66E0" w:rsidTr="00D8063E">
        <w:trPr>
          <w:trHeight w:val="22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2 19 55258 09 0000 150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  <w:vAlign w:val="center"/>
          </w:tcPr>
          <w:p w:rsidR="00E31BB8" w:rsidRPr="009F66E0" w:rsidRDefault="00E31BB8" w:rsidP="002E349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Возврат остатков межбюджетных трансфертов прошлых лет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на-селения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E31BB8" w:rsidRPr="009F66E0" w:rsidTr="00D8063E">
        <w:trPr>
          <w:trHeight w:val="220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2 19 55622 09 0000 150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  <w:vAlign w:val="center"/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9F66E0">
              <w:rPr>
                <w:rFonts w:ascii="PT Astra Serif" w:eastAsiaTheme="minorHAnsi" w:hAnsi="PT Astra Serif" w:cs="PT Astra Serif"/>
                <w:lang w:eastAsia="en-US"/>
              </w:rPr>
              <w:t xml:space="preserve">Возврат остатков межбюджетных трансфертов на финансовое обеспечение проведения углубленной диспансеризации застрахованных по обязательному медицинскому страхованию лиц, перенесших новую </w:t>
            </w:r>
            <w:proofErr w:type="spellStart"/>
            <w:r w:rsidRPr="009F66E0">
              <w:rPr>
                <w:rFonts w:ascii="PT Astra Serif" w:eastAsiaTheme="minorHAnsi" w:hAnsi="PT Astra Serif" w:cs="PT Astra Serif"/>
                <w:lang w:eastAsia="en-US"/>
              </w:rPr>
              <w:t>коронавирусную</w:t>
            </w:r>
            <w:proofErr w:type="spellEnd"/>
            <w:r w:rsidRPr="009F66E0">
              <w:rPr>
                <w:rFonts w:ascii="PT Astra Serif" w:eastAsiaTheme="minorHAnsi" w:hAnsi="PT Astra Serif" w:cs="PT Astra Serif"/>
                <w:lang w:eastAsia="en-US"/>
              </w:rPr>
              <w:t xml:space="preserve"> инфекцию (COVID-19), в рамках реализации территориальной программы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E31BB8" w:rsidRPr="009F66E0" w:rsidTr="003C295F">
        <w:trPr>
          <w:trHeight w:val="504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2 19 55854 09 0000 150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  <w:vAlign w:val="center"/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Theme="minorHAnsi" w:hAnsi="PT Astra Serif" w:cs="PT Astra Serif"/>
                <w:lang w:eastAsia="en-US"/>
              </w:rPr>
              <w:t xml:space="preserve">Возврат остатков межбюджетных трансфертов на дополнительное финансовое обеспечение оказания первичной медико-санитарной помощи лицам, застрахованным по </w:t>
            </w:r>
            <w:r w:rsidRPr="009F66E0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 xml:space="preserve">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 w:rsidRPr="009F66E0">
              <w:rPr>
                <w:rFonts w:ascii="PT Astra Serif" w:eastAsiaTheme="minorHAnsi" w:hAnsi="PT Astra Serif" w:cs="PT Astra Serif"/>
                <w:lang w:eastAsia="en-US"/>
              </w:rPr>
              <w:t>коронавирусной</w:t>
            </w:r>
            <w:proofErr w:type="spellEnd"/>
            <w:r w:rsidRPr="009F66E0">
              <w:rPr>
                <w:rFonts w:ascii="PT Astra Serif" w:eastAsiaTheme="minorHAnsi" w:hAnsi="PT Astra Serif" w:cs="PT Astra Serif"/>
                <w:lang w:eastAsia="en-US"/>
              </w:rPr>
              <w:t xml:space="preserve"> инфекцией (COVID-19), в рамках реализации территориальных программ обязательного медицинского страхования из бюджетов территориальных фондов обязательного медицинского страхования Российской Федерации</w:t>
            </w:r>
          </w:p>
        </w:tc>
      </w:tr>
      <w:tr w:rsidR="00E31BB8" w:rsidRPr="009F66E0" w:rsidTr="0009147F">
        <w:trPr>
          <w:trHeight w:val="36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lastRenderedPageBreak/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2 19 70000 09 0000 150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  <w:vAlign w:val="center"/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spacing w:val="-4"/>
                <w:lang w:eastAsia="en-US"/>
              </w:rPr>
            </w:pPr>
            <w:r w:rsidRPr="009F66E0">
              <w:rPr>
                <w:rFonts w:ascii="PT Astra Serif" w:eastAsiaTheme="minorHAnsi" w:hAnsi="PT Astra Serif" w:cs="PT Astra Serif"/>
                <w:lang w:eastAsia="en-US"/>
              </w:rPr>
              <w:t>Возврат остатков прочих субсидий, субвенций и иных межбюджетных трансфертов, имеющих целевое назначение, прошлых лет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</w:tr>
      <w:tr w:rsidR="00E31BB8" w:rsidRPr="009F66E0" w:rsidTr="0009147F">
        <w:trPr>
          <w:trHeight w:val="36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</w:rPr>
              <w:t>2 19 71010 09 0000 150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  <w:vAlign w:val="center"/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eastAsiaTheme="minorHAnsi" w:hAnsi="PT Astra Serif" w:cs="PT Astra Serif"/>
                <w:lang w:eastAsia="en-US"/>
              </w:rPr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федеральный бюджет</w:t>
            </w:r>
          </w:p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</w:tr>
      <w:tr w:rsidR="00E31BB8" w:rsidRPr="009F66E0" w:rsidTr="0009147F">
        <w:trPr>
          <w:trHeight w:val="36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  <w:lang w:eastAsia="en-US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</w:rPr>
              <w:t>2 19 71030 09 0000 150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  <w:vAlign w:val="center"/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9F66E0">
              <w:rPr>
                <w:rFonts w:ascii="PT Astra Serif" w:eastAsiaTheme="minorHAnsi" w:hAnsi="PT Astra Serif" w:cs="PT Astra Serif"/>
                <w:lang w:eastAsia="en-US"/>
              </w:rPr>
              <w:t>Возврат остатков прочих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субъектов Российской Федерации</w:t>
            </w:r>
          </w:p>
        </w:tc>
      </w:tr>
      <w:tr w:rsidR="00E31BB8" w:rsidRPr="009F66E0" w:rsidTr="0009147F">
        <w:trPr>
          <w:trHeight w:val="362"/>
          <w:jc w:val="center"/>
        </w:trPr>
        <w:tc>
          <w:tcPr>
            <w:tcW w:w="1349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</w:rPr>
              <w:t>395</w:t>
            </w:r>
          </w:p>
        </w:tc>
        <w:tc>
          <w:tcPr>
            <w:tcW w:w="3678" w:type="dxa"/>
            <w:tcMar>
              <w:left w:w="108" w:type="dxa"/>
              <w:right w:w="108" w:type="dxa"/>
            </w:tcMar>
          </w:tcPr>
          <w:p w:rsidR="00E31BB8" w:rsidRPr="009F66E0" w:rsidRDefault="00E31BB8" w:rsidP="00E31BB8">
            <w:pPr>
              <w:spacing w:line="256" w:lineRule="auto"/>
              <w:jc w:val="center"/>
              <w:rPr>
                <w:rFonts w:ascii="PT Astra Serif" w:hAnsi="PT Astra Serif"/>
                <w:lang w:eastAsia="en-US"/>
              </w:rPr>
            </w:pPr>
            <w:r w:rsidRPr="009F66E0">
              <w:rPr>
                <w:rFonts w:ascii="PT Astra Serif" w:hAnsi="PT Astra Serif"/>
              </w:rPr>
              <w:t>2 19 73000 09 0000 150</w:t>
            </w:r>
          </w:p>
        </w:tc>
        <w:tc>
          <w:tcPr>
            <w:tcW w:w="4546" w:type="dxa"/>
            <w:tcMar>
              <w:left w:w="108" w:type="dxa"/>
              <w:right w:w="108" w:type="dxa"/>
            </w:tcMar>
            <w:vAlign w:val="center"/>
          </w:tcPr>
          <w:p w:rsidR="00E31BB8" w:rsidRPr="009F66E0" w:rsidRDefault="00E31BB8" w:rsidP="00E31BB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9F66E0">
              <w:rPr>
                <w:rFonts w:ascii="PT Astra Serif" w:eastAsiaTheme="minorHAnsi" w:hAnsi="PT Astra Serif" w:cs="PT Astra Serif"/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</w:t>
            </w:r>
            <w:r w:rsidRPr="009F66E0">
              <w:rPr>
                <w:rFonts w:ascii="PT Astra Serif" w:eastAsiaTheme="minorHAnsi" w:hAnsi="PT Astra Serif" w:cs="PT Astra Serif"/>
                <w:lang w:eastAsia="en-US"/>
              </w:rPr>
              <w:lastRenderedPageBreak/>
              <w:t>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</w:tr>
    </w:tbl>
    <w:p w:rsidR="00701CF2" w:rsidRPr="009F66E0" w:rsidRDefault="00701CF2" w:rsidP="00701CF2">
      <w:pPr>
        <w:keepNext/>
        <w:jc w:val="center"/>
        <w:outlineLvl w:val="1"/>
        <w:rPr>
          <w:rFonts w:ascii="PT Astra Serif" w:hAnsi="PT Astra Serif"/>
        </w:rPr>
      </w:pPr>
      <w:r w:rsidRPr="009F66E0">
        <w:rPr>
          <w:rFonts w:ascii="PT Astra Serif" w:hAnsi="PT Astra Serif"/>
        </w:rPr>
        <w:lastRenderedPageBreak/>
        <w:t>_______________</w:t>
      </w:r>
      <w:r w:rsidR="00B025D7" w:rsidRPr="009F66E0">
        <w:rPr>
          <w:rFonts w:ascii="PT Astra Serif" w:hAnsi="PT Astra Serif"/>
        </w:rPr>
        <w:t>_</w:t>
      </w:r>
      <w:r w:rsidR="00D81C03" w:rsidRPr="009F66E0">
        <w:rPr>
          <w:rFonts w:ascii="PT Astra Serif" w:hAnsi="PT Astra Serif"/>
        </w:rPr>
        <w:t>»</w:t>
      </w:r>
      <w:r w:rsidR="00A029E5" w:rsidRPr="009F66E0">
        <w:rPr>
          <w:rFonts w:ascii="PT Astra Serif" w:hAnsi="PT Astra Serif"/>
        </w:rPr>
        <w:t>.</w:t>
      </w:r>
    </w:p>
    <w:p w:rsidR="00D81C03" w:rsidRPr="009F66E0" w:rsidRDefault="00D81C03" w:rsidP="00B025D7">
      <w:pPr>
        <w:pStyle w:val="aa"/>
        <w:suppressAutoHyphens/>
        <w:ind w:firstLine="709"/>
        <w:rPr>
          <w:rFonts w:ascii="PT Astra Serif" w:hAnsi="PT Astra Serif"/>
          <w:szCs w:val="28"/>
        </w:rPr>
      </w:pPr>
      <w:r w:rsidRPr="009F66E0">
        <w:rPr>
          <w:rFonts w:ascii="PT Astra Serif" w:hAnsi="PT Astra Serif"/>
          <w:szCs w:val="28"/>
        </w:rPr>
        <w:t xml:space="preserve">2. </w:t>
      </w:r>
      <w:r w:rsidR="00246ED4" w:rsidRPr="009F66E0">
        <w:rPr>
          <w:rFonts w:ascii="PT Astra Serif" w:hAnsi="PT Astra Serif"/>
          <w:szCs w:val="28"/>
        </w:rPr>
        <w:t>Настоящее постановление вступает в силу с 1 января 202</w:t>
      </w:r>
      <w:r w:rsidR="008814E9">
        <w:rPr>
          <w:rFonts w:ascii="PT Astra Serif" w:hAnsi="PT Astra Serif"/>
          <w:szCs w:val="28"/>
        </w:rPr>
        <w:t>5</w:t>
      </w:r>
      <w:r w:rsidR="00246ED4" w:rsidRPr="009F66E0">
        <w:rPr>
          <w:rFonts w:ascii="PT Astra Serif" w:hAnsi="PT Astra Serif"/>
          <w:szCs w:val="28"/>
        </w:rPr>
        <w:t xml:space="preserve"> года.</w:t>
      </w:r>
    </w:p>
    <w:p w:rsidR="00D81C03" w:rsidRPr="009F66E0" w:rsidRDefault="00D81C03" w:rsidP="00D81C03">
      <w:pPr>
        <w:jc w:val="center"/>
        <w:rPr>
          <w:rFonts w:ascii="PT Astra Serif" w:hAnsi="PT Astra Serif"/>
        </w:rPr>
      </w:pPr>
    </w:p>
    <w:p w:rsidR="00D81C03" w:rsidRPr="009F66E0" w:rsidRDefault="00D81C03" w:rsidP="00D81C03">
      <w:pPr>
        <w:jc w:val="center"/>
        <w:rPr>
          <w:rFonts w:ascii="PT Astra Serif" w:hAnsi="PT Astra Serif"/>
        </w:rPr>
      </w:pPr>
    </w:p>
    <w:p w:rsidR="00D81C03" w:rsidRPr="009F66E0" w:rsidRDefault="00D81C03" w:rsidP="00D81C03">
      <w:pPr>
        <w:jc w:val="center"/>
        <w:rPr>
          <w:rFonts w:ascii="PT Astra Serif" w:hAnsi="PT Astra Serif"/>
        </w:rPr>
      </w:pPr>
    </w:p>
    <w:p w:rsidR="00D81C03" w:rsidRPr="009F66E0" w:rsidRDefault="00D81C03" w:rsidP="00D81C03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  <w:r w:rsidRPr="009F66E0">
        <w:rPr>
          <w:rFonts w:ascii="PT Astra Serif" w:hAnsi="PT Astra Serif"/>
        </w:rPr>
        <w:t xml:space="preserve">Председатель </w:t>
      </w:r>
    </w:p>
    <w:p w:rsidR="00D81C03" w:rsidRPr="009F66E0" w:rsidRDefault="00D81C03" w:rsidP="00D81C03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  <w:r w:rsidRPr="009F66E0">
        <w:rPr>
          <w:rFonts w:ascii="PT Astra Serif" w:hAnsi="PT Astra Serif"/>
        </w:rPr>
        <w:t xml:space="preserve">Правительства области                                                                          </w:t>
      </w:r>
      <w:proofErr w:type="spellStart"/>
      <w:r w:rsidRPr="009F66E0">
        <w:rPr>
          <w:rFonts w:ascii="PT Astra Serif" w:hAnsi="PT Astra Serif"/>
        </w:rPr>
        <w:t>В.Н.Разумков</w:t>
      </w:r>
      <w:proofErr w:type="spellEnd"/>
    </w:p>
    <w:p w:rsidR="009C1AA3" w:rsidRDefault="009C1AA3" w:rsidP="00D81C03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p w:rsidR="007424D2" w:rsidRDefault="007424D2" w:rsidP="00D81C03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</w:rPr>
      </w:pPr>
    </w:p>
    <w:sectPr w:rsidR="007424D2" w:rsidSect="00B025D7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EF2" w:rsidRDefault="00A52EF2" w:rsidP="00F21D41">
      <w:r>
        <w:separator/>
      </w:r>
    </w:p>
  </w:endnote>
  <w:endnote w:type="continuationSeparator" w:id="0">
    <w:p w:rsidR="00A52EF2" w:rsidRDefault="00A52EF2" w:rsidP="00F2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EF2" w:rsidRDefault="00A52EF2" w:rsidP="00F21D41">
      <w:r>
        <w:separator/>
      </w:r>
    </w:p>
  </w:footnote>
  <w:footnote w:type="continuationSeparator" w:id="0">
    <w:p w:rsidR="00A52EF2" w:rsidRDefault="00A52EF2" w:rsidP="00F21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16012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412604" w:rsidRPr="004A1DAE" w:rsidRDefault="00412604">
        <w:pPr>
          <w:pStyle w:val="a3"/>
          <w:jc w:val="center"/>
          <w:rPr>
            <w:rFonts w:ascii="PT Astra Serif" w:hAnsi="PT Astra Serif"/>
          </w:rPr>
        </w:pPr>
        <w:r w:rsidRPr="004A1DAE">
          <w:rPr>
            <w:rFonts w:ascii="PT Astra Serif" w:hAnsi="PT Astra Serif"/>
          </w:rPr>
          <w:fldChar w:fldCharType="begin"/>
        </w:r>
        <w:r w:rsidRPr="004A1DAE">
          <w:rPr>
            <w:rFonts w:ascii="PT Astra Serif" w:hAnsi="PT Astra Serif"/>
          </w:rPr>
          <w:instrText>PAGE   \* MERGEFORMAT</w:instrText>
        </w:r>
        <w:r w:rsidRPr="004A1DAE">
          <w:rPr>
            <w:rFonts w:ascii="PT Astra Serif" w:hAnsi="PT Astra Serif"/>
          </w:rPr>
          <w:fldChar w:fldCharType="separate"/>
        </w:r>
        <w:r w:rsidR="003A5D93">
          <w:rPr>
            <w:rFonts w:ascii="PT Astra Serif" w:hAnsi="PT Astra Serif"/>
            <w:noProof/>
          </w:rPr>
          <w:t>2</w:t>
        </w:r>
        <w:r w:rsidRPr="004A1DAE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F5"/>
    <w:rsid w:val="00007E41"/>
    <w:rsid w:val="000375A8"/>
    <w:rsid w:val="00065B96"/>
    <w:rsid w:val="000C5158"/>
    <w:rsid w:val="000E265A"/>
    <w:rsid w:val="00105D39"/>
    <w:rsid w:val="00152016"/>
    <w:rsid w:val="001541FC"/>
    <w:rsid w:val="001576A9"/>
    <w:rsid w:val="00157FCB"/>
    <w:rsid w:val="00170178"/>
    <w:rsid w:val="0017212A"/>
    <w:rsid w:val="00191889"/>
    <w:rsid w:val="001A4CF3"/>
    <w:rsid w:val="001B1BB1"/>
    <w:rsid w:val="001B3371"/>
    <w:rsid w:val="001E3594"/>
    <w:rsid w:val="0021018A"/>
    <w:rsid w:val="00225AD8"/>
    <w:rsid w:val="0023439B"/>
    <w:rsid w:val="00245D2A"/>
    <w:rsid w:val="00246ED4"/>
    <w:rsid w:val="00255EAC"/>
    <w:rsid w:val="00260FB4"/>
    <w:rsid w:val="00272B39"/>
    <w:rsid w:val="002942D2"/>
    <w:rsid w:val="002A5E89"/>
    <w:rsid w:val="002C6A41"/>
    <w:rsid w:val="002E109E"/>
    <w:rsid w:val="002E3493"/>
    <w:rsid w:val="003A5105"/>
    <w:rsid w:val="003A5D93"/>
    <w:rsid w:val="003B1AA7"/>
    <w:rsid w:val="003C295F"/>
    <w:rsid w:val="003D725C"/>
    <w:rsid w:val="00412604"/>
    <w:rsid w:val="004409C6"/>
    <w:rsid w:val="004622C4"/>
    <w:rsid w:val="004A1DAE"/>
    <w:rsid w:val="004C330B"/>
    <w:rsid w:val="004C54D6"/>
    <w:rsid w:val="004D1B31"/>
    <w:rsid w:val="004D6FBB"/>
    <w:rsid w:val="00526346"/>
    <w:rsid w:val="00547DF1"/>
    <w:rsid w:val="005623B5"/>
    <w:rsid w:val="00575E50"/>
    <w:rsid w:val="005A29BB"/>
    <w:rsid w:val="005F56C9"/>
    <w:rsid w:val="0064488F"/>
    <w:rsid w:val="00691B5A"/>
    <w:rsid w:val="006E2091"/>
    <w:rsid w:val="00701CF2"/>
    <w:rsid w:val="00724D0B"/>
    <w:rsid w:val="00740588"/>
    <w:rsid w:val="007424D2"/>
    <w:rsid w:val="00743B30"/>
    <w:rsid w:val="00745298"/>
    <w:rsid w:val="00751C59"/>
    <w:rsid w:val="00757CA6"/>
    <w:rsid w:val="007637EE"/>
    <w:rsid w:val="00794788"/>
    <w:rsid w:val="007D699F"/>
    <w:rsid w:val="00825260"/>
    <w:rsid w:val="008302D4"/>
    <w:rsid w:val="00834301"/>
    <w:rsid w:val="00843C57"/>
    <w:rsid w:val="008466E1"/>
    <w:rsid w:val="0086729C"/>
    <w:rsid w:val="008814E9"/>
    <w:rsid w:val="0088631B"/>
    <w:rsid w:val="009557D6"/>
    <w:rsid w:val="009C1AA3"/>
    <w:rsid w:val="009C304F"/>
    <w:rsid w:val="009D16E3"/>
    <w:rsid w:val="009D5554"/>
    <w:rsid w:val="009F66E0"/>
    <w:rsid w:val="00A029E5"/>
    <w:rsid w:val="00A216C9"/>
    <w:rsid w:val="00A24AF4"/>
    <w:rsid w:val="00A34458"/>
    <w:rsid w:val="00A445E5"/>
    <w:rsid w:val="00A510FD"/>
    <w:rsid w:val="00A52EF2"/>
    <w:rsid w:val="00A63535"/>
    <w:rsid w:val="00A811CA"/>
    <w:rsid w:val="00A8140C"/>
    <w:rsid w:val="00A870B7"/>
    <w:rsid w:val="00A87408"/>
    <w:rsid w:val="00AC6FFD"/>
    <w:rsid w:val="00AD4060"/>
    <w:rsid w:val="00B025D7"/>
    <w:rsid w:val="00B037EE"/>
    <w:rsid w:val="00B43108"/>
    <w:rsid w:val="00B57CEC"/>
    <w:rsid w:val="00B70DC4"/>
    <w:rsid w:val="00B73F87"/>
    <w:rsid w:val="00BE28BE"/>
    <w:rsid w:val="00BF62A4"/>
    <w:rsid w:val="00C11D20"/>
    <w:rsid w:val="00C20340"/>
    <w:rsid w:val="00C30BAE"/>
    <w:rsid w:val="00C575C3"/>
    <w:rsid w:val="00CA05DB"/>
    <w:rsid w:val="00CA4A62"/>
    <w:rsid w:val="00CC1009"/>
    <w:rsid w:val="00CE3813"/>
    <w:rsid w:val="00CF11F5"/>
    <w:rsid w:val="00D25F26"/>
    <w:rsid w:val="00D34A14"/>
    <w:rsid w:val="00D76FAD"/>
    <w:rsid w:val="00D81C03"/>
    <w:rsid w:val="00DB7DA4"/>
    <w:rsid w:val="00E032EE"/>
    <w:rsid w:val="00E14DEB"/>
    <w:rsid w:val="00E31BB8"/>
    <w:rsid w:val="00E76798"/>
    <w:rsid w:val="00E90277"/>
    <w:rsid w:val="00ED35BF"/>
    <w:rsid w:val="00EE54A3"/>
    <w:rsid w:val="00F21D41"/>
    <w:rsid w:val="00F54A66"/>
    <w:rsid w:val="00F639D5"/>
    <w:rsid w:val="00F722A7"/>
    <w:rsid w:val="00F73369"/>
    <w:rsid w:val="00FA64E6"/>
    <w:rsid w:val="00FB2396"/>
    <w:rsid w:val="00FC5011"/>
    <w:rsid w:val="00F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1D6100-69C4-4DBE-9B51-23824081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1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D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1D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21D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1D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5D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D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отступ для волшебника"/>
    <w:basedOn w:val="a"/>
    <w:qFormat/>
    <w:rsid w:val="00105D39"/>
    <w:pPr>
      <w:spacing w:line="14" w:lineRule="auto"/>
    </w:pPr>
    <w:rPr>
      <w:sz w:val="2"/>
      <w:szCs w:val="16"/>
    </w:rPr>
  </w:style>
  <w:style w:type="paragraph" w:styleId="aa">
    <w:name w:val="Body Text"/>
    <w:basedOn w:val="a"/>
    <w:link w:val="ab"/>
    <w:rsid w:val="00AC6FFD"/>
    <w:pPr>
      <w:jc w:val="both"/>
    </w:pPr>
    <w:rPr>
      <w:szCs w:val="20"/>
    </w:rPr>
  </w:style>
  <w:style w:type="character" w:customStyle="1" w:styleId="ab">
    <w:name w:val="Основной текст Знак"/>
    <w:basedOn w:val="a0"/>
    <w:link w:val="aa"/>
    <w:rsid w:val="00AC6F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E31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551918D874AEB4B1757D57AF4B2AECDBB453D2A3FF4DF5AFE6DE909271DE91D532823C5AA9C7CCBE35A05D6BF8788257B34C339657166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551918D874AEB4B1757D57AF4B2AECDBB452DAA4F74DF5AFE6DE909271DE91D53282305BABC8CCBE35A05D6BF8788257B34C3396571665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06F85-5A7D-4738-A22E-A4B2869C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13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Шафранова Ирина Викторовна</dc:creator>
  <cp:lastModifiedBy>Черныш Роман Михайлович</cp:lastModifiedBy>
  <cp:revision>7</cp:revision>
  <cp:lastPrinted>2024-09-02T05:22:00Z</cp:lastPrinted>
  <dcterms:created xsi:type="dcterms:W3CDTF">2024-08-28T09:38:00Z</dcterms:created>
  <dcterms:modified xsi:type="dcterms:W3CDTF">2024-09-06T04:59:00Z</dcterms:modified>
</cp:coreProperties>
</file>