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C9C" w:rsidRPr="00640FEA" w:rsidRDefault="00F02C9C" w:rsidP="00F02C9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F02C9C" w:rsidRPr="00640FEA" w:rsidRDefault="00F02C9C" w:rsidP="00F02C9C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640FEA">
        <w:rPr>
          <w:rFonts w:ascii="PT Astra Serif" w:hAnsi="PT Astra Serif" w:cs="Times New Roman"/>
          <w:b/>
          <w:bCs/>
          <w:caps/>
          <w:sz w:val="30"/>
          <w:szCs w:val="30"/>
        </w:rPr>
        <w:t xml:space="preserve">Министерство жилищно-коммунального </w:t>
      </w:r>
    </w:p>
    <w:p w:rsidR="00F02C9C" w:rsidRPr="00640FEA" w:rsidRDefault="00F02C9C" w:rsidP="00F02C9C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640FEA">
        <w:rPr>
          <w:rFonts w:ascii="PT Astra Serif" w:hAnsi="PT Astra Serif" w:cs="Times New Roman"/>
          <w:b/>
          <w:bCs/>
          <w:caps/>
          <w:sz w:val="30"/>
          <w:szCs w:val="30"/>
        </w:rPr>
        <w:t>хозяйства и строительства Ульяновской области</w:t>
      </w:r>
    </w:p>
    <w:p w:rsidR="00F02C9C" w:rsidRPr="00640FEA" w:rsidRDefault="00F02C9C" w:rsidP="00F02C9C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F02C9C" w:rsidRPr="00640FEA" w:rsidRDefault="00F02C9C" w:rsidP="00F02C9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 w:rsidRPr="00640FEA">
        <w:rPr>
          <w:rFonts w:ascii="PT Astra Serif" w:hAnsi="PT Astra Serif" w:cs="Times New Roman"/>
          <w:b/>
          <w:bCs/>
          <w:sz w:val="32"/>
          <w:szCs w:val="32"/>
        </w:rPr>
        <w:t>П Р И К А З</w:t>
      </w:r>
    </w:p>
    <w:p w:rsidR="00F02C9C" w:rsidRPr="00640FEA" w:rsidRDefault="00F02C9C" w:rsidP="00F02C9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02C9C" w:rsidRPr="00640FEA" w:rsidTr="00DD1255">
        <w:tc>
          <w:tcPr>
            <w:tcW w:w="4672" w:type="dxa"/>
          </w:tcPr>
          <w:p w:rsidR="00F02C9C" w:rsidRPr="00640FEA" w:rsidRDefault="00F02C9C" w:rsidP="00DD1255">
            <w:pPr>
              <w:spacing w:after="0"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:rsidR="00F02C9C" w:rsidRPr="00640FEA" w:rsidRDefault="00F02C9C" w:rsidP="00DD1255">
            <w:pPr>
              <w:spacing w:after="0" w:line="240" w:lineRule="auto"/>
              <w:ind w:left="2832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bookmarkStart w:id="0" w:name="_Hlk94253977"/>
            <w:r w:rsidRPr="00640FEA">
              <w:rPr>
                <w:rFonts w:ascii="PT Astra Serif" w:hAnsi="PT Astra Serif" w:cs="Times New Roman"/>
                <w:bCs/>
                <w:sz w:val="28"/>
                <w:szCs w:val="28"/>
              </w:rPr>
              <w:t>№</w:t>
            </w:r>
          </w:p>
          <w:bookmarkEnd w:id="0"/>
          <w:p w:rsidR="00F02C9C" w:rsidRPr="00640FEA" w:rsidRDefault="00F02C9C" w:rsidP="00DD1255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F02C9C" w:rsidRPr="00640FEA" w:rsidRDefault="00F02C9C" w:rsidP="00DD1255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640FEA">
              <w:rPr>
                <w:rFonts w:ascii="PT Astra Serif" w:hAnsi="PT Astra Serif" w:cs="Times New Roman"/>
                <w:bCs/>
                <w:sz w:val="28"/>
                <w:szCs w:val="28"/>
              </w:rPr>
              <w:t>Экз. № _____</w:t>
            </w:r>
          </w:p>
        </w:tc>
      </w:tr>
    </w:tbl>
    <w:p w:rsidR="00F02C9C" w:rsidRPr="00640FEA" w:rsidRDefault="00F02C9C" w:rsidP="00F02C9C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0"/>
        </w:rPr>
      </w:pPr>
    </w:p>
    <w:p w:rsidR="00F02C9C" w:rsidRPr="00640FEA" w:rsidRDefault="00F02C9C" w:rsidP="00F02C9C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640FEA">
        <w:rPr>
          <w:rFonts w:ascii="PT Astra Serif" w:hAnsi="PT Astra Serif" w:cs="Times New Roman"/>
          <w:color w:val="000000"/>
          <w:sz w:val="20"/>
          <w:szCs w:val="20"/>
        </w:rPr>
        <w:t>г. Ульяновск</w:t>
      </w:r>
    </w:p>
    <w:p w:rsidR="00F02C9C" w:rsidRPr="00640FEA" w:rsidRDefault="00F02C9C" w:rsidP="00F02C9C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111761" w:rsidRDefault="00F02C9C" w:rsidP="00F02C9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40FEA">
        <w:rPr>
          <w:rFonts w:ascii="PT Astra Serif" w:hAnsi="PT Astra Serif" w:cs="Times New Roman"/>
          <w:sz w:val="28"/>
          <w:szCs w:val="28"/>
        </w:rPr>
        <w:t xml:space="preserve">Об утверждении Положения </w:t>
      </w:r>
      <w:r>
        <w:rPr>
          <w:rFonts w:ascii="PT Astra Serif" w:hAnsi="PT Astra Serif"/>
          <w:sz w:val="28"/>
          <w:szCs w:val="28"/>
        </w:rPr>
        <w:t xml:space="preserve">о порядке проведения служебных проверок </w:t>
      </w:r>
    </w:p>
    <w:p w:rsidR="00F02C9C" w:rsidRDefault="00F02C9C" w:rsidP="00F02C9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отношении лиц, замещающих должности государственной гражданской службы </w:t>
      </w:r>
      <w:r w:rsidRPr="00FF3E55">
        <w:rPr>
          <w:rFonts w:ascii="PT Astra Serif" w:hAnsi="PT Astra Serif"/>
          <w:sz w:val="28"/>
          <w:szCs w:val="28"/>
        </w:rPr>
        <w:t>Ул</w:t>
      </w:r>
      <w:r>
        <w:rPr>
          <w:rFonts w:ascii="PT Astra Serif" w:hAnsi="PT Astra Serif"/>
          <w:sz w:val="28"/>
          <w:szCs w:val="28"/>
        </w:rPr>
        <w:t xml:space="preserve">ьяновской области в </w:t>
      </w:r>
      <w:r w:rsidRPr="00FF3E55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инистерстве жилищно-коммунального</w:t>
      </w:r>
    </w:p>
    <w:p w:rsidR="00F02C9C" w:rsidRDefault="00F02C9C" w:rsidP="00F02C9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хозяйства и строительства </w:t>
      </w:r>
      <w:r w:rsidRPr="00FF3E55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льяновской области</w:t>
      </w:r>
    </w:p>
    <w:p w:rsidR="00F02C9C" w:rsidRPr="00F02C9C" w:rsidRDefault="00F02C9C" w:rsidP="00F02C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9114D5" w:rsidRDefault="00F02C9C" w:rsidP="009114D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02C9C">
        <w:rPr>
          <w:rFonts w:ascii="PT Astra Serif" w:hAnsi="PT Astra Serif" w:cs="Times New Roman"/>
          <w:sz w:val="28"/>
          <w:szCs w:val="28"/>
        </w:rPr>
        <w:t xml:space="preserve">В </w:t>
      </w:r>
      <w:bookmarkStart w:id="1" w:name="_Hlk171432401"/>
      <w:r w:rsidRPr="00F02C9C">
        <w:rPr>
          <w:rFonts w:ascii="PT Astra Serif" w:hAnsi="PT Astra Serif" w:cs="Times New Roman"/>
          <w:sz w:val="28"/>
          <w:szCs w:val="28"/>
        </w:rPr>
        <w:t>соответствии с частью 11 статьи</w:t>
      </w:r>
      <w:r w:rsidRPr="00F02C9C">
        <w:rPr>
          <w:rFonts w:ascii="PT Astra Serif" w:hAnsi="PT Astra Serif"/>
          <w:sz w:val="28"/>
          <w:szCs w:val="28"/>
        </w:rPr>
        <w:t xml:space="preserve"> 59 Федерального закона от 27.07.2004 № 79-ФЗ «О государственной гражданской службе Российской Федерации</w:t>
      </w:r>
      <w:proofErr w:type="gramStart"/>
      <w:r w:rsidRPr="00F02C9C">
        <w:rPr>
          <w:rFonts w:ascii="PT Astra Serif" w:hAnsi="PT Astra Serif"/>
          <w:sz w:val="28"/>
          <w:szCs w:val="28"/>
        </w:rPr>
        <w:t>»</w:t>
      </w:r>
      <w:bookmarkEnd w:id="1"/>
      <w:r w:rsidRPr="00F02C9C">
        <w:rPr>
          <w:rFonts w:ascii="PT Astra Serif" w:hAnsi="PT Astra Serif" w:cs="Times New Roman"/>
          <w:color w:val="000000"/>
          <w:sz w:val="28"/>
          <w:szCs w:val="28"/>
        </w:rPr>
        <w:t>,</w:t>
      </w:r>
      <w:r w:rsidRPr="00F02C9C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 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                </w:t>
      </w:r>
      <w:r w:rsidRPr="00F02C9C">
        <w:rPr>
          <w:rFonts w:ascii="PT Astra Serif" w:hAnsi="PT Astra Serif" w:cs="Times New Roman"/>
          <w:sz w:val="28"/>
          <w:szCs w:val="28"/>
        </w:rPr>
        <w:t>п р и к а з ы в а ю:</w:t>
      </w:r>
      <w:bookmarkStart w:id="2" w:name="sub_1"/>
    </w:p>
    <w:p w:rsidR="00F02C9C" w:rsidRPr="009114D5" w:rsidRDefault="009114D5" w:rsidP="009114D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</w:t>
      </w:r>
      <w:r w:rsidR="00F02C9C" w:rsidRPr="009114D5">
        <w:rPr>
          <w:rFonts w:ascii="PT Astra Serif" w:hAnsi="PT Astra Serif" w:cs="Times New Roman"/>
          <w:sz w:val="28"/>
          <w:szCs w:val="28"/>
        </w:rPr>
        <w:t>Утвердить прилагаем</w:t>
      </w:r>
      <w:bookmarkStart w:id="3" w:name="sub_3"/>
      <w:bookmarkEnd w:id="2"/>
      <w:r w:rsidR="00F02C9C" w:rsidRPr="009114D5">
        <w:rPr>
          <w:rFonts w:ascii="PT Astra Serif" w:hAnsi="PT Astra Serif" w:cs="Times New Roman"/>
          <w:sz w:val="28"/>
          <w:szCs w:val="28"/>
        </w:rPr>
        <w:t xml:space="preserve">ое Положение </w:t>
      </w:r>
      <w:r w:rsidR="00F02C9C" w:rsidRPr="009114D5">
        <w:rPr>
          <w:rFonts w:ascii="PT Astra Serif" w:hAnsi="PT Astra Serif"/>
          <w:sz w:val="28"/>
          <w:szCs w:val="28"/>
        </w:rPr>
        <w:t>о порядке проведения служебных проверок в отношении лиц, замещающих должности государственной гражданской службы Ульяновской области в Министерстве жилищно-коммунального хозяйства и строительства Ульяновской области.</w:t>
      </w:r>
    </w:p>
    <w:p w:rsidR="00F02C9C" w:rsidRPr="00640FEA" w:rsidRDefault="00F02C9C" w:rsidP="00F02C9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0FEA">
        <w:rPr>
          <w:rFonts w:ascii="PT Astra Serif" w:hAnsi="PT Astra Serif" w:cs="Times New Roman"/>
          <w:sz w:val="28"/>
          <w:szCs w:val="28"/>
        </w:rPr>
        <w:t>2. Контроль за исполнением настоящего приказа оставляю за собой.</w:t>
      </w:r>
    </w:p>
    <w:p w:rsidR="00F02C9C" w:rsidRPr="00640FEA" w:rsidRDefault="00F02C9C" w:rsidP="00F02C9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0FEA">
        <w:rPr>
          <w:rFonts w:ascii="PT Astra Serif" w:hAnsi="PT Astra Serif" w:cs="Times New Roman"/>
          <w:sz w:val="28"/>
          <w:szCs w:val="28"/>
        </w:rPr>
        <w:t>3. Настоящий приказ вступает в силу на следующий день после его официального опубликования.</w:t>
      </w:r>
    </w:p>
    <w:bookmarkEnd w:id="3"/>
    <w:p w:rsidR="00F02C9C" w:rsidRPr="00640FEA" w:rsidRDefault="00F02C9C" w:rsidP="00F02C9C">
      <w:pPr>
        <w:pStyle w:val="ConsPlusNormal"/>
        <w:spacing w:line="20" w:lineRule="atLeas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02C9C" w:rsidRPr="00640FEA" w:rsidRDefault="00F02C9C" w:rsidP="00F02C9C">
      <w:pPr>
        <w:pStyle w:val="ConsPlusNormal"/>
        <w:spacing w:line="20" w:lineRule="atLeast"/>
        <w:jc w:val="both"/>
        <w:rPr>
          <w:rFonts w:ascii="PT Astra Serif" w:hAnsi="PT Astra Serif"/>
          <w:sz w:val="28"/>
          <w:szCs w:val="28"/>
        </w:rPr>
      </w:pPr>
    </w:p>
    <w:p w:rsidR="00F02C9C" w:rsidRPr="00640FEA" w:rsidRDefault="00F02C9C" w:rsidP="00F02C9C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F02C9C" w:rsidRPr="00640FEA" w:rsidRDefault="00F02C9C" w:rsidP="00F02C9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40FEA">
        <w:rPr>
          <w:rFonts w:ascii="PT Astra Serif" w:hAnsi="PT Astra Serif" w:cs="Times New Roman"/>
          <w:sz w:val="28"/>
          <w:szCs w:val="28"/>
        </w:rPr>
        <w:t xml:space="preserve">Министр                                                      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Pr="00640FEA">
        <w:rPr>
          <w:rFonts w:ascii="PT Astra Serif" w:hAnsi="PT Astra Serif" w:cs="Times New Roman"/>
          <w:sz w:val="28"/>
          <w:szCs w:val="28"/>
        </w:rPr>
        <w:t>Р.Н.Хайрудинов</w:t>
      </w:r>
    </w:p>
    <w:p w:rsidR="00F02C9C" w:rsidRDefault="00F02C9C" w:rsidP="00F02C9C">
      <w:pPr>
        <w:autoSpaceDE w:val="0"/>
        <w:autoSpaceDN w:val="0"/>
        <w:adjustRightInd w:val="0"/>
        <w:spacing w:after="0" w:line="360" w:lineRule="auto"/>
        <w:rPr>
          <w:rFonts w:ascii="PT Astra Serif" w:eastAsia="Times New Roman" w:hAnsi="PT Astra Serif"/>
          <w:color w:val="000000"/>
          <w:sz w:val="28"/>
          <w:szCs w:val="28"/>
        </w:rPr>
      </w:pPr>
    </w:p>
    <w:p w:rsidR="00F02C9C" w:rsidRDefault="00F02C9C" w:rsidP="00F02C9C">
      <w:pPr>
        <w:autoSpaceDE w:val="0"/>
        <w:autoSpaceDN w:val="0"/>
        <w:adjustRightInd w:val="0"/>
        <w:spacing w:after="0" w:line="360" w:lineRule="auto"/>
        <w:rPr>
          <w:rFonts w:ascii="PT Astra Serif" w:eastAsia="Times New Roman" w:hAnsi="PT Astra Serif"/>
          <w:color w:val="000000"/>
          <w:sz w:val="28"/>
          <w:szCs w:val="28"/>
        </w:rPr>
        <w:sectPr w:rsidR="00F02C9C" w:rsidSect="00FF3E55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93DE6" w:rsidRPr="00FF3E55" w:rsidRDefault="005260A9" w:rsidP="00FF3E55">
      <w:pPr>
        <w:autoSpaceDE w:val="0"/>
        <w:autoSpaceDN w:val="0"/>
        <w:adjustRightInd w:val="0"/>
        <w:spacing w:after="0" w:line="360" w:lineRule="auto"/>
        <w:ind w:leftChars="6" w:left="13" w:firstLineChars="2222" w:firstLine="6222"/>
        <w:jc w:val="center"/>
        <w:rPr>
          <w:rFonts w:ascii="PT Astra Serif" w:eastAsia="Times New Roman" w:hAnsi="PT Astra Serif"/>
          <w:color w:val="000000"/>
          <w:sz w:val="28"/>
          <w:szCs w:val="28"/>
        </w:rPr>
      </w:pPr>
      <w:r w:rsidRPr="00FF3E55">
        <w:rPr>
          <w:rFonts w:ascii="PT Astra Serif" w:eastAsia="Times New Roman" w:hAnsi="PT Astra Serif"/>
          <w:color w:val="000000"/>
          <w:sz w:val="28"/>
          <w:szCs w:val="28"/>
        </w:rPr>
        <w:lastRenderedPageBreak/>
        <w:t>УТВЕРЖДЕНО</w:t>
      </w:r>
    </w:p>
    <w:p w:rsidR="00FF3E55" w:rsidRDefault="005260A9" w:rsidP="00FF3E55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Chars="6" w:left="13" w:firstLineChars="2222" w:firstLine="6222"/>
        <w:jc w:val="center"/>
        <w:rPr>
          <w:rFonts w:ascii="PT Astra Serif" w:eastAsia="Times New Roman" w:hAnsi="PT Astra Serif"/>
          <w:bCs/>
          <w:color w:val="000000"/>
          <w:spacing w:val="-10"/>
          <w:sz w:val="28"/>
          <w:szCs w:val="28"/>
        </w:rPr>
      </w:pPr>
      <w:r w:rsidRPr="00FF3E55">
        <w:rPr>
          <w:rFonts w:ascii="PT Astra Serif" w:eastAsia="Times New Roman" w:hAnsi="PT Astra Serif"/>
          <w:color w:val="000000"/>
          <w:sz w:val="28"/>
          <w:szCs w:val="28"/>
        </w:rPr>
        <w:t xml:space="preserve">приказом </w:t>
      </w:r>
      <w:r w:rsidRPr="00FF3E55">
        <w:rPr>
          <w:rFonts w:ascii="PT Astra Serif" w:eastAsia="Times New Roman" w:hAnsi="PT Astra Serif"/>
          <w:bCs/>
          <w:color w:val="000000"/>
          <w:spacing w:val="-10"/>
          <w:sz w:val="28"/>
          <w:szCs w:val="28"/>
        </w:rPr>
        <w:t>Министерств</w:t>
      </w:r>
      <w:r w:rsidR="00FF3E55">
        <w:rPr>
          <w:rFonts w:ascii="PT Astra Serif" w:eastAsia="Times New Roman" w:hAnsi="PT Astra Serif"/>
          <w:bCs/>
          <w:color w:val="000000"/>
          <w:spacing w:val="-10"/>
          <w:sz w:val="28"/>
          <w:szCs w:val="28"/>
        </w:rPr>
        <w:t>а</w:t>
      </w:r>
    </w:p>
    <w:p w:rsidR="00FF3E55" w:rsidRDefault="005260A9" w:rsidP="00FF3E55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Chars="6" w:left="13" w:firstLineChars="2222" w:firstLine="6222"/>
        <w:jc w:val="center"/>
        <w:rPr>
          <w:rFonts w:ascii="PT Astra Serif" w:eastAsia="Times New Roman" w:hAnsi="PT Astra Serif"/>
          <w:bCs/>
          <w:color w:val="000000"/>
          <w:spacing w:val="-10"/>
          <w:sz w:val="28"/>
          <w:szCs w:val="28"/>
        </w:rPr>
      </w:pPr>
      <w:r w:rsidRPr="00FF3E55">
        <w:rPr>
          <w:rFonts w:ascii="PT Astra Serif" w:eastAsia="Times New Roman" w:hAnsi="PT Astra Serif"/>
          <w:bCs/>
          <w:color w:val="000000"/>
          <w:sz w:val="28"/>
          <w:szCs w:val="28"/>
        </w:rPr>
        <w:t>жилищно-коммунального</w:t>
      </w:r>
    </w:p>
    <w:p w:rsidR="00FF3E55" w:rsidRDefault="005260A9" w:rsidP="00FF3E55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Chars="6" w:left="13" w:firstLineChars="2222" w:firstLine="6222"/>
        <w:jc w:val="center"/>
        <w:rPr>
          <w:rFonts w:ascii="PT Astra Serif" w:eastAsia="Times New Roman" w:hAnsi="PT Astra Serif"/>
          <w:bCs/>
          <w:color w:val="000000"/>
          <w:spacing w:val="-10"/>
          <w:sz w:val="28"/>
          <w:szCs w:val="28"/>
        </w:rPr>
      </w:pPr>
      <w:r w:rsidRPr="00FF3E55">
        <w:rPr>
          <w:rFonts w:ascii="PT Astra Serif" w:eastAsia="Times New Roman" w:hAnsi="PT Astra Serif"/>
          <w:bCs/>
          <w:color w:val="000000"/>
          <w:sz w:val="28"/>
          <w:szCs w:val="28"/>
        </w:rPr>
        <w:t>хозяйства и</w:t>
      </w:r>
      <w:r w:rsidR="00FF3E55">
        <w:rPr>
          <w:rFonts w:ascii="PT Astra Serif" w:eastAsia="Times New Roman" w:hAnsi="PT Astra Serif"/>
          <w:bCs/>
          <w:color w:val="000000"/>
          <w:spacing w:val="-10"/>
          <w:sz w:val="28"/>
          <w:szCs w:val="28"/>
        </w:rPr>
        <w:t xml:space="preserve"> </w:t>
      </w:r>
      <w:r w:rsidRPr="00FF3E55">
        <w:rPr>
          <w:rFonts w:ascii="PT Astra Serif" w:eastAsia="Times New Roman" w:hAnsi="PT Astra Serif"/>
          <w:bCs/>
          <w:color w:val="000000"/>
          <w:spacing w:val="-10"/>
          <w:sz w:val="28"/>
          <w:szCs w:val="28"/>
        </w:rPr>
        <w:t>строительства</w:t>
      </w:r>
    </w:p>
    <w:p w:rsidR="00993DE6" w:rsidRPr="00FF3E55" w:rsidRDefault="005260A9" w:rsidP="00FF3E55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Chars="6" w:left="13" w:firstLineChars="2222" w:firstLine="6222"/>
        <w:jc w:val="center"/>
        <w:rPr>
          <w:rFonts w:ascii="PT Astra Serif" w:eastAsia="Times New Roman" w:hAnsi="PT Astra Serif"/>
          <w:bCs/>
          <w:color w:val="000000"/>
          <w:spacing w:val="-10"/>
          <w:sz w:val="28"/>
          <w:szCs w:val="28"/>
        </w:rPr>
      </w:pPr>
      <w:r w:rsidRPr="00FF3E55">
        <w:rPr>
          <w:rFonts w:ascii="PT Astra Serif" w:eastAsia="Times New Roman" w:hAnsi="PT Astra Serif"/>
          <w:bCs/>
          <w:color w:val="000000"/>
          <w:sz w:val="28"/>
          <w:szCs w:val="28"/>
        </w:rPr>
        <w:t>Ульяновской области</w:t>
      </w:r>
    </w:p>
    <w:p w:rsidR="00993DE6" w:rsidRPr="00FF3E55" w:rsidRDefault="005260A9" w:rsidP="00FF3E55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Chars="6" w:left="13" w:firstLineChars="2222" w:firstLine="6222"/>
        <w:jc w:val="center"/>
        <w:rPr>
          <w:rFonts w:ascii="PT Astra Serif" w:eastAsia="Times New Roman" w:hAnsi="PT Astra Serif"/>
          <w:sz w:val="28"/>
          <w:szCs w:val="28"/>
        </w:rPr>
      </w:pPr>
      <w:r w:rsidRPr="00FF3E55">
        <w:rPr>
          <w:rFonts w:ascii="PT Astra Serif" w:eastAsia="Times New Roman" w:hAnsi="PT Astra Serif"/>
          <w:color w:val="000000"/>
          <w:sz w:val="28"/>
          <w:szCs w:val="28"/>
        </w:rPr>
        <w:t>от ______ № _______</w:t>
      </w:r>
    </w:p>
    <w:p w:rsidR="00993DE6" w:rsidRDefault="00993DE6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FF3E55" w:rsidRDefault="00FF3E55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FF3E55" w:rsidRDefault="00FF3E55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993DE6" w:rsidRDefault="00993DE6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993DE6" w:rsidRDefault="005260A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ПОЛОЖЕНИЕ</w:t>
      </w:r>
    </w:p>
    <w:p w:rsidR="00993DE6" w:rsidRDefault="005260A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порядке проведения служебных проверок в отношении лиц,</w:t>
      </w:r>
    </w:p>
    <w:p w:rsidR="00993DE6" w:rsidRDefault="005260A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замещающих должности государственной гражданской службы</w:t>
      </w:r>
    </w:p>
    <w:p w:rsidR="00993DE6" w:rsidRDefault="005260A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Ул</w:t>
      </w:r>
      <w:r>
        <w:rPr>
          <w:rFonts w:ascii="PT Astra Serif" w:hAnsi="PT Astra Serif"/>
          <w:sz w:val="28"/>
          <w:szCs w:val="28"/>
        </w:rPr>
        <w:t xml:space="preserve">ьяновской области в </w:t>
      </w:r>
      <w:r w:rsidRPr="00FF3E55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инистерстве жилищно-коммунального</w:t>
      </w:r>
    </w:p>
    <w:p w:rsidR="00993DE6" w:rsidRDefault="005260A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хозяйства и строительства </w:t>
      </w:r>
      <w:r w:rsidRPr="00FF3E55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льяновской области</w:t>
      </w:r>
    </w:p>
    <w:p w:rsidR="00993DE6" w:rsidRDefault="00993DE6">
      <w:pPr>
        <w:spacing w:line="240" w:lineRule="auto"/>
        <w:rPr>
          <w:rFonts w:ascii="PT Astra Serif" w:hAnsi="PT Astra Serif"/>
          <w:sz w:val="10"/>
          <w:szCs w:val="10"/>
        </w:rPr>
      </w:pPr>
    </w:p>
    <w:p w:rsidR="00993DE6" w:rsidRPr="00FF3E55" w:rsidRDefault="005260A9" w:rsidP="00FF3E55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1. Общие положения</w:t>
      </w:r>
    </w:p>
    <w:p w:rsidR="00993DE6" w:rsidRPr="00FF3E55" w:rsidRDefault="00993DE6" w:rsidP="00FF3E5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 xml:space="preserve">1.1. Настоящее Положение устанавливает порядок проведения служебных проверок в отношении лиц, замещающих должности государственной гражданской службы Ульяновской области в Министерстве жилищно-коммунального хозяйства и строительства Ульяновской области </w:t>
      </w:r>
      <w:r w:rsidR="00FF3E55">
        <w:rPr>
          <w:rFonts w:ascii="PT Astra Serif" w:hAnsi="PT Astra Serif"/>
          <w:sz w:val="28"/>
          <w:szCs w:val="28"/>
        </w:rPr>
        <w:t xml:space="preserve">                               </w:t>
      </w:r>
      <w:proofErr w:type="gramStart"/>
      <w:r w:rsidR="00FF3E55">
        <w:rPr>
          <w:rFonts w:ascii="PT Astra Serif" w:hAnsi="PT Astra Serif"/>
          <w:sz w:val="28"/>
          <w:szCs w:val="28"/>
        </w:rPr>
        <w:t xml:space="preserve">   </w:t>
      </w:r>
      <w:r w:rsidRPr="00FF3E55">
        <w:rPr>
          <w:rFonts w:ascii="PT Astra Serif" w:hAnsi="PT Astra Serif"/>
          <w:sz w:val="28"/>
          <w:szCs w:val="28"/>
        </w:rPr>
        <w:t>(</w:t>
      </w:r>
      <w:proofErr w:type="gramEnd"/>
      <w:r w:rsidRPr="00FF3E55">
        <w:rPr>
          <w:rFonts w:ascii="PT Astra Serif" w:hAnsi="PT Astra Serif"/>
          <w:sz w:val="28"/>
          <w:szCs w:val="28"/>
        </w:rPr>
        <w:t xml:space="preserve">далее </w:t>
      </w:r>
      <w:r w:rsidR="00FF3E55">
        <w:rPr>
          <w:rFonts w:ascii="PT Astra Serif" w:hAnsi="PT Astra Serif"/>
          <w:sz w:val="28"/>
          <w:szCs w:val="28"/>
        </w:rPr>
        <w:t>–</w:t>
      </w:r>
      <w:r w:rsidRPr="00FF3E55">
        <w:rPr>
          <w:rFonts w:ascii="PT Astra Serif" w:hAnsi="PT Astra Serif"/>
          <w:sz w:val="28"/>
          <w:szCs w:val="28"/>
        </w:rPr>
        <w:t xml:space="preserve"> гражданские служащие), в случае совершения ими дисциплинарных проступков.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1.2. Служебная проверка проводится по: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1) решению представителя нанимателя;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2) письменному заявлению гражданского служащего.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1.3. При проведении служебной проверки должны быть полностью, объективно и всесторонне установлены: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факт совершения гражданским служащим дисциплинарного проступка;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вина гражданского служащего;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причины и условия, способствовавшие совершению гражданским служащим дисциплинарного проступка;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характер и размер вреда, причинённого гражданским служащим</w:t>
      </w:r>
      <w:r w:rsidR="00FF3E55" w:rsidRPr="00FF3E55">
        <w:rPr>
          <w:rFonts w:ascii="PT Astra Serif" w:hAnsi="PT Astra Serif"/>
          <w:sz w:val="28"/>
          <w:szCs w:val="28"/>
        </w:rPr>
        <w:t xml:space="preserve"> </w:t>
      </w:r>
      <w:r w:rsidRPr="00FF3E55">
        <w:rPr>
          <w:rFonts w:ascii="PT Astra Serif" w:hAnsi="PT Astra Serif"/>
          <w:sz w:val="28"/>
          <w:szCs w:val="28"/>
        </w:rPr>
        <w:t>в результате дисциплинарного проступка;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обстоятельства, послужившие основанием для письменного заявления гражданского служащего о проведении служебной проверки.</w:t>
      </w:r>
    </w:p>
    <w:p w:rsidR="00993DE6" w:rsidRPr="00FF3E55" w:rsidRDefault="00993DE6" w:rsidP="00FF3E5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93DE6" w:rsidRPr="00FF3E55" w:rsidRDefault="005260A9" w:rsidP="00FF3E55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2. Порядок проведения служебной проверки</w:t>
      </w:r>
    </w:p>
    <w:p w:rsidR="00993DE6" w:rsidRPr="00FF3E55" w:rsidRDefault="00993DE6" w:rsidP="00FF3E5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93DE6" w:rsidRPr="009114D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 xml:space="preserve">2.1. Решение о проведении служебной проверки оформляется распоряжением Министерства жилищно-коммунального хозяйства и строительства Ульяновской области, в котором указываются основания проведения служебной проверки, а также количественный и персональный </w:t>
      </w:r>
      <w:r w:rsidRPr="009114D5">
        <w:rPr>
          <w:rFonts w:ascii="PT Astra Serif" w:hAnsi="PT Astra Serif"/>
          <w:sz w:val="28"/>
          <w:szCs w:val="28"/>
        </w:rPr>
        <w:t>состав комиссии по проведению служебной проверки (далее - Комиссия).</w:t>
      </w:r>
    </w:p>
    <w:p w:rsidR="00993DE6" w:rsidRPr="009114D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114D5">
        <w:rPr>
          <w:rFonts w:ascii="PT Astra Serif" w:hAnsi="PT Astra Serif"/>
          <w:sz w:val="28"/>
          <w:szCs w:val="28"/>
        </w:rPr>
        <w:t xml:space="preserve">2.2. Состав Комиссии формируется в соответствии с </w:t>
      </w:r>
      <w:hyperlink r:id="rId9" w:history="1">
        <w:r w:rsidRPr="009114D5">
          <w:rPr>
            <w:rFonts w:ascii="PT Astra Serif" w:hAnsi="PT Astra Serif"/>
            <w:sz w:val="28"/>
            <w:szCs w:val="28"/>
          </w:rPr>
          <w:t>частью 4 статьи 59</w:t>
        </w:r>
      </w:hyperlink>
      <w:r w:rsidRPr="009114D5">
        <w:rPr>
          <w:rFonts w:ascii="PT Astra Serif" w:hAnsi="PT Astra Serif"/>
          <w:sz w:val="28"/>
          <w:szCs w:val="28"/>
        </w:rPr>
        <w:t xml:space="preserve"> Федерального закона от 27.07.2004 № 79-ФЗ «О государственной гражданской службе Росс</w:t>
      </w:r>
      <w:bookmarkStart w:id="4" w:name="_GoBack"/>
      <w:bookmarkEnd w:id="4"/>
      <w:r w:rsidRPr="009114D5">
        <w:rPr>
          <w:rFonts w:ascii="PT Astra Serif" w:hAnsi="PT Astra Serif"/>
          <w:sz w:val="28"/>
          <w:szCs w:val="28"/>
        </w:rPr>
        <w:t xml:space="preserve">ийской Федерации» (далее </w:t>
      </w:r>
      <w:r w:rsidR="00FF3E55" w:rsidRPr="009114D5">
        <w:rPr>
          <w:rFonts w:ascii="PT Astra Serif" w:hAnsi="PT Astra Serif"/>
          <w:sz w:val="28"/>
          <w:szCs w:val="28"/>
        </w:rPr>
        <w:t>–</w:t>
      </w:r>
      <w:r w:rsidRPr="009114D5">
        <w:rPr>
          <w:rFonts w:ascii="PT Astra Serif" w:hAnsi="PT Astra Serif"/>
          <w:sz w:val="28"/>
          <w:szCs w:val="28"/>
        </w:rPr>
        <w:t xml:space="preserve"> Федеральный закон </w:t>
      </w:r>
      <w:r w:rsidR="009114D5">
        <w:rPr>
          <w:rFonts w:ascii="PT Astra Serif" w:hAnsi="PT Astra Serif"/>
          <w:sz w:val="28"/>
          <w:szCs w:val="28"/>
        </w:rPr>
        <w:t xml:space="preserve">                                               </w:t>
      </w:r>
      <w:r w:rsidRPr="009114D5">
        <w:rPr>
          <w:rFonts w:ascii="PT Astra Serif" w:hAnsi="PT Astra Serif"/>
          <w:sz w:val="28"/>
          <w:szCs w:val="28"/>
        </w:rPr>
        <w:t>«О государственной гражданской службе Российской Федерации»).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Комиссия состоит из председателя Комиссии, секретаря Комиссии и членов Комиссии.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Председатель Комиссии назначает дату заседания Комиссии, организует ознакомление гражданского служащего, в отношении которого проводится служебная проверка, членов Комиссии с обстоятельствами, послужившими основанием для проведения служебной проверки.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Секретарь Комиссии осуществляет информирование членов Комиссии о вопросах, включённых в повестку дня заседания Комиссии, о дате, времени и месте проведения заседания Комиссии, ознакомление членов Комиссии с материалами, представляемыми для обсуждения на заседании Комиссии, ведение протоколов заседаний Комиссии.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2.3. В проведении служебной проверки не может участвовать гражданский служащий, прямо или косвенно заинтересованный в её результатах. В этих случаях он обязан обратиться к Министру жилищно-коммунального хозяйства и строительства Ульяновской области с письменным заявлением об освобождении его от участия в проведении этой проверки. При несоблюдении указанного требования результаты служебной проверки считаются недействительными.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 xml:space="preserve">2.4. До применения дисциплинарного взыскания представитель нанимателя должен затребовать от гражданского служащего объяснение в письменной форме. В случае отказа гражданского служащего дать такое объяснение составляется </w:t>
      </w:r>
      <w:hyperlink w:anchor="Par119" w:tooltip="                                    АКТ" w:history="1">
        <w:r w:rsidRPr="00FF3E55">
          <w:rPr>
            <w:rFonts w:ascii="PT Astra Serif" w:hAnsi="PT Astra Serif"/>
            <w:color w:val="000000" w:themeColor="text1"/>
            <w:sz w:val="28"/>
            <w:szCs w:val="28"/>
          </w:rPr>
          <w:t>акт</w:t>
        </w:r>
      </w:hyperlink>
      <w:r w:rsidRPr="00FF3E55">
        <w:rPr>
          <w:rFonts w:ascii="PT Astra Serif" w:hAnsi="PT Astra Serif"/>
          <w:sz w:val="28"/>
          <w:szCs w:val="28"/>
        </w:rPr>
        <w:t xml:space="preserve"> согласно приложению № 1 к настоящему Положению. Отказ гражданского служащего от дачи объяснения</w:t>
      </w:r>
      <w:r w:rsidR="00FF3E55" w:rsidRPr="00FF3E55">
        <w:rPr>
          <w:rFonts w:ascii="PT Astra Serif" w:hAnsi="PT Astra Serif"/>
          <w:sz w:val="28"/>
          <w:szCs w:val="28"/>
        </w:rPr>
        <w:t xml:space="preserve"> </w:t>
      </w:r>
      <w:r w:rsidRPr="00FF3E55">
        <w:rPr>
          <w:rFonts w:ascii="PT Astra Serif" w:hAnsi="PT Astra Serif"/>
          <w:sz w:val="28"/>
          <w:szCs w:val="28"/>
        </w:rPr>
        <w:t>в письменной форме не является препятствием для применения дисциплинарного взыскания.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2.5. Комиссия с целью выяснения фактов и обстоятельств, подлежащих установлению при проведении служебной проверки, имеет право: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1) запрашивать письменные объяснения от гражданского служащего, в отношении которого проводится служебная проверка;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2) знакомиться с документами, имеющими значение для целей служебной проверки, в случае необходимости приобщать их копии к документам служебной проверки.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2.6. Члены Комиссии, проводящие служебную проверку, обязаны: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1) соблюдать права, свободы и законные интересы гражданского служащего, в отношении которого проводится служебная проверка;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2) обеспечить сохранность и конфиденциальность материалов служебной проверки, не разглашать сведения о её результатах.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 xml:space="preserve">2.7. Решение по результатам служебной проверки принимается              </w:t>
      </w:r>
      <w:r w:rsidR="00FF3E55" w:rsidRPr="00FF3E55">
        <w:rPr>
          <w:rFonts w:ascii="PT Astra Serif" w:hAnsi="PT Astra Serif"/>
          <w:sz w:val="28"/>
          <w:szCs w:val="28"/>
        </w:rPr>
        <w:t xml:space="preserve">                   </w:t>
      </w:r>
      <w:r w:rsidRPr="00FF3E55">
        <w:rPr>
          <w:rFonts w:ascii="PT Astra Serif" w:hAnsi="PT Astra Serif"/>
          <w:sz w:val="28"/>
          <w:szCs w:val="28"/>
        </w:rPr>
        <w:t>на заседании Комиссии простым большинством голосов от общего числа членов Комиссии. При равенстве числа голосов принятым считается решение, за которое проголосовал председательствующий на заседании Комиссии.</w:t>
      </w:r>
    </w:p>
    <w:p w:rsidR="00993DE6" w:rsidRPr="009114D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114D5">
        <w:rPr>
          <w:rFonts w:ascii="PT Astra Serif" w:hAnsi="PT Astra Serif"/>
          <w:sz w:val="28"/>
          <w:szCs w:val="28"/>
        </w:rPr>
        <w:t xml:space="preserve">2.8. Служебная проверка должна быть завершена в сроки, установленные </w:t>
      </w:r>
      <w:hyperlink r:id="rId10" w:history="1">
        <w:r w:rsidRPr="009114D5">
          <w:rPr>
            <w:rFonts w:ascii="PT Astra Serif" w:hAnsi="PT Astra Serif"/>
            <w:sz w:val="28"/>
            <w:szCs w:val="28"/>
          </w:rPr>
          <w:t>частью 6 статьи 59</w:t>
        </w:r>
      </w:hyperlink>
      <w:r w:rsidRPr="009114D5">
        <w:rPr>
          <w:rFonts w:ascii="PT Astra Serif" w:hAnsi="PT Astra Serif"/>
          <w:sz w:val="28"/>
          <w:szCs w:val="28"/>
        </w:rPr>
        <w:t xml:space="preserve"> Федерального закона «О государственной гражданской службе Российской Федерации». Днём окончания служебной проверки является дата утверждения письменного заключения по результатам проведения служебной проверки.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114D5">
        <w:rPr>
          <w:rFonts w:ascii="PT Astra Serif" w:hAnsi="PT Astra Serif"/>
          <w:sz w:val="28"/>
          <w:szCs w:val="28"/>
        </w:rPr>
        <w:t xml:space="preserve">2.9. Гражданский служащий, в отношении </w:t>
      </w:r>
      <w:r w:rsidRPr="00FF3E55">
        <w:rPr>
          <w:rFonts w:ascii="PT Astra Serif" w:hAnsi="PT Astra Serif"/>
          <w:sz w:val="28"/>
          <w:szCs w:val="28"/>
        </w:rPr>
        <w:t>которого проводится служебная проверка, отстраняется распоряжением Министерства жилищно-коммунального хозяйства и строительства Ульяновской области от замещаемой должности государственной гражданской службы Ульяновской области на время проведения служебной проверки с сохранением на этот период денежного содержания по замещаемой должности.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 xml:space="preserve">В случае отстранения гражданского служащего от замещаемой должности его непосредственным руководителем должны быть приняты меры, исключающие доступ гражданского служащего к служебным документам </w:t>
      </w:r>
      <w:r w:rsidR="00FF3E55" w:rsidRPr="00FF3E55">
        <w:rPr>
          <w:rFonts w:ascii="PT Astra Serif" w:hAnsi="PT Astra Serif"/>
          <w:sz w:val="28"/>
          <w:szCs w:val="28"/>
        </w:rPr>
        <w:t xml:space="preserve">                   </w:t>
      </w:r>
      <w:r w:rsidRPr="00FF3E55">
        <w:rPr>
          <w:rFonts w:ascii="PT Astra Serif" w:hAnsi="PT Astra Serif"/>
          <w:sz w:val="28"/>
          <w:szCs w:val="28"/>
        </w:rPr>
        <w:t>и материалам на время проведения служебной проверки.</w:t>
      </w:r>
    </w:p>
    <w:p w:rsidR="00993DE6" w:rsidRPr="00FF3E55" w:rsidRDefault="00993DE6" w:rsidP="00FF3E5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93DE6" w:rsidRPr="00FF3E55" w:rsidRDefault="005260A9" w:rsidP="00FF3E55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3. Права гражданского служащего, в отношении которого</w:t>
      </w:r>
    </w:p>
    <w:p w:rsidR="00993DE6" w:rsidRPr="00FF3E55" w:rsidRDefault="005260A9" w:rsidP="00FF3E5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проводится служебная проверка</w:t>
      </w:r>
    </w:p>
    <w:p w:rsidR="00993DE6" w:rsidRPr="00FF3E55" w:rsidRDefault="00993DE6" w:rsidP="00FF3E5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Гражданский служащий, в отношении которого проводится служебная проверка, имеет право: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1) давать устные и письменные объяснения, представлять заявления, ходатайства и иные документы;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2) обжаловать решения и действия (бездействие) членов Комиссии Министерства жилищно-коммунального хозяйства и строительства Ульяновской области;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3) ознакомиться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:rsidR="00993DE6" w:rsidRPr="00FF3E55" w:rsidRDefault="00993DE6" w:rsidP="00FF3E5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93DE6" w:rsidRPr="00FF3E55" w:rsidRDefault="005260A9" w:rsidP="00FF3E55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4. Порядок составления и представления заключения</w:t>
      </w:r>
    </w:p>
    <w:p w:rsidR="00993DE6" w:rsidRPr="00FF3E55" w:rsidRDefault="005260A9" w:rsidP="00FF3E5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по результатам служебной проверки</w:t>
      </w:r>
    </w:p>
    <w:p w:rsidR="00993DE6" w:rsidRPr="00FF3E55" w:rsidRDefault="00993DE6" w:rsidP="00FF3E5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 xml:space="preserve">4.1. По результатам служебной проверки готовится письменное </w:t>
      </w:r>
      <w:hyperlink w:anchor="Par162" w:tooltip="                                ЗАКЛЮЧЕНИЕ" w:history="1">
        <w:r w:rsidRPr="00FF3E55">
          <w:rPr>
            <w:rFonts w:ascii="PT Astra Serif" w:hAnsi="PT Astra Serif"/>
            <w:color w:val="000000" w:themeColor="text1"/>
            <w:sz w:val="28"/>
            <w:szCs w:val="28"/>
          </w:rPr>
          <w:t>заключение</w:t>
        </w:r>
      </w:hyperlink>
      <w:r w:rsidRPr="00FF3E55">
        <w:rPr>
          <w:rFonts w:ascii="PT Astra Serif" w:hAnsi="PT Astra Serif"/>
          <w:sz w:val="28"/>
          <w:szCs w:val="28"/>
        </w:rPr>
        <w:t>, оформленное согласно приложению № 2 к настоящему Положению (далее - заключение), в котором указываются: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1) факты и обстоятельства, установленные по результатам служебной проверки;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2) предложение о применении к гражданскому служащему дисциплинарного взыскания или о неприменении к нему дисциплинарного взыскания.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4.2. Заключение подписывается председателем Комиссии и членами Комиссии.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4.3. Копия заключения приобщается к личному делу гражданского служащего, в отношении которого проводилась служебная проверка.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 xml:space="preserve">4.4. В случае если член Комиссии не согласен с выводами и (или) содержанием заключения (отдельных его положений), он обязан подписать заключение с пометкой «с замечаниями» и сообщить своё особое мнение представителю нанимателя в форме служебной записки, приобщив                </w:t>
      </w:r>
      <w:r w:rsidR="00FF3E55" w:rsidRPr="00FF3E55">
        <w:rPr>
          <w:rFonts w:ascii="PT Astra Serif" w:hAnsi="PT Astra Serif"/>
          <w:sz w:val="28"/>
          <w:szCs w:val="28"/>
        </w:rPr>
        <w:t xml:space="preserve">                       </w:t>
      </w:r>
      <w:r w:rsidRPr="00FF3E55">
        <w:rPr>
          <w:rFonts w:ascii="PT Astra Serif" w:hAnsi="PT Astra Serif"/>
          <w:sz w:val="28"/>
          <w:szCs w:val="28"/>
        </w:rPr>
        <w:t>её к заключению.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4.5. Председатель Комиссии обязан предложить гражданскому служащему, в отношении которого проводилась служебная проверка, ознакомиться с заключением под личную подпись, о ч</w:t>
      </w:r>
      <w:r w:rsidR="009114D5">
        <w:rPr>
          <w:rFonts w:ascii="PT Astra Serif" w:hAnsi="PT Astra Serif"/>
          <w:sz w:val="28"/>
          <w:szCs w:val="28"/>
        </w:rPr>
        <w:t>ё</w:t>
      </w:r>
      <w:r w:rsidRPr="00FF3E55">
        <w:rPr>
          <w:rFonts w:ascii="PT Astra Serif" w:hAnsi="PT Astra Serif"/>
          <w:sz w:val="28"/>
          <w:szCs w:val="28"/>
        </w:rPr>
        <w:t>м делается соответствующая запись в заключении.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 xml:space="preserve">4.6. В случае невозможности ознакомления гражданского служащего      </w:t>
      </w:r>
      <w:r w:rsidR="00FF3E55" w:rsidRPr="00FF3E55">
        <w:rPr>
          <w:rFonts w:ascii="PT Astra Serif" w:hAnsi="PT Astra Serif"/>
          <w:sz w:val="28"/>
          <w:szCs w:val="28"/>
        </w:rPr>
        <w:t xml:space="preserve">                </w:t>
      </w:r>
      <w:r w:rsidRPr="00FF3E55">
        <w:rPr>
          <w:rFonts w:ascii="PT Astra Serif" w:hAnsi="PT Astra Serif"/>
          <w:sz w:val="28"/>
          <w:szCs w:val="28"/>
        </w:rPr>
        <w:t>с заключением (отказ от ознакомления с заключением либо от подписи в ознакомлении с заключением, отсутствие на государственной гражданской службе) составляется акт, который приобщается к материалам служебной проверки, а копия заключения направляется по месту жительства либо месту пребыв</w:t>
      </w:r>
      <w:r w:rsidR="00FF3E55" w:rsidRPr="00FF3E55">
        <w:rPr>
          <w:rFonts w:ascii="PT Astra Serif" w:hAnsi="PT Astra Serif"/>
          <w:sz w:val="28"/>
          <w:szCs w:val="28"/>
        </w:rPr>
        <w:t>ания</w:t>
      </w:r>
      <w:r w:rsidRPr="00FF3E55">
        <w:rPr>
          <w:rFonts w:ascii="PT Astra Serif" w:hAnsi="PT Astra Serif"/>
          <w:sz w:val="28"/>
          <w:szCs w:val="28"/>
        </w:rPr>
        <w:t xml:space="preserve"> Министерства жилищно-коммунального хозяйства и строительства гражданского служащего заказным письмом с уведомлением о вручении.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4.7. Заключение представляется Министру жилищно-коммунального хозяйства и строительства Ульяновской области в течение пяти рабочих дней после дня проведения заседания Комиссии для принятия соответствующего решения.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4.8. Материалы служебной проверки формируются в номенклатурное дело, к которому приобщаются: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документы (или их копии), содержащие сведения, послужившие поводом для назначения служебной проверки;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копия распоряжения Министерства жилищно-коммунального хозяйства и строительства Ульяновской области о назначении служебной проверки;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 xml:space="preserve">объяснения государственных служащих в отношении установленных      </w:t>
      </w:r>
      <w:r w:rsidR="00FF3E55" w:rsidRPr="00FF3E55">
        <w:rPr>
          <w:rFonts w:ascii="PT Astra Serif" w:hAnsi="PT Astra Serif"/>
          <w:sz w:val="28"/>
          <w:szCs w:val="28"/>
        </w:rPr>
        <w:t xml:space="preserve">                  </w:t>
      </w:r>
      <w:r w:rsidRPr="00FF3E55">
        <w:rPr>
          <w:rFonts w:ascii="PT Astra Serif" w:hAnsi="PT Astra Serif"/>
          <w:sz w:val="28"/>
          <w:szCs w:val="28"/>
        </w:rPr>
        <w:t>в ходе служебной проверки фактов и обстоятельств;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справочные материалы;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иные документы, имеющие отношение к установленным в ходе служебной проверки фактам и обстоятельствам;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заключение;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копия распоряжения Министерства жилищно-коммунального хозяйства и строительства Ульяновской области по результатам служебной проверки (если распоряжение издавалось).</w:t>
      </w:r>
    </w:p>
    <w:p w:rsidR="00993DE6" w:rsidRPr="00FF3E55" w:rsidRDefault="005260A9" w:rsidP="00F02C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Дело хранится в определяемый номенклатурой дел срок в управлении по вопросам государственной службы и кадров администрации Губернатора Ульяновской области.</w:t>
      </w:r>
    </w:p>
    <w:p w:rsidR="00993DE6" w:rsidRPr="00FF3E55" w:rsidRDefault="005260A9">
      <w:pPr>
        <w:pStyle w:val="ConsPlusNormal"/>
        <w:spacing w:before="240"/>
        <w:jc w:val="center"/>
        <w:rPr>
          <w:rFonts w:ascii="PT Astra Serif" w:hAnsi="PT Astra Serif"/>
          <w:sz w:val="28"/>
          <w:szCs w:val="28"/>
        </w:rPr>
      </w:pPr>
      <w:r w:rsidRPr="00FF3E55">
        <w:rPr>
          <w:rFonts w:ascii="PT Astra Serif" w:hAnsi="PT Astra Serif"/>
          <w:sz w:val="28"/>
          <w:szCs w:val="28"/>
        </w:rPr>
        <w:t>______________</w:t>
      </w:r>
    </w:p>
    <w:p w:rsidR="00FF3E55" w:rsidRDefault="00FF3E55" w:rsidP="00FF3E55">
      <w:pPr>
        <w:pStyle w:val="ConsPlusNormal"/>
        <w:spacing w:before="240"/>
        <w:rPr>
          <w:rFonts w:ascii="PT Astra Serif" w:hAnsi="PT Astra Serif"/>
          <w:sz w:val="28"/>
          <w:szCs w:val="28"/>
          <w:highlight w:val="yellow"/>
        </w:rPr>
      </w:pPr>
    </w:p>
    <w:p w:rsidR="00993DE6" w:rsidRDefault="00993DE6">
      <w:pPr>
        <w:pStyle w:val="ConsPlusNormal"/>
        <w:ind w:leftChars="2300" w:left="5060"/>
        <w:jc w:val="center"/>
        <w:outlineLvl w:val="1"/>
        <w:rPr>
          <w:rFonts w:ascii="PT Astra Serif" w:hAnsi="PT Astra Serif"/>
          <w:sz w:val="28"/>
          <w:szCs w:val="28"/>
          <w:highlight w:val="yellow"/>
        </w:rPr>
        <w:sectPr w:rsidR="00993DE6" w:rsidSect="00C054A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93DE6" w:rsidRPr="009114D5" w:rsidRDefault="005260A9" w:rsidP="009114D5">
      <w:pPr>
        <w:pStyle w:val="ConsPlusNormal"/>
        <w:spacing w:line="360" w:lineRule="auto"/>
        <w:ind w:leftChars="1950" w:left="4290"/>
        <w:jc w:val="right"/>
        <w:outlineLvl w:val="1"/>
        <w:rPr>
          <w:rFonts w:ascii="PT Astra Serif" w:hAnsi="PT Astra Serif"/>
          <w:sz w:val="28"/>
          <w:szCs w:val="28"/>
        </w:rPr>
      </w:pPr>
      <w:r w:rsidRPr="009114D5">
        <w:rPr>
          <w:rFonts w:ascii="PT Astra Serif" w:hAnsi="PT Astra Serif"/>
          <w:sz w:val="28"/>
          <w:szCs w:val="28"/>
        </w:rPr>
        <w:t>ПРИЛОЖЕНИЕ № 1</w:t>
      </w:r>
    </w:p>
    <w:p w:rsidR="00993DE6" w:rsidRPr="009114D5" w:rsidRDefault="005260A9" w:rsidP="009114D5">
      <w:pPr>
        <w:pStyle w:val="ConsPlusNormal"/>
        <w:spacing w:line="360" w:lineRule="auto"/>
        <w:ind w:leftChars="1950" w:left="4290"/>
        <w:jc w:val="right"/>
        <w:rPr>
          <w:rFonts w:ascii="PT Astra Serif" w:hAnsi="PT Astra Serif"/>
          <w:sz w:val="28"/>
          <w:szCs w:val="28"/>
        </w:rPr>
      </w:pPr>
      <w:r w:rsidRPr="009114D5">
        <w:rPr>
          <w:rFonts w:ascii="PT Astra Serif" w:hAnsi="PT Astra Serif"/>
          <w:sz w:val="28"/>
          <w:szCs w:val="28"/>
        </w:rPr>
        <w:t>к Положению</w:t>
      </w:r>
    </w:p>
    <w:p w:rsidR="00993DE6" w:rsidRDefault="00993DE6">
      <w:pPr>
        <w:pStyle w:val="ConsPlusNormal"/>
        <w:ind w:leftChars="2300" w:left="5060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993DE6" w:rsidRDefault="00993DE6">
      <w:pPr>
        <w:pStyle w:val="ConsPlusNormal"/>
        <w:jc w:val="both"/>
        <w:rPr>
          <w:rFonts w:ascii="PT Astra Serif" w:hAnsi="PT Astra Serif"/>
        </w:rPr>
      </w:pPr>
    </w:p>
    <w:p w:rsidR="00993DE6" w:rsidRDefault="005260A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5" w:name="Par119"/>
      <w:bookmarkEnd w:id="5"/>
      <w:r>
        <w:rPr>
          <w:rFonts w:ascii="PT Astra Serif" w:hAnsi="PT Astra Serif"/>
          <w:sz w:val="28"/>
          <w:szCs w:val="28"/>
        </w:rPr>
        <w:t>АКТ</w:t>
      </w:r>
    </w:p>
    <w:p w:rsidR="00993DE6" w:rsidRDefault="00993DE6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 20__ г.</w:t>
      </w:r>
    </w:p>
    <w:p w:rsidR="00993DE6" w:rsidRDefault="00993DE6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993DE6" w:rsidRDefault="005260A9" w:rsidP="009114D5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</w:t>
      </w:r>
      <w:hyperlink r:id="rId11" w:history="1">
        <w:r>
          <w:rPr>
            <w:rFonts w:ascii="PT Astra Serif" w:hAnsi="PT Astra Serif"/>
            <w:color w:val="000000" w:themeColor="text1"/>
            <w:sz w:val="28"/>
            <w:szCs w:val="28"/>
          </w:rPr>
          <w:t>частью 1 статьи 58</w:t>
        </w:r>
      </w:hyperlink>
      <w:r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27.07.2004 № 79-ФЗ «О государственной гражданской службе Российской Федерации» нами,</w:t>
      </w:r>
      <w:r>
        <w:rPr>
          <w:rFonts w:ascii="PT Astra Serif" w:hAnsi="PT Astra Serif"/>
          <w:sz w:val="28"/>
          <w:szCs w:val="28"/>
        </w:rPr>
        <w:t>______________________________________________________________</w:t>
      </w: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993DE6" w:rsidRDefault="005260A9">
      <w:pPr>
        <w:pStyle w:val="ConsPlusNonformat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(фамилии, имена, отчества (при наличии), наименования замещаемых должностей лиц,</w:t>
      </w: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__________________________________________________________________,</w:t>
      </w:r>
    </w:p>
    <w:p w:rsidR="00993DE6" w:rsidRDefault="005260A9">
      <w:pPr>
        <w:pStyle w:val="ConsPlusNonformat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которые составили настоящий акт)</w:t>
      </w: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затребовано________________________________________________________</w:t>
      </w:r>
    </w:p>
    <w:p w:rsidR="00993DE6" w:rsidRDefault="005260A9">
      <w:pPr>
        <w:pStyle w:val="ConsPlusNonformat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(указать дату)</w:t>
      </w: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________________________________________________________________</w:t>
      </w:r>
    </w:p>
    <w:p w:rsidR="00993DE6" w:rsidRDefault="005260A9">
      <w:pPr>
        <w:pStyle w:val="ConsPlusNonformat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(фамилия, имя, отчество (при наличии), наименование замещаемой должности</w:t>
      </w: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993DE6" w:rsidRDefault="005260A9">
      <w:pPr>
        <w:pStyle w:val="ConsPlusNonformat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государственного гражданского служащего, совершившего дисциплинарный проступок)</w:t>
      </w: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объяснение в письменной форме по факту совершенного им дисциплинарного проступка. Представить письменное объяснение по данному требованию _____________________________________________</w:t>
      </w:r>
      <w:r w:rsidR="009114D5">
        <w:rPr>
          <w:rFonts w:ascii="PT Astra Serif" w:hAnsi="PT Astra Serif"/>
          <w:sz w:val="28"/>
          <w:szCs w:val="28"/>
        </w:rPr>
        <w:t>_____________________</w:t>
      </w:r>
    </w:p>
    <w:p w:rsidR="00993DE6" w:rsidRDefault="005260A9">
      <w:pPr>
        <w:pStyle w:val="ConsPlusNonformat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(фамилия и инициалы государственного гражданского служащего,</w:t>
      </w:r>
    </w:p>
    <w:p w:rsidR="00993DE6" w:rsidRDefault="005260A9">
      <w:pPr>
        <w:pStyle w:val="ConsPlusNonformat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совершившего дисциплинарный проступок)</w:t>
      </w: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отказался.</w:t>
      </w:r>
    </w:p>
    <w:p w:rsidR="00993DE6" w:rsidRDefault="005260A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Содержание настоящего акта подтверждаем личными подписями:</w:t>
      </w:r>
    </w:p>
    <w:p w:rsidR="00993DE6" w:rsidRDefault="00993DE6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Наименование</w:t>
      </w: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замещаемой должности                            Подпись                           Расшифровка</w:t>
      </w:r>
    </w:p>
    <w:p w:rsidR="00993DE6" w:rsidRDefault="00993DE6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Наименование</w:t>
      </w: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замещаемой должности                            Подпись                           Расшифровка</w:t>
      </w:r>
    </w:p>
    <w:p w:rsidR="009114D5" w:rsidRDefault="009114D5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9114D5" w:rsidRDefault="009114D5" w:rsidP="009114D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Наименование</w:t>
      </w:r>
    </w:p>
    <w:p w:rsidR="009114D5" w:rsidRDefault="009114D5" w:rsidP="009114D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замещаемой должности                            Подпись                           Расшифровка</w:t>
      </w:r>
    </w:p>
    <w:p w:rsidR="00993DE6" w:rsidRDefault="00993D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114D5" w:rsidRDefault="009114D5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993DE6" w:rsidRDefault="005260A9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114D5">
        <w:rPr>
          <w:rFonts w:ascii="PT Astra Serif" w:hAnsi="PT Astra Serif"/>
          <w:sz w:val="28"/>
          <w:szCs w:val="28"/>
        </w:rPr>
        <w:t>_____________</w:t>
      </w:r>
      <w:r w:rsidR="009114D5">
        <w:rPr>
          <w:rFonts w:ascii="PT Astra Serif" w:hAnsi="PT Astra Serif"/>
          <w:sz w:val="28"/>
          <w:szCs w:val="28"/>
        </w:rPr>
        <w:t>___</w:t>
      </w:r>
    </w:p>
    <w:p w:rsidR="009114D5" w:rsidRDefault="009114D5">
      <w:pPr>
        <w:pStyle w:val="ConsPlusNormal"/>
        <w:jc w:val="center"/>
        <w:rPr>
          <w:rFonts w:ascii="PT Astra Serif" w:hAnsi="PT Astra Serif"/>
        </w:rPr>
      </w:pPr>
    </w:p>
    <w:p w:rsidR="009114D5" w:rsidRDefault="009114D5">
      <w:pPr>
        <w:pStyle w:val="ConsPlusNormal"/>
        <w:jc w:val="center"/>
        <w:rPr>
          <w:rFonts w:ascii="PT Astra Serif" w:hAnsi="PT Astra Serif"/>
        </w:rPr>
        <w:sectPr w:rsidR="009114D5">
          <w:head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93DE6" w:rsidRPr="009114D5" w:rsidRDefault="005260A9" w:rsidP="009114D5">
      <w:pPr>
        <w:pStyle w:val="ConsPlusNormal"/>
        <w:spacing w:line="360" w:lineRule="auto"/>
        <w:ind w:leftChars="2300" w:left="5060"/>
        <w:jc w:val="right"/>
        <w:outlineLvl w:val="1"/>
        <w:rPr>
          <w:rFonts w:ascii="PT Astra Serif" w:hAnsi="PT Astra Serif"/>
          <w:sz w:val="28"/>
          <w:szCs w:val="28"/>
        </w:rPr>
      </w:pPr>
      <w:r w:rsidRPr="009114D5">
        <w:rPr>
          <w:rFonts w:ascii="PT Astra Serif" w:hAnsi="PT Astra Serif"/>
          <w:sz w:val="28"/>
          <w:szCs w:val="28"/>
        </w:rPr>
        <w:t>ПРИЛОЖЕНИЕ № 2</w:t>
      </w:r>
    </w:p>
    <w:p w:rsidR="00993DE6" w:rsidRDefault="005260A9" w:rsidP="009114D5">
      <w:pPr>
        <w:pStyle w:val="ConsPlusNormal"/>
        <w:spacing w:line="360" w:lineRule="auto"/>
        <w:ind w:leftChars="2300" w:left="5060"/>
        <w:jc w:val="right"/>
        <w:rPr>
          <w:rFonts w:ascii="PT Astra Serif" w:hAnsi="PT Astra Serif"/>
        </w:rPr>
      </w:pPr>
      <w:r w:rsidRPr="009114D5">
        <w:rPr>
          <w:rFonts w:ascii="PT Astra Serif" w:hAnsi="PT Astra Serif"/>
          <w:sz w:val="28"/>
          <w:szCs w:val="28"/>
        </w:rPr>
        <w:t xml:space="preserve">к Положению </w:t>
      </w:r>
    </w:p>
    <w:p w:rsidR="00993DE6" w:rsidRDefault="00993DE6">
      <w:pPr>
        <w:pStyle w:val="ConsPlusNormal"/>
        <w:jc w:val="both"/>
        <w:rPr>
          <w:rFonts w:ascii="PT Astra Serif" w:hAnsi="PT Astra Serif"/>
        </w:rPr>
      </w:pPr>
    </w:p>
    <w:p w:rsidR="00993DE6" w:rsidRDefault="005260A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6" w:name="Par162"/>
      <w:bookmarkEnd w:id="6"/>
      <w:r>
        <w:rPr>
          <w:rFonts w:ascii="PT Astra Serif" w:hAnsi="PT Astra Serif"/>
          <w:sz w:val="28"/>
          <w:szCs w:val="28"/>
        </w:rPr>
        <w:t>ЗАКЛЮЧЕНИЕ</w:t>
      </w:r>
    </w:p>
    <w:p w:rsidR="00993DE6" w:rsidRDefault="005260A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результатам служебной проверки</w:t>
      </w:r>
    </w:p>
    <w:p w:rsidR="00993DE6" w:rsidRDefault="00993DE6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993DE6" w:rsidRDefault="005260A9">
      <w:pPr>
        <w:pStyle w:val="ConsPlusNonformat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Основание проведения служебной проверки: ____________________</w:t>
      </w: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993DE6" w:rsidRDefault="005260A9">
      <w:pPr>
        <w:pStyle w:val="ConsPlusNonformat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(основание и дата принятия решения о проведении служебной проверки)</w:t>
      </w:r>
    </w:p>
    <w:p w:rsidR="00993DE6" w:rsidRDefault="005260A9">
      <w:pPr>
        <w:pStyle w:val="ConsPlusNonformat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Служебная проверка </w:t>
      </w:r>
      <w:proofErr w:type="gramStart"/>
      <w:r>
        <w:rPr>
          <w:rFonts w:ascii="PT Astra Serif" w:hAnsi="PT Astra Serif"/>
          <w:sz w:val="28"/>
          <w:szCs w:val="28"/>
        </w:rPr>
        <w:t>проводилась:_</w:t>
      </w:r>
      <w:proofErr w:type="gramEnd"/>
      <w:r>
        <w:rPr>
          <w:rFonts w:ascii="PT Astra Serif" w:hAnsi="PT Astra Serif"/>
          <w:sz w:val="28"/>
          <w:szCs w:val="28"/>
        </w:rPr>
        <w:t>____________________________</w:t>
      </w: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993DE6" w:rsidRDefault="005260A9">
      <w:pPr>
        <w:pStyle w:val="ConsPlusNonformat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(фамилии, имена, отчества (при наличии), наименования замещаемых должностей лиц, проводивших служебную проверку)</w:t>
      </w:r>
    </w:p>
    <w:p w:rsidR="00993DE6" w:rsidRDefault="005260A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Срок проведения служебной проверки: ___________ ______________</w:t>
      </w: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</w:t>
      </w:r>
      <w:r>
        <w:rPr>
          <w:rFonts w:ascii="PT Astra Serif" w:hAnsi="PT Astra Serif"/>
        </w:rPr>
        <w:t xml:space="preserve">          (</w:t>
      </w:r>
      <w:proofErr w:type="gramStart"/>
      <w:r>
        <w:rPr>
          <w:rFonts w:ascii="PT Astra Serif" w:hAnsi="PT Astra Serif"/>
        </w:rPr>
        <w:t xml:space="preserve">начата)   </w:t>
      </w:r>
      <w:proofErr w:type="gramEnd"/>
      <w:r>
        <w:rPr>
          <w:rFonts w:ascii="PT Astra Serif" w:hAnsi="PT Astra Serif"/>
        </w:rPr>
        <w:t xml:space="preserve">                  (окончена)</w:t>
      </w:r>
    </w:p>
    <w:p w:rsidR="00993DE6" w:rsidRDefault="005260A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Сведения о государственном </w:t>
      </w:r>
      <w:proofErr w:type="gramStart"/>
      <w:r>
        <w:rPr>
          <w:rFonts w:ascii="PT Astra Serif" w:hAnsi="PT Astra Serif"/>
          <w:sz w:val="28"/>
          <w:szCs w:val="28"/>
        </w:rPr>
        <w:t>гражданском  служащем</w:t>
      </w:r>
      <w:proofErr w:type="gramEnd"/>
      <w:r>
        <w:rPr>
          <w:rFonts w:ascii="PT Astra Serif" w:hAnsi="PT Astra Serif"/>
          <w:sz w:val="28"/>
          <w:szCs w:val="28"/>
        </w:rPr>
        <w:t>, в отношении которого проводилась служебная проверка: ____________________________</w:t>
      </w: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</w:t>
      </w:r>
      <w:r>
        <w:rPr>
          <w:rFonts w:ascii="PT Astra Serif" w:hAnsi="PT Astra Serif"/>
        </w:rPr>
        <w:t>(фамилия, имя, отчество (при наличии),</w:t>
      </w: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993DE6" w:rsidRDefault="005260A9">
      <w:pPr>
        <w:pStyle w:val="ConsPlusNonformat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замещаемой должности государственного гражданского служащего, в отношении которого проводилась служебная проверка)</w:t>
      </w:r>
    </w:p>
    <w:p w:rsidR="00993DE6" w:rsidRDefault="005260A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Краткое описание факта совершенного дисциплинарного проступка, вины, причин и условий, способствовавших совершению дисциплинарного проступка, характер и размер вреда, причинённого в результате             дисциплинарного проступка:_________________________________________</w:t>
      </w: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993DE6" w:rsidRDefault="005260A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Объяснения государственного гражданского </w:t>
      </w:r>
      <w:proofErr w:type="gramStart"/>
      <w:r>
        <w:rPr>
          <w:rFonts w:ascii="PT Astra Serif" w:hAnsi="PT Astra Serif"/>
          <w:sz w:val="28"/>
          <w:szCs w:val="28"/>
        </w:rPr>
        <w:t xml:space="preserve">служащего,   </w:t>
      </w:r>
      <w:proofErr w:type="gramEnd"/>
      <w:r>
        <w:rPr>
          <w:rFonts w:ascii="PT Astra Serif" w:hAnsi="PT Astra Serif"/>
          <w:sz w:val="28"/>
          <w:szCs w:val="28"/>
        </w:rPr>
        <w:t xml:space="preserve">                  в отношении которого проводилась служебная проверка:_________________</w:t>
      </w: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993DE6" w:rsidRDefault="005260A9">
      <w:pPr>
        <w:pStyle w:val="ConsPlusNonformat"/>
        <w:numPr>
          <w:ilvl w:val="0"/>
          <w:numId w:val="2"/>
        </w:num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Заключение по результатам служебной </w:t>
      </w:r>
      <w:proofErr w:type="gramStart"/>
      <w:r>
        <w:rPr>
          <w:rFonts w:ascii="PT Astra Serif" w:hAnsi="PT Astra Serif"/>
          <w:sz w:val="28"/>
          <w:szCs w:val="28"/>
        </w:rPr>
        <w:t>проверки:_</w:t>
      </w:r>
      <w:proofErr w:type="gramEnd"/>
      <w:r>
        <w:rPr>
          <w:rFonts w:ascii="PT Astra Serif" w:hAnsi="PT Astra Serif"/>
          <w:sz w:val="28"/>
          <w:szCs w:val="28"/>
        </w:rPr>
        <w:t>_______________</w:t>
      </w: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993DE6" w:rsidRDefault="00993DE6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993DE6" w:rsidRDefault="005260A9">
      <w:pPr>
        <w:pStyle w:val="ConsPlusNonformat"/>
        <w:ind w:left="140" w:hangingChars="50" w:hanging="1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 комиссии                          Подпись                            Расшифровка</w:t>
      </w:r>
    </w:p>
    <w:p w:rsidR="00993DE6" w:rsidRDefault="00993DE6">
      <w:pPr>
        <w:pStyle w:val="ConsPlusNonformat"/>
        <w:ind w:left="140" w:hangingChars="50" w:hanging="140"/>
        <w:jc w:val="both"/>
        <w:rPr>
          <w:rFonts w:ascii="PT Astra Serif" w:hAnsi="PT Astra Serif"/>
          <w:sz w:val="28"/>
          <w:szCs w:val="28"/>
        </w:rPr>
      </w:pP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Члены </w:t>
      </w:r>
      <w:proofErr w:type="gramStart"/>
      <w:r>
        <w:rPr>
          <w:rFonts w:ascii="PT Astra Serif" w:hAnsi="PT Astra Serif"/>
          <w:sz w:val="28"/>
          <w:szCs w:val="28"/>
        </w:rPr>
        <w:t xml:space="preserve">комиссии:   </w:t>
      </w:r>
      <w:proofErr w:type="gramEnd"/>
      <w:r>
        <w:rPr>
          <w:rFonts w:ascii="PT Astra Serif" w:hAnsi="PT Astra Serif"/>
          <w:sz w:val="28"/>
          <w:szCs w:val="28"/>
        </w:rPr>
        <w:t xml:space="preserve">                                  Подпись                            Расшифровка</w:t>
      </w:r>
    </w:p>
    <w:p w:rsidR="00993DE6" w:rsidRDefault="005260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Подпись                            Расшифровка</w:t>
      </w:r>
    </w:p>
    <w:p w:rsidR="009114D5" w:rsidRDefault="009114D5" w:rsidP="009114D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Подпись                            Расшифровка</w:t>
      </w:r>
    </w:p>
    <w:p w:rsidR="009114D5" w:rsidRDefault="009114D5">
      <w:pPr>
        <w:pStyle w:val="ConsPlusNonformat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9114D5" w:rsidRDefault="009114D5">
      <w:pPr>
        <w:pStyle w:val="ConsPlusNonformat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9114D5" w:rsidRDefault="009114D5">
      <w:pPr>
        <w:pStyle w:val="ConsPlusNonformat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9114D5" w:rsidRDefault="009114D5">
      <w:pPr>
        <w:pStyle w:val="ConsPlusNonformat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993DE6" w:rsidRPr="009114D5" w:rsidRDefault="005260A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9114D5">
        <w:rPr>
          <w:rFonts w:ascii="PT Astra Serif" w:hAnsi="PT Astra Serif"/>
          <w:sz w:val="28"/>
          <w:szCs w:val="28"/>
        </w:rPr>
        <w:t>___________</w:t>
      </w:r>
      <w:r w:rsidR="009114D5">
        <w:rPr>
          <w:rFonts w:ascii="PT Astra Serif" w:hAnsi="PT Astra Serif"/>
          <w:sz w:val="28"/>
          <w:szCs w:val="28"/>
        </w:rPr>
        <w:t>_____</w:t>
      </w:r>
      <w:r w:rsidRPr="009114D5">
        <w:rPr>
          <w:rFonts w:ascii="PT Astra Serif" w:hAnsi="PT Astra Serif"/>
          <w:sz w:val="28"/>
          <w:szCs w:val="28"/>
        </w:rPr>
        <w:t>_</w:t>
      </w:r>
    </w:p>
    <w:sectPr w:rsidR="00993DE6" w:rsidRPr="009114D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0A9" w:rsidRDefault="005260A9">
      <w:pPr>
        <w:spacing w:line="240" w:lineRule="auto"/>
      </w:pPr>
      <w:r>
        <w:separator/>
      </w:r>
    </w:p>
  </w:endnote>
  <w:endnote w:type="continuationSeparator" w:id="0">
    <w:p w:rsidR="005260A9" w:rsidRDefault="00526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0A9" w:rsidRDefault="005260A9">
      <w:pPr>
        <w:spacing w:after="0"/>
      </w:pPr>
      <w:r>
        <w:separator/>
      </w:r>
    </w:p>
  </w:footnote>
  <w:footnote w:type="continuationSeparator" w:id="0">
    <w:p w:rsidR="005260A9" w:rsidRDefault="005260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DE6" w:rsidRDefault="005260A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3DE6" w:rsidRDefault="005260A9">
                          <w:pPr>
                            <w:pStyle w:val="a3"/>
                            <w:rPr>
                              <w:rFonts w:ascii="PT Astra Serif" w:hAnsi="PT Astra Serif" w:cs="PT Astra Seri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PT Astra Serif" w:hAnsi="PT Astra Serif" w:cs="PT Astra Serif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PT Astra Serif" w:hAnsi="PT Astra Serif" w:cs="PT Astra Serif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PT Astra Serif" w:hAnsi="PT Astra Serif" w:cs="PT Astra Seri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C46D8">
                            <w:rPr>
                              <w:rFonts w:ascii="PT Astra Serif" w:hAnsi="PT Astra Serif" w:cs="PT Astra Serif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PT Astra Serif" w:hAnsi="PT Astra Serif" w:cs="PT Astra Seri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" filled="f" fillcolor="white [3201]" stroked="f" strokeweight=".5pt">
              <v:textbox style="mso-fit-shape-to-text:t" inset="0,0,0,0">
                <w:txbxContent>
                  <w:p w:rsidR="00993DE6" w:rsidRDefault="005260A9">
                    <w:pPr>
                      <w:pStyle w:val="a3"/>
                      <w:rPr>
                        <w:rFonts w:ascii="PT Astra Serif" w:hAnsi="PT Astra Serif" w:cs="PT Astra Serif"/>
                        <w:sz w:val="28"/>
                        <w:szCs w:val="28"/>
                      </w:rPr>
                    </w:pPr>
                    <w:r>
                      <w:rPr>
                        <w:rFonts w:ascii="PT Astra Serif" w:hAnsi="PT Astra Serif" w:cs="PT Astra Serif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PT Astra Serif" w:hAnsi="PT Astra Serif" w:cs="PT Astra Serif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PT Astra Serif" w:hAnsi="PT Astra Serif" w:cs="PT Astra Serif"/>
                        <w:sz w:val="28"/>
                        <w:szCs w:val="28"/>
                      </w:rPr>
                      <w:fldChar w:fldCharType="separate"/>
                    </w:r>
                    <w:r w:rsidR="00BC46D8">
                      <w:rPr>
                        <w:rFonts w:ascii="PT Astra Serif" w:hAnsi="PT Astra Serif" w:cs="PT Astra Serif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PT Astra Serif" w:hAnsi="PT Astra Serif" w:cs="PT Astra Seri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DE6" w:rsidRDefault="00993D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DE6" w:rsidRDefault="00993D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416E5EB"/>
    <w:multiLevelType w:val="singleLevel"/>
    <w:tmpl w:val="D416E5EB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abstractNum w:abstractNumId="1" w15:restartNumberingAfterBreak="0">
    <w:nsid w:val="25F5527F"/>
    <w:multiLevelType w:val="hybridMultilevel"/>
    <w:tmpl w:val="F372EECE"/>
    <w:lvl w:ilvl="0" w:tplc="07EA1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6D9E18"/>
    <w:multiLevelType w:val="singleLevel"/>
    <w:tmpl w:val="4B6D9E18"/>
    <w:lvl w:ilvl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B68"/>
    <w:rsid w:val="00010A79"/>
    <w:rsid w:val="00111761"/>
    <w:rsid w:val="001379E5"/>
    <w:rsid w:val="001548C2"/>
    <w:rsid w:val="00205291"/>
    <w:rsid w:val="00245B68"/>
    <w:rsid w:val="005260A9"/>
    <w:rsid w:val="006631E6"/>
    <w:rsid w:val="00760C02"/>
    <w:rsid w:val="00887A07"/>
    <w:rsid w:val="009114D5"/>
    <w:rsid w:val="00993DE6"/>
    <w:rsid w:val="00A264B9"/>
    <w:rsid w:val="00BC46D8"/>
    <w:rsid w:val="00C054AE"/>
    <w:rsid w:val="00DC4ECB"/>
    <w:rsid w:val="00F02C9C"/>
    <w:rsid w:val="00FF3E55"/>
    <w:rsid w:val="086025E6"/>
    <w:rsid w:val="73A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114932F-644A-4821-9834-65D0DBA2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02C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F02C9C"/>
    <w:rPr>
      <w:rFonts w:ascii="Arial" w:eastAsia="Times New Roman" w:hAnsi="Arial" w:cs="Arial"/>
      <w:b/>
      <w:bCs/>
      <w:color w:val="000080"/>
      <w:sz w:val="24"/>
      <w:szCs w:val="24"/>
    </w:rPr>
  </w:style>
  <w:style w:type="table" w:styleId="a5">
    <w:name w:val="Table Grid"/>
    <w:basedOn w:val="a1"/>
    <w:uiPriority w:val="39"/>
    <w:rsid w:val="00F02C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0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02C9C"/>
    <w:rPr>
      <w:color w:val="0000FF"/>
      <w:u w:val="single"/>
    </w:rPr>
  </w:style>
  <w:style w:type="paragraph" w:styleId="a8">
    <w:name w:val="List Paragraph"/>
    <w:basedOn w:val="a"/>
    <w:uiPriority w:val="99"/>
    <w:rsid w:val="00F02C9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54A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4203&amp;date=15.07.2024&amp;dst=100658&amp;fie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4203&amp;date=15.07.2024&amp;dst=100679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4203&amp;date=15.07.2024&amp;dst=100677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STAROSTIN</cp:lastModifiedBy>
  <cp:revision>4</cp:revision>
  <cp:lastPrinted>2024-07-19T12:38:00Z</cp:lastPrinted>
  <dcterms:created xsi:type="dcterms:W3CDTF">2024-07-19T12:25:00Z</dcterms:created>
  <dcterms:modified xsi:type="dcterms:W3CDTF">2024-07-19T12:44:00Z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1EDB75DD03944C9099226C290F89F0B6_12</vt:lpwstr>
  </property>
</Properties>
</file>