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6D9" w:rsidRDefault="005A36D9">
      <w:pPr>
        <w:suppressAutoHyphens/>
        <w:spacing w:after="0" w:line="24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:rsidR="005A36D9" w:rsidRPr="005E042B" w:rsidRDefault="005A36D9">
      <w:pPr>
        <w:suppressAutoHyphens/>
        <w:spacing w:after="0" w:line="240" w:lineRule="auto"/>
        <w:jc w:val="right"/>
        <w:rPr>
          <w:rFonts w:ascii="PT Astra Serif" w:hAnsi="PT Astra Serif"/>
          <w:color w:val="auto"/>
          <w:sz w:val="27"/>
          <w:szCs w:val="27"/>
          <w:u w:val="none"/>
        </w:rPr>
      </w:pPr>
    </w:p>
    <w:p w:rsidR="005A36D9" w:rsidRPr="005E042B" w:rsidRDefault="005A36D9">
      <w:pPr>
        <w:suppressAutoHyphens/>
        <w:spacing w:after="0" w:line="240" w:lineRule="auto"/>
        <w:jc w:val="right"/>
        <w:rPr>
          <w:rFonts w:ascii="PT Astra Serif" w:hAnsi="PT Astra Serif"/>
          <w:color w:val="auto"/>
          <w:sz w:val="27"/>
          <w:szCs w:val="27"/>
          <w:u w:val="none"/>
        </w:rPr>
      </w:pPr>
    </w:p>
    <w:p w:rsidR="005A36D9" w:rsidRPr="005E042B" w:rsidRDefault="005A36D9">
      <w:pPr>
        <w:suppressAutoHyphens/>
        <w:spacing w:after="0" w:line="240" w:lineRule="auto"/>
        <w:jc w:val="right"/>
        <w:rPr>
          <w:rFonts w:ascii="PT Astra Serif" w:hAnsi="PT Astra Serif"/>
          <w:color w:val="auto"/>
          <w:sz w:val="27"/>
          <w:szCs w:val="27"/>
          <w:u w:val="none"/>
        </w:rPr>
      </w:pPr>
    </w:p>
    <w:p w:rsidR="005A36D9" w:rsidRPr="005E042B" w:rsidRDefault="005A36D9" w:rsidP="005B1853">
      <w:pPr>
        <w:suppressAutoHyphens/>
        <w:spacing w:after="0" w:line="240" w:lineRule="auto"/>
        <w:rPr>
          <w:rFonts w:ascii="PT Astra Serif" w:hAnsi="PT Astra Serif"/>
          <w:color w:val="auto"/>
          <w:sz w:val="27"/>
          <w:szCs w:val="27"/>
          <w:u w:val="none"/>
        </w:rPr>
      </w:pPr>
    </w:p>
    <w:p w:rsidR="00594AAF" w:rsidRPr="005E042B" w:rsidRDefault="00594AAF" w:rsidP="009B572B">
      <w:pPr>
        <w:suppressAutoHyphens/>
        <w:spacing w:after="0" w:line="240" w:lineRule="auto"/>
        <w:ind w:firstLine="709"/>
        <w:jc w:val="center"/>
        <w:rPr>
          <w:rFonts w:ascii="PT Astra Serif" w:hAnsi="PT Astra Serif"/>
          <w:b/>
          <w:color w:val="auto"/>
          <w:sz w:val="27"/>
          <w:szCs w:val="27"/>
          <w:u w:val="none"/>
        </w:rPr>
      </w:pPr>
    </w:p>
    <w:p w:rsidR="00594AAF" w:rsidRPr="005E042B" w:rsidRDefault="00594AAF" w:rsidP="009B572B">
      <w:pPr>
        <w:suppressAutoHyphens/>
        <w:spacing w:after="0" w:line="240" w:lineRule="auto"/>
        <w:ind w:firstLine="709"/>
        <w:jc w:val="center"/>
        <w:rPr>
          <w:rFonts w:ascii="PT Astra Serif" w:hAnsi="PT Astra Serif"/>
          <w:b/>
          <w:color w:val="auto"/>
          <w:sz w:val="27"/>
          <w:szCs w:val="27"/>
          <w:u w:val="none"/>
        </w:rPr>
      </w:pPr>
    </w:p>
    <w:p w:rsidR="006344F0" w:rsidRPr="005E042B" w:rsidRDefault="003A6940" w:rsidP="009B572B">
      <w:pPr>
        <w:suppressAutoHyphens/>
        <w:spacing w:after="0" w:line="240" w:lineRule="auto"/>
        <w:ind w:firstLine="709"/>
        <w:jc w:val="center"/>
        <w:rPr>
          <w:rFonts w:ascii="PT Astra Serif" w:hAnsi="PT Astra Serif"/>
          <w:b/>
          <w:color w:val="auto"/>
          <w:sz w:val="27"/>
          <w:szCs w:val="27"/>
          <w:u w:val="none"/>
        </w:rPr>
      </w:pPr>
      <w:r w:rsidRPr="005E042B">
        <w:rPr>
          <w:rFonts w:ascii="PT Astra Serif" w:hAnsi="PT Astra Serif"/>
          <w:b/>
          <w:color w:val="auto"/>
          <w:sz w:val="27"/>
          <w:szCs w:val="27"/>
          <w:u w:val="none"/>
        </w:rPr>
        <w:t>Об</w:t>
      </w:r>
      <w:r w:rsidR="006344F0" w:rsidRPr="005E042B">
        <w:rPr>
          <w:rFonts w:ascii="PT Astra Serif" w:hAnsi="PT Astra Serif"/>
          <w:b/>
          <w:color w:val="auto"/>
          <w:sz w:val="27"/>
          <w:szCs w:val="27"/>
          <w:u w:val="none"/>
        </w:rPr>
        <w:t xml:space="preserve"> осуществлении отдельных полномочий</w:t>
      </w:r>
      <w:r w:rsidR="006344F0" w:rsidRPr="005E042B">
        <w:rPr>
          <w:rFonts w:ascii="PT Astra Serif" w:hAnsi="PT Astra Serif"/>
          <w:b/>
          <w:color w:val="auto"/>
          <w:sz w:val="27"/>
          <w:szCs w:val="27"/>
          <w:u w:val="none"/>
        </w:rPr>
        <w:br/>
        <w:t xml:space="preserve"> Министерства имущественных отношений и архитектуры </w:t>
      </w:r>
      <w:r w:rsidR="006344F0" w:rsidRPr="005E042B">
        <w:rPr>
          <w:rFonts w:ascii="PT Astra Serif" w:hAnsi="PT Astra Serif"/>
          <w:b/>
          <w:color w:val="auto"/>
          <w:sz w:val="27"/>
          <w:szCs w:val="27"/>
          <w:u w:val="none"/>
        </w:rPr>
        <w:br/>
        <w:t>Ульяновской области</w:t>
      </w:r>
    </w:p>
    <w:p w:rsidR="00126B72" w:rsidRPr="005E042B" w:rsidRDefault="00126B72" w:rsidP="00061BA1">
      <w:pPr>
        <w:suppressAutoHyphens/>
        <w:spacing w:after="0" w:line="240" w:lineRule="auto"/>
        <w:rPr>
          <w:rFonts w:ascii="PT Astra Serif" w:hAnsi="PT Astra Serif"/>
          <w:color w:val="auto"/>
          <w:sz w:val="18"/>
          <w:szCs w:val="27"/>
          <w:u w:val="none"/>
        </w:rPr>
      </w:pPr>
    </w:p>
    <w:p w:rsidR="00A767E3" w:rsidRPr="005E042B" w:rsidRDefault="003A6940" w:rsidP="00685073">
      <w:pPr>
        <w:suppressAutoHyphens/>
        <w:spacing w:after="0" w:line="240" w:lineRule="auto"/>
        <w:ind w:firstLine="709"/>
        <w:rPr>
          <w:rFonts w:ascii="PT Astra Serif" w:hAnsi="PT Astra Serif"/>
          <w:color w:val="auto"/>
          <w:sz w:val="27"/>
          <w:szCs w:val="27"/>
          <w:u w:val="none"/>
        </w:rPr>
      </w:pPr>
      <w:proofErr w:type="gramStart"/>
      <w:r w:rsidRPr="005E042B">
        <w:rPr>
          <w:rFonts w:ascii="PT Astra Serif" w:hAnsi="PT Astra Serif"/>
          <w:color w:val="auto"/>
          <w:sz w:val="27"/>
          <w:szCs w:val="27"/>
          <w:u w:val="none"/>
        </w:rPr>
        <w:t xml:space="preserve">На основании Гражданского кодекса Российской Федерации, Федерального закона от 12.01.1996 № 7-ФЗ </w:t>
      </w:r>
      <w:r w:rsidR="00C63F95" w:rsidRPr="005E042B">
        <w:rPr>
          <w:rFonts w:ascii="PT Astra Serif" w:hAnsi="PT Astra Serif"/>
          <w:color w:val="auto"/>
          <w:sz w:val="27"/>
          <w:szCs w:val="27"/>
          <w:u w:val="none"/>
        </w:rPr>
        <w:t>«О некоммерческих организациях</w:t>
      </w:r>
      <w:r w:rsidRPr="005E042B">
        <w:rPr>
          <w:rFonts w:ascii="PT Astra Serif" w:hAnsi="PT Astra Serif"/>
          <w:color w:val="auto"/>
          <w:sz w:val="27"/>
          <w:szCs w:val="27"/>
          <w:u w:val="none"/>
        </w:rPr>
        <w:t>»,</w:t>
      </w:r>
      <w:r w:rsidRPr="005E042B">
        <w:rPr>
          <w:rFonts w:ascii="PT Astra Serif" w:hAnsi="PT Astra Serif"/>
          <w:color w:val="auto"/>
          <w:sz w:val="27"/>
          <w:szCs w:val="27"/>
          <w:u w:val="none"/>
        </w:rPr>
        <w:br/>
        <w:t>в соответствии с постановлением Правительства Ульяновской области</w:t>
      </w:r>
      <w:r w:rsidR="00C63F95" w:rsidRPr="005E042B">
        <w:rPr>
          <w:rFonts w:ascii="PT Astra Serif" w:hAnsi="PT Astra Serif"/>
          <w:color w:val="auto"/>
          <w:sz w:val="27"/>
          <w:szCs w:val="27"/>
          <w:u w:val="none"/>
        </w:rPr>
        <w:br/>
      </w:r>
      <w:r w:rsidRPr="005E042B">
        <w:rPr>
          <w:rFonts w:ascii="PT Astra Serif" w:hAnsi="PT Astra Serif"/>
          <w:color w:val="auto"/>
          <w:sz w:val="27"/>
          <w:szCs w:val="27"/>
          <w:u w:val="none"/>
        </w:rPr>
        <w:t xml:space="preserve">от 18.08.2022 № 469-П «О некоторых вопросах согласования распоряжения имуществом областных государственных учреждений», в </w:t>
      </w:r>
      <w:r w:rsidR="00A767E3" w:rsidRPr="005E042B">
        <w:rPr>
          <w:rFonts w:ascii="PT Astra Serif" w:hAnsi="PT Astra Serif"/>
          <w:color w:val="auto"/>
          <w:sz w:val="27"/>
          <w:szCs w:val="27"/>
          <w:u w:val="none"/>
        </w:rPr>
        <w:t xml:space="preserve">целях </w:t>
      </w:r>
      <w:r w:rsidR="00685073">
        <w:rPr>
          <w:rFonts w:ascii="PT Astra Serif" w:hAnsi="PT Astra Serif"/>
          <w:color w:val="auto"/>
          <w:sz w:val="27"/>
          <w:szCs w:val="27"/>
          <w:u w:val="none"/>
        </w:rPr>
        <w:t xml:space="preserve">обеспечения реализации полномочий </w:t>
      </w:r>
      <w:r w:rsidR="00685073" w:rsidRPr="00685073">
        <w:rPr>
          <w:rFonts w:ascii="PT Astra Serif" w:hAnsi="PT Astra Serif"/>
          <w:color w:val="auto"/>
          <w:sz w:val="27"/>
          <w:szCs w:val="27"/>
          <w:u w:val="none"/>
        </w:rPr>
        <w:t>Министерства имущественных отношений и архитектуры Ульяновской области</w:t>
      </w:r>
      <w:r w:rsidR="00685073">
        <w:rPr>
          <w:rFonts w:ascii="PT Astra Serif" w:hAnsi="PT Astra Serif"/>
          <w:color w:val="auto"/>
          <w:sz w:val="27"/>
          <w:szCs w:val="27"/>
          <w:u w:val="none"/>
        </w:rPr>
        <w:t xml:space="preserve"> в части согласования распоряжения имуществом </w:t>
      </w:r>
      <w:r w:rsidR="00594AAF" w:rsidRPr="005E042B">
        <w:rPr>
          <w:rFonts w:ascii="PT Astra Serif" w:hAnsi="PT Astra Serif"/>
          <w:color w:val="auto"/>
          <w:sz w:val="27"/>
          <w:szCs w:val="27"/>
          <w:u w:val="none"/>
        </w:rPr>
        <w:t xml:space="preserve">областных </w:t>
      </w:r>
      <w:r w:rsidR="00A767E3" w:rsidRPr="005E042B">
        <w:rPr>
          <w:rFonts w:ascii="PT Astra Serif" w:hAnsi="PT Astra Serif"/>
          <w:color w:val="auto"/>
          <w:sz w:val="27"/>
          <w:szCs w:val="27"/>
          <w:u w:val="none"/>
        </w:rPr>
        <w:t xml:space="preserve">государственных учреждений, </w:t>
      </w:r>
      <w:r w:rsidR="00685073" w:rsidRPr="00685073">
        <w:rPr>
          <w:rFonts w:ascii="PT Astra Serif" w:hAnsi="PT Astra Serif"/>
          <w:color w:val="auto"/>
          <w:sz w:val="27"/>
          <w:szCs w:val="27"/>
          <w:u w:val="none"/>
        </w:rPr>
        <w:t>функции и полномочия учредителя в отн</w:t>
      </w:r>
      <w:r w:rsidR="00685073">
        <w:rPr>
          <w:rFonts w:ascii="PT Astra Serif" w:hAnsi="PT Astra Serif"/>
          <w:color w:val="auto"/>
          <w:sz w:val="27"/>
          <w:szCs w:val="27"/>
          <w:u w:val="none"/>
        </w:rPr>
        <w:t>ошении которых</w:t>
      </w:r>
      <w:proofErr w:type="gramEnd"/>
      <w:r w:rsidR="00685073">
        <w:rPr>
          <w:rFonts w:ascii="PT Astra Serif" w:hAnsi="PT Astra Serif"/>
          <w:color w:val="auto"/>
          <w:sz w:val="27"/>
          <w:szCs w:val="27"/>
          <w:u w:val="none"/>
        </w:rPr>
        <w:t xml:space="preserve"> оно осуществляет</w:t>
      </w:r>
      <w:r w:rsidR="00A767E3" w:rsidRPr="005E042B">
        <w:rPr>
          <w:rFonts w:ascii="PT Astra Serif" w:hAnsi="PT Astra Serif"/>
          <w:color w:val="auto"/>
          <w:sz w:val="27"/>
          <w:szCs w:val="27"/>
          <w:u w:val="none"/>
        </w:rPr>
        <w:t xml:space="preserve">, </w:t>
      </w:r>
      <w:proofErr w:type="gramStart"/>
      <w:r w:rsidR="00A767E3" w:rsidRPr="005E042B">
        <w:rPr>
          <w:rFonts w:ascii="PT Astra Serif" w:hAnsi="PT Astra Serif"/>
          <w:color w:val="auto"/>
          <w:sz w:val="27"/>
          <w:szCs w:val="27"/>
          <w:u w:val="none"/>
        </w:rPr>
        <w:t>п</w:t>
      </w:r>
      <w:proofErr w:type="gramEnd"/>
      <w:r w:rsidR="00A767E3" w:rsidRPr="005E042B">
        <w:rPr>
          <w:rFonts w:ascii="PT Astra Serif" w:hAnsi="PT Astra Serif"/>
          <w:color w:val="auto"/>
          <w:sz w:val="27"/>
          <w:szCs w:val="27"/>
          <w:u w:val="none"/>
        </w:rPr>
        <w:t xml:space="preserve"> р и к а з ы в а ю:</w:t>
      </w:r>
    </w:p>
    <w:p w:rsidR="005A36D9" w:rsidRPr="005E042B" w:rsidRDefault="003A6940">
      <w:pPr>
        <w:suppressAutoHyphens/>
        <w:spacing w:after="0" w:line="240" w:lineRule="auto"/>
        <w:ind w:firstLine="709"/>
        <w:rPr>
          <w:rFonts w:ascii="PT Astra Serif" w:hAnsi="PT Astra Serif"/>
          <w:color w:val="auto"/>
          <w:sz w:val="27"/>
          <w:szCs w:val="27"/>
          <w:u w:val="none"/>
        </w:rPr>
      </w:pPr>
      <w:r w:rsidRPr="005E042B">
        <w:rPr>
          <w:rFonts w:ascii="PT Astra Serif" w:hAnsi="PT Astra Serif"/>
          <w:color w:val="auto"/>
          <w:sz w:val="27"/>
          <w:szCs w:val="27"/>
          <w:u w:val="none"/>
        </w:rPr>
        <w:t>1. Утвердить:</w:t>
      </w:r>
    </w:p>
    <w:p w:rsidR="005E042B" w:rsidRPr="005E042B" w:rsidRDefault="00A550AA" w:rsidP="005E042B">
      <w:pPr>
        <w:suppressAutoHyphens/>
        <w:spacing w:after="0" w:line="240" w:lineRule="auto"/>
        <w:ind w:firstLine="709"/>
        <w:rPr>
          <w:rFonts w:ascii="PT Astra Serif" w:hAnsi="PT Astra Serif" w:cs="PT Astra Serif;Times New Roman"/>
          <w:color w:val="000000"/>
          <w:sz w:val="27"/>
          <w:szCs w:val="27"/>
          <w:u w:val="none"/>
        </w:rPr>
      </w:pPr>
      <w:r w:rsidRPr="005E042B">
        <w:rPr>
          <w:rFonts w:ascii="PT Astra Serif" w:hAnsi="PT Astra Serif" w:cs="PT Astra Serif;Times New Roman"/>
          <w:color w:val="000000"/>
          <w:sz w:val="27"/>
          <w:szCs w:val="27"/>
          <w:u w:val="none"/>
        </w:rPr>
        <w:t>1.1.</w:t>
      </w:r>
      <w:r w:rsidR="001876ED" w:rsidRPr="005E042B">
        <w:rPr>
          <w:rFonts w:ascii="PT Astra Serif" w:hAnsi="PT Astra Serif" w:cs="PT Astra Serif;Times New Roman"/>
          <w:color w:val="000000"/>
          <w:sz w:val="27"/>
          <w:szCs w:val="27"/>
          <w:u w:val="none"/>
        </w:rPr>
        <w:tab/>
      </w:r>
      <w:r w:rsidRPr="005E042B">
        <w:rPr>
          <w:rFonts w:ascii="PT Astra Serif" w:hAnsi="PT Astra Serif" w:cs="PT Astra Serif;Times New Roman"/>
          <w:color w:val="000000"/>
          <w:sz w:val="27"/>
          <w:szCs w:val="27"/>
          <w:u w:val="none"/>
        </w:rPr>
        <w:t xml:space="preserve">Порядок </w:t>
      </w:r>
      <w:r w:rsidR="00AF5DB1" w:rsidRPr="005E042B">
        <w:rPr>
          <w:rFonts w:ascii="PT Astra Serif" w:hAnsi="PT Astra Serif" w:cs="PT Astra Serif;Times New Roman"/>
          <w:color w:val="000000"/>
          <w:sz w:val="27"/>
          <w:szCs w:val="27"/>
          <w:u w:val="none"/>
        </w:rPr>
        <w:t xml:space="preserve">принятия решения о </w:t>
      </w:r>
      <w:r w:rsidRPr="005E042B">
        <w:rPr>
          <w:rFonts w:ascii="PT Astra Serif" w:hAnsi="PT Astra Serif" w:cs="PT Astra Serif;Times New Roman"/>
          <w:color w:val="000000"/>
          <w:sz w:val="27"/>
          <w:szCs w:val="27"/>
          <w:u w:val="none"/>
        </w:rPr>
        <w:t>с</w:t>
      </w:r>
      <w:r w:rsidR="00AF5DB1" w:rsidRPr="005E042B">
        <w:rPr>
          <w:rFonts w:ascii="PT Astra Serif" w:hAnsi="PT Astra Serif" w:cs="PT Astra Serif;Times New Roman"/>
          <w:color w:val="000000"/>
          <w:sz w:val="27"/>
          <w:szCs w:val="27"/>
          <w:u w:val="none"/>
        </w:rPr>
        <w:t>огласовании</w:t>
      </w:r>
      <w:r w:rsidRPr="005E042B">
        <w:rPr>
          <w:rFonts w:ascii="PT Astra Serif" w:hAnsi="PT Astra Serif" w:cs="PT Astra Serif;Times New Roman"/>
          <w:color w:val="000000"/>
          <w:sz w:val="27"/>
          <w:szCs w:val="27"/>
          <w:u w:val="none"/>
        </w:rPr>
        <w:t xml:space="preserve"> распоряжения движимым имуществом</w:t>
      </w:r>
      <w:r w:rsidR="005E042B" w:rsidRPr="005E042B">
        <w:rPr>
          <w:rFonts w:ascii="PT Astra Serif" w:hAnsi="PT Astra Serif" w:cs="PT Astra Serif;Times New Roman"/>
          <w:color w:val="000000"/>
          <w:sz w:val="27"/>
          <w:szCs w:val="27"/>
          <w:u w:val="none"/>
        </w:rPr>
        <w:t xml:space="preserve"> областного государственного казённого</w:t>
      </w:r>
      <w:r w:rsidR="00F00B27" w:rsidRPr="005E042B">
        <w:rPr>
          <w:rFonts w:ascii="PT Astra Serif" w:hAnsi="PT Astra Serif" w:cs="PT Astra Serif;Times New Roman"/>
          <w:color w:val="000000"/>
          <w:sz w:val="27"/>
          <w:szCs w:val="27"/>
          <w:u w:val="none"/>
        </w:rPr>
        <w:t xml:space="preserve"> учреждени</w:t>
      </w:r>
      <w:r w:rsidR="005E042B" w:rsidRPr="005E042B">
        <w:rPr>
          <w:rFonts w:ascii="PT Astra Serif" w:hAnsi="PT Astra Serif" w:cs="PT Astra Serif;Times New Roman"/>
          <w:color w:val="000000"/>
          <w:sz w:val="27"/>
          <w:szCs w:val="27"/>
          <w:u w:val="none"/>
        </w:rPr>
        <w:t>я</w:t>
      </w:r>
      <w:r w:rsidR="00F00B27" w:rsidRPr="005E042B">
        <w:rPr>
          <w:rFonts w:ascii="PT Astra Serif" w:hAnsi="PT Astra Serif" w:cs="PT Astra Serif;Times New Roman"/>
          <w:color w:val="000000"/>
          <w:sz w:val="27"/>
          <w:szCs w:val="27"/>
          <w:u w:val="none"/>
        </w:rPr>
        <w:t>,</w:t>
      </w:r>
      <w:r w:rsidR="005E042B" w:rsidRPr="005E042B">
        <w:rPr>
          <w:rFonts w:ascii="PT Astra Serif" w:hAnsi="PT Astra Serif" w:cs="PT Astra Serif;Times New Roman"/>
          <w:color w:val="000000"/>
          <w:sz w:val="27"/>
          <w:szCs w:val="27"/>
          <w:u w:val="none"/>
        </w:rPr>
        <w:br/>
        <w:t xml:space="preserve">функции и полномочия учредителя </w:t>
      </w:r>
      <w:r w:rsidR="00F00B27" w:rsidRPr="005E042B">
        <w:rPr>
          <w:rFonts w:ascii="PT Astra Serif" w:hAnsi="PT Astra Serif" w:cs="PT Astra Serif;Times New Roman"/>
          <w:color w:val="000000"/>
          <w:sz w:val="27"/>
          <w:szCs w:val="27"/>
          <w:u w:val="none"/>
        </w:rPr>
        <w:t xml:space="preserve">которого </w:t>
      </w:r>
      <w:r w:rsidR="005E042B" w:rsidRPr="005E042B">
        <w:rPr>
          <w:rFonts w:ascii="PT Astra Serif" w:hAnsi="PT Astra Serif" w:cs="PT Astra Serif;Times New Roman"/>
          <w:color w:val="000000"/>
          <w:sz w:val="27"/>
          <w:szCs w:val="27"/>
          <w:u w:val="none"/>
        </w:rPr>
        <w:t xml:space="preserve">осуществляет </w:t>
      </w:r>
      <w:r w:rsidR="00F00B27" w:rsidRPr="005E042B">
        <w:rPr>
          <w:rFonts w:ascii="PT Astra Serif" w:hAnsi="PT Astra Serif" w:cs="PT Astra Serif;Times New Roman"/>
          <w:color w:val="000000"/>
          <w:sz w:val="27"/>
          <w:szCs w:val="27"/>
          <w:u w:val="none"/>
        </w:rPr>
        <w:t>Министерство имущественных отношений и архитектуры Ульяновской области</w:t>
      </w:r>
      <w:r w:rsidRPr="005E042B">
        <w:rPr>
          <w:rFonts w:ascii="PT Astra Serif" w:hAnsi="PT Astra Serif" w:cs="PT Astra Serif;Times New Roman"/>
          <w:color w:val="000000"/>
          <w:sz w:val="27"/>
          <w:szCs w:val="27"/>
          <w:u w:val="none"/>
        </w:rPr>
        <w:t xml:space="preserve"> </w:t>
      </w:r>
      <w:r w:rsidR="005E042B" w:rsidRPr="005E042B">
        <w:rPr>
          <w:rFonts w:ascii="PT Astra Serif" w:hAnsi="PT Astra Serif" w:cs="PT Astra Serif;Times New Roman"/>
          <w:color w:val="000000"/>
          <w:sz w:val="27"/>
          <w:szCs w:val="27"/>
          <w:u w:val="none"/>
        </w:rPr>
        <w:br/>
      </w:r>
      <w:r w:rsidR="001876ED" w:rsidRPr="005E042B">
        <w:rPr>
          <w:rFonts w:ascii="PT Astra Serif" w:hAnsi="PT Astra Serif" w:cs="PT Astra Serif;Times New Roman"/>
          <w:color w:val="000000"/>
          <w:sz w:val="27"/>
          <w:szCs w:val="27"/>
          <w:u w:val="none"/>
        </w:rPr>
        <w:t>(приложение №</w:t>
      </w:r>
      <w:r w:rsidRPr="005E042B">
        <w:rPr>
          <w:rFonts w:ascii="PT Astra Serif" w:hAnsi="PT Astra Serif" w:cs="PT Astra Serif;Times New Roman"/>
          <w:color w:val="000000"/>
          <w:sz w:val="27"/>
          <w:szCs w:val="27"/>
          <w:u w:val="none"/>
        </w:rPr>
        <w:t xml:space="preserve"> 1).</w:t>
      </w:r>
    </w:p>
    <w:p w:rsidR="00F00B27" w:rsidRPr="005E042B" w:rsidRDefault="001876ED" w:rsidP="00F00B27">
      <w:pPr>
        <w:suppressAutoHyphens/>
        <w:spacing w:after="0" w:line="240" w:lineRule="auto"/>
        <w:ind w:firstLine="709"/>
        <w:rPr>
          <w:rFonts w:ascii="PT Astra Serif" w:hAnsi="PT Astra Serif" w:cs="PT Astra Serif;Times New Roman"/>
          <w:color w:val="000000"/>
          <w:sz w:val="27"/>
          <w:szCs w:val="27"/>
          <w:u w:val="none"/>
        </w:rPr>
      </w:pPr>
      <w:r w:rsidRPr="005E042B">
        <w:rPr>
          <w:rFonts w:ascii="PT Astra Serif" w:hAnsi="PT Astra Serif" w:cs="PT Astra Serif;Times New Roman"/>
          <w:color w:val="000000"/>
          <w:sz w:val="27"/>
          <w:szCs w:val="27"/>
          <w:u w:val="none"/>
        </w:rPr>
        <w:t>1.2.</w:t>
      </w:r>
      <w:r w:rsidRPr="005E042B">
        <w:rPr>
          <w:rFonts w:ascii="PT Astra Serif" w:hAnsi="PT Astra Serif" w:cs="PT Astra Serif;Times New Roman"/>
          <w:color w:val="000000"/>
          <w:sz w:val="27"/>
          <w:szCs w:val="27"/>
          <w:u w:val="none"/>
        </w:rPr>
        <w:tab/>
      </w:r>
      <w:hyperlink r:id="rId8" w:history="1">
        <w:r w:rsidR="00F00B27" w:rsidRPr="005E042B">
          <w:rPr>
            <w:rStyle w:val="af1"/>
            <w:rFonts w:ascii="PT Astra Serif" w:hAnsi="PT Astra Serif" w:cs="PT Astra Serif;Times New Roman"/>
            <w:color w:val="auto"/>
            <w:sz w:val="27"/>
            <w:szCs w:val="27"/>
            <w:u w:val="none"/>
          </w:rPr>
          <w:t>Порядок</w:t>
        </w:r>
      </w:hyperlink>
      <w:r w:rsidR="00F00B27" w:rsidRPr="005E042B">
        <w:rPr>
          <w:rFonts w:ascii="PT Astra Serif" w:hAnsi="PT Astra Serif" w:cs="PT Astra Serif;Times New Roman"/>
          <w:color w:val="auto"/>
          <w:sz w:val="27"/>
          <w:szCs w:val="27"/>
          <w:u w:val="none"/>
        </w:rPr>
        <w:t xml:space="preserve"> </w:t>
      </w:r>
      <w:r w:rsidR="00F00B27" w:rsidRPr="005E042B">
        <w:rPr>
          <w:rFonts w:ascii="PT Astra Serif" w:hAnsi="PT Astra Serif" w:cs="PT Astra Serif;Times New Roman"/>
          <w:color w:val="000000"/>
          <w:sz w:val="27"/>
          <w:szCs w:val="27"/>
          <w:u w:val="none"/>
        </w:rPr>
        <w:t>принятия решения о согласовании совершения крупных сделок</w:t>
      </w:r>
      <w:r w:rsidR="005E042B" w:rsidRPr="005E042B">
        <w:rPr>
          <w:rFonts w:ascii="PT Astra Serif" w:hAnsi="PT Astra Serif" w:cs="PT Astra Serif;Times New Roman"/>
          <w:color w:val="000000"/>
          <w:sz w:val="27"/>
          <w:szCs w:val="27"/>
          <w:u w:val="none"/>
        </w:rPr>
        <w:t xml:space="preserve"> областным государственным</w:t>
      </w:r>
      <w:r w:rsidR="00F00B27" w:rsidRPr="005E042B">
        <w:rPr>
          <w:rFonts w:ascii="PT Astra Serif" w:hAnsi="PT Astra Serif" w:cs="PT Astra Serif;Times New Roman"/>
          <w:color w:val="000000"/>
          <w:sz w:val="27"/>
          <w:szCs w:val="27"/>
          <w:u w:val="none"/>
        </w:rPr>
        <w:t xml:space="preserve"> бюджетным учреждением, функции </w:t>
      </w:r>
      <w:r w:rsidR="005E042B" w:rsidRPr="005E042B">
        <w:rPr>
          <w:rFonts w:ascii="PT Astra Serif" w:hAnsi="PT Astra Serif" w:cs="PT Astra Serif;Times New Roman"/>
          <w:color w:val="000000"/>
          <w:sz w:val="27"/>
          <w:szCs w:val="27"/>
          <w:u w:val="none"/>
        </w:rPr>
        <w:br/>
      </w:r>
      <w:r w:rsidR="00F00B27" w:rsidRPr="005E042B">
        <w:rPr>
          <w:rFonts w:ascii="PT Astra Serif" w:hAnsi="PT Astra Serif" w:cs="PT Astra Serif;Times New Roman"/>
          <w:color w:val="000000"/>
          <w:sz w:val="27"/>
          <w:szCs w:val="27"/>
          <w:u w:val="none"/>
        </w:rPr>
        <w:t xml:space="preserve">и полномочия учредителя которого осуществляет </w:t>
      </w:r>
      <w:r w:rsidR="005E042B" w:rsidRPr="005E042B">
        <w:rPr>
          <w:rFonts w:ascii="PT Astra Serif" w:hAnsi="PT Astra Serif" w:cs="PT Astra Serif;Times New Roman"/>
          <w:color w:val="000000"/>
          <w:sz w:val="27"/>
          <w:szCs w:val="27"/>
          <w:u w:val="none"/>
        </w:rPr>
        <w:t>Министерство</w:t>
      </w:r>
      <w:r w:rsidR="00E74893">
        <w:rPr>
          <w:rFonts w:ascii="PT Astra Serif" w:hAnsi="PT Astra Serif" w:cs="PT Astra Serif;Times New Roman"/>
          <w:color w:val="000000"/>
          <w:sz w:val="27"/>
          <w:szCs w:val="27"/>
          <w:u w:val="none"/>
        </w:rPr>
        <w:t xml:space="preserve"> имущественных отношений и архитектуры Ульяновской </w:t>
      </w:r>
      <w:r w:rsidR="005E042B" w:rsidRPr="005E042B">
        <w:rPr>
          <w:rFonts w:ascii="PT Astra Serif" w:hAnsi="PT Astra Serif" w:cs="PT Astra Serif;Times New Roman"/>
          <w:color w:val="000000"/>
          <w:sz w:val="27"/>
          <w:szCs w:val="27"/>
          <w:u w:val="none"/>
        </w:rPr>
        <w:t>области</w:t>
      </w:r>
      <w:r w:rsidR="00007DFE">
        <w:rPr>
          <w:rFonts w:ascii="PT Astra Serif" w:hAnsi="PT Astra Serif" w:cs="PT Astra Serif;Times New Roman"/>
          <w:color w:val="000000"/>
          <w:sz w:val="27"/>
          <w:szCs w:val="27"/>
          <w:u w:val="none"/>
        </w:rPr>
        <w:t xml:space="preserve"> </w:t>
      </w:r>
      <w:r w:rsidR="00F00B27" w:rsidRPr="005E042B">
        <w:rPr>
          <w:rFonts w:ascii="PT Astra Serif" w:hAnsi="PT Astra Serif" w:cs="PT Astra Serif;Times New Roman"/>
          <w:color w:val="000000"/>
          <w:sz w:val="27"/>
          <w:szCs w:val="27"/>
          <w:u w:val="none"/>
        </w:rPr>
        <w:t>(приложение № 2)</w:t>
      </w:r>
      <w:r w:rsidR="00E74893">
        <w:rPr>
          <w:rFonts w:ascii="PT Astra Serif" w:hAnsi="PT Astra Serif" w:cs="PT Astra Serif;Times New Roman"/>
          <w:color w:val="000000"/>
          <w:sz w:val="27"/>
          <w:szCs w:val="27"/>
          <w:u w:val="none"/>
        </w:rPr>
        <w:t>.</w:t>
      </w:r>
    </w:p>
    <w:p w:rsidR="005E042B" w:rsidRPr="005E042B" w:rsidRDefault="001876ED" w:rsidP="005E042B">
      <w:pPr>
        <w:suppressAutoHyphens/>
        <w:spacing w:after="0" w:line="240" w:lineRule="auto"/>
        <w:ind w:firstLine="709"/>
        <w:rPr>
          <w:rFonts w:ascii="PT Astra Serif" w:hAnsi="PT Astra Serif" w:cs="PT Astra Serif;Times New Roman"/>
          <w:color w:val="000000"/>
          <w:sz w:val="27"/>
          <w:szCs w:val="27"/>
          <w:u w:val="none"/>
        </w:rPr>
      </w:pPr>
      <w:r w:rsidRPr="005E042B">
        <w:rPr>
          <w:rFonts w:ascii="PT Astra Serif" w:hAnsi="PT Astra Serif" w:cs="PT Astra Serif;Times New Roman"/>
          <w:color w:val="000000"/>
          <w:sz w:val="27"/>
          <w:szCs w:val="27"/>
          <w:u w:val="none"/>
        </w:rPr>
        <w:t>1.3.</w:t>
      </w:r>
      <w:r w:rsidRPr="005E042B">
        <w:rPr>
          <w:rFonts w:ascii="PT Astra Serif" w:hAnsi="PT Astra Serif" w:cs="PT Astra Serif;Times New Roman"/>
          <w:color w:val="000000"/>
          <w:sz w:val="27"/>
          <w:szCs w:val="27"/>
          <w:u w:val="none"/>
        </w:rPr>
        <w:tab/>
        <w:t xml:space="preserve">Порядок принятия решения об одобрении совершения сделок </w:t>
      </w:r>
      <w:r w:rsidRPr="005E042B">
        <w:rPr>
          <w:rFonts w:ascii="PT Astra Serif" w:hAnsi="PT Astra Serif" w:cs="PT Astra Serif;Times New Roman"/>
          <w:color w:val="000000"/>
          <w:sz w:val="27"/>
          <w:szCs w:val="27"/>
          <w:u w:val="none"/>
        </w:rPr>
        <w:br/>
        <w:t xml:space="preserve">с заинтересованностью </w:t>
      </w:r>
      <w:r w:rsidR="005E042B" w:rsidRPr="005E042B">
        <w:rPr>
          <w:rFonts w:ascii="PT Astra Serif" w:hAnsi="PT Astra Serif" w:cs="PT Astra Serif;Times New Roman"/>
          <w:color w:val="000000"/>
          <w:sz w:val="27"/>
          <w:szCs w:val="27"/>
          <w:u w:val="none"/>
        </w:rPr>
        <w:t>областным</w:t>
      </w:r>
      <w:r w:rsidR="007115F4" w:rsidRPr="005E042B">
        <w:rPr>
          <w:rFonts w:ascii="PT Astra Serif" w:hAnsi="PT Astra Serif" w:cs="PT Astra Serif;Times New Roman"/>
          <w:color w:val="000000"/>
          <w:sz w:val="27"/>
          <w:szCs w:val="27"/>
          <w:u w:val="none"/>
        </w:rPr>
        <w:t xml:space="preserve"> </w:t>
      </w:r>
      <w:r w:rsidR="005E042B" w:rsidRPr="005E042B">
        <w:rPr>
          <w:rFonts w:ascii="PT Astra Serif" w:hAnsi="PT Astra Serif" w:cs="PT Astra Serif;Times New Roman"/>
          <w:color w:val="000000"/>
          <w:sz w:val="27"/>
          <w:szCs w:val="27"/>
          <w:u w:val="none"/>
        </w:rPr>
        <w:t>государственным бюджетным</w:t>
      </w:r>
      <w:r w:rsidRPr="005E042B">
        <w:rPr>
          <w:rFonts w:ascii="PT Astra Serif" w:hAnsi="PT Astra Serif" w:cs="PT Astra Serif;Times New Roman"/>
          <w:color w:val="000000"/>
          <w:sz w:val="27"/>
          <w:szCs w:val="27"/>
          <w:u w:val="none"/>
        </w:rPr>
        <w:t xml:space="preserve"> учреждени</w:t>
      </w:r>
      <w:r w:rsidR="005E042B" w:rsidRPr="005E042B">
        <w:rPr>
          <w:rFonts w:ascii="PT Astra Serif" w:hAnsi="PT Astra Serif" w:cs="PT Astra Serif;Times New Roman"/>
          <w:color w:val="000000"/>
          <w:sz w:val="27"/>
          <w:szCs w:val="27"/>
          <w:u w:val="none"/>
        </w:rPr>
        <w:t>ем</w:t>
      </w:r>
      <w:r w:rsidRPr="005E042B">
        <w:rPr>
          <w:rFonts w:ascii="PT Astra Serif" w:hAnsi="PT Astra Serif" w:cs="PT Astra Serif;Times New Roman"/>
          <w:color w:val="000000"/>
          <w:sz w:val="27"/>
          <w:szCs w:val="27"/>
          <w:u w:val="none"/>
        </w:rPr>
        <w:t xml:space="preserve">, </w:t>
      </w:r>
      <w:r w:rsidR="005E042B" w:rsidRPr="005E042B">
        <w:rPr>
          <w:rFonts w:ascii="PT Astra Serif" w:hAnsi="PT Astra Serif" w:cs="PT Astra Serif;Times New Roman"/>
          <w:color w:val="000000"/>
          <w:sz w:val="27"/>
          <w:szCs w:val="27"/>
          <w:u w:val="none"/>
        </w:rPr>
        <w:t>функции и полномочия учредителя которого осуществляет Министерство имущественных отношений и архитектуры Ульяновской области</w:t>
      </w:r>
      <w:r w:rsidR="005E042B" w:rsidRPr="005E042B">
        <w:rPr>
          <w:rFonts w:ascii="PT Astra Serif" w:hAnsi="PT Astra Serif" w:cs="PT Astra Serif;Times New Roman"/>
          <w:color w:val="000000"/>
          <w:sz w:val="27"/>
          <w:szCs w:val="27"/>
          <w:u w:val="none"/>
        </w:rPr>
        <w:br/>
      </w:r>
      <w:r w:rsidRPr="005E042B">
        <w:rPr>
          <w:rFonts w:ascii="PT Astra Serif" w:hAnsi="PT Astra Serif" w:cs="PT Astra Serif;Times New Roman"/>
          <w:color w:val="000000"/>
          <w:sz w:val="27"/>
          <w:szCs w:val="27"/>
          <w:u w:val="none"/>
        </w:rPr>
        <w:t>(приложение № 3).</w:t>
      </w:r>
    </w:p>
    <w:p w:rsidR="001876ED" w:rsidRPr="005E042B" w:rsidRDefault="0088366D" w:rsidP="007115F4">
      <w:pPr>
        <w:suppressAutoHyphens/>
        <w:spacing w:after="0" w:line="240" w:lineRule="auto"/>
        <w:ind w:firstLine="709"/>
        <w:rPr>
          <w:rFonts w:ascii="PT Astra Serif" w:hAnsi="PT Astra Serif" w:cs="PT Astra Serif;Times New Roman"/>
          <w:color w:val="000000"/>
          <w:sz w:val="27"/>
          <w:szCs w:val="27"/>
          <w:u w:val="none"/>
        </w:rPr>
      </w:pPr>
      <w:r w:rsidRPr="005E042B">
        <w:rPr>
          <w:rFonts w:ascii="PT Astra Serif" w:hAnsi="PT Astra Serif" w:cs="PT Astra Serif;Times New Roman"/>
          <w:color w:val="auto"/>
          <w:sz w:val="27"/>
          <w:szCs w:val="27"/>
          <w:u w:val="none"/>
        </w:rPr>
        <w:t>1.4.</w:t>
      </w:r>
      <w:r w:rsidRPr="005E042B">
        <w:rPr>
          <w:rFonts w:ascii="PT Astra Serif" w:hAnsi="PT Astra Serif" w:cs="PT Astra Serif;Times New Roman"/>
          <w:color w:val="auto"/>
          <w:sz w:val="27"/>
          <w:szCs w:val="27"/>
          <w:u w:val="none"/>
        </w:rPr>
        <w:tab/>
      </w:r>
      <w:r w:rsidR="00AF5DB1" w:rsidRPr="005E042B">
        <w:rPr>
          <w:rFonts w:ascii="PT Astra Serif" w:hAnsi="PT Astra Serif" w:cs="PT Astra Serif;Times New Roman"/>
          <w:color w:val="000000"/>
          <w:sz w:val="27"/>
          <w:szCs w:val="27"/>
          <w:u w:val="none"/>
        </w:rPr>
        <w:t xml:space="preserve">Порядок принятия решения о согласовании </w:t>
      </w:r>
      <w:r w:rsidR="007115F4" w:rsidRPr="005E042B">
        <w:rPr>
          <w:rFonts w:ascii="PT Astra Serif" w:hAnsi="PT Astra Serif" w:cs="PT Astra Serif;Times New Roman"/>
          <w:color w:val="000000"/>
          <w:sz w:val="27"/>
          <w:szCs w:val="27"/>
          <w:u w:val="none"/>
        </w:rPr>
        <w:t>областн</w:t>
      </w:r>
      <w:r w:rsidR="00E74893">
        <w:rPr>
          <w:rFonts w:ascii="PT Astra Serif" w:hAnsi="PT Astra Serif" w:cs="PT Astra Serif;Times New Roman"/>
          <w:color w:val="000000"/>
          <w:sz w:val="27"/>
          <w:szCs w:val="27"/>
          <w:u w:val="none"/>
        </w:rPr>
        <w:t>ым</w:t>
      </w:r>
      <w:r w:rsidR="007115F4" w:rsidRPr="005E042B">
        <w:rPr>
          <w:rFonts w:ascii="PT Astra Serif" w:hAnsi="PT Astra Serif" w:cs="PT Astra Serif;Times New Roman"/>
          <w:color w:val="000000"/>
          <w:sz w:val="27"/>
          <w:szCs w:val="27"/>
          <w:u w:val="none"/>
        </w:rPr>
        <w:t xml:space="preserve"> государственн</w:t>
      </w:r>
      <w:r w:rsidR="00E74893">
        <w:rPr>
          <w:rFonts w:ascii="PT Astra Serif" w:hAnsi="PT Astra Serif" w:cs="PT Astra Serif;Times New Roman"/>
          <w:color w:val="000000"/>
          <w:sz w:val="27"/>
          <w:szCs w:val="27"/>
          <w:u w:val="none"/>
        </w:rPr>
        <w:t>ым</w:t>
      </w:r>
      <w:r w:rsidR="007115F4" w:rsidRPr="005E042B">
        <w:rPr>
          <w:rFonts w:ascii="PT Astra Serif" w:hAnsi="PT Astra Serif" w:cs="PT Astra Serif;Times New Roman"/>
          <w:color w:val="000000"/>
          <w:sz w:val="27"/>
          <w:szCs w:val="27"/>
          <w:u w:val="none"/>
        </w:rPr>
        <w:t xml:space="preserve"> бюджетн</w:t>
      </w:r>
      <w:r w:rsidR="00E74893">
        <w:rPr>
          <w:rFonts w:ascii="PT Astra Serif" w:hAnsi="PT Astra Serif" w:cs="PT Astra Serif;Times New Roman"/>
          <w:color w:val="000000"/>
          <w:sz w:val="27"/>
          <w:szCs w:val="27"/>
          <w:u w:val="none"/>
        </w:rPr>
        <w:t>ым</w:t>
      </w:r>
      <w:r w:rsidR="007115F4" w:rsidRPr="005E042B">
        <w:rPr>
          <w:rFonts w:ascii="PT Astra Serif" w:hAnsi="PT Astra Serif" w:cs="PT Astra Serif;Times New Roman"/>
          <w:color w:val="000000"/>
          <w:sz w:val="27"/>
          <w:szCs w:val="27"/>
          <w:u w:val="none"/>
        </w:rPr>
        <w:t xml:space="preserve"> учреждени</w:t>
      </w:r>
      <w:r w:rsidR="00E74893">
        <w:rPr>
          <w:rFonts w:ascii="PT Astra Serif" w:hAnsi="PT Astra Serif" w:cs="PT Astra Serif;Times New Roman"/>
          <w:color w:val="000000"/>
          <w:sz w:val="27"/>
          <w:szCs w:val="27"/>
          <w:u w:val="none"/>
        </w:rPr>
        <w:t>ем</w:t>
      </w:r>
      <w:r w:rsidR="007115F4" w:rsidRPr="005E042B">
        <w:rPr>
          <w:rFonts w:ascii="PT Astra Serif" w:hAnsi="PT Astra Serif" w:cs="PT Astra Serif;Times New Roman"/>
          <w:color w:val="000000"/>
          <w:sz w:val="27"/>
          <w:szCs w:val="27"/>
          <w:u w:val="none"/>
        </w:rPr>
        <w:t xml:space="preserve">, </w:t>
      </w:r>
      <w:r w:rsidR="00E74893" w:rsidRPr="00E74893">
        <w:rPr>
          <w:rFonts w:ascii="PT Astra Serif" w:hAnsi="PT Astra Serif" w:cs="PT Astra Serif;Times New Roman"/>
          <w:color w:val="000000"/>
          <w:sz w:val="27"/>
          <w:szCs w:val="27"/>
          <w:u w:val="none"/>
        </w:rPr>
        <w:t>функции и полномочия учредителя которого осуществляет Министерство имущественных отношений и архитектуры Ульяновской области</w:t>
      </w:r>
      <w:r w:rsidR="007115F4" w:rsidRPr="005E042B">
        <w:rPr>
          <w:rFonts w:ascii="PT Astra Serif" w:hAnsi="PT Astra Serif" w:cs="PT Astra Serif;Times New Roman"/>
          <w:color w:val="000000"/>
          <w:sz w:val="27"/>
          <w:szCs w:val="27"/>
          <w:u w:val="none"/>
        </w:rPr>
        <w:t xml:space="preserve">, </w:t>
      </w:r>
      <w:r w:rsidR="00B41204">
        <w:rPr>
          <w:rFonts w:ascii="PT Astra Serif" w:hAnsi="PT Astra Serif" w:cs="PT Astra Serif;Times New Roman"/>
          <w:color w:val="000000"/>
          <w:sz w:val="27"/>
          <w:szCs w:val="27"/>
          <w:u w:val="none"/>
        </w:rPr>
        <w:t>распоряжения</w:t>
      </w:r>
      <w:r w:rsidR="007115F4" w:rsidRPr="005E042B">
        <w:rPr>
          <w:rFonts w:ascii="PT Astra Serif" w:hAnsi="PT Astra Serif" w:cs="PT Astra Serif;Times New Roman"/>
          <w:color w:val="000000"/>
          <w:sz w:val="27"/>
          <w:szCs w:val="27"/>
          <w:u w:val="none"/>
        </w:rPr>
        <w:t xml:space="preserve"> особо ценным движимым имуществом, закрепл</w:t>
      </w:r>
      <w:r w:rsidR="00B41204">
        <w:rPr>
          <w:rFonts w:ascii="PT Astra Serif" w:hAnsi="PT Astra Serif" w:cs="PT Astra Serif;Times New Roman"/>
          <w:color w:val="000000"/>
          <w:sz w:val="27"/>
          <w:szCs w:val="27"/>
          <w:u w:val="none"/>
        </w:rPr>
        <w:t>ё</w:t>
      </w:r>
      <w:r w:rsidR="007115F4" w:rsidRPr="005E042B">
        <w:rPr>
          <w:rFonts w:ascii="PT Astra Serif" w:hAnsi="PT Astra Serif" w:cs="PT Astra Serif;Times New Roman"/>
          <w:color w:val="000000"/>
          <w:sz w:val="27"/>
          <w:szCs w:val="27"/>
          <w:u w:val="none"/>
        </w:rPr>
        <w:t>нным за ним учредителем или приобретенным за счёт средств, выделенных ему учредителем на приобретение та</w:t>
      </w:r>
      <w:r w:rsidR="00007DFE">
        <w:rPr>
          <w:rFonts w:ascii="PT Astra Serif" w:hAnsi="PT Astra Serif" w:cs="PT Astra Serif;Times New Roman"/>
          <w:color w:val="000000"/>
          <w:sz w:val="27"/>
          <w:szCs w:val="27"/>
          <w:u w:val="none"/>
        </w:rPr>
        <w:t xml:space="preserve">кого имущества </w:t>
      </w:r>
      <w:r w:rsidR="00B41204">
        <w:rPr>
          <w:rFonts w:ascii="PT Astra Serif" w:hAnsi="PT Astra Serif" w:cs="PT Astra Serif;Times New Roman"/>
          <w:color w:val="000000"/>
          <w:sz w:val="27"/>
          <w:szCs w:val="27"/>
          <w:u w:val="none"/>
        </w:rPr>
        <w:br/>
      </w:r>
      <w:r w:rsidR="00007DFE">
        <w:rPr>
          <w:rFonts w:ascii="PT Astra Serif" w:hAnsi="PT Astra Serif" w:cs="PT Astra Serif;Times New Roman"/>
          <w:color w:val="000000"/>
          <w:sz w:val="27"/>
          <w:szCs w:val="27"/>
          <w:u w:val="none"/>
        </w:rPr>
        <w:t>(приложение № 4).</w:t>
      </w:r>
    </w:p>
    <w:p w:rsidR="005A36D9" w:rsidRPr="005E042B" w:rsidRDefault="003A6940" w:rsidP="005B1853">
      <w:pPr>
        <w:suppressAutoHyphens/>
        <w:spacing w:after="0" w:line="240" w:lineRule="auto"/>
        <w:ind w:firstLine="709"/>
        <w:rPr>
          <w:rFonts w:ascii="PT Astra Serif;Times New Roman" w:eastAsia="Times New Roman" w:hAnsi="PT Astra Serif;Times New Roman" w:cs="PT Astra Serif;Times New Roman"/>
          <w:color w:val="000000"/>
          <w:sz w:val="27"/>
          <w:szCs w:val="27"/>
          <w:u w:val="none"/>
        </w:rPr>
      </w:pPr>
      <w:r w:rsidRPr="005E042B">
        <w:rPr>
          <w:rFonts w:ascii="PT Astra Serif" w:eastAsia="Times New Roman" w:hAnsi="PT Astra Serif" w:cs="PT Astra Serif;Times New Roman"/>
          <w:color w:val="000000"/>
          <w:sz w:val="27"/>
          <w:szCs w:val="27"/>
          <w:u w:val="none"/>
        </w:rPr>
        <w:t>2. Настоящий приказ вступает в силу на следующий день после дня его официального опубликования.</w:t>
      </w:r>
    </w:p>
    <w:p w:rsidR="00565D7A" w:rsidRPr="005E042B" w:rsidRDefault="00565D7A" w:rsidP="00565D7A">
      <w:pPr>
        <w:suppressAutoHyphens/>
        <w:spacing w:after="0" w:line="240" w:lineRule="auto"/>
        <w:rPr>
          <w:rFonts w:ascii="PT Astra Serif" w:eastAsia="Times New Roman" w:hAnsi="PT Astra Serif"/>
          <w:color w:val="auto"/>
          <w:sz w:val="27"/>
          <w:szCs w:val="27"/>
          <w:u w:val="none"/>
        </w:rPr>
      </w:pPr>
    </w:p>
    <w:p w:rsidR="005B1853" w:rsidRPr="005E042B" w:rsidRDefault="005B1853" w:rsidP="00565D7A">
      <w:pPr>
        <w:suppressAutoHyphens/>
        <w:spacing w:after="0" w:line="240" w:lineRule="auto"/>
        <w:rPr>
          <w:rFonts w:ascii="PT Astra Serif" w:eastAsia="Times New Roman" w:hAnsi="PT Astra Serif"/>
          <w:color w:val="auto"/>
          <w:sz w:val="27"/>
          <w:szCs w:val="27"/>
          <w:u w:val="none"/>
        </w:rPr>
      </w:pPr>
    </w:p>
    <w:p w:rsidR="00565D7A" w:rsidRPr="005E042B" w:rsidRDefault="00565D7A" w:rsidP="00565D7A">
      <w:pPr>
        <w:suppressAutoHyphens/>
        <w:spacing w:after="0" w:line="240" w:lineRule="auto"/>
        <w:rPr>
          <w:rFonts w:ascii="PT Astra Serif" w:eastAsia="Times New Roman" w:hAnsi="PT Astra Serif"/>
          <w:color w:val="auto"/>
          <w:sz w:val="27"/>
          <w:szCs w:val="27"/>
          <w:u w:val="none"/>
        </w:rPr>
      </w:pPr>
      <w:r w:rsidRPr="005E042B">
        <w:rPr>
          <w:rFonts w:ascii="PT Astra Serif" w:eastAsia="Times New Roman" w:hAnsi="PT Astra Serif"/>
          <w:color w:val="auto"/>
          <w:sz w:val="27"/>
          <w:szCs w:val="27"/>
          <w:u w:val="none"/>
        </w:rPr>
        <w:t xml:space="preserve">Министр </w:t>
      </w:r>
      <w:r w:rsidRPr="005E042B">
        <w:rPr>
          <w:rFonts w:ascii="PT Astra Serif" w:eastAsia="Times New Roman" w:hAnsi="PT Astra Serif"/>
          <w:color w:val="auto"/>
          <w:sz w:val="27"/>
          <w:szCs w:val="27"/>
          <w:u w:val="none"/>
        </w:rPr>
        <w:tab/>
      </w:r>
      <w:r w:rsidRPr="005E042B">
        <w:rPr>
          <w:rFonts w:ascii="PT Astra Serif" w:eastAsia="Times New Roman" w:hAnsi="PT Astra Serif"/>
          <w:color w:val="auto"/>
          <w:sz w:val="27"/>
          <w:szCs w:val="27"/>
          <w:u w:val="none"/>
        </w:rPr>
        <w:tab/>
      </w:r>
      <w:r w:rsidRPr="005E042B">
        <w:rPr>
          <w:rFonts w:ascii="PT Astra Serif" w:eastAsia="Times New Roman" w:hAnsi="PT Astra Serif"/>
          <w:color w:val="auto"/>
          <w:sz w:val="27"/>
          <w:szCs w:val="27"/>
          <w:u w:val="none"/>
        </w:rPr>
        <w:tab/>
      </w:r>
      <w:r w:rsidRPr="005E042B">
        <w:rPr>
          <w:rFonts w:ascii="PT Astra Serif" w:eastAsia="Times New Roman" w:hAnsi="PT Astra Serif"/>
          <w:color w:val="auto"/>
          <w:sz w:val="27"/>
          <w:szCs w:val="27"/>
          <w:u w:val="none"/>
        </w:rPr>
        <w:tab/>
      </w:r>
      <w:r w:rsidRPr="005E042B">
        <w:rPr>
          <w:rFonts w:ascii="PT Astra Serif" w:eastAsia="Times New Roman" w:hAnsi="PT Astra Serif"/>
          <w:color w:val="auto"/>
          <w:sz w:val="27"/>
          <w:szCs w:val="27"/>
          <w:u w:val="none"/>
        </w:rPr>
        <w:tab/>
        <w:t xml:space="preserve">         </w:t>
      </w:r>
      <w:r w:rsidRPr="005E042B">
        <w:rPr>
          <w:rFonts w:ascii="PT Astra Serif" w:eastAsia="Times New Roman" w:hAnsi="PT Astra Serif"/>
          <w:color w:val="auto"/>
          <w:sz w:val="27"/>
          <w:szCs w:val="27"/>
          <w:u w:val="none"/>
        </w:rPr>
        <w:tab/>
      </w:r>
      <w:r w:rsidRPr="005E042B">
        <w:rPr>
          <w:rFonts w:ascii="PT Astra Serif" w:eastAsia="Times New Roman" w:hAnsi="PT Astra Serif"/>
          <w:color w:val="auto"/>
          <w:sz w:val="27"/>
          <w:szCs w:val="27"/>
          <w:u w:val="none"/>
        </w:rPr>
        <w:tab/>
      </w:r>
      <w:r w:rsidRPr="005E042B">
        <w:rPr>
          <w:rFonts w:ascii="PT Astra Serif" w:eastAsia="Times New Roman" w:hAnsi="PT Astra Serif"/>
          <w:color w:val="auto"/>
          <w:sz w:val="27"/>
          <w:szCs w:val="27"/>
          <w:u w:val="none"/>
        </w:rPr>
        <w:tab/>
      </w:r>
      <w:r w:rsidRPr="005E042B">
        <w:rPr>
          <w:rFonts w:ascii="PT Astra Serif" w:eastAsia="Times New Roman" w:hAnsi="PT Astra Serif"/>
          <w:color w:val="auto"/>
          <w:sz w:val="27"/>
          <w:szCs w:val="27"/>
          <w:u w:val="none"/>
        </w:rPr>
        <w:tab/>
      </w:r>
      <w:r w:rsidRPr="005E042B">
        <w:rPr>
          <w:rFonts w:ascii="PT Astra Serif" w:eastAsia="Times New Roman" w:hAnsi="PT Astra Serif"/>
          <w:color w:val="auto"/>
          <w:sz w:val="27"/>
          <w:szCs w:val="27"/>
          <w:u w:val="none"/>
        </w:rPr>
        <w:tab/>
        <w:t xml:space="preserve">      </w:t>
      </w:r>
      <w:proofErr w:type="spellStart"/>
      <w:r w:rsidRPr="005E042B">
        <w:rPr>
          <w:rFonts w:ascii="PT Astra Serif" w:eastAsia="Times New Roman" w:hAnsi="PT Astra Serif"/>
          <w:color w:val="auto"/>
          <w:sz w:val="27"/>
          <w:szCs w:val="27"/>
          <w:u w:val="none"/>
        </w:rPr>
        <w:t>М.В.Додин</w:t>
      </w:r>
      <w:proofErr w:type="spellEnd"/>
    </w:p>
    <w:p w:rsidR="00DD392B" w:rsidRPr="005E042B" w:rsidRDefault="003A6940" w:rsidP="005B1853">
      <w:pPr>
        <w:suppressAutoHyphens/>
        <w:spacing w:after="0" w:line="240" w:lineRule="auto"/>
        <w:rPr>
          <w:rFonts w:ascii="PT Astra Serif" w:eastAsia="Times New Roman" w:hAnsi="PT Astra Serif"/>
          <w:color w:val="auto"/>
          <w:sz w:val="27"/>
          <w:szCs w:val="27"/>
          <w:u w:val="none"/>
        </w:rPr>
        <w:sectPr w:rsidR="00DD392B" w:rsidRPr="005E042B" w:rsidSect="00DD392B">
          <w:headerReference w:type="default" r:id="rId9"/>
          <w:pgSz w:w="11906" w:h="16838"/>
          <w:pgMar w:top="1134" w:right="566" w:bottom="851" w:left="1701" w:header="709" w:footer="0" w:gutter="0"/>
          <w:pgNumType w:start="1"/>
          <w:cols w:space="720"/>
          <w:formProt w:val="0"/>
          <w:titlePg/>
          <w:docGrid w:linePitch="381"/>
        </w:sectPr>
      </w:pPr>
      <w:r w:rsidRPr="005E042B">
        <w:rPr>
          <w:rFonts w:ascii="PT Astra Serif" w:eastAsia="Times New Roman" w:hAnsi="PT Astra Serif"/>
          <w:color w:val="auto"/>
          <w:sz w:val="27"/>
          <w:szCs w:val="27"/>
          <w:u w:val="none"/>
        </w:rPr>
        <w:t xml:space="preserve">       </w:t>
      </w:r>
      <w:r w:rsidR="00594AAF" w:rsidRPr="005E042B">
        <w:rPr>
          <w:rFonts w:ascii="PT Astra Serif" w:eastAsia="Times New Roman" w:hAnsi="PT Astra Serif"/>
          <w:color w:val="auto"/>
          <w:sz w:val="27"/>
          <w:szCs w:val="27"/>
          <w:u w:val="none"/>
        </w:rPr>
        <w:t xml:space="preserve">                         </w:t>
      </w:r>
    </w:p>
    <w:p w:rsidR="004F346F" w:rsidRPr="00FE7A99" w:rsidRDefault="00AD118D" w:rsidP="00177F85">
      <w:pPr>
        <w:spacing w:after="0" w:line="240" w:lineRule="auto"/>
        <w:ind w:left="5528"/>
        <w:jc w:val="center"/>
        <w:rPr>
          <w:rFonts w:ascii="PT Astra Serif" w:hAnsi="PT Astra Serif"/>
          <w:color w:val="auto"/>
          <w:u w:val="none"/>
        </w:rPr>
      </w:pPr>
      <w:r>
        <w:rPr>
          <w:rFonts w:ascii="PT Astra Serif" w:eastAsia="Calibri" w:hAnsi="PT Astra Serif"/>
          <w:color w:val="auto"/>
          <w:u w:val="none"/>
        </w:rPr>
        <w:lastRenderedPageBreak/>
        <w:t xml:space="preserve">    </w:t>
      </w:r>
      <w:r w:rsidR="008C5E92" w:rsidRPr="00FE7A99">
        <w:rPr>
          <w:rFonts w:ascii="PT Astra Serif" w:hAnsi="PT Astra Serif"/>
          <w:color w:val="auto"/>
          <w:u w:val="none"/>
        </w:rPr>
        <w:t>Приложение № 1</w:t>
      </w:r>
    </w:p>
    <w:p w:rsidR="006A0E68" w:rsidRPr="00FE7A99" w:rsidRDefault="006A0E68" w:rsidP="00177F85">
      <w:pPr>
        <w:spacing w:after="0" w:line="240" w:lineRule="auto"/>
        <w:ind w:left="5528"/>
        <w:jc w:val="center"/>
        <w:rPr>
          <w:rFonts w:ascii="PT Astra Serif" w:hAnsi="PT Astra Serif"/>
          <w:color w:val="auto"/>
          <w:u w:val="none"/>
        </w:rPr>
      </w:pPr>
      <w:r w:rsidRPr="00FE7A99">
        <w:rPr>
          <w:rFonts w:ascii="PT Astra Serif" w:hAnsi="PT Astra Serif"/>
          <w:color w:val="auto"/>
          <w:u w:val="none"/>
        </w:rPr>
        <w:t xml:space="preserve">    к приказу</w:t>
      </w:r>
      <w:r w:rsidR="004F346F" w:rsidRPr="00FE7A99">
        <w:rPr>
          <w:rFonts w:ascii="PT Astra Serif" w:hAnsi="PT Astra Serif"/>
          <w:color w:val="auto"/>
          <w:u w:val="none"/>
        </w:rPr>
        <w:t xml:space="preserve"> </w:t>
      </w:r>
      <w:r w:rsidRPr="00FE7A99">
        <w:rPr>
          <w:rFonts w:ascii="PT Astra Serif" w:hAnsi="PT Astra Serif"/>
          <w:color w:val="auto"/>
          <w:u w:val="none"/>
        </w:rPr>
        <w:t xml:space="preserve">Министерства </w:t>
      </w:r>
      <w:r w:rsidR="004F346F" w:rsidRPr="00FE7A99">
        <w:rPr>
          <w:rFonts w:ascii="PT Astra Serif" w:hAnsi="PT Astra Serif"/>
          <w:color w:val="auto"/>
          <w:u w:val="none"/>
        </w:rPr>
        <w:br/>
      </w:r>
      <w:r w:rsidRPr="00FE7A99">
        <w:rPr>
          <w:rFonts w:ascii="PT Astra Serif" w:hAnsi="PT Astra Serif"/>
          <w:color w:val="auto"/>
          <w:u w:val="none"/>
        </w:rPr>
        <w:t xml:space="preserve">имущественных отношений </w:t>
      </w:r>
      <w:r w:rsidR="004F346F" w:rsidRPr="00FE7A99">
        <w:rPr>
          <w:rFonts w:ascii="PT Astra Serif" w:hAnsi="PT Astra Serif"/>
          <w:color w:val="auto"/>
          <w:u w:val="none"/>
        </w:rPr>
        <w:br/>
      </w:r>
      <w:r w:rsidRPr="00FE7A99">
        <w:rPr>
          <w:rFonts w:ascii="PT Astra Serif" w:hAnsi="PT Astra Serif"/>
          <w:color w:val="auto"/>
          <w:u w:val="none"/>
        </w:rPr>
        <w:t xml:space="preserve">и архитектуры </w:t>
      </w:r>
      <w:r w:rsidRPr="00FE7A99">
        <w:rPr>
          <w:rFonts w:ascii="PT Astra Serif" w:hAnsi="PT Astra Serif"/>
          <w:color w:val="auto"/>
          <w:u w:val="none"/>
        </w:rPr>
        <w:br/>
      </w:r>
      <w:r w:rsidR="004F346F" w:rsidRPr="00FE7A99">
        <w:rPr>
          <w:rFonts w:ascii="PT Astra Serif" w:hAnsi="PT Astra Serif"/>
          <w:color w:val="auto"/>
          <w:u w:val="none"/>
        </w:rPr>
        <w:t>Ульяновской области</w:t>
      </w:r>
    </w:p>
    <w:p w:rsidR="004F346F" w:rsidRPr="00007DFE" w:rsidRDefault="004F346F" w:rsidP="00177F85">
      <w:pPr>
        <w:spacing w:after="0" w:line="240" w:lineRule="auto"/>
        <w:ind w:left="5528"/>
        <w:jc w:val="center"/>
        <w:rPr>
          <w:rFonts w:ascii="PT Astra Serif" w:hAnsi="PT Astra Serif"/>
          <w:color w:val="auto"/>
          <w:sz w:val="18"/>
          <w:u w:val="none"/>
        </w:rPr>
      </w:pPr>
    </w:p>
    <w:p w:rsidR="006A0E68" w:rsidRPr="004F346F" w:rsidRDefault="006A0E68" w:rsidP="00177F85">
      <w:pPr>
        <w:spacing w:after="0" w:line="240" w:lineRule="auto"/>
        <w:ind w:left="5528"/>
        <w:jc w:val="center"/>
        <w:rPr>
          <w:rFonts w:ascii="PT Astra Serif" w:hAnsi="PT Astra Serif" w:cs="PT Astra Serif"/>
          <w:color w:val="auto"/>
          <w:szCs w:val="28"/>
          <w:u w:val="none"/>
        </w:rPr>
      </w:pPr>
      <w:r w:rsidRPr="004F346F">
        <w:rPr>
          <w:rFonts w:ascii="PT Astra Serif" w:hAnsi="PT Astra Serif" w:cs="PT Astra Serif"/>
          <w:color w:val="auto"/>
          <w:szCs w:val="28"/>
          <w:u w:val="none"/>
        </w:rPr>
        <w:t>от ______ 202</w:t>
      </w:r>
      <w:r w:rsidR="000066A9">
        <w:rPr>
          <w:rFonts w:ascii="PT Astra Serif" w:hAnsi="PT Astra Serif" w:cs="PT Astra Serif"/>
          <w:color w:val="auto"/>
          <w:szCs w:val="28"/>
          <w:u w:val="none"/>
        </w:rPr>
        <w:t>3</w:t>
      </w:r>
      <w:r w:rsidRPr="004F346F">
        <w:rPr>
          <w:rFonts w:ascii="PT Astra Serif" w:hAnsi="PT Astra Serif" w:cs="PT Astra Serif"/>
          <w:color w:val="auto"/>
          <w:szCs w:val="28"/>
          <w:u w:val="none"/>
        </w:rPr>
        <w:t xml:space="preserve"> г. № ____</w:t>
      </w:r>
    </w:p>
    <w:p w:rsidR="005A36D9" w:rsidRDefault="005A36D9">
      <w:pPr>
        <w:spacing w:after="0"/>
        <w:ind w:left="5529"/>
        <w:jc w:val="center"/>
        <w:rPr>
          <w:rFonts w:ascii="PT Astra Serif" w:hAnsi="PT Astra Serif"/>
          <w:color w:val="auto"/>
          <w:u w:val="none"/>
        </w:rPr>
      </w:pPr>
    </w:p>
    <w:p w:rsidR="006A0E68" w:rsidRPr="00007DFE" w:rsidRDefault="006A0E68">
      <w:pPr>
        <w:spacing w:after="0"/>
        <w:ind w:left="5529"/>
        <w:jc w:val="center"/>
        <w:rPr>
          <w:rFonts w:ascii="PT Astra Serif" w:hAnsi="PT Astra Serif"/>
          <w:color w:val="auto"/>
          <w:sz w:val="22"/>
          <w:u w:val="none"/>
        </w:rPr>
      </w:pPr>
    </w:p>
    <w:p w:rsidR="005A36D9" w:rsidRPr="004B1B1F" w:rsidRDefault="003A6940" w:rsidP="00DB2921">
      <w:pPr>
        <w:spacing w:after="0" w:line="240" w:lineRule="auto"/>
        <w:ind w:firstLine="709"/>
        <w:jc w:val="center"/>
        <w:rPr>
          <w:rFonts w:ascii="PT Astra Serif" w:hAnsi="PT Astra Serif"/>
          <w:b/>
          <w:color w:val="auto"/>
          <w:u w:val="none"/>
        </w:rPr>
      </w:pPr>
      <w:r w:rsidRPr="004B1B1F">
        <w:rPr>
          <w:rFonts w:ascii="PT Astra Serif" w:hAnsi="PT Astra Serif"/>
          <w:b/>
          <w:color w:val="auto"/>
          <w:u w:val="none"/>
        </w:rPr>
        <w:t>ПОРЯДОК</w:t>
      </w:r>
    </w:p>
    <w:p w:rsidR="00AD118D" w:rsidRDefault="004B1B1F" w:rsidP="00DB2921">
      <w:pPr>
        <w:spacing w:after="0" w:line="240" w:lineRule="auto"/>
        <w:jc w:val="center"/>
        <w:rPr>
          <w:rFonts w:ascii="PT Astra Serif" w:hAnsi="PT Astra Serif"/>
          <w:b/>
          <w:color w:val="auto"/>
          <w:u w:val="none"/>
        </w:rPr>
      </w:pPr>
      <w:r w:rsidRPr="004B1B1F">
        <w:rPr>
          <w:rFonts w:ascii="PT Astra Serif" w:hAnsi="PT Astra Serif"/>
          <w:b/>
          <w:color w:val="auto"/>
          <w:u w:val="none"/>
        </w:rPr>
        <w:t>принятия решения о согласовании распоряжения движимым имуществом</w:t>
      </w:r>
      <w:r w:rsidR="0007136C">
        <w:rPr>
          <w:rFonts w:ascii="PT Astra Serif" w:hAnsi="PT Astra Serif"/>
          <w:b/>
          <w:color w:val="auto"/>
          <w:u w:val="none"/>
        </w:rPr>
        <w:t xml:space="preserve"> </w:t>
      </w:r>
      <w:r w:rsidRPr="004B1B1F">
        <w:rPr>
          <w:rFonts w:ascii="PT Astra Serif" w:hAnsi="PT Astra Serif"/>
          <w:b/>
          <w:color w:val="auto"/>
          <w:u w:val="none"/>
        </w:rPr>
        <w:t>областн</w:t>
      </w:r>
      <w:r w:rsidR="0007136C">
        <w:rPr>
          <w:rFonts w:ascii="PT Astra Serif" w:hAnsi="PT Astra Serif"/>
          <w:b/>
          <w:color w:val="auto"/>
          <w:u w:val="none"/>
        </w:rPr>
        <w:t>ого</w:t>
      </w:r>
      <w:r w:rsidR="0011324F">
        <w:rPr>
          <w:rFonts w:ascii="PT Astra Serif" w:hAnsi="PT Astra Serif"/>
          <w:b/>
          <w:color w:val="auto"/>
          <w:u w:val="none"/>
        </w:rPr>
        <w:t xml:space="preserve"> государственн</w:t>
      </w:r>
      <w:r w:rsidR="0007136C">
        <w:rPr>
          <w:rFonts w:ascii="PT Astra Serif" w:hAnsi="PT Astra Serif"/>
          <w:b/>
          <w:color w:val="auto"/>
          <w:u w:val="none"/>
        </w:rPr>
        <w:t>ого</w:t>
      </w:r>
      <w:r w:rsidRPr="004B1B1F">
        <w:rPr>
          <w:rFonts w:ascii="PT Astra Serif" w:hAnsi="PT Astra Serif"/>
          <w:b/>
          <w:color w:val="auto"/>
          <w:u w:val="none"/>
        </w:rPr>
        <w:t xml:space="preserve"> казённ</w:t>
      </w:r>
      <w:r w:rsidR="0007136C">
        <w:rPr>
          <w:rFonts w:ascii="PT Astra Serif" w:hAnsi="PT Astra Serif"/>
          <w:b/>
          <w:color w:val="auto"/>
          <w:u w:val="none"/>
        </w:rPr>
        <w:t>ого</w:t>
      </w:r>
      <w:r w:rsidRPr="004B1B1F">
        <w:rPr>
          <w:rFonts w:ascii="PT Astra Serif" w:hAnsi="PT Astra Serif"/>
          <w:b/>
          <w:color w:val="auto"/>
          <w:u w:val="none"/>
        </w:rPr>
        <w:t xml:space="preserve"> учреждени</w:t>
      </w:r>
      <w:r w:rsidR="0007136C">
        <w:rPr>
          <w:rFonts w:ascii="PT Astra Serif" w:hAnsi="PT Astra Serif"/>
          <w:b/>
          <w:color w:val="auto"/>
          <w:u w:val="none"/>
        </w:rPr>
        <w:t>я</w:t>
      </w:r>
      <w:r w:rsidRPr="004B1B1F">
        <w:rPr>
          <w:rFonts w:ascii="PT Astra Serif" w:hAnsi="PT Astra Serif"/>
          <w:b/>
          <w:color w:val="auto"/>
          <w:u w:val="none"/>
        </w:rPr>
        <w:t>,</w:t>
      </w:r>
      <w:r w:rsidR="0011324F">
        <w:rPr>
          <w:rFonts w:ascii="PT Astra Serif" w:hAnsi="PT Astra Serif"/>
          <w:b/>
          <w:color w:val="auto"/>
          <w:u w:val="none"/>
        </w:rPr>
        <w:t xml:space="preserve"> </w:t>
      </w:r>
      <w:r w:rsidR="0011324F">
        <w:rPr>
          <w:rFonts w:ascii="PT Astra Serif" w:hAnsi="PT Astra Serif"/>
          <w:b/>
          <w:color w:val="auto"/>
          <w:u w:val="none"/>
        </w:rPr>
        <w:br/>
      </w:r>
      <w:r w:rsidR="0095168C">
        <w:rPr>
          <w:rFonts w:ascii="PT Astra Serif" w:hAnsi="PT Astra Serif"/>
          <w:b/>
          <w:color w:val="auto"/>
          <w:u w:val="none"/>
        </w:rPr>
        <w:t xml:space="preserve">функции и полномочия учредителя которого осуществляет </w:t>
      </w:r>
      <w:r w:rsidR="0095168C">
        <w:rPr>
          <w:rFonts w:ascii="PT Astra Serif" w:hAnsi="PT Astra Serif"/>
          <w:b/>
          <w:color w:val="auto"/>
          <w:u w:val="none"/>
        </w:rPr>
        <w:br/>
      </w:r>
      <w:r w:rsidRPr="004B1B1F">
        <w:rPr>
          <w:rFonts w:ascii="PT Astra Serif" w:hAnsi="PT Astra Serif"/>
          <w:b/>
          <w:color w:val="auto"/>
          <w:u w:val="none"/>
        </w:rPr>
        <w:t>Министерств</w:t>
      </w:r>
      <w:r w:rsidR="0011324F">
        <w:rPr>
          <w:rFonts w:ascii="PT Astra Serif" w:hAnsi="PT Astra Serif"/>
          <w:b/>
          <w:color w:val="auto"/>
          <w:u w:val="none"/>
        </w:rPr>
        <w:t>о</w:t>
      </w:r>
      <w:r w:rsidRPr="004B1B1F">
        <w:rPr>
          <w:rFonts w:ascii="PT Astra Serif" w:hAnsi="PT Astra Serif"/>
          <w:b/>
          <w:color w:val="auto"/>
          <w:u w:val="none"/>
        </w:rPr>
        <w:t xml:space="preserve"> имущественных отноше</w:t>
      </w:r>
      <w:r w:rsidR="0095168C">
        <w:rPr>
          <w:rFonts w:ascii="PT Astra Serif" w:hAnsi="PT Astra Serif"/>
          <w:b/>
          <w:color w:val="auto"/>
          <w:u w:val="none"/>
        </w:rPr>
        <w:t xml:space="preserve">ний </w:t>
      </w:r>
      <w:r w:rsidRPr="004B1B1F">
        <w:rPr>
          <w:rFonts w:ascii="PT Astra Serif" w:hAnsi="PT Astra Serif"/>
          <w:b/>
          <w:color w:val="auto"/>
          <w:u w:val="none"/>
        </w:rPr>
        <w:t xml:space="preserve">и архитектуры </w:t>
      </w:r>
      <w:r w:rsidR="0095168C">
        <w:rPr>
          <w:rFonts w:ascii="PT Astra Serif" w:hAnsi="PT Astra Serif"/>
          <w:b/>
          <w:color w:val="auto"/>
          <w:u w:val="none"/>
        </w:rPr>
        <w:br/>
      </w:r>
      <w:r w:rsidRPr="004B1B1F">
        <w:rPr>
          <w:rFonts w:ascii="PT Astra Serif" w:hAnsi="PT Astra Serif"/>
          <w:b/>
          <w:color w:val="auto"/>
          <w:u w:val="none"/>
        </w:rPr>
        <w:t>Ульяновской области</w:t>
      </w:r>
    </w:p>
    <w:p w:rsidR="004B1B1F" w:rsidRPr="00007DFE" w:rsidRDefault="004B1B1F" w:rsidP="00AD118D">
      <w:pPr>
        <w:spacing w:after="0"/>
        <w:jc w:val="center"/>
        <w:rPr>
          <w:rFonts w:ascii="PT Astra Serif" w:hAnsi="PT Astra Serif"/>
          <w:b/>
          <w:color w:val="auto"/>
          <w:sz w:val="12"/>
          <w:u w:val="none"/>
        </w:rPr>
      </w:pPr>
    </w:p>
    <w:p w:rsidR="005A36D9" w:rsidRPr="00AD118D" w:rsidRDefault="003A6940">
      <w:pPr>
        <w:spacing w:after="0"/>
        <w:jc w:val="center"/>
        <w:rPr>
          <w:rFonts w:ascii="PT Astra Serif" w:hAnsi="PT Astra Serif"/>
          <w:b/>
          <w:color w:val="auto"/>
          <w:u w:val="none"/>
        </w:rPr>
      </w:pPr>
      <w:bookmarkStart w:id="0" w:name="Par0"/>
      <w:bookmarkEnd w:id="0"/>
      <w:r>
        <w:rPr>
          <w:rFonts w:ascii="PT Astra Serif" w:hAnsi="PT Astra Serif"/>
          <w:b/>
          <w:color w:val="auto"/>
          <w:u w:val="none"/>
        </w:rPr>
        <w:t>1. Общие положения</w:t>
      </w:r>
    </w:p>
    <w:p w:rsidR="005A36D9" w:rsidRPr="004B1B1F" w:rsidRDefault="005A36D9">
      <w:pPr>
        <w:spacing w:after="0"/>
        <w:jc w:val="center"/>
        <w:rPr>
          <w:rFonts w:ascii="PT Astra Serif" w:hAnsi="PT Astra Serif"/>
          <w:b/>
          <w:color w:val="auto"/>
          <w:sz w:val="14"/>
          <w:u w:val="none"/>
        </w:rPr>
      </w:pPr>
    </w:p>
    <w:p w:rsidR="0029420C" w:rsidRPr="0029420C" w:rsidRDefault="003A6940" w:rsidP="0029420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D6544A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Настоящий Порядок устанавливает правила принятия решения</w:t>
      </w:r>
      <w:r w:rsidRPr="00D6544A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 xml:space="preserve">о согласовании </w:t>
      </w:r>
      <w:r w:rsidR="00D7124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или об отказе в согласовании распоряжения движим</w:t>
      </w:r>
      <w:r w:rsidR="00B41204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ым</w:t>
      </w:r>
      <w:r w:rsidR="00D7124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>имуществ</w:t>
      </w:r>
      <w:r w:rsidR="00B41204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ом, закреплё</w:t>
      </w:r>
      <w:r w:rsidR="0029420C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нн</w:t>
      </w:r>
      <w:r w:rsidR="00007DFE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ого</w:t>
      </w:r>
      <w:r w:rsidR="0029420C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за</w:t>
      </w:r>
      <w:r w:rsidR="00D7124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Pr="00D6544A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областн</w:t>
      </w:r>
      <w:r w:rsidR="0029420C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ым</w:t>
      </w:r>
      <w:r w:rsidRPr="00D6544A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государственн</w:t>
      </w:r>
      <w:r w:rsidR="0029420C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ым</w:t>
      </w:r>
      <w:r w:rsidRPr="00D6544A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казённ</w:t>
      </w:r>
      <w:r w:rsidR="0029420C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ым</w:t>
      </w:r>
      <w:r w:rsidRPr="00D6544A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29420C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Pr="00D6544A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учреждени</w:t>
      </w:r>
      <w:r w:rsidR="0029420C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ем </w:t>
      </w:r>
      <w:r w:rsidR="00516FF2" w:rsidRPr="00D6544A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(далее – учреждение)</w:t>
      </w:r>
      <w:r w:rsidRPr="00D6544A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, </w:t>
      </w:r>
      <w:r w:rsidR="00D7124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в отношении которого </w:t>
      </w:r>
      <w:r w:rsidRPr="00D6544A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Министер</w:t>
      </w:r>
      <w:r w:rsidR="0029420C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ство</w:t>
      </w:r>
      <w:r w:rsidR="0029420C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="006A0E68" w:rsidRPr="00D6544A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имущественных</w:t>
      </w:r>
      <w:r w:rsidR="0029420C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6A0E68" w:rsidRPr="00D6544A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отношений</w:t>
      </w:r>
      <w:r w:rsidR="00516FF2" w:rsidRPr="00D6544A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6A0E68" w:rsidRPr="00D6544A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и архитектуры Ульяновской области</w:t>
      </w:r>
      <w:r w:rsidRPr="00D6544A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(далее –</w:t>
      </w:r>
      <w:r w:rsidR="00516FF2" w:rsidRPr="00D6544A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29420C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proofErr w:type="spellStart"/>
      <w:r w:rsidRPr="00D6544A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Мин</w:t>
      </w:r>
      <w:r w:rsidR="002F5D60" w:rsidRPr="00D6544A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имущество</w:t>
      </w:r>
      <w:proofErr w:type="spellEnd"/>
      <w:r w:rsidR="00516FF2" w:rsidRPr="00D6544A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)</w:t>
      </w:r>
      <w:r w:rsidR="0029420C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осуществляет функции </w:t>
      </w:r>
      <w:r w:rsidR="0029420C" w:rsidRPr="0029420C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и полномочия учредителя</w:t>
      </w:r>
      <w:r w:rsidR="0029420C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.</w:t>
      </w:r>
    </w:p>
    <w:p w:rsidR="005A36D9" w:rsidRPr="00AD118D" w:rsidRDefault="005A36D9" w:rsidP="00DB2921">
      <w:pPr>
        <w:spacing w:after="0" w:line="240" w:lineRule="auto"/>
        <w:rPr>
          <w:rFonts w:ascii="PT Astra Serif" w:hAnsi="PT Astra Serif"/>
          <w:b/>
          <w:color w:val="auto"/>
          <w:u w:val="none"/>
        </w:rPr>
      </w:pPr>
    </w:p>
    <w:p w:rsidR="005A36D9" w:rsidRPr="00AD118D" w:rsidRDefault="00594AAF" w:rsidP="00DB2921">
      <w:pPr>
        <w:spacing w:after="0" w:line="240" w:lineRule="auto"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b/>
          <w:color w:val="auto"/>
          <w:u w:val="none"/>
        </w:rPr>
        <w:t>2. Заявление</w:t>
      </w:r>
      <w:r w:rsidR="003A6940">
        <w:rPr>
          <w:rFonts w:ascii="PT Astra Serif" w:hAnsi="PT Astra Serif"/>
          <w:b/>
          <w:color w:val="auto"/>
          <w:u w:val="none"/>
        </w:rPr>
        <w:t xml:space="preserve"> для получения </w:t>
      </w:r>
      <w:r>
        <w:rPr>
          <w:rFonts w:ascii="PT Astra Serif" w:hAnsi="PT Astra Serif"/>
          <w:b/>
          <w:color w:val="auto"/>
          <w:u w:val="none"/>
        </w:rPr>
        <w:t>решения о согласовании</w:t>
      </w:r>
      <w:r>
        <w:rPr>
          <w:rFonts w:ascii="PT Astra Serif" w:hAnsi="PT Astra Serif"/>
          <w:b/>
          <w:color w:val="auto"/>
          <w:u w:val="none"/>
        </w:rPr>
        <w:br/>
      </w:r>
      <w:r w:rsidR="003A6940">
        <w:rPr>
          <w:rFonts w:ascii="PT Astra Serif" w:hAnsi="PT Astra Serif"/>
          <w:b/>
          <w:color w:val="auto"/>
          <w:u w:val="none"/>
        </w:rPr>
        <w:t xml:space="preserve"> распоряжения</w:t>
      </w:r>
      <w:r>
        <w:rPr>
          <w:rFonts w:ascii="PT Astra Serif" w:hAnsi="PT Astra Serif"/>
          <w:b/>
          <w:color w:val="auto"/>
          <w:u w:val="none"/>
        </w:rPr>
        <w:t xml:space="preserve"> </w:t>
      </w:r>
      <w:r w:rsidR="003A6940">
        <w:rPr>
          <w:rFonts w:ascii="PT Astra Serif" w:hAnsi="PT Astra Serif"/>
          <w:b/>
          <w:color w:val="auto"/>
          <w:u w:val="none"/>
        </w:rPr>
        <w:t>движимым имуществом</w:t>
      </w:r>
    </w:p>
    <w:p w:rsidR="006003B1" w:rsidRPr="004B1B1F" w:rsidRDefault="006003B1">
      <w:pPr>
        <w:spacing w:after="0"/>
        <w:ind w:firstLine="709"/>
        <w:rPr>
          <w:rFonts w:ascii="PT Astra Serif" w:hAnsi="PT Astra Serif"/>
          <w:color w:val="auto"/>
          <w:sz w:val="14"/>
          <w:u w:val="none"/>
        </w:rPr>
      </w:pPr>
    </w:p>
    <w:p w:rsidR="005A36D9" w:rsidRPr="000F22E5" w:rsidRDefault="009876BF" w:rsidP="00A43B3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2.1. </w:t>
      </w:r>
      <w:proofErr w:type="gramStart"/>
      <w:r w:rsidR="006003B1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Для </w:t>
      </w:r>
      <w:r w:rsidR="00594AAF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получения </w:t>
      </w:r>
      <w:r w:rsidR="006003B1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решения о согласовании</w:t>
      </w:r>
      <w:r w:rsidR="00B41204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распоряжения движимым</w:t>
      </w:r>
      <w:r w:rsidR="00594AAF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иму</w:t>
      </w:r>
      <w:r w:rsidR="00B41204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ществом</w:t>
      </w:r>
      <w:r w:rsidR="00594AAF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2574DC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(да</w:t>
      </w:r>
      <w:r w:rsidR="00594AAF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лее – </w:t>
      </w:r>
      <w:r w:rsidR="002574DC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решение)</w:t>
      </w:r>
      <w:r w:rsidR="00594AAF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2574DC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учреждение представляет в </w:t>
      </w:r>
      <w:proofErr w:type="spellStart"/>
      <w:r w:rsidR="008A12D2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Минимущество</w:t>
      </w:r>
      <w:proofErr w:type="spellEnd"/>
      <w:r w:rsidR="002574DC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594AAF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="002574DC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об</w:t>
      </w:r>
      <w:r w:rsidR="00594AAF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ращение о принятии решения </w:t>
      </w:r>
      <w:r w:rsidR="00B41204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о согласовании </w:t>
      </w:r>
      <w:r w:rsidR="003A6940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распоряжени</w:t>
      </w:r>
      <w:r w:rsidR="002574DC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я</w:t>
      </w:r>
      <w:r w:rsidR="008A12D2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движимым </w:t>
      </w:r>
      <w:r w:rsidR="00B41204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="003A6940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имуществом</w:t>
      </w:r>
      <w:r w:rsidR="008A12D2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, содержащее, </w:t>
      </w:r>
      <w:r w:rsidR="006003B1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в том числе </w:t>
      </w:r>
      <w:r w:rsidR="00801948">
        <w:rPr>
          <w:rFonts w:ascii="PT Astra Serif" w:eastAsia="Times New Roman" w:hAnsi="PT Astra Serif"/>
          <w:bCs/>
          <w:color w:val="auto"/>
          <w:szCs w:val="28"/>
          <w:u w:val="none"/>
          <w:lang w:eastAsia="ru-RU"/>
        </w:rPr>
        <w:t xml:space="preserve">описание предмета </w:t>
      </w:r>
      <w:r w:rsidR="00801948" w:rsidRPr="00801948">
        <w:rPr>
          <w:rFonts w:ascii="PT Astra Serif" w:eastAsia="Times New Roman" w:hAnsi="PT Astra Serif"/>
          <w:bCs/>
          <w:color w:val="auto"/>
          <w:szCs w:val="28"/>
          <w:u w:val="none"/>
          <w:lang w:eastAsia="ru-RU"/>
        </w:rPr>
        <w:t>сделки,</w:t>
      </w:r>
      <w:r w:rsidR="00801948">
        <w:rPr>
          <w:rFonts w:ascii="PT Astra Serif" w:eastAsia="Times New Roman" w:hAnsi="PT Astra Serif"/>
          <w:bCs/>
          <w:color w:val="auto"/>
          <w:szCs w:val="28"/>
          <w:u w:val="none"/>
          <w:lang w:eastAsia="ru-RU"/>
        </w:rPr>
        <w:t xml:space="preserve"> </w:t>
      </w:r>
      <w:r w:rsidR="00D71249">
        <w:rPr>
          <w:rFonts w:ascii="PT Astra Serif" w:eastAsia="Times New Roman" w:hAnsi="PT Astra Serif"/>
          <w:bCs/>
          <w:color w:val="auto"/>
          <w:szCs w:val="28"/>
          <w:u w:val="none"/>
          <w:lang w:eastAsia="ru-RU"/>
        </w:rPr>
        <w:br/>
      </w:r>
      <w:r w:rsidR="00801948">
        <w:rPr>
          <w:rFonts w:ascii="PT Astra Serif" w:eastAsia="Times New Roman" w:hAnsi="PT Astra Serif"/>
          <w:bCs/>
          <w:color w:val="auto"/>
          <w:szCs w:val="28"/>
          <w:u w:val="none"/>
          <w:lang w:eastAsia="ru-RU"/>
        </w:rPr>
        <w:t xml:space="preserve">его </w:t>
      </w:r>
      <w:r w:rsidR="00801948" w:rsidRPr="00801948">
        <w:rPr>
          <w:rFonts w:ascii="PT Astra Serif" w:eastAsia="Times New Roman" w:hAnsi="PT Astra Serif"/>
          <w:bCs/>
          <w:color w:val="auto"/>
          <w:szCs w:val="28"/>
          <w:u w:val="none"/>
          <w:lang w:eastAsia="ru-RU"/>
        </w:rPr>
        <w:t>характеристики,</w:t>
      </w:r>
      <w:r w:rsidR="00801948">
        <w:rPr>
          <w:rFonts w:ascii="PT Astra Serif" w:eastAsia="Times New Roman" w:hAnsi="PT Astra Serif"/>
          <w:bCs/>
          <w:color w:val="auto"/>
          <w:szCs w:val="28"/>
          <w:u w:val="none"/>
          <w:lang w:eastAsia="ru-RU"/>
        </w:rPr>
        <w:t xml:space="preserve"> </w:t>
      </w:r>
      <w:r w:rsidR="00365202">
        <w:rPr>
          <w:rFonts w:ascii="PT Astra Serif" w:eastAsia="Times New Roman" w:hAnsi="PT Astra Serif"/>
          <w:bCs/>
          <w:color w:val="auto"/>
          <w:szCs w:val="28"/>
          <w:u w:val="none"/>
          <w:lang w:eastAsia="ru-RU"/>
        </w:rPr>
        <w:t>предполагаемый</w:t>
      </w:r>
      <w:r w:rsidR="00801948" w:rsidRPr="00801948">
        <w:rPr>
          <w:rFonts w:ascii="PT Astra Serif" w:eastAsia="Times New Roman" w:hAnsi="PT Astra Serif"/>
          <w:bCs/>
          <w:color w:val="auto"/>
          <w:szCs w:val="28"/>
          <w:u w:val="none"/>
          <w:lang w:eastAsia="ru-RU"/>
        </w:rPr>
        <w:t xml:space="preserve"> способ распоряжения имуществом</w:t>
      </w:r>
      <w:r w:rsidR="003B42CD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,</w:t>
      </w:r>
      <w:r w:rsidR="00D7124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="00822779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сведения</w:t>
      </w:r>
      <w:r w:rsidR="00D7124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E65744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о </w:t>
      </w:r>
      <w:r w:rsidR="00C65D10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балансовой</w:t>
      </w:r>
      <w:r w:rsidR="00A43B3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и </w:t>
      </w:r>
      <w:r w:rsidR="00C65D10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остаточ</w:t>
      </w:r>
      <w:r w:rsidR="00A43B3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ной стоимости</w:t>
      </w:r>
      <w:r w:rsidR="00D6544A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C65D10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движимого</w:t>
      </w:r>
      <w:r w:rsidR="00D6544A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C65D10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имущества,</w:t>
      </w:r>
      <w:r w:rsidR="00D7124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="00E65744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сведения</w:t>
      </w:r>
      <w:r w:rsidR="00D7124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8A12D2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о текущем использовании объекта </w:t>
      </w:r>
      <w:r w:rsidR="00D6544A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движимого имущества</w:t>
      </w:r>
      <w:r w:rsidR="0080194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D7124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="00822779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учреждением</w:t>
      </w:r>
      <w:r w:rsidR="00480169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,</w:t>
      </w:r>
      <w:r w:rsidR="0080194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3D33F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огра</w:t>
      </w:r>
      <w:r w:rsidR="00A43B3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ничения</w:t>
      </w:r>
      <w:r w:rsidR="0080194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A43B3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(обременения)</w:t>
      </w:r>
      <w:r w:rsidR="0080194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A43B3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прав</w:t>
      </w:r>
      <w:r w:rsidR="00D7124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в </w:t>
      </w:r>
      <w:r w:rsidR="00A43B3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отношении</w:t>
      </w:r>
      <w:r w:rsidR="00D7124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E65744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движимого</w:t>
      </w:r>
      <w:r w:rsidR="00D7124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="00E65744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имущества</w:t>
      </w:r>
      <w:r w:rsidR="00C053BA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.</w:t>
      </w:r>
      <w:proofErr w:type="gramEnd"/>
    </w:p>
    <w:p w:rsidR="00671558" w:rsidRDefault="00D71249" w:rsidP="00A10DF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Заявление</w:t>
      </w:r>
      <w:r w:rsidR="003713D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учреждения о </w:t>
      </w: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принятии решения </w:t>
      </w:r>
      <w:r w:rsidR="0036520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о согласовании</w:t>
      </w: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3713D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заключения </w:t>
      </w:r>
      <w:r w:rsidR="00822779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договора аренды движимого имущества на новый срок без проведения торгов</w:t>
      </w: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="00822779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направляется в </w:t>
      </w:r>
      <w:proofErr w:type="spellStart"/>
      <w:r w:rsidR="00822779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Минимущество</w:t>
      </w:r>
      <w:proofErr w:type="spellEnd"/>
      <w:r w:rsidR="00822779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не </w:t>
      </w:r>
      <w:proofErr w:type="gramStart"/>
      <w:r w:rsidR="00822779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позднее</w:t>
      </w:r>
      <w:proofErr w:type="gramEnd"/>
      <w:r w:rsidR="00822779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чем за 40 календарных дней до дня истечения срока заключ</w:t>
      </w: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ё</w:t>
      </w:r>
      <w:r w:rsidR="00822779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нного договора аренды указанного имущества. </w:t>
      </w:r>
      <w:r w:rsidR="00822779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 xml:space="preserve">Решение о согласовании или об отказе в согласовании заключения договора аренды движимого имущества на новый срок без проведения торгов </w:t>
      </w:r>
      <w:r w:rsidR="00822779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 xml:space="preserve">принимается </w:t>
      </w:r>
      <w:proofErr w:type="spellStart"/>
      <w:r w:rsidR="003B42CD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Минимущество</w:t>
      </w:r>
      <w:r w:rsidR="00822779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м</w:t>
      </w:r>
      <w:proofErr w:type="spellEnd"/>
      <w:r w:rsidR="00822779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в течение 30 календарных дней со дня </w:t>
      </w:r>
      <w:r w:rsidR="003B42CD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="00822779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поступления указанного </w:t>
      </w:r>
      <w:r w:rsidR="0029420C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заявления</w:t>
      </w:r>
      <w:r w:rsidR="00822779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.</w:t>
      </w:r>
    </w:p>
    <w:p w:rsidR="00DB2921" w:rsidRDefault="00DB2921" w:rsidP="00A10DF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</w:p>
    <w:p w:rsidR="00B33AC7" w:rsidRPr="000F22E5" w:rsidRDefault="00B33AC7" w:rsidP="00A10DF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</w:p>
    <w:p w:rsidR="00E5674C" w:rsidRDefault="0029420C" w:rsidP="00E5674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lastRenderedPageBreak/>
        <w:t>2.2. К обращению, указанному в п</w:t>
      </w:r>
      <w:r w:rsidR="00B33AC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ункте</w:t>
      </w:r>
      <w:r w:rsidR="008E2DCD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2.1 настоящего Порядка,</w:t>
      </w:r>
      <w:r w:rsidR="00B33AC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="00E5674C" w:rsidRPr="003937BD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прилагаются следующие документы:</w:t>
      </w:r>
    </w:p>
    <w:p w:rsidR="00F4150F" w:rsidRPr="003D33F2" w:rsidRDefault="00EE17BA" w:rsidP="00F4150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1</w:t>
      </w:r>
      <w:r w:rsidR="00F4150F" w:rsidRPr="003D33F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)  инвентарная карточка учёта нефинансовых активов;</w:t>
      </w:r>
    </w:p>
    <w:p w:rsidR="000638B0" w:rsidRPr="003D33F2" w:rsidRDefault="00EE17BA" w:rsidP="000638B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2</w:t>
      </w:r>
      <w:r w:rsidR="000638B0" w:rsidRPr="003D33F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) заверенн</w:t>
      </w:r>
      <w:r w:rsidR="0036520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ые</w:t>
      </w:r>
      <w:r w:rsidR="008E2DCD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учреждением копи</w:t>
      </w:r>
      <w:r w:rsidR="0036520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и</w:t>
      </w:r>
      <w:r w:rsidR="000638B0" w:rsidRPr="003D33F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паспорта транспо</w:t>
      </w:r>
      <w:r w:rsidR="0036520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ртного средства </w:t>
      </w:r>
      <w:r w:rsidR="0036520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>и свидетельства</w:t>
      </w:r>
      <w:r w:rsidR="000638B0" w:rsidRPr="003D33F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о регистрации</w:t>
      </w:r>
      <w:r w:rsidR="0036520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транспортного средства</w:t>
      </w:r>
      <w:r w:rsidR="000638B0" w:rsidRPr="003D33F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- для транспортных средств;</w:t>
      </w:r>
    </w:p>
    <w:p w:rsidR="003D33F2" w:rsidRPr="003D33F2" w:rsidRDefault="00EE17BA" w:rsidP="003D33F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3</w:t>
      </w:r>
      <w:r w:rsidR="0036520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)</w:t>
      </w:r>
      <w:r w:rsidR="004A152E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36520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проект</w:t>
      </w:r>
      <w:r w:rsidR="004A152E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договора</w:t>
      </w:r>
      <w:r w:rsidR="0036520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,</w:t>
      </w:r>
      <w:r w:rsidR="004A152E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36520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содержащий</w:t>
      </w:r>
      <w:r w:rsidR="004A152E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условия </w:t>
      </w:r>
      <w:r w:rsidR="003D33F2" w:rsidRPr="003D33F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перехо</w:t>
      </w:r>
      <w:r w:rsidR="0036520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да</w:t>
      </w:r>
      <w:r w:rsidR="004A152E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3D33F2" w:rsidRPr="003D33F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прав в отношении движимого имущества;</w:t>
      </w:r>
    </w:p>
    <w:p w:rsidR="003D33F2" w:rsidRPr="003D33F2" w:rsidRDefault="00EE17BA" w:rsidP="003D33F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4</w:t>
      </w:r>
      <w:r w:rsidR="003D33F2" w:rsidRPr="003D33F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) отчёт об оценке рыночной стоимости имущества, выполненный </w:t>
      </w:r>
      <w:r w:rsidR="003D33F2" w:rsidRPr="003D33F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>независимым оценщиком</w:t>
      </w:r>
      <w:r w:rsidR="00DB292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(в случае согласования возмездной сделки)</w:t>
      </w:r>
      <w:r w:rsidR="003D33F2" w:rsidRPr="003D33F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;</w:t>
      </w:r>
    </w:p>
    <w:p w:rsidR="00936E5A" w:rsidRDefault="00EE17BA" w:rsidP="00B63F4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5</w:t>
      </w:r>
      <w:r w:rsidR="003D33F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)</w:t>
      </w:r>
      <w:r w:rsidR="001D144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E5674C" w:rsidRPr="003D33F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финансово-экономическое обоснование предполагаемой сделки,</w:t>
      </w:r>
      <w:r w:rsidR="00B63F49" w:rsidRPr="003D33F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="00E5674C" w:rsidRPr="003D33F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содержащее целесообразность заключения сделки, социально-экономические последствия сделки, расчёты показателей сделки, обоснование цены сделки</w:t>
      </w:r>
      <w:r w:rsidR="00E5674C" w:rsidRPr="003D33F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>и информацию о прогнозе</w:t>
      </w:r>
      <w:r w:rsidR="00E5674C" w:rsidRPr="00E5674C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влияния результатов сделки на повышение </w:t>
      </w:r>
      <w:r w:rsidR="00B63F4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="00E5674C" w:rsidRPr="00E5674C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эффективности деятельности учреждения, подготовленное учреждением</w:t>
      </w:r>
      <w:r w:rsidR="001D144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;</w:t>
      </w:r>
    </w:p>
    <w:p w:rsidR="003D33F2" w:rsidRDefault="00EE17BA" w:rsidP="001D144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6</w:t>
      </w:r>
      <w:r w:rsidR="003D33F2" w:rsidRPr="003D33F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)</w:t>
      </w:r>
      <w:r w:rsidR="001D144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3D33F2" w:rsidRPr="003D33F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документ, подтверждающий полномочия лица, подписавшего </w:t>
      </w:r>
      <w:r w:rsidR="003D33F2" w:rsidRPr="003D33F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>обращение</w:t>
      </w:r>
      <w:r w:rsidR="001D144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.</w:t>
      </w:r>
    </w:p>
    <w:p w:rsidR="0056620B" w:rsidRPr="0056620B" w:rsidRDefault="00DE6D75" w:rsidP="0056620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2.</w:t>
      </w:r>
      <w:r w:rsidR="0067155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3</w:t>
      </w:r>
      <w:r w:rsidR="00B33AC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.</w:t>
      </w:r>
      <w:r w:rsidR="00B33AC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ab/>
      </w:r>
      <w:r w:rsidR="0056620B" w:rsidRPr="0056620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Все </w:t>
      </w:r>
      <w:proofErr w:type="gramStart"/>
      <w:r w:rsidR="0056620B" w:rsidRPr="0056620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листы</w:t>
      </w:r>
      <w:proofErr w:type="gramEnd"/>
      <w:r w:rsidR="0056620B" w:rsidRPr="0056620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поданные в письменной форме документов должны быть прошиты и пронумерованы, содержать опись документов, скреплены печатью</w:t>
      </w:r>
      <w:r w:rsidR="0056620B" w:rsidRPr="0056620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>и подписаны руководителем учреждения (лицом, исполняющим</w:t>
      </w:r>
      <w:r w:rsidR="0056620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="0056620B" w:rsidRPr="0056620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его обязанности). </w:t>
      </w:r>
    </w:p>
    <w:p w:rsidR="000F22E5" w:rsidRPr="000F22E5" w:rsidRDefault="00DE6D75" w:rsidP="000F22E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2.</w:t>
      </w:r>
      <w:r w:rsidR="0067155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4</w:t>
      </w:r>
      <w:r w:rsidR="00B33AC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.</w:t>
      </w:r>
      <w:r w:rsidR="00B33AC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ab/>
      </w:r>
      <w:proofErr w:type="spellStart"/>
      <w:r w:rsidR="000F22E5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Минимущество</w:t>
      </w:r>
      <w:proofErr w:type="spellEnd"/>
      <w:r w:rsidR="000F22E5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вправе запросить у учреждения дополнительные </w:t>
      </w:r>
      <w:r w:rsid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="000F22E5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документы исходя из условий планируемой к совершению сделки.</w:t>
      </w:r>
    </w:p>
    <w:p w:rsidR="000F22E5" w:rsidRPr="000F22E5" w:rsidRDefault="000F22E5" w:rsidP="000F22E5">
      <w:pPr>
        <w:widowControl w:val="0"/>
        <w:tabs>
          <w:tab w:val="left" w:pos="3825"/>
        </w:tabs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Учреждение предоставляет в </w:t>
      </w:r>
      <w:proofErr w:type="spellStart"/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Минимущество</w:t>
      </w:r>
      <w:proofErr w:type="spellEnd"/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запрашиваемые</w:t>
      </w: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дополнительные документы в течение 10 ка</w:t>
      </w:r>
      <w:r w:rsidR="0067155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лендарных дней </w:t>
      </w:r>
      <w:proofErr w:type="gramStart"/>
      <w:r w:rsidR="0067155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с даты получения</w:t>
      </w:r>
      <w:proofErr w:type="gramEnd"/>
      <w:r w:rsidR="0067155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DB292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запроса </w:t>
      </w:r>
      <w:proofErr w:type="spellStart"/>
      <w:r w:rsidR="00DB292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Минимущества</w:t>
      </w:r>
      <w:proofErr w:type="spellEnd"/>
      <w:r w:rsidR="00DB292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о предоставлении дополнительных документов</w:t>
      </w:r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.</w:t>
      </w:r>
    </w:p>
    <w:p w:rsidR="006003B1" w:rsidRDefault="006003B1" w:rsidP="006003B1">
      <w:pPr>
        <w:spacing w:after="0"/>
        <w:ind w:firstLine="709"/>
        <w:rPr>
          <w:rFonts w:ascii="PT Astra Serif" w:hAnsi="PT Astra Serif"/>
          <w:color w:val="auto"/>
          <w:u w:val="none"/>
        </w:rPr>
      </w:pPr>
    </w:p>
    <w:p w:rsidR="005A36D9" w:rsidRDefault="003A6940">
      <w:pPr>
        <w:spacing w:after="0"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b/>
          <w:color w:val="auto"/>
          <w:u w:val="none"/>
        </w:rPr>
        <w:t xml:space="preserve">3. </w:t>
      </w:r>
      <w:r w:rsidR="009876BF" w:rsidRPr="009876BF">
        <w:rPr>
          <w:rFonts w:ascii="PT Astra Serif" w:hAnsi="PT Astra Serif"/>
          <w:b/>
          <w:color w:val="auto"/>
          <w:u w:val="none"/>
        </w:rPr>
        <w:t>Порядок и сроки одобрения сделок</w:t>
      </w:r>
    </w:p>
    <w:p w:rsidR="005A36D9" w:rsidRPr="008E2DCD" w:rsidRDefault="005A36D9">
      <w:pPr>
        <w:spacing w:after="0"/>
        <w:ind w:firstLine="709"/>
        <w:rPr>
          <w:rFonts w:ascii="PT Astra Serif" w:hAnsi="PT Astra Serif"/>
          <w:color w:val="auto"/>
          <w:sz w:val="22"/>
          <w:u w:val="none"/>
        </w:rPr>
      </w:pPr>
    </w:p>
    <w:p w:rsidR="005A36D9" w:rsidRPr="000F22E5" w:rsidRDefault="003A6940" w:rsidP="000F22E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3.1. </w:t>
      </w:r>
      <w:proofErr w:type="spellStart"/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Мин</w:t>
      </w:r>
      <w:r w:rsidR="008C5E9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имущество</w:t>
      </w:r>
      <w:proofErr w:type="spellEnd"/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в течение 30 календарных дней </w:t>
      </w:r>
      <w:r w:rsidR="00DB292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со дня поступления обращения </w:t>
      </w:r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проводит экспертизу представленных документов,</w:t>
      </w:r>
      <w:r w:rsidR="004A152E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указанных</w:t>
      </w:r>
      <w:r w:rsidR="004A152E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>в пунктах 2.1</w:t>
      </w:r>
      <w:r w:rsidR="00DB292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и 2.2</w:t>
      </w:r>
      <w:r w:rsidR="007914B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раздела 2 настоящего Порядка,</w:t>
      </w:r>
      <w:r w:rsidR="00DB292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выявляет</w:t>
      </w:r>
      <w:r w:rsidR="00DB292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нали</w:t>
      </w:r>
      <w:r w:rsidR="00DB292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чие </w:t>
      </w:r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основа</w:t>
      </w:r>
      <w:r w:rsidR="00DB292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ний для</w:t>
      </w:r>
      <w:r w:rsidR="007914B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возвращения</w:t>
      </w:r>
      <w:r w:rsidR="00DB292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документов учреждению, а </w:t>
      </w:r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также</w:t>
      </w:r>
      <w:r w:rsidR="00DB292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оснований для отказа</w:t>
      </w:r>
      <w:r w:rsidR="007914B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в согласовании.</w:t>
      </w:r>
    </w:p>
    <w:p w:rsidR="001D1448" w:rsidRPr="000F22E5" w:rsidRDefault="00040652" w:rsidP="00EE17B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3.2. В случае выявления неполноты либо недостоверности сведений,</w:t>
      </w:r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 xml:space="preserve">содержащихся в представленных документах, указанных в пунктах </w:t>
      </w:r>
      <w:r w:rsidR="000F22E5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2.1, 2.2 </w:t>
      </w:r>
      <w:r w:rsid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="00BE5076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и 2.</w:t>
      </w:r>
      <w:r w:rsid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4</w:t>
      </w:r>
      <w:r w:rsidR="000F22E5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настоящего Порядка, </w:t>
      </w:r>
      <w:proofErr w:type="spellStart"/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Минимущество</w:t>
      </w:r>
      <w:proofErr w:type="spellEnd"/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в письменной форме</w:t>
      </w:r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 xml:space="preserve">уведомляет учреждение </w:t>
      </w:r>
      <w:r w:rsidR="008C168D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о возврате документов </w:t>
      </w:r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в срок </w:t>
      </w:r>
      <w:r w:rsidR="004A152E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не позднее одного </w:t>
      </w:r>
      <w:r w:rsidR="004A152E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рабоч</w:t>
      </w:r>
      <w:r w:rsidR="004A152E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его д</w:t>
      </w:r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н</w:t>
      </w:r>
      <w:r w:rsidR="004A152E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я</w:t>
      </w:r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со дня приня</w:t>
      </w:r>
      <w:r w:rsidR="008C168D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тия </w:t>
      </w:r>
      <w:r w:rsidR="00DB292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тако</w:t>
      </w:r>
      <w:r w:rsidR="008C168D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го </w:t>
      </w:r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реше</w:t>
      </w:r>
      <w:r w:rsidR="00DB2921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ния</w:t>
      </w:r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. </w:t>
      </w:r>
    </w:p>
    <w:p w:rsidR="008003BE" w:rsidRDefault="00BE5076" w:rsidP="004A152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В случае, установленном </w:t>
      </w:r>
      <w:r w:rsidR="008C168D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в пункте </w:t>
      </w: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2.</w:t>
      </w:r>
      <w:r w:rsid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4</w:t>
      </w:r>
      <w:r w:rsidR="00040652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настоящего Порядка, </w:t>
      </w:r>
      <w:r w:rsidR="001475AE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срок</w:t>
      </w:r>
      <w:r w:rsidR="008C168D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="001475AE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рассмотрения </w:t>
      </w:r>
      <w:proofErr w:type="spellStart"/>
      <w:r w:rsidR="001475AE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Минимуществом</w:t>
      </w:r>
      <w:proofErr w:type="spellEnd"/>
      <w:r w:rsidR="001475AE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документов, представленных </w:t>
      </w:r>
      <w:r w:rsidR="00040652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учреждением,</w:t>
      </w:r>
      <w:r w:rsidR="001475AE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1475AE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="00040652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приостанавливается</w:t>
      </w:r>
      <w:r w:rsidR="004A152E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до дня поступления </w:t>
      </w:r>
      <w:r w:rsidR="00040652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в </w:t>
      </w:r>
      <w:proofErr w:type="spellStart"/>
      <w:r w:rsidR="00040652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Минимущество</w:t>
      </w:r>
      <w:proofErr w:type="spellEnd"/>
      <w:r w:rsidR="00040652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доработан</w:t>
      </w:r>
      <w:r w:rsidR="004A152E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ных либо недостающих документов, но не более чем на 1</w:t>
      </w:r>
      <w:r w:rsidR="008328BE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5</w:t>
      </w:r>
      <w:r w:rsidR="004A152E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дней.</w:t>
      </w:r>
    </w:p>
    <w:p w:rsidR="008C168D" w:rsidRDefault="008C168D" w:rsidP="008C5E9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</w:p>
    <w:p w:rsidR="008C168D" w:rsidRPr="000F22E5" w:rsidRDefault="008C168D" w:rsidP="008C5E9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</w:p>
    <w:p w:rsidR="008C168D" w:rsidRDefault="000F22E5" w:rsidP="008C168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lastRenderedPageBreak/>
        <w:t>3.3. Основаниями для отказа в согласовании сделки являются:</w:t>
      </w:r>
    </w:p>
    <w:p w:rsidR="00703E47" w:rsidRPr="000F22E5" w:rsidRDefault="00703E47" w:rsidP="00703E4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703E4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1) несоответствие содержащихся в представленных документах сведений фактическим обстоятельствам;</w:t>
      </w:r>
    </w:p>
    <w:p w:rsidR="000F22E5" w:rsidRPr="000F22E5" w:rsidRDefault="00A033D9" w:rsidP="000F22E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2</w:t>
      </w:r>
      <w:r w:rsidR="000F22E5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) совершение сделки приведёт к невозможности осуществления</w:t>
      </w:r>
      <w:r w:rsidR="004F346F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="000F22E5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учреждением деятельности, цели, предмет</w:t>
      </w:r>
      <w:r w:rsidR="004A152E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и виды которой определены</w:t>
      </w:r>
      <w:r w:rsidR="004A152E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>его у</w:t>
      </w:r>
      <w:r w:rsidR="000F22E5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ставом; </w:t>
      </w:r>
    </w:p>
    <w:p w:rsidR="000F22E5" w:rsidRPr="000F22E5" w:rsidRDefault="00A033D9" w:rsidP="000F22E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3</w:t>
      </w:r>
      <w:r w:rsidR="000F22E5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)  планируемая к заключению сделка противоречит законод</w:t>
      </w:r>
      <w:r w:rsidR="004A152E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ательству Российской Федерации и </w:t>
      </w:r>
      <w:r w:rsidR="000F22E5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Ульяновской области;</w:t>
      </w:r>
    </w:p>
    <w:p w:rsidR="00016E65" w:rsidRPr="00016E65" w:rsidRDefault="00A033D9" w:rsidP="00016E6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4</w:t>
      </w:r>
      <w:r w:rsidR="00016E6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)</w:t>
      </w:r>
      <w:r w:rsidR="0067155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016E65" w:rsidRPr="00016E6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в результате сделки возможны неблагоприятные социально-экономические последствия.</w:t>
      </w:r>
    </w:p>
    <w:p w:rsidR="000F22E5" w:rsidRPr="000F22E5" w:rsidRDefault="000F22E5" w:rsidP="00A033D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3.4. Ре</w:t>
      </w:r>
      <w:r w:rsidR="00A033D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шение о мотивированном отказе в согласовании </w:t>
      </w:r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сделки</w:t>
      </w:r>
      <w:r w:rsidR="00A033D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A033D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направляется </w:t>
      </w:r>
      <w:proofErr w:type="spellStart"/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Минимуществом</w:t>
      </w:r>
      <w:proofErr w:type="spellEnd"/>
      <w:r w:rsidR="00A033D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в</w:t>
      </w:r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учреждени</w:t>
      </w:r>
      <w:r w:rsidR="00A033D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е</w:t>
      </w:r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в течение 5 календарных дней</w:t>
      </w:r>
      <w:r w:rsidR="00A033D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A033D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>со дня поступления обращения</w:t>
      </w:r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. </w:t>
      </w:r>
      <w:r w:rsidR="00A033D9" w:rsidRPr="00A033D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Указанное решение </w:t>
      </w:r>
      <w:r w:rsidR="00A033D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оформляется в письменной форме.</w:t>
      </w:r>
    </w:p>
    <w:p w:rsidR="000F22E5" w:rsidRPr="000F22E5" w:rsidRDefault="000F22E5" w:rsidP="000F22E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3</w:t>
      </w:r>
      <w:r w:rsidR="004F346F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.5</w:t>
      </w:r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.</w:t>
      </w:r>
      <w:r w:rsidR="004F346F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Решение </w:t>
      </w:r>
      <w:proofErr w:type="spellStart"/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Минимущества</w:t>
      </w:r>
      <w:proofErr w:type="spellEnd"/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о согласовании сделки оформляется</w:t>
      </w:r>
      <w:r w:rsidR="004F346F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распоряжением </w:t>
      </w:r>
      <w:proofErr w:type="spellStart"/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Минимущества</w:t>
      </w:r>
      <w:proofErr w:type="spellEnd"/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и направляется учреждению в течение </w:t>
      </w:r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>5 календарных дней с момента принятия такого решения, либо выдается</w:t>
      </w:r>
      <w:r w:rsidR="004F346F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нарочно.</w:t>
      </w:r>
      <w:r w:rsidR="00BE5076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BE5076" w:rsidRPr="00BE5076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Решение Министерства действительно в течение трёх месяцев со дня его принятия.</w:t>
      </w:r>
    </w:p>
    <w:p w:rsidR="000F22E5" w:rsidRPr="000F22E5" w:rsidRDefault="004F346F" w:rsidP="000F22E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3.6.</w:t>
      </w:r>
      <w:r w:rsidR="000F22E5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 </w:t>
      </w: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0F22E5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Имущество, в отношении которого </w:t>
      </w:r>
      <w:r w:rsidR="008C168D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планируется </w:t>
      </w:r>
      <w:r w:rsidR="000F22E5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соверш</w:t>
      </w:r>
      <w:r w:rsidR="008C168D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ение сделки</w:t>
      </w:r>
      <w:r w:rsidR="000F22E5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, должно быть учтено в реестре объектов государственной собственности</w:t>
      </w:r>
      <w:r w:rsidR="008C168D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="000F22E5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Ульяновской области с присвоением постоянного реестрового номера.</w:t>
      </w:r>
    </w:p>
    <w:p w:rsidR="000F22E5" w:rsidRDefault="000F22E5" w:rsidP="000F22E5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</w:p>
    <w:p w:rsidR="008C168D" w:rsidRPr="000F22E5" w:rsidRDefault="008C168D" w:rsidP="000F22E5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</w:p>
    <w:p w:rsidR="000F22E5" w:rsidRPr="000F22E5" w:rsidRDefault="000F22E5" w:rsidP="000F22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auto"/>
          <w:szCs w:val="28"/>
          <w:u w:val="none"/>
          <w:lang w:eastAsia="ru-RU"/>
        </w:rPr>
      </w:pPr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_______________</w:t>
      </w:r>
    </w:p>
    <w:p w:rsidR="00040652" w:rsidRDefault="00040652">
      <w:pPr>
        <w:spacing w:after="0"/>
        <w:ind w:firstLine="709"/>
        <w:rPr>
          <w:rFonts w:ascii="PT Astra Serif" w:hAnsi="PT Astra Serif"/>
          <w:color w:val="auto"/>
          <w:u w:val="none"/>
        </w:rPr>
      </w:pPr>
    </w:p>
    <w:p w:rsidR="00040652" w:rsidRDefault="00040652">
      <w:pPr>
        <w:spacing w:after="0"/>
        <w:ind w:firstLine="709"/>
        <w:rPr>
          <w:rFonts w:ascii="PT Astra Serif" w:hAnsi="PT Astra Serif"/>
          <w:color w:val="auto"/>
          <w:u w:val="none"/>
        </w:rPr>
      </w:pPr>
    </w:p>
    <w:p w:rsidR="00040652" w:rsidRDefault="00040652">
      <w:pPr>
        <w:spacing w:after="0"/>
        <w:ind w:firstLine="709"/>
        <w:rPr>
          <w:rFonts w:ascii="PT Astra Serif" w:hAnsi="PT Astra Serif"/>
          <w:color w:val="auto"/>
          <w:u w:val="none"/>
        </w:rPr>
      </w:pPr>
    </w:p>
    <w:p w:rsidR="005A36D9" w:rsidRDefault="005A36D9">
      <w:pPr>
        <w:spacing w:after="0"/>
        <w:ind w:firstLine="709"/>
        <w:jc w:val="center"/>
        <w:rPr>
          <w:rFonts w:ascii="PT Astra Serif" w:hAnsi="PT Astra Serif"/>
          <w:color w:val="auto"/>
          <w:u w:val="none"/>
        </w:rPr>
        <w:sectPr w:rsidR="005A36D9" w:rsidSect="00DD392B">
          <w:pgSz w:w="11906" w:h="16838"/>
          <w:pgMar w:top="1134" w:right="566" w:bottom="851" w:left="1701" w:header="709" w:footer="0" w:gutter="0"/>
          <w:pgNumType w:start="1"/>
          <w:cols w:space="720"/>
          <w:formProt w:val="0"/>
          <w:titlePg/>
          <w:docGrid w:linePitch="381"/>
        </w:sectPr>
      </w:pPr>
    </w:p>
    <w:p w:rsidR="00335870" w:rsidRPr="00335870" w:rsidRDefault="004F346F" w:rsidP="00177F85">
      <w:pPr>
        <w:spacing w:after="0" w:line="20" w:lineRule="atLeast"/>
        <w:ind w:left="5528"/>
        <w:jc w:val="center"/>
        <w:rPr>
          <w:rFonts w:ascii="PT Astra Serif" w:hAnsi="PT Astra Serif"/>
          <w:color w:val="auto"/>
          <w:u w:val="none"/>
        </w:rPr>
      </w:pPr>
      <w:r w:rsidRPr="004F346F">
        <w:rPr>
          <w:rFonts w:ascii="PT Astra Serif" w:hAnsi="PT Astra Serif"/>
          <w:color w:val="auto"/>
          <w:u w:val="none"/>
        </w:rPr>
        <w:lastRenderedPageBreak/>
        <w:t xml:space="preserve">    </w:t>
      </w:r>
      <w:r w:rsidR="00335870" w:rsidRPr="00335870">
        <w:rPr>
          <w:rFonts w:ascii="PT Astra Serif" w:hAnsi="PT Astra Serif"/>
          <w:color w:val="auto"/>
          <w:u w:val="none"/>
        </w:rPr>
        <w:t>Приложение № 2</w:t>
      </w:r>
    </w:p>
    <w:p w:rsidR="00335870" w:rsidRPr="00335870" w:rsidRDefault="00335870" w:rsidP="00177F85">
      <w:pPr>
        <w:spacing w:after="0" w:line="20" w:lineRule="atLeast"/>
        <w:ind w:left="5528"/>
        <w:jc w:val="center"/>
        <w:rPr>
          <w:rFonts w:ascii="PT Astra Serif" w:hAnsi="PT Astra Serif"/>
          <w:color w:val="auto"/>
          <w:u w:val="none"/>
        </w:rPr>
      </w:pPr>
      <w:r w:rsidRPr="00335870">
        <w:rPr>
          <w:rFonts w:ascii="PT Astra Serif" w:hAnsi="PT Astra Serif"/>
          <w:color w:val="auto"/>
          <w:u w:val="none"/>
        </w:rPr>
        <w:t xml:space="preserve">    к приказу Министерства </w:t>
      </w:r>
      <w:r w:rsidRPr="00335870">
        <w:rPr>
          <w:rFonts w:ascii="PT Astra Serif" w:hAnsi="PT Astra Serif"/>
          <w:color w:val="auto"/>
          <w:u w:val="none"/>
        </w:rPr>
        <w:br/>
        <w:t xml:space="preserve">имущественных отношений </w:t>
      </w:r>
      <w:r w:rsidRPr="00335870">
        <w:rPr>
          <w:rFonts w:ascii="PT Astra Serif" w:hAnsi="PT Astra Serif"/>
          <w:color w:val="auto"/>
          <w:u w:val="none"/>
        </w:rPr>
        <w:br/>
        <w:t xml:space="preserve">и архитектуры </w:t>
      </w:r>
      <w:r w:rsidRPr="00335870">
        <w:rPr>
          <w:rFonts w:ascii="PT Astra Serif" w:hAnsi="PT Astra Serif"/>
          <w:color w:val="auto"/>
          <w:u w:val="none"/>
        </w:rPr>
        <w:br/>
        <w:t>Ульяновской области</w:t>
      </w:r>
    </w:p>
    <w:p w:rsidR="00335870" w:rsidRPr="00335870" w:rsidRDefault="00335870" w:rsidP="00177F85">
      <w:pPr>
        <w:spacing w:after="0" w:line="20" w:lineRule="atLeast"/>
        <w:ind w:left="5529"/>
        <w:jc w:val="center"/>
        <w:rPr>
          <w:rFonts w:ascii="PT Astra Serif" w:hAnsi="PT Astra Serif"/>
          <w:color w:val="auto"/>
          <w:u w:val="none"/>
        </w:rPr>
      </w:pPr>
    </w:p>
    <w:p w:rsidR="00335870" w:rsidRPr="00335870" w:rsidRDefault="00671558" w:rsidP="00177F85">
      <w:pPr>
        <w:spacing w:after="0" w:line="20" w:lineRule="atLeast"/>
        <w:ind w:left="5529"/>
        <w:jc w:val="center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от ______ 2023</w:t>
      </w:r>
      <w:r w:rsidR="00335870" w:rsidRPr="00335870">
        <w:rPr>
          <w:rFonts w:ascii="PT Astra Serif" w:hAnsi="PT Astra Serif"/>
          <w:color w:val="auto"/>
          <w:u w:val="none"/>
        </w:rPr>
        <w:t xml:space="preserve"> г. № ____</w:t>
      </w:r>
    </w:p>
    <w:p w:rsidR="005A36D9" w:rsidRDefault="005A36D9" w:rsidP="00335870">
      <w:pPr>
        <w:spacing w:after="0"/>
        <w:ind w:left="5529"/>
        <w:jc w:val="center"/>
        <w:rPr>
          <w:rFonts w:ascii="PT Astra Serif" w:hAnsi="PT Astra Serif"/>
          <w:color w:val="auto"/>
          <w:u w:val="none"/>
        </w:rPr>
      </w:pPr>
    </w:p>
    <w:p w:rsidR="00822740" w:rsidRPr="00BC4C1C" w:rsidRDefault="00822740" w:rsidP="00BC4C1C">
      <w:pPr>
        <w:spacing w:after="0" w:line="240" w:lineRule="auto"/>
        <w:ind w:firstLine="709"/>
        <w:jc w:val="center"/>
        <w:rPr>
          <w:rFonts w:ascii="PT Astra Serif" w:hAnsi="PT Astra Serif"/>
          <w:b/>
          <w:color w:val="auto"/>
          <w:u w:val="none"/>
        </w:rPr>
      </w:pPr>
    </w:p>
    <w:p w:rsidR="005A36D9" w:rsidRDefault="003A6940" w:rsidP="00BC4C1C">
      <w:pPr>
        <w:spacing w:after="0" w:line="240" w:lineRule="auto"/>
        <w:ind w:firstLine="709"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b/>
          <w:color w:val="auto"/>
          <w:u w:val="none"/>
        </w:rPr>
        <w:t>ПОРЯДОК</w:t>
      </w:r>
    </w:p>
    <w:p w:rsidR="00BC4C1C" w:rsidRPr="00BC4C1C" w:rsidRDefault="00BC4C1C" w:rsidP="00BC4C1C">
      <w:pPr>
        <w:spacing w:after="0" w:line="240" w:lineRule="auto"/>
        <w:ind w:firstLine="709"/>
        <w:jc w:val="center"/>
        <w:rPr>
          <w:rFonts w:ascii="PT Astra Serif" w:hAnsi="PT Astra Serif"/>
          <w:b/>
          <w:color w:val="auto"/>
          <w:u w:val="none"/>
        </w:rPr>
      </w:pPr>
      <w:r w:rsidRPr="00BC4C1C">
        <w:rPr>
          <w:rFonts w:ascii="PT Astra Serif" w:hAnsi="PT Astra Serif"/>
          <w:b/>
          <w:color w:val="auto"/>
          <w:u w:val="none"/>
        </w:rPr>
        <w:t xml:space="preserve">принятия решения о согласовании совершения крупных сделок </w:t>
      </w:r>
      <w:r w:rsidRPr="00BC4C1C">
        <w:rPr>
          <w:rFonts w:ascii="PT Astra Serif" w:hAnsi="PT Astra Serif"/>
          <w:b/>
          <w:color w:val="auto"/>
          <w:u w:val="none"/>
        </w:rPr>
        <w:br/>
        <w:t xml:space="preserve">областным государственным бюджетным учреждением, функции </w:t>
      </w:r>
      <w:r w:rsidRPr="00BC4C1C">
        <w:rPr>
          <w:rFonts w:ascii="PT Astra Serif" w:hAnsi="PT Astra Serif"/>
          <w:b/>
          <w:color w:val="auto"/>
          <w:u w:val="none"/>
        </w:rPr>
        <w:br/>
        <w:t xml:space="preserve">и полномочия учредителя которого осуществляет Министерство </w:t>
      </w:r>
      <w:r w:rsidRPr="00BC4C1C">
        <w:rPr>
          <w:rFonts w:ascii="PT Astra Serif" w:hAnsi="PT Astra Serif"/>
          <w:b/>
          <w:color w:val="auto"/>
          <w:u w:val="none"/>
        </w:rPr>
        <w:br/>
        <w:t>имущественных отношений и архитектуры Ульяновской области</w:t>
      </w:r>
    </w:p>
    <w:p w:rsidR="00BC4C1C" w:rsidRDefault="00BC4C1C" w:rsidP="00BC4C1C">
      <w:pPr>
        <w:spacing w:after="0" w:line="240" w:lineRule="auto"/>
        <w:ind w:firstLine="709"/>
        <w:jc w:val="center"/>
        <w:rPr>
          <w:rFonts w:ascii="PT Astra Serif" w:hAnsi="PT Astra Serif"/>
          <w:b/>
          <w:color w:val="auto"/>
          <w:u w:val="none"/>
        </w:rPr>
      </w:pPr>
    </w:p>
    <w:p w:rsidR="005A36D9" w:rsidRDefault="003A6940" w:rsidP="00BC4C1C">
      <w:pPr>
        <w:spacing w:after="0" w:line="240" w:lineRule="auto"/>
        <w:ind w:firstLine="709"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b/>
          <w:color w:val="auto"/>
          <w:u w:val="none"/>
        </w:rPr>
        <w:t>1. Общие положения</w:t>
      </w:r>
    </w:p>
    <w:p w:rsidR="005A36D9" w:rsidRPr="00BC4C1C" w:rsidRDefault="005A36D9" w:rsidP="00BC4C1C">
      <w:pPr>
        <w:spacing w:after="0" w:line="240" w:lineRule="auto"/>
        <w:ind w:firstLine="709"/>
        <w:jc w:val="center"/>
        <w:rPr>
          <w:rFonts w:ascii="PT Astra Serif" w:hAnsi="PT Astra Serif"/>
          <w:b/>
          <w:color w:val="auto"/>
          <w:u w:val="none"/>
        </w:rPr>
      </w:pPr>
    </w:p>
    <w:p w:rsidR="00F00138" w:rsidRDefault="00676FFE" w:rsidP="00672C7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proofErr w:type="gramStart"/>
      <w:r w:rsidRPr="0067155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Настоящий Порядок устанавливает правила принятия решения</w:t>
      </w:r>
      <w:r w:rsidRPr="0067155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>о согласовании</w:t>
      </w:r>
      <w:r w:rsidR="00BC4C1C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или об отказе в согласовании</w:t>
      </w:r>
      <w:r w:rsidR="00F0013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672C7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областному государственному бюджетному учреждению </w:t>
      </w:r>
      <w:r w:rsidR="00672C77" w:rsidRPr="00F0013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(далее - учреждение)</w:t>
      </w:r>
      <w:r w:rsidR="00672C7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, </w:t>
      </w:r>
      <w:r w:rsidR="00672C77" w:rsidRPr="00672C7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функции и полномочия</w:t>
      </w:r>
      <w:r w:rsidR="00672C7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="00672C77" w:rsidRPr="00672C7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учреди</w:t>
      </w:r>
      <w:r w:rsidR="00672C7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теля </w:t>
      </w:r>
      <w:r w:rsidR="00672C77" w:rsidRPr="00672C7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которого</w:t>
      </w:r>
      <w:r w:rsidR="00672C7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672C77" w:rsidRPr="00672C7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от имени Ульяновской област</w:t>
      </w:r>
      <w:r w:rsidR="00672C7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и осуществляет </w:t>
      </w:r>
      <w:r w:rsidR="00672C7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 xml:space="preserve">Министерство </w:t>
      </w:r>
      <w:r w:rsidR="00672C77" w:rsidRPr="00672C7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имущественных отношений и архитектуры Ульяновской области</w:t>
      </w:r>
      <w:r w:rsidR="00672C7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672C77" w:rsidRPr="00F0013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(далее </w:t>
      </w:r>
      <w:r w:rsidR="00672C7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–</w:t>
      </w:r>
      <w:r w:rsidR="006B282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proofErr w:type="spellStart"/>
      <w:r w:rsidR="00672C7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Минимущество</w:t>
      </w:r>
      <w:proofErr w:type="spellEnd"/>
      <w:r w:rsidR="00672C7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), </w:t>
      </w:r>
      <w:r w:rsidR="00F00138" w:rsidRPr="00F0013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совершения </w:t>
      </w:r>
      <w:r w:rsidR="00F0013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к</w:t>
      </w:r>
      <w:r w:rsidR="00672C7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рупной сдел</w:t>
      </w:r>
      <w:r w:rsidR="00F0013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к</w:t>
      </w:r>
      <w:r w:rsidR="00672C7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и</w:t>
      </w:r>
      <w:r w:rsidR="00F0013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, </w:t>
      </w:r>
      <w:r w:rsidR="00672C7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предусмотренной</w:t>
      </w:r>
      <w:r w:rsidR="00672C7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="00F00138" w:rsidRPr="00F0013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абзацем</w:t>
      </w:r>
      <w:r w:rsidR="00672C7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F00138" w:rsidRPr="00F0013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вторым</w:t>
      </w:r>
      <w:r w:rsidR="00672C7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пункта 13 </w:t>
      </w:r>
      <w:r w:rsidR="00F00138" w:rsidRPr="00F0013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ста</w:t>
      </w:r>
      <w:r w:rsidR="00672C7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тьи 92 </w:t>
      </w:r>
      <w:r w:rsidR="00F00138" w:rsidRPr="00F0013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Федерального</w:t>
      </w:r>
      <w:r w:rsidR="00672C7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F00138" w:rsidRPr="00F0013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закона</w:t>
      </w:r>
      <w:r w:rsidR="00672C7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F00138" w:rsidRPr="00F0013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от 12.01.1996 № 7-ФЗ </w:t>
      </w:r>
      <w:r w:rsidR="00672C7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="00F00138" w:rsidRPr="00F0013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«О некоммерческих организациях»</w:t>
      </w:r>
      <w:r w:rsidR="00672C7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.</w:t>
      </w:r>
      <w:r w:rsidR="00F0013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proofErr w:type="gramEnd"/>
    </w:p>
    <w:p w:rsidR="005A36D9" w:rsidRPr="00BC4C1C" w:rsidRDefault="005A36D9" w:rsidP="00672C77">
      <w:pPr>
        <w:spacing w:after="0" w:line="240" w:lineRule="auto"/>
        <w:rPr>
          <w:rFonts w:ascii="PT Astra Serif" w:hAnsi="PT Astra Serif"/>
          <w:b/>
          <w:color w:val="auto"/>
          <w:u w:val="none"/>
        </w:rPr>
      </w:pPr>
    </w:p>
    <w:p w:rsidR="00676FFE" w:rsidRDefault="00672C77" w:rsidP="00BC4C1C">
      <w:pPr>
        <w:spacing w:after="0" w:line="240" w:lineRule="auto"/>
        <w:ind w:firstLine="709"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b/>
          <w:color w:val="auto"/>
          <w:u w:val="none"/>
        </w:rPr>
        <w:t>2. Заявление</w:t>
      </w:r>
      <w:r w:rsidR="003A6940">
        <w:rPr>
          <w:rFonts w:ascii="PT Astra Serif" w:hAnsi="PT Astra Serif"/>
          <w:b/>
          <w:color w:val="auto"/>
          <w:u w:val="none"/>
        </w:rPr>
        <w:t xml:space="preserve"> для получения </w:t>
      </w:r>
      <w:r>
        <w:rPr>
          <w:rFonts w:ascii="PT Astra Serif" w:hAnsi="PT Astra Serif"/>
          <w:b/>
          <w:color w:val="auto"/>
          <w:u w:val="none"/>
        </w:rPr>
        <w:t>решения о согласовании</w:t>
      </w:r>
      <w:r w:rsidR="003A6940">
        <w:rPr>
          <w:rFonts w:ascii="PT Astra Serif" w:hAnsi="PT Astra Serif"/>
          <w:b/>
          <w:color w:val="auto"/>
          <w:u w:val="none"/>
        </w:rPr>
        <w:t xml:space="preserve"> </w:t>
      </w:r>
    </w:p>
    <w:p w:rsidR="005A36D9" w:rsidRDefault="003A6940" w:rsidP="00BC4C1C">
      <w:pPr>
        <w:spacing w:after="0" w:line="240" w:lineRule="auto"/>
        <w:ind w:firstLine="709"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b/>
          <w:color w:val="auto"/>
          <w:u w:val="none"/>
        </w:rPr>
        <w:t>совершения крупной сделки</w:t>
      </w:r>
    </w:p>
    <w:p w:rsidR="005A36D9" w:rsidRPr="00BC4C1C" w:rsidRDefault="005A36D9" w:rsidP="00BC4C1C">
      <w:pPr>
        <w:spacing w:after="0" w:line="240" w:lineRule="auto"/>
        <w:ind w:firstLine="709"/>
        <w:jc w:val="center"/>
        <w:rPr>
          <w:rFonts w:ascii="PT Astra Serif" w:hAnsi="PT Astra Serif"/>
          <w:b/>
          <w:color w:val="auto"/>
          <w:u w:val="none"/>
        </w:rPr>
      </w:pPr>
    </w:p>
    <w:p w:rsidR="00676FFE" w:rsidRPr="00346CA7" w:rsidRDefault="00676FFE" w:rsidP="00930EF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67155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2.1. </w:t>
      </w:r>
      <w:proofErr w:type="gramStart"/>
      <w:r w:rsidRPr="0067155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Для принятия решения о согласовании сделки (далее – решение)</w:t>
      </w:r>
      <w:r w:rsidRPr="0067155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 xml:space="preserve">бюджетное учреждение представляет в </w:t>
      </w:r>
      <w:proofErr w:type="spellStart"/>
      <w:r w:rsidRPr="0067155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Минимущество</w:t>
      </w:r>
      <w:proofErr w:type="spellEnd"/>
      <w:r w:rsidRPr="0067155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обращение</w:t>
      </w:r>
      <w:r w:rsidRPr="0067155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>о</w:t>
      </w:r>
      <w:r w:rsidR="008E285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согласовании заключения крупной </w:t>
      </w:r>
      <w:r w:rsidR="00672C7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сдел</w:t>
      </w:r>
      <w:r w:rsidRPr="0067155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к</w:t>
      </w:r>
      <w:r w:rsidR="00672C7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и</w:t>
      </w:r>
      <w:r w:rsidR="008E285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, содержащее, в том </w:t>
      </w:r>
      <w:r w:rsidR="006A292E" w:rsidRPr="0067155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числе </w:t>
      </w:r>
      <w:r w:rsidR="008E285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описание предмета сделки, его характеристики, срок</w:t>
      </w:r>
      <w:r w:rsidR="00403E6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и</w:t>
      </w:r>
      <w:r w:rsidR="008E285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и </w:t>
      </w:r>
      <w:r w:rsidR="002654E0" w:rsidRPr="0067155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цен</w:t>
      </w:r>
      <w:r w:rsidR="00403E6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у</w:t>
      </w:r>
      <w:r w:rsidR="008E285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2654E0" w:rsidRPr="0067155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плани</w:t>
      </w:r>
      <w:r w:rsidR="00801948" w:rsidRPr="0067155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руемой </w:t>
      </w:r>
      <w:r w:rsidR="008E285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сделки</w:t>
      </w:r>
      <w:r w:rsidR="00346CA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, </w:t>
      </w:r>
      <w:r w:rsidR="00403E6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="00346CA7" w:rsidRPr="00346CA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источниках финансирования</w:t>
      </w:r>
      <w:r w:rsidR="00346CA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, </w:t>
      </w:r>
      <w:r w:rsidR="00346CA7" w:rsidRPr="00346CA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ограничения (обременения) </w:t>
      </w:r>
      <w:r w:rsidR="00346CA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прав </w:t>
      </w:r>
      <w:r w:rsidR="00346CA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="00346CA7" w:rsidRPr="00346CA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на имущество, участвующее в сделке</w:t>
      </w:r>
      <w:r w:rsidR="00930EF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, </w:t>
      </w:r>
      <w:r w:rsidR="00930EF8" w:rsidRPr="00930EF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расч</w:t>
      </w:r>
      <w:r w:rsidR="00930EF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ё</w:t>
      </w:r>
      <w:r w:rsidR="00930EF8" w:rsidRPr="00930EF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т цены сделки как критерия</w:t>
      </w:r>
      <w:r w:rsidR="00930EF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="00930EF8" w:rsidRPr="00930EF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отнесения сделки к крупной в целях обоснования необходимости</w:t>
      </w:r>
      <w:r w:rsidR="00930EF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="00403E6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её</w:t>
      </w:r>
      <w:r w:rsidR="00930EF8" w:rsidRPr="00930EF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согласова</w:t>
      </w:r>
      <w:r w:rsidR="00930EF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ния.</w:t>
      </w:r>
      <w:proofErr w:type="gramEnd"/>
    </w:p>
    <w:p w:rsidR="002E4CB0" w:rsidRPr="00671558" w:rsidRDefault="002E4CB0" w:rsidP="0067155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67155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2.2. К обращению прилагаются следующие документы:</w:t>
      </w:r>
    </w:p>
    <w:p w:rsidR="0088696E" w:rsidRPr="005118FB" w:rsidRDefault="00346CA7" w:rsidP="0067155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1) </w:t>
      </w:r>
      <w:r w:rsidR="005118FB" w:rsidRPr="0067155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мотивированное обоснование выбора контрагента и </w:t>
      </w:r>
      <w:r w:rsidR="0088696E" w:rsidRPr="0067155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способ</w:t>
      </w:r>
      <w:r w:rsidR="005118FB" w:rsidRPr="0067155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="0088696E" w:rsidRPr="0067155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определе</w:t>
      </w:r>
      <w:r w:rsidR="005118FB" w:rsidRPr="0067155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ния </w:t>
      </w:r>
      <w:r w:rsidR="0088696E" w:rsidRPr="0067155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кон</w:t>
      </w:r>
      <w:r w:rsidR="005118FB" w:rsidRPr="0067155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трагента (заключение контракта </w:t>
      </w:r>
      <w:r w:rsidR="0088696E" w:rsidRPr="0067155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по результатам торгов</w:t>
      </w:r>
      <w:r w:rsidR="005118FB" w:rsidRPr="0067155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="0088696E" w:rsidRPr="0067155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с указанием предполагаемой формы их проведения, иной способ)</w:t>
      </w:r>
      <w:r w:rsidR="0088696E" w:rsidRPr="005118F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;</w:t>
      </w:r>
    </w:p>
    <w:p w:rsidR="004D51B4" w:rsidRPr="00671558" w:rsidRDefault="00346CA7" w:rsidP="00B33AC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2</w:t>
      </w:r>
      <w:r w:rsidR="00403E6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) проект соответствующего договора, содержащий </w:t>
      </w:r>
      <w:r w:rsidR="00036602" w:rsidRPr="0067155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условия </w:t>
      </w: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крупной сделки</w:t>
      </w:r>
      <w:r w:rsidR="00036602" w:rsidRPr="0067155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;</w:t>
      </w:r>
    </w:p>
    <w:p w:rsidR="001910BC" w:rsidRPr="00671558" w:rsidRDefault="00346CA7" w:rsidP="004D51B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3</w:t>
      </w:r>
      <w:r w:rsidR="00036602" w:rsidRPr="0067155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) </w:t>
      </w:r>
      <w:r w:rsidR="008E2859" w:rsidRPr="008E285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отч</w:t>
      </w:r>
      <w:r w:rsidR="008E285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ё</w:t>
      </w:r>
      <w:r w:rsidR="008E2859" w:rsidRPr="008E285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т об оценке рыночной стоимости имущества, являющегося </w:t>
      </w:r>
      <w:r w:rsidR="008E285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="008E2859" w:rsidRPr="008E285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предме</w:t>
      </w:r>
      <w:r w:rsidR="008E285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том крупной </w:t>
      </w:r>
      <w:r w:rsidR="008E2859" w:rsidRPr="008E285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сделки</w:t>
      </w:r>
      <w:r w:rsidR="008E285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, выполненный </w:t>
      </w:r>
      <w:r w:rsidR="00036602" w:rsidRPr="0067155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независимым оценщиком;</w:t>
      </w:r>
    </w:p>
    <w:p w:rsidR="00036602" w:rsidRDefault="00346CA7" w:rsidP="0067155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lastRenderedPageBreak/>
        <w:t>4</w:t>
      </w:r>
      <w:r w:rsidR="00036602" w:rsidRPr="0067155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) финансово-экономическое обоснование предполагаемой сделки,</w:t>
      </w:r>
      <w:r w:rsidR="00036602" w:rsidRPr="0067155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>содержащее целесообразность заключения сделки, социально-экономические последствия сделки, расчёты показателей сделки, обоснование цены сделки</w:t>
      </w:r>
      <w:r w:rsidR="00036602" w:rsidRPr="0067155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 xml:space="preserve">и информацию о прогнозе влияния результатов сделки на повышение </w:t>
      </w:r>
      <w:r w:rsidR="00036602" w:rsidRPr="0067155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>эффективности деятельности учреждения, подготовленное учреждением;</w:t>
      </w:r>
    </w:p>
    <w:p w:rsidR="008E2859" w:rsidRPr="00671558" w:rsidRDefault="001910BC" w:rsidP="0067155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5) </w:t>
      </w:r>
      <w:r w:rsidR="008E285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заверенные </w:t>
      </w:r>
      <w:r w:rsidR="008E2859" w:rsidRPr="008E285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копии форм</w:t>
      </w:r>
      <w:r w:rsidR="008E285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бухгалтерской отчё</w:t>
      </w:r>
      <w:r w:rsidR="008E2859" w:rsidRPr="008E285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тности </w:t>
      </w:r>
      <w:r w:rsidR="008E285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учреждения </w:t>
      </w:r>
      <w:r w:rsidR="008E285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 xml:space="preserve">за </w:t>
      </w:r>
      <w:r w:rsidR="008E2859" w:rsidRPr="008E285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последний фи</w:t>
      </w:r>
      <w:r w:rsidR="00403E6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нансовый год и на последнюю отчё</w:t>
      </w:r>
      <w:r w:rsidR="008E2859" w:rsidRPr="008E285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тную дату</w:t>
      </w:r>
      <w:r w:rsidR="008E2859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;</w:t>
      </w:r>
    </w:p>
    <w:p w:rsidR="00036602" w:rsidRPr="00671558" w:rsidRDefault="00EE17BA" w:rsidP="0067155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67155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6</w:t>
      </w:r>
      <w:r w:rsidR="00036602" w:rsidRPr="0067155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) документ, подтверждающий полномочия лица, подписавшего </w:t>
      </w:r>
      <w:r w:rsidR="00036602" w:rsidRPr="0067155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>обращение.</w:t>
      </w:r>
    </w:p>
    <w:p w:rsidR="002E4CB0" w:rsidRPr="00671558" w:rsidRDefault="008C5E92" w:rsidP="0067155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67155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2.</w:t>
      </w:r>
      <w:r w:rsidR="00671558" w:rsidRPr="0067155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3</w:t>
      </w:r>
      <w:r w:rsidR="002E4CB0" w:rsidRPr="0067155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.   Все </w:t>
      </w:r>
      <w:proofErr w:type="gramStart"/>
      <w:r w:rsidR="002E4CB0" w:rsidRPr="0067155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листы</w:t>
      </w:r>
      <w:proofErr w:type="gramEnd"/>
      <w:r w:rsidR="002E4CB0" w:rsidRPr="0067155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поданные в письменной форме документов должны быть прошиты и пронумерованы, содержать опись документов, скреплены печатью</w:t>
      </w:r>
      <w:r w:rsidR="002E4CB0" w:rsidRPr="0067155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>и подписаны руководителем учреждения (лицом, исполняющим</w:t>
      </w:r>
      <w:r w:rsidR="002E4CB0" w:rsidRPr="0067155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 xml:space="preserve">его обязанности). </w:t>
      </w:r>
    </w:p>
    <w:p w:rsidR="002E4CB0" w:rsidRPr="00671558" w:rsidRDefault="002E4CB0" w:rsidP="0067155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67155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2.</w:t>
      </w:r>
      <w:r w:rsidR="00671558" w:rsidRPr="0067155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4</w:t>
      </w:r>
      <w:r w:rsidRPr="0067155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. </w:t>
      </w:r>
      <w:proofErr w:type="spellStart"/>
      <w:r w:rsidRPr="0067155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Минимущество</w:t>
      </w:r>
      <w:proofErr w:type="spellEnd"/>
      <w:r w:rsidRPr="0067155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вправе запросить у учреждения дополнительные </w:t>
      </w:r>
      <w:r w:rsidRPr="00671558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>документы исходя из условий планируемой к совершению сделки.</w:t>
      </w:r>
    </w:p>
    <w:p w:rsidR="001910BC" w:rsidRPr="000F22E5" w:rsidRDefault="001910BC" w:rsidP="001910BC">
      <w:pPr>
        <w:widowControl w:val="0"/>
        <w:autoSpaceDE w:val="0"/>
        <w:autoSpaceDN w:val="0"/>
        <w:adjustRightInd w:val="0"/>
        <w:spacing w:after="0" w:line="20" w:lineRule="atLeast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Учреждение предоставляет в </w:t>
      </w:r>
      <w:proofErr w:type="spellStart"/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Минимущество</w:t>
      </w:r>
      <w:proofErr w:type="spellEnd"/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запрашиваемые</w:t>
      </w: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дополнительные документы в течение 10 ка</w:t>
      </w: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лендарных дней </w:t>
      </w:r>
      <w:proofErr w:type="gramStart"/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с даты получения</w:t>
      </w:r>
      <w:proofErr w:type="gramEnd"/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запроса </w:t>
      </w:r>
      <w:proofErr w:type="spellStart"/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Минимущества</w:t>
      </w:r>
      <w:proofErr w:type="spellEnd"/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о предоставлении дополнительных документов</w:t>
      </w:r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.</w:t>
      </w:r>
    </w:p>
    <w:p w:rsidR="005A36D9" w:rsidRPr="001910BC" w:rsidRDefault="005A36D9" w:rsidP="001910BC">
      <w:pPr>
        <w:spacing w:after="0" w:line="20" w:lineRule="atLeast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</w:p>
    <w:p w:rsidR="008C5E92" w:rsidRDefault="008C5E92" w:rsidP="001910BC">
      <w:pPr>
        <w:spacing w:after="0" w:line="20" w:lineRule="atLeast"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b/>
          <w:color w:val="auto"/>
          <w:u w:val="none"/>
        </w:rPr>
        <w:t xml:space="preserve">3. </w:t>
      </w:r>
      <w:r w:rsidRPr="009876BF">
        <w:rPr>
          <w:rFonts w:ascii="PT Astra Serif" w:hAnsi="PT Astra Serif"/>
          <w:b/>
          <w:color w:val="auto"/>
          <w:u w:val="none"/>
        </w:rPr>
        <w:t>Порядок и сроки одобрения сделок</w:t>
      </w:r>
    </w:p>
    <w:p w:rsidR="00253B5C" w:rsidRPr="00253B5C" w:rsidRDefault="00253B5C" w:rsidP="001910BC">
      <w:pPr>
        <w:spacing w:after="0" w:line="20" w:lineRule="atLeast"/>
        <w:jc w:val="center"/>
        <w:rPr>
          <w:rFonts w:ascii="PT Astra Serif" w:hAnsi="PT Astra Serif"/>
          <w:b/>
          <w:color w:val="auto"/>
          <w:sz w:val="20"/>
          <w:u w:val="none"/>
        </w:rPr>
      </w:pPr>
    </w:p>
    <w:p w:rsidR="001910BC" w:rsidRPr="001910BC" w:rsidRDefault="001910BC" w:rsidP="001910B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1910BC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3.1. </w:t>
      </w:r>
      <w:proofErr w:type="spellStart"/>
      <w:r w:rsidRPr="001910BC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Минимущество</w:t>
      </w:r>
      <w:proofErr w:type="spellEnd"/>
      <w:r w:rsidRPr="001910BC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в течение 30 календарных дней со дня поступления обращения проводит экспертизу представленных документов, указанных</w:t>
      </w:r>
      <w:r w:rsidRPr="001910BC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>в пунктах 2.1 и 2.2 раздела 2 настоящего Порядка, выявляет наличие оснований для возвращения документов учреждению, а также оснований для отказа</w:t>
      </w:r>
      <w:r w:rsidRPr="001910BC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>в согласовании.</w:t>
      </w:r>
    </w:p>
    <w:p w:rsidR="001910BC" w:rsidRPr="001910BC" w:rsidRDefault="001910BC" w:rsidP="001910B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1910BC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3.2. В случае выявления неполноты либо недостоверности сведений,</w:t>
      </w:r>
      <w:r w:rsidRPr="001910BC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 xml:space="preserve">содержащихся в представленных документах, указанных в пунктах  2.1, 2.2 </w:t>
      </w:r>
      <w:r w:rsidRPr="001910BC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 xml:space="preserve">и 2.4 настоящего Порядка, </w:t>
      </w:r>
      <w:proofErr w:type="spellStart"/>
      <w:r w:rsidRPr="001910BC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Минимущество</w:t>
      </w:r>
      <w:proofErr w:type="spellEnd"/>
      <w:r w:rsidRPr="001910BC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в письменной форме</w:t>
      </w:r>
      <w:r w:rsidRPr="001910BC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 xml:space="preserve">уведомляет учреждение о возврате документов в срок </w:t>
      </w:r>
      <w:r w:rsidR="00403E6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не позднее </w:t>
      </w:r>
      <w:r w:rsidRPr="001910BC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одн</w:t>
      </w:r>
      <w:r w:rsidR="00403E6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ого</w:t>
      </w:r>
      <w:r w:rsidR="00403E6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Pr="001910BC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рабоч</w:t>
      </w:r>
      <w:r w:rsidR="00403E6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его дня</w:t>
      </w:r>
      <w:r w:rsidRPr="001910BC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со дня принятия такого решения. </w:t>
      </w:r>
    </w:p>
    <w:p w:rsidR="00FF54F3" w:rsidRPr="000F22E5" w:rsidRDefault="001910BC" w:rsidP="00403E6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1910BC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В случае, установленном в пункте 2.4 настоящего Порядка, срок</w:t>
      </w:r>
      <w:r w:rsidRPr="001910BC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 xml:space="preserve">рассмотрения </w:t>
      </w:r>
      <w:proofErr w:type="spellStart"/>
      <w:r w:rsidRPr="001910BC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Минимуществом</w:t>
      </w:r>
      <w:proofErr w:type="spellEnd"/>
      <w:r w:rsidRPr="001910BC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документов, представленных учреждением, </w:t>
      </w:r>
      <w:r w:rsidRPr="001910BC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>приостанавливается</w:t>
      </w:r>
      <w:r w:rsidR="00403E6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до дня поступления </w:t>
      </w:r>
      <w:r w:rsidR="008C5E92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в </w:t>
      </w:r>
      <w:proofErr w:type="spellStart"/>
      <w:r w:rsidR="008C5E92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Минимущество</w:t>
      </w:r>
      <w:proofErr w:type="spellEnd"/>
      <w:r w:rsidR="008C5E92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доработан</w:t>
      </w:r>
      <w:r w:rsidR="008328BE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ных либо недостающих документов, но не более чем на 15 дней.</w:t>
      </w:r>
    </w:p>
    <w:p w:rsidR="008C5E92" w:rsidRDefault="008C5E92" w:rsidP="008C5E9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3.3. Основаниями для отказа в согласовании сделки являются:</w:t>
      </w:r>
    </w:p>
    <w:p w:rsidR="00703E47" w:rsidRPr="000F22E5" w:rsidRDefault="00B33AC7" w:rsidP="00703E4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1)</w:t>
      </w: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ab/>
      </w:r>
      <w:r w:rsidR="00703E47" w:rsidRPr="00703E4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выявление в представленном обращении необоснованных,</w:t>
      </w:r>
      <w:r w:rsidR="00703E4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="00703E47" w:rsidRPr="00703E4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недостоверных или неточных сведений;</w:t>
      </w:r>
    </w:p>
    <w:p w:rsidR="008C5E92" w:rsidRPr="000F22E5" w:rsidRDefault="00703E47" w:rsidP="008C5E9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2</w:t>
      </w:r>
      <w:r w:rsidR="00B33AC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)</w:t>
      </w:r>
      <w:r w:rsidR="00B33AC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ab/>
      </w:r>
      <w:r w:rsidR="008C5E92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сделка не соответствует целям и видам деятельности учреждения;</w:t>
      </w:r>
    </w:p>
    <w:p w:rsidR="008C5E92" w:rsidRPr="000F22E5" w:rsidRDefault="00703E47" w:rsidP="008C5E9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3</w:t>
      </w:r>
      <w:r w:rsidR="00B33AC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)</w:t>
      </w:r>
      <w:r w:rsidR="00B33AC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ab/>
      </w:r>
      <w:r w:rsidR="008C5E92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совершение сделки приведёт к невозможности осуществления</w:t>
      </w:r>
      <w:r w:rsidR="008C5E9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="008C5E92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учреждением деятельности, цели, предмет и виды которой определены</w:t>
      </w:r>
      <w:r w:rsidR="008C5E92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 xml:space="preserve">его </w:t>
      </w:r>
      <w:r w:rsidR="008328BE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у</w:t>
      </w:r>
      <w:r w:rsidR="008C5E92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ставом; </w:t>
      </w:r>
    </w:p>
    <w:p w:rsidR="008C5E92" w:rsidRDefault="00703E47" w:rsidP="008C5E9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4</w:t>
      </w:r>
      <w:r w:rsidR="00B33AC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)</w:t>
      </w:r>
      <w:r w:rsidR="00B33AC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ab/>
      </w:r>
      <w:r w:rsidR="008C5E92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планируемая к заключению сделка противоречит законода</w:t>
      </w:r>
      <w:r w:rsidR="008328BE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тельству Российской Федерации и</w:t>
      </w:r>
      <w:r w:rsidR="008C5E92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Ульяновской области;</w:t>
      </w:r>
    </w:p>
    <w:p w:rsidR="008330DC" w:rsidRPr="000F22E5" w:rsidRDefault="008330DC" w:rsidP="008C5E9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</w:p>
    <w:p w:rsidR="008330DC" w:rsidRPr="008330DC" w:rsidRDefault="00703E47" w:rsidP="008330D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lastRenderedPageBreak/>
        <w:t>5</w:t>
      </w:r>
      <w:r w:rsidR="00B33AC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)</w:t>
      </w:r>
      <w:r w:rsidR="00B33AC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ab/>
      </w:r>
      <w:r w:rsidR="008330DC" w:rsidRPr="008330DC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в результате сделки возможны неблагоприятные социально-экономические последствия.</w:t>
      </w:r>
    </w:p>
    <w:p w:rsidR="008C5E92" w:rsidRPr="000F22E5" w:rsidRDefault="00B33AC7" w:rsidP="008C5E9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3.4.</w:t>
      </w: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ab/>
      </w:r>
      <w:r w:rsidR="008328BE" w:rsidRPr="008328BE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Решение о мотивированном отказе в согласовании сделки </w:t>
      </w:r>
      <w:r w:rsidR="008328BE" w:rsidRPr="008328BE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 xml:space="preserve">направляется </w:t>
      </w:r>
      <w:proofErr w:type="spellStart"/>
      <w:r w:rsidR="008328BE" w:rsidRPr="008328BE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Минимуществом</w:t>
      </w:r>
      <w:proofErr w:type="spellEnd"/>
      <w:r w:rsidR="008328BE" w:rsidRPr="008328BE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в учреждение в течение 5 календарных дней </w:t>
      </w:r>
      <w:r w:rsidR="008328BE" w:rsidRPr="008328BE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>со дня поступления обращения. Указанное решение оформляется в письменной форме.</w:t>
      </w:r>
    </w:p>
    <w:p w:rsidR="008C5E92" w:rsidRPr="000F22E5" w:rsidRDefault="008C5E92" w:rsidP="008C5E9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3</w:t>
      </w: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.5</w:t>
      </w:r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.</w:t>
      </w:r>
      <w:r w:rsidR="00B33AC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ab/>
      </w:r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Решение </w:t>
      </w:r>
      <w:proofErr w:type="spellStart"/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Минимущества</w:t>
      </w:r>
      <w:proofErr w:type="spellEnd"/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о согласовании сделки оформляется</w:t>
      </w: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распоряжением </w:t>
      </w:r>
      <w:proofErr w:type="spellStart"/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Минимущества</w:t>
      </w:r>
      <w:proofErr w:type="spellEnd"/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и направляется учреждению в течение </w:t>
      </w:r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>5 календарных дней с момента принятия такого решения, либо выдается</w:t>
      </w: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нарочно.</w:t>
      </w:r>
      <w:r w:rsidR="00BE5076" w:rsidRPr="00BE5076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Решение </w:t>
      </w:r>
      <w:proofErr w:type="spellStart"/>
      <w:r w:rsidR="0072195E" w:rsidRPr="0072195E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Минимущества</w:t>
      </w:r>
      <w:proofErr w:type="spellEnd"/>
      <w:r w:rsidR="00BE5076" w:rsidRPr="00BE5076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действительно в течение трёх месяцев со дня его принятия.</w:t>
      </w:r>
    </w:p>
    <w:p w:rsidR="008C5E92" w:rsidRPr="000F22E5" w:rsidRDefault="008C5E92" w:rsidP="008C5E9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3.6.</w:t>
      </w:r>
      <w:r w:rsidR="00B33AC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ab/>
      </w:r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Имущество, в отношении которого </w:t>
      </w:r>
      <w:r w:rsidR="001910BC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планируется совершение </w:t>
      </w:r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сделк</w:t>
      </w:r>
      <w:r w:rsidR="001910BC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и</w:t>
      </w:r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, должно быть учтено в реестре объектов государственной собственности</w:t>
      </w:r>
      <w:r w:rsidR="004D51B4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Ульяновской области с присвоением постоянного реестрового номера.</w:t>
      </w:r>
    </w:p>
    <w:p w:rsidR="008C5E92" w:rsidRDefault="008C5E92">
      <w:pPr>
        <w:spacing w:after="0"/>
        <w:jc w:val="right"/>
        <w:rPr>
          <w:rFonts w:ascii="PT Astra Serif" w:eastAsia="Calibri" w:hAnsi="PT Astra Serif"/>
          <w:color w:val="auto"/>
          <w:u w:val="none"/>
        </w:rPr>
      </w:pPr>
    </w:p>
    <w:p w:rsidR="008328BE" w:rsidRPr="008328BE" w:rsidRDefault="008328BE" w:rsidP="008328BE">
      <w:pPr>
        <w:spacing w:after="0"/>
        <w:jc w:val="center"/>
        <w:rPr>
          <w:rFonts w:ascii="PT Astra Serif" w:eastAsia="Calibri" w:hAnsi="PT Astra Serif"/>
          <w:color w:val="auto"/>
          <w:u w:val="none"/>
        </w:rPr>
      </w:pPr>
      <w:r w:rsidRPr="008328BE">
        <w:rPr>
          <w:rFonts w:ascii="PT Astra Serif" w:eastAsia="Calibri" w:hAnsi="PT Astra Serif"/>
          <w:color w:val="auto"/>
          <w:u w:val="none"/>
        </w:rPr>
        <w:t>_______________</w:t>
      </w:r>
    </w:p>
    <w:p w:rsidR="008C5E92" w:rsidRDefault="008C5E92" w:rsidP="008328BE">
      <w:pPr>
        <w:spacing w:after="0"/>
        <w:jc w:val="center"/>
        <w:rPr>
          <w:rFonts w:ascii="PT Astra Serif" w:eastAsia="Calibri" w:hAnsi="PT Astra Serif"/>
          <w:color w:val="auto"/>
          <w:u w:val="none"/>
        </w:rPr>
      </w:pPr>
    </w:p>
    <w:p w:rsidR="005A36D9" w:rsidRDefault="005A36D9">
      <w:pPr>
        <w:spacing w:after="0" w:line="240" w:lineRule="auto"/>
        <w:ind w:left="5528"/>
        <w:jc w:val="center"/>
        <w:rPr>
          <w:color w:val="auto"/>
          <w:u w:val="none"/>
        </w:rPr>
      </w:pPr>
    </w:p>
    <w:p w:rsidR="005A36D9" w:rsidRDefault="005A36D9">
      <w:pPr>
        <w:spacing w:after="0" w:line="240" w:lineRule="auto"/>
        <w:ind w:left="5528"/>
        <w:jc w:val="center"/>
        <w:rPr>
          <w:color w:val="auto"/>
          <w:u w:val="none"/>
        </w:rPr>
      </w:pPr>
    </w:p>
    <w:p w:rsidR="005A36D9" w:rsidRDefault="005A36D9">
      <w:pPr>
        <w:spacing w:after="0" w:line="240" w:lineRule="auto"/>
        <w:ind w:left="5528"/>
        <w:jc w:val="center"/>
        <w:rPr>
          <w:color w:val="auto"/>
          <w:u w:val="none"/>
        </w:rPr>
      </w:pPr>
    </w:p>
    <w:p w:rsidR="00BE5076" w:rsidRDefault="00BE5076" w:rsidP="00BE5076">
      <w:pPr>
        <w:spacing w:after="0" w:line="240" w:lineRule="auto"/>
        <w:rPr>
          <w:color w:val="auto"/>
          <w:u w:val="none"/>
        </w:rPr>
      </w:pPr>
    </w:p>
    <w:p w:rsidR="00BE5076" w:rsidRDefault="00BE5076" w:rsidP="00BE5076">
      <w:pPr>
        <w:spacing w:after="0" w:line="240" w:lineRule="auto"/>
        <w:rPr>
          <w:color w:val="auto"/>
          <w:u w:val="none"/>
        </w:rPr>
      </w:pPr>
    </w:p>
    <w:p w:rsidR="00EE17BA" w:rsidRDefault="00EE17BA" w:rsidP="00BE5076">
      <w:pPr>
        <w:spacing w:after="0" w:line="240" w:lineRule="auto"/>
        <w:rPr>
          <w:color w:val="auto"/>
          <w:u w:val="none"/>
        </w:rPr>
      </w:pPr>
    </w:p>
    <w:p w:rsidR="00EE17BA" w:rsidRDefault="00EE17BA" w:rsidP="00BE5076">
      <w:pPr>
        <w:spacing w:after="0" w:line="240" w:lineRule="auto"/>
        <w:rPr>
          <w:color w:val="auto"/>
          <w:u w:val="none"/>
        </w:rPr>
      </w:pPr>
    </w:p>
    <w:p w:rsidR="00EE17BA" w:rsidRDefault="00EE17BA" w:rsidP="00BE5076">
      <w:pPr>
        <w:spacing w:after="0" w:line="240" w:lineRule="auto"/>
        <w:rPr>
          <w:color w:val="auto"/>
          <w:u w:val="none"/>
        </w:rPr>
      </w:pPr>
    </w:p>
    <w:p w:rsidR="00DD392B" w:rsidRDefault="00DD392B" w:rsidP="00BE5076">
      <w:pPr>
        <w:spacing w:after="0" w:line="240" w:lineRule="auto"/>
        <w:rPr>
          <w:color w:val="auto"/>
          <w:u w:val="none"/>
        </w:rPr>
        <w:sectPr w:rsidR="00DD392B" w:rsidSect="005A36D9">
          <w:headerReference w:type="default" r:id="rId10"/>
          <w:headerReference w:type="first" r:id="rId11"/>
          <w:pgSz w:w="11906" w:h="16838"/>
          <w:pgMar w:top="1134" w:right="567" w:bottom="1134" w:left="1701" w:header="709" w:footer="0" w:gutter="0"/>
          <w:pgNumType w:start="1"/>
          <w:cols w:space="720"/>
          <w:formProt w:val="0"/>
          <w:titlePg/>
          <w:docGrid w:linePitch="381"/>
        </w:sectPr>
      </w:pPr>
    </w:p>
    <w:p w:rsidR="00FB5930" w:rsidRPr="00FB5930" w:rsidRDefault="00DD392B" w:rsidP="00177F85">
      <w:pPr>
        <w:spacing w:after="0" w:line="240" w:lineRule="auto"/>
        <w:ind w:left="6372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lastRenderedPageBreak/>
        <w:t xml:space="preserve">    </w:t>
      </w:r>
      <w:r w:rsidR="00FB5930" w:rsidRPr="00FB5930">
        <w:rPr>
          <w:rFonts w:ascii="PT Astra Serif" w:hAnsi="PT Astra Serif"/>
          <w:color w:val="auto"/>
          <w:u w:val="none"/>
        </w:rPr>
        <w:t xml:space="preserve">Приложение № </w:t>
      </w:r>
      <w:r w:rsidR="00FB5930">
        <w:rPr>
          <w:rFonts w:ascii="PT Astra Serif" w:hAnsi="PT Astra Serif"/>
          <w:color w:val="auto"/>
          <w:u w:val="none"/>
        </w:rPr>
        <w:t>3</w:t>
      </w:r>
    </w:p>
    <w:p w:rsidR="00FB5930" w:rsidRPr="00FB5930" w:rsidRDefault="00FB5930" w:rsidP="00177F85">
      <w:pPr>
        <w:spacing w:after="0" w:line="240" w:lineRule="auto"/>
        <w:ind w:left="5529"/>
        <w:jc w:val="center"/>
        <w:rPr>
          <w:rFonts w:ascii="PT Astra Serif" w:hAnsi="PT Astra Serif"/>
          <w:color w:val="auto"/>
          <w:u w:val="none"/>
        </w:rPr>
      </w:pPr>
      <w:r w:rsidRPr="00FB5930">
        <w:rPr>
          <w:rFonts w:ascii="PT Astra Serif" w:hAnsi="PT Astra Serif"/>
          <w:color w:val="auto"/>
          <w:u w:val="none"/>
        </w:rPr>
        <w:t xml:space="preserve">к приказу Министерства </w:t>
      </w:r>
      <w:r w:rsidRPr="00FB5930">
        <w:rPr>
          <w:rFonts w:ascii="PT Astra Serif" w:hAnsi="PT Astra Serif"/>
          <w:color w:val="auto"/>
          <w:u w:val="none"/>
        </w:rPr>
        <w:br/>
        <w:t xml:space="preserve">имущественных отношений </w:t>
      </w:r>
      <w:r w:rsidRPr="00FB5930">
        <w:rPr>
          <w:rFonts w:ascii="PT Astra Serif" w:hAnsi="PT Astra Serif"/>
          <w:color w:val="auto"/>
          <w:u w:val="none"/>
        </w:rPr>
        <w:br/>
        <w:t xml:space="preserve">и архитектуры </w:t>
      </w:r>
      <w:r w:rsidRPr="00FB5930">
        <w:rPr>
          <w:rFonts w:ascii="PT Astra Serif" w:hAnsi="PT Astra Serif"/>
          <w:color w:val="auto"/>
          <w:u w:val="none"/>
        </w:rPr>
        <w:br/>
        <w:t>Ульяновской области</w:t>
      </w:r>
    </w:p>
    <w:p w:rsidR="00FB5930" w:rsidRPr="00FB5930" w:rsidRDefault="00FB5930" w:rsidP="00177F85">
      <w:pPr>
        <w:spacing w:after="0" w:line="240" w:lineRule="auto"/>
        <w:ind w:left="5529"/>
        <w:jc w:val="center"/>
        <w:rPr>
          <w:rFonts w:ascii="PT Astra Serif" w:hAnsi="PT Astra Serif"/>
          <w:color w:val="auto"/>
          <w:u w:val="none"/>
        </w:rPr>
      </w:pPr>
    </w:p>
    <w:p w:rsidR="00FB5930" w:rsidRPr="00FB5930" w:rsidRDefault="00FB5930" w:rsidP="00177F85">
      <w:pPr>
        <w:spacing w:after="0" w:line="240" w:lineRule="auto"/>
        <w:ind w:left="5529"/>
        <w:jc w:val="center"/>
        <w:rPr>
          <w:rFonts w:ascii="PT Astra Serif" w:hAnsi="PT Astra Serif"/>
          <w:color w:val="auto"/>
          <w:u w:val="none"/>
        </w:rPr>
      </w:pPr>
      <w:r w:rsidRPr="00FB5930">
        <w:rPr>
          <w:rFonts w:ascii="PT Astra Serif" w:hAnsi="PT Astra Serif"/>
          <w:color w:val="auto"/>
          <w:u w:val="none"/>
        </w:rPr>
        <w:t>от ______ 202</w:t>
      </w:r>
      <w:r w:rsidR="00FF54F3">
        <w:rPr>
          <w:rFonts w:ascii="PT Astra Serif" w:hAnsi="PT Astra Serif"/>
          <w:color w:val="auto"/>
          <w:u w:val="none"/>
        </w:rPr>
        <w:t>3</w:t>
      </w:r>
      <w:r w:rsidRPr="00FB5930">
        <w:rPr>
          <w:rFonts w:ascii="PT Astra Serif" w:hAnsi="PT Astra Serif"/>
          <w:color w:val="auto"/>
          <w:u w:val="none"/>
        </w:rPr>
        <w:t xml:space="preserve"> г. № ____</w:t>
      </w:r>
    </w:p>
    <w:p w:rsidR="005A36D9" w:rsidRDefault="005A36D9">
      <w:pPr>
        <w:spacing w:after="0"/>
        <w:ind w:left="5529"/>
        <w:jc w:val="center"/>
        <w:rPr>
          <w:rFonts w:ascii="PT Astra Serif" w:hAnsi="PT Astra Serif"/>
          <w:color w:val="auto"/>
          <w:u w:val="none"/>
        </w:rPr>
      </w:pPr>
    </w:p>
    <w:p w:rsidR="00FF54F3" w:rsidRDefault="00FF54F3" w:rsidP="004D51B4">
      <w:pPr>
        <w:spacing w:after="0" w:line="240" w:lineRule="auto"/>
        <w:ind w:left="5529"/>
        <w:jc w:val="center"/>
        <w:rPr>
          <w:rFonts w:ascii="PT Astra Serif" w:hAnsi="PT Astra Serif"/>
          <w:color w:val="auto"/>
          <w:u w:val="none"/>
        </w:rPr>
      </w:pPr>
    </w:p>
    <w:p w:rsidR="005A36D9" w:rsidRDefault="003A6940" w:rsidP="004D51B4">
      <w:pPr>
        <w:spacing w:after="0" w:line="240" w:lineRule="auto"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b/>
          <w:color w:val="auto"/>
          <w:u w:val="none"/>
        </w:rPr>
        <w:t xml:space="preserve">ПОРЯДОК </w:t>
      </w:r>
    </w:p>
    <w:p w:rsidR="00C07F71" w:rsidRPr="00253B5C" w:rsidRDefault="006B2823" w:rsidP="004D51B4">
      <w:pPr>
        <w:spacing w:after="0" w:line="240" w:lineRule="auto"/>
        <w:jc w:val="center"/>
        <w:rPr>
          <w:rFonts w:ascii="PT Astra Serif" w:hAnsi="PT Astra Serif"/>
          <w:b/>
          <w:color w:val="auto"/>
          <w:sz w:val="22"/>
          <w:u w:val="none"/>
        </w:rPr>
      </w:pPr>
      <w:r w:rsidRPr="006B2823">
        <w:rPr>
          <w:rFonts w:ascii="PT Astra Serif" w:hAnsi="PT Astra Serif" w:cs="PT Astra Serif;Times New Roman"/>
          <w:b/>
          <w:bCs/>
          <w:color w:val="auto"/>
          <w:szCs w:val="28"/>
          <w:u w:val="none"/>
        </w:rPr>
        <w:t xml:space="preserve">принятия решения об одобрении совершения сделок </w:t>
      </w:r>
      <w:r w:rsidRPr="006B2823">
        <w:rPr>
          <w:rFonts w:ascii="PT Astra Serif" w:hAnsi="PT Astra Serif" w:cs="PT Astra Serif;Times New Roman"/>
          <w:b/>
          <w:bCs/>
          <w:color w:val="auto"/>
          <w:szCs w:val="28"/>
          <w:u w:val="none"/>
        </w:rPr>
        <w:br/>
        <w:t>с заинтересованностью областным государственным бюджетным</w:t>
      </w:r>
      <w:r>
        <w:rPr>
          <w:rFonts w:ascii="PT Astra Serif" w:hAnsi="PT Astra Serif" w:cs="PT Astra Serif;Times New Roman"/>
          <w:b/>
          <w:bCs/>
          <w:color w:val="auto"/>
          <w:szCs w:val="28"/>
          <w:u w:val="none"/>
        </w:rPr>
        <w:br/>
      </w:r>
      <w:r w:rsidRPr="006B2823">
        <w:rPr>
          <w:rFonts w:ascii="PT Astra Serif" w:hAnsi="PT Astra Serif" w:cs="PT Astra Serif;Times New Roman"/>
          <w:b/>
          <w:bCs/>
          <w:color w:val="auto"/>
          <w:szCs w:val="28"/>
          <w:u w:val="none"/>
        </w:rPr>
        <w:t xml:space="preserve"> учреждением, функции и полномочия учредителя которого осуществляет Министерство имущественных отношений и архитектуры </w:t>
      </w:r>
      <w:r>
        <w:rPr>
          <w:rFonts w:ascii="PT Astra Serif" w:hAnsi="PT Astra Serif" w:cs="PT Astra Serif;Times New Roman"/>
          <w:b/>
          <w:bCs/>
          <w:color w:val="auto"/>
          <w:szCs w:val="28"/>
          <w:u w:val="none"/>
        </w:rPr>
        <w:br/>
      </w:r>
      <w:r w:rsidRPr="006B2823">
        <w:rPr>
          <w:rFonts w:ascii="PT Astra Serif" w:hAnsi="PT Astra Serif" w:cs="PT Astra Serif;Times New Roman"/>
          <w:b/>
          <w:bCs/>
          <w:color w:val="auto"/>
          <w:szCs w:val="28"/>
          <w:u w:val="none"/>
        </w:rPr>
        <w:t>Ульяновской области</w:t>
      </w:r>
      <w:r w:rsidRPr="006B2823">
        <w:rPr>
          <w:rFonts w:ascii="PT Astra Serif" w:hAnsi="PT Astra Serif" w:cs="PT Astra Serif;Times New Roman"/>
          <w:b/>
          <w:bCs/>
          <w:color w:val="auto"/>
          <w:szCs w:val="28"/>
          <w:u w:val="none"/>
        </w:rPr>
        <w:br/>
      </w:r>
    </w:p>
    <w:p w:rsidR="005A36D9" w:rsidRDefault="003A6940" w:rsidP="004D51B4">
      <w:pPr>
        <w:spacing w:after="0" w:line="240" w:lineRule="auto"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b/>
          <w:color w:val="auto"/>
          <w:u w:val="none"/>
        </w:rPr>
        <w:t>1. Общие положения</w:t>
      </w:r>
    </w:p>
    <w:p w:rsidR="005A36D9" w:rsidRPr="00253B5C" w:rsidRDefault="005A36D9">
      <w:pPr>
        <w:spacing w:after="0"/>
        <w:ind w:firstLine="709"/>
        <w:rPr>
          <w:rFonts w:ascii="PT Astra Serif" w:hAnsi="PT Astra Serif"/>
          <w:color w:val="auto"/>
          <w:sz w:val="22"/>
          <w:u w:val="none"/>
        </w:rPr>
      </w:pPr>
    </w:p>
    <w:p w:rsidR="0093159E" w:rsidRDefault="0093159E" w:rsidP="006B282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proofErr w:type="gramStart"/>
      <w:r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Настоящий Порядок устанавливает правила принятия решения</w:t>
      </w:r>
      <w:r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="006B2823" w:rsidRPr="006B282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о согласовании или об отказе в согласовании областному государственному бюджетному учреждению (далее - учреждение), функции и полномочия</w:t>
      </w:r>
      <w:r w:rsidR="006B2823" w:rsidRPr="006B282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 xml:space="preserve">учредителя которого от имени Ульяновской области осуществляет </w:t>
      </w:r>
      <w:r w:rsidR="006B2823" w:rsidRPr="006B282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 xml:space="preserve">Министерство имущественных отношений и архитектуры Ульяновской области </w:t>
      </w:r>
      <w:r w:rsidR="006B282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(далее</w:t>
      </w:r>
      <w:r w:rsidR="00EC2B1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6B2823" w:rsidRPr="006B282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–</w:t>
      </w:r>
      <w:r w:rsidR="00EC2B1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proofErr w:type="spellStart"/>
      <w:r w:rsidR="006B2823" w:rsidRPr="006B282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Минимущество</w:t>
      </w:r>
      <w:proofErr w:type="spellEnd"/>
      <w:r w:rsidR="006B2823" w:rsidRPr="006B282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), совершения</w:t>
      </w:r>
      <w:r w:rsidR="006B282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сделки с заинтересованностью</w:t>
      </w:r>
      <w:r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,</w:t>
      </w:r>
      <w:r w:rsidR="006B282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преду</w:t>
      </w:r>
      <w:r w:rsidR="006B282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смотренной </w:t>
      </w:r>
      <w:r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статьёй</w:t>
      </w:r>
      <w:r w:rsidR="006B282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27 Федерального </w:t>
      </w:r>
      <w:r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закона</w:t>
      </w:r>
      <w:r w:rsidR="006B282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081587"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от 12.01.1996 </w:t>
      </w:r>
      <w:r w:rsidR="006B282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="00081587"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№ </w:t>
      </w:r>
      <w:r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7-ФЗ «О некоммерческих </w:t>
      </w:r>
      <w:r w:rsidR="00081587"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организациях».</w:t>
      </w:r>
      <w:proofErr w:type="gramEnd"/>
    </w:p>
    <w:p w:rsidR="005A36D9" w:rsidRPr="00253B5C" w:rsidRDefault="005A36D9" w:rsidP="00EC2B1B">
      <w:pPr>
        <w:spacing w:after="0" w:line="20" w:lineRule="atLeast"/>
        <w:rPr>
          <w:rFonts w:ascii="PT Astra Serif" w:hAnsi="PT Astra Serif"/>
          <w:color w:val="auto"/>
          <w:sz w:val="24"/>
          <w:u w:val="none"/>
        </w:rPr>
      </w:pPr>
    </w:p>
    <w:p w:rsidR="005A36D9" w:rsidRDefault="003A6940" w:rsidP="00EC2B1B">
      <w:pPr>
        <w:spacing w:after="0" w:line="20" w:lineRule="atLeast"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b/>
          <w:color w:val="auto"/>
          <w:u w:val="none"/>
        </w:rPr>
        <w:t>2. Заяв</w:t>
      </w:r>
      <w:r w:rsidR="00EC2B1B">
        <w:rPr>
          <w:rFonts w:ascii="PT Astra Serif" w:hAnsi="PT Astra Serif"/>
          <w:b/>
          <w:color w:val="auto"/>
          <w:u w:val="none"/>
        </w:rPr>
        <w:t>ление</w:t>
      </w:r>
      <w:r>
        <w:rPr>
          <w:rFonts w:ascii="PT Astra Serif" w:hAnsi="PT Astra Serif"/>
          <w:b/>
          <w:color w:val="auto"/>
          <w:u w:val="none"/>
        </w:rPr>
        <w:t xml:space="preserve"> для получения одобрения</w:t>
      </w:r>
      <w:r>
        <w:rPr>
          <w:rFonts w:ascii="PT Astra Serif" w:hAnsi="PT Astra Serif"/>
          <w:color w:val="auto"/>
          <w:u w:val="none"/>
        </w:rPr>
        <w:t xml:space="preserve"> </w:t>
      </w:r>
      <w:r>
        <w:rPr>
          <w:rFonts w:ascii="PT Astra Serif" w:hAnsi="PT Astra Serif"/>
          <w:b/>
          <w:color w:val="auto"/>
          <w:u w:val="none"/>
        </w:rPr>
        <w:t xml:space="preserve">совершения </w:t>
      </w:r>
    </w:p>
    <w:p w:rsidR="005A36D9" w:rsidRDefault="003A6940" w:rsidP="00EC2B1B">
      <w:pPr>
        <w:spacing w:after="0" w:line="20" w:lineRule="atLeast"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b/>
          <w:color w:val="auto"/>
          <w:u w:val="none"/>
        </w:rPr>
        <w:t>сделки с заинтересованностью</w:t>
      </w:r>
    </w:p>
    <w:p w:rsidR="005A36D9" w:rsidRPr="00FF54F3" w:rsidRDefault="005A36D9" w:rsidP="00EC2B1B">
      <w:pPr>
        <w:widowControl w:val="0"/>
        <w:autoSpaceDE w:val="0"/>
        <w:autoSpaceDN w:val="0"/>
        <w:adjustRightInd w:val="0"/>
        <w:spacing w:after="0" w:line="20" w:lineRule="atLeast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</w:p>
    <w:p w:rsidR="00081587" w:rsidRPr="00FF54F3" w:rsidRDefault="003A6940" w:rsidP="00FF54F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2.1. </w:t>
      </w:r>
      <w:r w:rsidR="00081587"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Для целей настоящего Порядка лицами, заинтересованными</w:t>
      </w:r>
      <w:r w:rsidR="00081587"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>в совершении учреждением тех или иных действий, в том числе сделок,</w:t>
      </w:r>
      <w:r w:rsidR="00336500"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="00081587"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с другими организациями или гражданами (далее - заинтересованные лица), признаются:</w:t>
      </w:r>
    </w:p>
    <w:p w:rsidR="00081587" w:rsidRPr="00FF54F3" w:rsidRDefault="00081587" w:rsidP="00FF54F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руководитель учреждения и его заместители;</w:t>
      </w:r>
    </w:p>
    <w:p w:rsidR="00081587" w:rsidRPr="00FF54F3" w:rsidRDefault="00081587" w:rsidP="00FF54F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лица, состоящие с этими гражданами в близких родственных отношениях или являющиеся кредиторами этих граждан.</w:t>
      </w:r>
    </w:p>
    <w:p w:rsidR="00EC2B1B" w:rsidRPr="00FF54F3" w:rsidRDefault="00081587" w:rsidP="00177F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При этом указанные лица являются поставщиками товаров (услуг) для учреждения, крупными потребителями товаров (услуг), производимых</w:t>
      </w:r>
      <w:r w:rsidR="00336500"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учреждением, владеют имуществом, которое полностью или частично</w:t>
      </w:r>
      <w:r w:rsidR="00336500"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образовано учреждением, или могут извлекать выгоду из пользования,</w:t>
      </w:r>
      <w:r w:rsidR="00336500"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распоряжения иму</w:t>
      </w:r>
      <w:r w:rsidR="00336500"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ществом учреждения.</w:t>
      </w:r>
    </w:p>
    <w:p w:rsidR="0091640E" w:rsidRPr="00FF54F3" w:rsidRDefault="00C16258" w:rsidP="00FF54F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proofErr w:type="gramStart"/>
      <w:r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Для принятия решения о согласовании сделки (далее – решение)</w:t>
      </w:r>
      <w:r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 xml:space="preserve">бюджетное учреждение представляет в </w:t>
      </w:r>
      <w:proofErr w:type="spellStart"/>
      <w:r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Минимущество</w:t>
      </w:r>
      <w:proofErr w:type="spellEnd"/>
      <w:r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обращение</w:t>
      </w:r>
      <w:r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="003713DB"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о </w:t>
      </w:r>
      <w:r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согласова</w:t>
      </w:r>
      <w:r w:rsidR="003713DB"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нии сделки с </w:t>
      </w:r>
      <w:r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заинтересованностью</w:t>
      </w:r>
      <w:r w:rsidR="003713DB"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, содержащее, в том числе</w:t>
      </w:r>
      <w:r w:rsidR="0091640E"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="008328BE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lastRenderedPageBreak/>
        <w:t>описание предмета сделки,</w:t>
      </w:r>
      <w:r w:rsidR="00801948"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его характеристики</w:t>
      </w:r>
      <w:r w:rsidR="008328BE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, сроки</w:t>
      </w:r>
      <w:r w:rsidR="0091640E"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и </w:t>
      </w:r>
      <w:r w:rsidR="001E2FD9"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цен</w:t>
      </w:r>
      <w:r w:rsidR="008328BE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у</w:t>
      </w:r>
      <w:r w:rsidR="00801948"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="0091640E"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планируемой</w:t>
      </w:r>
      <w:r w:rsidR="00801948"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91640E"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сделки,</w:t>
      </w:r>
      <w:r w:rsidR="00EE17BA"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 особые условия сделки, причины, по которым </w:t>
      </w:r>
      <w:r w:rsidR="0091640E"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сделка</w:t>
      </w:r>
      <w:r w:rsidR="00801948"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="0091640E"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относится</w:t>
      </w:r>
      <w:r w:rsidR="00801948"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EE17BA"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к </w:t>
      </w:r>
      <w:r w:rsidR="0091640E"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сделкам</w:t>
      </w:r>
      <w:r w:rsidR="00EE17BA"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91640E"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с заинтересованностью,</w:t>
      </w:r>
      <w:r w:rsid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91640E"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обстоятельства, исключающие возможность</w:t>
      </w:r>
      <w:r w:rsidR="00801948"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91640E"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заключения сделки с иным лицом. </w:t>
      </w:r>
      <w:proofErr w:type="gramEnd"/>
    </w:p>
    <w:p w:rsidR="0091640E" w:rsidRPr="00FF54F3" w:rsidRDefault="0091640E" w:rsidP="00FF54F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2.2. К обращению прилагаются следующие документы:</w:t>
      </w:r>
    </w:p>
    <w:p w:rsidR="004A429F" w:rsidRPr="00FF54F3" w:rsidRDefault="00D50D82" w:rsidP="00FF54F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1</w:t>
      </w:r>
      <w:r w:rsidR="00177F8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)</w:t>
      </w:r>
      <w:r w:rsidR="00177F8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ab/>
      </w:r>
      <w:r w:rsidR="004A429F"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мотивированное обоснование выбора контрагента и способ</w:t>
      </w:r>
      <w:r w:rsidR="004A429F"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>определения контрагента (заключение контракта по результатам торгов</w:t>
      </w:r>
      <w:r w:rsidR="004A429F"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>с указанием предполагаемой формы их проведения, иной способ);</w:t>
      </w:r>
    </w:p>
    <w:p w:rsidR="004A429F" w:rsidRPr="00FF54F3" w:rsidRDefault="00D50D82" w:rsidP="00FF54F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2</w:t>
      </w:r>
      <w:r w:rsidR="00177F8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)</w:t>
      </w:r>
      <w:r w:rsidR="00177F8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ab/>
      </w:r>
      <w:r w:rsidR="008328BE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проект </w:t>
      </w:r>
      <w:r w:rsidR="001419E2" w:rsidRPr="001419E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соответствующего</w:t>
      </w:r>
      <w:r w:rsidR="008328BE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договора, содержащий </w:t>
      </w:r>
      <w:r w:rsidR="001419E2" w:rsidRPr="001419E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условия сделки</w:t>
      </w:r>
      <w:r w:rsidR="008328BE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="001419E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с заинтересованностью</w:t>
      </w:r>
      <w:r w:rsidR="001419E2" w:rsidRPr="001419E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;</w:t>
      </w:r>
    </w:p>
    <w:p w:rsidR="004A429F" w:rsidRPr="00FF54F3" w:rsidRDefault="00D50D82" w:rsidP="001419E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3</w:t>
      </w:r>
      <w:r w:rsidR="004A429F"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)</w:t>
      </w:r>
      <w:r w:rsidR="00177F8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ab/>
      </w:r>
      <w:r w:rsidR="001419E2" w:rsidRPr="001419E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отчёт об оценке рыночной стоимости имущества, являющегося </w:t>
      </w:r>
      <w:r w:rsidR="001419E2" w:rsidRPr="001419E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 xml:space="preserve">предметом сделки с заинтересованностью, выполненный независимым </w:t>
      </w:r>
      <w:r w:rsidR="001419E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="001419E2" w:rsidRPr="001419E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оценщиком;</w:t>
      </w:r>
    </w:p>
    <w:p w:rsidR="004A429F" w:rsidRPr="00FF54F3" w:rsidRDefault="00D50D82" w:rsidP="00FF54F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4</w:t>
      </w:r>
      <w:r w:rsidR="004A429F"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)</w:t>
      </w:r>
      <w:r w:rsidR="00177F8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ab/>
      </w:r>
      <w:r w:rsidR="004A429F"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финансово-экономическое обоснование предполагаемой сделки,</w:t>
      </w:r>
      <w:r w:rsidR="004A429F"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>содержащее целесообразность заключения сделки, социально-экономические последствия сделки, расчёты показателей сделки, обоснование цены сделки</w:t>
      </w:r>
      <w:r w:rsidR="004A429F"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 xml:space="preserve">и информацию о прогнозе влияния результатов сделки на повышение </w:t>
      </w:r>
      <w:r w:rsidR="004A429F"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>эффективности деятельности учреждения, подготовленное учреждением;</w:t>
      </w:r>
    </w:p>
    <w:p w:rsidR="006E4150" w:rsidRPr="00FF54F3" w:rsidRDefault="00D50D82" w:rsidP="008328B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5</w:t>
      </w:r>
      <w:r w:rsidR="00177F8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)</w:t>
      </w:r>
      <w:r w:rsidR="00177F8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ab/>
      </w:r>
      <w:r w:rsidR="008328BE" w:rsidRPr="008328BE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справка о возможных конфликтах интересов заинтересованного</w:t>
      </w:r>
      <w:r w:rsidR="008328BE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="008328BE" w:rsidRPr="008328BE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лица и учреждения с приложением заверенных в установленном порядке копий документов, подтверждающих наличие заинтересованных в сделке лиц </w:t>
      </w:r>
      <w:r w:rsidR="008328BE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="008328BE" w:rsidRPr="008328BE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в соответствии с законода</w:t>
      </w:r>
      <w:r w:rsidR="008328BE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тельством Российской Федерации</w:t>
      </w:r>
      <w:r w:rsidR="006E4150"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;</w:t>
      </w:r>
    </w:p>
    <w:p w:rsidR="00532D98" w:rsidRPr="00FF54F3" w:rsidRDefault="00D50D82" w:rsidP="00FF54F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6</w:t>
      </w:r>
      <w:r w:rsidR="00177F8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)</w:t>
      </w:r>
      <w:r w:rsidR="00177F8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ab/>
      </w:r>
      <w:r w:rsidR="004A429F"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документ, подтверждающий полномочия лица, подписавшего </w:t>
      </w:r>
      <w:r w:rsidR="004A429F"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>обращение, за исключением руководителя учреждения.</w:t>
      </w:r>
    </w:p>
    <w:p w:rsidR="00BE5076" w:rsidRPr="00FF54F3" w:rsidRDefault="0091640E" w:rsidP="00FF54F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2.</w:t>
      </w:r>
      <w:r w:rsidR="00FF54F3"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3</w:t>
      </w:r>
      <w:r w:rsidR="00177F8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.</w:t>
      </w:r>
      <w:r w:rsidR="00177F8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ab/>
      </w:r>
      <w:r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Все </w:t>
      </w:r>
      <w:proofErr w:type="gramStart"/>
      <w:r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листы</w:t>
      </w:r>
      <w:proofErr w:type="gramEnd"/>
      <w:r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поданные в письменной форме документов должны быть прошиты и пронумерованы, содержать опись документов, скреплены печатью</w:t>
      </w:r>
      <w:r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>и подписаны руководителем учреждения (лицом, исполняющим</w:t>
      </w:r>
      <w:r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 xml:space="preserve">его обязанности). </w:t>
      </w:r>
    </w:p>
    <w:p w:rsidR="0091640E" w:rsidRPr="00FF54F3" w:rsidRDefault="00FF54F3" w:rsidP="00FF54F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2.4</w:t>
      </w:r>
      <w:r w:rsidR="00177F8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.</w:t>
      </w:r>
      <w:r w:rsidR="00177F8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ab/>
      </w:r>
      <w:proofErr w:type="spellStart"/>
      <w:r w:rsidR="0091640E"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Минимущество</w:t>
      </w:r>
      <w:proofErr w:type="spellEnd"/>
      <w:r w:rsidR="0091640E"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вправе запросить у учреждения дополнительные </w:t>
      </w:r>
      <w:r w:rsidR="0091640E" w:rsidRPr="00FF54F3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>документы исходя из условий планируемой к совершению сделки.</w:t>
      </w:r>
    </w:p>
    <w:p w:rsidR="001419E2" w:rsidRPr="000F22E5" w:rsidRDefault="001419E2" w:rsidP="001419E2">
      <w:pPr>
        <w:widowControl w:val="0"/>
        <w:autoSpaceDE w:val="0"/>
        <w:autoSpaceDN w:val="0"/>
        <w:adjustRightInd w:val="0"/>
        <w:spacing w:after="0" w:line="20" w:lineRule="atLeast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Учреждение предоставляет в </w:t>
      </w:r>
      <w:proofErr w:type="spellStart"/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Минимущество</w:t>
      </w:r>
      <w:proofErr w:type="spellEnd"/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запрашиваемые</w:t>
      </w: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дополнительные документы в течение 10 ка</w:t>
      </w: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лендарных дней </w:t>
      </w:r>
      <w:proofErr w:type="gramStart"/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с даты получения</w:t>
      </w:r>
      <w:proofErr w:type="gramEnd"/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запроса </w:t>
      </w:r>
      <w:proofErr w:type="spellStart"/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Минимущества</w:t>
      </w:r>
      <w:proofErr w:type="spellEnd"/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о предоставлении дополнительных документов</w:t>
      </w:r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.</w:t>
      </w:r>
    </w:p>
    <w:p w:rsidR="001D7DAC" w:rsidRPr="00703E47" w:rsidRDefault="001D7DAC" w:rsidP="001419E2">
      <w:pPr>
        <w:spacing w:after="0" w:line="240" w:lineRule="auto"/>
        <w:rPr>
          <w:rFonts w:ascii="PT Astra Serif" w:hAnsi="PT Astra Serif"/>
          <w:color w:val="auto"/>
          <w:sz w:val="18"/>
          <w:u w:val="none"/>
        </w:rPr>
      </w:pPr>
    </w:p>
    <w:p w:rsidR="005A36D9" w:rsidRDefault="003A6940" w:rsidP="001419E2">
      <w:pPr>
        <w:spacing w:after="0" w:line="240" w:lineRule="auto"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b/>
          <w:color w:val="auto"/>
          <w:u w:val="none"/>
        </w:rPr>
        <w:t xml:space="preserve">3. Порядок рассмотрения заявки </w:t>
      </w:r>
    </w:p>
    <w:p w:rsidR="001D7DAC" w:rsidRPr="00703E47" w:rsidRDefault="001D7DAC">
      <w:pPr>
        <w:spacing w:after="0"/>
        <w:jc w:val="center"/>
        <w:rPr>
          <w:rFonts w:ascii="PT Astra Serif" w:hAnsi="PT Astra Serif"/>
          <w:b/>
          <w:color w:val="auto"/>
          <w:sz w:val="20"/>
          <w:u w:val="none"/>
        </w:rPr>
      </w:pPr>
    </w:p>
    <w:p w:rsidR="001419E2" w:rsidRPr="001419E2" w:rsidRDefault="001419E2" w:rsidP="001419E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1419E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3.1. </w:t>
      </w:r>
      <w:proofErr w:type="spellStart"/>
      <w:r w:rsidRPr="001419E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Минимущество</w:t>
      </w:r>
      <w:proofErr w:type="spellEnd"/>
      <w:r w:rsidRPr="001419E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в течение 30 календарных дней со дня поступления обращения проводит экспертизу представленных документов, указанных</w:t>
      </w:r>
      <w:r w:rsidRPr="001419E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>в пунктах 2.1 и 2.2 раздела 2 настоящего Порядка, выявляет наличие оснований для возвращения документов учреждению, а также оснований для отказа</w:t>
      </w:r>
      <w:r w:rsidRPr="001419E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>в согласовании.</w:t>
      </w:r>
    </w:p>
    <w:p w:rsidR="001419E2" w:rsidRPr="001419E2" w:rsidRDefault="001419E2" w:rsidP="001419E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1419E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3.2. В случае выявления неполноты либо недостоверности сведений,</w:t>
      </w:r>
      <w:r w:rsidRPr="001419E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>содержащихся в представленных д</w:t>
      </w:r>
      <w:r w:rsidR="00177F8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окументах, указанных в пунктах </w:t>
      </w:r>
      <w:r w:rsidRPr="001419E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2.1, 2.2 </w:t>
      </w:r>
      <w:r w:rsidRPr="001419E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 xml:space="preserve">и 2.4 настоящего Порядка, </w:t>
      </w:r>
      <w:proofErr w:type="spellStart"/>
      <w:r w:rsidRPr="001419E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Минимущество</w:t>
      </w:r>
      <w:proofErr w:type="spellEnd"/>
      <w:r w:rsidRPr="001419E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в письменной форме</w:t>
      </w:r>
      <w:r w:rsidRPr="001419E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 xml:space="preserve">уведомляет учреждение о возврате документов в срок один рабочий день со дня </w:t>
      </w:r>
      <w:r w:rsidRPr="001419E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lastRenderedPageBreak/>
        <w:t xml:space="preserve">принятия такого решения. </w:t>
      </w:r>
    </w:p>
    <w:p w:rsidR="001D7DAC" w:rsidRPr="000F22E5" w:rsidRDefault="001419E2" w:rsidP="008328B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1419E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В случае, установленном в пункте 2.4 настоящего Порядка, срок</w:t>
      </w:r>
      <w:r w:rsidRPr="001419E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 xml:space="preserve">рассмотрения </w:t>
      </w:r>
      <w:proofErr w:type="spellStart"/>
      <w:r w:rsidRPr="001419E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Минимуществом</w:t>
      </w:r>
      <w:proofErr w:type="spellEnd"/>
      <w:r w:rsidRPr="001419E2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документов, представленных у</w:t>
      </w:r>
      <w:r w:rsidR="008328BE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чреждением, </w:t>
      </w:r>
      <w:r w:rsidR="008328BE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 xml:space="preserve">приостанавливается до дня поступления </w:t>
      </w:r>
      <w:r w:rsidR="001D7DAC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в </w:t>
      </w:r>
      <w:proofErr w:type="spellStart"/>
      <w:r w:rsidR="001D7DAC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Минимущество</w:t>
      </w:r>
      <w:proofErr w:type="spellEnd"/>
      <w:r w:rsidR="001D7DAC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доработан</w:t>
      </w:r>
      <w:r w:rsidR="008328BE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ных либо недостающих документов, но не более чем на 15 дней.</w:t>
      </w:r>
    </w:p>
    <w:p w:rsidR="001D7DAC" w:rsidRDefault="001D7DAC" w:rsidP="001D7DA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3.3. Основаниями для отказа в согласовании сделки являются:</w:t>
      </w:r>
    </w:p>
    <w:p w:rsidR="00703E47" w:rsidRPr="000F22E5" w:rsidRDefault="00703E47" w:rsidP="001D7DA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1)</w:t>
      </w:r>
      <w:r w:rsidR="00BE5076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 </w:t>
      </w:r>
      <w:r w:rsidRPr="00703E4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выявление в представленном учреждением обращении</w:t>
      </w:r>
      <w:r w:rsidR="00443B3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Pr="00703E47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необоснованных, недостоверных или неточных сведений;</w:t>
      </w:r>
    </w:p>
    <w:p w:rsidR="001D7DAC" w:rsidRPr="000F22E5" w:rsidRDefault="00703E47" w:rsidP="001D7DA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2</w:t>
      </w:r>
      <w:r w:rsidR="001D7DAC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)  </w:t>
      </w:r>
      <w:r w:rsidR="00BE5076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1D7DAC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сделка не соответствует целям и видам деятельности учреждения;</w:t>
      </w:r>
    </w:p>
    <w:p w:rsidR="001D7DAC" w:rsidRPr="000F22E5" w:rsidRDefault="00703E47" w:rsidP="001D7DA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3</w:t>
      </w:r>
      <w:r w:rsidR="00BE5076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) </w:t>
      </w:r>
      <w:r w:rsidR="001D7DAC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совершение сделки приведёт к невозможности осуществления</w:t>
      </w:r>
      <w:r w:rsidR="001D7DAC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="001D7DAC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учреждением деятельности, цели, предмет и виды которой определены</w:t>
      </w:r>
      <w:r w:rsidR="001D7DAC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 xml:space="preserve">его </w:t>
      </w:r>
      <w:r w:rsidR="00443B3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у</w:t>
      </w:r>
      <w:r w:rsidR="001D7DAC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ставом; </w:t>
      </w:r>
    </w:p>
    <w:p w:rsidR="001D7DAC" w:rsidRPr="000F22E5" w:rsidRDefault="00703E47" w:rsidP="001D7DA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4</w:t>
      </w:r>
      <w:r w:rsidR="001D7DAC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)  планируемая к заключению сделка противоречит законод</w:t>
      </w:r>
      <w:r w:rsidR="00443B3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ательству Российской Федерации и </w:t>
      </w:r>
      <w:r w:rsidR="001D7DAC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Ульяновской области;</w:t>
      </w:r>
    </w:p>
    <w:p w:rsidR="001D7DAC" w:rsidRPr="000F22E5" w:rsidRDefault="00703E47" w:rsidP="001D7DA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5</w:t>
      </w:r>
      <w:r w:rsidR="001D7DAC"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) </w:t>
      </w:r>
      <w:r w:rsidR="008330DC" w:rsidRPr="008330DC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в результате сделки возможны неблагоприятные социально-экономические последствия.</w:t>
      </w:r>
    </w:p>
    <w:p w:rsidR="001D7DAC" w:rsidRPr="000F22E5" w:rsidRDefault="001D7DAC" w:rsidP="001D7DA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3.4. </w:t>
      </w:r>
      <w:r w:rsidR="00556E70" w:rsidRPr="00556E70">
        <w:rPr>
          <w:rFonts w:ascii="PT Astra Serif" w:eastAsia="Times New Roman" w:hAnsi="PT Astra Serif"/>
          <w:bCs/>
          <w:color w:val="auto"/>
          <w:szCs w:val="28"/>
          <w:u w:val="none"/>
          <w:lang w:eastAsia="ru-RU"/>
        </w:rPr>
        <w:t xml:space="preserve">Решение о мотивированном отказе в согласовании сделки </w:t>
      </w:r>
      <w:r w:rsidR="00556E70" w:rsidRPr="00556E70">
        <w:rPr>
          <w:rFonts w:ascii="PT Astra Serif" w:eastAsia="Times New Roman" w:hAnsi="PT Astra Serif"/>
          <w:bCs/>
          <w:color w:val="auto"/>
          <w:szCs w:val="28"/>
          <w:u w:val="none"/>
          <w:lang w:eastAsia="ru-RU"/>
        </w:rPr>
        <w:br/>
        <w:t xml:space="preserve">направляется </w:t>
      </w:r>
      <w:proofErr w:type="spellStart"/>
      <w:r w:rsidR="00556E70" w:rsidRPr="00556E70">
        <w:rPr>
          <w:rFonts w:ascii="PT Astra Serif" w:eastAsia="Times New Roman" w:hAnsi="PT Astra Serif"/>
          <w:bCs/>
          <w:color w:val="auto"/>
          <w:szCs w:val="28"/>
          <w:u w:val="none"/>
          <w:lang w:eastAsia="ru-RU"/>
        </w:rPr>
        <w:t>Минимуществом</w:t>
      </w:r>
      <w:proofErr w:type="spellEnd"/>
      <w:r w:rsidR="00556E70" w:rsidRPr="00556E70">
        <w:rPr>
          <w:rFonts w:ascii="PT Astra Serif" w:eastAsia="Times New Roman" w:hAnsi="PT Astra Serif"/>
          <w:bCs/>
          <w:color w:val="auto"/>
          <w:szCs w:val="28"/>
          <w:u w:val="none"/>
          <w:lang w:eastAsia="ru-RU"/>
        </w:rPr>
        <w:t xml:space="preserve"> в учреждение в течение 5 календарных дней </w:t>
      </w:r>
      <w:r w:rsidR="00556E70" w:rsidRPr="00556E70">
        <w:rPr>
          <w:rFonts w:ascii="PT Astra Serif" w:eastAsia="Times New Roman" w:hAnsi="PT Astra Serif"/>
          <w:bCs/>
          <w:color w:val="auto"/>
          <w:szCs w:val="28"/>
          <w:u w:val="none"/>
          <w:lang w:eastAsia="ru-RU"/>
        </w:rPr>
        <w:br/>
        <w:t>со дня поступления обращения. Указанное решение оформляется в письменной форме.</w:t>
      </w:r>
    </w:p>
    <w:p w:rsidR="001D7DAC" w:rsidRDefault="001D7DAC" w:rsidP="00BE507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3</w:t>
      </w: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.5</w:t>
      </w:r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.</w:t>
      </w: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Решение </w:t>
      </w:r>
      <w:proofErr w:type="spellStart"/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Минимущества</w:t>
      </w:r>
      <w:proofErr w:type="spellEnd"/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о согласовании сделки оформляется</w:t>
      </w: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распоряжением </w:t>
      </w:r>
      <w:proofErr w:type="spellStart"/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Минимущества</w:t>
      </w:r>
      <w:proofErr w:type="spellEnd"/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и направляется учреждению в течение </w:t>
      </w:r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>5 календарных дней с момента принятия такого решения, либо выдается</w:t>
      </w: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Pr="000F22E5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нарочно.</w:t>
      </w:r>
      <w:r w:rsidR="00BE5076" w:rsidRPr="00BE5076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Решение </w:t>
      </w:r>
      <w:proofErr w:type="spellStart"/>
      <w:r w:rsidR="0072195E" w:rsidRPr="0072195E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Минимущества</w:t>
      </w:r>
      <w:proofErr w:type="spellEnd"/>
      <w:r w:rsidR="00BE5076" w:rsidRPr="00BE5076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действительно в течение трёх месяцев со дня его принятия.</w:t>
      </w:r>
    </w:p>
    <w:p w:rsidR="00443B30" w:rsidRPr="00443B30" w:rsidRDefault="001D7DAC" w:rsidP="00443B3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bCs/>
          <w:color w:val="auto"/>
          <w:szCs w:val="28"/>
          <w:u w:val="none"/>
          <w:lang w:eastAsia="ru-RU"/>
        </w:rPr>
      </w:pP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3.6.</w:t>
      </w:r>
      <w:r w:rsidR="00443B3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  <w:r w:rsidR="00443B30" w:rsidRPr="00443B30">
        <w:rPr>
          <w:rFonts w:ascii="PT Astra Serif" w:eastAsia="Times New Roman" w:hAnsi="PT Astra Serif"/>
          <w:bCs/>
          <w:color w:val="auto"/>
          <w:szCs w:val="28"/>
          <w:u w:val="none"/>
          <w:lang w:eastAsia="ru-RU"/>
        </w:rPr>
        <w:t xml:space="preserve">В случае если планируемая к заключению сделка связана </w:t>
      </w:r>
      <w:r w:rsidR="00556E70">
        <w:rPr>
          <w:rFonts w:ascii="PT Astra Serif" w:eastAsia="Times New Roman" w:hAnsi="PT Astra Serif"/>
          <w:bCs/>
          <w:color w:val="auto"/>
          <w:szCs w:val="28"/>
          <w:u w:val="none"/>
          <w:lang w:eastAsia="ru-RU"/>
        </w:rPr>
        <w:br/>
      </w:r>
      <w:r w:rsidR="00443B30" w:rsidRPr="00443B30">
        <w:rPr>
          <w:rFonts w:ascii="PT Astra Serif" w:eastAsia="Times New Roman" w:hAnsi="PT Astra Serif"/>
          <w:bCs/>
          <w:color w:val="auto"/>
          <w:szCs w:val="28"/>
          <w:u w:val="none"/>
          <w:lang w:eastAsia="ru-RU"/>
        </w:rPr>
        <w:t>с</w:t>
      </w:r>
      <w:r w:rsidR="00556E70">
        <w:rPr>
          <w:rFonts w:ascii="PT Astra Serif" w:eastAsia="Times New Roman" w:hAnsi="PT Astra Serif"/>
          <w:bCs/>
          <w:color w:val="auto"/>
          <w:szCs w:val="28"/>
          <w:u w:val="none"/>
          <w:lang w:eastAsia="ru-RU"/>
        </w:rPr>
        <w:t xml:space="preserve"> </w:t>
      </w:r>
      <w:r w:rsidR="00443B30" w:rsidRPr="00443B30">
        <w:rPr>
          <w:rFonts w:ascii="PT Astra Serif" w:eastAsia="Times New Roman" w:hAnsi="PT Astra Serif"/>
          <w:bCs/>
          <w:color w:val="auto"/>
          <w:szCs w:val="28"/>
          <w:u w:val="none"/>
          <w:lang w:eastAsia="ru-RU"/>
        </w:rPr>
        <w:t xml:space="preserve">имуществом, то такое имущество должно быть учтено в реестре </w:t>
      </w:r>
      <w:r w:rsidR="00443B30" w:rsidRPr="00443B30">
        <w:rPr>
          <w:rFonts w:ascii="PT Astra Serif" w:eastAsia="Times New Roman" w:hAnsi="PT Astra Serif"/>
          <w:bCs/>
          <w:color w:val="auto"/>
          <w:szCs w:val="28"/>
          <w:u w:val="none"/>
          <w:lang w:eastAsia="ru-RU"/>
        </w:rPr>
        <w:br/>
        <w:t>объектов государственной собственности Ульяновской области с присвоением постоянного реестрового номера.</w:t>
      </w:r>
    </w:p>
    <w:p w:rsidR="00BE5076" w:rsidRDefault="00BE5076" w:rsidP="00BE507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</w:p>
    <w:p w:rsidR="00177F85" w:rsidRDefault="00177F85" w:rsidP="00556E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</w:p>
    <w:p w:rsidR="00556E70" w:rsidRPr="00556E70" w:rsidRDefault="00556E70" w:rsidP="00556E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eastAsia="Times New Roman" w:hAnsi="PT Astra Serif"/>
          <w:color w:val="auto"/>
          <w:szCs w:val="28"/>
          <w:lang w:eastAsia="ru-RU"/>
        </w:rPr>
      </w:pPr>
      <w:r w:rsidRPr="00556E70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____________________</w:t>
      </w:r>
    </w:p>
    <w:p w:rsidR="00177F85" w:rsidRDefault="00177F85" w:rsidP="00BE507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</w:p>
    <w:p w:rsidR="00177F85" w:rsidRDefault="00177F85" w:rsidP="00BE507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</w:p>
    <w:p w:rsidR="005C026C" w:rsidRDefault="005C026C" w:rsidP="00BE507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</w:p>
    <w:p w:rsidR="00DD392B" w:rsidRDefault="00DD392B" w:rsidP="00BE507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sectPr w:rsidR="00DD392B" w:rsidSect="005A36D9">
          <w:pgSz w:w="11906" w:h="16838"/>
          <w:pgMar w:top="1134" w:right="567" w:bottom="1134" w:left="1701" w:header="709" w:footer="0" w:gutter="0"/>
          <w:pgNumType w:start="1"/>
          <w:cols w:space="720"/>
          <w:formProt w:val="0"/>
          <w:titlePg/>
          <w:docGrid w:linePitch="381"/>
        </w:sectPr>
      </w:pPr>
    </w:p>
    <w:p w:rsidR="00B73B1C" w:rsidRDefault="00B73B1C" w:rsidP="00CC24E7">
      <w:pPr>
        <w:spacing w:after="0"/>
        <w:ind w:left="5529"/>
        <w:jc w:val="center"/>
        <w:rPr>
          <w:rFonts w:ascii="PT Astra Serif" w:hAnsi="PT Astra Serif"/>
          <w:color w:val="auto"/>
          <w:u w:val="none"/>
        </w:rPr>
      </w:pPr>
    </w:p>
    <w:p w:rsidR="00B73B1C" w:rsidRDefault="00B73B1C" w:rsidP="00CC24E7">
      <w:pPr>
        <w:spacing w:after="0"/>
        <w:ind w:left="5529"/>
        <w:jc w:val="center"/>
        <w:rPr>
          <w:rFonts w:ascii="PT Astra Serif" w:hAnsi="PT Astra Serif"/>
          <w:color w:val="auto"/>
          <w:u w:val="none"/>
        </w:rPr>
      </w:pPr>
    </w:p>
    <w:p w:rsidR="00B73B1C" w:rsidRDefault="00B73B1C" w:rsidP="00CC24E7">
      <w:pPr>
        <w:spacing w:after="0"/>
        <w:ind w:left="5529"/>
        <w:jc w:val="center"/>
        <w:rPr>
          <w:rFonts w:ascii="PT Astra Serif" w:hAnsi="PT Astra Serif"/>
          <w:color w:val="auto"/>
          <w:u w:val="none"/>
        </w:rPr>
      </w:pPr>
    </w:p>
    <w:p w:rsidR="00B73B1C" w:rsidRDefault="00B73B1C" w:rsidP="00CC24E7">
      <w:pPr>
        <w:spacing w:after="0"/>
        <w:ind w:left="5529"/>
        <w:jc w:val="center"/>
        <w:rPr>
          <w:rFonts w:ascii="PT Astra Serif" w:hAnsi="PT Astra Serif"/>
          <w:color w:val="auto"/>
          <w:u w:val="none"/>
        </w:rPr>
      </w:pPr>
    </w:p>
    <w:p w:rsidR="00B73B1C" w:rsidRDefault="00B73B1C" w:rsidP="00CC24E7">
      <w:pPr>
        <w:spacing w:after="0"/>
        <w:ind w:left="5529"/>
        <w:jc w:val="center"/>
        <w:rPr>
          <w:rFonts w:ascii="PT Astra Serif" w:hAnsi="PT Astra Serif"/>
          <w:color w:val="auto"/>
          <w:u w:val="none"/>
        </w:rPr>
      </w:pPr>
    </w:p>
    <w:p w:rsidR="00FF54F3" w:rsidRDefault="00FF54F3" w:rsidP="00CC24E7">
      <w:pPr>
        <w:spacing w:after="0"/>
        <w:ind w:left="5529"/>
        <w:jc w:val="center"/>
        <w:rPr>
          <w:rFonts w:ascii="PT Astra Serif" w:hAnsi="PT Astra Serif"/>
          <w:color w:val="auto"/>
          <w:u w:val="none"/>
        </w:rPr>
      </w:pPr>
    </w:p>
    <w:p w:rsidR="00FF54F3" w:rsidRDefault="00FF54F3" w:rsidP="00CC24E7">
      <w:pPr>
        <w:spacing w:after="0"/>
        <w:ind w:left="5529"/>
        <w:jc w:val="center"/>
        <w:rPr>
          <w:rFonts w:ascii="PT Astra Serif" w:hAnsi="PT Astra Serif"/>
          <w:color w:val="auto"/>
          <w:u w:val="none"/>
        </w:rPr>
      </w:pPr>
    </w:p>
    <w:p w:rsidR="00FF54F3" w:rsidRDefault="00FF54F3" w:rsidP="00CC24E7">
      <w:pPr>
        <w:spacing w:after="0"/>
        <w:ind w:left="5529"/>
        <w:jc w:val="center"/>
        <w:rPr>
          <w:rFonts w:ascii="PT Astra Serif" w:hAnsi="PT Astra Serif"/>
          <w:color w:val="auto"/>
          <w:u w:val="none"/>
        </w:rPr>
      </w:pPr>
    </w:p>
    <w:p w:rsidR="00177F85" w:rsidRDefault="00177F85" w:rsidP="00367DDB">
      <w:pPr>
        <w:spacing w:after="0"/>
        <w:rPr>
          <w:rFonts w:ascii="PT Astra Serif" w:hAnsi="PT Astra Serif"/>
          <w:color w:val="auto"/>
          <w:u w:val="none"/>
        </w:rPr>
      </w:pPr>
    </w:p>
    <w:p w:rsidR="00CC24E7" w:rsidRPr="00CC24E7" w:rsidRDefault="00CC24E7" w:rsidP="00177F85">
      <w:pPr>
        <w:spacing w:after="0" w:line="240" w:lineRule="auto"/>
        <w:ind w:left="5528"/>
        <w:jc w:val="center"/>
        <w:rPr>
          <w:rFonts w:ascii="PT Astra Serif" w:hAnsi="PT Astra Serif"/>
          <w:color w:val="auto"/>
          <w:u w:val="none"/>
        </w:rPr>
      </w:pPr>
      <w:r w:rsidRPr="00CC24E7">
        <w:rPr>
          <w:rFonts w:ascii="PT Astra Serif" w:hAnsi="PT Astra Serif"/>
          <w:color w:val="auto"/>
          <w:u w:val="none"/>
        </w:rPr>
        <w:lastRenderedPageBreak/>
        <w:t xml:space="preserve">Приложение № </w:t>
      </w:r>
      <w:r>
        <w:rPr>
          <w:rFonts w:ascii="PT Astra Serif" w:hAnsi="PT Astra Serif"/>
          <w:color w:val="auto"/>
          <w:u w:val="none"/>
        </w:rPr>
        <w:t>4</w:t>
      </w:r>
    </w:p>
    <w:p w:rsidR="00CC24E7" w:rsidRDefault="00CC24E7" w:rsidP="00177F85">
      <w:pPr>
        <w:spacing w:after="0" w:line="240" w:lineRule="auto"/>
        <w:ind w:left="5528"/>
        <w:jc w:val="center"/>
        <w:rPr>
          <w:rFonts w:ascii="PT Astra Serif" w:hAnsi="PT Astra Serif"/>
          <w:color w:val="auto"/>
          <w:u w:val="none"/>
        </w:rPr>
      </w:pPr>
      <w:r w:rsidRPr="00CC24E7">
        <w:rPr>
          <w:rFonts w:ascii="PT Astra Serif" w:hAnsi="PT Astra Serif"/>
          <w:color w:val="auto"/>
          <w:u w:val="none"/>
        </w:rPr>
        <w:t xml:space="preserve">    к приказу Министерства </w:t>
      </w:r>
      <w:r w:rsidRPr="00CC24E7">
        <w:rPr>
          <w:rFonts w:ascii="PT Astra Serif" w:hAnsi="PT Astra Serif"/>
          <w:color w:val="auto"/>
          <w:u w:val="none"/>
        </w:rPr>
        <w:br/>
        <w:t xml:space="preserve">имущественных отношений </w:t>
      </w:r>
      <w:r w:rsidRPr="00CC24E7">
        <w:rPr>
          <w:rFonts w:ascii="PT Astra Serif" w:hAnsi="PT Astra Serif"/>
          <w:color w:val="auto"/>
          <w:u w:val="none"/>
        </w:rPr>
        <w:br/>
        <w:t xml:space="preserve">и архитектуры </w:t>
      </w:r>
      <w:r w:rsidRPr="00CC24E7">
        <w:rPr>
          <w:rFonts w:ascii="PT Astra Serif" w:hAnsi="PT Astra Serif"/>
          <w:color w:val="auto"/>
          <w:u w:val="none"/>
        </w:rPr>
        <w:br/>
        <w:t>Ульяновской области</w:t>
      </w:r>
    </w:p>
    <w:p w:rsidR="00CC24E7" w:rsidRDefault="00CC24E7" w:rsidP="00177F85">
      <w:pPr>
        <w:spacing w:after="0" w:line="240" w:lineRule="auto"/>
        <w:ind w:left="5528"/>
        <w:jc w:val="center"/>
        <w:rPr>
          <w:rFonts w:ascii="PT Astra Serif" w:hAnsi="PT Astra Serif"/>
          <w:color w:val="auto"/>
          <w:u w:val="none"/>
        </w:rPr>
      </w:pPr>
    </w:p>
    <w:p w:rsidR="00CC24E7" w:rsidRPr="00CC24E7" w:rsidRDefault="00FF54F3" w:rsidP="00177F85">
      <w:pPr>
        <w:spacing w:after="0" w:line="240" w:lineRule="auto"/>
        <w:ind w:left="5528"/>
        <w:jc w:val="center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от ______ 2023</w:t>
      </w:r>
      <w:r w:rsidR="00CC24E7" w:rsidRPr="00CC24E7">
        <w:rPr>
          <w:rFonts w:ascii="PT Astra Serif" w:hAnsi="PT Astra Serif"/>
          <w:color w:val="auto"/>
          <w:u w:val="none"/>
        </w:rPr>
        <w:t xml:space="preserve"> г. № ____</w:t>
      </w:r>
    </w:p>
    <w:p w:rsidR="00CC24E7" w:rsidRPr="00CC24E7" w:rsidRDefault="00CC24E7" w:rsidP="00CC24E7">
      <w:pPr>
        <w:spacing w:after="0"/>
        <w:ind w:left="5529"/>
        <w:jc w:val="center"/>
        <w:rPr>
          <w:rFonts w:ascii="PT Astra Serif" w:hAnsi="PT Astra Serif"/>
          <w:color w:val="auto"/>
          <w:u w:val="none"/>
        </w:rPr>
      </w:pPr>
    </w:p>
    <w:p w:rsidR="005A36D9" w:rsidRDefault="005A36D9">
      <w:pPr>
        <w:spacing w:after="0"/>
        <w:ind w:left="5529"/>
        <w:jc w:val="center"/>
        <w:rPr>
          <w:rFonts w:ascii="PT Astra Serif" w:hAnsi="PT Astra Serif"/>
          <w:color w:val="auto"/>
          <w:u w:val="none"/>
        </w:rPr>
      </w:pPr>
    </w:p>
    <w:p w:rsidR="005A36D9" w:rsidRDefault="003A6940" w:rsidP="00367DDB">
      <w:pPr>
        <w:spacing w:after="0" w:line="240" w:lineRule="auto"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b/>
          <w:color w:val="auto"/>
          <w:u w:val="none"/>
        </w:rPr>
        <w:t xml:space="preserve">ПОРЯДОК </w:t>
      </w:r>
    </w:p>
    <w:p w:rsidR="00CC24E7" w:rsidRDefault="00367DDB" w:rsidP="00367DDB">
      <w:pPr>
        <w:spacing w:after="0" w:line="240" w:lineRule="auto"/>
        <w:jc w:val="center"/>
        <w:rPr>
          <w:rFonts w:ascii="PT Astra Serif" w:hAnsi="PT Astra Serif" w:cs="PT Astra Serif;Times New Roman"/>
          <w:b/>
          <w:bCs/>
          <w:color w:val="auto"/>
          <w:szCs w:val="28"/>
          <w:u w:val="none"/>
        </w:rPr>
      </w:pPr>
      <w:r w:rsidRPr="00367DDB">
        <w:rPr>
          <w:rFonts w:ascii="PT Astra Serif" w:hAnsi="PT Astra Serif" w:cs="PT Astra Serif;Times New Roman"/>
          <w:b/>
          <w:bCs/>
          <w:color w:val="auto"/>
          <w:szCs w:val="28"/>
          <w:u w:val="none"/>
        </w:rPr>
        <w:t>принятия решения о согласовании областным государственным</w:t>
      </w:r>
      <w:r w:rsidR="00B33AC7">
        <w:rPr>
          <w:rFonts w:ascii="PT Astra Serif" w:hAnsi="PT Astra Serif" w:cs="PT Astra Serif;Times New Roman"/>
          <w:b/>
          <w:bCs/>
          <w:color w:val="auto"/>
          <w:szCs w:val="28"/>
          <w:u w:val="none"/>
        </w:rPr>
        <w:br/>
      </w:r>
      <w:r w:rsidRPr="00367DDB">
        <w:rPr>
          <w:rFonts w:ascii="PT Astra Serif" w:hAnsi="PT Astra Serif" w:cs="PT Astra Serif;Times New Roman"/>
          <w:b/>
          <w:bCs/>
          <w:color w:val="auto"/>
          <w:szCs w:val="28"/>
          <w:u w:val="none"/>
        </w:rPr>
        <w:t xml:space="preserve">бюджетным учреждением, функции и полномочия учредителя которого осуществляет Министерство имущественных отношений и архитектуры Ульяновской области, </w:t>
      </w:r>
      <w:r w:rsidR="00B41204" w:rsidRPr="00B41204">
        <w:rPr>
          <w:rFonts w:ascii="PT Astra Serif" w:hAnsi="PT Astra Serif" w:cs="PT Astra Serif;Times New Roman"/>
          <w:b/>
          <w:bCs/>
          <w:color w:val="auto"/>
          <w:szCs w:val="28"/>
          <w:u w:val="none"/>
        </w:rPr>
        <w:t xml:space="preserve">распоряжения особо ценным движимым </w:t>
      </w:r>
      <w:r w:rsidRPr="00367DDB">
        <w:rPr>
          <w:rFonts w:ascii="PT Astra Serif" w:hAnsi="PT Astra Serif" w:cs="PT Astra Serif;Times New Roman"/>
          <w:b/>
          <w:bCs/>
          <w:color w:val="auto"/>
          <w:szCs w:val="28"/>
          <w:u w:val="none"/>
        </w:rPr>
        <w:t>имущ</w:t>
      </w:r>
      <w:r w:rsidRPr="00367DDB">
        <w:rPr>
          <w:rFonts w:ascii="PT Astra Serif" w:hAnsi="PT Astra Serif" w:cs="PT Astra Serif;Times New Roman"/>
          <w:b/>
          <w:bCs/>
          <w:color w:val="auto"/>
          <w:szCs w:val="28"/>
          <w:u w:val="none"/>
        </w:rPr>
        <w:t>е</w:t>
      </w:r>
      <w:r w:rsidR="00B41204">
        <w:rPr>
          <w:rFonts w:ascii="PT Astra Serif" w:hAnsi="PT Astra Serif" w:cs="PT Astra Serif;Times New Roman"/>
          <w:b/>
          <w:bCs/>
          <w:color w:val="auto"/>
          <w:szCs w:val="28"/>
          <w:u w:val="none"/>
        </w:rPr>
        <w:t>ством, закреплё</w:t>
      </w:r>
      <w:r w:rsidRPr="00367DDB">
        <w:rPr>
          <w:rFonts w:ascii="PT Astra Serif" w:hAnsi="PT Astra Serif" w:cs="PT Astra Serif;Times New Roman"/>
          <w:b/>
          <w:bCs/>
          <w:color w:val="auto"/>
          <w:szCs w:val="28"/>
          <w:u w:val="none"/>
        </w:rPr>
        <w:t>нным за ним учредителем или при</w:t>
      </w:r>
      <w:r w:rsidR="00556E70">
        <w:rPr>
          <w:rFonts w:ascii="PT Astra Serif" w:hAnsi="PT Astra Serif" w:cs="PT Astra Serif;Times New Roman"/>
          <w:b/>
          <w:bCs/>
          <w:color w:val="auto"/>
          <w:szCs w:val="28"/>
          <w:u w:val="none"/>
        </w:rPr>
        <w:t>обретё</w:t>
      </w:r>
      <w:r w:rsidRPr="00367DDB">
        <w:rPr>
          <w:rFonts w:ascii="PT Astra Serif" w:hAnsi="PT Astra Serif" w:cs="PT Astra Serif;Times New Roman"/>
          <w:b/>
          <w:bCs/>
          <w:color w:val="auto"/>
          <w:szCs w:val="28"/>
          <w:u w:val="none"/>
        </w:rPr>
        <w:t xml:space="preserve">нным </w:t>
      </w:r>
      <w:r w:rsidR="00B33AC7">
        <w:rPr>
          <w:rFonts w:ascii="PT Astra Serif" w:hAnsi="PT Astra Serif" w:cs="PT Astra Serif;Times New Roman"/>
          <w:b/>
          <w:bCs/>
          <w:color w:val="auto"/>
          <w:szCs w:val="28"/>
          <w:u w:val="none"/>
        </w:rPr>
        <w:br/>
      </w:r>
      <w:r w:rsidRPr="00367DDB">
        <w:rPr>
          <w:rFonts w:ascii="PT Astra Serif" w:hAnsi="PT Astra Serif" w:cs="PT Astra Serif;Times New Roman"/>
          <w:b/>
          <w:bCs/>
          <w:color w:val="auto"/>
          <w:szCs w:val="28"/>
          <w:u w:val="none"/>
        </w:rPr>
        <w:t xml:space="preserve">за счёт средств, выделенных ему учредителем </w:t>
      </w:r>
      <w:r w:rsidR="00556E70">
        <w:rPr>
          <w:rFonts w:ascii="PT Astra Serif" w:hAnsi="PT Astra Serif" w:cs="PT Astra Serif;Times New Roman"/>
          <w:b/>
          <w:bCs/>
          <w:color w:val="auto"/>
          <w:szCs w:val="28"/>
          <w:u w:val="none"/>
        </w:rPr>
        <w:br/>
      </w:r>
      <w:r w:rsidRPr="00367DDB">
        <w:rPr>
          <w:rFonts w:ascii="PT Astra Serif" w:hAnsi="PT Astra Serif" w:cs="PT Astra Serif;Times New Roman"/>
          <w:b/>
          <w:bCs/>
          <w:color w:val="auto"/>
          <w:szCs w:val="28"/>
          <w:u w:val="none"/>
        </w:rPr>
        <w:t>на приобретение</w:t>
      </w:r>
      <w:r w:rsidR="00556E70">
        <w:rPr>
          <w:rFonts w:ascii="PT Astra Serif" w:hAnsi="PT Astra Serif" w:cs="PT Astra Serif;Times New Roman"/>
          <w:b/>
          <w:bCs/>
          <w:color w:val="auto"/>
          <w:szCs w:val="28"/>
          <w:u w:val="none"/>
        </w:rPr>
        <w:t xml:space="preserve"> </w:t>
      </w:r>
      <w:r w:rsidRPr="00367DDB">
        <w:rPr>
          <w:rFonts w:ascii="PT Astra Serif" w:hAnsi="PT Astra Serif" w:cs="PT Astra Serif;Times New Roman"/>
          <w:b/>
          <w:bCs/>
          <w:color w:val="auto"/>
          <w:szCs w:val="28"/>
          <w:u w:val="none"/>
        </w:rPr>
        <w:t>такого имущества</w:t>
      </w:r>
    </w:p>
    <w:p w:rsidR="00367DDB" w:rsidRPr="00CD6FA2" w:rsidRDefault="00367DDB" w:rsidP="00367DDB">
      <w:pPr>
        <w:spacing w:after="0" w:line="240" w:lineRule="auto"/>
        <w:jc w:val="center"/>
        <w:rPr>
          <w:rFonts w:ascii="PT Astra Serif" w:hAnsi="PT Astra Serif"/>
          <w:b/>
          <w:color w:val="auto"/>
          <w:sz w:val="20"/>
          <w:u w:val="none"/>
        </w:rPr>
      </w:pPr>
    </w:p>
    <w:p w:rsidR="005A36D9" w:rsidRDefault="003A6940" w:rsidP="00367DDB">
      <w:pPr>
        <w:spacing w:after="0" w:line="240" w:lineRule="auto"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1. Общие положения</w:t>
      </w:r>
    </w:p>
    <w:p w:rsidR="00204938" w:rsidRPr="00CD6FA2" w:rsidRDefault="00204938" w:rsidP="00204938">
      <w:pPr>
        <w:spacing w:after="0"/>
        <w:jc w:val="center"/>
        <w:rPr>
          <w:rFonts w:ascii="PT Astra Serif" w:hAnsi="PT Astra Serif"/>
          <w:b/>
          <w:color w:val="auto"/>
          <w:sz w:val="18"/>
          <w:u w:val="none"/>
        </w:rPr>
      </w:pPr>
    </w:p>
    <w:p w:rsidR="00CD6FA2" w:rsidRPr="001B4B20" w:rsidRDefault="00CD6FA2" w:rsidP="00CD6FA2">
      <w:pPr>
        <w:widowControl w:val="0"/>
        <w:spacing w:after="0" w:line="240" w:lineRule="auto"/>
        <w:ind w:firstLine="720"/>
        <w:rPr>
          <w:rFonts w:ascii="PT Astra Serif" w:hAnsi="PT Astra Serif"/>
          <w:bCs/>
          <w:color w:val="auto"/>
          <w:u w:val="none"/>
        </w:rPr>
      </w:pPr>
      <w:proofErr w:type="gramStart"/>
      <w:r w:rsidRPr="001B4B20">
        <w:rPr>
          <w:rFonts w:ascii="PT Astra Serif" w:hAnsi="PT Astra Serif"/>
          <w:bCs/>
          <w:color w:val="auto"/>
          <w:u w:val="none"/>
        </w:rPr>
        <w:t>Настоящий Порядок устанавливает правила принятия решения</w:t>
      </w:r>
      <w:r w:rsidRPr="001B4B20">
        <w:rPr>
          <w:rFonts w:ascii="PT Astra Serif" w:hAnsi="PT Astra Serif"/>
          <w:bCs/>
          <w:color w:val="auto"/>
          <w:u w:val="none"/>
        </w:rPr>
        <w:br/>
      </w:r>
      <w:r w:rsidR="00367DDB" w:rsidRPr="00367DDB">
        <w:rPr>
          <w:rFonts w:ascii="PT Astra Serif" w:hAnsi="PT Astra Serif"/>
          <w:bCs/>
          <w:color w:val="auto"/>
          <w:u w:val="none"/>
        </w:rPr>
        <w:t xml:space="preserve">согласовании или об отказе в согласовании </w:t>
      </w:r>
      <w:r w:rsidRPr="001B4B20">
        <w:rPr>
          <w:rFonts w:ascii="PT Astra Serif" w:hAnsi="PT Astra Serif"/>
          <w:bCs/>
          <w:color w:val="auto"/>
          <w:u w:val="none"/>
        </w:rPr>
        <w:t>областн</w:t>
      </w:r>
      <w:r w:rsidR="00367DDB">
        <w:rPr>
          <w:rFonts w:ascii="PT Astra Serif" w:hAnsi="PT Astra Serif"/>
          <w:bCs/>
          <w:color w:val="auto"/>
          <w:u w:val="none"/>
        </w:rPr>
        <w:t xml:space="preserve">ому государственному бюджетному учреждению </w:t>
      </w:r>
      <w:r w:rsidRPr="001B4B20">
        <w:rPr>
          <w:rFonts w:ascii="PT Astra Serif" w:hAnsi="PT Astra Serif"/>
          <w:bCs/>
          <w:color w:val="auto"/>
          <w:u w:val="none"/>
        </w:rPr>
        <w:t xml:space="preserve">(далее – учреждение), </w:t>
      </w:r>
      <w:r w:rsidR="00367DDB" w:rsidRPr="00367DDB">
        <w:rPr>
          <w:rFonts w:ascii="PT Astra Serif" w:hAnsi="PT Astra Serif"/>
          <w:bCs/>
          <w:color w:val="auto"/>
          <w:u w:val="none"/>
        </w:rPr>
        <w:t>функции и полномочия</w:t>
      </w:r>
      <w:r w:rsidR="00367DDB" w:rsidRPr="00367DDB">
        <w:rPr>
          <w:rFonts w:ascii="PT Astra Serif" w:hAnsi="PT Astra Serif"/>
          <w:bCs/>
          <w:color w:val="auto"/>
          <w:u w:val="none"/>
        </w:rPr>
        <w:br/>
        <w:t xml:space="preserve">учредителя которого от имени Ульяновской области осуществляет </w:t>
      </w:r>
      <w:r w:rsidR="00367DDB" w:rsidRPr="00367DDB">
        <w:rPr>
          <w:rFonts w:ascii="PT Astra Serif" w:hAnsi="PT Astra Serif"/>
          <w:bCs/>
          <w:color w:val="auto"/>
          <w:u w:val="none"/>
        </w:rPr>
        <w:br/>
        <w:t>Министерство имущественных отношений и архитектуры Ульяновской области (далее</w:t>
      </w:r>
      <w:r w:rsidR="00367DDB">
        <w:rPr>
          <w:rFonts w:ascii="PT Astra Serif" w:hAnsi="PT Astra Serif"/>
          <w:bCs/>
          <w:color w:val="auto"/>
          <w:u w:val="none"/>
        </w:rPr>
        <w:t xml:space="preserve"> </w:t>
      </w:r>
      <w:r w:rsidR="00367DDB" w:rsidRPr="00367DDB">
        <w:rPr>
          <w:rFonts w:ascii="PT Astra Serif" w:hAnsi="PT Astra Serif"/>
          <w:bCs/>
          <w:color w:val="auto"/>
          <w:u w:val="none"/>
        </w:rPr>
        <w:t>–</w:t>
      </w:r>
      <w:r w:rsidR="00367DDB">
        <w:rPr>
          <w:rFonts w:ascii="PT Astra Serif" w:hAnsi="PT Astra Serif"/>
          <w:bCs/>
          <w:color w:val="auto"/>
          <w:u w:val="none"/>
        </w:rPr>
        <w:t xml:space="preserve"> </w:t>
      </w:r>
      <w:proofErr w:type="spellStart"/>
      <w:r w:rsidR="00367DDB" w:rsidRPr="00367DDB">
        <w:rPr>
          <w:rFonts w:ascii="PT Astra Serif" w:hAnsi="PT Astra Serif"/>
          <w:bCs/>
          <w:color w:val="auto"/>
          <w:u w:val="none"/>
        </w:rPr>
        <w:t>Минимущество</w:t>
      </w:r>
      <w:proofErr w:type="spellEnd"/>
      <w:r w:rsidR="00367DDB" w:rsidRPr="00367DDB">
        <w:rPr>
          <w:rFonts w:ascii="PT Astra Serif" w:hAnsi="PT Astra Serif"/>
          <w:bCs/>
          <w:color w:val="auto"/>
          <w:u w:val="none"/>
        </w:rPr>
        <w:t>)</w:t>
      </w:r>
      <w:r w:rsidR="00367DDB">
        <w:rPr>
          <w:rFonts w:ascii="PT Astra Serif" w:hAnsi="PT Astra Serif"/>
          <w:bCs/>
          <w:color w:val="auto"/>
          <w:u w:val="none"/>
        </w:rPr>
        <w:t xml:space="preserve">, </w:t>
      </w:r>
      <w:r w:rsidRPr="001B4B20">
        <w:rPr>
          <w:rFonts w:ascii="PT Astra Serif" w:hAnsi="PT Astra Serif"/>
          <w:bCs/>
          <w:color w:val="auto"/>
          <w:u w:val="none"/>
        </w:rPr>
        <w:t>распоряжения особо ценным дв</w:t>
      </w:r>
      <w:r w:rsidR="00367DDB">
        <w:rPr>
          <w:rFonts w:ascii="PT Astra Serif" w:hAnsi="PT Astra Serif"/>
          <w:bCs/>
          <w:color w:val="auto"/>
          <w:u w:val="none"/>
        </w:rPr>
        <w:t xml:space="preserve">ижимым имуществом, закреплённым за </w:t>
      </w:r>
      <w:r w:rsidRPr="001B4B20">
        <w:rPr>
          <w:rFonts w:ascii="PT Astra Serif" w:hAnsi="PT Astra Serif"/>
          <w:bCs/>
          <w:color w:val="auto"/>
          <w:u w:val="none"/>
        </w:rPr>
        <w:t xml:space="preserve">ним на праве оперативного управления, </w:t>
      </w:r>
      <w:r w:rsidR="00367DDB">
        <w:rPr>
          <w:rFonts w:ascii="PT Astra Serif" w:hAnsi="PT Astra Serif"/>
          <w:bCs/>
          <w:color w:val="auto"/>
          <w:u w:val="none"/>
        </w:rPr>
        <w:t xml:space="preserve">либо приобретённым им за счёт </w:t>
      </w:r>
      <w:r w:rsidR="003A6940" w:rsidRPr="001B4B20">
        <w:rPr>
          <w:rFonts w:ascii="PT Astra Serif" w:hAnsi="PT Astra Serif"/>
          <w:bCs/>
          <w:color w:val="auto"/>
          <w:u w:val="none"/>
        </w:rPr>
        <w:t>средств,</w:t>
      </w:r>
      <w:r w:rsidR="00367DDB">
        <w:rPr>
          <w:rFonts w:ascii="PT Astra Serif" w:hAnsi="PT Astra Serif"/>
          <w:bCs/>
          <w:color w:val="auto"/>
          <w:u w:val="none"/>
        </w:rPr>
        <w:t xml:space="preserve"> </w:t>
      </w:r>
      <w:r w:rsidR="003A6940" w:rsidRPr="001B4B20">
        <w:rPr>
          <w:rFonts w:ascii="PT Astra Serif" w:hAnsi="PT Astra Serif"/>
          <w:bCs/>
          <w:color w:val="auto"/>
          <w:u w:val="none"/>
        </w:rPr>
        <w:t>выделенных ему учредителем на приобретение</w:t>
      </w:r>
      <w:proofErr w:type="gramEnd"/>
      <w:r w:rsidR="003A6940" w:rsidRPr="001B4B20">
        <w:rPr>
          <w:rFonts w:ascii="PT Astra Serif" w:hAnsi="PT Astra Serif"/>
          <w:bCs/>
          <w:color w:val="auto"/>
          <w:u w:val="none"/>
        </w:rPr>
        <w:t xml:space="preserve"> такого</w:t>
      </w:r>
      <w:r w:rsidR="00367DDB">
        <w:rPr>
          <w:rFonts w:ascii="PT Astra Serif" w:hAnsi="PT Astra Serif"/>
          <w:bCs/>
          <w:color w:val="auto"/>
          <w:u w:val="none"/>
        </w:rPr>
        <w:br/>
      </w:r>
      <w:r w:rsidR="003A6940" w:rsidRPr="001B4B20">
        <w:rPr>
          <w:rFonts w:ascii="PT Astra Serif" w:hAnsi="PT Astra Serif"/>
          <w:bCs/>
          <w:color w:val="auto"/>
          <w:u w:val="none"/>
        </w:rPr>
        <w:t>имущества</w:t>
      </w:r>
      <w:r w:rsidRPr="001B4B20">
        <w:rPr>
          <w:rFonts w:ascii="PT Astra Serif" w:hAnsi="PT Astra Serif"/>
          <w:bCs/>
          <w:color w:val="auto"/>
          <w:u w:val="none"/>
        </w:rPr>
        <w:t>.</w:t>
      </w:r>
    </w:p>
    <w:p w:rsidR="00CD6FA2" w:rsidRDefault="00CD6FA2" w:rsidP="00367DDB">
      <w:pPr>
        <w:spacing w:after="0" w:line="240" w:lineRule="auto"/>
        <w:rPr>
          <w:rFonts w:ascii="PT Astra Serif" w:hAnsi="PT Astra Serif"/>
          <w:color w:val="auto"/>
          <w:u w:val="none"/>
        </w:rPr>
      </w:pPr>
    </w:p>
    <w:p w:rsidR="005A36D9" w:rsidRDefault="003A6940" w:rsidP="00367DDB">
      <w:pPr>
        <w:spacing w:after="0" w:line="240" w:lineRule="auto"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b/>
          <w:color w:val="auto"/>
          <w:u w:val="none"/>
        </w:rPr>
        <w:t>2. Заяв</w:t>
      </w:r>
      <w:r w:rsidR="00367DDB">
        <w:rPr>
          <w:rFonts w:ascii="PT Astra Serif" w:hAnsi="PT Astra Serif"/>
          <w:b/>
          <w:color w:val="auto"/>
          <w:u w:val="none"/>
        </w:rPr>
        <w:t>ление</w:t>
      </w:r>
      <w:r>
        <w:rPr>
          <w:rFonts w:ascii="PT Astra Serif" w:hAnsi="PT Astra Serif"/>
          <w:b/>
          <w:color w:val="auto"/>
          <w:u w:val="none"/>
        </w:rPr>
        <w:t xml:space="preserve"> для получения согласования распоряжения</w:t>
      </w:r>
    </w:p>
    <w:p w:rsidR="005A36D9" w:rsidRDefault="003A6940" w:rsidP="00367DDB">
      <w:pPr>
        <w:spacing w:after="0" w:line="240" w:lineRule="auto"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b/>
          <w:color w:val="auto"/>
          <w:u w:val="none"/>
        </w:rPr>
        <w:t xml:space="preserve"> особо ценным движимым имуществом </w:t>
      </w:r>
    </w:p>
    <w:p w:rsidR="005A36D9" w:rsidRPr="00FF54F3" w:rsidRDefault="005A36D9" w:rsidP="00FF54F3">
      <w:pPr>
        <w:widowControl w:val="0"/>
        <w:spacing w:after="0" w:line="240" w:lineRule="auto"/>
        <w:ind w:firstLine="720"/>
        <w:rPr>
          <w:rFonts w:ascii="PT Astra Serif" w:hAnsi="PT Astra Serif"/>
          <w:bCs/>
          <w:color w:val="auto"/>
          <w:u w:val="none"/>
        </w:rPr>
      </w:pPr>
    </w:p>
    <w:p w:rsidR="00042767" w:rsidRDefault="009709C3" w:rsidP="00AB2A15">
      <w:pPr>
        <w:widowControl w:val="0"/>
        <w:spacing w:after="0" w:line="240" w:lineRule="auto"/>
        <w:ind w:firstLine="720"/>
        <w:rPr>
          <w:rFonts w:ascii="PT Astra Serif" w:hAnsi="PT Astra Serif"/>
          <w:bCs/>
          <w:color w:val="auto"/>
          <w:u w:val="none"/>
        </w:rPr>
      </w:pPr>
      <w:r>
        <w:rPr>
          <w:rFonts w:ascii="PT Astra Serif" w:hAnsi="PT Astra Serif"/>
          <w:bCs/>
          <w:color w:val="auto"/>
          <w:u w:val="none"/>
        </w:rPr>
        <w:t xml:space="preserve">2.1. </w:t>
      </w:r>
      <w:proofErr w:type="gramStart"/>
      <w:r w:rsidRPr="00C16258">
        <w:rPr>
          <w:rFonts w:ascii="PT Astra Serif" w:hAnsi="PT Astra Serif"/>
          <w:bCs/>
          <w:color w:val="auto"/>
          <w:u w:val="none"/>
        </w:rPr>
        <w:t xml:space="preserve">Для принятия решения о согласовании </w:t>
      </w:r>
      <w:r w:rsidR="00042767">
        <w:rPr>
          <w:rFonts w:ascii="PT Astra Serif" w:hAnsi="PT Astra Serif"/>
          <w:bCs/>
          <w:color w:val="auto"/>
          <w:u w:val="none"/>
        </w:rPr>
        <w:t xml:space="preserve">распоряжения </w:t>
      </w:r>
      <w:r w:rsidR="00042767" w:rsidRPr="00042767">
        <w:rPr>
          <w:rFonts w:ascii="PT Astra Serif" w:hAnsi="PT Astra Serif"/>
          <w:bCs/>
          <w:color w:val="auto"/>
          <w:u w:val="none"/>
        </w:rPr>
        <w:t xml:space="preserve">особо ценным движимым имуществом, закреплённым за ним на праве оперативного </w:t>
      </w:r>
      <w:r w:rsidR="00042767">
        <w:rPr>
          <w:rFonts w:ascii="PT Astra Serif" w:hAnsi="PT Astra Serif"/>
          <w:bCs/>
          <w:color w:val="auto"/>
          <w:u w:val="none"/>
        </w:rPr>
        <w:br/>
      </w:r>
      <w:r w:rsidR="00042767" w:rsidRPr="00042767">
        <w:rPr>
          <w:rFonts w:ascii="PT Astra Serif" w:hAnsi="PT Astra Serif"/>
          <w:bCs/>
          <w:color w:val="auto"/>
          <w:u w:val="none"/>
        </w:rPr>
        <w:t xml:space="preserve">управления, либо приобретённым им за счёт средств, выделенных ему </w:t>
      </w:r>
      <w:r w:rsidR="00042767">
        <w:rPr>
          <w:rFonts w:ascii="PT Astra Serif" w:hAnsi="PT Astra Serif"/>
          <w:bCs/>
          <w:color w:val="auto"/>
          <w:u w:val="none"/>
        </w:rPr>
        <w:br/>
      </w:r>
      <w:r w:rsidR="00042767" w:rsidRPr="00042767">
        <w:rPr>
          <w:rFonts w:ascii="PT Astra Serif" w:hAnsi="PT Astra Serif"/>
          <w:bCs/>
          <w:color w:val="auto"/>
          <w:u w:val="none"/>
        </w:rPr>
        <w:t>учреди</w:t>
      </w:r>
      <w:r w:rsidR="00042767">
        <w:rPr>
          <w:rFonts w:ascii="PT Astra Serif" w:hAnsi="PT Astra Serif"/>
          <w:bCs/>
          <w:color w:val="auto"/>
          <w:u w:val="none"/>
        </w:rPr>
        <w:t xml:space="preserve">телем на приобретение </w:t>
      </w:r>
      <w:r w:rsidR="00042767" w:rsidRPr="00042767">
        <w:rPr>
          <w:rFonts w:ascii="PT Astra Serif" w:hAnsi="PT Astra Serif"/>
          <w:bCs/>
          <w:color w:val="auto"/>
          <w:u w:val="none"/>
        </w:rPr>
        <w:t>такого</w:t>
      </w:r>
      <w:r w:rsidR="00042767">
        <w:rPr>
          <w:rFonts w:ascii="PT Astra Serif" w:hAnsi="PT Astra Serif"/>
          <w:bCs/>
          <w:color w:val="auto"/>
          <w:u w:val="none"/>
        </w:rPr>
        <w:t xml:space="preserve"> </w:t>
      </w:r>
      <w:r w:rsidR="00042767" w:rsidRPr="00042767">
        <w:rPr>
          <w:rFonts w:ascii="PT Astra Serif" w:hAnsi="PT Astra Serif"/>
          <w:bCs/>
          <w:color w:val="auto"/>
          <w:u w:val="none"/>
        </w:rPr>
        <w:t>имущества</w:t>
      </w:r>
      <w:r w:rsidRPr="00C16258">
        <w:rPr>
          <w:rFonts w:ascii="PT Astra Serif" w:hAnsi="PT Astra Serif"/>
          <w:bCs/>
          <w:color w:val="auto"/>
          <w:u w:val="none"/>
        </w:rPr>
        <w:t xml:space="preserve"> (далее – решение)</w:t>
      </w:r>
      <w:r w:rsidRPr="00C16258">
        <w:rPr>
          <w:rFonts w:ascii="PT Astra Serif" w:hAnsi="PT Astra Serif"/>
          <w:bCs/>
          <w:color w:val="auto"/>
          <w:u w:val="none"/>
        </w:rPr>
        <w:br/>
        <w:t xml:space="preserve">бюджетное учреждение представляет в </w:t>
      </w:r>
      <w:proofErr w:type="spellStart"/>
      <w:r w:rsidRPr="00C16258">
        <w:rPr>
          <w:rFonts w:ascii="PT Astra Serif" w:hAnsi="PT Astra Serif"/>
          <w:bCs/>
          <w:color w:val="auto"/>
          <w:u w:val="none"/>
        </w:rPr>
        <w:t>Минимущество</w:t>
      </w:r>
      <w:proofErr w:type="spellEnd"/>
      <w:r w:rsidRPr="00C16258">
        <w:rPr>
          <w:rFonts w:ascii="PT Astra Serif" w:hAnsi="PT Astra Serif"/>
          <w:bCs/>
          <w:color w:val="auto"/>
          <w:u w:val="none"/>
        </w:rPr>
        <w:t xml:space="preserve"> обращение</w:t>
      </w:r>
      <w:r w:rsidRPr="00C16258">
        <w:rPr>
          <w:rFonts w:ascii="PT Astra Serif" w:hAnsi="PT Astra Serif"/>
          <w:bCs/>
          <w:color w:val="auto"/>
          <w:u w:val="none"/>
        </w:rPr>
        <w:br/>
      </w:r>
      <w:r w:rsidR="001B4B20" w:rsidRPr="001B4B20">
        <w:rPr>
          <w:rFonts w:ascii="PT Astra Serif" w:hAnsi="PT Astra Serif"/>
          <w:bCs/>
          <w:color w:val="auto"/>
          <w:u w:val="none"/>
        </w:rPr>
        <w:t>о согласовании </w:t>
      </w:r>
      <w:r w:rsidR="00042767" w:rsidRPr="00042767">
        <w:rPr>
          <w:rFonts w:ascii="PT Astra Serif" w:hAnsi="PT Astra Serif"/>
          <w:bCs/>
          <w:color w:val="auto"/>
          <w:u w:val="none"/>
        </w:rPr>
        <w:t xml:space="preserve">распоряжения </w:t>
      </w:r>
      <w:r w:rsidR="001B4B20" w:rsidRPr="001B4B20">
        <w:rPr>
          <w:rFonts w:ascii="PT Astra Serif" w:hAnsi="PT Astra Serif"/>
          <w:bCs/>
          <w:color w:val="auto"/>
          <w:u w:val="none"/>
        </w:rPr>
        <w:t>особо ценным движимым имуществом</w:t>
      </w:r>
      <w:r w:rsidR="001B4B20">
        <w:rPr>
          <w:rFonts w:ascii="PT Astra Serif" w:hAnsi="PT Astra Serif"/>
          <w:bCs/>
          <w:color w:val="auto"/>
          <w:u w:val="none"/>
        </w:rPr>
        <w:t xml:space="preserve">, </w:t>
      </w:r>
      <w:r w:rsidR="00042767">
        <w:rPr>
          <w:rFonts w:ascii="PT Astra Serif" w:hAnsi="PT Astra Serif"/>
          <w:bCs/>
          <w:color w:val="auto"/>
          <w:u w:val="none"/>
        </w:rPr>
        <w:br/>
      </w:r>
      <w:r>
        <w:rPr>
          <w:rFonts w:ascii="PT Astra Serif" w:hAnsi="PT Astra Serif"/>
          <w:bCs/>
          <w:color w:val="auto"/>
          <w:u w:val="none"/>
        </w:rPr>
        <w:t>содер</w:t>
      </w:r>
      <w:r w:rsidR="00042767">
        <w:rPr>
          <w:rFonts w:ascii="PT Astra Serif" w:hAnsi="PT Astra Serif"/>
          <w:bCs/>
          <w:color w:val="auto"/>
          <w:u w:val="none"/>
        </w:rPr>
        <w:t xml:space="preserve">жащее, </w:t>
      </w:r>
      <w:r w:rsidR="001B4B20">
        <w:rPr>
          <w:rFonts w:ascii="PT Astra Serif" w:hAnsi="PT Astra Serif"/>
          <w:bCs/>
          <w:color w:val="auto"/>
          <w:u w:val="none"/>
        </w:rPr>
        <w:t xml:space="preserve">в </w:t>
      </w:r>
      <w:r w:rsidRPr="003713DB">
        <w:rPr>
          <w:rFonts w:ascii="PT Astra Serif" w:hAnsi="PT Astra Serif"/>
          <w:bCs/>
          <w:color w:val="auto"/>
          <w:u w:val="none"/>
        </w:rPr>
        <w:t>том</w:t>
      </w:r>
      <w:r w:rsidR="001B4B20">
        <w:rPr>
          <w:rFonts w:ascii="PT Astra Serif" w:hAnsi="PT Astra Serif"/>
          <w:bCs/>
          <w:color w:val="auto"/>
          <w:u w:val="none"/>
        </w:rPr>
        <w:t xml:space="preserve"> </w:t>
      </w:r>
      <w:r w:rsidRPr="003713DB">
        <w:rPr>
          <w:rFonts w:ascii="PT Astra Serif" w:hAnsi="PT Astra Serif"/>
          <w:bCs/>
          <w:color w:val="auto"/>
          <w:u w:val="none"/>
        </w:rPr>
        <w:t>числе</w:t>
      </w:r>
      <w:r w:rsidR="001B4B20">
        <w:rPr>
          <w:rFonts w:ascii="PT Astra Serif" w:hAnsi="PT Astra Serif"/>
          <w:bCs/>
          <w:color w:val="auto"/>
          <w:u w:val="none"/>
        </w:rPr>
        <w:t xml:space="preserve"> </w:t>
      </w:r>
      <w:r w:rsidR="00E3498C" w:rsidRPr="00E3498C">
        <w:rPr>
          <w:rFonts w:ascii="PT Astra Serif" w:hAnsi="PT Astra Serif"/>
          <w:bCs/>
          <w:color w:val="auto"/>
          <w:u w:val="none"/>
        </w:rPr>
        <w:t>описание предмета сделки, содержащее</w:t>
      </w:r>
      <w:r w:rsidR="00042767">
        <w:rPr>
          <w:rFonts w:ascii="PT Astra Serif" w:hAnsi="PT Astra Serif"/>
          <w:bCs/>
          <w:color w:val="auto"/>
          <w:u w:val="none"/>
        </w:rPr>
        <w:br/>
      </w:r>
      <w:r w:rsidR="00E3498C" w:rsidRPr="00E3498C">
        <w:rPr>
          <w:rFonts w:ascii="PT Astra Serif" w:hAnsi="PT Astra Serif"/>
          <w:bCs/>
          <w:color w:val="auto"/>
          <w:u w:val="none"/>
        </w:rPr>
        <w:t>его характеристики, предполагаем</w:t>
      </w:r>
      <w:r w:rsidR="00042767">
        <w:rPr>
          <w:rFonts w:ascii="PT Astra Serif" w:hAnsi="PT Astra Serif"/>
          <w:bCs/>
          <w:color w:val="auto"/>
          <w:u w:val="none"/>
        </w:rPr>
        <w:t>ый</w:t>
      </w:r>
      <w:r w:rsidR="00E3498C" w:rsidRPr="00E3498C">
        <w:rPr>
          <w:rFonts w:ascii="PT Astra Serif" w:hAnsi="PT Astra Serif"/>
          <w:bCs/>
          <w:color w:val="auto"/>
          <w:u w:val="none"/>
        </w:rPr>
        <w:t xml:space="preserve"> способ распоряжения имуществом</w:t>
      </w:r>
      <w:r>
        <w:rPr>
          <w:rFonts w:ascii="PT Astra Serif" w:hAnsi="PT Astra Serif"/>
          <w:bCs/>
          <w:color w:val="auto"/>
          <w:u w:val="none"/>
        </w:rPr>
        <w:t>,</w:t>
      </w:r>
      <w:r w:rsidR="001B4B20">
        <w:rPr>
          <w:rFonts w:ascii="PT Astra Serif" w:hAnsi="PT Astra Serif"/>
          <w:bCs/>
          <w:color w:val="auto"/>
          <w:u w:val="none"/>
        </w:rPr>
        <w:t xml:space="preserve"> </w:t>
      </w:r>
      <w:r w:rsidR="00042767">
        <w:rPr>
          <w:rFonts w:ascii="PT Astra Serif" w:hAnsi="PT Astra Serif"/>
          <w:bCs/>
          <w:color w:val="auto"/>
          <w:u w:val="none"/>
        </w:rPr>
        <w:br/>
      </w:r>
      <w:r>
        <w:rPr>
          <w:rFonts w:ascii="PT Astra Serif" w:hAnsi="PT Astra Serif"/>
          <w:bCs/>
          <w:color w:val="auto"/>
          <w:u w:val="none"/>
        </w:rPr>
        <w:t>сро</w:t>
      </w:r>
      <w:r w:rsidR="00042767">
        <w:rPr>
          <w:rFonts w:ascii="PT Astra Serif" w:hAnsi="PT Astra Serif"/>
          <w:bCs/>
          <w:color w:val="auto"/>
          <w:u w:val="none"/>
        </w:rPr>
        <w:t>ки</w:t>
      </w:r>
      <w:proofErr w:type="gramEnd"/>
      <w:r w:rsidR="00042767">
        <w:rPr>
          <w:rFonts w:ascii="PT Astra Serif" w:hAnsi="PT Astra Serif"/>
          <w:bCs/>
          <w:color w:val="auto"/>
          <w:u w:val="none"/>
        </w:rPr>
        <w:t xml:space="preserve"> и </w:t>
      </w:r>
      <w:r w:rsidRPr="0091640E">
        <w:rPr>
          <w:rFonts w:ascii="PT Astra Serif" w:hAnsi="PT Astra Serif"/>
          <w:bCs/>
          <w:color w:val="auto"/>
          <w:u w:val="none"/>
        </w:rPr>
        <w:t>цен</w:t>
      </w:r>
      <w:r w:rsidR="00042767">
        <w:rPr>
          <w:rFonts w:ascii="PT Astra Serif" w:hAnsi="PT Astra Serif"/>
          <w:bCs/>
          <w:color w:val="auto"/>
          <w:u w:val="none"/>
        </w:rPr>
        <w:t xml:space="preserve">у </w:t>
      </w:r>
      <w:r>
        <w:rPr>
          <w:rFonts w:ascii="PT Astra Serif" w:hAnsi="PT Astra Serif"/>
          <w:bCs/>
          <w:color w:val="auto"/>
          <w:u w:val="none"/>
        </w:rPr>
        <w:t>планируемой</w:t>
      </w:r>
      <w:r w:rsidR="00E3498C">
        <w:rPr>
          <w:rFonts w:ascii="PT Astra Serif" w:hAnsi="PT Astra Serif"/>
          <w:bCs/>
          <w:color w:val="auto"/>
          <w:u w:val="none"/>
        </w:rPr>
        <w:t xml:space="preserve"> </w:t>
      </w:r>
      <w:r w:rsidRPr="0091640E">
        <w:rPr>
          <w:rFonts w:ascii="PT Astra Serif" w:hAnsi="PT Astra Serif"/>
          <w:bCs/>
          <w:color w:val="auto"/>
          <w:u w:val="none"/>
        </w:rPr>
        <w:t>сделки</w:t>
      </w:r>
      <w:r>
        <w:rPr>
          <w:rFonts w:ascii="PT Astra Serif" w:hAnsi="PT Astra Serif"/>
          <w:bCs/>
          <w:color w:val="auto"/>
          <w:u w:val="none"/>
        </w:rPr>
        <w:t>,</w:t>
      </w:r>
      <w:r w:rsidR="005719E6">
        <w:rPr>
          <w:rFonts w:ascii="PT Astra Serif" w:hAnsi="PT Astra Serif"/>
          <w:bCs/>
          <w:color w:val="auto"/>
          <w:u w:val="none"/>
        </w:rPr>
        <w:t xml:space="preserve"> </w:t>
      </w:r>
      <w:r w:rsidR="005719E6" w:rsidRPr="005719E6">
        <w:rPr>
          <w:rFonts w:ascii="PT Astra Serif" w:hAnsi="PT Astra Serif"/>
          <w:bCs/>
          <w:color w:val="auto"/>
          <w:u w:val="none"/>
        </w:rPr>
        <w:t>сведения о балансовой и</w:t>
      </w:r>
      <w:r w:rsidR="005719E6">
        <w:rPr>
          <w:rFonts w:ascii="PT Astra Serif" w:hAnsi="PT Astra Serif"/>
          <w:bCs/>
          <w:color w:val="auto"/>
          <w:u w:val="none"/>
        </w:rPr>
        <w:t xml:space="preserve"> остаточной</w:t>
      </w:r>
      <w:r w:rsidR="00042767">
        <w:rPr>
          <w:rFonts w:ascii="PT Astra Serif" w:hAnsi="PT Astra Serif"/>
          <w:bCs/>
          <w:color w:val="auto"/>
          <w:u w:val="none"/>
        </w:rPr>
        <w:br/>
      </w:r>
      <w:r w:rsidR="005719E6">
        <w:rPr>
          <w:rFonts w:ascii="PT Astra Serif" w:hAnsi="PT Astra Serif"/>
          <w:bCs/>
          <w:color w:val="auto"/>
          <w:u w:val="none"/>
        </w:rPr>
        <w:t xml:space="preserve">стоимости </w:t>
      </w:r>
      <w:r w:rsidR="005719E6" w:rsidRPr="005719E6">
        <w:rPr>
          <w:rFonts w:ascii="PT Astra Serif" w:hAnsi="PT Astra Serif"/>
          <w:bCs/>
          <w:color w:val="auto"/>
          <w:u w:val="none"/>
        </w:rPr>
        <w:t xml:space="preserve">имущества, сведения о текущем использовании имущества, </w:t>
      </w:r>
      <w:r w:rsidR="00042767">
        <w:rPr>
          <w:rFonts w:ascii="PT Astra Serif" w:hAnsi="PT Astra Serif"/>
          <w:bCs/>
          <w:color w:val="auto"/>
          <w:u w:val="none"/>
        </w:rPr>
        <w:br/>
      </w:r>
      <w:r w:rsidR="005719E6" w:rsidRPr="005719E6">
        <w:rPr>
          <w:rFonts w:ascii="PT Astra Serif" w:hAnsi="PT Astra Serif"/>
          <w:bCs/>
          <w:color w:val="auto"/>
          <w:u w:val="none"/>
        </w:rPr>
        <w:t>ограничения</w:t>
      </w:r>
      <w:r w:rsidR="00042767">
        <w:rPr>
          <w:rFonts w:ascii="PT Astra Serif" w:hAnsi="PT Astra Serif"/>
          <w:bCs/>
          <w:color w:val="auto"/>
          <w:u w:val="none"/>
        </w:rPr>
        <w:t xml:space="preserve"> </w:t>
      </w:r>
      <w:r w:rsidR="005719E6" w:rsidRPr="005719E6">
        <w:rPr>
          <w:rFonts w:ascii="PT Astra Serif" w:hAnsi="PT Astra Serif"/>
          <w:bCs/>
          <w:color w:val="auto"/>
          <w:u w:val="none"/>
        </w:rPr>
        <w:t xml:space="preserve">(обременения) прав в отношении </w:t>
      </w:r>
      <w:r w:rsidR="00E3498C">
        <w:rPr>
          <w:rFonts w:ascii="PT Astra Serif" w:hAnsi="PT Astra Serif"/>
          <w:bCs/>
          <w:color w:val="auto"/>
          <w:u w:val="none"/>
        </w:rPr>
        <w:t xml:space="preserve">указанного </w:t>
      </w:r>
      <w:r w:rsidR="005719E6" w:rsidRPr="005719E6">
        <w:rPr>
          <w:rFonts w:ascii="PT Astra Serif" w:hAnsi="PT Astra Serif"/>
          <w:bCs/>
          <w:color w:val="auto"/>
          <w:u w:val="none"/>
        </w:rPr>
        <w:t>имущества</w:t>
      </w:r>
      <w:r w:rsidR="00AB2A15">
        <w:rPr>
          <w:rFonts w:ascii="PT Astra Serif" w:hAnsi="PT Astra Serif"/>
          <w:bCs/>
          <w:color w:val="auto"/>
          <w:u w:val="none"/>
        </w:rPr>
        <w:t>,</w:t>
      </w:r>
      <w:r w:rsidR="00AB2A15" w:rsidRPr="00AB2A15">
        <w:rPr>
          <w:rFonts w:ascii="PT Astra Serif" w:hAnsi="PT Astra Serif"/>
          <w:bCs/>
          <w:color w:val="auto"/>
          <w:u w:val="none"/>
        </w:rPr>
        <w:t xml:space="preserve"> </w:t>
      </w:r>
      <w:r w:rsidR="00AB2A15">
        <w:rPr>
          <w:rFonts w:ascii="PT Astra Serif" w:hAnsi="PT Astra Serif"/>
          <w:bCs/>
          <w:color w:val="auto"/>
          <w:u w:val="none"/>
        </w:rPr>
        <w:t xml:space="preserve">сведения о том, </w:t>
      </w:r>
      <w:r w:rsidR="00AB2A15" w:rsidRPr="0072195E">
        <w:rPr>
          <w:rFonts w:ascii="PT Astra Serif" w:hAnsi="PT Astra Serif"/>
          <w:bCs/>
          <w:color w:val="auto"/>
          <w:u w:val="none"/>
        </w:rPr>
        <w:t>является</w:t>
      </w:r>
      <w:r w:rsidR="00AB2A15">
        <w:rPr>
          <w:rFonts w:ascii="PT Astra Serif" w:hAnsi="PT Astra Serif"/>
          <w:bCs/>
          <w:color w:val="auto"/>
          <w:u w:val="none"/>
        </w:rPr>
        <w:t xml:space="preserve"> ли </w:t>
      </w:r>
      <w:r w:rsidR="00AB2A15" w:rsidRPr="0072195E">
        <w:rPr>
          <w:rFonts w:ascii="PT Astra Serif" w:hAnsi="PT Astra Serif"/>
          <w:bCs/>
          <w:color w:val="auto"/>
          <w:u w:val="none"/>
        </w:rPr>
        <w:t>предполагае</w:t>
      </w:r>
      <w:r w:rsidR="00AB2A15">
        <w:rPr>
          <w:rFonts w:ascii="PT Astra Serif" w:hAnsi="PT Astra Serif"/>
          <w:bCs/>
          <w:color w:val="auto"/>
          <w:u w:val="none"/>
        </w:rPr>
        <w:t xml:space="preserve">мая сделка </w:t>
      </w:r>
      <w:r w:rsidR="00AB2A15" w:rsidRPr="0072195E">
        <w:rPr>
          <w:rFonts w:ascii="PT Astra Serif" w:hAnsi="PT Astra Serif"/>
          <w:bCs/>
          <w:color w:val="auto"/>
          <w:u w:val="none"/>
        </w:rPr>
        <w:t>крупной</w:t>
      </w:r>
      <w:r w:rsidR="00AB2A15">
        <w:rPr>
          <w:rFonts w:ascii="PT Astra Serif" w:hAnsi="PT Astra Serif"/>
          <w:bCs/>
          <w:color w:val="auto"/>
          <w:u w:val="none"/>
        </w:rPr>
        <w:t xml:space="preserve"> </w:t>
      </w:r>
      <w:r w:rsidR="00AB2A15" w:rsidRPr="0072195E">
        <w:rPr>
          <w:rFonts w:ascii="PT Astra Serif" w:hAnsi="PT Astra Serif"/>
          <w:bCs/>
          <w:color w:val="auto"/>
          <w:u w:val="none"/>
        </w:rPr>
        <w:t xml:space="preserve">сделкой или сделкой, </w:t>
      </w:r>
      <w:r w:rsidR="00AB2A15">
        <w:rPr>
          <w:rFonts w:ascii="PT Astra Serif" w:hAnsi="PT Astra Serif"/>
          <w:bCs/>
          <w:color w:val="auto"/>
          <w:u w:val="none"/>
        </w:rPr>
        <w:br/>
      </w:r>
      <w:r w:rsidR="00AB2A15" w:rsidRPr="0072195E">
        <w:rPr>
          <w:rFonts w:ascii="PT Astra Serif" w:hAnsi="PT Astra Serif"/>
          <w:bCs/>
          <w:color w:val="auto"/>
          <w:u w:val="none"/>
        </w:rPr>
        <w:lastRenderedPageBreak/>
        <w:t>в совершении которой имеется заинтересованность</w:t>
      </w:r>
      <w:r w:rsidR="00AB2A15">
        <w:rPr>
          <w:rFonts w:ascii="PT Astra Serif" w:hAnsi="PT Astra Serif"/>
          <w:bCs/>
          <w:color w:val="auto"/>
          <w:u w:val="none"/>
        </w:rPr>
        <w:t>.</w:t>
      </w:r>
    </w:p>
    <w:p w:rsidR="005719E6" w:rsidRDefault="005719E6" w:rsidP="00FF54F3">
      <w:pPr>
        <w:widowControl w:val="0"/>
        <w:spacing w:after="0" w:line="240" w:lineRule="auto"/>
        <w:ind w:firstLine="720"/>
        <w:rPr>
          <w:rFonts w:ascii="PT Astra Serif" w:hAnsi="PT Astra Serif"/>
          <w:bCs/>
          <w:color w:val="auto"/>
          <w:u w:val="none"/>
        </w:rPr>
      </w:pPr>
      <w:r w:rsidRPr="005719E6">
        <w:rPr>
          <w:rFonts w:ascii="PT Astra Serif" w:hAnsi="PT Astra Serif"/>
          <w:bCs/>
          <w:color w:val="auto"/>
          <w:u w:val="none"/>
        </w:rPr>
        <w:t>2.2. Перечень особо ценного движимого имущества учреждения</w:t>
      </w:r>
      <w:r>
        <w:rPr>
          <w:rFonts w:ascii="PT Astra Serif" w:hAnsi="PT Astra Serif"/>
          <w:bCs/>
          <w:color w:val="auto"/>
          <w:u w:val="none"/>
        </w:rPr>
        <w:br/>
      </w:r>
      <w:r w:rsidRPr="005719E6">
        <w:rPr>
          <w:rFonts w:ascii="PT Astra Serif" w:hAnsi="PT Astra Serif"/>
          <w:bCs/>
          <w:color w:val="auto"/>
          <w:u w:val="none"/>
        </w:rPr>
        <w:t xml:space="preserve">определяется </w:t>
      </w:r>
      <w:proofErr w:type="spellStart"/>
      <w:r w:rsidRPr="005719E6">
        <w:rPr>
          <w:rFonts w:ascii="PT Astra Serif" w:hAnsi="PT Astra Serif"/>
          <w:bCs/>
          <w:color w:val="auto"/>
          <w:u w:val="none"/>
        </w:rPr>
        <w:t>Минимуществом</w:t>
      </w:r>
      <w:proofErr w:type="spellEnd"/>
      <w:r w:rsidRPr="005719E6">
        <w:rPr>
          <w:rFonts w:ascii="PT Astra Serif" w:hAnsi="PT Astra Serif"/>
          <w:bCs/>
          <w:color w:val="auto"/>
          <w:u w:val="none"/>
        </w:rPr>
        <w:t xml:space="preserve"> в порядке, установленном законодательством.</w:t>
      </w:r>
    </w:p>
    <w:p w:rsidR="005719E6" w:rsidRDefault="005719E6" w:rsidP="00FF54F3">
      <w:pPr>
        <w:widowControl w:val="0"/>
        <w:spacing w:after="0" w:line="240" w:lineRule="auto"/>
        <w:ind w:firstLine="720"/>
        <w:rPr>
          <w:rFonts w:ascii="PT Astra Serif" w:hAnsi="PT Astra Serif"/>
          <w:bCs/>
          <w:color w:val="auto"/>
          <w:u w:val="none"/>
        </w:rPr>
      </w:pPr>
      <w:r w:rsidRPr="005719E6">
        <w:rPr>
          <w:rFonts w:ascii="PT Astra Serif" w:hAnsi="PT Astra Serif"/>
          <w:bCs/>
          <w:color w:val="auto"/>
          <w:u w:val="none"/>
        </w:rPr>
        <w:t>Обращение учреждения о согласовании заключения договора аренды ос</w:t>
      </w:r>
      <w:r>
        <w:rPr>
          <w:rFonts w:ascii="PT Astra Serif" w:hAnsi="PT Astra Serif"/>
          <w:bCs/>
          <w:color w:val="auto"/>
          <w:u w:val="none"/>
        </w:rPr>
        <w:t xml:space="preserve">обо ценного движимого имущества </w:t>
      </w:r>
      <w:r w:rsidRPr="005719E6">
        <w:rPr>
          <w:rFonts w:ascii="PT Astra Serif" w:hAnsi="PT Astra Serif"/>
          <w:bCs/>
          <w:color w:val="auto"/>
          <w:u w:val="none"/>
        </w:rPr>
        <w:t xml:space="preserve">на новый срок без проведения торгов направляется в </w:t>
      </w:r>
      <w:proofErr w:type="spellStart"/>
      <w:r w:rsidRPr="005719E6">
        <w:rPr>
          <w:rFonts w:ascii="PT Astra Serif" w:hAnsi="PT Astra Serif"/>
          <w:bCs/>
          <w:color w:val="auto"/>
          <w:u w:val="none"/>
        </w:rPr>
        <w:t>Минимущество</w:t>
      </w:r>
      <w:proofErr w:type="spellEnd"/>
      <w:r w:rsidRPr="005719E6">
        <w:rPr>
          <w:rFonts w:ascii="PT Astra Serif" w:hAnsi="PT Astra Serif"/>
          <w:bCs/>
          <w:color w:val="auto"/>
          <w:u w:val="none"/>
        </w:rPr>
        <w:t xml:space="preserve"> не </w:t>
      </w:r>
      <w:proofErr w:type="gramStart"/>
      <w:r w:rsidRPr="005719E6">
        <w:rPr>
          <w:rFonts w:ascii="PT Astra Serif" w:hAnsi="PT Astra Serif"/>
          <w:bCs/>
          <w:color w:val="auto"/>
          <w:u w:val="none"/>
        </w:rPr>
        <w:t>позднее</w:t>
      </w:r>
      <w:proofErr w:type="gramEnd"/>
      <w:r w:rsidRPr="005719E6">
        <w:rPr>
          <w:rFonts w:ascii="PT Astra Serif" w:hAnsi="PT Astra Serif"/>
          <w:bCs/>
          <w:color w:val="auto"/>
          <w:u w:val="none"/>
        </w:rPr>
        <w:t xml:space="preserve"> чем за 40 календарных дне</w:t>
      </w:r>
      <w:r w:rsidR="00042767">
        <w:rPr>
          <w:rFonts w:ascii="PT Astra Serif" w:hAnsi="PT Astra Serif"/>
          <w:bCs/>
          <w:color w:val="auto"/>
          <w:u w:val="none"/>
        </w:rPr>
        <w:t>й до дня истечения срока заключё</w:t>
      </w:r>
      <w:r w:rsidRPr="005719E6">
        <w:rPr>
          <w:rFonts w:ascii="PT Astra Serif" w:hAnsi="PT Astra Serif"/>
          <w:bCs/>
          <w:color w:val="auto"/>
          <w:u w:val="none"/>
        </w:rPr>
        <w:t xml:space="preserve">нного договора аренды указанного имущества. </w:t>
      </w:r>
      <w:r w:rsidRPr="005719E6">
        <w:rPr>
          <w:rFonts w:ascii="PT Astra Serif" w:hAnsi="PT Astra Serif"/>
          <w:bCs/>
          <w:color w:val="auto"/>
          <w:u w:val="none"/>
        </w:rPr>
        <w:br/>
        <w:t xml:space="preserve">Решение о согласовании или об отказе в согласовании заключения договора аренды </w:t>
      </w:r>
      <w:r>
        <w:rPr>
          <w:rFonts w:ascii="PT Astra Serif" w:hAnsi="PT Astra Serif"/>
          <w:bCs/>
          <w:color w:val="auto"/>
          <w:u w:val="none"/>
        </w:rPr>
        <w:t xml:space="preserve">особо ценного </w:t>
      </w:r>
      <w:r w:rsidRPr="005719E6">
        <w:rPr>
          <w:rFonts w:ascii="PT Astra Serif" w:hAnsi="PT Astra Serif"/>
          <w:bCs/>
          <w:color w:val="auto"/>
          <w:u w:val="none"/>
        </w:rPr>
        <w:t>движимого имущества на новый срок без проведения тор</w:t>
      </w:r>
      <w:r>
        <w:rPr>
          <w:rFonts w:ascii="PT Astra Serif" w:hAnsi="PT Astra Serif"/>
          <w:bCs/>
          <w:color w:val="auto"/>
          <w:u w:val="none"/>
        </w:rPr>
        <w:t xml:space="preserve">гов </w:t>
      </w:r>
      <w:r w:rsidRPr="005719E6">
        <w:rPr>
          <w:rFonts w:ascii="PT Astra Serif" w:hAnsi="PT Astra Serif"/>
          <w:bCs/>
          <w:color w:val="auto"/>
          <w:u w:val="none"/>
        </w:rPr>
        <w:t xml:space="preserve">принимается </w:t>
      </w:r>
      <w:proofErr w:type="spellStart"/>
      <w:r w:rsidRPr="005719E6">
        <w:rPr>
          <w:rFonts w:ascii="PT Astra Serif" w:hAnsi="PT Astra Serif"/>
          <w:bCs/>
          <w:color w:val="auto"/>
          <w:u w:val="none"/>
        </w:rPr>
        <w:t>Минимуществом</w:t>
      </w:r>
      <w:proofErr w:type="spellEnd"/>
      <w:r w:rsidRPr="005719E6">
        <w:rPr>
          <w:rFonts w:ascii="PT Astra Serif" w:hAnsi="PT Astra Serif"/>
          <w:bCs/>
          <w:color w:val="auto"/>
          <w:u w:val="none"/>
        </w:rPr>
        <w:t xml:space="preserve"> в течение 30 календарных дней со дня </w:t>
      </w:r>
      <w:r w:rsidRPr="005719E6">
        <w:rPr>
          <w:rFonts w:ascii="PT Astra Serif" w:hAnsi="PT Astra Serif"/>
          <w:bCs/>
          <w:color w:val="auto"/>
          <w:u w:val="none"/>
        </w:rPr>
        <w:br/>
        <w:t>поступления указанного обращения.</w:t>
      </w:r>
    </w:p>
    <w:p w:rsidR="005719E6" w:rsidRPr="005719E6" w:rsidRDefault="005719E6" w:rsidP="00FF54F3">
      <w:pPr>
        <w:widowControl w:val="0"/>
        <w:spacing w:after="0" w:line="240" w:lineRule="auto"/>
        <w:ind w:firstLine="720"/>
        <w:rPr>
          <w:rFonts w:ascii="PT Astra Serif" w:hAnsi="PT Astra Serif"/>
          <w:bCs/>
          <w:color w:val="auto"/>
          <w:u w:val="none"/>
        </w:rPr>
      </w:pPr>
      <w:r w:rsidRPr="005719E6">
        <w:rPr>
          <w:rFonts w:ascii="PT Astra Serif" w:hAnsi="PT Astra Serif"/>
          <w:bCs/>
          <w:color w:val="auto"/>
          <w:u w:val="none"/>
        </w:rPr>
        <w:t>2.2. К обращению прилагаются следующие документы:</w:t>
      </w:r>
    </w:p>
    <w:p w:rsidR="005719E6" w:rsidRDefault="009E255A" w:rsidP="00FF54F3">
      <w:pPr>
        <w:widowControl w:val="0"/>
        <w:spacing w:after="0" w:line="240" w:lineRule="auto"/>
        <w:ind w:firstLine="720"/>
        <w:rPr>
          <w:rFonts w:ascii="PT Astra Serif" w:hAnsi="PT Astra Serif"/>
          <w:bCs/>
          <w:color w:val="auto"/>
          <w:u w:val="none"/>
        </w:rPr>
      </w:pPr>
      <w:r>
        <w:rPr>
          <w:rFonts w:ascii="PT Astra Serif" w:hAnsi="PT Astra Serif"/>
          <w:bCs/>
          <w:color w:val="auto"/>
          <w:u w:val="none"/>
        </w:rPr>
        <w:t>1</w:t>
      </w:r>
      <w:r w:rsidR="00177F85">
        <w:rPr>
          <w:rFonts w:ascii="PT Astra Serif" w:hAnsi="PT Astra Serif"/>
          <w:bCs/>
          <w:color w:val="auto"/>
          <w:u w:val="none"/>
        </w:rPr>
        <w:t>)</w:t>
      </w:r>
      <w:r w:rsidR="00177F85">
        <w:rPr>
          <w:rFonts w:ascii="PT Astra Serif" w:hAnsi="PT Astra Serif"/>
          <w:bCs/>
          <w:color w:val="auto"/>
          <w:u w:val="none"/>
        </w:rPr>
        <w:tab/>
      </w:r>
      <w:r w:rsidR="005719E6" w:rsidRPr="005719E6">
        <w:rPr>
          <w:rFonts w:ascii="PT Astra Serif" w:hAnsi="PT Astra Serif"/>
          <w:bCs/>
          <w:color w:val="auto"/>
          <w:u w:val="none"/>
        </w:rPr>
        <w:t>инвентарная карточка учёта нефинансовых активов;</w:t>
      </w:r>
    </w:p>
    <w:p w:rsidR="005C026C" w:rsidRPr="005C026C" w:rsidRDefault="00177F85" w:rsidP="00FF54F3">
      <w:pPr>
        <w:widowControl w:val="0"/>
        <w:spacing w:after="0" w:line="240" w:lineRule="auto"/>
        <w:ind w:firstLine="720"/>
        <w:rPr>
          <w:rFonts w:ascii="PT Astra Serif" w:hAnsi="PT Astra Serif"/>
          <w:bCs/>
          <w:color w:val="auto"/>
          <w:u w:val="none"/>
        </w:rPr>
      </w:pPr>
      <w:r>
        <w:rPr>
          <w:rFonts w:ascii="PT Astra Serif" w:hAnsi="PT Astra Serif"/>
          <w:bCs/>
          <w:color w:val="auto"/>
          <w:u w:val="none"/>
        </w:rPr>
        <w:t>2)</w:t>
      </w:r>
      <w:r>
        <w:rPr>
          <w:rFonts w:ascii="PT Astra Serif" w:hAnsi="PT Astra Serif"/>
          <w:bCs/>
          <w:color w:val="auto"/>
          <w:u w:val="none"/>
        </w:rPr>
        <w:tab/>
      </w:r>
      <w:r w:rsidR="005C026C" w:rsidRPr="005C026C">
        <w:rPr>
          <w:rFonts w:ascii="PT Astra Serif" w:hAnsi="PT Astra Serif"/>
          <w:bCs/>
          <w:color w:val="auto"/>
          <w:u w:val="none"/>
        </w:rPr>
        <w:t>мотивированное обоснование выбора контрагента и способ</w:t>
      </w:r>
      <w:r w:rsidR="005C026C" w:rsidRPr="005C026C">
        <w:rPr>
          <w:rFonts w:ascii="PT Astra Serif" w:hAnsi="PT Astra Serif"/>
          <w:bCs/>
          <w:color w:val="auto"/>
          <w:u w:val="none"/>
        </w:rPr>
        <w:br/>
        <w:t xml:space="preserve">определения </w:t>
      </w:r>
      <w:r w:rsidR="005C026C" w:rsidRPr="00AB2A15">
        <w:rPr>
          <w:rFonts w:ascii="PT Astra Serif" w:hAnsi="PT Astra Serif"/>
          <w:bCs/>
          <w:color w:val="auto"/>
          <w:u w:val="none"/>
        </w:rPr>
        <w:t xml:space="preserve">контрагента (заключение </w:t>
      </w:r>
      <w:r w:rsidR="00AB2A15" w:rsidRPr="00AB2A15">
        <w:rPr>
          <w:rFonts w:ascii="PT Astra Serif" w:hAnsi="PT Astra Serif"/>
          <w:bCs/>
          <w:color w:val="auto"/>
          <w:u w:val="none"/>
        </w:rPr>
        <w:t>договора</w:t>
      </w:r>
      <w:r w:rsidR="005C026C" w:rsidRPr="00AB2A15">
        <w:rPr>
          <w:rFonts w:ascii="PT Astra Serif" w:hAnsi="PT Astra Serif"/>
          <w:bCs/>
          <w:color w:val="auto"/>
          <w:u w:val="none"/>
        </w:rPr>
        <w:t xml:space="preserve"> по результатам торгов</w:t>
      </w:r>
      <w:r w:rsidR="005C026C" w:rsidRPr="00AB2A15">
        <w:rPr>
          <w:rFonts w:ascii="PT Astra Serif" w:hAnsi="PT Astra Serif"/>
          <w:bCs/>
          <w:color w:val="auto"/>
          <w:u w:val="none"/>
        </w:rPr>
        <w:br/>
        <w:t>с указанием предполагаемой формы их проведения, иной способ);</w:t>
      </w:r>
    </w:p>
    <w:p w:rsidR="005C026C" w:rsidRPr="005C026C" w:rsidRDefault="00177F85" w:rsidP="00FF54F3">
      <w:pPr>
        <w:widowControl w:val="0"/>
        <w:spacing w:after="0" w:line="240" w:lineRule="auto"/>
        <w:ind w:firstLine="720"/>
        <w:rPr>
          <w:rFonts w:ascii="PT Astra Serif" w:hAnsi="PT Astra Serif"/>
          <w:bCs/>
          <w:color w:val="auto"/>
          <w:u w:val="none"/>
        </w:rPr>
      </w:pPr>
      <w:r>
        <w:rPr>
          <w:rFonts w:ascii="PT Astra Serif" w:hAnsi="PT Astra Serif"/>
          <w:bCs/>
          <w:color w:val="auto"/>
          <w:u w:val="none"/>
        </w:rPr>
        <w:t>3)</w:t>
      </w:r>
      <w:r>
        <w:rPr>
          <w:rFonts w:ascii="PT Astra Serif" w:hAnsi="PT Astra Serif"/>
          <w:bCs/>
          <w:color w:val="auto"/>
          <w:u w:val="none"/>
        </w:rPr>
        <w:tab/>
      </w:r>
      <w:r w:rsidR="00042767">
        <w:rPr>
          <w:rFonts w:ascii="PT Astra Serif" w:hAnsi="PT Astra Serif"/>
          <w:bCs/>
          <w:color w:val="auto"/>
          <w:u w:val="none"/>
        </w:rPr>
        <w:t xml:space="preserve">проект соответствующего договора, содержащий </w:t>
      </w:r>
      <w:r w:rsidR="005C026C" w:rsidRPr="005C026C">
        <w:rPr>
          <w:rFonts w:ascii="PT Astra Serif" w:hAnsi="PT Astra Serif"/>
          <w:bCs/>
          <w:color w:val="auto"/>
          <w:u w:val="none"/>
        </w:rPr>
        <w:t>условия перехода прав в отношении движимого имущества;</w:t>
      </w:r>
    </w:p>
    <w:p w:rsidR="005C026C" w:rsidRPr="005C026C" w:rsidRDefault="00177F85" w:rsidP="00FF54F3">
      <w:pPr>
        <w:widowControl w:val="0"/>
        <w:spacing w:after="0" w:line="240" w:lineRule="auto"/>
        <w:ind w:firstLine="720"/>
        <w:rPr>
          <w:rFonts w:ascii="PT Astra Serif" w:hAnsi="PT Astra Serif"/>
          <w:bCs/>
          <w:color w:val="auto"/>
          <w:u w:val="none"/>
        </w:rPr>
      </w:pPr>
      <w:r>
        <w:rPr>
          <w:rFonts w:ascii="PT Astra Serif" w:hAnsi="PT Astra Serif"/>
          <w:bCs/>
          <w:color w:val="auto"/>
          <w:u w:val="none"/>
        </w:rPr>
        <w:t>4)</w:t>
      </w:r>
      <w:r>
        <w:rPr>
          <w:rFonts w:ascii="PT Astra Serif" w:hAnsi="PT Astra Serif"/>
          <w:bCs/>
          <w:color w:val="auto"/>
          <w:u w:val="none"/>
        </w:rPr>
        <w:tab/>
      </w:r>
      <w:r w:rsidR="005C026C" w:rsidRPr="005C026C">
        <w:rPr>
          <w:rFonts w:ascii="PT Astra Serif" w:hAnsi="PT Astra Serif"/>
          <w:bCs/>
          <w:color w:val="auto"/>
          <w:u w:val="none"/>
        </w:rPr>
        <w:t xml:space="preserve">отчёт об оценке рыночной стоимости имущества, выполненный </w:t>
      </w:r>
      <w:r w:rsidR="005C026C" w:rsidRPr="005C026C">
        <w:rPr>
          <w:rFonts w:ascii="PT Astra Serif" w:hAnsi="PT Astra Serif"/>
          <w:bCs/>
          <w:color w:val="auto"/>
          <w:u w:val="none"/>
        </w:rPr>
        <w:br/>
        <w:t>независимым оценщиком;</w:t>
      </w:r>
    </w:p>
    <w:p w:rsidR="005C026C" w:rsidRDefault="00177F85" w:rsidP="00FF54F3">
      <w:pPr>
        <w:widowControl w:val="0"/>
        <w:spacing w:after="0" w:line="240" w:lineRule="auto"/>
        <w:ind w:firstLine="720"/>
        <w:rPr>
          <w:rFonts w:ascii="PT Astra Serif" w:hAnsi="PT Astra Serif"/>
          <w:bCs/>
          <w:color w:val="auto"/>
          <w:u w:val="none"/>
        </w:rPr>
      </w:pPr>
      <w:r>
        <w:rPr>
          <w:rFonts w:ascii="PT Astra Serif" w:hAnsi="PT Astra Serif"/>
          <w:bCs/>
          <w:color w:val="auto"/>
          <w:u w:val="none"/>
        </w:rPr>
        <w:t>5)</w:t>
      </w:r>
      <w:r>
        <w:rPr>
          <w:rFonts w:ascii="PT Astra Serif" w:hAnsi="PT Astra Serif"/>
          <w:bCs/>
          <w:color w:val="auto"/>
          <w:u w:val="none"/>
        </w:rPr>
        <w:tab/>
      </w:r>
      <w:r w:rsidR="005C026C" w:rsidRPr="005C026C">
        <w:rPr>
          <w:rFonts w:ascii="PT Astra Serif" w:hAnsi="PT Astra Serif"/>
          <w:bCs/>
          <w:color w:val="auto"/>
          <w:u w:val="none"/>
        </w:rPr>
        <w:t>финансово-экономическое обоснование предполагаемой сделки,</w:t>
      </w:r>
      <w:r w:rsidR="005C026C" w:rsidRPr="005C026C">
        <w:rPr>
          <w:rFonts w:ascii="PT Astra Serif" w:hAnsi="PT Astra Serif"/>
          <w:bCs/>
          <w:color w:val="auto"/>
          <w:u w:val="none"/>
        </w:rPr>
        <w:br/>
        <w:t>содержащее целесообразность заключения сделки, социально-экономические последствия сделки, расчёты показателей сделки, обоснование цены сделки</w:t>
      </w:r>
      <w:r w:rsidR="005C026C" w:rsidRPr="005C026C">
        <w:rPr>
          <w:rFonts w:ascii="PT Astra Serif" w:hAnsi="PT Astra Serif"/>
          <w:bCs/>
          <w:color w:val="auto"/>
          <w:u w:val="none"/>
        </w:rPr>
        <w:br/>
        <w:t xml:space="preserve">и информацию о прогнозе влияния результатов сделки на повышение </w:t>
      </w:r>
      <w:r w:rsidR="005C026C" w:rsidRPr="005C026C">
        <w:rPr>
          <w:rFonts w:ascii="PT Astra Serif" w:hAnsi="PT Astra Serif"/>
          <w:bCs/>
          <w:color w:val="auto"/>
          <w:u w:val="none"/>
        </w:rPr>
        <w:br/>
        <w:t>эффективности деятельности учреждения, подготовленное учреждением;</w:t>
      </w:r>
    </w:p>
    <w:p w:rsidR="00732B07" w:rsidRPr="005C026C" w:rsidRDefault="00E048F0" w:rsidP="00FF54F3">
      <w:pPr>
        <w:widowControl w:val="0"/>
        <w:spacing w:after="0" w:line="240" w:lineRule="auto"/>
        <w:ind w:firstLine="720"/>
        <w:rPr>
          <w:rFonts w:ascii="PT Astra Serif" w:hAnsi="PT Astra Serif"/>
          <w:bCs/>
          <w:color w:val="auto"/>
          <w:u w:val="none"/>
        </w:rPr>
      </w:pPr>
      <w:r>
        <w:rPr>
          <w:rFonts w:ascii="PT Astra Serif" w:hAnsi="PT Astra Serif"/>
          <w:bCs/>
          <w:color w:val="auto"/>
          <w:u w:val="none"/>
        </w:rPr>
        <w:t>6</w:t>
      </w:r>
      <w:r w:rsidR="00177F85">
        <w:rPr>
          <w:rFonts w:ascii="PT Astra Serif" w:hAnsi="PT Astra Serif"/>
          <w:bCs/>
          <w:color w:val="auto"/>
          <w:u w:val="none"/>
        </w:rPr>
        <w:t>)</w:t>
      </w:r>
      <w:r w:rsidR="00177F85">
        <w:rPr>
          <w:rFonts w:ascii="PT Astra Serif" w:hAnsi="PT Astra Serif"/>
          <w:bCs/>
          <w:color w:val="auto"/>
          <w:u w:val="none"/>
        </w:rPr>
        <w:tab/>
      </w:r>
      <w:r w:rsidR="005C026C" w:rsidRPr="005C026C">
        <w:rPr>
          <w:rFonts w:ascii="PT Astra Serif" w:hAnsi="PT Astra Serif"/>
          <w:bCs/>
          <w:color w:val="auto"/>
          <w:u w:val="none"/>
        </w:rPr>
        <w:t xml:space="preserve">документ, подтверждающий полномочия лица, подписавшего </w:t>
      </w:r>
      <w:r w:rsidR="005C026C" w:rsidRPr="005C026C">
        <w:rPr>
          <w:rFonts w:ascii="PT Astra Serif" w:hAnsi="PT Astra Serif"/>
          <w:bCs/>
          <w:color w:val="auto"/>
          <w:u w:val="none"/>
        </w:rPr>
        <w:br/>
        <w:t>обращение, за исключением руководителя учреждения.</w:t>
      </w:r>
    </w:p>
    <w:p w:rsidR="00B71B5D" w:rsidRPr="00FF54F3" w:rsidRDefault="00B71B5D" w:rsidP="00FF54F3">
      <w:pPr>
        <w:widowControl w:val="0"/>
        <w:spacing w:after="0" w:line="240" w:lineRule="auto"/>
        <w:ind w:firstLine="720"/>
        <w:rPr>
          <w:rFonts w:ascii="PT Astra Serif" w:hAnsi="PT Astra Serif"/>
          <w:bCs/>
          <w:color w:val="auto"/>
          <w:u w:val="none"/>
        </w:rPr>
      </w:pPr>
      <w:r w:rsidRPr="00FF54F3">
        <w:rPr>
          <w:rFonts w:ascii="PT Astra Serif" w:hAnsi="PT Astra Serif"/>
          <w:bCs/>
          <w:color w:val="auto"/>
          <w:u w:val="none"/>
        </w:rPr>
        <w:t>2.</w:t>
      </w:r>
      <w:r w:rsidR="00177F85">
        <w:rPr>
          <w:rFonts w:ascii="PT Astra Serif" w:hAnsi="PT Astra Serif"/>
          <w:bCs/>
          <w:color w:val="auto"/>
          <w:u w:val="none"/>
        </w:rPr>
        <w:t>3.</w:t>
      </w:r>
      <w:r w:rsidR="00177F85">
        <w:rPr>
          <w:rFonts w:ascii="PT Astra Serif" w:hAnsi="PT Astra Serif"/>
          <w:bCs/>
          <w:color w:val="auto"/>
          <w:u w:val="none"/>
        </w:rPr>
        <w:tab/>
      </w:r>
      <w:proofErr w:type="gramStart"/>
      <w:r w:rsidRPr="00FF54F3">
        <w:rPr>
          <w:rFonts w:ascii="PT Astra Serif" w:hAnsi="PT Astra Serif"/>
          <w:bCs/>
          <w:color w:val="auto"/>
          <w:u w:val="none"/>
        </w:rPr>
        <w:t>Все листы</w:t>
      </w:r>
      <w:r w:rsidR="00DC39CF" w:rsidRPr="00FF54F3">
        <w:rPr>
          <w:rFonts w:ascii="PT Astra Serif" w:hAnsi="PT Astra Serif"/>
          <w:bCs/>
          <w:color w:val="auto"/>
          <w:u w:val="none"/>
        </w:rPr>
        <w:t>,</w:t>
      </w:r>
      <w:r w:rsidRPr="00FF54F3">
        <w:rPr>
          <w:rFonts w:ascii="PT Astra Serif" w:hAnsi="PT Astra Serif"/>
          <w:bCs/>
          <w:color w:val="auto"/>
          <w:u w:val="none"/>
        </w:rPr>
        <w:t xml:space="preserve"> поданные в письменной форме документов должны быть прошиты</w:t>
      </w:r>
      <w:proofErr w:type="gramEnd"/>
      <w:r w:rsidRPr="00FF54F3">
        <w:rPr>
          <w:rFonts w:ascii="PT Astra Serif" w:hAnsi="PT Astra Serif"/>
          <w:bCs/>
          <w:color w:val="auto"/>
          <w:u w:val="none"/>
        </w:rPr>
        <w:t xml:space="preserve"> и пронумерованы, содержать опись документов, скреплены </w:t>
      </w:r>
      <w:r w:rsidR="00177F85">
        <w:rPr>
          <w:rFonts w:ascii="PT Astra Serif" w:hAnsi="PT Astra Serif"/>
          <w:bCs/>
          <w:color w:val="auto"/>
          <w:u w:val="none"/>
        </w:rPr>
        <w:br/>
      </w:r>
      <w:r w:rsidRPr="00FF54F3">
        <w:rPr>
          <w:rFonts w:ascii="PT Astra Serif" w:hAnsi="PT Astra Serif"/>
          <w:bCs/>
          <w:color w:val="auto"/>
          <w:u w:val="none"/>
        </w:rPr>
        <w:t>пе</w:t>
      </w:r>
      <w:r w:rsidR="00177F85">
        <w:rPr>
          <w:rFonts w:ascii="PT Astra Serif" w:hAnsi="PT Astra Serif"/>
          <w:bCs/>
          <w:color w:val="auto"/>
          <w:u w:val="none"/>
        </w:rPr>
        <w:t xml:space="preserve">чатью </w:t>
      </w:r>
      <w:r w:rsidRPr="00FF54F3">
        <w:rPr>
          <w:rFonts w:ascii="PT Astra Serif" w:hAnsi="PT Astra Serif"/>
          <w:bCs/>
          <w:color w:val="auto"/>
          <w:u w:val="none"/>
        </w:rPr>
        <w:t>и подписаны руководителем учреждения (лицом, исполняющим</w:t>
      </w:r>
      <w:r w:rsidRPr="00FF54F3">
        <w:rPr>
          <w:rFonts w:ascii="PT Astra Serif" w:hAnsi="PT Astra Serif"/>
          <w:bCs/>
          <w:color w:val="auto"/>
          <w:u w:val="none"/>
        </w:rPr>
        <w:br/>
        <w:t xml:space="preserve">его обязанности). </w:t>
      </w:r>
    </w:p>
    <w:p w:rsidR="00B71B5D" w:rsidRPr="00FF54F3" w:rsidRDefault="00B71B5D" w:rsidP="00FF54F3">
      <w:pPr>
        <w:widowControl w:val="0"/>
        <w:spacing w:after="0" w:line="240" w:lineRule="auto"/>
        <w:ind w:firstLine="720"/>
        <w:rPr>
          <w:rFonts w:ascii="PT Astra Serif" w:hAnsi="PT Astra Serif"/>
          <w:bCs/>
          <w:color w:val="auto"/>
          <w:u w:val="none"/>
        </w:rPr>
      </w:pPr>
      <w:r w:rsidRPr="00FF54F3">
        <w:rPr>
          <w:rFonts w:ascii="PT Astra Serif" w:hAnsi="PT Astra Serif"/>
          <w:bCs/>
          <w:color w:val="auto"/>
          <w:u w:val="none"/>
        </w:rPr>
        <w:t>2.</w:t>
      </w:r>
      <w:r w:rsidR="00FF54F3">
        <w:rPr>
          <w:rFonts w:ascii="PT Astra Serif" w:hAnsi="PT Astra Serif"/>
          <w:bCs/>
          <w:color w:val="auto"/>
          <w:u w:val="none"/>
        </w:rPr>
        <w:t>4</w:t>
      </w:r>
      <w:r w:rsidRPr="00FF54F3">
        <w:rPr>
          <w:rFonts w:ascii="PT Astra Serif" w:hAnsi="PT Astra Serif"/>
          <w:bCs/>
          <w:color w:val="auto"/>
          <w:u w:val="none"/>
        </w:rPr>
        <w:t xml:space="preserve">. </w:t>
      </w:r>
      <w:proofErr w:type="spellStart"/>
      <w:r w:rsidRPr="00FF54F3">
        <w:rPr>
          <w:rFonts w:ascii="PT Astra Serif" w:hAnsi="PT Astra Serif"/>
          <w:bCs/>
          <w:color w:val="auto"/>
          <w:u w:val="none"/>
        </w:rPr>
        <w:t>Минимущество</w:t>
      </w:r>
      <w:proofErr w:type="spellEnd"/>
      <w:r w:rsidRPr="00FF54F3">
        <w:rPr>
          <w:rFonts w:ascii="PT Astra Serif" w:hAnsi="PT Astra Serif"/>
          <w:bCs/>
          <w:color w:val="auto"/>
          <w:u w:val="none"/>
        </w:rPr>
        <w:t xml:space="preserve"> вправе запросить у учреждения дополнительные </w:t>
      </w:r>
      <w:r w:rsidRPr="00FF54F3">
        <w:rPr>
          <w:rFonts w:ascii="PT Astra Serif" w:hAnsi="PT Astra Serif"/>
          <w:bCs/>
          <w:color w:val="auto"/>
          <w:u w:val="none"/>
        </w:rPr>
        <w:br/>
        <w:t>документы исходя из условий планируемой к совершению сделки.</w:t>
      </w:r>
    </w:p>
    <w:p w:rsidR="00B73B1C" w:rsidRDefault="00B71B5D" w:rsidP="00177F85">
      <w:pPr>
        <w:widowControl w:val="0"/>
        <w:spacing w:after="0" w:line="240" w:lineRule="auto"/>
        <w:ind w:firstLine="720"/>
        <w:rPr>
          <w:rFonts w:ascii="PT Astra Serif" w:hAnsi="PT Astra Serif"/>
          <w:bCs/>
          <w:color w:val="auto"/>
          <w:u w:val="none"/>
        </w:rPr>
      </w:pPr>
      <w:r w:rsidRPr="00FF54F3">
        <w:rPr>
          <w:rFonts w:ascii="PT Astra Serif" w:hAnsi="PT Astra Serif"/>
          <w:bCs/>
          <w:color w:val="auto"/>
          <w:u w:val="none"/>
        </w:rPr>
        <w:t xml:space="preserve">Учреждение предоставляет в </w:t>
      </w:r>
      <w:proofErr w:type="spellStart"/>
      <w:r w:rsidRPr="00FF54F3">
        <w:rPr>
          <w:rFonts w:ascii="PT Astra Serif" w:hAnsi="PT Astra Serif"/>
          <w:bCs/>
          <w:color w:val="auto"/>
          <w:u w:val="none"/>
        </w:rPr>
        <w:t>Минимущество</w:t>
      </w:r>
      <w:proofErr w:type="spellEnd"/>
      <w:r w:rsidRPr="00FF54F3">
        <w:rPr>
          <w:rFonts w:ascii="PT Astra Serif" w:hAnsi="PT Astra Serif"/>
          <w:bCs/>
          <w:color w:val="auto"/>
          <w:u w:val="none"/>
        </w:rPr>
        <w:t xml:space="preserve"> запрашиваемые</w:t>
      </w:r>
      <w:r w:rsidRPr="00FF54F3">
        <w:rPr>
          <w:rFonts w:ascii="PT Astra Serif" w:hAnsi="PT Astra Serif"/>
          <w:bCs/>
          <w:color w:val="auto"/>
          <w:u w:val="none"/>
        </w:rPr>
        <w:br/>
        <w:t xml:space="preserve">дополнительные документы в течение 10 календарных дней </w:t>
      </w:r>
      <w:proofErr w:type="gramStart"/>
      <w:r w:rsidRPr="00FF54F3">
        <w:rPr>
          <w:rFonts w:ascii="PT Astra Serif" w:hAnsi="PT Astra Serif"/>
          <w:bCs/>
          <w:color w:val="auto"/>
          <w:u w:val="none"/>
        </w:rPr>
        <w:t>с даты получения</w:t>
      </w:r>
      <w:proofErr w:type="gramEnd"/>
      <w:r w:rsidRPr="00FF54F3">
        <w:rPr>
          <w:rFonts w:ascii="PT Astra Serif" w:hAnsi="PT Astra Serif"/>
          <w:bCs/>
          <w:color w:val="auto"/>
          <w:u w:val="none"/>
        </w:rPr>
        <w:t xml:space="preserve"> обращения.</w:t>
      </w:r>
    </w:p>
    <w:p w:rsidR="00FF54F3" w:rsidRPr="00FF54F3" w:rsidRDefault="00FF54F3" w:rsidP="00177F85">
      <w:pPr>
        <w:widowControl w:val="0"/>
        <w:spacing w:after="0" w:line="240" w:lineRule="auto"/>
        <w:ind w:firstLine="720"/>
        <w:rPr>
          <w:rFonts w:ascii="PT Astra Serif" w:hAnsi="PT Astra Serif"/>
          <w:bCs/>
          <w:color w:val="auto"/>
          <w:u w:val="none"/>
        </w:rPr>
      </w:pPr>
    </w:p>
    <w:p w:rsidR="0072195E" w:rsidRPr="00FF54F3" w:rsidRDefault="0072195E" w:rsidP="00177F85">
      <w:pPr>
        <w:widowControl w:val="0"/>
        <w:spacing w:after="0" w:line="240" w:lineRule="auto"/>
        <w:ind w:firstLine="720"/>
        <w:jc w:val="center"/>
        <w:rPr>
          <w:rFonts w:ascii="PT Astra Serif" w:hAnsi="PT Astra Serif"/>
          <w:b/>
          <w:bCs/>
          <w:color w:val="auto"/>
          <w:u w:val="none"/>
        </w:rPr>
      </w:pPr>
      <w:r w:rsidRPr="00FF54F3">
        <w:rPr>
          <w:rFonts w:ascii="PT Astra Serif" w:hAnsi="PT Astra Serif"/>
          <w:b/>
          <w:bCs/>
          <w:color w:val="auto"/>
          <w:u w:val="none"/>
        </w:rPr>
        <w:t>3. Порядок рассмотрения заявки</w:t>
      </w:r>
    </w:p>
    <w:p w:rsidR="0072195E" w:rsidRPr="00FF54F3" w:rsidRDefault="0072195E" w:rsidP="00177F85">
      <w:pPr>
        <w:widowControl w:val="0"/>
        <w:spacing w:after="0" w:line="240" w:lineRule="auto"/>
        <w:ind w:firstLine="720"/>
        <w:rPr>
          <w:rFonts w:ascii="PT Astra Serif" w:hAnsi="PT Astra Serif"/>
          <w:bCs/>
          <w:color w:val="auto"/>
          <w:u w:val="none"/>
        </w:rPr>
      </w:pPr>
    </w:p>
    <w:p w:rsidR="0072195E" w:rsidRDefault="0072195E" w:rsidP="00FF54F3">
      <w:pPr>
        <w:widowControl w:val="0"/>
        <w:spacing w:after="0" w:line="240" w:lineRule="auto"/>
        <w:ind w:firstLine="720"/>
        <w:rPr>
          <w:rFonts w:ascii="PT Astra Serif" w:hAnsi="PT Astra Serif"/>
          <w:bCs/>
          <w:color w:val="auto"/>
          <w:u w:val="none"/>
        </w:rPr>
      </w:pPr>
      <w:r w:rsidRPr="004D42DA">
        <w:rPr>
          <w:rFonts w:ascii="PT Astra Serif" w:hAnsi="PT Astra Serif"/>
          <w:bCs/>
          <w:color w:val="auto"/>
          <w:u w:val="none"/>
        </w:rPr>
        <w:t xml:space="preserve">3.1. </w:t>
      </w:r>
      <w:proofErr w:type="spellStart"/>
      <w:r w:rsidR="00B56B70" w:rsidRPr="00B56B70">
        <w:rPr>
          <w:rFonts w:ascii="PT Astra Serif" w:hAnsi="PT Astra Serif"/>
          <w:bCs/>
          <w:color w:val="auto"/>
          <w:u w:val="none"/>
        </w:rPr>
        <w:t>Минимущество</w:t>
      </w:r>
      <w:proofErr w:type="spellEnd"/>
      <w:r w:rsidR="00B56B70" w:rsidRPr="00B56B70">
        <w:rPr>
          <w:rFonts w:ascii="PT Astra Serif" w:hAnsi="PT Astra Serif"/>
          <w:bCs/>
          <w:color w:val="auto"/>
          <w:u w:val="none"/>
        </w:rPr>
        <w:t xml:space="preserve"> в течение 30 календарных дней со дня поступления обращения проводит экспертизу представленных документов, указанных</w:t>
      </w:r>
      <w:r w:rsidR="00B56B70" w:rsidRPr="00B56B70">
        <w:rPr>
          <w:rFonts w:ascii="PT Astra Serif" w:hAnsi="PT Astra Serif"/>
          <w:bCs/>
          <w:color w:val="auto"/>
          <w:u w:val="none"/>
        </w:rPr>
        <w:br/>
        <w:t>в пунктах 2.1 и 2.2 раздела 2 настоящего Порядка, выявляет наличие оснований для возвращения документов учреждению, а также оснований для отказа</w:t>
      </w:r>
      <w:r w:rsidR="00B56B70" w:rsidRPr="00B56B70">
        <w:rPr>
          <w:rFonts w:ascii="PT Astra Serif" w:hAnsi="PT Astra Serif"/>
          <w:bCs/>
          <w:color w:val="auto"/>
          <w:u w:val="none"/>
        </w:rPr>
        <w:br/>
        <w:t>в согласовании.</w:t>
      </w:r>
    </w:p>
    <w:p w:rsidR="00D22F2A" w:rsidRPr="004D42DA" w:rsidRDefault="00D22F2A" w:rsidP="00FF54F3">
      <w:pPr>
        <w:widowControl w:val="0"/>
        <w:spacing w:after="0" w:line="240" w:lineRule="auto"/>
        <w:ind w:firstLine="720"/>
        <w:rPr>
          <w:rFonts w:ascii="PT Astra Serif" w:hAnsi="PT Astra Serif"/>
          <w:bCs/>
          <w:color w:val="auto"/>
          <w:u w:val="none"/>
        </w:rPr>
      </w:pPr>
    </w:p>
    <w:p w:rsidR="00D22F2A" w:rsidRPr="00D22F2A" w:rsidRDefault="00D22F2A" w:rsidP="00D22F2A">
      <w:pPr>
        <w:widowControl w:val="0"/>
        <w:spacing w:after="0" w:line="240" w:lineRule="auto"/>
        <w:ind w:firstLine="720"/>
        <w:rPr>
          <w:rFonts w:ascii="PT Astra Serif" w:hAnsi="PT Astra Serif"/>
          <w:bCs/>
          <w:color w:val="auto"/>
          <w:u w:val="none"/>
        </w:rPr>
      </w:pPr>
      <w:r w:rsidRPr="00D22F2A">
        <w:rPr>
          <w:rFonts w:ascii="PT Astra Serif" w:hAnsi="PT Astra Serif"/>
          <w:bCs/>
          <w:color w:val="auto"/>
          <w:u w:val="none"/>
        </w:rPr>
        <w:lastRenderedPageBreak/>
        <w:t>3.2. В случае выявления неполноты либо недостоверности сведений,</w:t>
      </w:r>
      <w:r w:rsidRPr="00D22F2A">
        <w:rPr>
          <w:rFonts w:ascii="PT Astra Serif" w:hAnsi="PT Astra Serif"/>
          <w:bCs/>
          <w:color w:val="auto"/>
          <w:u w:val="none"/>
        </w:rPr>
        <w:br/>
        <w:t xml:space="preserve">содержащихся в представленных документах, указанных в пунктах  2.1, 2.2 </w:t>
      </w:r>
      <w:r w:rsidRPr="00D22F2A">
        <w:rPr>
          <w:rFonts w:ascii="PT Astra Serif" w:hAnsi="PT Astra Serif"/>
          <w:bCs/>
          <w:color w:val="auto"/>
          <w:u w:val="none"/>
        </w:rPr>
        <w:br/>
        <w:t xml:space="preserve">и 2.4 настоящего Порядка, </w:t>
      </w:r>
      <w:proofErr w:type="spellStart"/>
      <w:r w:rsidRPr="00D22F2A">
        <w:rPr>
          <w:rFonts w:ascii="PT Astra Serif" w:hAnsi="PT Astra Serif"/>
          <w:bCs/>
          <w:color w:val="auto"/>
          <w:u w:val="none"/>
        </w:rPr>
        <w:t>Минимущество</w:t>
      </w:r>
      <w:proofErr w:type="spellEnd"/>
      <w:r w:rsidRPr="00D22F2A">
        <w:rPr>
          <w:rFonts w:ascii="PT Astra Serif" w:hAnsi="PT Astra Serif"/>
          <w:bCs/>
          <w:color w:val="auto"/>
          <w:u w:val="none"/>
        </w:rPr>
        <w:t xml:space="preserve"> в письменной форме</w:t>
      </w:r>
      <w:r w:rsidRPr="00D22F2A">
        <w:rPr>
          <w:rFonts w:ascii="PT Astra Serif" w:hAnsi="PT Astra Serif"/>
          <w:bCs/>
          <w:color w:val="auto"/>
          <w:u w:val="none"/>
        </w:rPr>
        <w:br/>
        <w:t xml:space="preserve">уведомляет учреждение о возврате документов в срок не позднее одного </w:t>
      </w:r>
      <w:r w:rsidRPr="00D22F2A">
        <w:rPr>
          <w:rFonts w:ascii="PT Astra Serif" w:hAnsi="PT Astra Serif"/>
          <w:bCs/>
          <w:color w:val="auto"/>
          <w:u w:val="none"/>
        </w:rPr>
        <w:br/>
        <w:t xml:space="preserve">рабочего дня со дня принятия такого решения. </w:t>
      </w:r>
    </w:p>
    <w:p w:rsidR="00D22F2A" w:rsidRPr="00D22F2A" w:rsidRDefault="00D22F2A" w:rsidP="00D22F2A">
      <w:pPr>
        <w:widowControl w:val="0"/>
        <w:spacing w:after="0" w:line="240" w:lineRule="auto"/>
        <w:ind w:firstLine="720"/>
        <w:rPr>
          <w:rFonts w:ascii="PT Astra Serif" w:hAnsi="PT Astra Serif"/>
          <w:bCs/>
          <w:color w:val="auto"/>
          <w:u w:val="none"/>
        </w:rPr>
      </w:pPr>
      <w:r w:rsidRPr="00D22F2A">
        <w:rPr>
          <w:rFonts w:ascii="PT Astra Serif" w:hAnsi="PT Astra Serif"/>
          <w:bCs/>
          <w:color w:val="auto"/>
          <w:u w:val="none"/>
        </w:rPr>
        <w:t>В случае, установленном в пункте 2.4 настоящего Порядка, срок</w:t>
      </w:r>
      <w:r w:rsidRPr="00D22F2A">
        <w:rPr>
          <w:rFonts w:ascii="PT Astra Serif" w:hAnsi="PT Astra Serif"/>
          <w:bCs/>
          <w:color w:val="auto"/>
          <w:u w:val="none"/>
        </w:rPr>
        <w:br/>
        <w:t xml:space="preserve">рассмотрения </w:t>
      </w:r>
      <w:proofErr w:type="spellStart"/>
      <w:r w:rsidRPr="00D22F2A">
        <w:rPr>
          <w:rFonts w:ascii="PT Astra Serif" w:hAnsi="PT Astra Serif"/>
          <w:bCs/>
          <w:color w:val="auto"/>
          <w:u w:val="none"/>
        </w:rPr>
        <w:t>Минимуществом</w:t>
      </w:r>
      <w:proofErr w:type="spellEnd"/>
      <w:r w:rsidRPr="00D22F2A">
        <w:rPr>
          <w:rFonts w:ascii="PT Astra Serif" w:hAnsi="PT Astra Serif"/>
          <w:bCs/>
          <w:color w:val="auto"/>
          <w:u w:val="none"/>
        </w:rPr>
        <w:t xml:space="preserve"> документов, представленных учреждением, </w:t>
      </w:r>
      <w:r w:rsidRPr="00D22F2A">
        <w:rPr>
          <w:rFonts w:ascii="PT Astra Serif" w:hAnsi="PT Astra Serif"/>
          <w:bCs/>
          <w:color w:val="auto"/>
          <w:u w:val="none"/>
        </w:rPr>
        <w:br/>
        <w:t xml:space="preserve">приостанавливается до дня поступления в </w:t>
      </w:r>
      <w:proofErr w:type="spellStart"/>
      <w:r w:rsidRPr="00D22F2A">
        <w:rPr>
          <w:rFonts w:ascii="PT Astra Serif" w:hAnsi="PT Astra Serif"/>
          <w:bCs/>
          <w:color w:val="auto"/>
          <w:u w:val="none"/>
        </w:rPr>
        <w:t>Минимущество</w:t>
      </w:r>
      <w:proofErr w:type="spellEnd"/>
      <w:r w:rsidRPr="00D22F2A">
        <w:rPr>
          <w:rFonts w:ascii="PT Astra Serif" w:hAnsi="PT Astra Serif"/>
          <w:bCs/>
          <w:color w:val="auto"/>
          <w:u w:val="none"/>
        </w:rPr>
        <w:t xml:space="preserve"> доработанных либо недостающих документов, но не более чем на 15 дней.</w:t>
      </w:r>
    </w:p>
    <w:p w:rsidR="0072195E" w:rsidRPr="004D42DA" w:rsidRDefault="00177F85" w:rsidP="00D22F2A">
      <w:pPr>
        <w:widowControl w:val="0"/>
        <w:spacing w:after="0" w:line="240" w:lineRule="auto"/>
        <w:ind w:firstLine="709"/>
        <w:rPr>
          <w:rFonts w:ascii="PT Astra Serif" w:hAnsi="PT Astra Serif"/>
          <w:bCs/>
          <w:color w:val="auto"/>
          <w:u w:val="none"/>
        </w:rPr>
      </w:pPr>
      <w:r>
        <w:rPr>
          <w:rFonts w:ascii="PT Astra Serif" w:hAnsi="PT Astra Serif"/>
          <w:bCs/>
          <w:color w:val="auto"/>
          <w:u w:val="none"/>
        </w:rPr>
        <w:t>3.3.</w:t>
      </w:r>
      <w:r>
        <w:rPr>
          <w:rFonts w:ascii="PT Astra Serif" w:hAnsi="PT Astra Serif"/>
          <w:bCs/>
          <w:color w:val="auto"/>
          <w:u w:val="none"/>
        </w:rPr>
        <w:tab/>
      </w:r>
      <w:r w:rsidR="0072195E" w:rsidRPr="004D42DA">
        <w:rPr>
          <w:rFonts w:ascii="PT Astra Serif" w:hAnsi="PT Astra Serif"/>
          <w:bCs/>
          <w:color w:val="auto"/>
          <w:u w:val="none"/>
        </w:rPr>
        <w:t>Основаниями для отказа в согласовании сделки являются:</w:t>
      </w:r>
    </w:p>
    <w:p w:rsidR="0072195E" w:rsidRPr="004D42DA" w:rsidRDefault="00177F85" w:rsidP="00FF54F3">
      <w:pPr>
        <w:widowControl w:val="0"/>
        <w:spacing w:after="0" w:line="240" w:lineRule="auto"/>
        <w:ind w:firstLine="720"/>
        <w:rPr>
          <w:rFonts w:ascii="PT Astra Serif" w:hAnsi="PT Astra Serif"/>
          <w:bCs/>
          <w:color w:val="auto"/>
          <w:u w:val="none"/>
        </w:rPr>
      </w:pPr>
      <w:r>
        <w:rPr>
          <w:rFonts w:ascii="PT Astra Serif" w:hAnsi="PT Astra Serif"/>
          <w:bCs/>
          <w:color w:val="auto"/>
          <w:u w:val="none"/>
        </w:rPr>
        <w:t>1)</w:t>
      </w:r>
      <w:r>
        <w:rPr>
          <w:rFonts w:ascii="PT Astra Serif" w:hAnsi="PT Astra Serif"/>
          <w:bCs/>
          <w:color w:val="auto"/>
          <w:u w:val="none"/>
        </w:rPr>
        <w:tab/>
      </w:r>
      <w:r w:rsidR="0072195E" w:rsidRPr="004D42DA">
        <w:rPr>
          <w:rFonts w:ascii="PT Astra Serif" w:hAnsi="PT Astra Serif"/>
          <w:bCs/>
          <w:color w:val="auto"/>
          <w:u w:val="none"/>
        </w:rPr>
        <w:t xml:space="preserve">выявление в представленном учреждением обращении </w:t>
      </w:r>
      <w:r w:rsidR="004D42DA" w:rsidRPr="004D42DA">
        <w:rPr>
          <w:rFonts w:ascii="PT Astra Serif" w:hAnsi="PT Astra Serif"/>
          <w:bCs/>
          <w:color w:val="auto"/>
          <w:u w:val="none"/>
        </w:rPr>
        <w:br/>
      </w:r>
      <w:r w:rsidR="0072195E" w:rsidRPr="004D42DA">
        <w:rPr>
          <w:rFonts w:ascii="PT Astra Serif" w:hAnsi="PT Astra Serif"/>
          <w:bCs/>
          <w:color w:val="auto"/>
          <w:u w:val="none"/>
        </w:rPr>
        <w:t>необоснованных, недостоверных или неточных сведений;</w:t>
      </w:r>
    </w:p>
    <w:p w:rsidR="0072195E" w:rsidRPr="004D42DA" w:rsidRDefault="00177F85" w:rsidP="00FF54F3">
      <w:pPr>
        <w:widowControl w:val="0"/>
        <w:spacing w:after="0" w:line="240" w:lineRule="auto"/>
        <w:ind w:firstLine="720"/>
        <w:rPr>
          <w:rFonts w:ascii="PT Astra Serif" w:hAnsi="PT Astra Serif"/>
          <w:bCs/>
          <w:color w:val="auto"/>
          <w:u w:val="none"/>
        </w:rPr>
      </w:pPr>
      <w:r>
        <w:rPr>
          <w:rFonts w:ascii="PT Astra Serif" w:hAnsi="PT Astra Serif"/>
          <w:bCs/>
          <w:color w:val="auto"/>
          <w:u w:val="none"/>
        </w:rPr>
        <w:t>2)</w:t>
      </w:r>
      <w:r>
        <w:rPr>
          <w:rFonts w:ascii="PT Astra Serif" w:hAnsi="PT Astra Serif"/>
          <w:bCs/>
          <w:color w:val="auto"/>
          <w:u w:val="none"/>
        </w:rPr>
        <w:tab/>
      </w:r>
      <w:r w:rsidR="0072195E" w:rsidRPr="004D42DA">
        <w:rPr>
          <w:rFonts w:ascii="PT Astra Serif" w:hAnsi="PT Astra Serif"/>
          <w:bCs/>
          <w:color w:val="auto"/>
          <w:u w:val="none"/>
        </w:rPr>
        <w:t>сделка не соответствует целям и видам деятельности учреждения;</w:t>
      </w:r>
    </w:p>
    <w:p w:rsidR="0072195E" w:rsidRPr="004D42DA" w:rsidRDefault="00177F85" w:rsidP="00FF54F3">
      <w:pPr>
        <w:widowControl w:val="0"/>
        <w:spacing w:after="0" w:line="240" w:lineRule="auto"/>
        <w:ind w:firstLine="720"/>
        <w:rPr>
          <w:rFonts w:ascii="PT Astra Serif" w:hAnsi="PT Astra Serif"/>
          <w:bCs/>
          <w:color w:val="auto"/>
          <w:u w:val="none"/>
        </w:rPr>
      </w:pPr>
      <w:r>
        <w:rPr>
          <w:rFonts w:ascii="PT Astra Serif" w:hAnsi="PT Astra Serif"/>
          <w:bCs/>
          <w:color w:val="auto"/>
          <w:u w:val="none"/>
        </w:rPr>
        <w:t>3)</w:t>
      </w:r>
      <w:r>
        <w:rPr>
          <w:rFonts w:ascii="PT Astra Serif" w:hAnsi="PT Astra Serif"/>
          <w:bCs/>
          <w:color w:val="auto"/>
          <w:u w:val="none"/>
        </w:rPr>
        <w:tab/>
      </w:r>
      <w:r w:rsidR="0072195E" w:rsidRPr="004D42DA">
        <w:rPr>
          <w:rFonts w:ascii="PT Astra Serif" w:hAnsi="PT Astra Serif"/>
          <w:bCs/>
          <w:color w:val="auto"/>
          <w:u w:val="none"/>
        </w:rPr>
        <w:t>совершение сделки приведёт к невозможности осуществления</w:t>
      </w:r>
      <w:r w:rsidR="0072195E" w:rsidRPr="004D42DA">
        <w:rPr>
          <w:rFonts w:ascii="PT Astra Serif" w:hAnsi="PT Astra Serif"/>
          <w:bCs/>
          <w:color w:val="auto"/>
          <w:u w:val="none"/>
        </w:rPr>
        <w:br/>
        <w:t>учреждением деятельности, цели, предмет и виды которой определены</w:t>
      </w:r>
      <w:r w:rsidR="0072195E" w:rsidRPr="004D42DA">
        <w:rPr>
          <w:rFonts w:ascii="PT Astra Serif" w:hAnsi="PT Astra Serif"/>
          <w:bCs/>
          <w:color w:val="auto"/>
          <w:u w:val="none"/>
        </w:rPr>
        <w:br/>
        <w:t xml:space="preserve">его Уставом; </w:t>
      </w:r>
    </w:p>
    <w:p w:rsidR="0072195E" w:rsidRPr="004D42DA" w:rsidRDefault="0072195E" w:rsidP="00FF54F3">
      <w:pPr>
        <w:widowControl w:val="0"/>
        <w:spacing w:after="0" w:line="240" w:lineRule="auto"/>
        <w:ind w:firstLine="720"/>
        <w:rPr>
          <w:rFonts w:ascii="PT Astra Serif" w:hAnsi="PT Astra Serif"/>
          <w:bCs/>
          <w:color w:val="auto"/>
          <w:u w:val="none"/>
        </w:rPr>
      </w:pPr>
      <w:r w:rsidRPr="004D42DA">
        <w:rPr>
          <w:rFonts w:ascii="PT Astra Serif" w:hAnsi="PT Astra Serif"/>
          <w:bCs/>
          <w:color w:val="auto"/>
          <w:u w:val="none"/>
        </w:rPr>
        <w:t>4)</w:t>
      </w:r>
      <w:r w:rsidR="00177F85">
        <w:rPr>
          <w:rFonts w:ascii="PT Astra Serif" w:hAnsi="PT Astra Serif"/>
          <w:bCs/>
          <w:color w:val="auto"/>
          <w:u w:val="none"/>
        </w:rPr>
        <w:tab/>
      </w:r>
      <w:r w:rsidRPr="004D42DA">
        <w:rPr>
          <w:rFonts w:ascii="PT Astra Serif" w:hAnsi="PT Astra Serif"/>
          <w:bCs/>
          <w:color w:val="auto"/>
          <w:u w:val="none"/>
        </w:rPr>
        <w:t>планируемая к заключению сделка противоречит законодательству Российской Федерации, законодательству Ульяновской области;</w:t>
      </w:r>
    </w:p>
    <w:p w:rsidR="0072195E" w:rsidRPr="004D42DA" w:rsidRDefault="0072195E" w:rsidP="00FF54F3">
      <w:pPr>
        <w:widowControl w:val="0"/>
        <w:spacing w:after="0" w:line="240" w:lineRule="auto"/>
        <w:ind w:firstLine="720"/>
        <w:rPr>
          <w:rFonts w:ascii="PT Astra Serif" w:hAnsi="PT Astra Serif"/>
          <w:bCs/>
          <w:color w:val="auto"/>
          <w:u w:val="none"/>
        </w:rPr>
      </w:pPr>
      <w:r w:rsidRPr="004D42DA">
        <w:rPr>
          <w:rFonts w:ascii="PT Astra Serif" w:hAnsi="PT Astra Serif"/>
          <w:bCs/>
          <w:color w:val="auto"/>
          <w:u w:val="none"/>
        </w:rPr>
        <w:t>5)</w:t>
      </w:r>
      <w:r w:rsidR="00177F85">
        <w:rPr>
          <w:rFonts w:ascii="PT Astra Serif" w:hAnsi="PT Astra Serif"/>
          <w:bCs/>
          <w:color w:val="auto"/>
          <w:u w:val="none"/>
        </w:rPr>
        <w:tab/>
      </w:r>
      <w:r w:rsidR="008330DC" w:rsidRPr="008330DC">
        <w:rPr>
          <w:rFonts w:ascii="PT Astra Serif" w:hAnsi="PT Astra Serif"/>
          <w:bCs/>
          <w:color w:val="auto"/>
          <w:u w:val="none"/>
        </w:rPr>
        <w:t>в результате сделки возможны неблагоприятные социально-экономические последствия.</w:t>
      </w:r>
    </w:p>
    <w:p w:rsidR="00443B30" w:rsidRPr="00443B30" w:rsidRDefault="00443B30" w:rsidP="00443B30">
      <w:pPr>
        <w:widowControl w:val="0"/>
        <w:spacing w:after="0" w:line="240" w:lineRule="auto"/>
        <w:ind w:firstLine="720"/>
        <w:rPr>
          <w:rFonts w:ascii="PT Astra Serif" w:hAnsi="PT Astra Serif"/>
          <w:bCs/>
          <w:color w:val="auto"/>
          <w:u w:val="none"/>
        </w:rPr>
      </w:pPr>
      <w:r w:rsidRPr="00443B30">
        <w:rPr>
          <w:rFonts w:ascii="PT Astra Serif" w:hAnsi="PT Astra Serif"/>
          <w:bCs/>
          <w:color w:val="auto"/>
          <w:u w:val="none"/>
        </w:rPr>
        <w:t>3.4.</w:t>
      </w:r>
      <w:r w:rsidRPr="00443B30">
        <w:rPr>
          <w:rFonts w:ascii="PT Astra Serif" w:hAnsi="PT Astra Serif"/>
          <w:bCs/>
          <w:color w:val="auto"/>
          <w:u w:val="none"/>
        </w:rPr>
        <w:tab/>
        <w:t xml:space="preserve">Решение о мотивированном отказе в согласовании сделки </w:t>
      </w:r>
      <w:r w:rsidRPr="00443B30">
        <w:rPr>
          <w:rFonts w:ascii="PT Astra Serif" w:hAnsi="PT Astra Serif"/>
          <w:bCs/>
          <w:color w:val="auto"/>
          <w:u w:val="none"/>
        </w:rPr>
        <w:br/>
        <w:t xml:space="preserve">направляется </w:t>
      </w:r>
      <w:proofErr w:type="spellStart"/>
      <w:r w:rsidRPr="00443B30">
        <w:rPr>
          <w:rFonts w:ascii="PT Astra Serif" w:hAnsi="PT Astra Serif"/>
          <w:bCs/>
          <w:color w:val="auto"/>
          <w:u w:val="none"/>
        </w:rPr>
        <w:t>Минимуществом</w:t>
      </w:r>
      <w:proofErr w:type="spellEnd"/>
      <w:r w:rsidRPr="00443B30">
        <w:rPr>
          <w:rFonts w:ascii="PT Astra Serif" w:hAnsi="PT Astra Serif"/>
          <w:bCs/>
          <w:color w:val="auto"/>
          <w:u w:val="none"/>
        </w:rPr>
        <w:t xml:space="preserve"> в учреждение в течение 5 календарных дней </w:t>
      </w:r>
      <w:r w:rsidRPr="00443B30">
        <w:rPr>
          <w:rFonts w:ascii="PT Astra Serif" w:hAnsi="PT Astra Serif"/>
          <w:bCs/>
          <w:color w:val="auto"/>
          <w:u w:val="none"/>
        </w:rPr>
        <w:br/>
        <w:t>со дня поступления обращения. Указанное решение оформляется в письменной форме.</w:t>
      </w:r>
    </w:p>
    <w:p w:rsidR="0072195E" w:rsidRPr="004D42DA" w:rsidRDefault="0072195E" w:rsidP="00FF54F3">
      <w:pPr>
        <w:widowControl w:val="0"/>
        <w:spacing w:after="0" w:line="240" w:lineRule="auto"/>
        <w:ind w:firstLine="720"/>
        <w:rPr>
          <w:rFonts w:ascii="PT Astra Serif" w:hAnsi="PT Astra Serif"/>
          <w:bCs/>
          <w:color w:val="auto"/>
          <w:u w:val="none"/>
        </w:rPr>
      </w:pPr>
      <w:r w:rsidRPr="004D42DA">
        <w:rPr>
          <w:rFonts w:ascii="PT Astra Serif" w:hAnsi="PT Astra Serif"/>
          <w:bCs/>
          <w:color w:val="auto"/>
          <w:u w:val="none"/>
        </w:rPr>
        <w:t>3.5.</w:t>
      </w:r>
      <w:r w:rsidR="00177F85">
        <w:rPr>
          <w:rFonts w:ascii="PT Astra Serif" w:hAnsi="PT Astra Serif"/>
          <w:bCs/>
          <w:color w:val="auto"/>
          <w:u w:val="none"/>
        </w:rPr>
        <w:tab/>
      </w:r>
      <w:r w:rsidRPr="004D42DA">
        <w:rPr>
          <w:rFonts w:ascii="PT Astra Serif" w:hAnsi="PT Astra Serif"/>
          <w:bCs/>
          <w:color w:val="auto"/>
          <w:u w:val="none"/>
        </w:rPr>
        <w:t xml:space="preserve">Решение </w:t>
      </w:r>
      <w:proofErr w:type="spellStart"/>
      <w:r w:rsidRPr="004D42DA">
        <w:rPr>
          <w:rFonts w:ascii="PT Astra Serif" w:hAnsi="PT Astra Serif"/>
          <w:bCs/>
          <w:color w:val="auto"/>
          <w:u w:val="none"/>
        </w:rPr>
        <w:t>Минимущества</w:t>
      </w:r>
      <w:proofErr w:type="spellEnd"/>
      <w:r w:rsidRPr="004D42DA">
        <w:rPr>
          <w:rFonts w:ascii="PT Astra Serif" w:hAnsi="PT Astra Serif"/>
          <w:bCs/>
          <w:color w:val="auto"/>
          <w:u w:val="none"/>
        </w:rPr>
        <w:t xml:space="preserve"> о согласовании сделки оформляется</w:t>
      </w:r>
      <w:r w:rsidRPr="004D42DA">
        <w:rPr>
          <w:rFonts w:ascii="PT Astra Serif" w:hAnsi="PT Astra Serif"/>
          <w:bCs/>
          <w:color w:val="auto"/>
          <w:u w:val="none"/>
        </w:rPr>
        <w:br/>
        <w:t xml:space="preserve">распоряжением </w:t>
      </w:r>
      <w:proofErr w:type="spellStart"/>
      <w:r w:rsidRPr="004D42DA">
        <w:rPr>
          <w:rFonts w:ascii="PT Astra Serif" w:hAnsi="PT Astra Serif"/>
          <w:bCs/>
          <w:color w:val="auto"/>
          <w:u w:val="none"/>
        </w:rPr>
        <w:t>Минимущества</w:t>
      </w:r>
      <w:proofErr w:type="spellEnd"/>
      <w:r w:rsidRPr="004D42DA">
        <w:rPr>
          <w:rFonts w:ascii="PT Astra Serif" w:hAnsi="PT Astra Serif"/>
          <w:bCs/>
          <w:color w:val="auto"/>
          <w:u w:val="none"/>
        </w:rPr>
        <w:t xml:space="preserve"> и направляется учреждению в течение </w:t>
      </w:r>
      <w:r w:rsidRPr="004D42DA">
        <w:rPr>
          <w:rFonts w:ascii="PT Astra Serif" w:hAnsi="PT Astra Serif"/>
          <w:bCs/>
          <w:color w:val="auto"/>
          <w:u w:val="none"/>
        </w:rPr>
        <w:br/>
        <w:t>5 календарных дней с момента принятия такого решения, либо выдается</w:t>
      </w:r>
      <w:r w:rsidRPr="004D42DA">
        <w:rPr>
          <w:rFonts w:ascii="PT Astra Serif" w:hAnsi="PT Astra Serif"/>
          <w:bCs/>
          <w:color w:val="auto"/>
          <w:u w:val="none"/>
        </w:rPr>
        <w:br/>
        <w:t xml:space="preserve">нарочно. Решение </w:t>
      </w:r>
      <w:proofErr w:type="spellStart"/>
      <w:r w:rsidRPr="004D42DA">
        <w:rPr>
          <w:rFonts w:ascii="PT Astra Serif" w:hAnsi="PT Astra Serif"/>
          <w:bCs/>
          <w:color w:val="auto"/>
          <w:u w:val="none"/>
        </w:rPr>
        <w:t>Минимущества</w:t>
      </w:r>
      <w:proofErr w:type="spellEnd"/>
      <w:r w:rsidRPr="004D42DA">
        <w:rPr>
          <w:rFonts w:ascii="PT Astra Serif" w:hAnsi="PT Astra Serif"/>
          <w:bCs/>
          <w:color w:val="auto"/>
          <w:u w:val="none"/>
        </w:rPr>
        <w:t xml:space="preserve"> действительно в течение трёх месяцев со дня его принятия.</w:t>
      </w:r>
    </w:p>
    <w:p w:rsidR="0072195E" w:rsidRPr="004D42DA" w:rsidRDefault="00177F85" w:rsidP="00177F85">
      <w:pPr>
        <w:widowControl w:val="0"/>
        <w:spacing w:after="0" w:line="240" w:lineRule="auto"/>
        <w:ind w:firstLine="720"/>
        <w:rPr>
          <w:rFonts w:ascii="PT Astra Serif" w:hAnsi="PT Astra Serif"/>
          <w:bCs/>
          <w:color w:val="auto"/>
          <w:u w:val="none"/>
        </w:rPr>
      </w:pPr>
      <w:r>
        <w:rPr>
          <w:rFonts w:ascii="PT Astra Serif" w:hAnsi="PT Astra Serif"/>
          <w:bCs/>
          <w:color w:val="auto"/>
          <w:u w:val="none"/>
        </w:rPr>
        <w:t>3.6.</w:t>
      </w:r>
      <w:r>
        <w:rPr>
          <w:rFonts w:ascii="PT Astra Serif" w:hAnsi="PT Astra Serif"/>
          <w:bCs/>
          <w:color w:val="auto"/>
          <w:u w:val="none"/>
        </w:rPr>
        <w:tab/>
      </w:r>
      <w:r w:rsidRPr="00177F85">
        <w:rPr>
          <w:rFonts w:ascii="PT Astra Serif" w:hAnsi="PT Astra Serif"/>
          <w:bCs/>
          <w:color w:val="auto"/>
          <w:u w:val="none"/>
        </w:rPr>
        <w:t>Имущество, в отношении которого планируется совершение сделки, должно быть учтено в реестре объекто</w:t>
      </w:r>
      <w:r>
        <w:rPr>
          <w:rFonts w:ascii="PT Astra Serif" w:hAnsi="PT Astra Serif"/>
          <w:bCs/>
          <w:color w:val="auto"/>
          <w:u w:val="none"/>
        </w:rPr>
        <w:t>в государственной собственности</w:t>
      </w:r>
      <w:r>
        <w:rPr>
          <w:rFonts w:ascii="PT Astra Serif" w:hAnsi="PT Astra Serif"/>
          <w:bCs/>
          <w:color w:val="auto"/>
          <w:u w:val="none"/>
        </w:rPr>
        <w:br/>
      </w:r>
      <w:r w:rsidRPr="00177F85">
        <w:rPr>
          <w:rFonts w:ascii="PT Astra Serif" w:hAnsi="PT Astra Serif"/>
          <w:bCs/>
          <w:color w:val="auto"/>
          <w:u w:val="none"/>
        </w:rPr>
        <w:t>Ульяновской области с присвоением постоянного реестрового номера.</w:t>
      </w:r>
    </w:p>
    <w:p w:rsidR="004D42DA" w:rsidRDefault="004D42DA" w:rsidP="004D42DA">
      <w:pPr>
        <w:spacing w:after="0"/>
        <w:ind w:firstLine="709"/>
        <w:jc w:val="center"/>
        <w:rPr>
          <w:rFonts w:ascii="PT Astra Serif" w:hAnsi="PT Astra Serif"/>
          <w:color w:val="auto"/>
          <w:u w:val="none"/>
        </w:rPr>
      </w:pPr>
    </w:p>
    <w:p w:rsidR="00901F89" w:rsidRDefault="004D42DA" w:rsidP="00B73B1C">
      <w:pPr>
        <w:spacing w:after="0"/>
        <w:ind w:firstLine="709"/>
        <w:jc w:val="center"/>
        <w:rPr>
          <w:rFonts w:ascii="PT Astra Serif" w:hAnsi="PT Astra Serif"/>
          <w:color w:val="auto"/>
          <w:u w:val="none"/>
        </w:rPr>
      </w:pPr>
      <w:r w:rsidRPr="004D42DA">
        <w:rPr>
          <w:rFonts w:ascii="PT Astra Serif" w:hAnsi="PT Astra Serif"/>
          <w:color w:val="auto"/>
          <w:u w:val="none"/>
        </w:rPr>
        <w:t>____________________</w:t>
      </w:r>
    </w:p>
    <w:p w:rsidR="00526A1B" w:rsidRDefault="00526A1B" w:rsidP="00B73B1C">
      <w:pPr>
        <w:spacing w:after="0"/>
        <w:ind w:firstLine="709"/>
        <w:jc w:val="center"/>
        <w:rPr>
          <w:color w:val="auto"/>
          <w:szCs w:val="28"/>
        </w:rPr>
      </w:pPr>
    </w:p>
    <w:p w:rsidR="00526A1B" w:rsidRDefault="00526A1B" w:rsidP="00B73B1C">
      <w:pPr>
        <w:spacing w:after="0"/>
        <w:ind w:firstLine="709"/>
        <w:jc w:val="center"/>
        <w:rPr>
          <w:color w:val="auto"/>
          <w:szCs w:val="28"/>
        </w:rPr>
      </w:pPr>
    </w:p>
    <w:p w:rsidR="00526A1B" w:rsidRDefault="00526A1B" w:rsidP="00B73B1C">
      <w:pPr>
        <w:spacing w:after="0"/>
        <w:ind w:firstLine="709"/>
        <w:jc w:val="center"/>
        <w:rPr>
          <w:color w:val="auto"/>
          <w:szCs w:val="28"/>
        </w:rPr>
      </w:pPr>
    </w:p>
    <w:p w:rsidR="00526A1B" w:rsidRDefault="00526A1B" w:rsidP="00B73B1C">
      <w:pPr>
        <w:spacing w:after="0"/>
        <w:ind w:firstLine="709"/>
        <w:jc w:val="center"/>
        <w:rPr>
          <w:color w:val="auto"/>
          <w:szCs w:val="28"/>
        </w:rPr>
      </w:pPr>
    </w:p>
    <w:p w:rsidR="00526A1B" w:rsidRDefault="00526A1B" w:rsidP="00B73B1C">
      <w:pPr>
        <w:spacing w:after="0"/>
        <w:ind w:firstLine="709"/>
        <w:jc w:val="center"/>
        <w:rPr>
          <w:color w:val="auto"/>
          <w:szCs w:val="28"/>
        </w:rPr>
      </w:pPr>
    </w:p>
    <w:p w:rsidR="00526A1B" w:rsidRDefault="00526A1B" w:rsidP="00B73B1C">
      <w:pPr>
        <w:spacing w:after="0"/>
        <w:ind w:firstLine="709"/>
        <w:jc w:val="center"/>
        <w:rPr>
          <w:color w:val="auto"/>
          <w:szCs w:val="28"/>
        </w:rPr>
      </w:pPr>
    </w:p>
    <w:p w:rsidR="00526A1B" w:rsidRDefault="00526A1B" w:rsidP="00B73B1C">
      <w:pPr>
        <w:spacing w:after="0"/>
        <w:ind w:firstLine="709"/>
        <w:jc w:val="center"/>
        <w:rPr>
          <w:color w:val="auto"/>
          <w:szCs w:val="28"/>
        </w:rPr>
      </w:pPr>
    </w:p>
    <w:p w:rsidR="00526A1B" w:rsidRDefault="00526A1B" w:rsidP="00B73B1C">
      <w:pPr>
        <w:spacing w:after="0"/>
        <w:ind w:firstLine="709"/>
        <w:jc w:val="center"/>
        <w:rPr>
          <w:color w:val="auto"/>
          <w:szCs w:val="28"/>
        </w:rPr>
      </w:pPr>
    </w:p>
    <w:p w:rsidR="00526A1B" w:rsidRDefault="00526A1B" w:rsidP="00B73B1C">
      <w:pPr>
        <w:spacing w:after="0"/>
        <w:ind w:firstLine="709"/>
        <w:jc w:val="center"/>
        <w:rPr>
          <w:color w:val="auto"/>
          <w:szCs w:val="28"/>
        </w:rPr>
      </w:pPr>
    </w:p>
    <w:p w:rsidR="00526A1B" w:rsidRPr="00526A1B" w:rsidRDefault="00526A1B" w:rsidP="00526A1B">
      <w:pPr>
        <w:spacing w:after="0" w:line="240" w:lineRule="auto"/>
        <w:ind w:firstLine="720"/>
        <w:jc w:val="center"/>
        <w:rPr>
          <w:rFonts w:eastAsia="Times New Roman"/>
          <w:b/>
          <w:color w:val="auto"/>
          <w:szCs w:val="28"/>
          <w:u w:val="none"/>
          <w:lang w:eastAsia="ru-RU"/>
        </w:rPr>
      </w:pPr>
      <w:r w:rsidRPr="00526A1B">
        <w:rPr>
          <w:rFonts w:eastAsia="Times New Roman"/>
          <w:b/>
          <w:color w:val="auto"/>
          <w:szCs w:val="28"/>
          <w:u w:val="none"/>
          <w:lang w:eastAsia="ru-RU"/>
        </w:rPr>
        <w:lastRenderedPageBreak/>
        <w:t>ПОЯСНИТЕЛЬНАЯ ЗАПИСКА</w:t>
      </w:r>
    </w:p>
    <w:p w:rsidR="00526A1B" w:rsidRPr="00526A1B" w:rsidRDefault="00526A1B" w:rsidP="00526A1B">
      <w:pPr>
        <w:spacing w:after="0" w:line="240" w:lineRule="auto"/>
        <w:ind w:firstLine="720"/>
        <w:jc w:val="center"/>
        <w:rPr>
          <w:rFonts w:eastAsia="Times New Roman"/>
          <w:b/>
          <w:color w:val="auto"/>
          <w:sz w:val="12"/>
          <w:szCs w:val="28"/>
          <w:u w:val="none"/>
          <w:lang w:eastAsia="ru-RU"/>
        </w:rPr>
      </w:pPr>
    </w:p>
    <w:p w:rsidR="00526A1B" w:rsidRPr="00526A1B" w:rsidRDefault="00526A1B" w:rsidP="00526A1B">
      <w:pPr>
        <w:suppressAutoHyphens/>
        <w:spacing w:after="0" w:line="240" w:lineRule="auto"/>
        <w:ind w:firstLine="709"/>
        <w:jc w:val="center"/>
        <w:rPr>
          <w:rFonts w:ascii="PT Astra Serif" w:eastAsia="Times New Roman" w:hAnsi="PT Astra Serif"/>
          <w:b/>
          <w:color w:val="auto"/>
          <w:szCs w:val="28"/>
          <w:u w:val="none"/>
          <w:lang w:eastAsia="ru-RU"/>
        </w:rPr>
      </w:pPr>
      <w:r w:rsidRPr="00526A1B">
        <w:rPr>
          <w:rFonts w:ascii="PT Astra Serif" w:eastAsia="Times New Roman" w:hAnsi="PT Astra Serif"/>
          <w:b/>
          <w:color w:val="auto"/>
          <w:szCs w:val="28"/>
          <w:u w:val="none"/>
          <w:lang w:eastAsia="ru-RU"/>
        </w:rPr>
        <w:t>к проекту приказа Министерства имущественных отношений</w:t>
      </w:r>
      <w:r w:rsidRPr="00526A1B">
        <w:rPr>
          <w:rFonts w:ascii="PT Astra Serif" w:eastAsia="Times New Roman" w:hAnsi="PT Astra Serif"/>
          <w:b/>
          <w:color w:val="auto"/>
          <w:szCs w:val="28"/>
          <w:u w:val="none"/>
          <w:lang w:eastAsia="ru-RU"/>
        </w:rPr>
        <w:br/>
        <w:t xml:space="preserve"> и архитектуры Ульяновской области </w:t>
      </w:r>
    </w:p>
    <w:p w:rsidR="00526A1B" w:rsidRPr="00526A1B" w:rsidRDefault="00526A1B" w:rsidP="00526A1B">
      <w:pPr>
        <w:suppressAutoHyphens/>
        <w:spacing w:after="0" w:line="240" w:lineRule="auto"/>
        <w:ind w:firstLine="709"/>
        <w:jc w:val="center"/>
        <w:rPr>
          <w:rFonts w:ascii="PT Astra Serif" w:eastAsia="Times New Roman" w:hAnsi="PT Astra Serif"/>
          <w:b/>
          <w:color w:val="auto"/>
          <w:szCs w:val="28"/>
          <w:u w:val="none"/>
          <w:lang w:eastAsia="ru-RU"/>
        </w:rPr>
      </w:pPr>
      <w:r w:rsidRPr="00526A1B">
        <w:rPr>
          <w:rFonts w:ascii="PT Astra Serif" w:eastAsia="Times New Roman" w:hAnsi="PT Astra Serif"/>
          <w:b/>
          <w:color w:val="auto"/>
          <w:szCs w:val="28"/>
          <w:u w:val="none"/>
          <w:lang w:eastAsia="ru-RU"/>
        </w:rPr>
        <w:t xml:space="preserve">«Об осуществлении отдельных полномочий Министерства имущественных отношений и архитектуры </w:t>
      </w:r>
      <w:r w:rsidRPr="00526A1B">
        <w:rPr>
          <w:rFonts w:ascii="PT Astra Serif" w:eastAsia="Times New Roman" w:hAnsi="PT Astra Serif"/>
          <w:b/>
          <w:color w:val="auto"/>
          <w:szCs w:val="28"/>
          <w:u w:val="none"/>
          <w:lang w:eastAsia="ru-RU"/>
        </w:rPr>
        <w:br/>
        <w:t>Ульяновской области»</w:t>
      </w:r>
    </w:p>
    <w:p w:rsidR="00526A1B" w:rsidRPr="00526A1B" w:rsidRDefault="00526A1B" w:rsidP="00526A1B">
      <w:pPr>
        <w:suppressAutoHyphens/>
        <w:spacing w:after="0" w:line="240" w:lineRule="auto"/>
        <w:ind w:firstLine="709"/>
        <w:jc w:val="center"/>
        <w:rPr>
          <w:rFonts w:ascii="PT Astra Serif" w:eastAsia="Times New Roman" w:hAnsi="PT Astra Serif"/>
          <w:b/>
          <w:color w:val="auto"/>
          <w:sz w:val="20"/>
          <w:szCs w:val="28"/>
          <w:u w:val="none"/>
          <w:lang w:eastAsia="ru-RU"/>
        </w:rPr>
      </w:pPr>
    </w:p>
    <w:p w:rsidR="00526A1B" w:rsidRPr="00526A1B" w:rsidRDefault="00526A1B" w:rsidP="00526A1B">
      <w:pPr>
        <w:spacing w:after="120" w:line="240" w:lineRule="auto"/>
        <w:ind w:firstLine="709"/>
        <w:contextualSpacing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526A1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Проект приказа Министерства имущественных отношений и архитектуры Ульяновской области «Об осуществлении отдельных полномочий Министе</w:t>
      </w:r>
      <w:r w:rsidRPr="00526A1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р</w:t>
      </w:r>
      <w:r w:rsidRPr="00526A1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ства имущественных отношений и архитектуры Ульяновской области» (далее </w:t>
      </w:r>
      <w:r w:rsidRPr="00526A1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softHyphen/>
        <w:t xml:space="preserve">- проект приказа) разработан во исполнение пункта </w:t>
      </w:r>
      <w:r w:rsidRPr="00526A1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>3 постановления Правительства Ульяновской области от 18.08.2022 № 469-П «О некоторых вопросах согласования распоряжения имуществом областных государственных учреждений».</w:t>
      </w:r>
    </w:p>
    <w:p w:rsidR="00526A1B" w:rsidRPr="00526A1B" w:rsidRDefault="00526A1B" w:rsidP="00526A1B">
      <w:pPr>
        <w:spacing w:after="0" w:line="240" w:lineRule="auto"/>
        <w:ind w:firstLine="709"/>
        <w:contextualSpacing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526A1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В соответствии с постановлением Правительства Ульяновской области 27.01.2022 № 1/51-П «О Министерстве имущественных отношений</w:t>
      </w:r>
      <w:r w:rsidRPr="00526A1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 xml:space="preserve">и архитектуры Ульяновской области» проект приказа реализует полномочия Министерства имущественных </w:t>
      </w:r>
      <w:proofErr w:type="gramStart"/>
      <w:r w:rsidRPr="00526A1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отношений</w:t>
      </w:r>
      <w:proofErr w:type="gramEnd"/>
      <w:r w:rsidRPr="00526A1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и архитектуры Ульяновской области в части согласования сделок по распоряжению имуществом </w:t>
      </w:r>
      <w:r w:rsidRPr="00526A1B">
        <w:rPr>
          <w:rFonts w:ascii="PT Astra Serif" w:eastAsia="Calibri" w:hAnsi="PT Astra Serif"/>
          <w:color w:val="auto"/>
          <w:szCs w:val="28"/>
          <w:u w:val="none"/>
        </w:rPr>
        <w:t xml:space="preserve">областных </w:t>
      </w:r>
      <w:r>
        <w:rPr>
          <w:rFonts w:ascii="PT Astra Serif" w:eastAsia="Calibri" w:hAnsi="PT Astra Serif"/>
          <w:color w:val="auto"/>
          <w:szCs w:val="28"/>
          <w:u w:val="none"/>
        </w:rPr>
        <w:br/>
      </w:r>
      <w:r w:rsidRPr="00526A1B">
        <w:rPr>
          <w:rFonts w:ascii="PT Astra Serif" w:eastAsia="Calibri" w:hAnsi="PT Astra Serif"/>
          <w:color w:val="auto"/>
          <w:szCs w:val="28"/>
          <w:u w:val="none"/>
        </w:rPr>
        <w:t>гос</w:t>
      </w:r>
      <w:r w:rsidRPr="00526A1B">
        <w:rPr>
          <w:rFonts w:ascii="PT Astra Serif" w:eastAsia="Calibri" w:hAnsi="PT Astra Serif"/>
          <w:color w:val="auto"/>
          <w:szCs w:val="28"/>
          <w:u w:val="none"/>
        </w:rPr>
        <w:t>у</w:t>
      </w:r>
      <w:r w:rsidRPr="00526A1B">
        <w:rPr>
          <w:rFonts w:ascii="PT Astra Serif" w:eastAsia="Calibri" w:hAnsi="PT Astra Serif"/>
          <w:color w:val="auto"/>
          <w:szCs w:val="28"/>
          <w:u w:val="none"/>
        </w:rPr>
        <w:t>дарственных учреждений, функции и полномочия учредителя в отношении к</w:t>
      </w:r>
      <w:r w:rsidRPr="00526A1B">
        <w:rPr>
          <w:rFonts w:ascii="PT Astra Serif" w:eastAsia="Calibri" w:hAnsi="PT Astra Serif"/>
          <w:color w:val="auto"/>
          <w:szCs w:val="28"/>
          <w:u w:val="none"/>
        </w:rPr>
        <w:t>о</w:t>
      </w:r>
      <w:r w:rsidRPr="00526A1B">
        <w:rPr>
          <w:rFonts w:ascii="PT Astra Serif" w:eastAsia="Calibri" w:hAnsi="PT Astra Serif"/>
          <w:color w:val="auto"/>
          <w:szCs w:val="28"/>
          <w:u w:val="none"/>
        </w:rPr>
        <w:t>торых оно осуществляет.</w:t>
      </w:r>
    </w:p>
    <w:p w:rsidR="00526A1B" w:rsidRPr="00526A1B" w:rsidRDefault="00526A1B" w:rsidP="00526A1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proofErr w:type="gramStart"/>
      <w:r w:rsidRPr="00526A1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Представленным проектом приказа предлагается утвердить порядок</w:t>
      </w: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Pr="00526A1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согласования государственным казённым и бюджетным учреждениям Уль</w:t>
      </w:r>
      <w:r w:rsidRPr="00526A1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я</w:t>
      </w:r>
      <w:r w:rsidRPr="00526A1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новской области сделок по распоряжению имуществом Ульяновской области, находящимся в государственной собственности Ульяновской области, закре</w:t>
      </w:r>
      <w:r w:rsidRPr="00526A1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п</w:t>
      </w:r>
      <w:r w:rsidRPr="00526A1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лённым за ними на праве оперативного управления.</w:t>
      </w:r>
      <w:proofErr w:type="gramEnd"/>
    </w:p>
    <w:p w:rsidR="00526A1B" w:rsidRPr="00526A1B" w:rsidRDefault="00526A1B" w:rsidP="00526A1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526A1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Кроме того, вышеуказанный проект определяет последовательность</w:t>
      </w: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Pr="00526A1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де</w:t>
      </w:r>
      <w:r w:rsidRPr="00526A1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й</w:t>
      </w:r>
      <w:r w:rsidRPr="00526A1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ствий и требования о сроках направления областными казёнными</w:t>
      </w:r>
      <w:r w:rsidRPr="00526A1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 xml:space="preserve">и бюджетными учреждениями обращений о согласовании сделок </w:t>
      </w:r>
      <w:r w:rsidRPr="00526A1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>по распоряжению имуществом Ульяновской области в Министерство</w:t>
      </w: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Pr="00526A1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имущ</w:t>
      </w:r>
      <w:r w:rsidRPr="00526A1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е</w:t>
      </w:r>
      <w:r w:rsidRPr="00526A1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ственных отношений и архитектуры Ульяновской области.</w:t>
      </w:r>
    </w:p>
    <w:p w:rsidR="00526A1B" w:rsidRPr="00526A1B" w:rsidRDefault="00526A1B" w:rsidP="00526A1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bCs/>
          <w:color w:val="auto"/>
          <w:szCs w:val="28"/>
          <w:u w:val="none"/>
          <w:lang w:eastAsia="ru-RU"/>
        </w:rPr>
      </w:pPr>
      <w:r w:rsidRPr="00526A1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Проект приказа разработан отделом корпоративного сопровождения</w:t>
      </w: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Pr="00526A1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организаций департамента имущественных отношений и корпоративного</w:t>
      </w: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r w:rsidRPr="00526A1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с</w:t>
      </w:r>
      <w:r w:rsidRPr="00526A1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о</w:t>
      </w:r>
      <w:r w:rsidRPr="00526A1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провождения организаций Министерства имущественных отношений</w:t>
      </w:r>
      <w:r w:rsidRPr="00526A1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>и архитектуры Ульяновской области.</w:t>
      </w:r>
    </w:p>
    <w:p w:rsidR="00526A1B" w:rsidRPr="00526A1B" w:rsidRDefault="00526A1B" w:rsidP="00526A1B">
      <w:pPr>
        <w:spacing w:after="0" w:line="240" w:lineRule="auto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</w:p>
    <w:p w:rsidR="00526A1B" w:rsidRPr="00526A1B" w:rsidRDefault="00526A1B" w:rsidP="00526A1B">
      <w:pPr>
        <w:spacing w:after="0" w:line="240" w:lineRule="auto"/>
        <w:rPr>
          <w:rFonts w:ascii="PT Astra Serif" w:eastAsia="Times New Roman" w:hAnsi="PT Astra Serif"/>
          <w:color w:val="auto"/>
          <w:sz w:val="16"/>
          <w:szCs w:val="28"/>
          <w:u w:val="none"/>
          <w:lang w:eastAsia="ru-RU"/>
        </w:rPr>
      </w:pPr>
    </w:p>
    <w:p w:rsidR="00526A1B" w:rsidRPr="00526A1B" w:rsidRDefault="00526A1B" w:rsidP="00526A1B">
      <w:pPr>
        <w:spacing w:after="0" w:line="240" w:lineRule="auto"/>
        <w:rPr>
          <w:rFonts w:ascii="PT Astra Serif" w:eastAsia="Times New Roman" w:hAnsi="PT Astra Serif"/>
          <w:color w:val="auto"/>
          <w:sz w:val="16"/>
          <w:szCs w:val="28"/>
          <w:u w:val="none"/>
          <w:lang w:eastAsia="ru-RU"/>
        </w:rPr>
      </w:pPr>
    </w:p>
    <w:p w:rsidR="00526A1B" w:rsidRPr="00526A1B" w:rsidRDefault="00526A1B" w:rsidP="00526A1B">
      <w:pPr>
        <w:spacing w:after="0" w:line="240" w:lineRule="auto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526A1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Консультант отдела корпоративного </w:t>
      </w:r>
    </w:p>
    <w:p w:rsidR="00526A1B" w:rsidRPr="00526A1B" w:rsidRDefault="00526A1B" w:rsidP="00526A1B">
      <w:pPr>
        <w:spacing w:after="0" w:line="240" w:lineRule="auto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526A1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сопровождения организаций </w:t>
      </w:r>
    </w:p>
    <w:p w:rsidR="00526A1B" w:rsidRPr="00526A1B" w:rsidRDefault="00526A1B" w:rsidP="00526A1B">
      <w:pPr>
        <w:spacing w:after="0" w:line="240" w:lineRule="auto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526A1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департамента </w:t>
      </w:r>
      <w:proofErr w:type="gramStart"/>
      <w:r w:rsidRPr="00526A1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имущественных</w:t>
      </w:r>
      <w:proofErr w:type="gramEnd"/>
      <w:r w:rsidRPr="00526A1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</w:p>
    <w:p w:rsidR="00526A1B" w:rsidRPr="00526A1B" w:rsidRDefault="00526A1B" w:rsidP="00526A1B">
      <w:pPr>
        <w:spacing w:after="0" w:line="240" w:lineRule="auto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526A1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отношений и </w:t>
      </w:r>
      <w:proofErr w:type="gramStart"/>
      <w:r w:rsidRPr="00526A1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корпоративного</w:t>
      </w:r>
      <w:proofErr w:type="gramEnd"/>
      <w:r w:rsidRPr="00526A1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</w:p>
    <w:p w:rsidR="00526A1B" w:rsidRPr="00526A1B" w:rsidRDefault="00526A1B" w:rsidP="00526A1B">
      <w:pPr>
        <w:spacing w:after="0" w:line="240" w:lineRule="auto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526A1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сопровождения организаций                                                            </w:t>
      </w:r>
      <w:proofErr w:type="spellStart"/>
      <w:r w:rsidRPr="00526A1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Г.Ш.Юсупова</w:t>
      </w:r>
      <w:proofErr w:type="spellEnd"/>
    </w:p>
    <w:p w:rsidR="00526A1B" w:rsidRDefault="00526A1B" w:rsidP="00B73B1C">
      <w:pPr>
        <w:spacing w:after="0"/>
        <w:ind w:firstLine="709"/>
        <w:jc w:val="center"/>
        <w:rPr>
          <w:color w:val="auto"/>
          <w:szCs w:val="28"/>
        </w:rPr>
      </w:pPr>
    </w:p>
    <w:p w:rsidR="00526A1B" w:rsidRDefault="00526A1B" w:rsidP="00B73B1C">
      <w:pPr>
        <w:spacing w:after="0"/>
        <w:ind w:firstLine="709"/>
        <w:jc w:val="center"/>
        <w:rPr>
          <w:color w:val="auto"/>
          <w:szCs w:val="28"/>
        </w:rPr>
      </w:pPr>
    </w:p>
    <w:p w:rsidR="00526A1B" w:rsidRPr="00526A1B" w:rsidRDefault="00526A1B" w:rsidP="00526A1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color w:val="auto"/>
          <w:szCs w:val="28"/>
          <w:u w:val="none"/>
          <w:lang w:eastAsia="ru-RU"/>
        </w:rPr>
      </w:pPr>
      <w:r w:rsidRPr="00526A1B">
        <w:rPr>
          <w:rFonts w:ascii="PT Astra Serif" w:eastAsia="Times New Roman" w:hAnsi="PT Astra Serif"/>
          <w:b/>
          <w:color w:val="auto"/>
          <w:szCs w:val="28"/>
          <w:u w:val="none"/>
          <w:lang w:eastAsia="ru-RU"/>
        </w:rPr>
        <w:lastRenderedPageBreak/>
        <w:t xml:space="preserve">ФИНАНСОВО-ЭКОНОМИЧЕСКОЕ ОБОСНОВАНИЕ </w:t>
      </w:r>
    </w:p>
    <w:p w:rsidR="00526A1B" w:rsidRPr="00526A1B" w:rsidRDefault="00526A1B" w:rsidP="00526A1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color w:val="auto"/>
          <w:sz w:val="20"/>
          <w:szCs w:val="28"/>
          <w:u w:val="none"/>
          <w:lang w:eastAsia="ru-RU"/>
        </w:rPr>
      </w:pPr>
    </w:p>
    <w:p w:rsidR="00526A1B" w:rsidRPr="00526A1B" w:rsidRDefault="00526A1B" w:rsidP="00526A1B">
      <w:pPr>
        <w:suppressAutoHyphens/>
        <w:spacing w:after="0" w:line="240" w:lineRule="auto"/>
        <w:ind w:firstLine="709"/>
        <w:jc w:val="center"/>
        <w:rPr>
          <w:rFonts w:eastAsia="Times New Roman"/>
          <w:color w:val="auto"/>
          <w:szCs w:val="28"/>
          <w:u w:val="none"/>
          <w:lang w:eastAsia="ru-RU"/>
        </w:rPr>
      </w:pPr>
      <w:r w:rsidRPr="00526A1B">
        <w:rPr>
          <w:rFonts w:eastAsia="Times New Roman"/>
          <w:color w:val="auto"/>
          <w:szCs w:val="28"/>
          <w:u w:val="none"/>
          <w:lang w:eastAsia="ru-RU"/>
        </w:rPr>
        <w:t xml:space="preserve">к проекту приказа «Об осуществлении отдельных полномочий Министерства имущественных отношений и архитектуры </w:t>
      </w:r>
    </w:p>
    <w:p w:rsidR="00526A1B" w:rsidRPr="00526A1B" w:rsidRDefault="00526A1B" w:rsidP="00526A1B">
      <w:pPr>
        <w:suppressAutoHyphens/>
        <w:spacing w:after="0" w:line="240" w:lineRule="auto"/>
        <w:ind w:firstLine="709"/>
        <w:jc w:val="center"/>
        <w:rPr>
          <w:rFonts w:ascii="PT Astra Serif" w:eastAsia="Calibri" w:hAnsi="PT Astra Serif"/>
          <w:color w:val="auto"/>
          <w:szCs w:val="28"/>
          <w:u w:val="none"/>
        </w:rPr>
      </w:pPr>
      <w:r w:rsidRPr="00526A1B">
        <w:rPr>
          <w:rFonts w:eastAsia="Times New Roman"/>
          <w:color w:val="auto"/>
          <w:szCs w:val="28"/>
          <w:u w:val="none"/>
          <w:lang w:eastAsia="ru-RU"/>
        </w:rPr>
        <w:t>Ульяновской области»</w:t>
      </w:r>
    </w:p>
    <w:p w:rsidR="00526A1B" w:rsidRPr="00526A1B" w:rsidRDefault="00526A1B" w:rsidP="00526A1B">
      <w:pPr>
        <w:autoSpaceDE w:val="0"/>
        <w:autoSpaceDN w:val="0"/>
        <w:adjustRightInd w:val="0"/>
        <w:spacing w:after="0" w:line="240" w:lineRule="auto"/>
        <w:jc w:val="left"/>
        <w:rPr>
          <w:rFonts w:ascii="PT Astra Serif" w:eastAsia="Times New Roman" w:hAnsi="PT Astra Serif"/>
          <w:bCs/>
          <w:color w:val="auto"/>
          <w:sz w:val="32"/>
          <w:szCs w:val="28"/>
          <w:u w:val="none"/>
          <w:lang w:eastAsia="ru-RU"/>
        </w:rPr>
      </w:pPr>
    </w:p>
    <w:p w:rsidR="00526A1B" w:rsidRPr="00526A1B" w:rsidRDefault="00526A1B" w:rsidP="00526A1B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color w:val="auto"/>
          <w:szCs w:val="28"/>
          <w:u w:val="none"/>
          <w:lang w:eastAsia="ru-RU"/>
        </w:rPr>
      </w:pPr>
      <w:r w:rsidRPr="00526A1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Принятие приказа Министерства имущественных отношений</w:t>
      </w:r>
      <w:r w:rsidRPr="00526A1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  <w:t>и архитектуры Ульяновской области</w:t>
      </w:r>
      <w:r w:rsidRPr="00526A1B">
        <w:rPr>
          <w:rFonts w:eastAsia="Times New Roman"/>
          <w:color w:val="auto"/>
          <w:szCs w:val="28"/>
          <w:u w:val="none"/>
          <w:lang w:eastAsia="ru-RU"/>
        </w:rPr>
        <w:t xml:space="preserve"> «Об осуществлении отдельных</w:t>
      </w:r>
      <w:r>
        <w:rPr>
          <w:rFonts w:eastAsia="Times New Roman"/>
          <w:color w:val="auto"/>
          <w:szCs w:val="28"/>
          <w:u w:val="none"/>
          <w:lang w:eastAsia="ru-RU"/>
        </w:rPr>
        <w:br/>
      </w:r>
      <w:r w:rsidRPr="00526A1B">
        <w:rPr>
          <w:rFonts w:eastAsia="Times New Roman"/>
          <w:color w:val="auto"/>
          <w:szCs w:val="28"/>
          <w:u w:val="none"/>
          <w:lang w:eastAsia="ru-RU"/>
        </w:rPr>
        <w:t>полномочий Министерства имущественных отношений и архитектуры</w:t>
      </w:r>
      <w:r>
        <w:rPr>
          <w:rFonts w:eastAsia="Times New Roman"/>
          <w:color w:val="auto"/>
          <w:szCs w:val="28"/>
          <w:u w:val="none"/>
          <w:lang w:eastAsia="ru-RU"/>
        </w:rPr>
        <w:br/>
      </w:r>
      <w:r w:rsidRPr="00526A1B">
        <w:rPr>
          <w:rFonts w:eastAsia="Times New Roman"/>
          <w:color w:val="auto"/>
          <w:szCs w:val="28"/>
          <w:u w:val="none"/>
          <w:lang w:eastAsia="ru-RU"/>
        </w:rPr>
        <w:t>Ульяновской области»</w:t>
      </w:r>
      <w:r w:rsidRPr="00526A1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дополнительного финансирования из областного</w:t>
      </w:r>
      <w:r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br/>
      </w:r>
      <w:bookmarkStart w:id="1" w:name="_GoBack"/>
      <w:bookmarkEnd w:id="1"/>
      <w:r w:rsidRPr="00526A1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бю</w:t>
      </w:r>
      <w:r w:rsidRPr="00526A1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д</w:t>
      </w:r>
      <w:r w:rsidRPr="00526A1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жета Ульяновской области не потребует.</w:t>
      </w:r>
    </w:p>
    <w:p w:rsidR="00526A1B" w:rsidRPr="00526A1B" w:rsidRDefault="00526A1B" w:rsidP="00526A1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color w:val="auto"/>
          <w:szCs w:val="28"/>
          <w:u w:val="none"/>
          <w:lang w:eastAsia="ru-RU"/>
        </w:rPr>
      </w:pPr>
    </w:p>
    <w:p w:rsidR="00526A1B" w:rsidRPr="00526A1B" w:rsidRDefault="00526A1B" w:rsidP="00526A1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color w:val="auto"/>
          <w:szCs w:val="28"/>
          <w:u w:val="none"/>
          <w:lang w:eastAsia="ru-RU"/>
        </w:rPr>
      </w:pPr>
    </w:p>
    <w:p w:rsidR="00526A1B" w:rsidRPr="00526A1B" w:rsidRDefault="00526A1B" w:rsidP="00526A1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color w:val="auto"/>
          <w:szCs w:val="28"/>
          <w:u w:val="none"/>
          <w:lang w:eastAsia="ru-RU"/>
        </w:rPr>
      </w:pPr>
    </w:p>
    <w:p w:rsidR="00526A1B" w:rsidRPr="00526A1B" w:rsidRDefault="00526A1B" w:rsidP="00526A1B">
      <w:pPr>
        <w:spacing w:after="0" w:line="240" w:lineRule="auto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526A1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Консультант отдела корпоративного </w:t>
      </w:r>
    </w:p>
    <w:p w:rsidR="00526A1B" w:rsidRPr="00526A1B" w:rsidRDefault="00526A1B" w:rsidP="00526A1B">
      <w:pPr>
        <w:spacing w:after="0" w:line="240" w:lineRule="auto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526A1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сопровождения организаций </w:t>
      </w:r>
    </w:p>
    <w:p w:rsidR="00526A1B" w:rsidRPr="00526A1B" w:rsidRDefault="00526A1B" w:rsidP="00526A1B">
      <w:pPr>
        <w:spacing w:after="0" w:line="240" w:lineRule="auto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526A1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департамента </w:t>
      </w:r>
      <w:proofErr w:type="gramStart"/>
      <w:r w:rsidRPr="00526A1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имущественных</w:t>
      </w:r>
      <w:proofErr w:type="gramEnd"/>
      <w:r w:rsidRPr="00526A1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</w:p>
    <w:p w:rsidR="00526A1B" w:rsidRPr="00526A1B" w:rsidRDefault="00526A1B" w:rsidP="00526A1B">
      <w:pPr>
        <w:spacing w:after="0" w:line="240" w:lineRule="auto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526A1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отношений и </w:t>
      </w:r>
      <w:proofErr w:type="gramStart"/>
      <w:r w:rsidRPr="00526A1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корпоративного</w:t>
      </w:r>
      <w:proofErr w:type="gramEnd"/>
      <w:r w:rsidRPr="00526A1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 </w:t>
      </w:r>
    </w:p>
    <w:p w:rsidR="00526A1B" w:rsidRPr="00526A1B" w:rsidRDefault="00526A1B" w:rsidP="00526A1B">
      <w:pPr>
        <w:spacing w:after="0" w:line="240" w:lineRule="auto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  <w:r w:rsidRPr="00526A1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 xml:space="preserve">сопровождения организаций                                                            </w:t>
      </w:r>
      <w:proofErr w:type="spellStart"/>
      <w:r w:rsidRPr="00526A1B">
        <w:rPr>
          <w:rFonts w:ascii="PT Astra Serif" w:eastAsia="Times New Roman" w:hAnsi="PT Astra Serif"/>
          <w:color w:val="auto"/>
          <w:szCs w:val="28"/>
          <w:u w:val="none"/>
          <w:lang w:eastAsia="ru-RU"/>
        </w:rPr>
        <w:t>Г.Ш.Юсупова</w:t>
      </w:r>
      <w:proofErr w:type="spellEnd"/>
    </w:p>
    <w:p w:rsidR="00526A1B" w:rsidRPr="00526A1B" w:rsidRDefault="00526A1B" w:rsidP="00526A1B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color w:val="auto"/>
          <w:szCs w:val="28"/>
          <w:u w:val="none"/>
          <w:lang w:eastAsia="ru-RU"/>
        </w:rPr>
      </w:pPr>
    </w:p>
    <w:p w:rsidR="00526A1B" w:rsidRDefault="00526A1B" w:rsidP="00B73B1C">
      <w:pPr>
        <w:spacing w:after="0"/>
        <w:ind w:firstLine="709"/>
        <w:jc w:val="center"/>
        <w:rPr>
          <w:color w:val="auto"/>
          <w:szCs w:val="28"/>
        </w:rPr>
      </w:pPr>
    </w:p>
    <w:p w:rsidR="00526A1B" w:rsidRPr="00901F89" w:rsidRDefault="00526A1B" w:rsidP="00B73B1C">
      <w:pPr>
        <w:spacing w:after="0"/>
        <w:ind w:firstLine="709"/>
        <w:jc w:val="center"/>
        <w:rPr>
          <w:color w:val="auto"/>
          <w:szCs w:val="28"/>
        </w:rPr>
      </w:pPr>
    </w:p>
    <w:sectPr w:rsidR="00526A1B" w:rsidRPr="00901F89" w:rsidSect="004D42DA">
      <w:type w:val="continuous"/>
      <w:pgSz w:w="11906" w:h="16838"/>
      <w:pgMar w:top="1134" w:right="567" w:bottom="1134" w:left="1701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EF2" w:rsidRDefault="00AB4EF2" w:rsidP="005A36D9">
      <w:pPr>
        <w:spacing w:after="0" w:line="240" w:lineRule="auto"/>
      </w:pPr>
      <w:r>
        <w:separator/>
      </w:r>
    </w:p>
  </w:endnote>
  <w:endnote w:type="continuationSeparator" w:id="0">
    <w:p w:rsidR="00AB4EF2" w:rsidRDefault="00AB4EF2" w:rsidP="005A3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;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EF2" w:rsidRDefault="00AB4EF2" w:rsidP="005A36D9">
      <w:pPr>
        <w:spacing w:after="0" w:line="240" w:lineRule="auto"/>
      </w:pPr>
      <w:r>
        <w:separator/>
      </w:r>
    </w:p>
  </w:footnote>
  <w:footnote w:type="continuationSeparator" w:id="0">
    <w:p w:rsidR="00AB4EF2" w:rsidRDefault="00AB4EF2" w:rsidP="005A3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853" w:rsidRPr="00DD392B" w:rsidRDefault="005B1853" w:rsidP="00DD392B">
    <w:pPr>
      <w:pStyle w:val="10"/>
      <w:jc w:val="center"/>
      <w:rPr>
        <w:color w:val="auto"/>
      </w:rPr>
    </w:pPr>
    <w:r w:rsidRPr="00565D7A">
      <w:rPr>
        <w:color w:val="auto"/>
        <w:szCs w:val="28"/>
        <w:u w:val="none"/>
      </w:rPr>
      <w:fldChar w:fldCharType="begin"/>
    </w:r>
    <w:r w:rsidRPr="00565D7A">
      <w:rPr>
        <w:color w:val="auto"/>
        <w:szCs w:val="28"/>
        <w:u w:val="none"/>
      </w:rPr>
      <w:instrText>PAGE</w:instrText>
    </w:r>
    <w:r w:rsidRPr="00565D7A">
      <w:rPr>
        <w:color w:val="auto"/>
        <w:szCs w:val="28"/>
        <w:u w:val="none"/>
      </w:rPr>
      <w:fldChar w:fldCharType="separate"/>
    </w:r>
    <w:r w:rsidR="00526A1B">
      <w:rPr>
        <w:noProof/>
        <w:color w:val="auto"/>
        <w:szCs w:val="28"/>
        <w:u w:val="none"/>
      </w:rPr>
      <w:t>3</w:t>
    </w:r>
    <w:r w:rsidRPr="00565D7A">
      <w:rPr>
        <w:color w:val="auto"/>
        <w:szCs w:val="28"/>
        <w:u w:val="none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853" w:rsidRPr="00FB5930" w:rsidRDefault="005B1853">
    <w:pPr>
      <w:pStyle w:val="10"/>
      <w:jc w:val="center"/>
      <w:rPr>
        <w:color w:val="auto"/>
      </w:rPr>
    </w:pPr>
    <w:r w:rsidRPr="00FB5930">
      <w:rPr>
        <w:color w:val="auto"/>
        <w:szCs w:val="28"/>
        <w:u w:val="none"/>
      </w:rPr>
      <w:fldChar w:fldCharType="begin"/>
    </w:r>
    <w:r w:rsidRPr="00FB5930">
      <w:rPr>
        <w:color w:val="auto"/>
        <w:szCs w:val="28"/>
        <w:u w:val="none"/>
      </w:rPr>
      <w:instrText>PAGE</w:instrText>
    </w:r>
    <w:r w:rsidRPr="00FB5930">
      <w:rPr>
        <w:color w:val="auto"/>
        <w:szCs w:val="28"/>
        <w:u w:val="none"/>
      </w:rPr>
      <w:fldChar w:fldCharType="separate"/>
    </w:r>
    <w:r w:rsidR="00526A1B">
      <w:rPr>
        <w:noProof/>
        <w:color w:val="auto"/>
        <w:szCs w:val="28"/>
        <w:u w:val="none"/>
      </w:rPr>
      <w:t>6</w:t>
    </w:r>
    <w:r w:rsidRPr="00FB5930">
      <w:rPr>
        <w:color w:val="auto"/>
        <w:szCs w:val="28"/>
        <w:u w:val="none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853" w:rsidRPr="00DD392B" w:rsidRDefault="005B1853" w:rsidP="00DD392B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6D9"/>
    <w:rsid w:val="000026E0"/>
    <w:rsid w:val="000066A9"/>
    <w:rsid w:val="00007DFE"/>
    <w:rsid w:val="00016E65"/>
    <w:rsid w:val="00036602"/>
    <w:rsid w:val="00040652"/>
    <w:rsid w:val="00040929"/>
    <w:rsid w:val="00042767"/>
    <w:rsid w:val="00054B15"/>
    <w:rsid w:val="00061BA1"/>
    <w:rsid w:val="000638B0"/>
    <w:rsid w:val="00064439"/>
    <w:rsid w:val="00070844"/>
    <w:rsid w:val="0007136C"/>
    <w:rsid w:val="00081587"/>
    <w:rsid w:val="00082F75"/>
    <w:rsid w:val="000D485B"/>
    <w:rsid w:val="000F22E5"/>
    <w:rsid w:val="00105BE4"/>
    <w:rsid w:val="0011324F"/>
    <w:rsid w:val="001209AD"/>
    <w:rsid w:val="00126B72"/>
    <w:rsid w:val="001419E2"/>
    <w:rsid w:val="001475AE"/>
    <w:rsid w:val="00177F85"/>
    <w:rsid w:val="0018722D"/>
    <w:rsid w:val="001876ED"/>
    <w:rsid w:val="001910BC"/>
    <w:rsid w:val="001B4B20"/>
    <w:rsid w:val="001D1448"/>
    <w:rsid w:val="001D7DAC"/>
    <w:rsid w:val="001E2FD9"/>
    <w:rsid w:val="001F22C9"/>
    <w:rsid w:val="00204938"/>
    <w:rsid w:val="002207D4"/>
    <w:rsid w:val="00220E2B"/>
    <w:rsid w:val="00253B5C"/>
    <w:rsid w:val="002574DC"/>
    <w:rsid w:val="002654E0"/>
    <w:rsid w:val="0029420C"/>
    <w:rsid w:val="002A1EDF"/>
    <w:rsid w:val="002A2BF2"/>
    <w:rsid w:val="002D7CF7"/>
    <w:rsid w:val="002E4CB0"/>
    <w:rsid w:val="002F5D60"/>
    <w:rsid w:val="00300FE1"/>
    <w:rsid w:val="00330EDD"/>
    <w:rsid w:val="00335870"/>
    <w:rsid w:val="00336500"/>
    <w:rsid w:val="003367A5"/>
    <w:rsid w:val="00346CA7"/>
    <w:rsid w:val="00365202"/>
    <w:rsid w:val="00367DDB"/>
    <w:rsid w:val="003713DB"/>
    <w:rsid w:val="00382A71"/>
    <w:rsid w:val="003937BD"/>
    <w:rsid w:val="003A6940"/>
    <w:rsid w:val="003B1378"/>
    <w:rsid w:val="003B42CD"/>
    <w:rsid w:val="003D33F2"/>
    <w:rsid w:val="003E1852"/>
    <w:rsid w:val="00403E60"/>
    <w:rsid w:val="00404ADC"/>
    <w:rsid w:val="00424329"/>
    <w:rsid w:val="00443B30"/>
    <w:rsid w:val="00474FA2"/>
    <w:rsid w:val="00480169"/>
    <w:rsid w:val="00484834"/>
    <w:rsid w:val="004A152E"/>
    <w:rsid w:val="004A429F"/>
    <w:rsid w:val="004B1B1F"/>
    <w:rsid w:val="004C3ABC"/>
    <w:rsid w:val="004D42DA"/>
    <w:rsid w:val="004D51B4"/>
    <w:rsid w:val="004E3773"/>
    <w:rsid w:val="004F346F"/>
    <w:rsid w:val="005118FB"/>
    <w:rsid w:val="00516FF2"/>
    <w:rsid w:val="00526A1B"/>
    <w:rsid w:val="00532D98"/>
    <w:rsid w:val="005339C4"/>
    <w:rsid w:val="00545D47"/>
    <w:rsid w:val="00556E70"/>
    <w:rsid w:val="00564AAD"/>
    <w:rsid w:val="00565D7A"/>
    <w:rsid w:val="0056620B"/>
    <w:rsid w:val="005719E6"/>
    <w:rsid w:val="005904A7"/>
    <w:rsid w:val="00591003"/>
    <w:rsid w:val="00594AAF"/>
    <w:rsid w:val="005A36D9"/>
    <w:rsid w:val="005A738F"/>
    <w:rsid w:val="005B1853"/>
    <w:rsid w:val="005C026C"/>
    <w:rsid w:val="005C2A50"/>
    <w:rsid w:val="005C697C"/>
    <w:rsid w:val="005E042B"/>
    <w:rsid w:val="006003B1"/>
    <w:rsid w:val="006142F2"/>
    <w:rsid w:val="006344F0"/>
    <w:rsid w:val="0063778C"/>
    <w:rsid w:val="0065412E"/>
    <w:rsid w:val="00671558"/>
    <w:rsid w:val="00672C77"/>
    <w:rsid w:val="00676FFE"/>
    <w:rsid w:val="00685073"/>
    <w:rsid w:val="0068641C"/>
    <w:rsid w:val="00695F39"/>
    <w:rsid w:val="006A0E68"/>
    <w:rsid w:val="006A292E"/>
    <w:rsid w:val="006B2823"/>
    <w:rsid w:val="006C2309"/>
    <w:rsid w:val="006E167D"/>
    <w:rsid w:val="006E4150"/>
    <w:rsid w:val="007029A4"/>
    <w:rsid w:val="00703E47"/>
    <w:rsid w:val="00707534"/>
    <w:rsid w:val="007115F4"/>
    <w:rsid w:val="0072195E"/>
    <w:rsid w:val="00732B07"/>
    <w:rsid w:val="00771751"/>
    <w:rsid w:val="00775548"/>
    <w:rsid w:val="007914B9"/>
    <w:rsid w:val="00794D16"/>
    <w:rsid w:val="007C5CE1"/>
    <w:rsid w:val="007E1785"/>
    <w:rsid w:val="007F7D01"/>
    <w:rsid w:val="008003BE"/>
    <w:rsid w:val="00801948"/>
    <w:rsid w:val="00822740"/>
    <w:rsid w:val="00822779"/>
    <w:rsid w:val="00822F4D"/>
    <w:rsid w:val="008328BE"/>
    <w:rsid w:val="008330DC"/>
    <w:rsid w:val="008568E5"/>
    <w:rsid w:val="0088366D"/>
    <w:rsid w:val="0088696E"/>
    <w:rsid w:val="008A12D2"/>
    <w:rsid w:val="008C168D"/>
    <w:rsid w:val="008C5E92"/>
    <w:rsid w:val="008E2859"/>
    <w:rsid w:val="008E2DCD"/>
    <w:rsid w:val="00901F89"/>
    <w:rsid w:val="0091640E"/>
    <w:rsid w:val="0092158B"/>
    <w:rsid w:val="00930EF8"/>
    <w:rsid w:val="0093159E"/>
    <w:rsid w:val="00936E5A"/>
    <w:rsid w:val="0095168C"/>
    <w:rsid w:val="009709C3"/>
    <w:rsid w:val="009876BF"/>
    <w:rsid w:val="00991C06"/>
    <w:rsid w:val="009A4EB2"/>
    <w:rsid w:val="009A7B43"/>
    <w:rsid w:val="009B572B"/>
    <w:rsid w:val="009C0EBB"/>
    <w:rsid w:val="009D139A"/>
    <w:rsid w:val="009E255A"/>
    <w:rsid w:val="009F28D0"/>
    <w:rsid w:val="00A033D9"/>
    <w:rsid w:val="00A10DFF"/>
    <w:rsid w:val="00A14F18"/>
    <w:rsid w:val="00A43B30"/>
    <w:rsid w:val="00A550AA"/>
    <w:rsid w:val="00A767E3"/>
    <w:rsid w:val="00A847D4"/>
    <w:rsid w:val="00A947BE"/>
    <w:rsid w:val="00A97713"/>
    <w:rsid w:val="00AA5282"/>
    <w:rsid w:val="00AB2A15"/>
    <w:rsid w:val="00AB4EF2"/>
    <w:rsid w:val="00AB67E6"/>
    <w:rsid w:val="00AC33D7"/>
    <w:rsid w:val="00AD118D"/>
    <w:rsid w:val="00AE6D53"/>
    <w:rsid w:val="00AF35D6"/>
    <w:rsid w:val="00AF5DB1"/>
    <w:rsid w:val="00B33AC7"/>
    <w:rsid w:val="00B41204"/>
    <w:rsid w:val="00B56B70"/>
    <w:rsid w:val="00B63F49"/>
    <w:rsid w:val="00B66A3D"/>
    <w:rsid w:val="00B71B5D"/>
    <w:rsid w:val="00B73B1C"/>
    <w:rsid w:val="00BB624E"/>
    <w:rsid w:val="00BC4C1C"/>
    <w:rsid w:val="00BE5076"/>
    <w:rsid w:val="00BE70E4"/>
    <w:rsid w:val="00C04FFC"/>
    <w:rsid w:val="00C053BA"/>
    <w:rsid w:val="00C07F71"/>
    <w:rsid w:val="00C1127C"/>
    <w:rsid w:val="00C16258"/>
    <w:rsid w:val="00C330CF"/>
    <w:rsid w:val="00C63F95"/>
    <w:rsid w:val="00C65D10"/>
    <w:rsid w:val="00C944C0"/>
    <w:rsid w:val="00C94B46"/>
    <w:rsid w:val="00CA09AF"/>
    <w:rsid w:val="00CA71B1"/>
    <w:rsid w:val="00CA769E"/>
    <w:rsid w:val="00CC24E7"/>
    <w:rsid w:val="00CD6FA2"/>
    <w:rsid w:val="00D16CCC"/>
    <w:rsid w:val="00D22F2A"/>
    <w:rsid w:val="00D265BE"/>
    <w:rsid w:val="00D50D82"/>
    <w:rsid w:val="00D64F3A"/>
    <w:rsid w:val="00D6544A"/>
    <w:rsid w:val="00D71249"/>
    <w:rsid w:val="00DB2921"/>
    <w:rsid w:val="00DC39CF"/>
    <w:rsid w:val="00DD392B"/>
    <w:rsid w:val="00DD4308"/>
    <w:rsid w:val="00DE6D75"/>
    <w:rsid w:val="00E048F0"/>
    <w:rsid w:val="00E3498C"/>
    <w:rsid w:val="00E34C81"/>
    <w:rsid w:val="00E5674C"/>
    <w:rsid w:val="00E65744"/>
    <w:rsid w:val="00E736E0"/>
    <w:rsid w:val="00E74893"/>
    <w:rsid w:val="00EC2B1B"/>
    <w:rsid w:val="00EE11AF"/>
    <w:rsid w:val="00EE1384"/>
    <w:rsid w:val="00EE17BA"/>
    <w:rsid w:val="00F00138"/>
    <w:rsid w:val="00F00B27"/>
    <w:rsid w:val="00F05547"/>
    <w:rsid w:val="00F20651"/>
    <w:rsid w:val="00F24E20"/>
    <w:rsid w:val="00F4150F"/>
    <w:rsid w:val="00F41675"/>
    <w:rsid w:val="00FB5930"/>
    <w:rsid w:val="00FD201F"/>
    <w:rsid w:val="00FE7A99"/>
    <w:rsid w:val="00FF3062"/>
    <w:rsid w:val="00FF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FF"/>
        <w:szCs w:val="22"/>
        <w:u w:val="single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AC"/>
    <w:pPr>
      <w:spacing w:after="200" w:line="276" w:lineRule="auto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A2330F"/>
  </w:style>
  <w:style w:type="character" w:customStyle="1" w:styleId="a4">
    <w:name w:val="Абзац списка Знак"/>
    <w:uiPriority w:val="34"/>
    <w:qFormat/>
    <w:locked/>
    <w:rsid w:val="00A2330F"/>
  </w:style>
  <w:style w:type="character" w:customStyle="1" w:styleId="a5">
    <w:name w:val="Нижний колонтитул Знак"/>
    <w:basedOn w:val="a0"/>
    <w:uiPriority w:val="99"/>
    <w:qFormat/>
    <w:rsid w:val="00A6465D"/>
  </w:style>
  <w:style w:type="character" w:customStyle="1" w:styleId="a6">
    <w:name w:val="Текст выноски Знак"/>
    <w:basedOn w:val="a0"/>
    <w:uiPriority w:val="99"/>
    <w:semiHidden/>
    <w:qFormat/>
    <w:rsid w:val="001013DF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rsid w:val="008E5B0F"/>
    <w:rPr>
      <w:color w:val="0000FF"/>
      <w:u w:val="single"/>
    </w:rPr>
  </w:style>
  <w:style w:type="character" w:customStyle="1" w:styleId="rvts81">
    <w:name w:val="rvts81"/>
    <w:qFormat/>
    <w:rsid w:val="006A0E6C"/>
    <w:rPr>
      <w:color w:val="000000"/>
      <w:sz w:val="17"/>
    </w:rPr>
  </w:style>
  <w:style w:type="character" w:customStyle="1" w:styleId="apple-converted-space">
    <w:name w:val="apple-converted-space"/>
    <w:basedOn w:val="a0"/>
    <w:qFormat/>
    <w:rsid w:val="0002495A"/>
  </w:style>
  <w:style w:type="character" w:customStyle="1" w:styleId="ListLabel1">
    <w:name w:val="ListLabel 1"/>
    <w:qFormat/>
    <w:rsid w:val="005A36D9"/>
    <w:rPr>
      <w:color w:val="000000"/>
    </w:rPr>
  </w:style>
  <w:style w:type="character" w:customStyle="1" w:styleId="ListLabel2">
    <w:name w:val="ListLabel 2"/>
    <w:qFormat/>
    <w:rsid w:val="005A36D9"/>
    <w:rPr>
      <w:color w:val="auto"/>
    </w:rPr>
  </w:style>
  <w:style w:type="character" w:customStyle="1" w:styleId="ListLabel3">
    <w:name w:val="ListLabel 3"/>
    <w:qFormat/>
    <w:rsid w:val="005A36D9"/>
    <w:rPr>
      <w:color w:val="0000FF"/>
    </w:rPr>
  </w:style>
  <w:style w:type="character" w:customStyle="1" w:styleId="ListLabel4">
    <w:name w:val="ListLabel 4"/>
    <w:qFormat/>
    <w:rsid w:val="005A36D9"/>
    <w:rPr>
      <w:color w:val="0000FF"/>
    </w:rPr>
  </w:style>
  <w:style w:type="character" w:customStyle="1" w:styleId="ListLabel5">
    <w:name w:val="ListLabel 5"/>
    <w:qFormat/>
    <w:rsid w:val="005A36D9"/>
    <w:rPr>
      <w:color w:val="0000FF"/>
    </w:rPr>
  </w:style>
  <w:style w:type="character" w:customStyle="1" w:styleId="ListLabel6">
    <w:name w:val="ListLabel 6"/>
    <w:qFormat/>
    <w:rsid w:val="005A36D9"/>
    <w:rPr>
      <w:color w:val="0000FF"/>
    </w:rPr>
  </w:style>
  <w:style w:type="character" w:customStyle="1" w:styleId="ListLabel7">
    <w:name w:val="ListLabel 7"/>
    <w:qFormat/>
    <w:rsid w:val="005A36D9"/>
    <w:rPr>
      <w:color w:val="0000FF"/>
    </w:rPr>
  </w:style>
  <w:style w:type="character" w:customStyle="1" w:styleId="ListLabel8">
    <w:name w:val="ListLabel 8"/>
    <w:qFormat/>
    <w:rsid w:val="005A36D9"/>
    <w:rPr>
      <w:color w:val="0000FF"/>
    </w:rPr>
  </w:style>
  <w:style w:type="character" w:customStyle="1" w:styleId="ListLabel9">
    <w:name w:val="ListLabel 9"/>
    <w:qFormat/>
    <w:rsid w:val="005A36D9"/>
    <w:rPr>
      <w:color w:val="0000FF"/>
    </w:rPr>
  </w:style>
  <w:style w:type="character" w:customStyle="1" w:styleId="ListLabel10">
    <w:name w:val="ListLabel 10"/>
    <w:qFormat/>
    <w:rsid w:val="005A36D9"/>
    <w:rPr>
      <w:color w:val="auto"/>
    </w:rPr>
  </w:style>
  <w:style w:type="character" w:customStyle="1" w:styleId="ListLabel11">
    <w:name w:val="ListLabel 11"/>
    <w:qFormat/>
    <w:rsid w:val="005A36D9"/>
    <w:rPr>
      <w:color w:val="auto"/>
    </w:rPr>
  </w:style>
  <w:style w:type="character" w:customStyle="1" w:styleId="ListLabel12">
    <w:name w:val="ListLabel 12"/>
    <w:qFormat/>
    <w:rsid w:val="005A36D9"/>
    <w:rPr>
      <w:color w:val="auto"/>
    </w:rPr>
  </w:style>
  <w:style w:type="character" w:customStyle="1" w:styleId="ListLabel13">
    <w:name w:val="ListLabel 13"/>
    <w:qFormat/>
    <w:rsid w:val="005A36D9"/>
    <w:rPr>
      <w:color w:val="auto"/>
    </w:rPr>
  </w:style>
  <w:style w:type="character" w:customStyle="1" w:styleId="ListLabel14">
    <w:name w:val="ListLabel 14"/>
    <w:qFormat/>
    <w:rsid w:val="005A36D9"/>
    <w:rPr>
      <w:color w:val="auto"/>
    </w:rPr>
  </w:style>
  <w:style w:type="character" w:customStyle="1" w:styleId="ListLabel15">
    <w:name w:val="ListLabel 15"/>
    <w:qFormat/>
    <w:rsid w:val="005A36D9"/>
    <w:rPr>
      <w:color w:val="auto"/>
    </w:rPr>
  </w:style>
  <w:style w:type="character" w:customStyle="1" w:styleId="ListLabel16">
    <w:name w:val="ListLabel 16"/>
    <w:qFormat/>
    <w:rsid w:val="005A36D9"/>
    <w:rPr>
      <w:color w:val="auto"/>
    </w:rPr>
  </w:style>
  <w:style w:type="character" w:customStyle="1" w:styleId="ListLabel17">
    <w:name w:val="ListLabel 17"/>
    <w:qFormat/>
    <w:rsid w:val="005A36D9"/>
    <w:rPr>
      <w:color w:val="auto"/>
    </w:rPr>
  </w:style>
  <w:style w:type="character" w:customStyle="1" w:styleId="ListLabel18">
    <w:name w:val="ListLabel 18"/>
    <w:qFormat/>
    <w:rsid w:val="005A36D9"/>
    <w:rPr>
      <w:color w:val="auto"/>
    </w:rPr>
  </w:style>
  <w:style w:type="character" w:customStyle="1" w:styleId="ListLabel19">
    <w:name w:val="ListLabel 19"/>
    <w:qFormat/>
    <w:rsid w:val="005A36D9"/>
    <w:rPr>
      <w:color w:val="auto"/>
      <w:u w:val="none"/>
    </w:rPr>
  </w:style>
  <w:style w:type="character" w:customStyle="1" w:styleId="ListLabel20">
    <w:name w:val="ListLabel 20"/>
    <w:qFormat/>
    <w:rsid w:val="005A36D9"/>
    <w:rPr>
      <w:color w:val="auto"/>
    </w:rPr>
  </w:style>
  <w:style w:type="paragraph" w:customStyle="1" w:styleId="a7">
    <w:name w:val="Заголовок"/>
    <w:basedOn w:val="a"/>
    <w:next w:val="a8"/>
    <w:qFormat/>
    <w:rsid w:val="005A36D9"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8">
    <w:name w:val="Body Text"/>
    <w:basedOn w:val="a"/>
    <w:rsid w:val="005A36D9"/>
    <w:pPr>
      <w:spacing w:after="140"/>
    </w:pPr>
  </w:style>
  <w:style w:type="paragraph" w:styleId="a9">
    <w:name w:val="List"/>
    <w:basedOn w:val="a8"/>
    <w:rsid w:val="005A36D9"/>
    <w:rPr>
      <w:rFonts w:ascii="PT Astra Serif" w:hAnsi="PT Astra Serif" w:cs="Noto Sans Devanagari"/>
    </w:rPr>
  </w:style>
  <w:style w:type="paragraph" w:customStyle="1" w:styleId="1">
    <w:name w:val="Название объекта1"/>
    <w:basedOn w:val="a"/>
    <w:qFormat/>
    <w:rsid w:val="005A36D9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rsid w:val="005A36D9"/>
    <w:pPr>
      <w:suppressLineNumbers/>
    </w:pPr>
    <w:rPr>
      <w:rFonts w:ascii="PT Astra Serif" w:hAnsi="PT Astra Serif" w:cs="Noto Sans Devanagari"/>
    </w:rPr>
  </w:style>
  <w:style w:type="paragraph" w:styleId="ab">
    <w:name w:val="List Paragraph"/>
    <w:basedOn w:val="a"/>
    <w:uiPriority w:val="34"/>
    <w:qFormat/>
    <w:rsid w:val="00A2330F"/>
    <w:pPr>
      <w:ind w:left="720"/>
      <w:contextualSpacing/>
    </w:pPr>
  </w:style>
  <w:style w:type="paragraph" w:styleId="ac">
    <w:name w:val="Normal (Web)"/>
    <w:basedOn w:val="a"/>
    <w:qFormat/>
    <w:rsid w:val="00A2330F"/>
    <w:pPr>
      <w:suppressAutoHyphens/>
      <w:spacing w:before="30" w:after="30" w:line="240" w:lineRule="auto"/>
      <w:jc w:val="left"/>
    </w:pPr>
    <w:rPr>
      <w:rFonts w:ascii="Arial" w:eastAsia="Times New Roman" w:hAnsi="Arial" w:cs="Arial"/>
      <w:color w:val="332E2D"/>
      <w:spacing w:val="2"/>
      <w:szCs w:val="28"/>
      <w:u w:val="none"/>
      <w:lang w:eastAsia="ar-SA"/>
    </w:rPr>
  </w:style>
  <w:style w:type="paragraph" w:customStyle="1" w:styleId="10">
    <w:name w:val="Верхний колонтитул1"/>
    <w:basedOn w:val="a"/>
    <w:uiPriority w:val="99"/>
    <w:unhideWhenUsed/>
    <w:rsid w:val="00A2330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A2330F"/>
    <w:pPr>
      <w:widowControl w:val="0"/>
    </w:pPr>
    <w:rPr>
      <w:rFonts w:ascii="Calibri" w:eastAsia="Times New Roman" w:hAnsi="Calibri" w:cs="Calibri"/>
      <w:color w:val="auto"/>
      <w:sz w:val="22"/>
      <w:szCs w:val="20"/>
      <w:u w:val="none"/>
      <w:lang w:eastAsia="ru-RU"/>
    </w:rPr>
  </w:style>
  <w:style w:type="paragraph" w:customStyle="1" w:styleId="2">
    <w:name w:val="Абзац списка2"/>
    <w:basedOn w:val="a"/>
    <w:qFormat/>
    <w:rsid w:val="00A2330F"/>
    <w:pPr>
      <w:ind w:left="720"/>
      <w:contextualSpacing/>
      <w:jc w:val="left"/>
    </w:pPr>
    <w:rPr>
      <w:rFonts w:ascii="Calibri" w:eastAsia="Times New Roman" w:hAnsi="Calibri"/>
      <w:color w:val="auto"/>
      <w:sz w:val="22"/>
      <w:u w:val="none"/>
      <w:lang w:eastAsia="ru-RU"/>
    </w:rPr>
  </w:style>
  <w:style w:type="paragraph" w:customStyle="1" w:styleId="11">
    <w:name w:val="Нижний колонтитул1"/>
    <w:basedOn w:val="a"/>
    <w:uiPriority w:val="99"/>
    <w:unhideWhenUsed/>
    <w:rsid w:val="00A6465D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"/>
    <w:uiPriority w:val="99"/>
    <w:semiHidden/>
    <w:unhideWhenUsed/>
    <w:qFormat/>
    <w:rsid w:val="001013D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rvps3">
    <w:name w:val="rvps3"/>
    <w:basedOn w:val="a"/>
    <w:qFormat/>
    <w:rsid w:val="006A0E6C"/>
    <w:pPr>
      <w:spacing w:after="0" w:line="240" w:lineRule="auto"/>
    </w:pPr>
    <w:rPr>
      <w:rFonts w:eastAsia="Times New Roman"/>
      <w:color w:val="000000"/>
      <w:sz w:val="20"/>
      <w:szCs w:val="20"/>
      <w:u w:val="none"/>
      <w:lang w:eastAsia="ru-RU"/>
    </w:rPr>
  </w:style>
  <w:style w:type="table" w:styleId="ae">
    <w:name w:val="Table Grid"/>
    <w:basedOn w:val="a1"/>
    <w:rsid w:val="001E240D"/>
    <w:rPr>
      <w:color w:val="auto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12"/>
    <w:uiPriority w:val="99"/>
    <w:unhideWhenUsed/>
    <w:rsid w:val="00565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f"/>
    <w:uiPriority w:val="99"/>
    <w:rsid w:val="00565D7A"/>
    <w:rPr>
      <w:sz w:val="28"/>
    </w:rPr>
  </w:style>
  <w:style w:type="paragraph" w:styleId="af0">
    <w:name w:val="footer"/>
    <w:basedOn w:val="a"/>
    <w:link w:val="13"/>
    <w:uiPriority w:val="99"/>
    <w:unhideWhenUsed/>
    <w:rsid w:val="00565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f0"/>
    <w:uiPriority w:val="99"/>
    <w:rsid w:val="00565D7A"/>
    <w:rPr>
      <w:sz w:val="28"/>
    </w:rPr>
  </w:style>
  <w:style w:type="character" w:styleId="af1">
    <w:name w:val="Hyperlink"/>
    <w:basedOn w:val="a0"/>
    <w:unhideWhenUsed/>
    <w:rsid w:val="00703E47"/>
    <w:rPr>
      <w:color w:val="0000FF" w:themeColor="hyperlink"/>
      <w:u w:val="single"/>
    </w:rPr>
  </w:style>
  <w:style w:type="paragraph" w:customStyle="1" w:styleId="af2">
    <w:name w:val="Знак"/>
    <w:basedOn w:val="a"/>
    <w:rsid w:val="00526A1B"/>
    <w:pPr>
      <w:spacing w:after="160" w:line="240" w:lineRule="exact"/>
      <w:jc w:val="left"/>
    </w:pPr>
    <w:rPr>
      <w:rFonts w:ascii="Verdana" w:eastAsia="Times New Roman" w:hAnsi="Verdana"/>
      <w:color w:val="auto"/>
      <w:sz w:val="20"/>
      <w:szCs w:val="20"/>
      <w:u w:val="none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FF"/>
        <w:szCs w:val="22"/>
        <w:u w:val="single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AC"/>
    <w:pPr>
      <w:spacing w:after="200" w:line="276" w:lineRule="auto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A2330F"/>
  </w:style>
  <w:style w:type="character" w:customStyle="1" w:styleId="a4">
    <w:name w:val="Абзац списка Знак"/>
    <w:uiPriority w:val="34"/>
    <w:qFormat/>
    <w:locked/>
    <w:rsid w:val="00A2330F"/>
  </w:style>
  <w:style w:type="character" w:customStyle="1" w:styleId="a5">
    <w:name w:val="Нижний колонтитул Знак"/>
    <w:basedOn w:val="a0"/>
    <w:uiPriority w:val="99"/>
    <w:qFormat/>
    <w:rsid w:val="00A6465D"/>
  </w:style>
  <w:style w:type="character" w:customStyle="1" w:styleId="a6">
    <w:name w:val="Текст выноски Знак"/>
    <w:basedOn w:val="a0"/>
    <w:uiPriority w:val="99"/>
    <w:semiHidden/>
    <w:qFormat/>
    <w:rsid w:val="001013DF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rsid w:val="008E5B0F"/>
    <w:rPr>
      <w:color w:val="0000FF"/>
      <w:u w:val="single"/>
    </w:rPr>
  </w:style>
  <w:style w:type="character" w:customStyle="1" w:styleId="rvts81">
    <w:name w:val="rvts81"/>
    <w:qFormat/>
    <w:rsid w:val="006A0E6C"/>
    <w:rPr>
      <w:color w:val="000000"/>
      <w:sz w:val="17"/>
    </w:rPr>
  </w:style>
  <w:style w:type="character" w:customStyle="1" w:styleId="apple-converted-space">
    <w:name w:val="apple-converted-space"/>
    <w:basedOn w:val="a0"/>
    <w:qFormat/>
    <w:rsid w:val="0002495A"/>
  </w:style>
  <w:style w:type="character" w:customStyle="1" w:styleId="ListLabel1">
    <w:name w:val="ListLabel 1"/>
    <w:qFormat/>
    <w:rsid w:val="005A36D9"/>
    <w:rPr>
      <w:color w:val="000000"/>
    </w:rPr>
  </w:style>
  <w:style w:type="character" w:customStyle="1" w:styleId="ListLabel2">
    <w:name w:val="ListLabel 2"/>
    <w:qFormat/>
    <w:rsid w:val="005A36D9"/>
    <w:rPr>
      <w:color w:val="auto"/>
    </w:rPr>
  </w:style>
  <w:style w:type="character" w:customStyle="1" w:styleId="ListLabel3">
    <w:name w:val="ListLabel 3"/>
    <w:qFormat/>
    <w:rsid w:val="005A36D9"/>
    <w:rPr>
      <w:color w:val="0000FF"/>
    </w:rPr>
  </w:style>
  <w:style w:type="character" w:customStyle="1" w:styleId="ListLabel4">
    <w:name w:val="ListLabel 4"/>
    <w:qFormat/>
    <w:rsid w:val="005A36D9"/>
    <w:rPr>
      <w:color w:val="0000FF"/>
    </w:rPr>
  </w:style>
  <w:style w:type="character" w:customStyle="1" w:styleId="ListLabel5">
    <w:name w:val="ListLabel 5"/>
    <w:qFormat/>
    <w:rsid w:val="005A36D9"/>
    <w:rPr>
      <w:color w:val="0000FF"/>
    </w:rPr>
  </w:style>
  <w:style w:type="character" w:customStyle="1" w:styleId="ListLabel6">
    <w:name w:val="ListLabel 6"/>
    <w:qFormat/>
    <w:rsid w:val="005A36D9"/>
    <w:rPr>
      <w:color w:val="0000FF"/>
    </w:rPr>
  </w:style>
  <w:style w:type="character" w:customStyle="1" w:styleId="ListLabel7">
    <w:name w:val="ListLabel 7"/>
    <w:qFormat/>
    <w:rsid w:val="005A36D9"/>
    <w:rPr>
      <w:color w:val="0000FF"/>
    </w:rPr>
  </w:style>
  <w:style w:type="character" w:customStyle="1" w:styleId="ListLabel8">
    <w:name w:val="ListLabel 8"/>
    <w:qFormat/>
    <w:rsid w:val="005A36D9"/>
    <w:rPr>
      <w:color w:val="0000FF"/>
    </w:rPr>
  </w:style>
  <w:style w:type="character" w:customStyle="1" w:styleId="ListLabel9">
    <w:name w:val="ListLabel 9"/>
    <w:qFormat/>
    <w:rsid w:val="005A36D9"/>
    <w:rPr>
      <w:color w:val="0000FF"/>
    </w:rPr>
  </w:style>
  <w:style w:type="character" w:customStyle="1" w:styleId="ListLabel10">
    <w:name w:val="ListLabel 10"/>
    <w:qFormat/>
    <w:rsid w:val="005A36D9"/>
    <w:rPr>
      <w:color w:val="auto"/>
    </w:rPr>
  </w:style>
  <w:style w:type="character" w:customStyle="1" w:styleId="ListLabel11">
    <w:name w:val="ListLabel 11"/>
    <w:qFormat/>
    <w:rsid w:val="005A36D9"/>
    <w:rPr>
      <w:color w:val="auto"/>
    </w:rPr>
  </w:style>
  <w:style w:type="character" w:customStyle="1" w:styleId="ListLabel12">
    <w:name w:val="ListLabel 12"/>
    <w:qFormat/>
    <w:rsid w:val="005A36D9"/>
    <w:rPr>
      <w:color w:val="auto"/>
    </w:rPr>
  </w:style>
  <w:style w:type="character" w:customStyle="1" w:styleId="ListLabel13">
    <w:name w:val="ListLabel 13"/>
    <w:qFormat/>
    <w:rsid w:val="005A36D9"/>
    <w:rPr>
      <w:color w:val="auto"/>
    </w:rPr>
  </w:style>
  <w:style w:type="character" w:customStyle="1" w:styleId="ListLabel14">
    <w:name w:val="ListLabel 14"/>
    <w:qFormat/>
    <w:rsid w:val="005A36D9"/>
    <w:rPr>
      <w:color w:val="auto"/>
    </w:rPr>
  </w:style>
  <w:style w:type="character" w:customStyle="1" w:styleId="ListLabel15">
    <w:name w:val="ListLabel 15"/>
    <w:qFormat/>
    <w:rsid w:val="005A36D9"/>
    <w:rPr>
      <w:color w:val="auto"/>
    </w:rPr>
  </w:style>
  <w:style w:type="character" w:customStyle="1" w:styleId="ListLabel16">
    <w:name w:val="ListLabel 16"/>
    <w:qFormat/>
    <w:rsid w:val="005A36D9"/>
    <w:rPr>
      <w:color w:val="auto"/>
    </w:rPr>
  </w:style>
  <w:style w:type="character" w:customStyle="1" w:styleId="ListLabel17">
    <w:name w:val="ListLabel 17"/>
    <w:qFormat/>
    <w:rsid w:val="005A36D9"/>
    <w:rPr>
      <w:color w:val="auto"/>
    </w:rPr>
  </w:style>
  <w:style w:type="character" w:customStyle="1" w:styleId="ListLabel18">
    <w:name w:val="ListLabel 18"/>
    <w:qFormat/>
    <w:rsid w:val="005A36D9"/>
    <w:rPr>
      <w:color w:val="auto"/>
    </w:rPr>
  </w:style>
  <w:style w:type="character" w:customStyle="1" w:styleId="ListLabel19">
    <w:name w:val="ListLabel 19"/>
    <w:qFormat/>
    <w:rsid w:val="005A36D9"/>
    <w:rPr>
      <w:color w:val="auto"/>
      <w:u w:val="none"/>
    </w:rPr>
  </w:style>
  <w:style w:type="character" w:customStyle="1" w:styleId="ListLabel20">
    <w:name w:val="ListLabel 20"/>
    <w:qFormat/>
    <w:rsid w:val="005A36D9"/>
    <w:rPr>
      <w:color w:val="auto"/>
    </w:rPr>
  </w:style>
  <w:style w:type="paragraph" w:customStyle="1" w:styleId="a7">
    <w:name w:val="Заголовок"/>
    <w:basedOn w:val="a"/>
    <w:next w:val="a8"/>
    <w:qFormat/>
    <w:rsid w:val="005A36D9"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8">
    <w:name w:val="Body Text"/>
    <w:basedOn w:val="a"/>
    <w:rsid w:val="005A36D9"/>
    <w:pPr>
      <w:spacing w:after="140"/>
    </w:pPr>
  </w:style>
  <w:style w:type="paragraph" w:styleId="a9">
    <w:name w:val="List"/>
    <w:basedOn w:val="a8"/>
    <w:rsid w:val="005A36D9"/>
    <w:rPr>
      <w:rFonts w:ascii="PT Astra Serif" w:hAnsi="PT Astra Serif" w:cs="Noto Sans Devanagari"/>
    </w:rPr>
  </w:style>
  <w:style w:type="paragraph" w:customStyle="1" w:styleId="1">
    <w:name w:val="Название объекта1"/>
    <w:basedOn w:val="a"/>
    <w:qFormat/>
    <w:rsid w:val="005A36D9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rsid w:val="005A36D9"/>
    <w:pPr>
      <w:suppressLineNumbers/>
    </w:pPr>
    <w:rPr>
      <w:rFonts w:ascii="PT Astra Serif" w:hAnsi="PT Astra Serif" w:cs="Noto Sans Devanagari"/>
    </w:rPr>
  </w:style>
  <w:style w:type="paragraph" w:styleId="ab">
    <w:name w:val="List Paragraph"/>
    <w:basedOn w:val="a"/>
    <w:uiPriority w:val="34"/>
    <w:qFormat/>
    <w:rsid w:val="00A2330F"/>
    <w:pPr>
      <w:ind w:left="720"/>
      <w:contextualSpacing/>
    </w:pPr>
  </w:style>
  <w:style w:type="paragraph" w:styleId="ac">
    <w:name w:val="Normal (Web)"/>
    <w:basedOn w:val="a"/>
    <w:qFormat/>
    <w:rsid w:val="00A2330F"/>
    <w:pPr>
      <w:suppressAutoHyphens/>
      <w:spacing w:before="30" w:after="30" w:line="240" w:lineRule="auto"/>
      <w:jc w:val="left"/>
    </w:pPr>
    <w:rPr>
      <w:rFonts w:ascii="Arial" w:eastAsia="Times New Roman" w:hAnsi="Arial" w:cs="Arial"/>
      <w:color w:val="332E2D"/>
      <w:spacing w:val="2"/>
      <w:szCs w:val="28"/>
      <w:u w:val="none"/>
      <w:lang w:eastAsia="ar-SA"/>
    </w:rPr>
  </w:style>
  <w:style w:type="paragraph" w:customStyle="1" w:styleId="10">
    <w:name w:val="Верхний колонтитул1"/>
    <w:basedOn w:val="a"/>
    <w:uiPriority w:val="99"/>
    <w:unhideWhenUsed/>
    <w:rsid w:val="00A2330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A2330F"/>
    <w:pPr>
      <w:widowControl w:val="0"/>
    </w:pPr>
    <w:rPr>
      <w:rFonts w:ascii="Calibri" w:eastAsia="Times New Roman" w:hAnsi="Calibri" w:cs="Calibri"/>
      <w:color w:val="auto"/>
      <w:sz w:val="22"/>
      <w:szCs w:val="20"/>
      <w:u w:val="none"/>
      <w:lang w:eastAsia="ru-RU"/>
    </w:rPr>
  </w:style>
  <w:style w:type="paragraph" w:customStyle="1" w:styleId="2">
    <w:name w:val="Абзац списка2"/>
    <w:basedOn w:val="a"/>
    <w:qFormat/>
    <w:rsid w:val="00A2330F"/>
    <w:pPr>
      <w:ind w:left="720"/>
      <w:contextualSpacing/>
      <w:jc w:val="left"/>
    </w:pPr>
    <w:rPr>
      <w:rFonts w:ascii="Calibri" w:eastAsia="Times New Roman" w:hAnsi="Calibri"/>
      <w:color w:val="auto"/>
      <w:sz w:val="22"/>
      <w:u w:val="none"/>
      <w:lang w:eastAsia="ru-RU"/>
    </w:rPr>
  </w:style>
  <w:style w:type="paragraph" w:customStyle="1" w:styleId="11">
    <w:name w:val="Нижний колонтитул1"/>
    <w:basedOn w:val="a"/>
    <w:uiPriority w:val="99"/>
    <w:unhideWhenUsed/>
    <w:rsid w:val="00A6465D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"/>
    <w:uiPriority w:val="99"/>
    <w:semiHidden/>
    <w:unhideWhenUsed/>
    <w:qFormat/>
    <w:rsid w:val="001013D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rvps3">
    <w:name w:val="rvps3"/>
    <w:basedOn w:val="a"/>
    <w:qFormat/>
    <w:rsid w:val="006A0E6C"/>
    <w:pPr>
      <w:spacing w:after="0" w:line="240" w:lineRule="auto"/>
    </w:pPr>
    <w:rPr>
      <w:rFonts w:eastAsia="Times New Roman"/>
      <w:color w:val="000000"/>
      <w:sz w:val="20"/>
      <w:szCs w:val="20"/>
      <w:u w:val="none"/>
      <w:lang w:eastAsia="ru-RU"/>
    </w:rPr>
  </w:style>
  <w:style w:type="table" w:styleId="ae">
    <w:name w:val="Table Grid"/>
    <w:basedOn w:val="a1"/>
    <w:rsid w:val="001E240D"/>
    <w:rPr>
      <w:color w:val="auto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12"/>
    <w:uiPriority w:val="99"/>
    <w:unhideWhenUsed/>
    <w:rsid w:val="00565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f"/>
    <w:uiPriority w:val="99"/>
    <w:rsid w:val="00565D7A"/>
    <w:rPr>
      <w:sz w:val="28"/>
    </w:rPr>
  </w:style>
  <w:style w:type="paragraph" w:styleId="af0">
    <w:name w:val="footer"/>
    <w:basedOn w:val="a"/>
    <w:link w:val="13"/>
    <w:uiPriority w:val="99"/>
    <w:unhideWhenUsed/>
    <w:rsid w:val="00565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f0"/>
    <w:uiPriority w:val="99"/>
    <w:rsid w:val="00565D7A"/>
    <w:rPr>
      <w:sz w:val="28"/>
    </w:rPr>
  </w:style>
  <w:style w:type="character" w:styleId="af1">
    <w:name w:val="Hyperlink"/>
    <w:basedOn w:val="a0"/>
    <w:unhideWhenUsed/>
    <w:rsid w:val="00703E47"/>
    <w:rPr>
      <w:color w:val="0000FF" w:themeColor="hyperlink"/>
      <w:u w:val="single"/>
    </w:rPr>
  </w:style>
  <w:style w:type="paragraph" w:customStyle="1" w:styleId="af2">
    <w:name w:val="Знак"/>
    <w:basedOn w:val="a"/>
    <w:rsid w:val="00526A1B"/>
    <w:pPr>
      <w:spacing w:after="160" w:line="240" w:lineRule="exact"/>
      <w:jc w:val="left"/>
    </w:pPr>
    <w:rPr>
      <w:rFonts w:ascii="Verdana" w:eastAsia="Times New Roman" w:hAnsi="Verdana"/>
      <w:color w:val="auto"/>
      <w:sz w:val="20"/>
      <w:szCs w:val="20"/>
      <w:u w:val="no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B05A1C321FDEB2A21DC54A19F10E1AA776493878DDA9DAFCD524EF326EB969EF52185C2AF0F3228A48DA97FAD139EE27C2CF2EA27CE0CE9DCCFFvAOE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66AF8D-E0ED-4DBB-B9E7-8E1B61606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15</Pages>
  <Words>4178</Words>
  <Characters>23816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YadroysevaGU</dc:creator>
  <cp:lastModifiedBy>user</cp:lastModifiedBy>
  <cp:revision>22</cp:revision>
  <cp:lastPrinted>2023-04-03T10:27:00Z</cp:lastPrinted>
  <dcterms:created xsi:type="dcterms:W3CDTF">2023-01-31T12:33:00Z</dcterms:created>
  <dcterms:modified xsi:type="dcterms:W3CDTF">2023-05-26T04:54:00Z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