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5C" w:rsidRPr="00C04375" w:rsidRDefault="00A4145C" w:rsidP="00477AA2">
      <w:pPr>
        <w:shd w:val="clear" w:color="auto" w:fill="FFFFFF"/>
        <w:jc w:val="center"/>
        <w:rPr>
          <w:rFonts w:ascii="PT Astra Serif" w:hAnsi="PT Astra Serif"/>
          <w:b/>
          <w:bCs/>
          <w:sz w:val="8"/>
          <w:szCs w:val="8"/>
        </w:rPr>
      </w:pPr>
    </w:p>
    <w:p w:rsidR="00A4145C" w:rsidRPr="00C04375" w:rsidRDefault="00A4145C" w:rsidP="00477AA2">
      <w:pPr>
        <w:shd w:val="clear" w:color="auto" w:fill="FFFFFF"/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D62F04" w:rsidRPr="00693FBE" w:rsidRDefault="006A0C62" w:rsidP="00477AA2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693FBE">
        <w:rPr>
          <w:rFonts w:ascii="PT Astra Serif" w:hAnsi="PT Astra Serif"/>
          <w:b/>
          <w:bCs/>
          <w:lang w:val="en-US"/>
        </w:rPr>
        <w:t>X</w:t>
      </w:r>
      <w:r w:rsidRPr="00693FBE">
        <w:rPr>
          <w:rFonts w:ascii="PT Astra Serif" w:hAnsi="PT Astra Serif"/>
          <w:b/>
          <w:bCs/>
        </w:rPr>
        <w:t xml:space="preserve"> </w:t>
      </w:r>
      <w:r w:rsidR="00D62F04" w:rsidRPr="00693FBE">
        <w:rPr>
          <w:rFonts w:ascii="PT Astra Serif" w:hAnsi="PT Astra Serif"/>
          <w:b/>
          <w:bCs/>
        </w:rPr>
        <w:t xml:space="preserve">Международный </w:t>
      </w:r>
      <w:r w:rsidR="00A279E4" w:rsidRPr="00693FBE">
        <w:rPr>
          <w:rFonts w:ascii="PT Astra Serif" w:hAnsi="PT Astra Serif"/>
          <w:b/>
          <w:bCs/>
        </w:rPr>
        <w:t xml:space="preserve">кадровый </w:t>
      </w:r>
      <w:r w:rsidR="00D62F04" w:rsidRPr="00693FBE">
        <w:rPr>
          <w:rFonts w:ascii="PT Astra Serif" w:hAnsi="PT Astra Serif"/>
          <w:b/>
          <w:bCs/>
        </w:rPr>
        <w:t>форум</w:t>
      </w:r>
    </w:p>
    <w:p w:rsidR="00D62F04" w:rsidRPr="00693FBE" w:rsidRDefault="00684F77" w:rsidP="00477AA2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693FBE">
        <w:rPr>
          <w:rFonts w:ascii="PT Astra Serif" w:hAnsi="PT Astra Serif"/>
          <w:b/>
          <w:bCs/>
        </w:rPr>
        <w:t>«</w:t>
      </w:r>
      <w:r w:rsidR="00D62F04" w:rsidRPr="00693FBE">
        <w:rPr>
          <w:rFonts w:ascii="PT Astra Serif" w:hAnsi="PT Astra Serif"/>
          <w:b/>
          <w:bCs/>
        </w:rPr>
        <w:t xml:space="preserve">Глобальное лидерство в эпоху </w:t>
      </w:r>
      <w:proofErr w:type="spellStart"/>
      <w:r w:rsidR="00D62F04" w:rsidRPr="00693FBE">
        <w:rPr>
          <w:rFonts w:ascii="PT Astra Serif" w:hAnsi="PT Astra Serif"/>
          <w:b/>
          <w:bCs/>
        </w:rPr>
        <w:t>цифровизации</w:t>
      </w:r>
      <w:proofErr w:type="spellEnd"/>
      <w:r w:rsidRPr="00693FBE">
        <w:rPr>
          <w:rFonts w:ascii="PT Astra Serif" w:hAnsi="PT Astra Serif"/>
          <w:b/>
          <w:bCs/>
        </w:rPr>
        <w:t>»</w:t>
      </w:r>
    </w:p>
    <w:p w:rsidR="00324D2F" w:rsidRPr="00C04375" w:rsidRDefault="00324D2F" w:rsidP="00477AA2">
      <w:pPr>
        <w:shd w:val="clear" w:color="auto" w:fill="FFFFFF"/>
        <w:rPr>
          <w:rFonts w:ascii="PT Astra Serif" w:hAnsi="PT Astra Serif"/>
          <w:b/>
          <w:bCs/>
          <w:i/>
          <w:sz w:val="12"/>
          <w:szCs w:val="12"/>
        </w:rPr>
      </w:pPr>
    </w:p>
    <w:tbl>
      <w:tblPr>
        <w:tblStyle w:val="ae"/>
        <w:tblW w:w="10220" w:type="dxa"/>
        <w:tblInd w:w="709" w:type="dxa"/>
        <w:tblLook w:val="04A0" w:firstRow="1" w:lastRow="0" w:firstColumn="1" w:lastColumn="0" w:noHBand="0" w:noVBand="1"/>
      </w:tblPr>
      <w:tblGrid>
        <w:gridCol w:w="142"/>
        <w:gridCol w:w="1706"/>
        <w:gridCol w:w="3255"/>
        <w:gridCol w:w="4967"/>
        <w:gridCol w:w="135"/>
        <w:gridCol w:w="15"/>
      </w:tblGrid>
      <w:tr w:rsidR="00324D2F" w:rsidRPr="00693FBE" w:rsidTr="000673D1">
        <w:trPr>
          <w:gridAfter w:val="2"/>
          <w:wAfter w:w="150" w:type="dxa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24D2F" w:rsidRPr="00693FBE" w:rsidRDefault="00383CD6" w:rsidP="00477AA2">
            <w:pPr>
              <w:jc w:val="center"/>
              <w:rPr>
                <w:rFonts w:ascii="PT Astra Serif" w:hAnsi="PT Astra Serif"/>
                <w:b/>
                <w:bCs/>
                <w:i/>
                <w:u w:val="single"/>
              </w:rPr>
            </w:pPr>
            <w:r>
              <w:rPr>
                <w:rFonts w:ascii="PT Astra Serif" w:hAnsi="PT Astra Serif"/>
                <w:b/>
                <w:bCs/>
                <w:i/>
                <w:u w:val="single"/>
              </w:rPr>
              <w:t>30 мая, четверг</w:t>
            </w:r>
            <w:r w:rsidR="000673D1">
              <w:rPr>
                <w:rFonts w:ascii="PT Astra Serif" w:hAnsi="PT Astra Serif"/>
                <w:b/>
                <w:bCs/>
                <w:i/>
                <w:u w:val="single"/>
              </w:rPr>
              <w:t xml:space="preserve"> </w:t>
            </w:r>
          </w:p>
        </w:tc>
      </w:tr>
      <w:tr w:rsidR="00333FCB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CB" w:rsidRPr="00693FBE" w:rsidRDefault="00333FCB" w:rsidP="00477AA2">
            <w:pPr>
              <w:jc w:val="both"/>
              <w:rPr>
                <w:rFonts w:ascii="PT Astra Serif" w:hAnsi="PT Astra Serif"/>
                <w:b/>
                <w:bCs/>
                <w:i/>
              </w:rPr>
            </w:pPr>
            <w:r w:rsidRPr="00693FBE">
              <w:rPr>
                <w:rFonts w:ascii="PT Astra Serif" w:hAnsi="PT Astra Serif"/>
                <w:b/>
                <w:bCs/>
                <w:i/>
              </w:rPr>
              <w:t>Место проведения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3D1" w:rsidRDefault="00D03C0B" w:rsidP="00255005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 xml:space="preserve">ОГБУ ДО «Дворец творчества детей и молодежи» </w:t>
            </w:r>
            <w:r w:rsidRPr="00693FBE">
              <w:rPr>
                <w:rFonts w:ascii="PT Astra Serif" w:hAnsi="PT Astra Serif"/>
                <w:bCs/>
              </w:rPr>
              <w:t>(г.</w:t>
            </w:r>
            <w:r w:rsidR="00477AA2" w:rsidRPr="00693FBE">
              <w:rPr>
                <w:rFonts w:ascii="PT Astra Serif" w:hAnsi="PT Astra Serif"/>
                <w:bCs/>
              </w:rPr>
              <w:t xml:space="preserve"> </w:t>
            </w:r>
            <w:r w:rsidRPr="00693FBE">
              <w:rPr>
                <w:rFonts w:ascii="PT Astra Serif" w:hAnsi="PT Astra Serif"/>
                <w:bCs/>
              </w:rPr>
              <w:t>Ульяновск,</w:t>
            </w:r>
          </w:p>
          <w:p w:rsidR="00333FCB" w:rsidRDefault="00D03C0B" w:rsidP="00255005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</w:rPr>
              <w:t>ул.</w:t>
            </w:r>
            <w:r w:rsidR="00477AA2" w:rsidRPr="00693FBE">
              <w:rPr>
                <w:rFonts w:ascii="PT Astra Serif" w:hAnsi="PT Astra Serif"/>
                <w:bCs/>
              </w:rPr>
              <w:t xml:space="preserve"> </w:t>
            </w:r>
            <w:r w:rsidRPr="00693FBE">
              <w:rPr>
                <w:rFonts w:ascii="PT Astra Serif" w:hAnsi="PT Astra Serif"/>
                <w:bCs/>
              </w:rPr>
              <w:t>Минаева, д.50)</w:t>
            </w:r>
            <w:r w:rsidR="00333FCB" w:rsidRPr="00693FBE">
              <w:rPr>
                <w:rFonts w:ascii="PT Astra Serif" w:hAnsi="PT Astra Serif"/>
                <w:bCs/>
              </w:rPr>
              <w:t xml:space="preserve"> </w:t>
            </w:r>
          </w:p>
          <w:p w:rsidR="00255005" w:rsidRPr="00693FBE" w:rsidRDefault="00255005" w:rsidP="00255005">
            <w:pPr>
              <w:jc w:val="both"/>
              <w:rPr>
                <w:rFonts w:ascii="PT Astra Serif" w:hAnsi="PT Astra Serif"/>
                <w:bCs/>
              </w:rPr>
            </w:pPr>
          </w:p>
        </w:tc>
      </w:tr>
      <w:tr w:rsidR="00324D2F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2F" w:rsidRPr="00693FBE" w:rsidRDefault="00E76184" w:rsidP="00477AA2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</w:rPr>
              <w:t>09</w:t>
            </w:r>
            <w:r w:rsidR="00324D2F" w:rsidRPr="00693FBE">
              <w:rPr>
                <w:rFonts w:ascii="PT Astra Serif" w:hAnsi="PT Astra Serif"/>
                <w:bCs/>
              </w:rPr>
              <w:t>.</w:t>
            </w:r>
            <w:r w:rsidRPr="00693FBE">
              <w:rPr>
                <w:rFonts w:ascii="PT Astra Serif" w:hAnsi="PT Astra Serif"/>
                <w:bCs/>
              </w:rPr>
              <w:t>3</w:t>
            </w:r>
            <w:r w:rsidR="00324D2F" w:rsidRPr="00693FBE">
              <w:rPr>
                <w:rFonts w:ascii="PT Astra Serif" w:hAnsi="PT Astra Serif"/>
                <w:bCs/>
              </w:rPr>
              <w:t>0 – 1</w:t>
            </w:r>
            <w:r w:rsidRPr="00693FBE">
              <w:rPr>
                <w:rFonts w:ascii="PT Astra Serif" w:hAnsi="PT Astra Serif"/>
                <w:bCs/>
              </w:rPr>
              <w:t>0</w:t>
            </w:r>
            <w:r w:rsidR="00324D2F" w:rsidRPr="00693FBE">
              <w:rPr>
                <w:rFonts w:ascii="PT Astra Serif" w:hAnsi="PT Astra Serif"/>
                <w:bCs/>
              </w:rPr>
              <w:t>.00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2F" w:rsidRDefault="00324D2F" w:rsidP="00477AA2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</w:rPr>
              <w:t>Регистрация участников</w:t>
            </w:r>
          </w:p>
          <w:p w:rsidR="00255005" w:rsidRPr="00255005" w:rsidRDefault="00255005" w:rsidP="00477AA2">
            <w:pPr>
              <w:jc w:val="both"/>
              <w:rPr>
                <w:rFonts w:ascii="PT Astra Serif" w:hAnsi="PT Astra Serif"/>
                <w:bCs/>
                <w:sz w:val="12"/>
                <w:szCs w:val="12"/>
              </w:rPr>
            </w:pPr>
          </w:p>
        </w:tc>
      </w:tr>
      <w:tr w:rsidR="00324D2F" w:rsidRPr="00693FBE" w:rsidTr="000673D1">
        <w:trPr>
          <w:gridAfter w:val="2"/>
          <w:wAfter w:w="150" w:type="dxa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3CB" w:rsidRPr="00693FBE" w:rsidRDefault="00CB36B5" w:rsidP="00255005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Cs/>
              </w:rPr>
              <w:t>09.30 – 13.00</w:t>
            </w:r>
            <w:r w:rsidR="00255005">
              <w:rPr>
                <w:rFonts w:ascii="PT Astra Serif" w:hAnsi="PT Astra Serif"/>
                <w:bCs/>
              </w:rPr>
              <w:t xml:space="preserve">         </w:t>
            </w:r>
            <w:r w:rsidR="008A23CB" w:rsidRPr="00693FBE">
              <w:rPr>
                <w:rFonts w:ascii="PT Astra Serif" w:hAnsi="PT Astra Serif"/>
                <w:b/>
                <w:bCs/>
              </w:rPr>
              <w:t>Выставка «HR-</w:t>
            </w:r>
            <w:proofErr w:type="spellStart"/>
            <w:r w:rsidR="0010319F" w:rsidRPr="00693FBE">
              <w:rPr>
                <w:rFonts w:ascii="PT Astra Serif" w:hAnsi="PT Astra Serif"/>
                <w:b/>
                <w:bCs/>
              </w:rPr>
              <w:t>цифровизация</w:t>
            </w:r>
            <w:proofErr w:type="spellEnd"/>
            <w:r w:rsidR="008A23CB" w:rsidRPr="00693FBE">
              <w:rPr>
                <w:rFonts w:ascii="PT Astra Serif" w:hAnsi="PT Astra Serif"/>
                <w:b/>
                <w:bCs/>
              </w:rPr>
              <w:t>»</w:t>
            </w:r>
          </w:p>
          <w:p w:rsidR="00EC695F" w:rsidRPr="00834908" w:rsidRDefault="00EC695F" w:rsidP="00255005">
            <w:pPr>
              <w:shd w:val="clear" w:color="auto" w:fill="FFFFFF"/>
              <w:jc w:val="both"/>
              <w:rPr>
                <w:rFonts w:ascii="PT Astra Serif" w:hAnsi="PT Astra Serif"/>
                <w:bCs/>
                <w:i/>
                <w:sz w:val="12"/>
                <w:szCs w:val="12"/>
              </w:rPr>
            </w:pPr>
          </w:p>
        </w:tc>
      </w:tr>
      <w:tr w:rsidR="00324D2F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2F" w:rsidRPr="00693FBE" w:rsidRDefault="00324D2F" w:rsidP="00477AA2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</w:rPr>
              <w:t>1</w:t>
            </w:r>
            <w:r w:rsidR="007F7DBF" w:rsidRPr="00693FBE">
              <w:rPr>
                <w:rFonts w:ascii="PT Astra Serif" w:hAnsi="PT Astra Serif"/>
                <w:bCs/>
              </w:rPr>
              <w:t>0</w:t>
            </w:r>
            <w:r w:rsidRPr="00693FBE">
              <w:rPr>
                <w:rFonts w:ascii="PT Astra Serif" w:hAnsi="PT Astra Serif"/>
                <w:bCs/>
              </w:rPr>
              <w:t>.00-13.00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2F" w:rsidRDefault="00324D2F" w:rsidP="00477AA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 xml:space="preserve">Открытие форума. Пленарное заседание «Глобальное лидерство в эпоху </w:t>
            </w:r>
            <w:proofErr w:type="spellStart"/>
            <w:r w:rsidRPr="00693FBE">
              <w:rPr>
                <w:rFonts w:ascii="PT Astra Serif" w:hAnsi="PT Astra Serif"/>
                <w:b/>
                <w:bCs/>
              </w:rPr>
              <w:t>цифровизации</w:t>
            </w:r>
            <w:proofErr w:type="spellEnd"/>
            <w:r w:rsidRPr="00693FBE">
              <w:rPr>
                <w:rFonts w:ascii="PT Astra Serif" w:hAnsi="PT Astra Serif"/>
                <w:b/>
                <w:bCs/>
              </w:rPr>
              <w:t>»</w:t>
            </w:r>
          </w:p>
          <w:p w:rsidR="009B2C4D" w:rsidRPr="009B2C4D" w:rsidRDefault="009B2C4D" w:rsidP="00477AA2">
            <w:pPr>
              <w:jc w:val="both"/>
              <w:rPr>
                <w:rFonts w:ascii="PT Astra Serif" w:hAnsi="PT Astra Serif"/>
                <w:bCs/>
                <w:sz w:val="12"/>
                <w:szCs w:val="12"/>
              </w:rPr>
            </w:pPr>
          </w:p>
        </w:tc>
      </w:tr>
      <w:tr w:rsidR="008A23CB" w:rsidRPr="00693FBE" w:rsidTr="000673D1">
        <w:trPr>
          <w:gridAfter w:val="2"/>
          <w:wAfter w:w="150" w:type="dxa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3CB" w:rsidRPr="00693FBE" w:rsidRDefault="008A23CB" w:rsidP="00477AA2">
            <w:pPr>
              <w:shd w:val="clear" w:color="auto" w:fill="FFFFFF"/>
              <w:jc w:val="both"/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 xml:space="preserve">Модератор </w:t>
            </w:r>
          </w:p>
          <w:p w:rsidR="008A23CB" w:rsidRDefault="002E12C7" w:rsidP="002E12C7">
            <w:pPr>
              <w:shd w:val="clear" w:color="auto" w:fill="FFFFFF"/>
              <w:jc w:val="both"/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/>
                <w:bCs/>
                <w:i/>
              </w:rPr>
              <w:t xml:space="preserve">Корчагин Руслан Николаевич – </w:t>
            </w:r>
            <w:r w:rsidRPr="00693FBE">
              <w:rPr>
                <w:rFonts w:ascii="PT Astra Serif" w:hAnsi="PT Astra Serif"/>
                <w:bCs/>
                <w:i/>
              </w:rPr>
              <w:t>з</w:t>
            </w:r>
            <w:r w:rsidR="00D500FB" w:rsidRPr="00693FBE">
              <w:rPr>
                <w:rFonts w:ascii="PT Astra Serif" w:hAnsi="PT Astra Serif"/>
                <w:bCs/>
                <w:i/>
              </w:rPr>
              <w:t xml:space="preserve">аместитель директора по работе с персоналом и организационному развитию ИГСУ </w:t>
            </w:r>
            <w:proofErr w:type="spellStart"/>
            <w:r w:rsidR="00D500FB" w:rsidRPr="00693FBE">
              <w:rPr>
                <w:rFonts w:ascii="PT Astra Serif" w:hAnsi="PT Astra Serif"/>
                <w:bCs/>
                <w:i/>
              </w:rPr>
              <w:t>РАНХиГС</w:t>
            </w:r>
            <w:proofErr w:type="spellEnd"/>
            <w:r w:rsidR="00F7717B" w:rsidRPr="00693FBE">
              <w:rPr>
                <w:rFonts w:ascii="PT Astra Serif" w:hAnsi="PT Astra Serif"/>
                <w:bCs/>
                <w:i/>
              </w:rPr>
              <w:t>,</w:t>
            </w:r>
            <w:r w:rsidR="00D500FB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к</w:t>
            </w:r>
            <w:r w:rsidR="00D500FB" w:rsidRPr="00693FBE">
              <w:rPr>
                <w:rFonts w:ascii="PT Astra Serif" w:hAnsi="PT Astra Serif"/>
                <w:bCs/>
                <w:i/>
              </w:rPr>
              <w:t>андидат технических наук (г.</w:t>
            </w:r>
            <w:r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="00D500FB" w:rsidRPr="00693FBE">
              <w:rPr>
                <w:rFonts w:ascii="PT Astra Serif" w:hAnsi="PT Astra Serif"/>
                <w:bCs/>
                <w:i/>
              </w:rPr>
              <w:t>Москва)</w:t>
            </w:r>
          </w:p>
          <w:p w:rsidR="009B2C4D" w:rsidRDefault="009B2C4D" w:rsidP="002E12C7">
            <w:pPr>
              <w:shd w:val="clear" w:color="auto" w:fill="FFFFFF"/>
              <w:jc w:val="both"/>
              <w:rPr>
                <w:rFonts w:ascii="PT Astra Serif" w:hAnsi="PT Astra Serif"/>
                <w:bCs/>
                <w:i/>
              </w:rPr>
            </w:pPr>
          </w:p>
          <w:p w:rsidR="00EC695F" w:rsidRPr="00834908" w:rsidRDefault="00EC695F" w:rsidP="002E12C7">
            <w:pPr>
              <w:shd w:val="clear" w:color="auto" w:fill="FFFFFF"/>
              <w:jc w:val="both"/>
              <w:rPr>
                <w:rFonts w:ascii="PT Astra Serif" w:hAnsi="PT Astra Serif"/>
                <w:i/>
                <w:sz w:val="12"/>
                <w:szCs w:val="12"/>
              </w:rPr>
            </w:pPr>
          </w:p>
        </w:tc>
      </w:tr>
      <w:tr w:rsidR="00324D2F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2F" w:rsidRPr="00693FBE" w:rsidRDefault="008A23CB" w:rsidP="00477AA2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</w:rPr>
              <w:t>1</w:t>
            </w:r>
            <w:r w:rsidR="004439E2" w:rsidRPr="00693FBE">
              <w:rPr>
                <w:rFonts w:ascii="PT Astra Serif" w:hAnsi="PT Astra Serif"/>
                <w:bCs/>
              </w:rPr>
              <w:t>0</w:t>
            </w:r>
            <w:r w:rsidRPr="00693FBE">
              <w:rPr>
                <w:rFonts w:ascii="PT Astra Serif" w:hAnsi="PT Astra Serif"/>
                <w:bCs/>
              </w:rPr>
              <w:t>.00 – 1</w:t>
            </w:r>
            <w:r w:rsidR="004439E2" w:rsidRPr="00693FBE">
              <w:rPr>
                <w:rFonts w:ascii="PT Astra Serif" w:hAnsi="PT Astra Serif"/>
                <w:bCs/>
              </w:rPr>
              <w:t>0</w:t>
            </w:r>
            <w:r w:rsidRPr="00693FBE">
              <w:rPr>
                <w:rFonts w:ascii="PT Astra Serif" w:hAnsi="PT Astra Serif"/>
                <w:bCs/>
              </w:rPr>
              <w:t>.15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2F" w:rsidRDefault="00F2639F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  <w:r w:rsidRPr="00693FBE">
              <w:rPr>
                <w:rFonts w:ascii="PT Astra Serif" w:hAnsi="PT Astra Serif"/>
                <w:b/>
              </w:rPr>
              <w:t xml:space="preserve">Приветственное слово Губернатора Ульяновской области </w:t>
            </w:r>
            <w:proofErr w:type="spellStart"/>
            <w:r w:rsidRPr="00693FBE">
              <w:rPr>
                <w:rFonts w:ascii="PT Astra Serif" w:hAnsi="PT Astra Serif"/>
                <w:b/>
              </w:rPr>
              <w:t>С.И.Морозова</w:t>
            </w:r>
            <w:proofErr w:type="spellEnd"/>
          </w:p>
          <w:p w:rsidR="009B2C4D" w:rsidRPr="00693FBE" w:rsidRDefault="009B2C4D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</w:p>
        </w:tc>
      </w:tr>
      <w:tr w:rsidR="0010319F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19F" w:rsidRPr="00693FBE" w:rsidRDefault="006D48B0" w:rsidP="00477AA2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</w:rPr>
              <w:t>1</w:t>
            </w:r>
            <w:r w:rsidR="004439E2" w:rsidRPr="00693FBE">
              <w:rPr>
                <w:rFonts w:ascii="PT Astra Serif" w:hAnsi="PT Astra Serif"/>
                <w:bCs/>
              </w:rPr>
              <w:t>0</w:t>
            </w:r>
            <w:r w:rsidRPr="00693FBE">
              <w:rPr>
                <w:rFonts w:ascii="PT Astra Serif" w:hAnsi="PT Astra Serif"/>
                <w:bCs/>
              </w:rPr>
              <w:t>.15 – 1</w:t>
            </w:r>
            <w:r w:rsidR="004439E2" w:rsidRPr="00693FBE">
              <w:rPr>
                <w:rFonts w:ascii="PT Astra Serif" w:hAnsi="PT Astra Serif"/>
                <w:bCs/>
              </w:rPr>
              <w:t>0</w:t>
            </w:r>
            <w:r w:rsidRPr="00693FBE">
              <w:rPr>
                <w:rFonts w:ascii="PT Astra Serif" w:hAnsi="PT Astra Serif"/>
                <w:bCs/>
              </w:rPr>
              <w:t xml:space="preserve">.30 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19F" w:rsidRDefault="0010319F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Церемония н</w:t>
            </w:r>
            <w:r w:rsidR="00255005">
              <w:rPr>
                <w:rFonts w:ascii="PT Astra Serif" w:hAnsi="PT Astra Serif"/>
                <w:b/>
                <w:bCs/>
              </w:rPr>
              <w:t xml:space="preserve">аграждения сотрудников кадровых, </w:t>
            </w:r>
            <w:r w:rsidR="00255005">
              <w:rPr>
                <w:rFonts w:ascii="PT Astra Serif" w:hAnsi="PT Astra Serif"/>
                <w:b/>
                <w:bCs/>
                <w:lang w:val="en-US"/>
              </w:rPr>
              <w:t>HR</w:t>
            </w:r>
            <w:r w:rsidR="00255005">
              <w:rPr>
                <w:rFonts w:ascii="PT Astra Serif" w:hAnsi="PT Astra Serif"/>
                <w:b/>
                <w:bCs/>
              </w:rPr>
              <w:t>- и</w:t>
            </w:r>
            <w:r w:rsidR="00255005" w:rsidRPr="00255005">
              <w:rPr>
                <w:rFonts w:ascii="PT Astra Serif" w:hAnsi="PT Astra Serif"/>
                <w:b/>
                <w:bCs/>
              </w:rPr>
              <w:t xml:space="preserve"> </w:t>
            </w:r>
            <w:r w:rsidR="00255005">
              <w:rPr>
                <w:rFonts w:ascii="PT Astra Serif" w:hAnsi="PT Astra Serif"/>
                <w:b/>
                <w:bCs/>
                <w:lang w:val="en-US"/>
              </w:rPr>
              <w:t>IT</w:t>
            </w:r>
            <w:r w:rsidR="00255005">
              <w:rPr>
                <w:rFonts w:ascii="PT Astra Serif" w:hAnsi="PT Astra Serif"/>
                <w:b/>
                <w:bCs/>
              </w:rPr>
              <w:t>-</w:t>
            </w:r>
            <w:r w:rsidRPr="00693FBE">
              <w:rPr>
                <w:rFonts w:ascii="PT Astra Serif" w:hAnsi="PT Astra Serif"/>
                <w:b/>
                <w:bCs/>
              </w:rPr>
              <w:t>служб предприятий и организаций региона</w:t>
            </w:r>
          </w:p>
          <w:p w:rsidR="00834908" w:rsidRPr="00693FBE" w:rsidRDefault="00834908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</w:p>
        </w:tc>
      </w:tr>
      <w:tr w:rsidR="00AE2AA6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AE2AA6" w:rsidP="00477AA2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  <w:i/>
              </w:rPr>
              <w:t>10 мин</w:t>
            </w:r>
            <w:r w:rsidR="002E12C7" w:rsidRPr="00693FBE">
              <w:rPr>
                <w:rFonts w:ascii="PT Astra Serif" w:hAnsi="PT Astra Serif"/>
                <w:bCs/>
                <w:i/>
              </w:rPr>
              <w:t>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Default="002E12C7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  <w:r w:rsidRPr="00693FBE">
              <w:rPr>
                <w:rFonts w:ascii="PT Astra Serif" w:hAnsi="PT Astra Serif"/>
                <w:b/>
              </w:rPr>
              <w:t>«</w:t>
            </w:r>
            <w:r w:rsidR="00AE2AA6" w:rsidRPr="00693FBE">
              <w:rPr>
                <w:rFonts w:ascii="PT Astra Serif" w:hAnsi="PT Astra Serif"/>
                <w:b/>
              </w:rPr>
              <w:t>Цифровые технологии в госсекторе: построение эффективной системы управления кадровым составом</w:t>
            </w:r>
            <w:r w:rsidRPr="00693FBE">
              <w:rPr>
                <w:rFonts w:ascii="PT Astra Serif" w:hAnsi="PT Astra Serif"/>
                <w:b/>
              </w:rPr>
              <w:t>»</w:t>
            </w:r>
          </w:p>
          <w:p w:rsidR="00AE2AA6" w:rsidRPr="00693FBE" w:rsidRDefault="00AE2AA6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  <w:r w:rsidRPr="00693FBE">
              <w:rPr>
                <w:rFonts w:ascii="PT Astra Serif" w:hAnsi="PT Astra Serif"/>
                <w:b/>
                <w:i/>
              </w:rPr>
              <w:t>Сорокин Даниил Викторович</w:t>
            </w:r>
          </w:p>
          <w:p w:rsidR="009B2C4D" w:rsidRDefault="00AE2AA6" w:rsidP="0083490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>Заместитель директора Департамента проектов цифровой трансформации Министерства цифрового развития, связи и массовых коммуникаций Российской Федерации (г.</w:t>
            </w:r>
            <w:r w:rsidR="002E12C7" w:rsidRPr="00693FBE">
              <w:rPr>
                <w:rFonts w:ascii="PT Astra Serif" w:hAnsi="PT Astra Serif"/>
                <w:i/>
              </w:rPr>
              <w:t xml:space="preserve"> </w:t>
            </w:r>
            <w:r w:rsidRPr="00693FBE">
              <w:rPr>
                <w:rFonts w:ascii="PT Astra Serif" w:hAnsi="PT Astra Serif"/>
                <w:i/>
              </w:rPr>
              <w:t>Москва)</w:t>
            </w:r>
          </w:p>
          <w:p w:rsidR="000673D1" w:rsidRPr="000673D1" w:rsidRDefault="000673D1" w:rsidP="0083490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i/>
              </w:rPr>
            </w:pPr>
          </w:p>
        </w:tc>
      </w:tr>
      <w:tr w:rsidR="00AE2AA6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AE2AA6" w:rsidP="00477AA2">
            <w:pPr>
              <w:rPr>
                <w:rFonts w:ascii="PT Astra Serif" w:hAnsi="PT Astra Serif"/>
              </w:rPr>
            </w:pPr>
            <w:r w:rsidRPr="00693FBE">
              <w:rPr>
                <w:rFonts w:ascii="PT Astra Serif" w:hAnsi="PT Astra Serif"/>
                <w:bCs/>
                <w:i/>
              </w:rPr>
              <w:t>10 мин</w:t>
            </w:r>
            <w:r w:rsidR="002E12C7" w:rsidRPr="00693FBE">
              <w:rPr>
                <w:rFonts w:ascii="PT Astra Serif" w:hAnsi="PT Astra Serif"/>
                <w:bCs/>
                <w:i/>
              </w:rPr>
              <w:t>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2E12C7" w:rsidP="00960E3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  <w:r w:rsidRPr="00693FBE">
              <w:rPr>
                <w:rFonts w:ascii="PT Astra Serif" w:hAnsi="PT Astra Serif"/>
                <w:b/>
              </w:rPr>
              <w:t>«</w:t>
            </w:r>
            <w:r w:rsidR="00AE2AA6" w:rsidRPr="00693FBE">
              <w:rPr>
                <w:rFonts w:ascii="PT Astra Serif" w:hAnsi="PT Astra Serif"/>
                <w:b/>
              </w:rPr>
              <w:t>Лидер как продавец счастья в цифровой экономике</w:t>
            </w:r>
            <w:r w:rsidRPr="00693FBE">
              <w:rPr>
                <w:rFonts w:ascii="PT Astra Serif" w:hAnsi="PT Astra Serif"/>
                <w:b/>
              </w:rPr>
              <w:t>»</w:t>
            </w:r>
          </w:p>
          <w:p w:rsidR="00AE2AA6" w:rsidRPr="00693FBE" w:rsidRDefault="00AE2AA6" w:rsidP="00477AA2">
            <w:pPr>
              <w:shd w:val="clear" w:color="auto" w:fill="FFFFFF"/>
              <w:rPr>
                <w:rFonts w:ascii="PT Astra Serif" w:hAnsi="PT Astra Serif"/>
                <w:b/>
                <w:i/>
              </w:rPr>
            </w:pPr>
            <w:proofErr w:type="spellStart"/>
            <w:r w:rsidRPr="00693FBE">
              <w:rPr>
                <w:rFonts w:ascii="PT Astra Serif" w:hAnsi="PT Astra Serif"/>
                <w:b/>
                <w:i/>
              </w:rPr>
              <w:t>Яхонтова</w:t>
            </w:r>
            <w:proofErr w:type="spellEnd"/>
            <w:r w:rsidRPr="00693FBE">
              <w:rPr>
                <w:rFonts w:ascii="PT Astra Serif" w:hAnsi="PT Astra Serif"/>
                <w:b/>
                <w:i/>
              </w:rPr>
              <w:t xml:space="preserve"> Елена Сергеевна</w:t>
            </w:r>
          </w:p>
          <w:p w:rsidR="00AE2AA6" w:rsidRDefault="002E12C7" w:rsidP="00960E32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>д</w:t>
            </w:r>
            <w:r w:rsidR="00AE2AA6" w:rsidRPr="00693FBE">
              <w:rPr>
                <w:rFonts w:ascii="PT Astra Serif" w:hAnsi="PT Astra Serif"/>
                <w:i/>
              </w:rPr>
              <w:t xml:space="preserve">октор социологических наук, кандидат философских наук, доцент, </w:t>
            </w:r>
            <w:r w:rsidRPr="00693FBE">
              <w:rPr>
                <w:rFonts w:ascii="PT Astra Serif" w:hAnsi="PT Astra Serif"/>
                <w:i/>
              </w:rPr>
              <w:t>п</w:t>
            </w:r>
            <w:r w:rsidR="00AE2AA6" w:rsidRPr="00693FBE">
              <w:rPr>
                <w:rFonts w:ascii="PT Astra Serif" w:hAnsi="PT Astra Serif"/>
                <w:i/>
              </w:rPr>
              <w:t>рофессор кафедры корпоративного управления Высшей школы кор</w:t>
            </w:r>
            <w:r w:rsidR="002C5439">
              <w:rPr>
                <w:rFonts w:ascii="PT Astra Serif" w:hAnsi="PT Astra Serif"/>
                <w:i/>
              </w:rPr>
              <w:t xml:space="preserve">поративного управления </w:t>
            </w:r>
            <w:proofErr w:type="spellStart"/>
            <w:r w:rsidR="002C5439">
              <w:rPr>
                <w:rFonts w:ascii="PT Astra Serif" w:hAnsi="PT Astra Serif"/>
                <w:i/>
              </w:rPr>
              <w:t>РАНХиГС</w:t>
            </w:r>
            <w:proofErr w:type="spellEnd"/>
            <w:r w:rsidR="00960E32">
              <w:rPr>
                <w:rFonts w:ascii="PT Astra Serif" w:hAnsi="PT Astra Serif"/>
                <w:i/>
              </w:rPr>
              <w:t xml:space="preserve"> </w:t>
            </w:r>
            <w:r w:rsidR="00960E32">
              <w:rPr>
                <w:rFonts w:ascii="PT Astra Serif" w:hAnsi="PT Astra Serif"/>
                <w:i/>
              </w:rPr>
              <w:br/>
            </w:r>
            <w:r w:rsidR="00AE2AA6" w:rsidRPr="00693FBE">
              <w:rPr>
                <w:rFonts w:ascii="PT Astra Serif" w:hAnsi="PT Astra Serif"/>
                <w:i/>
              </w:rPr>
              <w:t>(г. Москва)</w:t>
            </w:r>
          </w:p>
          <w:p w:rsidR="009B2C4D" w:rsidRPr="00693FBE" w:rsidRDefault="009B2C4D" w:rsidP="00960E32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b/>
              </w:rPr>
            </w:pPr>
          </w:p>
        </w:tc>
      </w:tr>
      <w:tr w:rsidR="00AE2AA6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AE2AA6" w:rsidP="00477AA2">
            <w:pPr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>10 мин</w:t>
            </w:r>
          </w:p>
          <w:p w:rsidR="00AE2AA6" w:rsidRPr="00693FBE" w:rsidRDefault="00AE2AA6" w:rsidP="00477AA2">
            <w:pPr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 xml:space="preserve">(с переводом </w:t>
            </w:r>
            <w:r w:rsidRPr="00693FBE">
              <w:rPr>
                <w:rFonts w:ascii="PT Astra Serif" w:hAnsi="PT Astra Serif"/>
                <w:bCs/>
                <w:i/>
              </w:rPr>
              <w:br/>
              <w:t>20 мин.)</w:t>
            </w:r>
          </w:p>
          <w:p w:rsidR="00AE2AA6" w:rsidRPr="00693FBE" w:rsidRDefault="00AE2AA6" w:rsidP="00477AA2">
            <w:pPr>
              <w:rPr>
                <w:rFonts w:ascii="PT Astra Serif" w:hAnsi="PT Astra Serif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2E12C7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  <w:r w:rsidRPr="00693FBE">
              <w:rPr>
                <w:rFonts w:ascii="PT Astra Serif" w:hAnsi="PT Astra Serif"/>
                <w:b/>
              </w:rPr>
              <w:t>«</w:t>
            </w:r>
            <w:r w:rsidR="0008180C" w:rsidRPr="00693FBE">
              <w:rPr>
                <w:rFonts w:ascii="PT Astra Serif" w:hAnsi="PT Astra Serif"/>
                <w:b/>
              </w:rPr>
              <w:t>Лидер или последователь – как можно работать вместе разным поколениям?</w:t>
            </w:r>
            <w:r w:rsidRPr="00693FBE">
              <w:rPr>
                <w:rFonts w:ascii="PT Astra Serif" w:hAnsi="PT Astra Serif"/>
                <w:b/>
              </w:rPr>
              <w:t>»</w:t>
            </w:r>
          </w:p>
          <w:p w:rsidR="00AE2AA6" w:rsidRPr="00693FBE" w:rsidRDefault="00AE2AA6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  <w:r w:rsidRPr="00693FBE">
              <w:rPr>
                <w:rFonts w:ascii="PT Astra Serif" w:hAnsi="PT Astra Serif"/>
                <w:b/>
                <w:i/>
              </w:rPr>
              <w:t xml:space="preserve">Марина </w:t>
            </w:r>
            <w:proofErr w:type="spellStart"/>
            <w:r w:rsidRPr="00693FBE">
              <w:rPr>
                <w:rFonts w:ascii="PT Astra Serif" w:hAnsi="PT Astra Serif"/>
                <w:b/>
                <w:i/>
              </w:rPr>
              <w:t>Шмитц</w:t>
            </w:r>
            <w:proofErr w:type="spellEnd"/>
          </w:p>
          <w:p w:rsidR="00AE2AA6" w:rsidRDefault="00AE2AA6" w:rsidP="0083490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>Научный ди</w:t>
            </w:r>
            <w:r w:rsidR="002E12C7" w:rsidRPr="00693FBE">
              <w:rPr>
                <w:rFonts w:ascii="PT Astra Serif" w:hAnsi="PT Astra Serif"/>
                <w:i/>
              </w:rPr>
              <w:t>ректор Центра устойчивых бизнес-</w:t>
            </w:r>
            <w:r w:rsidRPr="00693FBE">
              <w:rPr>
                <w:rFonts w:ascii="PT Astra Serif" w:hAnsi="PT Astra Serif"/>
                <w:i/>
              </w:rPr>
              <w:t xml:space="preserve">трансформаций </w:t>
            </w:r>
            <w:r w:rsidRPr="00693FBE">
              <w:rPr>
                <w:rFonts w:ascii="PT Astra Serif" w:hAnsi="PT Astra Serif"/>
                <w:i/>
                <w:lang w:val="en-US"/>
              </w:rPr>
              <w:t>M</w:t>
            </w:r>
            <w:r w:rsidRPr="00693FBE">
              <w:rPr>
                <w:rFonts w:ascii="PT Astra Serif" w:hAnsi="PT Astra Serif"/>
                <w:i/>
              </w:rPr>
              <w:t>З</w:t>
            </w:r>
            <w:r w:rsidRPr="00693FBE">
              <w:rPr>
                <w:rFonts w:ascii="PT Astra Serif" w:hAnsi="PT Astra Serif"/>
                <w:i/>
                <w:lang w:val="en-US"/>
              </w:rPr>
              <w:t>TRIX</w:t>
            </w:r>
            <w:r w:rsidR="002E12C7" w:rsidRPr="00693FBE">
              <w:rPr>
                <w:rFonts w:ascii="PT Astra Serif" w:hAnsi="PT Astra Serif"/>
                <w:i/>
              </w:rPr>
              <w:t>, р</w:t>
            </w:r>
            <w:r w:rsidRPr="00693FBE">
              <w:rPr>
                <w:rFonts w:ascii="PT Astra Serif" w:hAnsi="PT Astra Serif"/>
                <w:i/>
              </w:rPr>
              <w:t>уководитель международного отдела Центра перспективного устойчивого развития (</w:t>
            </w:r>
            <w:r w:rsidRPr="00693FBE">
              <w:rPr>
                <w:rFonts w:ascii="PT Astra Serif" w:hAnsi="PT Astra Serif"/>
                <w:i/>
                <w:lang w:val="en-US"/>
              </w:rPr>
              <w:t>C</w:t>
            </w:r>
            <w:r w:rsidR="0001526D" w:rsidRPr="00693FBE">
              <w:rPr>
                <w:rFonts w:ascii="PT Astra Serif" w:hAnsi="PT Astra Serif"/>
                <w:i/>
              </w:rPr>
              <w:t>А</w:t>
            </w:r>
            <w:r w:rsidRPr="00693FBE">
              <w:rPr>
                <w:rFonts w:ascii="PT Astra Serif" w:hAnsi="PT Astra Serif"/>
                <w:i/>
                <w:lang w:val="en-US"/>
              </w:rPr>
              <w:t>SM</w:t>
            </w:r>
            <w:r w:rsidRPr="00693FBE">
              <w:rPr>
                <w:rFonts w:ascii="PT Astra Serif" w:hAnsi="PT Astra Serif"/>
                <w:i/>
              </w:rPr>
              <w:t>) Международной бизнес-школы г. Кёльна (</w:t>
            </w:r>
            <w:r w:rsidRPr="00693FBE">
              <w:rPr>
                <w:rFonts w:ascii="PT Astra Serif" w:hAnsi="PT Astra Serif"/>
                <w:i/>
                <w:lang w:val="en-US"/>
              </w:rPr>
              <w:t>CBS</w:t>
            </w:r>
            <w:r w:rsidRPr="00693FBE">
              <w:rPr>
                <w:rFonts w:ascii="PT Astra Serif" w:hAnsi="PT Astra Serif"/>
                <w:i/>
              </w:rPr>
              <w:t>) (Федеративная Республика Германия, г.</w:t>
            </w:r>
            <w:r w:rsidR="002E12C7" w:rsidRPr="00693FBE">
              <w:rPr>
                <w:rFonts w:ascii="PT Astra Serif" w:hAnsi="PT Astra Serif"/>
                <w:i/>
              </w:rPr>
              <w:t xml:space="preserve"> </w:t>
            </w:r>
            <w:r w:rsidRPr="00693FBE">
              <w:rPr>
                <w:rFonts w:ascii="PT Astra Serif" w:hAnsi="PT Astra Serif"/>
                <w:i/>
              </w:rPr>
              <w:t>Кёльн)</w:t>
            </w:r>
          </w:p>
          <w:p w:rsidR="009B2C4D" w:rsidRPr="00693FBE" w:rsidRDefault="009B2C4D" w:rsidP="0083490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b/>
              </w:rPr>
            </w:pPr>
          </w:p>
        </w:tc>
      </w:tr>
      <w:tr w:rsidR="00AE2AA6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AE2AA6" w:rsidP="00477AA2">
            <w:pPr>
              <w:rPr>
                <w:rFonts w:ascii="PT Astra Serif" w:hAnsi="PT Astra Serif"/>
              </w:rPr>
            </w:pPr>
            <w:r w:rsidRPr="00693FBE">
              <w:rPr>
                <w:rFonts w:ascii="PT Astra Serif" w:hAnsi="PT Astra Serif"/>
                <w:bCs/>
                <w:i/>
              </w:rPr>
              <w:t>10 мин</w:t>
            </w:r>
            <w:r w:rsidR="002E12C7" w:rsidRPr="00693FBE">
              <w:rPr>
                <w:rFonts w:ascii="PT Astra Serif" w:hAnsi="PT Astra Serif"/>
                <w:bCs/>
                <w:i/>
              </w:rPr>
              <w:t>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2E12C7" w:rsidP="00477AA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«</w:t>
            </w:r>
            <w:r w:rsidR="00AE2AA6" w:rsidRPr="00693FBE">
              <w:rPr>
                <w:rFonts w:ascii="PT Astra Serif" w:hAnsi="PT Astra Serif"/>
                <w:b/>
                <w:bCs/>
              </w:rPr>
              <w:t>Женское лидерство: гендерная идентичность и ее влияние на производительность команды</w:t>
            </w:r>
            <w:r w:rsidRPr="00693FBE">
              <w:rPr>
                <w:rFonts w:ascii="PT Astra Serif" w:hAnsi="PT Astra Serif"/>
                <w:b/>
                <w:bCs/>
              </w:rPr>
              <w:t>»</w:t>
            </w:r>
          </w:p>
          <w:p w:rsidR="00AE2AA6" w:rsidRPr="00693FBE" w:rsidRDefault="00AE2AA6" w:rsidP="00477AA2">
            <w:pPr>
              <w:jc w:val="both"/>
              <w:rPr>
                <w:rFonts w:ascii="PT Astra Serif" w:hAnsi="PT Astra Serif"/>
                <w:b/>
                <w:bCs/>
                <w:i/>
              </w:rPr>
            </w:pPr>
            <w:r w:rsidRPr="00693FBE">
              <w:rPr>
                <w:rFonts w:ascii="PT Astra Serif" w:hAnsi="PT Astra Serif"/>
                <w:b/>
                <w:bCs/>
                <w:i/>
              </w:rPr>
              <w:t>Овсяник Ольга Александровна</w:t>
            </w:r>
          </w:p>
          <w:p w:rsidR="00AE2AA6" w:rsidRDefault="00AE2AA6" w:rsidP="00477AA2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 xml:space="preserve">Доктор психологических наук, доцент, профессор кафедры социальной психологии </w:t>
            </w:r>
            <w:r w:rsidR="00EC695F">
              <w:rPr>
                <w:rFonts w:ascii="PT Astra Serif" w:hAnsi="PT Astra Serif"/>
                <w:i/>
              </w:rPr>
              <w:br/>
            </w:r>
            <w:r w:rsidRPr="00693FBE">
              <w:rPr>
                <w:rFonts w:ascii="PT Astra Serif" w:hAnsi="PT Astra Serif"/>
                <w:i/>
              </w:rPr>
              <w:t>ГОУ ВО МО Московского государственного областного университета (г.</w:t>
            </w:r>
            <w:r w:rsidR="002E12C7" w:rsidRPr="00693FBE">
              <w:rPr>
                <w:rFonts w:ascii="PT Astra Serif" w:hAnsi="PT Astra Serif"/>
                <w:i/>
              </w:rPr>
              <w:t xml:space="preserve"> </w:t>
            </w:r>
            <w:r w:rsidRPr="00693FBE">
              <w:rPr>
                <w:rFonts w:ascii="PT Astra Serif" w:hAnsi="PT Astra Serif"/>
                <w:i/>
              </w:rPr>
              <w:t>Москва)</w:t>
            </w:r>
          </w:p>
          <w:p w:rsidR="009B2C4D" w:rsidRPr="00693FBE" w:rsidRDefault="009B2C4D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</w:p>
        </w:tc>
      </w:tr>
      <w:tr w:rsidR="00AE2AA6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AE2AA6" w:rsidP="00477AA2">
            <w:pPr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>10 мин</w:t>
            </w:r>
            <w:r w:rsidR="002E12C7" w:rsidRPr="00693FBE">
              <w:rPr>
                <w:rFonts w:ascii="PT Astra Serif" w:hAnsi="PT Astra Serif"/>
                <w:bCs/>
                <w:i/>
              </w:rPr>
              <w:t>.</w:t>
            </w:r>
          </w:p>
          <w:p w:rsidR="00AE2AA6" w:rsidRPr="00693FBE" w:rsidRDefault="00AE2AA6" w:rsidP="00477AA2">
            <w:pPr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 xml:space="preserve">(с переводом </w:t>
            </w:r>
            <w:r w:rsidRPr="00693FBE">
              <w:rPr>
                <w:rFonts w:ascii="PT Astra Serif" w:hAnsi="PT Astra Serif"/>
                <w:bCs/>
                <w:i/>
              </w:rPr>
              <w:br/>
              <w:t>20 мин.)</w:t>
            </w:r>
          </w:p>
          <w:p w:rsidR="00AE2AA6" w:rsidRPr="00693FBE" w:rsidRDefault="00AE2AA6" w:rsidP="00477AA2">
            <w:pPr>
              <w:rPr>
                <w:rFonts w:ascii="PT Astra Serif" w:hAnsi="PT Astra Serif"/>
                <w:bCs/>
                <w:i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2E12C7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  <w:r w:rsidRPr="00693FBE">
              <w:rPr>
                <w:rFonts w:ascii="PT Astra Serif" w:hAnsi="PT Astra Serif"/>
                <w:b/>
              </w:rPr>
              <w:t>«</w:t>
            </w:r>
            <w:proofErr w:type="spellStart"/>
            <w:r w:rsidR="00AE2AA6" w:rsidRPr="00693FBE">
              <w:rPr>
                <w:rFonts w:ascii="PT Astra Serif" w:hAnsi="PT Astra Serif"/>
                <w:b/>
              </w:rPr>
              <w:t>Коучинг</w:t>
            </w:r>
            <w:proofErr w:type="spellEnd"/>
            <w:r w:rsidR="00AE2AA6" w:rsidRPr="00693FBE">
              <w:rPr>
                <w:rFonts w:ascii="PT Astra Serif" w:hAnsi="PT Astra Serif"/>
                <w:b/>
              </w:rPr>
              <w:t xml:space="preserve"> как инструмент управления и развития лидера</w:t>
            </w:r>
            <w:r w:rsidRPr="00693FBE">
              <w:rPr>
                <w:rFonts w:ascii="PT Astra Serif" w:hAnsi="PT Astra Serif"/>
                <w:b/>
              </w:rPr>
              <w:t>»</w:t>
            </w:r>
          </w:p>
          <w:p w:rsidR="00AE2AA6" w:rsidRPr="00693FBE" w:rsidRDefault="00AE2AA6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  <w:r w:rsidRPr="00693FBE">
              <w:rPr>
                <w:rFonts w:ascii="PT Astra Serif" w:hAnsi="PT Astra Serif"/>
                <w:b/>
                <w:i/>
              </w:rPr>
              <w:t>Юлия Тома</w:t>
            </w:r>
          </w:p>
          <w:p w:rsidR="009B2C4D" w:rsidRPr="000673D1" w:rsidRDefault="00AE2AA6" w:rsidP="00477AA2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 xml:space="preserve">Руководитель программ, персональный </w:t>
            </w:r>
            <w:proofErr w:type="spellStart"/>
            <w:r w:rsidRPr="00693FBE">
              <w:rPr>
                <w:rFonts w:ascii="PT Astra Serif" w:hAnsi="PT Astra Serif"/>
                <w:i/>
              </w:rPr>
              <w:t>коуч</w:t>
            </w:r>
            <w:proofErr w:type="spellEnd"/>
            <w:r w:rsidRPr="00693FBE">
              <w:rPr>
                <w:rFonts w:ascii="PT Astra Serif" w:hAnsi="PT Astra Serif"/>
                <w:i/>
              </w:rPr>
              <w:t xml:space="preserve"> для зарубежных специалистов и руководителей, Немецкая Академия менеджмента Нижней Саксонии (Федеративная Республика Германия, г.</w:t>
            </w:r>
            <w:r w:rsidR="002E12C7" w:rsidRPr="00693FBE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693FBE">
              <w:rPr>
                <w:rFonts w:ascii="PT Astra Serif" w:hAnsi="PT Astra Serif"/>
                <w:i/>
              </w:rPr>
              <w:t>Целле</w:t>
            </w:r>
            <w:proofErr w:type="spellEnd"/>
            <w:r w:rsidRPr="00693FBE">
              <w:rPr>
                <w:rFonts w:ascii="PT Astra Serif" w:hAnsi="PT Astra Serif"/>
                <w:i/>
              </w:rPr>
              <w:t>)</w:t>
            </w:r>
          </w:p>
        </w:tc>
      </w:tr>
      <w:tr w:rsidR="00AE2AA6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AE2AA6" w:rsidP="00477AA2">
            <w:pPr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>10 мин</w:t>
            </w:r>
            <w:r w:rsidR="00D82F45" w:rsidRPr="00693FBE">
              <w:rPr>
                <w:rFonts w:ascii="PT Astra Serif" w:hAnsi="PT Astra Serif"/>
                <w:bCs/>
                <w:i/>
              </w:rPr>
              <w:t>.</w:t>
            </w:r>
          </w:p>
          <w:p w:rsidR="00AE2AA6" w:rsidRPr="00693FBE" w:rsidRDefault="00AE2AA6" w:rsidP="00477AA2">
            <w:pPr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 xml:space="preserve">(с переводом </w:t>
            </w:r>
            <w:r w:rsidRPr="00693FBE">
              <w:rPr>
                <w:rFonts w:ascii="PT Astra Serif" w:hAnsi="PT Astra Serif"/>
                <w:bCs/>
                <w:i/>
              </w:rPr>
              <w:br/>
              <w:t>20 мин.)</w:t>
            </w:r>
          </w:p>
          <w:p w:rsidR="00AE2AA6" w:rsidRPr="00693FBE" w:rsidRDefault="00AE2AA6" w:rsidP="00477AA2">
            <w:pPr>
              <w:rPr>
                <w:rFonts w:ascii="PT Astra Serif" w:hAnsi="PT Astra Serif"/>
                <w:bCs/>
                <w:i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46" w:rsidRPr="00693FBE" w:rsidRDefault="002E12C7" w:rsidP="00477AA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«</w:t>
            </w:r>
            <w:r w:rsidR="0008180C" w:rsidRPr="00693FBE">
              <w:rPr>
                <w:rFonts w:ascii="PT Astra Serif" w:hAnsi="PT Astra Serif"/>
                <w:b/>
                <w:bCs/>
              </w:rPr>
              <w:t>Лидерство взаимодействия</w:t>
            </w:r>
            <w:r w:rsidR="00E67B46" w:rsidRPr="00693FBE">
              <w:rPr>
                <w:rFonts w:ascii="PT Astra Serif" w:hAnsi="PT Astra Serif"/>
                <w:b/>
                <w:bCs/>
              </w:rPr>
              <w:t xml:space="preserve"> - обеспечение устойчивого управления пут</w:t>
            </w:r>
            <w:r w:rsidRPr="00693FBE">
              <w:rPr>
                <w:rFonts w:ascii="PT Astra Serif" w:hAnsi="PT Astra Serif"/>
                <w:b/>
                <w:bCs/>
              </w:rPr>
              <w:t>ё</w:t>
            </w:r>
            <w:r w:rsidR="00E67B46" w:rsidRPr="00693FBE">
              <w:rPr>
                <w:rFonts w:ascii="PT Astra Serif" w:hAnsi="PT Astra Serif"/>
                <w:b/>
                <w:bCs/>
              </w:rPr>
              <w:t>м преодоления разобщ</w:t>
            </w:r>
            <w:r w:rsidR="00793E96">
              <w:rPr>
                <w:rFonts w:ascii="PT Astra Serif" w:hAnsi="PT Astra Serif"/>
                <w:b/>
                <w:bCs/>
              </w:rPr>
              <w:t>ё</w:t>
            </w:r>
            <w:r w:rsidR="00E67B46" w:rsidRPr="00693FBE">
              <w:rPr>
                <w:rFonts w:ascii="PT Astra Serif" w:hAnsi="PT Astra Serif"/>
                <w:b/>
                <w:bCs/>
              </w:rPr>
              <w:t>нности</w:t>
            </w:r>
            <w:r w:rsidRPr="00693FBE">
              <w:rPr>
                <w:rFonts w:ascii="PT Astra Serif" w:hAnsi="PT Astra Serif"/>
                <w:b/>
                <w:bCs/>
              </w:rPr>
              <w:t>»</w:t>
            </w:r>
          </w:p>
          <w:p w:rsidR="00AE2AA6" w:rsidRPr="00693FBE" w:rsidRDefault="00AE2AA6" w:rsidP="00477AA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 xml:space="preserve">Анна </w:t>
            </w:r>
            <w:proofErr w:type="spellStart"/>
            <w:r w:rsidRPr="00693FBE">
              <w:rPr>
                <w:rFonts w:ascii="PT Astra Serif" w:hAnsi="PT Astra Serif"/>
                <w:b/>
                <w:bCs/>
              </w:rPr>
              <w:t>Тённессен</w:t>
            </w:r>
            <w:proofErr w:type="spellEnd"/>
          </w:p>
          <w:p w:rsidR="00AE2AA6" w:rsidRDefault="00AE2AA6" w:rsidP="00D82F45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>Консультант Центра устойчивых бизнес трансформаций MЗTRIX</w:t>
            </w:r>
            <w:r w:rsidR="00D82F45" w:rsidRPr="00693FBE">
              <w:rPr>
                <w:rFonts w:ascii="PT Astra Serif" w:hAnsi="PT Astra Serif"/>
                <w:i/>
              </w:rPr>
              <w:t>,</w:t>
            </w:r>
            <w:r w:rsidRPr="00693FBE">
              <w:rPr>
                <w:rFonts w:ascii="PT Astra Serif" w:hAnsi="PT Astra Serif"/>
                <w:i/>
              </w:rPr>
              <w:t xml:space="preserve"> </w:t>
            </w:r>
            <w:r w:rsidR="00D82F45" w:rsidRPr="00693FBE">
              <w:rPr>
                <w:rFonts w:ascii="PT Astra Serif" w:hAnsi="PT Astra Serif"/>
                <w:i/>
              </w:rPr>
              <w:t>д</w:t>
            </w:r>
            <w:r w:rsidRPr="00693FBE">
              <w:rPr>
                <w:rFonts w:ascii="PT Astra Serif" w:hAnsi="PT Astra Serif"/>
                <w:i/>
              </w:rPr>
              <w:t>иректор платформы для создания бизнес сообщества по вопросам корпоративной устойчивой ответственности «Будущее сегодня»</w:t>
            </w:r>
            <w:r w:rsidR="00D82F45" w:rsidRPr="00693FBE">
              <w:rPr>
                <w:rFonts w:ascii="PT Astra Serif" w:hAnsi="PT Astra Serif"/>
                <w:i/>
              </w:rPr>
              <w:t xml:space="preserve"> (Федеративная Республика Германия</w:t>
            </w:r>
            <w:r w:rsidR="0022267D" w:rsidRPr="00693FBE">
              <w:rPr>
                <w:rFonts w:ascii="PT Astra Serif" w:hAnsi="PT Astra Serif"/>
                <w:i/>
              </w:rPr>
              <w:t>, г. Кёльн</w:t>
            </w:r>
            <w:r w:rsidR="00D82F45" w:rsidRPr="00693FBE">
              <w:rPr>
                <w:rFonts w:ascii="PT Astra Serif" w:hAnsi="PT Astra Serif"/>
                <w:i/>
              </w:rPr>
              <w:t>)</w:t>
            </w:r>
            <w:r w:rsidR="0022267D" w:rsidRPr="00693FBE">
              <w:rPr>
                <w:rFonts w:ascii="PT Astra Serif" w:hAnsi="PT Astra Serif"/>
                <w:i/>
              </w:rPr>
              <w:t xml:space="preserve"> </w:t>
            </w:r>
          </w:p>
          <w:p w:rsidR="00255005" w:rsidRPr="00693FBE" w:rsidRDefault="00255005" w:rsidP="00D82F45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</w:p>
        </w:tc>
      </w:tr>
      <w:tr w:rsidR="00AE2AA6" w:rsidRPr="00693FBE" w:rsidTr="000673D1">
        <w:trPr>
          <w:gridAfter w:val="2"/>
          <w:wAfter w:w="150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6" w:rsidRPr="00693FBE" w:rsidRDefault="00AE2AA6" w:rsidP="00255005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</w:rPr>
              <w:lastRenderedPageBreak/>
              <w:t>13.</w:t>
            </w:r>
            <w:r w:rsidR="00255005">
              <w:rPr>
                <w:rFonts w:ascii="PT Astra Serif" w:hAnsi="PT Astra Serif"/>
                <w:bCs/>
              </w:rPr>
              <w:t>1</w:t>
            </w:r>
            <w:r w:rsidRPr="00693FBE">
              <w:rPr>
                <w:rFonts w:ascii="PT Astra Serif" w:hAnsi="PT Astra Serif"/>
                <w:bCs/>
              </w:rPr>
              <w:t>0</w:t>
            </w:r>
            <w:r w:rsidR="00D82F45" w:rsidRPr="00693FBE">
              <w:rPr>
                <w:rFonts w:ascii="PT Astra Serif" w:hAnsi="PT Astra Serif"/>
                <w:bCs/>
              </w:rPr>
              <w:t xml:space="preserve"> – </w:t>
            </w:r>
            <w:r w:rsidRPr="00693FBE">
              <w:rPr>
                <w:rFonts w:ascii="PT Astra Serif" w:hAnsi="PT Astra Serif"/>
                <w:bCs/>
              </w:rPr>
              <w:t>1</w:t>
            </w:r>
            <w:r w:rsidR="00255005">
              <w:rPr>
                <w:rFonts w:ascii="PT Astra Serif" w:hAnsi="PT Astra Serif"/>
                <w:bCs/>
              </w:rPr>
              <w:t>3</w:t>
            </w:r>
            <w:r w:rsidRPr="00693FBE">
              <w:rPr>
                <w:rFonts w:ascii="PT Astra Serif" w:hAnsi="PT Astra Serif"/>
                <w:bCs/>
              </w:rPr>
              <w:t>.</w:t>
            </w:r>
            <w:r w:rsidR="00255005">
              <w:rPr>
                <w:rFonts w:ascii="PT Astra Serif" w:hAnsi="PT Astra Serif"/>
                <w:bCs/>
              </w:rPr>
              <w:t>5</w:t>
            </w:r>
            <w:r w:rsidRPr="00693FBE">
              <w:rPr>
                <w:rFonts w:ascii="PT Astra Serif" w:hAnsi="PT Astra Serif"/>
                <w:bCs/>
              </w:rPr>
              <w:t>0 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439" w:rsidRDefault="00AE2AA6" w:rsidP="00255005">
            <w:pPr>
              <w:jc w:val="both"/>
              <w:rPr>
                <w:rFonts w:ascii="PT Astra Serif" w:hAnsi="PT Astra Serif"/>
                <w:bCs/>
                <w:i/>
              </w:rPr>
            </w:pPr>
            <w:r w:rsidRPr="002C5439">
              <w:rPr>
                <w:rFonts w:ascii="PT Astra Serif" w:hAnsi="PT Astra Serif"/>
                <w:b/>
                <w:bCs/>
              </w:rPr>
              <w:t>Обед</w:t>
            </w:r>
            <w:r w:rsidR="00255005">
              <w:rPr>
                <w:rFonts w:ascii="PT Astra Serif" w:hAnsi="PT Astra Serif"/>
                <w:b/>
                <w:bCs/>
              </w:rPr>
              <w:t xml:space="preserve"> </w:t>
            </w:r>
            <w:r w:rsidR="000673D1">
              <w:rPr>
                <w:rFonts w:ascii="PT Astra Serif" w:hAnsi="PT Astra Serif"/>
                <w:bCs/>
                <w:i/>
              </w:rPr>
              <w:t xml:space="preserve"> </w:t>
            </w:r>
          </w:p>
          <w:p w:rsidR="00960E32" w:rsidRPr="002C5439" w:rsidRDefault="00960E32" w:rsidP="00255005">
            <w:pPr>
              <w:jc w:val="both"/>
              <w:rPr>
                <w:rFonts w:ascii="PT Astra Serif" w:hAnsi="PT Astra Serif"/>
                <w:bCs/>
              </w:rPr>
            </w:pPr>
          </w:p>
        </w:tc>
      </w:tr>
      <w:tr w:rsidR="00ED23EC" w:rsidRPr="00693FBE" w:rsidTr="000673D1">
        <w:trPr>
          <w:gridBefore w:val="1"/>
          <w:wBefore w:w="142" w:type="dxa"/>
        </w:trPr>
        <w:tc>
          <w:tcPr>
            <w:tcW w:w="10078" w:type="dxa"/>
            <w:gridSpan w:val="5"/>
          </w:tcPr>
          <w:p w:rsidR="00BB569E" w:rsidRPr="00693FBE" w:rsidRDefault="00ED23EC" w:rsidP="00477AA2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Работа по секциям</w:t>
            </w:r>
          </w:p>
        </w:tc>
      </w:tr>
      <w:tr w:rsidR="00AB7672" w:rsidRPr="00693FBE" w:rsidTr="000673D1">
        <w:trPr>
          <w:gridBefore w:val="1"/>
          <w:wBefore w:w="142" w:type="dxa"/>
        </w:trPr>
        <w:tc>
          <w:tcPr>
            <w:tcW w:w="10078" w:type="dxa"/>
            <w:gridSpan w:val="5"/>
          </w:tcPr>
          <w:p w:rsidR="00AB7672" w:rsidRPr="00693FBE" w:rsidRDefault="00AB7672" w:rsidP="00477AA2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Cs/>
                <w:i/>
              </w:rPr>
              <w:t>Регистрация участников осуществляется на каждой площадке</w:t>
            </w:r>
          </w:p>
        </w:tc>
      </w:tr>
      <w:tr w:rsidR="00F65A61" w:rsidRPr="00693FBE" w:rsidTr="000673D1">
        <w:trPr>
          <w:gridBefore w:val="1"/>
          <w:gridAfter w:val="1"/>
          <w:wBefore w:w="142" w:type="dxa"/>
          <w:wAfter w:w="15" w:type="dxa"/>
        </w:trPr>
        <w:tc>
          <w:tcPr>
            <w:tcW w:w="4961" w:type="dxa"/>
            <w:gridSpan w:val="2"/>
            <w:tcBorders>
              <w:bottom w:val="nil"/>
            </w:tcBorders>
          </w:tcPr>
          <w:p w:rsidR="00F65A61" w:rsidRPr="00693FBE" w:rsidRDefault="00F65A61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14.00 – 18.00</w:t>
            </w:r>
          </w:p>
          <w:p w:rsidR="00F65A61" w:rsidRPr="00693FBE" w:rsidRDefault="00F65A61" w:rsidP="00D82F45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  <w:highlight w:val="yellow"/>
              </w:rPr>
            </w:pPr>
            <w:r w:rsidRPr="00693FBE">
              <w:rPr>
                <w:rFonts w:ascii="PT Astra Serif" w:hAnsi="PT Astra Serif"/>
                <w:bCs/>
                <w:i/>
              </w:rPr>
              <w:t>ОГБУ ДО «Дворец творчества детей и молод</w:t>
            </w:r>
            <w:r w:rsidR="00D82F45" w:rsidRPr="00693FBE">
              <w:rPr>
                <w:rFonts w:ascii="PT Astra Serif" w:hAnsi="PT Astra Serif"/>
                <w:bCs/>
                <w:i/>
              </w:rPr>
              <w:t>ё</w:t>
            </w:r>
            <w:r w:rsidRPr="00693FBE">
              <w:rPr>
                <w:rFonts w:ascii="PT Astra Serif" w:hAnsi="PT Astra Serif"/>
                <w:bCs/>
                <w:i/>
              </w:rPr>
              <w:t>жи»,  ул.</w:t>
            </w:r>
            <w:r w:rsidR="00D82F45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Минаева, д.</w:t>
            </w:r>
            <w:r w:rsidR="00D82F45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50, конференц-зал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:rsidR="00F65A61" w:rsidRPr="00693FBE" w:rsidRDefault="00F65A61" w:rsidP="00477AA2">
            <w:pPr>
              <w:jc w:val="both"/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/>
                <w:bCs/>
              </w:rPr>
              <w:t>14.00 – 18.00</w:t>
            </w:r>
            <w:r w:rsidRPr="00693FBE">
              <w:rPr>
                <w:rFonts w:ascii="PT Astra Serif" w:hAnsi="PT Astra Serif"/>
                <w:bCs/>
                <w:i/>
              </w:rPr>
              <w:t xml:space="preserve"> </w:t>
            </w:r>
          </w:p>
          <w:p w:rsidR="00F65A61" w:rsidRPr="00693FBE" w:rsidRDefault="00F65A61" w:rsidP="00477AA2">
            <w:pPr>
              <w:jc w:val="both"/>
              <w:rPr>
                <w:rFonts w:ascii="PT Astra Serif" w:hAnsi="PT Astra Serif"/>
                <w:b/>
                <w:bCs/>
              </w:rPr>
            </w:pPr>
            <w:proofErr w:type="spellStart"/>
            <w:r w:rsidRPr="00693FBE">
              <w:rPr>
                <w:rFonts w:ascii="PT Astra Serif" w:hAnsi="PT Astra Serif"/>
                <w:bCs/>
                <w:i/>
              </w:rPr>
              <w:t>Коворкинг</w:t>
            </w:r>
            <w:proofErr w:type="spellEnd"/>
            <w:r w:rsidRPr="00693FBE">
              <w:rPr>
                <w:rFonts w:ascii="PT Astra Serif" w:hAnsi="PT Astra Serif"/>
                <w:bCs/>
                <w:i/>
              </w:rPr>
              <w:t xml:space="preserve"> «Точка кипения», ул.</w:t>
            </w:r>
            <w:r w:rsidR="00D82F45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Минаева, 11, ТЦ «Спартак», 6</w:t>
            </w:r>
            <w:r w:rsidR="00D82F45" w:rsidRPr="00693FBE">
              <w:rPr>
                <w:rFonts w:ascii="PT Astra Serif" w:hAnsi="PT Astra Serif"/>
                <w:bCs/>
                <w:i/>
              </w:rPr>
              <w:t>-й</w:t>
            </w:r>
            <w:r w:rsidRPr="00693FBE">
              <w:rPr>
                <w:rFonts w:ascii="PT Astra Serif" w:hAnsi="PT Astra Serif"/>
                <w:bCs/>
                <w:i/>
              </w:rPr>
              <w:t xml:space="preserve"> этаж</w:t>
            </w:r>
          </w:p>
        </w:tc>
      </w:tr>
      <w:tr w:rsidR="00F65A61" w:rsidRPr="00693FBE" w:rsidTr="000673D1">
        <w:trPr>
          <w:gridBefore w:val="1"/>
          <w:gridAfter w:val="1"/>
          <w:wBefore w:w="142" w:type="dxa"/>
          <w:wAfter w:w="15" w:type="dxa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F65A61" w:rsidRPr="00693FBE" w:rsidRDefault="00F65A61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 xml:space="preserve">Открытие программы «Высшая школа </w:t>
            </w:r>
            <w:proofErr w:type="spellStart"/>
            <w:r w:rsidRPr="00693FBE">
              <w:rPr>
                <w:rFonts w:ascii="PT Astra Serif" w:hAnsi="PT Astra Serif"/>
                <w:b/>
                <w:bCs/>
              </w:rPr>
              <w:t>админи</w:t>
            </w:r>
            <w:r w:rsidR="008427CF">
              <w:rPr>
                <w:rFonts w:ascii="PT Astra Serif" w:hAnsi="PT Astra Serif"/>
                <w:b/>
                <w:bCs/>
              </w:rPr>
              <w:t>-</w:t>
            </w:r>
            <w:r w:rsidRPr="00693FBE">
              <w:rPr>
                <w:rFonts w:ascii="PT Astra Serif" w:hAnsi="PT Astra Serif"/>
                <w:b/>
                <w:bCs/>
              </w:rPr>
              <w:t>стративного</w:t>
            </w:r>
            <w:proofErr w:type="spellEnd"/>
            <w:r w:rsidRPr="00693FBE">
              <w:rPr>
                <w:rFonts w:ascii="PT Astra Serif" w:hAnsi="PT Astra Serif"/>
                <w:b/>
                <w:bCs/>
              </w:rPr>
              <w:t xml:space="preserve"> </w:t>
            </w:r>
            <w:proofErr w:type="gramStart"/>
            <w:r w:rsidRPr="00693FBE">
              <w:rPr>
                <w:rFonts w:ascii="PT Astra Serif" w:hAnsi="PT Astra Serif"/>
                <w:b/>
                <w:bCs/>
              </w:rPr>
              <w:t>управления»</w:t>
            </w:r>
            <w:r w:rsidR="008427CF">
              <w:rPr>
                <w:rFonts w:ascii="PT Astra Serif" w:hAnsi="PT Astra Serif"/>
                <w:b/>
                <w:bCs/>
              </w:rPr>
              <w:t>*</w:t>
            </w:r>
            <w:proofErr w:type="gramEnd"/>
            <w:r w:rsidRPr="00693FBE">
              <w:rPr>
                <w:rFonts w:ascii="PT Astra Serif" w:hAnsi="PT Astra Serif"/>
                <w:b/>
                <w:bCs/>
              </w:rPr>
              <w:t xml:space="preserve"> </w:t>
            </w:r>
          </w:p>
          <w:p w:rsidR="00F65A61" w:rsidRPr="00693FBE" w:rsidRDefault="00D82F45" w:rsidP="00D82F45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  <w:r w:rsidRPr="00693FBE">
              <w:rPr>
                <w:rFonts w:ascii="PT Astra Serif" w:hAnsi="PT Astra Serif"/>
                <w:b/>
              </w:rPr>
              <w:t>«</w:t>
            </w:r>
            <w:r w:rsidR="00F65A61" w:rsidRPr="00693FBE">
              <w:rPr>
                <w:rFonts w:ascii="PT Astra Serif" w:hAnsi="PT Astra Serif"/>
                <w:b/>
              </w:rPr>
              <w:t xml:space="preserve">Городские сообщества. </w:t>
            </w:r>
            <w:proofErr w:type="spellStart"/>
            <w:r w:rsidR="00F65A61" w:rsidRPr="00693FBE">
              <w:rPr>
                <w:rFonts w:ascii="PT Astra Serif" w:hAnsi="PT Astra Serif"/>
                <w:b/>
              </w:rPr>
              <w:t>Комьюнити</w:t>
            </w:r>
            <w:proofErr w:type="spellEnd"/>
            <w:r w:rsidRPr="00693FBE">
              <w:rPr>
                <w:rFonts w:ascii="PT Astra Serif" w:hAnsi="PT Astra Serif"/>
                <w:bCs/>
              </w:rPr>
              <w:t>–</w:t>
            </w:r>
            <w:r w:rsidR="00F65A61" w:rsidRPr="00693FBE">
              <w:rPr>
                <w:rFonts w:ascii="PT Astra Serif" w:hAnsi="PT Astra Serif"/>
                <w:b/>
              </w:rPr>
              <w:t>менеджмент как стратегия коммуникаций с населением</w:t>
            </w:r>
            <w:r w:rsidRPr="00693FBE">
              <w:rPr>
                <w:rFonts w:ascii="PT Astra Serif" w:hAnsi="PT Astra Serif"/>
                <w:b/>
              </w:rPr>
              <w:t>»</w:t>
            </w:r>
          </w:p>
          <w:p w:rsidR="007F02A6" w:rsidRPr="00C42AA3" w:rsidRDefault="007F02A6" w:rsidP="00834908">
            <w:pPr>
              <w:pStyle w:val="af3"/>
              <w:numPr>
                <w:ilvl w:val="0"/>
                <w:numId w:val="23"/>
              </w:numPr>
              <w:spacing w:line="216" w:lineRule="auto"/>
              <w:ind w:left="323" w:hanging="284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C42AA3">
              <w:rPr>
                <w:rFonts w:ascii="PT Astra Serif" w:hAnsi="PT Astra Serif" w:cs="Times New Roman"/>
                <w:bCs/>
                <w:i/>
              </w:rPr>
              <w:t xml:space="preserve">Как стратегия </w:t>
            </w:r>
            <w:proofErr w:type="spellStart"/>
            <w:r w:rsidRPr="00C42AA3">
              <w:rPr>
                <w:rFonts w:ascii="PT Astra Serif" w:hAnsi="PT Astra Serif" w:cs="Times New Roman"/>
                <w:bCs/>
                <w:i/>
              </w:rPr>
              <w:t>комьюнити</w:t>
            </w:r>
            <w:proofErr w:type="spellEnd"/>
            <w:r w:rsidRPr="00C42AA3">
              <w:rPr>
                <w:rFonts w:ascii="PT Astra Serif" w:hAnsi="PT Astra Serif" w:cs="Times New Roman"/>
                <w:bCs/>
                <w:i/>
              </w:rPr>
              <w:t>-менеджмента решает задачи города.</w:t>
            </w:r>
          </w:p>
          <w:p w:rsidR="007F02A6" w:rsidRPr="00C42AA3" w:rsidRDefault="007F02A6" w:rsidP="00834908">
            <w:pPr>
              <w:pStyle w:val="af3"/>
              <w:numPr>
                <w:ilvl w:val="0"/>
                <w:numId w:val="23"/>
              </w:numPr>
              <w:spacing w:line="216" w:lineRule="auto"/>
              <w:ind w:left="323" w:hanging="284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C42AA3">
              <w:rPr>
                <w:rFonts w:ascii="PT Astra Serif" w:hAnsi="PT Astra Serif" w:cs="Times New Roman"/>
                <w:bCs/>
                <w:i/>
              </w:rPr>
              <w:t>Почему в сетях традиционный PR не работает.</w:t>
            </w:r>
          </w:p>
          <w:p w:rsidR="007F02A6" w:rsidRPr="00C42AA3" w:rsidRDefault="007F02A6" w:rsidP="00834908">
            <w:pPr>
              <w:pStyle w:val="ConsPlusNormal"/>
              <w:widowControl/>
              <w:numPr>
                <w:ilvl w:val="0"/>
                <w:numId w:val="23"/>
              </w:numPr>
              <w:spacing w:line="216" w:lineRule="auto"/>
              <w:ind w:left="323" w:hanging="284"/>
              <w:jc w:val="both"/>
              <w:rPr>
                <w:rFonts w:ascii="PT Astra Serif" w:eastAsiaTheme="minorHAnsi" w:hAnsi="PT Astra Serif" w:cs="Times New Roman"/>
                <w:bCs/>
                <w:i/>
                <w:sz w:val="22"/>
                <w:szCs w:val="22"/>
                <w:lang w:eastAsia="en-US"/>
              </w:rPr>
            </w:pPr>
            <w:r w:rsidRPr="00C42AA3">
              <w:rPr>
                <w:rFonts w:ascii="PT Astra Serif" w:eastAsiaTheme="minorHAnsi" w:hAnsi="PT Astra Serif" w:cs="Times New Roman"/>
                <w:bCs/>
                <w:i/>
                <w:sz w:val="22"/>
                <w:szCs w:val="22"/>
                <w:lang w:eastAsia="en-US"/>
              </w:rPr>
              <w:t>Как сделать так, чтобы официальные новости доходили до населения.</w:t>
            </w:r>
          </w:p>
          <w:p w:rsidR="007F02A6" w:rsidRPr="00C42AA3" w:rsidRDefault="007F02A6" w:rsidP="00834908">
            <w:pPr>
              <w:pStyle w:val="af3"/>
              <w:numPr>
                <w:ilvl w:val="0"/>
                <w:numId w:val="23"/>
              </w:numPr>
              <w:spacing w:line="216" w:lineRule="auto"/>
              <w:ind w:left="323" w:hanging="284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C42AA3">
              <w:rPr>
                <w:rFonts w:ascii="PT Astra Serif" w:hAnsi="PT Astra Serif" w:cs="Times New Roman"/>
                <w:bCs/>
                <w:i/>
              </w:rPr>
              <w:t>Как вовлечь население в жизнь города.</w:t>
            </w:r>
          </w:p>
          <w:p w:rsidR="007F02A6" w:rsidRPr="00C42AA3" w:rsidRDefault="007F02A6" w:rsidP="00834908">
            <w:pPr>
              <w:pStyle w:val="af3"/>
              <w:numPr>
                <w:ilvl w:val="0"/>
                <w:numId w:val="23"/>
              </w:numPr>
              <w:spacing w:line="216" w:lineRule="auto"/>
              <w:ind w:left="323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C42AA3">
              <w:rPr>
                <w:rFonts w:ascii="PT Astra Serif" w:hAnsi="PT Astra Serif" w:cs="Times New Roman"/>
                <w:bCs/>
                <w:i/>
              </w:rPr>
              <w:t>Пять составляющих эффективной работы с сообществами</w:t>
            </w:r>
            <w:r w:rsidR="008427CF" w:rsidRPr="00C42AA3">
              <w:rPr>
                <w:rFonts w:ascii="PT Astra Serif" w:hAnsi="PT Astra Serif" w:cs="Times New Roman"/>
                <w:bCs/>
                <w:i/>
              </w:rPr>
              <w:t xml:space="preserve"> и т.д.</w:t>
            </w:r>
          </w:p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/>
                <w:i/>
              </w:rPr>
            </w:pPr>
            <w:r w:rsidRPr="00693FBE">
              <w:rPr>
                <w:rFonts w:ascii="PT Astra Serif" w:hAnsi="PT Astra Serif"/>
                <w:b/>
                <w:i/>
              </w:rPr>
              <w:t xml:space="preserve">Титов Владислав Олегович </w:t>
            </w:r>
          </w:p>
          <w:p w:rsidR="00F65A61" w:rsidRPr="00693FBE" w:rsidRDefault="008427CF" w:rsidP="00477AA2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Р</w:t>
            </w:r>
            <w:r w:rsidR="007F02A6" w:rsidRPr="00693FBE">
              <w:rPr>
                <w:rFonts w:ascii="PT Astra Serif" w:hAnsi="PT Astra Serif"/>
                <w:i/>
              </w:rPr>
              <w:t xml:space="preserve">уководитель </w:t>
            </w:r>
            <w:r w:rsidR="00F70510" w:rsidRPr="00693FBE">
              <w:rPr>
                <w:rFonts w:ascii="PT Astra Serif" w:hAnsi="PT Astra Serif"/>
                <w:i/>
              </w:rPr>
              <w:t>«</w:t>
            </w:r>
            <w:r w:rsidR="00F65A61" w:rsidRPr="00693FBE">
              <w:rPr>
                <w:rFonts w:ascii="PT Astra Serif" w:hAnsi="PT Astra Serif"/>
                <w:i/>
              </w:rPr>
              <w:t xml:space="preserve">Лаборатория </w:t>
            </w:r>
            <w:proofErr w:type="spellStart"/>
            <w:r w:rsidR="00F65A61" w:rsidRPr="00693FBE">
              <w:rPr>
                <w:rFonts w:ascii="PT Astra Serif" w:hAnsi="PT Astra Serif"/>
                <w:i/>
              </w:rPr>
              <w:t>Комьюнити</w:t>
            </w:r>
            <w:proofErr w:type="spellEnd"/>
            <w:r>
              <w:rPr>
                <w:rFonts w:ascii="PT Astra Serif" w:hAnsi="PT Astra Serif"/>
                <w:i/>
              </w:rPr>
              <w:t xml:space="preserve">» </w:t>
            </w:r>
            <w:r w:rsidR="00F65A61" w:rsidRPr="00693FBE">
              <w:rPr>
                <w:rFonts w:ascii="PT Astra Serif" w:hAnsi="PT Astra Serif"/>
                <w:i/>
              </w:rPr>
              <w:t>(г.</w:t>
            </w:r>
            <w:r w:rsidR="00F70510" w:rsidRPr="00693FBE">
              <w:rPr>
                <w:rFonts w:ascii="PT Astra Serif" w:hAnsi="PT Astra Serif"/>
                <w:i/>
              </w:rPr>
              <w:t xml:space="preserve"> </w:t>
            </w:r>
            <w:r w:rsidR="00F65A61" w:rsidRPr="00693FBE">
              <w:rPr>
                <w:rFonts w:ascii="PT Astra Serif" w:hAnsi="PT Astra Serif"/>
                <w:i/>
              </w:rPr>
              <w:t>Москва)</w:t>
            </w:r>
          </w:p>
          <w:p w:rsidR="00EC695F" w:rsidRPr="00693FBE" w:rsidRDefault="00F70510" w:rsidP="00477AA2">
            <w:pPr>
              <w:jc w:val="both"/>
              <w:rPr>
                <w:rFonts w:ascii="PT Astra Serif" w:hAnsi="PT Astra Serif"/>
                <w:b/>
              </w:rPr>
            </w:pPr>
            <w:r w:rsidRPr="00693FBE">
              <w:rPr>
                <w:rFonts w:ascii="PT Astra Serif" w:hAnsi="PT Astra Serif"/>
                <w:b/>
              </w:rPr>
              <w:t>*</w:t>
            </w:r>
            <w:r w:rsidR="00F65A61" w:rsidRPr="00693FBE">
              <w:rPr>
                <w:rFonts w:ascii="PT Astra Serif" w:hAnsi="PT Astra Serif"/>
                <w:b/>
              </w:rPr>
              <w:t xml:space="preserve"> для слушателей обучающей программы </w:t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</w:tcPr>
          <w:p w:rsidR="00F65A61" w:rsidRPr="00693FBE" w:rsidRDefault="00F65A61" w:rsidP="00477AA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 xml:space="preserve">Блиц-сессия </w:t>
            </w:r>
          </w:p>
          <w:p w:rsidR="00F65A61" w:rsidRPr="00693FBE" w:rsidRDefault="00F70510" w:rsidP="00477AA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«</w:t>
            </w:r>
            <w:r w:rsidR="00F65A61" w:rsidRPr="00693FBE">
              <w:rPr>
                <w:rFonts w:ascii="PT Astra Serif" w:hAnsi="PT Astra Serif"/>
                <w:b/>
                <w:bCs/>
              </w:rPr>
              <w:t>Наставничество – как инструмент формирования лидера</w:t>
            </w:r>
            <w:r w:rsidRPr="00693FBE">
              <w:rPr>
                <w:rFonts w:ascii="PT Astra Serif" w:hAnsi="PT Astra Serif"/>
                <w:b/>
                <w:bCs/>
              </w:rPr>
              <w:t>»</w:t>
            </w:r>
          </w:p>
          <w:p w:rsidR="00914A15" w:rsidRPr="00C42AA3" w:rsidRDefault="00914A15" w:rsidP="00834908">
            <w:pPr>
              <w:pStyle w:val="ad"/>
              <w:numPr>
                <w:ilvl w:val="0"/>
                <w:numId w:val="21"/>
              </w:numPr>
              <w:spacing w:after="0" w:line="216" w:lineRule="auto"/>
              <w:ind w:left="176" w:hanging="284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C42AA3">
              <w:rPr>
                <w:rFonts w:ascii="PT Astra Serif" w:hAnsi="PT Astra Serif" w:cs="Times New Roman"/>
                <w:bCs/>
                <w:i/>
              </w:rPr>
              <w:t>Наставничество – это не только передача жизненного опыта молодому поколению, это лучший инструмент для того, кто хочет добиться большего</w:t>
            </w:r>
            <w:r w:rsidR="00884390" w:rsidRPr="00C42AA3">
              <w:rPr>
                <w:rFonts w:ascii="PT Astra Serif" w:hAnsi="PT Astra Serif" w:cs="Times New Roman"/>
                <w:bCs/>
                <w:i/>
              </w:rPr>
              <w:t>.</w:t>
            </w:r>
          </w:p>
          <w:p w:rsidR="00914A15" w:rsidRPr="00C42AA3" w:rsidRDefault="00914A15" w:rsidP="00834908">
            <w:pPr>
              <w:pStyle w:val="ad"/>
              <w:numPr>
                <w:ilvl w:val="0"/>
                <w:numId w:val="21"/>
              </w:numPr>
              <w:spacing w:after="0" w:line="216" w:lineRule="auto"/>
              <w:ind w:left="176" w:hanging="284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C42AA3">
              <w:rPr>
                <w:rFonts w:ascii="PT Astra Serif" w:hAnsi="PT Astra Serif" w:cs="Times New Roman"/>
                <w:bCs/>
                <w:i/>
              </w:rPr>
              <w:t xml:space="preserve"> </w:t>
            </w:r>
            <w:r w:rsidR="00F70510" w:rsidRPr="00C42AA3">
              <w:rPr>
                <w:rFonts w:ascii="PT Astra Serif" w:hAnsi="PT Astra Serif" w:cs="Times New Roman"/>
                <w:bCs/>
                <w:i/>
              </w:rPr>
              <w:t>Э</w:t>
            </w:r>
            <w:r w:rsidRPr="00C42AA3">
              <w:rPr>
                <w:rFonts w:ascii="PT Astra Serif" w:hAnsi="PT Astra Serif" w:cs="Times New Roman"/>
                <w:bCs/>
                <w:i/>
              </w:rPr>
              <w:t xml:space="preserve">ффективный механизм развития таланта и лидерства у современной молодёжи. </w:t>
            </w:r>
          </w:p>
          <w:p w:rsidR="00914A15" w:rsidRPr="00C42AA3" w:rsidRDefault="00914A15" w:rsidP="00834908">
            <w:pPr>
              <w:pStyle w:val="ad"/>
              <w:numPr>
                <w:ilvl w:val="0"/>
                <w:numId w:val="21"/>
              </w:numPr>
              <w:spacing w:after="0" w:line="216" w:lineRule="auto"/>
              <w:ind w:left="176" w:hanging="284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C42AA3">
              <w:rPr>
                <w:rFonts w:ascii="PT Astra Serif" w:hAnsi="PT Astra Serif" w:cs="Times New Roman"/>
                <w:bCs/>
                <w:i/>
              </w:rPr>
              <w:t xml:space="preserve">Зачастую молодое поколение также может выступать наставником в сфере новых технологий. </w:t>
            </w:r>
          </w:p>
          <w:p w:rsidR="00914A15" w:rsidRPr="00C42AA3" w:rsidRDefault="00914A15" w:rsidP="00834908">
            <w:pPr>
              <w:pStyle w:val="ad"/>
              <w:numPr>
                <w:ilvl w:val="0"/>
                <w:numId w:val="21"/>
              </w:numPr>
              <w:spacing w:after="0" w:line="216" w:lineRule="auto"/>
              <w:ind w:left="176" w:hanging="284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C42AA3">
              <w:rPr>
                <w:rFonts w:ascii="PT Astra Serif" w:hAnsi="PT Astra Serif" w:cs="Times New Roman"/>
                <w:bCs/>
                <w:i/>
              </w:rPr>
              <w:t>В Ульяновской области накоплен успешный опыт детского наставничества, в том числе и такой, который дает результаты высокого качества.</w:t>
            </w:r>
          </w:p>
          <w:p w:rsidR="00F65A61" w:rsidRPr="00C42AA3" w:rsidRDefault="00914A15" w:rsidP="00834908">
            <w:pPr>
              <w:pStyle w:val="ad"/>
              <w:numPr>
                <w:ilvl w:val="0"/>
                <w:numId w:val="24"/>
              </w:numPr>
              <w:spacing w:after="0" w:line="216" w:lineRule="auto"/>
              <w:ind w:left="176" w:hanging="285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C42AA3">
              <w:rPr>
                <w:rFonts w:ascii="PT Astra Serif" w:hAnsi="PT Astra Serif" w:cs="Times New Roman"/>
                <w:bCs/>
                <w:i/>
              </w:rPr>
              <w:t>Встреча с профессионалами даст начинающему наставнику возможность провести диалог с яркими спикерами о лидерстве, жизненной стратегии, построении персонального бренда.</w:t>
            </w:r>
          </w:p>
          <w:p w:rsidR="00CA716C" w:rsidRPr="00693FBE" w:rsidRDefault="00CA716C" w:rsidP="00F70510">
            <w:pPr>
              <w:rPr>
                <w:rFonts w:ascii="PT Astra Serif" w:hAnsi="PT Astra Serif"/>
                <w:b/>
                <w:bCs/>
                <w:i/>
              </w:rPr>
            </w:pPr>
            <w:proofErr w:type="spellStart"/>
            <w:r w:rsidRPr="00693FBE">
              <w:rPr>
                <w:rFonts w:ascii="PT Astra Serif" w:hAnsi="PT Astra Serif"/>
                <w:b/>
                <w:bCs/>
                <w:i/>
              </w:rPr>
              <w:t>Паховская-Баязитова</w:t>
            </w:r>
            <w:proofErr w:type="spellEnd"/>
            <w:r w:rsidR="00F70510" w:rsidRPr="00693FBE">
              <w:rPr>
                <w:rFonts w:ascii="PT Astra Serif" w:hAnsi="PT Astra Serif"/>
                <w:b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/>
                <w:bCs/>
                <w:i/>
              </w:rPr>
              <w:t xml:space="preserve">Мария Вячеславовна </w:t>
            </w:r>
          </w:p>
          <w:p w:rsidR="000673D1" w:rsidRPr="00383CD6" w:rsidRDefault="00CA716C" w:rsidP="00477AA2">
            <w:pPr>
              <w:jc w:val="both"/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>Сертифицированный бизнес-тренер, директор кадрового агентства «Твой Шанс»</w:t>
            </w:r>
          </w:p>
        </w:tc>
      </w:tr>
      <w:tr w:rsidR="00F65A61" w:rsidRPr="00693FBE" w:rsidTr="000673D1">
        <w:trPr>
          <w:gridBefore w:val="1"/>
          <w:gridAfter w:val="1"/>
          <w:wBefore w:w="142" w:type="dxa"/>
          <w:wAfter w:w="15" w:type="dxa"/>
        </w:trPr>
        <w:tc>
          <w:tcPr>
            <w:tcW w:w="4961" w:type="dxa"/>
            <w:gridSpan w:val="2"/>
            <w:tcBorders>
              <w:bottom w:val="nil"/>
            </w:tcBorders>
          </w:tcPr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14.15 – 16.00</w:t>
            </w:r>
          </w:p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>АНО ОДПО «Корпоративный университет Ульяновской области», ул.</w:t>
            </w:r>
            <w:r w:rsidR="00F70510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Плеханова, д.1,</w:t>
            </w:r>
            <w:r w:rsidRPr="00693FBE">
              <w:rPr>
                <w:rFonts w:ascii="PT Astra Serif" w:hAnsi="PT Astra Serif"/>
                <w:bCs/>
                <w:i/>
              </w:rPr>
              <w:br/>
              <w:t xml:space="preserve"> ауд. 101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14.15 – 16.00</w:t>
            </w:r>
          </w:p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 xml:space="preserve">АНО ОДПО «Корпоративный университет Ульяновской области», </w:t>
            </w:r>
            <w:proofErr w:type="spellStart"/>
            <w:r w:rsidRPr="00693FBE">
              <w:rPr>
                <w:rFonts w:ascii="PT Astra Serif" w:hAnsi="PT Astra Serif"/>
                <w:bCs/>
                <w:i/>
              </w:rPr>
              <w:t>ул.Плеханова</w:t>
            </w:r>
            <w:proofErr w:type="spellEnd"/>
            <w:r w:rsidRPr="00693FBE">
              <w:rPr>
                <w:rFonts w:ascii="PT Astra Serif" w:hAnsi="PT Astra Serif"/>
                <w:bCs/>
                <w:i/>
              </w:rPr>
              <w:t>, д.1, ауд.100</w:t>
            </w:r>
          </w:p>
        </w:tc>
      </w:tr>
      <w:tr w:rsidR="00F65A61" w:rsidRPr="00693FBE" w:rsidTr="000673D1">
        <w:trPr>
          <w:gridBefore w:val="1"/>
          <w:gridAfter w:val="1"/>
          <w:wBefore w:w="142" w:type="dxa"/>
          <w:wAfter w:w="15" w:type="dxa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 xml:space="preserve">Мастер-класс </w:t>
            </w:r>
          </w:p>
          <w:p w:rsidR="00F65A61" w:rsidRPr="00693FBE" w:rsidRDefault="00F70510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«</w:t>
            </w:r>
            <w:r w:rsidR="00F65A61" w:rsidRPr="00693FBE">
              <w:rPr>
                <w:rFonts w:ascii="PT Astra Serif" w:hAnsi="PT Astra Serif"/>
                <w:b/>
                <w:bCs/>
              </w:rPr>
              <w:t>Вдохновляющее лидерство в цифровой экономике: вызовы и ключевые задачи лидеров</w:t>
            </w:r>
            <w:r w:rsidRPr="00693FBE">
              <w:rPr>
                <w:rFonts w:ascii="PT Astra Serif" w:hAnsi="PT Astra Serif"/>
                <w:b/>
                <w:bCs/>
              </w:rPr>
              <w:t>»</w:t>
            </w:r>
          </w:p>
          <w:p w:rsidR="00F70510" w:rsidRPr="008146D9" w:rsidRDefault="00FD62D6" w:rsidP="008146D9">
            <w:pPr>
              <w:pStyle w:val="ad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PT Astra Serif" w:hAnsi="PT Astra Serif"/>
                <w:bCs/>
                <w:i/>
              </w:rPr>
            </w:pPr>
            <w:r w:rsidRPr="008146D9">
              <w:rPr>
                <w:rFonts w:ascii="PT Astra Serif" w:hAnsi="PT Astra Serif"/>
                <w:bCs/>
                <w:i/>
              </w:rPr>
              <w:t xml:space="preserve">В современных условиях общество испытывает нарастающий дефицит лидерства, несмотря на наличие большого числа людей, с высоким лидерским потенциалом. </w:t>
            </w:r>
          </w:p>
          <w:p w:rsidR="00F70510" w:rsidRPr="008146D9" w:rsidRDefault="00884390" w:rsidP="008146D9">
            <w:pPr>
              <w:pStyle w:val="ad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PT Astra Serif" w:hAnsi="PT Astra Serif"/>
                <w:bCs/>
                <w:i/>
              </w:rPr>
            </w:pPr>
            <w:r w:rsidRPr="008146D9">
              <w:rPr>
                <w:rFonts w:ascii="PT Astra Serif" w:hAnsi="PT Astra Serif"/>
                <w:bCs/>
                <w:i/>
              </w:rPr>
              <w:t>Основная проблема –</w:t>
            </w:r>
            <w:r w:rsidR="00FD62D6" w:rsidRPr="008146D9">
              <w:rPr>
                <w:rFonts w:ascii="PT Astra Serif" w:hAnsi="PT Astra Serif"/>
                <w:bCs/>
                <w:i/>
              </w:rPr>
              <w:t xml:space="preserve"> изменившиеся требования к лидерам и лидерству. </w:t>
            </w:r>
          </w:p>
          <w:p w:rsidR="00884390" w:rsidRPr="008146D9" w:rsidRDefault="00FD62D6" w:rsidP="008146D9">
            <w:pPr>
              <w:pStyle w:val="ad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PT Astra Serif" w:hAnsi="PT Astra Serif"/>
                <w:bCs/>
                <w:i/>
              </w:rPr>
            </w:pPr>
            <w:r w:rsidRPr="008146D9">
              <w:rPr>
                <w:rFonts w:ascii="PT Astra Serif" w:hAnsi="PT Astra Serif"/>
                <w:bCs/>
                <w:i/>
              </w:rPr>
              <w:t>Цифровая экономика</w:t>
            </w:r>
            <w:r w:rsidR="008427CF">
              <w:rPr>
                <w:rFonts w:ascii="PT Astra Serif" w:hAnsi="PT Astra Serif"/>
                <w:bCs/>
                <w:i/>
              </w:rPr>
              <w:t xml:space="preserve"> (ЦЭ)</w:t>
            </w:r>
            <w:r w:rsidRPr="008146D9">
              <w:rPr>
                <w:rFonts w:ascii="PT Astra Serif" w:hAnsi="PT Astra Serif"/>
                <w:bCs/>
                <w:i/>
              </w:rPr>
              <w:t>, с одной стороны, созда</w:t>
            </w:r>
            <w:r w:rsidR="00884390" w:rsidRPr="008146D9">
              <w:rPr>
                <w:rFonts w:ascii="PT Astra Serif" w:hAnsi="PT Astra Serif"/>
                <w:bCs/>
                <w:i/>
              </w:rPr>
              <w:t>ё</w:t>
            </w:r>
            <w:r w:rsidRPr="008146D9">
              <w:rPr>
                <w:rFonts w:ascii="PT Astra Serif" w:hAnsi="PT Astra Serif"/>
                <w:bCs/>
                <w:i/>
              </w:rPr>
              <w:t xml:space="preserve">т новые каналы, по которым лидеры могут взаимодействовать со своими единомышленниками и </w:t>
            </w:r>
            <w:proofErr w:type="gramStart"/>
            <w:r w:rsidRPr="008146D9">
              <w:rPr>
                <w:rFonts w:ascii="PT Astra Serif" w:hAnsi="PT Astra Serif"/>
                <w:bCs/>
                <w:i/>
              </w:rPr>
              <w:t>потен</w:t>
            </w:r>
            <w:r w:rsidR="0041658A">
              <w:rPr>
                <w:rFonts w:ascii="PT Astra Serif" w:hAnsi="PT Astra Serif"/>
                <w:bCs/>
                <w:i/>
              </w:rPr>
              <w:t>-</w:t>
            </w:r>
            <w:proofErr w:type="spellStart"/>
            <w:r w:rsidRPr="008146D9">
              <w:rPr>
                <w:rFonts w:ascii="PT Astra Serif" w:hAnsi="PT Astra Serif"/>
                <w:bCs/>
                <w:i/>
              </w:rPr>
              <w:t>циальными</w:t>
            </w:r>
            <w:proofErr w:type="spellEnd"/>
            <w:proofErr w:type="gramEnd"/>
            <w:r w:rsidRPr="008146D9">
              <w:rPr>
                <w:rFonts w:ascii="PT Astra Serif" w:hAnsi="PT Astra Serif"/>
                <w:bCs/>
                <w:i/>
              </w:rPr>
              <w:t xml:space="preserve"> последователями. С другой стороны</w:t>
            </w:r>
            <w:r w:rsidR="008146D9">
              <w:rPr>
                <w:rFonts w:ascii="PT Astra Serif" w:hAnsi="PT Astra Serif"/>
                <w:bCs/>
                <w:i/>
              </w:rPr>
              <w:t xml:space="preserve"> -</w:t>
            </w:r>
            <w:r w:rsidRPr="008146D9">
              <w:rPr>
                <w:rFonts w:ascii="PT Astra Serif" w:hAnsi="PT Astra Serif"/>
                <w:bCs/>
                <w:i/>
              </w:rPr>
              <w:t xml:space="preserve"> созда</w:t>
            </w:r>
            <w:r w:rsidR="00884390" w:rsidRPr="008146D9">
              <w:rPr>
                <w:rFonts w:ascii="PT Astra Serif" w:hAnsi="PT Astra Serif"/>
                <w:bCs/>
                <w:i/>
              </w:rPr>
              <w:t>ё</w:t>
            </w:r>
            <w:r w:rsidRPr="008146D9">
              <w:rPr>
                <w:rFonts w:ascii="PT Astra Serif" w:hAnsi="PT Astra Serif"/>
                <w:bCs/>
                <w:i/>
              </w:rPr>
              <w:t xml:space="preserve">т невидимые барьеры, препятствующие опоре на людей при проведении изменений. </w:t>
            </w:r>
          </w:p>
          <w:p w:rsidR="00F65A61" w:rsidRPr="00693FBE" w:rsidRDefault="00884390" w:rsidP="008146D9">
            <w:pPr>
              <w:pStyle w:val="ad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79" w:hanging="284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8146D9">
              <w:rPr>
                <w:rFonts w:ascii="PT Astra Serif" w:hAnsi="PT Astra Serif"/>
                <w:bCs/>
                <w:i/>
              </w:rPr>
              <w:t>Систематизация</w:t>
            </w:r>
            <w:r w:rsidR="00FD62D6" w:rsidRPr="008146D9">
              <w:rPr>
                <w:rFonts w:ascii="PT Astra Serif" w:hAnsi="PT Astra Serif"/>
                <w:bCs/>
                <w:i/>
              </w:rPr>
              <w:t xml:space="preserve"> знани</w:t>
            </w:r>
            <w:r w:rsidRPr="008146D9">
              <w:rPr>
                <w:rFonts w:ascii="PT Astra Serif" w:hAnsi="PT Astra Serif"/>
                <w:bCs/>
                <w:i/>
              </w:rPr>
              <w:t>й</w:t>
            </w:r>
            <w:r w:rsidR="00FD62D6" w:rsidRPr="008146D9">
              <w:rPr>
                <w:rFonts w:ascii="PT Astra Serif" w:hAnsi="PT Astra Serif"/>
                <w:bCs/>
                <w:i/>
              </w:rPr>
              <w:t xml:space="preserve"> о требованиях </w:t>
            </w:r>
            <w:r w:rsidR="008427CF">
              <w:rPr>
                <w:rFonts w:ascii="PT Astra Serif" w:hAnsi="PT Astra Serif"/>
                <w:bCs/>
                <w:i/>
              </w:rPr>
              <w:t>ЦЭ</w:t>
            </w:r>
            <w:r w:rsidR="00FD62D6" w:rsidRPr="008146D9">
              <w:rPr>
                <w:rFonts w:ascii="PT Astra Serif" w:hAnsi="PT Astra Serif"/>
                <w:bCs/>
                <w:i/>
              </w:rPr>
              <w:t xml:space="preserve"> к лидерам и лидерству. </w:t>
            </w:r>
          </w:p>
          <w:p w:rsidR="00F65A61" w:rsidRPr="00693FBE" w:rsidRDefault="00F65A61" w:rsidP="008323FF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  <w:proofErr w:type="spellStart"/>
            <w:r w:rsidRPr="00693FBE">
              <w:rPr>
                <w:rFonts w:ascii="PT Astra Serif" w:hAnsi="PT Astra Serif"/>
                <w:b/>
                <w:i/>
              </w:rPr>
              <w:t>Яхонтова</w:t>
            </w:r>
            <w:proofErr w:type="spellEnd"/>
            <w:r w:rsidRPr="00693FBE">
              <w:rPr>
                <w:rFonts w:ascii="PT Astra Serif" w:hAnsi="PT Astra Serif"/>
                <w:b/>
                <w:i/>
              </w:rPr>
              <w:t xml:space="preserve"> Елена Сергеевна</w:t>
            </w:r>
          </w:p>
          <w:p w:rsidR="00F65A61" w:rsidRDefault="00F65A61" w:rsidP="00477AA2">
            <w:pPr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 xml:space="preserve">Доктор социологических наук, кандидат философских наук, доцент, </w:t>
            </w:r>
            <w:r w:rsidR="00884390" w:rsidRPr="00693FBE">
              <w:rPr>
                <w:rFonts w:ascii="PT Astra Serif" w:hAnsi="PT Astra Serif"/>
                <w:i/>
              </w:rPr>
              <w:t>п</w:t>
            </w:r>
            <w:r w:rsidRPr="00693FBE">
              <w:rPr>
                <w:rFonts w:ascii="PT Astra Serif" w:hAnsi="PT Astra Serif"/>
                <w:i/>
              </w:rPr>
              <w:t xml:space="preserve">рофессор кафедры корпоративного управления </w:t>
            </w:r>
            <w:r w:rsidR="008427CF">
              <w:rPr>
                <w:rFonts w:ascii="PT Astra Serif" w:hAnsi="PT Astra Serif"/>
                <w:i/>
              </w:rPr>
              <w:t xml:space="preserve">ВШКУ </w:t>
            </w:r>
            <w:proofErr w:type="spellStart"/>
            <w:r w:rsidRPr="00693FBE">
              <w:rPr>
                <w:rFonts w:ascii="PT Astra Serif" w:hAnsi="PT Astra Serif"/>
                <w:i/>
              </w:rPr>
              <w:t>РАНХиГС</w:t>
            </w:r>
            <w:proofErr w:type="spellEnd"/>
            <w:r w:rsidRPr="00693FBE">
              <w:rPr>
                <w:rFonts w:ascii="PT Astra Serif" w:hAnsi="PT Astra Serif"/>
                <w:i/>
              </w:rPr>
              <w:t xml:space="preserve"> (г. Москва)</w:t>
            </w:r>
          </w:p>
          <w:p w:rsidR="008427CF" w:rsidRPr="00693FBE" w:rsidRDefault="008427CF" w:rsidP="00477AA2">
            <w:pPr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</w:tcPr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Блиц-сессия</w:t>
            </w:r>
          </w:p>
          <w:p w:rsidR="00F65A61" w:rsidRPr="00693FBE" w:rsidRDefault="00884390" w:rsidP="00477AA2">
            <w:pPr>
              <w:shd w:val="clear" w:color="auto" w:fill="FFFFFF"/>
              <w:rPr>
                <w:rFonts w:ascii="PT Astra Serif" w:hAnsi="PT Astra Serif"/>
              </w:rPr>
            </w:pPr>
            <w:r w:rsidRPr="00693FBE">
              <w:rPr>
                <w:rFonts w:ascii="PT Astra Serif" w:hAnsi="PT Astra Serif"/>
                <w:b/>
                <w:bCs/>
              </w:rPr>
              <w:t>«</w:t>
            </w:r>
            <w:r w:rsidR="00F65A61" w:rsidRPr="00693FBE">
              <w:rPr>
                <w:rFonts w:ascii="PT Astra Serif" w:hAnsi="PT Astra Serif"/>
                <w:b/>
                <w:bCs/>
              </w:rPr>
              <w:t>Лидерство в э</w:t>
            </w:r>
            <w:r w:rsidRPr="00693FBE">
              <w:rPr>
                <w:rFonts w:ascii="PT Astra Serif" w:hAnsi="PT Astra Serif"/>
                <w:b/>
                <w:bCs/>
              </w:rPr>
              <w:t xml:space="preserve">поху неизвестности: </w:t>
            </w:r>
            <w:proofErr w:type="spellStart"/>
            <w:r w:rsidRPr="00693FBE">
              <w:rPr>
                <w:rFonts w:ascii="PT Astra Serif" w:hAnsi="PT Astra Serif"/>
                <w:b/>
                <w:bCs/>
              </w:rPr>
              <w:t>цифровизация</w:t>
            </w:r>
            <w:proofErr w:type="spellEnd"/>
            <w:r w:rsidRPr="00693FBE">
              <w:rPr>
                <w:rFonts w:ascii="PT Astra Serif" w:hAnsi="PT Astra Serif"/>
                <w:b/>
                <w:bCs/>
              </w:rPr>
              <w:t xml:space="preserve"> – </w:t>
            </w:r>
            <w:r w:rsidR="00F65A61" w:rsidRPr="00693FBE">
              <w:rPr>
                <w:rFonts w:ascii="PT Astra Serif" w:hAnsi="PT Astra Serif"/>
                <w:b/>
                <w:bCs/>
              </w:rPr>
              <w:t>и что дальше?</w:t>
            </w:r>
            <w:r w:rsidRPr="00693FBE">
              <w:rPr>
                <w:rFonts w:ascii="PT Astra Serif" w:hAnsi="PT Astra Serif"/>
                <w:b/>
                <w:bCs/>
              </w:rPr>
              <w:t>»</w:t>
            </w:r>
          </w:p>
          <w:p w:rsidR="00F65A61" w:rsidRPr="00693FBE" w:rsidRDefault="00F65A61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  <w:i/>
              </w:rPr>
            </w:pPr>
          </w:p>
          <w:p w:rsidR="00F65A61" w:rsidRPr="00693FBE" w:rsidRDefault="00F65A61" w:rsidP="00477AA2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b/>
                <w:bCs/>
                <w:i/>
              </w:rPr>
              <w:t xml:space="preserve">Корчагин Руслан </w:t>
            </w:r>
            <w:proofErr w:type="gramStart"/>
            <w:r w:rsidRPr="00693FBE">
              <w:rPr>
                <w:rFonts w:ascii="PT Astra Serif" w:hAnsi="PT Astra Serif"/>
                <w:b/>
                <w:bCs/>
                <w:i/>
              </w:rPr>
              <w:t>Николаевич</w:t>
            </w:r>
            <w:r w:rsidRPr="00693FBE">
              <w:rPr>
                <w:rFonts w:ascii="PT Astra Serif" w:hAnsi="PT Astra Serif"/>
                <w:bCs/>
                <w:i/>
              </w:rPr>
              <w:t xml:space="preserve">  </w:t>
            </w:r>
            <w:r w:rsidR="008323FF" w:rsidRPr="00693FBE">
              <w:rPr>
                <w:rFonts w:ascii="PT Astra Serif" w:hAnsi="PT Astra Serif"/>
                <w:bCs/>
                <w:i/>
              </w:rPr>
              <w:t>З</w:t>
            </w:r>
            <w:r w:rsidRPr="00693FBE">
              <w:rPr>
                <w:rFonts w:ascii="PT Astra Serif" w:hAnsi="PT Astra Serif"/>
                <w:bCs/>
                <w:i/>
              </w:rPr>
              <w:t>аместитель</w:t>
            </w:r>
            <w:proofErr w:type="gramEnd"/>
            <w:r w:rsidRPr="00693FBE">
              <w:rPr>
                <w:rFonts w:ascii="PT Astra Serif" w:hAnsi="PT Astra Serif"/>
                <w:bCs/>
                <w:i/>
              </w:rPr>
              <w:t xml:space="preserve"> директора по работе с персоналом и организационному развитию ИГСУ </w:t>
            </w:r>
            <w:proofErr w:type="spellStart"/>
            <w:r w:rsidRPr="00693FBE">
              <w:rPr>
                <w:rFonts w:ascii="PT Astra Serif" w:hAnsi="PT Astra Serif"/>
                <w:bCs/>
                <w:i/>
              </w:rPr>
              <w:t>РАНХиГС</w:t>
            </w:r>
            <w:proofErr w:type="spellEnd"/>
            <w:r w:rsidRPr="00693FBE">
              <w:rPr>
                <w:rFonts w:ascii="PT Astra Serif" w:hAnsi="PT Astra Serif"/>
                <w:bCs/>
                <w:i/>
              </w:rPr>
              <w:t xml:space="preserve">, </w:t>
            </w:r>
            <w:r w:rsidR="00884390" w:rsidRPr="00693FBE">
              <w:rPr>
                <w:rFonts w:ascii="PT Astra Serif" w:hAnsi="PT Astra Serif"/>
                <w:bCs/>
                <w:i/>
              </w:rPr>
              <w:t>к</w:t>
            </w:r>
            <w:r w:rsidRPr="00693FBE">
              <w:rPr>
                <w:rFonts w:ascii="PT Astra Serif" w:hAnsi="PT Astra Serif"/>
                <w:bCs/>
                <w:i/>
              </w:rPr>
              <w:t>андидат технических наук (г.</w:t>
            </w:r>
            <w:r w:rsidR="00884390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Москва)</w:t>
            </w:r>
          </w:p>
          <w:p w:rsidR="00F65A61" w:rsidRPr="00693FBE" w:rsidRDefault="00F65A61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</w:p>
        </w:tc>
      </w:tr>
      <w:tr w:rsidR="00F65A61" w:rsidRPr="00693FBE" w:rsidTr="000673D1">
        <w:trPr>
          <w:gridBefore w:val="1"/>
          <w:gridAfter w:val="1"/>
          <w:wBefore w:w="142" w:type="dxa"/>
          <w:wAfter w:w="15" w:type="dxa"/>
        </w:trPr>
        <w:tc>
          <w:tcPr>
            <w:tcW w:w="4961" w:type="dxa"/>
            <w:gridSpan w:val="2"/>
            <w:tcBorders>
              <w:bottom w:val="nil"/>
            </w:tcBorders>
          </w:tcPr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14.15 – 18.00</w:t>
            </w:r>
          </w:p>
          <w:p w:rsidR="00F65A61" w:rsidRPr="00693FBE" w:rsidRDefault="00F65A61" w:rsidP="00884390">
            <w:pPr>
              <w:shd w:val="clear" w:color="auto" w:fill="FFFFFF"/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  <w:i/>
              </w:rPr>
              <w:t>ОГБУ ДО «Дворец творчества детей и молодежи»,  ул.</w:t>
            </w:r>
            <w:r w:rsidR="00884390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Минаева, д.</w:t>
            </w:r>
            <w:r w:rsidR="00884390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50, фойе 2</w:t>
            </w:r>
            <w:r w:rsidR="00884390" w:rsidRPr="00693FBE">
              <w:rPr>
                <w:rFonts w:ascii="PT Astra Serif" w:hAnsi="PT Astra Serif"/>
                <w:bCs/>
                <w:i/>
              </w:rPr>
              <w:t>-го</w:t>
            </w:r>
            <w:r w:rsidRPr="00693FBE">
              <w:rPr>
                <w:rFonts w:ascii="PT Astra Serif" w:hAnsi="PT Astra Serif"/>
                <w:bCs/>
                <w:i/>
              </w:rPr>
              <w:t xml:space="preserve"> этажа 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16.15 – 18.00</w:t>
            </w:r>
          </w:p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Cs/>
                <w:i/>
              </w:rPr>
              <w:t>АНО ОДПО «Корпоративный университет Ульяновской области», ул.</w:t>
            </w:r>
            <w:r w:rsidR="00AB7672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Плеханова, д.1, ауд.100</w:t>
            </w:r>
          </w:p>
        </w:tc>
      </w:tr>
      <w:tr w:rsidR="00F65A61" w:rsidRPr="00693FBE" w:rsidTr="000673D1">
        <w:trPr>
          <w:gridBefore w:val="1"/>
          <w:gridAfter w:val="1"/>
          <w:wBefore w:w="142" w:type="dxa"/>
          <w:wAfter w:w="15" w:type="dxa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F65A61" w:rsidRPr="00693FBE" w:rsidRDefault="00F65A61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Тренинг</w:t>
            </w:r>
          </w:p>
          <w:p w:rsidR="00F65A61" w:rsidRPr="00693FBE" w:rsidRDefault="00884390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lastRenderedPageBreak/>
              <w:t>«</w:t>
            </w:r>
            <w:r w:rsidR="001B7214" w:rsidRPr="00693FBE">
              <w:rPr>
                <w:rFonts w:ascii="PT Astra Serif" w:hAnsi="PT Astra Serif"/>
                <w:b/>
                <w:bCs/>
              </w:rPr>
              <w:t xml:space="preserve">Мотивация и харизма </w:t>
            </w:r>
            <w:r w:rsidRPr="00693FBE">
              <w:rPr>
                <w:rFonts w:ascii="PT Astra Serif" w:hAnsi="PT Astra Serif"/>
                <w:b/>
                <w:bCs/>
              </w:rPr>
              <w:t>–</w:t>
            </w:r>
            <w:r w:rsidR="001B7214" w:rsidRPr="00693FBE">
              <w:rPr>
                <w:rFonts w:ascii="PT Astra Serif" w:hAnsi="PT Astra Serif"/>
                <w:b/>
                <w:bCs/>
              </w:rPr>
              <w:t xml:space="preserve"> одни из основных инструментов эффективного лидера</w:t>
            </w:r>
            <w:r w:rsidRPr="00693FBE">
              <w:rPr>
                <w:rFonts w:ascii="PT Astra Serif" w:hAnsi="PT Astra Serif"/>
                <w:b/>
                <w:bCs/>
              </w:rPr>
              <w:t>»</w:t>
            </w:r>
            <w:r w:rsidR="001B7214" w:rsidRPr="00693FBE">
              <w:rPr>
                <w:rFonts w:ascii="PT Astra Serif" w:hAnsi="PT Astra Serif"/>
                <w:b/>
                <w:bCs/>
              </w:rPr>
              <w:t xml:space="preserve"> </w:t>
            </w:r>
          </w:p>
          <w:p w:rsidR="00941761" w:rsidRPr="008427CF" w:rsidRDefault="00941761" w:rsidP="00834908">
            <w:pPr>
              <w:pStyle w:val="ad"/>
              <w:numPr>
                <w:ilvl w:val="0"/>
                <w:numId w:val="25"/>
              </w:numPr>
              <w:spacing w:after="0" w:line="216" w:lineRule="auto"/>
              <w:ind w:left="181" w:hanging="181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8427CF">
              <w:rPr>
                <w:rFonts w:ascii="PT Astra Serif" w:hAnsi="PT Astra Serif" w:cs="Times New Roman"/>
                <w:bCs/>
                <w:i/>
              </w:rPr>
              <w:t>Исторические аспекты м</w:t>
            </w:r>
            <w:r w:rsidR="00884390" w:rsidRPr="008427CF">
              <w:rPr>
                <w:rFonts w:ascii="PT Astra Serif" w:hAnsi="PT Astra Serif" w:cs="Times New Roman"/>
                <w:bCs/>
                <w:i/>
              </w:rPr>
              <w:t>отивации и стимулирования людей</w:t>
            </w:r>
          </w:p>
          <w:p w:rsidR="00941761" w:rsidRPr="008427CF" w:rsidRDefault="00941761" w:rsidP="00834908">
            <w:pPr>
              <w:pStyle w:val="ad"/>
              <w:numPr>
                <w:ilvl w:val="0"/>
                <w:numId w:val="25"/>
              </w:numPr>
              <w:spacing w:after="0" w:line="216" w:lineRule="auto"/>
              <w:ind w:left="181" w:hanging="181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8427CF">
              <w:rPr>
                <w:rFonts w:ascii="PT Astra Serif" w:hAnsi="PT Astra Serif" w:cs="Times New Roman"/>
                <w:bCs/>
                <w:i/>
              </w:rPr>
              <w:t>Отличие с</w:t>
            </w:r>
            <w:r w:rsidR="00884390" w:rsidRPr="008427CF">
              <w:rPr>
                <w:rFonts w:ascii="PT Astra Serif" w:hAnsi="PT Astra Serif" w:cs="Times New Roman"/>
                <w:bCs/>
                <w:i/>
              </w:rPr>
              <w:t>тимула, мотивации и принуждения</w:t>
            </w:r>
          </w:p>
          <w:p w:rsidR="00941761" w:rsidRPr="008427CF" w:rsidRDefault="00941761" w:rsidP="00834908">
            <w:pPr>
              <w:pStyle w:val="ad"/>
              <w:numPr>
                <w:ilvl w:val="0"/>
                <w:numId w:val="25"/>
              </w:numPr>
              <w:spacing w:after="0" w:line="216" w:lineRule="auto"/>
              <w:ind w:left="181" w:hanging="181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8427CF">
              <w:rPr>
                <w:rFonts w:ascii="PT Astra Serif" w:hAnsi="PT Astra Serif" w:cs="Times New Roman"/>
                <w:bCs/>
                <w:i/>
              </w:rPr>
              <w:t>Виды мотивации и методы определения их у сотрудников</w:t>
            </w:r>
          </w:p>
          <w:p w:rsidR="00941761" w:rsidRPr="008427CF" w:rsidRDefault="00941761" w:rsidP="00834908">
            <w:pPr>
              <w:pStyle w:val="ad"/>
              <w:numPr>
                <w:ilvl w:val="0"/>
                <w:numId w:val="25"/>
              </w:numPr>
              <w:spacing w:after="0" w:line="216" w:lineRule="auto"/>
              <w:ind w:left="181" w:hanging="181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8427CF">
              <w:rPr>
                <w:rFonts w:ascii="PT Astra Serif" w:hAnsi="PT Astra Serif" w:cs="Times New Roman"/>
                <w:bCs/>
                <w:i/>
              </w:rPr>
              <w:t>Материальная мотивация – миф или реальность</w:t>
            </w:r>
          </w:p>
          <w:p w:rsidR="00941761" w:rsidRPr="008427CF" w:rsidRDefault="00941761" w:rsidP="00834908">
            <w:pPr>
              <w:pStyle w:val="ad"/>
              <w:numPr>
                <w:ilvl w:val="0"/>
                <w:numId w:val="25"/>
              </w:numPr>
              <w:spacing w:after="0" w:line="216" w:lineRule="auto"/>
              <w:ind w:left="181" w:hanging="181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8427CF">
              <w:rPr>
                <w:rFonts w:ascii="PT Astra Serif" w:hAnsi="PT Astra Serif" w:cs="Times New Roman"/>
                <w:bCs/>
                <w:i/>
              </w:rPr>
              <w:t>Харизма – определение, составные части</w:t>
            </w:r>
          </w:p>
          <w:p w:rsidR="00941761" w:rsidRPr="008427CF" w:rsidRDefault="00941761" w:rsidP="00834908">
            <w:pPr>
              <w:pStyle w:val="ad"/>
              <w:numPr>
                <w:ilvl w:val="0"/>
                <w:numId w:val="25"/>
              </w:numPr>
              <w:spacing w:after="0" w:line="216" w:lineRule="auto"/>
              <w:ind w:left="181" w:hanging="181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8427CF">
              <w:rPr>
                <w:rFonts w:ascii="PT Astra Serif" w:hAnsi="PT Astra Serif" w:cs="Times New Roman"/>
                <w:bCs/>
                <w:i/>
              </w:rPr>
              <w:t>Харизма и мотивация через призму типологии личности</w:t>
            </w:r>
          </w:p>
          <w:p w:rsidR="00941761" w:rsidRPr="008427CF" w:rsidRDefault="00941761" w:rsidP="00834908">
            <w:pPr>
              <w:pStyle w:val="ad"/>
              <w:numPr>
                <w:ilvl w:val="0"/>
                <w:numId w:val="25"/>
              </w:numPr>
              <w:spacing w:after="0" w:line="216" w:lineRule="auto"/>
              <w:ind w:left="181" w:hanging="181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8427CF">
              <w:rPr>
                <w:rFonts w:ascii="PT Astra Serif" w:hAnsi="PT Astra Serif" w:cs="Times New Roman"/>
                <w:bCs/>
                <w:i/>
              </w:rPr>
              <w:t>Выявление собственной мотивации</w:t>
            </w:r>
          </w:p>
          <w:p w:rsidR="00941761" w:rsidRPr="008427CF" w:rsidRDefault="00941761" w:rsidP="00834908">
            <w:pPr>
              <w:pStyle w:val="ad"/>
              <w:numPr>
                <w:ilvl w:val="0"/>
                <w:numId w:val="25"/>
              </w:numPr>
              <w:spacing w:after="0" w:line="216" w:lineRule="auto"/>
              <w:ind w:left="181" w:hanging="181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8427CF">
              <w:rPr>
                <w:rFonts w:ascii="PT Astra Serif" w:hAnsi="PT Astra Serif" w:cs="Times New Roman"/>
                <w:bCs/>
                <w:i/>
              </w:rPr>
              <w:t>Отработка методов выявления мотивации у сотрудников</w:t>
            </w:r>
          </w:p>
          <w:p w:rsidR="00941761" w:rsidRPr="008427CF" w:rsidRDefault="00941761" w:rsidP="00834908">
            <w:pPr>
              <w:pStyle w:val="ad"/>
              <w:numPr>
                <w:ilvl w:val="0"/>
                <w:numId w:val="25"/>
              </w:numPr>
              <w:spacing w:after="0" w:line="216" w:lineRule="auto"/>
              <w:ind w:left="181" w:hanging="181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8427CF">
              <w:rPr>
                <w:rFonts w:ascii="PT Astra Serif" w:hAnsi="PT Astra Serif" w:cs="Times New Roman"/>
                <w:bCs/>
                <w:i/>
              </w:rPr>
              <w:t>Диагностика себя – определение собственного типа личности</w:t>
            </w:r>
          </w:p>
          <w:p w:rsidR="00F65A61" w:rsidRPr="00693FBE" w:rsidRDefault="00F65A61" w:rsidP="00032D07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b/>
                <w:i/>
              </w:rPr>
              <w:t>Левин Михаил Александрович</w:t>
            </w:r>
          </w:p>
          <w:p w:rsidR="00032D07" w:rsidRPr="00834908" w:rsidRDefault="00F65A61" w:rsidP="000673D1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>Преподаватель Президентской программ</w:t>
            </w:r>
            <w:r w:rsidR="000B5B46" w:rsidRPr="00693FBE">
              <w:rPr>
                <w:rFonts w:ascii="PT Astra Serif" w:hAnsi="PT Astra Serif"/>
                <w:i/>
              </w:rPr>
              <w:t>ы</w:t>
            </w:r>
            <w:r w:rsidRPr="00693FBE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693FBE">
              <w:rPr>
                <w:rFonts w:ascii="PT Astra Serif" w:hAnsi="PT Astra Serif"/>
                <w:i/>
              </w:rPr>
              <w:t>Executive</w:t>
            </w:r>
            <w:proofErr w:type="spellEnd"/>
            <w:r w:rsidRPr="00693FBE">
              <w:rPr>
                <w:rFonts w:ascii="PT Astra Serif" w:hAnsi="PT Astra Serif"/>
                <w:i/>
              </w:rPr>
              <w:t xml:space="preserve"> MBA в бизнес-школе Синергия, тренер ГАО УВО «Московский городской университет управления Правительства Москвы» (г.</w:t>
            </w:r>
            <w:r w:rsidR="00884390" w:rsidRPr="00693FBE">
              <w:rPr>
                <w:rFonts w:ascii="PT Astra Serif" w:hAnsi="PT Astra Serif"/>
                <w:i/>
              </w:rPr>
              <w:t xml:space="preserve"> </w:t>
            </w:r>
            <w:r w:rsidR="00834908">
              <w:rPr>
                <w:rFonts w:ascii="PT Astra Serif" w:hAnsi="PT Astra Serif"/>
                <w:i/>
              </w:rPr>
              <w:t>Москва)</w:t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</w:tcPr>
          <w:p w:rsidR="00F65A61" w:rsidRPr="00693FBE" w:rsidRDefault="00F65A61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lastRenderedPageBreak/>
              <w:t xml:space="preserve">Мастер-класс </w:t>
            </w:r>
          </w:p>
          <w:p w:rsidR="00F65A61" w:rsidRPr="00693FBE" w:rsidRDefault="00884390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lastRenderedPageBreak/>
              <w:t>«</w:t>
            </w:r>
            <w:r w:rsidR="00F65A61" w:rsidRPr="00693FBE">
              <w:rPr>
                <w:rFonts w:ascii="PT Astra Serif" w:hAnsi="PT Astra Serif"/>
                <w:b/>
                <w:bCs/>
              </w:rPr>
              <w:t>Психологические техники лидерства для успешного взаимодействия в женском коллективе</w:t>
            </w:r>
            <w:r w:rsidRPr="00693FBE">
              <w:rPr>
                <w:rFonts w:ascii="PT Astra Serif" w:hAnsi="PT Astra Serif"/>
                <w:b/>
                <w:bCs/>
              </w:rPr>
              <w:t>»</w:t>
            </w:r>
          </w:p>
          <w:p w:rsidR="00A043E4" w:rsidRPr="00693FBE" w:rsidRDefault="00A043E4" w:rsidP="00834908">
            <w:pPr>
              <w:pStyle w:val="ad"/>
              <w:numPr>
                <w:ilvl w:val="0"/>
                <w:numId w:val="26"/>
              </w:numPr>
              <w:spacing w:after="0" w:line="216" w:lineRule="auto"/>
              <w:ind w:left="318" w:hanging="284"/>
              <w:jc w:val="both"/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</w:pPr>
            <w:r w:rsidRPr="00693FBE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Психологические особенности мужчин и женщин</w:t>
            </w:r>
            <w:r w:rsidR="00FC550A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.</w:t>
            </w:r>
          </w:p>
          <w:p w:rsidR="00A043E4" w:rsidRPr="00693FBE" w:rsidRDefault="00A043E4" w:rsidP="00834908">
            <w:pPr>
              <w:pStyle w:val="ad"/>
              <w:numPr>
                <w:ilvl w:val="0"/>
                <w:numId w:val="26"/>
              </w:numPr>
              <w:spacing w:after="0" w:line="216" w:lineRule="auto"/>
              <w:ind w:left="318" w:hanging="284"/>
              <w:jc w:val="both"/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</w:pPr>
            <w:r w:rsidRPr="00693FBE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Модальности: аудиальная, визуальная и кинестетическая</w:t>
            </w:r>
            <w:r w:rsidR="00FC550A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.</w:t>
            </w:r>
          </w:p>
          <w:p w:rsidR="00A043E4" w:rsidRPr="00693FBE" w:rsidRDefault="00A043E4" w:rsidP="00834908">
            <w:pPr>
              <w:pStyle w:val="ad"/>
              <w:numPr>
                <w:ilvl w:val="0"/>
                <w:numId w:val="26"/>
              </w:numPr>
              <w:spacing w:after="0" w:line="216" w:lineRule="auto"/>
              <w:ind w:left="318" w:hanging="284"/>
              <w:jc w:val="both"/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</w:pPr>
            <w:r w:rsidRPr="00693FBE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Определение ведущей модальности и типов людей по классификации НЛП</w:t>
            </w:r>
            <w:r w:rsidR="00FC550A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.</w:t>
            </w:r>
          </w:p>
          <w:p w:rsidR="00A043E4" w:rsidRPr="00693FBE" w:rsidRDefault="00A043E4" w:rsidP="00834908">
            <w:pPr>
              <w:pStyle w:val="ad"/>
              <w:numPr>
                <w:ilvl w:val="0"/>
                <w:numId w:val="26"/>
              </w:numPr>
              <w:spacing w:after="0" w:line="216" w:lineRule="auto"/>
              <w:ind w:left="318" w:hanging="284"/>
              <w:jc w:val="both"/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</w:pPr>
            <w:r w:rsidRPr="00693FBE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Особенности взаимодействия у людей с разными модальностями</w:t>
            </w:r>
            <w:r w:rsidR="00FC550A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.</w:t>
            </w:r>
          </w:p>
          <w:p w:rsidR="00A043E4" w:rsidRPr="00693FBE" w:rsidRDefault="00A043E4" w:rsidP="00834908">
            <w:pPr>
              <w:pStyle w:val="ad"/>
              <w:numPr>
                <w:ilvl w:val="0"/>
                <w:numId w:val="26"/>
              </w:numPr>
              <w:spacing w:after="0" w:line="216" w:lineRule="auto"/>
              <w:ind w:left="318" w:hanging="284"/>
              <w:jc w:val="both"/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</w:pPr>
            <w:proofErr w:type="gramStart"/>
            <w:r w:rsidRPr="00693FBE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Мета-модель</w:t>
            </w:r>
            <w:proofErr w:type="gramEnd"/>
            <w:r w:rsidRPr="00693FBE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, Милтон-модель</w:t>
            </w:r>
            <w:r w:rsidR="00FC550A">
              <w:rPr>
                <w:rFonts w:ascii="PT Astra Serif" w:hAnsi="PT Astra Serif" w:cs="Times New Roman"/>
                <w:bCs/>
                <w:i/>
                <w:sz w:val="24"/>
                <w:szCs w:val="24"/>
              </w:rPr>
              <w:t>.</w:t>
            </w:r>
          </w:p>
          <w:p w:rsidR="00F65A61" w:rsidRPr="00693FBE" w:rsidRDefault="00F65A61" w:rsidP="00032D07">
            <w:pPr>
              <w:jc w:val="both"/>
              <w:rPr>
                <w:rFonts w:ascii="PT Astra Serif" w:hAnsi="PT Astra Serif"/>
                <w:b/>
                <w:bCs/>
                <w:i/>
              </w:rPr>
            </w:pPr>
            <w:r w:rsidRPr="00693FBE">
              <w:rPr>
                <w:rFonts w:ascii="PT Astra Serif" w:hAnsi="PT Astra Serif"/>
                <w:b/>
                <w:bCs/>
                <w:i/>
              </w:rPr>
              <w:t>Овсяник Ольга Александровна</w:t>
            </w:r>
          </w:p>
          <w:p w:rsidR="00F65A61" w:rsidRPr="00693FBE" w:rsidRDefault="00F65A61" w:rsidP="00032D07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i/>
              </w:rPr>
              <w:t xml:space="preserve">Доктор психологических наук, доцент, профессор кафедры социальной психологии ГОУ ВО МО </w:t>
            </w:r>
            <w:r w:rsidR="00AB7672" w:rsidRPr="00693FBE">
              <w:rPr>
                <w:rFonts w:ascii="PT Astra Serif" w:hAnsi="PT Astra Serif"/>
                <w:i/>
              </w:rPr>
              <w:t>«</w:t>
            </w:r>
            <w:r w:rsidRPr="00693FBE">
              <w:rPr>
                <w:rFonts w:ascii="PT Astra Serif" w:hAnsi="PT Astra Serif"/>
                <w:i/>
              </w:rPr>
              <w:t>Московск</w:t>
            </w:r>
            <w:r w:rsidR="00AB7672" w:rsidRPr="00693FBE">
              <w:rPr>
                <w:rFonts w:ascii="PT Astra Serif" w:hAnsi="PT Astra Serif"/>
                <w:i/>
              </w:rPr>
              <w:t>ий</w:t>
            </w:r>
            <w:r w:rsidRPr="00693FBE">
              <w:rPr>
                <w:rFonts w:ascii="PT Astra Serif" w:hAnsi="PT Astra Serif"/>
                <w:i/>
              </w:rPr>
              <w:t xml:space="preserve"> государственн</w:t>
            </w:r>
            <w:r w:rsidR="00AB7672" w:rsidRPr="00693FBE">
              <w:rPr>
                <w:rFonts w:ascii="PT Astra Serif" w:hAnsi="PT Astra Serif"/>
                <w:i/>
              </w:rPr>
              <w:t>ый</w:t>
            </w:r>
            <w:r w:rsidRPr="00693FBE">
              <w:rPr>
                <w:rFonts w:ascii="PT Astra Serif" w:hAnsi="PT Astra Serif"/>
                <w:i/>
              </w:rPr>
              <w:t xml:space="preserve"> областно</w:t>
            </w:r>
            <w:r w:rsidR="00AB7672" w:rsidRPr="00693FBE">
              <w:rPr>
                <w:rFonts w:ascii="PT Astra Serif" w:hAnsi="PT Astra Serif"/>
                <w:i/>
              </w:rPr>
              <w:t>й</w:t>
            </w:r>
            <w:r w:rsidRPr="00693FBE">
              <w:rPr>
                <w:rFonts w:ascii="PT Astra Serif" w:hAnsi="PT Astra Serif"/>
                <w:i/>
              </w:rPr>
              <w:t xml:space="preserve"> университет</w:t>
            </w:r>
            <w:r w:rsidR="00AB7672" w:rsidRPr="00693FBE">
              <w:rPr>
                <w:rFonts w:ascii="PT Astra Serif" w:hAnsi="PT Astra Serif"/>
                <w:i/>
              </w:rPr>
              <w:t>»</w:t>
            </w:r>
            <w:r w:rsidRPr="00693FBE">
              <w:rPr>
                <w:rFonts w:ascii="PT Astra Serif" w:hAnsi="PT Astra Serif"/>
                <w:i/>
              </w:rPr>
              <w:t xml:space="preserve"> </w:t>
            </w:r>
            <w:r w:rsidR="00032D07">
              <w:rPr>
                <w:rFonts w:ascii="PT Astra Serif" w:hAnsi="PT Astra Serif"/>
                <w:i/>
              </w:rPr>
              <w:br/>
            </w:r>
            <w:r w:rsidRPr="00693FBE">
              <w:rPr>
                <w:rFonts w:ascii="PT Astra Serif" w:hAnsi="PT Astra Serif"/>
                <w:i/>
              </w:rPr>
              <w:t>(г.</w:t>
            </w:r>
            <w:r w:rsidR="00AB7672" w:rsidRPr="00693FBE">
              <w:rPr>
                <w:rFonts w:ascii="PT Astra Serif" w:hAnsi="PT Astra Serif"/>
                <w:i/>
              </w:rPr>
              <w:t xml:space="preserve"> </w:t>
            </w:r>
            <w:r w:rsidRPr="00693FBE">
              <w:rPr>
                <w:rFonts w:ascii="PT Astra Serif" w:hAnsi="PT Astra Serif"/>
                <w:i/>
              </w:rPr>
              <w:t>Москва)</w:t>
            </w:r>
          </w:p>
        </w:tc>
      </w:tr>
      <w:tr w:rsidR="00E02BF0" w:rsidRPr="00693FBE" w:rsidTr="000673D1">
        <w:trPr>
          <w:gridBefore w:val="1"/>
          <w:wBefore w:w="142" w:type="dxa"/>
        </w:trPr>
        <w:tc>
          <w:tcPr>
            <w:tcW w:w="10078" w:type="dxa"/>
            <w:gridSpan w:val="5"/>
            <w:tcBorders>
              <w:top w:val="single" w:sz="4" w:space="0" w:color="auto"/>
              <w:bottom w:val="nil"/>
            </w:tcBorders>
          </w:tcPr>
          <w:p w:rsidR="00E02BF0" w:rsidRPr="00693FBE" w:rsidRDefault="00E02BF0" w:rsidP="00AB767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lastRenderedPageBreak/>
              <w:t xml:space="preserve">14.15 – 16.15 </w:t>
            </w:r>
          </w:p>
          <w:p w:rsidR="00E02BF0" w:rsidRPr="00693FBE" w:rsidRDefault="00E02BF0" w:rsidP="006E5ACB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Cs/>
                <w:i/>
              </w:rPr>
              <w:t>Дом Правительства Ульяновской области, Соборная площадь, д.1, Зал заседаний, 1-й этаж</w:t>
            </w:r>
          </w:p>
        </w:tc>
      </w:tr>
      <w:tr w:rsidR="00E02BF0" w:rsidRPr="00693FBE" w:rsidTr="000673D1">
        <w:trPr>
          <w:gridBefore w:val="1"/>
          <w:wBefore w:w="142" w:type="dxa"/>
        </w:trPr>
        <w:tc>
          <w:tcPr>
            <w:tcW w:w="10078" w:type="dxa"/>
            <w:gridSpan w:val="5"/>
            <w:tcBorders>
              <w:top w:val="nil"/>
              <w:bottom w:val="single" w:sz="4" w:space="0" w:color="auto"/>
            </w:tcBorders>
          </w:tcPr>
          <w:p w:rsidR="00E02BF0" w:rsidRPr="00693FBE" w:rsidRDefault="00E02BF0" w:rsidP="00AB767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Мастер-класс</w:t>
            </w:r>
          </w:p>
          <w:p w:rsidR="00E02BF0" w:rsidRPr="00693FBE" w:rsidRDefault="00E02BF0" w:rsidP="008323FF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693FBE">
              <w:rPr>
                <w:rFonts w:ascii="PT Astra Serif" w:hAnsi="PT Astra Serif"/>
                <w:b/>
                <w:bCs/>
              </w:rPr>
              <w:t>«Автоматизированная система «БОСС-кадровик» как инструмент управления персоналом в государственном управлении»</w:t>
            </w:r>
          </w:p>
          <w:p w:rsidR="00E02BF0" w:rsidRPr="00693FBE" w:rsidRDefault="00E02BF0" w:rsidP="00AB7672">
            <w:pPr>
              <w:shd w:val="clear" w:color="auto" w:fill="FFFFFF"/>
              <w:rPr>
                <w:rFonts w:ascii="PT Astra Serif" w:hAnsi="PT Astra Serif"/>
                <w:b/>
                <w:i/>
              </w:rPr>
            </w:pPr>
            <w:r w:rsidRPr="00693FBE">
              <w:rPr>
                <w:rFonts w:ascii="PT Astra Serif" w:hAnsi="PT Astra Serif"/>
                <w:b/>
                <w:i/>
              </w:rPr>
              <w:t>Журавлёва Надежда Валерьевна</w:t>
            </w:r>
          </w:p>
          <w:p w:rsidR="00E02BF0" w:rsidRPr="00693FBE" w:rsidRDefault="00E02BF0" w:rsidP="008323FF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>Начальник отдела маркетинга акционерного общества «БОСС. Кадровые системы» (г. Москва)</w:t>
            </w:r>
          </w:p>
          <w:p w:rsidR="00E02BF0" w:rsidRPr="00693FBE" w:rsidRDefault="00E02BF0" w:rsidP="008323FF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  <w:proofErr w:type="spellStart"/>
            <w:r w:rsidRPr="00693FBE">
              <w:rPr>
                <w:rFonts w:ascii="PT Astra Serif" w:hAnsi="PT Astra Serif"/>
                <w:b/>
                <w:i/>
              </w:rPr>
              <w:t>Зунина</w:t>
            </w:r>
            <w:proofErr w:type="spellEnd"/>
            <w:r w:rsidRPr="00693FBE">
              <w:rPr>
                <w:rFonts w:ascii="PT Astra Serif" w:hAnsi="PT Astra Serif"/>
                <w:b/>
                <w:i/>
              </w:rPr>
              <w:t xml:space="preserve"> Наталия Викторовна</w:t>
            </w:r>
          </w:p>
          <w:p w:rsidR="00E02BF0" w:rsidRPr="00693FBE" w:rsidRDefault="00E02BF0" w:rsidP="00AB767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i/>
              </w:rPr>
              <w:t xml:space="preserve">Руководитель направления </w:t>
            </w:r>
            <w:r w:rsidRPr="00693FBE">
              <w:rPr>
                <w:rFonts w:ascii="PT Astra Serif" w:hAnsi="PT Astra Serif"/>
                <w:i/>
                <w:lang w:val="en-US"/>
              </w:rPr>
              <w:t>HR</w:t>
            </w:r>
            <w:r w:rsidRPr="00693FBE">
              <w:rPr>
                <w:rFonts w:ascii="PT Astra Serif" w:hAnsi="PT Astra Serif"/>
                <w:i/>
              </w:rPr>
              <w:t xml:space="preserve">-консалтинга акционерного общества «БОСС. Кадровые системы» </w:t>
            </w:r>
            <w:r w:rsidRPr="00693FBE">
              <w:rPr>
                <w:rFonts w:ascii="PT Astra Serif" w:hAnsi="PT Astra Serif"/>
                <w:i/>
                <w:color w:val="FF0000"/>
              </w:rPr>
              <w:t xml:space="preserve"> </w:t>
            </w:r>
            <w:r w:rsidRPr="00693FBE">
              <w:rPr>
                <w:rFonts w:ascii="PT Astra Serif" w:hAnsi="PT Astra Serif"/>
                <w:i/>
              </w:rPr>
              <w:t>(г. Москва)</w:t>
            </w:r>
          </w:p>
        </w:tc>
      </w:tr>
    </w:tbl>
    <w:p w:rsidR="0067091D" w:rsidRDefault="0067091D"/>
    <w:tbl>
      <w:tblPr>
        <w:tblStyle w:val="ae"/>
        <w:tblW w:w="10064" w:type="dxa"/>
        <w:tblInd w:w="846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401AE7" w:rsidRPr="00693FBE" w:rsidTr="000673D1">
        <w:tc>
          <w:tcPr>
            <w:tcW w:w="10064" w:type="dxa"/>
            <w:gridSpan w:val="2"/>
            <w:shd w:val="clear" w:color="auto" w:fill="DEEAF6" w:themeFill="accent1" w:themeFillTint="33"/>
          </w:tcPr>
          <w:p w:rsidR="00401AE7" w:rsidRPr="00693FBE" w:rsidRDefault="00401AE7" w:rsidP="0048135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  <w:i/>
                <w:u w:val="single"/>
              </w:rPr>
              <w:t>31 мая, пятница</w:t>
            </w:r>
          </w:p>
        </w:tc>
      </w:tr>
      <w:tr w:rsidR="00AB7672" w:rsidRPr="00693FBE" w:rsidTr="000673D1">
        <w:tc>
          <w:tcPr>
            <w:tcW w:w="10064" w:type="dxa"/>
            <w:gridSpan w:val="2"/>
          </w:tcPr>
          <w:p w:rsidR="00AB7672" w:rsidRPr="00693FBE" w:rsidRDefault="00AB7672" w:rsidP="00AB7672">
            <w:pPr>
              <w:jc w:val="both"/>
              <w:rPr>
                <w:rFonts w:ascii="PT Astra Serif" w:hAnsi="PT Astra Serif"/>
                <w:bCs/>
                <w:i/>
              </w:rPr>
            </w:pPr>
            <w:r w:rsidRPr="00693FBE">
              <w:rPr>
                <w:rFonts w:ascii="PT Astra Serif" w:hAnsi="PT Astra Serif"/>
                <w:bCs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Регистрация участников осуществляется на каждой площадке</w:t>
            </w:r>
            <w:r w:rsidR="008323FF" w:rsidRPr="00693FBE">
              <w:rPr>
                <w:rFonts w:ascii="PT Astra Serif" w:hAnsi="PT Astra Serif"/>
                <w:bCs/>
                <w:i/>
              </w:rPr>
              <w:t xml:space="preserve"> </w:t>
            </w:r>
          </w:p>
        </w:tc>
      </w:tr>
      <w:tr w:rsidR="00BB569E" w:rsidRPr="00693FBE" w:rsidTr="000673D1"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BB569E" w:rsidRPr="00693FBE" w:rsidRDefault="00BB569E" w:rsidP="00477AA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Работа по секциям</w:t>
            </w:r>
          </w:p>
        </w:tc>
      </w:tr>
      <w:tr w:rsidR="009A44C2" w:rsidRPr="00693FBE" w:rsidTr="000673D1">
        <w:tc>
          <w:tcPr>
            <w:tcW w:w="5245" w:type="dxa"/>
            <w:tcBorders>
              <w:bottom w:val="nil"/>
            </w:tcBorders>
          </w:tcPr>
          <w:p w:rsidR="003A7D93" w:rsidRPr="00693FBE" w:rsidRDefault="003A7D93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10.00 – 11.30</w:t>
            </w:r>
          </w:p>
          <w:p w:rsidR="009A44C2" w:rsidRPr="00693FBE" w:rsidRDefault="009A44C2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693FBE">
              <w:rPr>
                <w:rFonts w:ascii="PT Astra Serif" w:hAnsi="PT Astra Serif"/>
                <w:bCs/>
                <w:i/>
              </w:rPr>
              <w:t>Дом Правительства Ульяновской области, Зал заседаний, 1</w:t>
            </w:r>
            <w:r w:rsidR="008323FF" w:rsidRPr="00693FBE">
              <w:rPr>
                <w:rFonts w:ascii="PT Astra Serif" w:hAnsi="PT Astra Serif"/>
                <w:bCs/>
                <w:i/>
              </w:rPr>
              <w:t>-й</w:t>
            </w:r>
            <w:r w:rsidRPr="00693FBE">
              <w:rPr>
                <w:rFonts w:ascii="PT Astra Serif" w:hAnsi="PT Astra Serif"/>
                <w:bCs/>
                <w:i/>
              </w:rPr>
              <w:t xml:space="preserve"> этаж, Соборная площадь, д.</w:t>
            </w:r>
            <w:r w:rsidR="008323FF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3A7D93" w:rsidRPr="00693FBE" w:rsidRDefault="003A7D93" w:rsidP="00477AA2">
            <w:pPr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10.00 – 17.00</w:t>
            </w:r>
          </w:p>
          <w:p w:rsidR="009A44C2" w:rsidRPr="00693FBE" w:rsidRDefault="003A7D93" w:rsidP="00834908">
            <w:pPr>
              <w:ind w:right="-251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Cs/>
                <w:i/>
              </w:rPr>
              <w:t>АНО ОДПО «Корпоративный университет Ульяновской области», ул.</w:t>
            </w:r>
            <w:r w:rsidR="008323FF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Плеханова, д.</w:t>
            </w:r>
            <w:r w:rsidR="008323FF" w:rsidRPr="00693FBE">
              <w:rPr>
                <w:rFonts w:ascii="PT Astra Serif" w:hAnsi="PT Astra Serif"/>
                <w:bCs/>
                <w:i/>
              </w:rPr>
              <w:t xml:space="preserve"> </w:t>
            </w:r>
            <w:r w:rsidRPr="00693FBE">
              <w:rPr>
                <w:rFonts w:ascii="PT Astra Serif" w:hAnsi="PT Astra Serif"/>
                <w:bCs/>
                <w:i/>
              </w:rPr>
              <w:t>1, ауд.101</w:t>
            </w:r>
          </w:p>
        </w:tc>
      </w:tr>
      <w:tr w:rsidR="009A44C2" w:rsidRPr="00693FBE" w:rsidTr="000673D1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146F18" w:rsidRPr="00C22E9C" w:rsidRDefault="003A7D93" w:rsidP="00C22E9C">
            <w:pPr>
              <w:shd w:val="clear" w:color="auto" w:fill="FFFFFF"/>
              <w:spacing w:line="18" w:lineRule="atLeast"/>
              <w:jc w:val="both"/>
              <w:rPr>
                <w:rFonts w:ascii="PT Astra Serif" w:hAnsi="PT Astra Serif"/>
                <w:b/>
                <w:bCs/>
                <w:sz w:val="21"/>
                <w:szCs w:val="21"/>
              </w:rPr>
            </w:pPr>
            <w:r w:rsidRPr="00C22E9C">
              <w:rPr>
                <w:rFonts w:ascii="PT Astra Serif" w:hAnsi="PT Astra Serif"/>
                <w:b/>
                <w:sz w:val="21"/>
                <w:szCs w:val="21"/>
              </w:rPr>
              <w:t xml:space="preserve"> </w:t>
            </w:r>
            <w:r w:rsidR="008323FF" w:rsidRPr="00C22E9C">
              <w:rPr>
                <w:rFonts w:ascii="PT Astra Serif" w:hAnsi="PT Astra Serif"/>
                <w:b/>
                <w:sz w:val="21"/>
                <w:szCs w:val="21"/>
              </w:rPr>
              <w:t>«</w:t>
            </w:r>
            <w:r w:rsidR="00146F18" w:rsidRPr="00C22E9C">
              <w:rPr>
                <w:rFonts w:ascii="PT Astra Serif" w:hAnsi="PT Astra Serif"/>
                <w:b/>
                <w:bCs/>
                <w:sz w:val="21"/>
                <w:szCs w:val="21"/>
              </w:rPr>
              <w:t>Опыт регионов</w:t>
            </w:r>
            <w:r w:rsidR="008323FF" w:rsidRPr="00C22E9C">
              <w:rPr>
                <w:rFonts w:ascii="PT Astra Serif" w:hAnsi="PT Astra Serif"/>
                <w:b/>
                <w:bCs/>
                <w:sz w:val="21"/>
                <w:szCs w:val="21"/>
              </w:rPr>
              <w:t>»</w:t>
            </w:r>
          </w:p>
          <w:p w:rsidR="00254409" w:rsidRPr="00C22E9C" w:rsidRDefault="00254409" w:rsidP="00F20BB2">
            <w:pPr>
              <w:shd w:val="clear" w:color="auto" w:fill="FFFFFF"/>
              <w:jc w:val="both"/>
              <w:rPr>
                <w:rFonts w:ascii="PT Astra Serif" w:hAnsi="PT Astra Serif"/>
                <w:b/>
                <w:sz w:val="21"/>
                <w:szCs w:val="21"/>
              </w:rPr>
            </w:pPr>
            <w:r w:rsidRPr="00C22E9C">
              <w:rPr>
                <w:rFonts w:ascii="PT Astra Serif" w:hAnsi="PT Astra Serif"/>
                <w:b/>
                <w:sz w:val="21"/>
                <w:szCs w:val="21"/>
              </w:rPr>
              <w:t>Внедрение бережливого управления в Правительстве Ульяновской области</w:t>
            </w:r>
          </w:p>
          <w:p w:rsidR="00254409" w:rsidRPr="00C22E9C" w:rsidRDefault="00254409" w:rsidP="00F20BB2">
            <w:pPr>
              <w:shd w:val="clear" w:color="auto" w:fill="FFFFFF"/>
              <w:jc w:val="both"/>
              <w:rPr>
                <w:rFonts w:ascii="PT Astra Serif" w:hAnsi="PT Astra Serif"/>
                <w:b/>
                <w:sz w:val="21"/>
                <w:szCs w:val="21"/>
              </w:rPr>
            </w:pPr>
            <w:proofErr w:type="spellStart"/>
            <w:r w:rsidRPr="00C22E9C">
              <w:rPr>
                <w:rFonts w:ascii="PT Astra Serif" w:hAnsi="PT Astra Serif"/>
                <w:b/>
                <w:sz w:val="21"/>
                <w:szCs w:val="21"/>
              </w:rPr>
              <w:t>Чехунова</w:t>
            </w:r>
            <w:proofErr w:type="spellEnd"/>
            <w:r w:rsidRPr="00C22E9C">
              <w:rPr>
                <w:rFonts w:ascii="PT Astra Serif" w:hAnsi="PT Astra Serif"/>
                <w:b/>
                <w:sz w:val="21"/>
                <w:szCs w:val="21"/>
              </w:rPr>
              <w:t xml:space="preserve"> Елена Викторовна</w:t>
            </w:r>
          </w:p>
          <w:p w:rsidR="00254409" w:rsidRDefault="00254409" w:rsidP="00F20BB2">
            <w:pPr>
              <w:shd w:val="clear" w:color="auto" w:fill="FFFFFF"/>
              <w:jc w:val="both"/>
              <w:rPr>
                <w:rFonts w:ascii="PT Astra Serif" w:hAnsi="PT Astra Serif"/>
                <w:i/>
                <w:sz w:val="21"/>
                <w:szCs w:val="21"/>
              </w:rPr>
            </w:pPr>
            <w:r w:rsidRPr="00C22E9C">
              <w:rPr>
                <w:rFonts w:ascii="PT Astra Serif" w:hAnsi="PT Astra Serif"/>
                <w:i/>
                <w:sz w:val="21"/>
                <w:szCs w:val="21"/>
              </w:rPr>
              <w:t>Заместитель руководителя администрации Губернатора Ульяновской области</w:t>
            </w:r>
          </w:p>
          <w:p w:rsidR="00F20BB2" w:rsidRPr="00F20BB2" w:rsidRDefault="00F20BB2" w:rsidP="00F20BB2">
            <w:pPr>
              <w:shd w:val="clear" w:color="auto" w:fill="FFFFFF"/>
              <w:jc w:val="both"/>
              <w:rPr>
                <w:rFonts w:ascii="PT Astra Serif" w:hAnsi="PT Astra Serif"/>
                <w:b/>
                <w:sz w:val="21"/>
                <w:szCs w:val="21"/>
              </w:rPr>
            </w:pPr>
            <w:r w:rsidRPr="00F20BB2">
              <w:rPr>
                <w:rFonts w:ascii="PT Astra Serif" w:hAnsi="PT Astra Serif"/>
                <w:b/>
                <w:sz w:val="21"/>
                <w:szCs w:val="21"/>
              </w:rPr>
              <w:t>«Лидеры преобразований: сегодня и завтра»</w:t>
            </w:r>
          </w:p>
          <w:p w:rsidR="00F20BB2" w:rsidRPr="00F20BB2" w:rsidRDefault="00F20BB2" w:rsidP="00F20BB2">
            <w:pPr>
              <w:shd w:val="clear" w:color="auto" w:fill="FFFFFF"/>
              <w:jc w:val="both"/>
              <w:rPr>
                <w:rFonts w:ascii="PT Astra Serif" w:hAnsi="PT Astra Serif"/>
                <w:b/>
                <w:sz w:val="21"/>
                <w:szCs w:val="21"/>
              </w:rPr>
            </w:pPr>
            <w:r w:rsidRPr="00F20BB2">
              <w:rPr>
                <w:rFonts w:ascii="PT Astra Serif" w:hAnsi="PT Astra Serif"/>
                <w:b/>
                <w:sz w:val="21"/>
                <w:szCs w:val="21"/>
              </w:rPr>
              <w:t>Чирковская Елена Георгиевна</w:t>
            </w:r>
          </w:p>
          <w:p w:rsidR="00F20BB2" w:rsidRPr="00C22E9C" w:rsidRDefault="00F20BB2" w:rsidP="00F20BB2">
            <w:pPr>
              <w:shd w:val="clear" w:color="auto" w:fill="FFFFFF"/>
              <w:jc w:val="both"/>
              <w:rPr>
                <w:rFonts w:ascii="PT Astra Serif" w:hAnsi="PT Astra Serif"/>
                <w:i/>
                <w:sz w:val="21"/>
                <w:szCs w:val="21"/>
              </w:rPr>
            </w:pPr>
            <w:r w:rsidRPr="00F20BB2">
              <w:rPr>
                <w:rFonts w:ascii="PT Astra Serif" w:hAnsi="PT Astra Serif"/>
                <w:i/>
                <w:sz w:val="21"/>
                <w:szCs w:val="21"/>
              </w:rPr>
              <w:t xml:space="preserve">Директор Научно-образовательного Центра современных кадровых технологий Факультета оценки и развития управленческих кадров </w:t>
            </w:r>
            <w:r>
              <w:rPr>
                <w:rFonts w:ascii="PT Astra Serif" w:hAnsi="PT Astra Serif"/>
                <w:i/>
                <w:sz w:val="21"/>
                <w:szCs w:val="21"/>
              </w:rPr>
              <w:t>ВШГУ</w:t>
            </w:r>
            <w:r w:rsidRPr="00F20BB2">
              <w:rPr>
                <w:rFonts w:ascii="PT Astra Serif" w:hAnsi="PT Astra Serif"/>
                <w:i/>
                <w:sz w:val="21"/>
                <w:szCs w:val="21"/>
              </w:rPr>
              <w:t xml:space="preserve"> </w:t>
            </w:r>
            <w:proofErr w:type="spellStart"/>
            <w:r w:rsidRPr="00F20BB2">
              <w:rPr>
                <w:rFonts w:ascii="PT Astra Serif" w:hAnsi="PT Astra Serif"/>
                <w:i/>
                <w:sz w:val="21"/>
                <w:szCs w:val="21"/>
              </w:rPr>
              <w:t>РАНХиГС</w:t>
            </w:r>
            <w:proofErr w:type="spellEnd"/>
            <w:r w:rsidRPr="00F20BB2">
              <w:rPr>
                <w:rFonts w:ascii="PT Astra Serif" w:hAnsi="PT Astra Serif"/>
                <w:i/>
                <w:sz w:val="21"/>
                <w:szCs w:val="21"/>
              </w:rPr>
              <w:t xml:space="preserve"> </w:t>
            </w:r>
          </w:p>
          <w:p w:rsidR="00E0746D" w:rsidRPr="00C22E9C" w:rsidRDefault="00F20BB2" w:rsidP="00F20BB2">
            <w:pPr>
              <w:shd w:val="clear" w:color="auto" w:fill="FFFFFF"/>
              <w:jc w:val="both"/>
              <w:rPr>
                <w:rFonts w:ascii="PT Astra Serif" w:hAnsi="PT Astra Serif"/>
                <w:b/>
                <w:sz w:val="21"/>
                <w:szCs w:val="21"/>
              </w:rPr>
            </w:pPr>
            <w:r>
              <w:rPr>
                <w:rFonts w:ascii="PT Astra Serif" w:hAnsi="PT Astra Serif"/>
                <w:b/>
                <w:sz w:val="21"/>
                <w:szCs w:val="21"/>
              </w:rPr>
              <w:t>«</w:t>
            </w:r>
            <w:r w:rsidR="008E2FAA" w:rsidRPr="00C22E9C">
              <w:rPr>
                <w:rFonts w:ascii="PT Astra Serif" w:hAnsi="PT Astra Serif"/>
                <w:b/>
                <w:sz w:val="21"/>
                <w:szCs w:val="21"/>
              </w:rPr>
              <w:t>Концепция обучения топ-команды регионального правительства</w:t>
            </w:r>
            <w:r>
              <w:rPr>
                <w:rFonts w:ascii="PT Astra Serif" w:hAnsi="PT Astra Serif"/>
                <w:b/>
                <w:sz w:val="21"/>
                <w:szCs w:val="21"/>
              </w:rPr>
              <w:t>»</w:t>
            </w:r>
            <w:r w:rsidR="008E2FAA" w:rsidRPr="00C22E9C">
              <w:rPr>
                <w:rFonts w:ascii="PT Astra Serif" w:hAnsi="PT Astra Serif"/>
                <w:b/>
                <w:sz w:val="21"/>
                <w:szCs w:val="21"/>
              </w:rPr>
              <w:t xml:space="preserve"> </w:t>
            </w:r>
          </w:p>
          <w:p w:rsidR="009A44C2" w:rsidRPr="00C22E9C" w:rsidRDefault="009A44C2" w:rsidP="00F20BB2">
            <w:pPr>
              <w:shd w:val="clear" w:color="auto" w:fill="FFFFFF"/>
              <w:jc w:val="both"/>
              <w:rPr>
                <w:rFonts w:ascii="PT Astra Serif" w:hAnsi="PT Astra Serif"/>
                <w:b/>
                <w:sz w:val="21"/>
                <w:szCs w:val="21"/>
              </w:rPr>
            </w:pPr>
            <w:r w:rsidRPr="00C22E9C">
              <w:rPr>
                <w:rFonts w:ascii="PT Astra Serif" w:hAnsi="PT Astra Serif"/>
                <w:b/>
                <w:sz w:val="21"/>
                <w:szCs w:val="21"/>
              </w:rPr>
              <w:t>Макарычева Ирина Николаевна</w:t>
            </w:r>
          </w:p>
          <w:p w:rsidR="009A44C2" w:rsidRPr="00C22E9C" w:rsidRDefault="00A03CEA" w:rsidP="00F20BB2">
            <w:pPr>
              <w:shd w:val="clear" w:color="auto" w:fill="FFFFFF"/>
              <w:jc w:val="both"/>
              <w:rPr>
                <w:rFonts w:ascii="PT Astra Serif" w:hAnsi="PT Astra Serif"/>
                <w:i/>
                <w:sz w:val="21"/>
                <w:szCs w:val="21"/>
              </w:rPr>
            </w:pPr>
            <w:r w:rsidRPr="00C22E9C">
              <w:rPr>
                <w:rFonts w:ascii="PT Astra Serif" w:hAnsi="PT Astra Serif"/>
                <w:i/>
                <w:sz w:val="21"/>
                <w:szCs w:val="21"/>
              </w:rPr>
              <w:t>В</w:t>
            </w:r>
            <w:r w:rsidR="009A44C2" w:rsidRPr="00C22E9C">
              <w:rPr>
                <w:rFonts w:ascii="PT Astra Serif" w:hAnsi="PT Astra Serif"/>
                <w:i/>
                <w:sz w:val="21"/>
                <w:szCs w:val="21"/>
              </w:rPr>
              <w:t xml:space="preserve">нештатный советник Председателя Правительства Удмуртской Республики по вопросам кадровой политики, психолог, консультант по вопросам управления, обладатель золотой медали </w:t>
            </w:r>
            <w:r w:rsidR="004F1E6B" w:rsidRPr="00C22E9C">
              <w:rPr>
                <w:rFonts w:ascii="PT Astra Serif" w:hAnsi="PT Astra Serif"/>
                <w:i/>
                <w:sz w:val="21"/>
                <w:szCs w:val="21"/>
              </w:rPr>
              <w:t>«</w:t>
            </w:r>
            <w:r w:rsidR="009A44C2" w:rsidRPr="00C22E9C">
              <w:rPr>
                <w:rFonts w:ascii="PT Astra Serif" w:hAnsi="PT Astra Serif"/>
                <w:i/>
                <w:sz w:val="21"/>
                <w:szCs w:val="21"/>
              </w:rPr>
              <w:t>За вклад в развитие управленческой</w:t>
            </w:r>
            <w:r w:rsidR="00F20BB2">
              <w:rPr>
                <w:rFonts w:ascii="PT Astra Serif" w:hAnsi="PT Astra Serif"/>
                <w:i/>
                <w:sz w:val="21"/>
                <w:szCs w:val="21"/>
              </w:rPr>
              <w:t xml:space="preserve"> </w:t>
            </w:r>
            <w:r w:rsidR="009A44C2" w:rsidRPr="00C22E9C">
              <w:rPr>
                <w:rFonts w:ascii="PT Astra Serif" w:hAnsi="PT Astra Serif"/>
                <w:i/>
                <w:sz w:val="21"/>
                <w:szCs w:val="21"/>
              </w:rPr>
              <w:t>мысли</w:t>
            </w:r>
            <w:r w:rsidR="00F20BB2">
              <w:rPr>
                <w:rFonts w:ascii="PT Astra Serif" w:hAnsi="PT Astra Serif"/>
                <w:i/>
                <w:sz w:val="21"/>
                <w:szCs w:val="21"/>
              </w:rPr>
              <w:t xml:space="preserve"> </w:t>
            </w:r>
            <w:r w:rsidR="003A7D93" w:rsidRPr="00C22E9C">
              <w:rPr>
                <w:rFonts w:ascii="PT Astra Serif" w:hAnsi="PT Astra Serif"/>
                <w:i/>
                <w:sz w:val="21"/>
                <w:szCs w:val="21"/>
              </w:rPr>
              <w:t xml:space="preserve">им </w:t>
            </w:r>
            <w:proofErr w:type="spellStart"/>
            <w:r w:rsidR="009A44C2" w:rsidRPr="00C22E9C">
              <w:rPr>
                <w:rFonts w:ascii="PT Astra Serif" w:hAnsi="PT Astra Serif"/>
                <w:i/>
                <w:sz w:val="21"/>
                <w:szCs w:val="21"/>
              </w:rPr>
              <w:t>Ф.Тейлора</w:t>
            </w:r>
            <w:proofErr w:type="spellEnd"/>
            <w:r w:rsidR="004F1E6B" w:rsidRPr="00C22E9C">
              <w:rPr>
                <w:rFonts w:ascii="PT Astra Serif" w:hAnsi="PT Astra Serif"/>
                <w:i/>
                <w:sz w:val="21"/>
                <w:szCs w:val="21"/>
              </w:rPr>
              <w:t>»</w:t>
            </w:r>
          </w:p>
          <w:p w:rsidR="00D4560D" w:rsidRPr="00C22E9C" w:rsidRDefault="00F20BB2" w:rsidP="00F20BB2">
            <w:pPr>
              <w:rPr>
                <w:rFonts w:ascii="PT Astra Serif" w:hAnsi="PT Astra Serif"/>
                <w:b/>
                <w:sz w:val="21"/>
                <w:szCs w:val="21"/>
              </w:rPr>
            </w:pPr>
            <w:r>
              <w:rPr>
                <w:rFonts w:ascii="PT Astra Serif" w:hAnsi="PT Astra Serif"/>
                <w:b/>
                <w:sz w:val="21"/>
                <w:szCs w:val="21"/>
              </w:rPr>
              <w:t>«</w:t>
            </w:r>
            <w:r w:rsidR="00D4560D" w:rsidRPr="00C22E9C">
              <w:rPr>
                <w:rFonts w:ascii="PT Astra Serif" w:hAnsi="PT Astra Serif"/>
                <w:b/>
                <w:sz w:val="21"/>
                <w:szCs w:val="21"/>
              </w:rPr>
              <w:t>Проект объединения участников Всероссийского конкурса «Лидеры России»</w:t>
            </w:r>
            <w:r>
              <w:rPr>
                <w:rFonts w:ascii="PT Astra Serif" w:hAnsi="PT Astra Serif"/>
                <w:b/>
                <w:sz w:val="21"/>
                <w:szCs w:val="21"/>
              </w:rPr>
              <w:t>»</w:t>
            </w:r>
          </w:p>
          <w:p w:rsidR="00D4560D" w:rsidRDefault="000A6FB5" w:rsidP="00F20BB2">
            <w:pPr>
              <w:rPr>
                <w:rFonts w:ascii="PT Astra Serif" w:hAnsi="PT Astra Serif"/>
                <w:i/>
                <w:sz w:val="21"/>
                <w:szCs w:val="21"/>
              </w:rPr>
            </w:pPr>
            <w:r w:rsidRPr="00C22E9C">
              <w:rPr>
                <w:rFonts w:ascii="PT Astra Serif" w:hAnsi="PT Astra Serif"/>
                <w:b/>
                <w:sz w:val="21"/>
                <w:szCs w:val="21"/>
              </w:rPr>
              <w:t xml:space="preserve">Воронов Константин Викторович </w:t>
            </w:r>
            <w:r w:rsidRPr="00C22E9C">
              <w:rPr>
                <w:rFonts w:ascii="PT Astra Serif" w:hAnsi="PT Astra Serif"/>
                <w:i/>
                <w:sz w:val="21"/>
                <w:szCs w:val="21"/>
              </w:rPr>
              <w:t>полуфиналист Всероссийского конкурса «Лидеры России»</w:t>
            </w:r>
          </w:p>
          <w:p w:rsidR="00F20BB2" w:rsidRPr="00F20BB2" w:rsidRDefault="00F20BB2" w:rsidP="00F20BB2">
            <w:pPr>
              <w:spacing w:line="18" w:lineRule="atLeast"/>
              <w:rPr>
                <w:rFonts w:ascii="PT Astra Serif" w:hAnsi="PT Astra Serif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3A7D93" w:rsidRPr="00693FBE" w:rsidRDefault="003A7D93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  <w:r w:rsidRPr="00693FBE">
              <w:rPr>
                <w:rFonts w:ascii="PT Astra Serif" w:hAnsi="PT Astra Serif"/>
                <w:b/>
              </w:rPr>
              <w:t xml:space="preserve">Мастер-класс </w:t>
            </w:r>
          </w:p>
          <w:p w:rsidR="00D25E10" w:rsidRPr="00693FBE" w:rsidRDefault="006F0C2B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</w:rPr>
            </w:pPr>
            <w:r w:rsidRPr="00693FBE">
              <w:rPr>
                <w:rFonts w:ascii="PT Astra Serif" w:hAnsi="PT Astra Serif"/>
                <w:b/>
              </w:rPr>
              <w:t>«</w:t>
            </w:r>
            <w:r w:rsidR="00D25E10" w:rsidRPr="00693FBE">
              <w:rPr>
                <w:rFonts w:ascii="PT Astra Serif" w:hAnsi="PT Astra Serif"/>
                <w:b/>
              </w:rPr>
              <w:t xml:space="preserve">Лидерство через </w:t>
            </w:r>
            <w:proofErr w:type="spellStart"/>
            <w:r w:rsidR="00D25E10" w:rsidRPr="00693FBE">
              <w:rPr>
                <w:rFonts w:ascii="PT Astra Serif" w:hAnsi="PT Astra Serif"/>
                <w:b/>
              </w:rPr>
              <w:t>коучинг</w:t>
            </w:r>
            <w:proofErr w:type="spellEnd"/>
            <w:r w:rsidR="00D25E10" w:rsidRPr="00693FBE">
              <w:rPr>
                <w:rFonts w:ascii="PT Astra Serif" w:hAnsi="PT Astra Serif"/>
                <w:b/>
              </w:rPr>
              <w:t xml:space="preserve"> - вести себя и других. Но как?</w:t>
            </w:r>
            <w:r w:rsidRPr="00693FBE">
              <w:rPr>
                <w:rFonts w:ascii="PT Astra Serif" w:hAnsi="PT Astra Serif"/>
                <w:b/>
              </w:rPr>
              <w:t>»</w:t>
            </w:r>
          </w:p>
          <w:p w:rsidR="006F0C2B" w:rsidRPr="00A03CEA" w:rsidRDefault="008C22EA" w:rsidP="00960E32">
            <w:pPr>
              <w:pStyle w:val="ad"/>
              <w:numPr>
                <w:ilvl w:val="0"/>
                <w:numId w:val="32"/>
              </w:numPr>
              <w:shd w:val="clear" w:color="auto" w:fill="FFFFFF"/>
              <w:spacing w:after="0" w:line="216" w:lineRule="auto"/>
              <w:ind w:left="175" w:hanging="283"/>
              <w:jc w:val="both"/>
              <w:rPr>
                <w:rFonts w:ascii="PT Astra Serif" w:hAnsi="PT Astra Serif"/>
                <w:i/>
              </w:rPr>
            </w:pPr>
            <w:r w:rsidRPr="00A03CEA">
              <w:rPr>
                <w:rFonts w:ascii="PT Astra Serif" w:hAnsi="PT Astra Serif"/>
                <w:i/>
              </w:rPr>
              <w:t xml:space="preserve">Что такое </w:t>
            </w:r>
            <w:proofErr w:type="spellStart"/>
            <w:r w:rsidRPr="00A03CEA">
              <w:rPr>
                <w:rFonts w:ascii="PT Astra Serif" w:hAnsi="PT Astra Serif"/>
                <w:i/>
              </w:rPr>
              <w:t>коучинг</w:t>
            </w:r>
            <w:proofErr w:type="spellEnd"/>
            <w:r w:rsidRPr="00A03CEA">
              <w:rPr>
                <w:rFonts w:ascii="PT Astra Serif" w:hAnsi="PT Astra Serif"/>
                <w:i/>
              </w:rPr>
              <w:t>? История и определение</w:t>
            </w:r>
            <w:r w:rsidR="00960E32">
              <w:rPr>
                <w:rFonts w:ascii="PT Astra Serif" w:hAnsi="PT Astra Serif"/>
                <w:i/>
              </w:rPr>
              <w:t>.</w:t>
            </w:r>
            <w:r w:rsidR="006F0C2B" w:rsidRPr="00A03CEA">
              <w:rPr>
                <w:rFonts w:ascii="PT Astra Serif" w:hAnsi="PT Astra Serif"/>
                <w:i/>
              </w:rPr>
              <w:t xml:space="preserve"> </w:t>
            </w:r>
          </w:p>
          <w:p w:rsidR="006F0C2B" w:rsidRPr="00A03CEA" w:rsidRDefault="008C22EA" w:rsidP="00960E32">
            <w:pPr>
              <w:pStyle w:val="ad"/>
              <w:numPr>
                <w:ilvl w:val="0"/>
                <w:numId w:val="32"/>
              </w:numPr>
              <w:shd w:val="clear" w:color="auto" w:fill="FFFFFF"/>
              <w:spacing w:after="0" w:line="216" w:lineRule="auto"/>
              <w:ind w:left="175" w:hanging="283"/>
              <w:jc w:val="both"/>
              <w:rPr>
                <w:rFonts w:ascii="PT Astra Serif" w:hAnsi="PT Astra Serif"/>
                <w:i/>
              </w:rPr>
            </w:pPr>
            <w:proofErr w:type="spellStart"/>
            <w:r w:rsidRPr="00A03CEA">
              <w:rPr>
                <w:rFonts w:ascii="PT Astra Serif" w:hAnsi="PT Astra Serif"/>
                <w:i/>
              </w:rPr>
              <w:t>Коучинг</w:t>
            </w:r>
            <w:proofErr w:type="spellEnd"/>
            <w:r w:rsidRPr="00A03CEA">
              <w:rPr>
                <w:rFonts w:ascii="PT Astra Serif" w:hAnsi="PT Astra Serif"/>
                <w:i/>
              </w:rPr>
              <w:t xml:space="preserve"> как процесс и поддержка достижения цели</w:t>
            </w:r>
            <w:r w:rsidR="00960E32">
              <w:rPr>
                <w:rFonts w:ascii="PT Astra Serif" w:hAnsi="PT Astra Serif"/>
                <w:i/>
              </w:rPr>
              <w:t>.</w:t>
            </w:r>
            <w:r w:rsidR="006F0C2B" w:rsidRPr="00A03CEA">
              <w:rPr>
                <w:rFonts w:ascii="PT Astra Serif" w:hAnsi="PT Astra Serif"/>
                <w:i/>
              </w:rPr>
              <w:t xml:space="preserve"> </w:t>
            </w:r>
          </w:p>
          <w:p w:rsidR="006F0C2B" w:rsidRPr="00A03CEA" w:rsidRDefault="008C22EA" w:rsidP="00960E32">
            <w:pPr>
              <w:pStyle w:val="ad"/>
              <w:numPr>
                <w:ilvl w:val="0"/>
                <w:numId w:val="32"/>
              </w:numPr>
              <w:shd w:val="clear" w:color="auto" w:fill="FFFFFF"/>
              <w:spacing w:after="0" w:line="216" w:lineRule="auto"/>
              <w:ind w:left="175" w:hanging="283"/>
              <w:jc w:val="both"/>
              <w:rPr>
                <w:rFonts w:ascii="PT Astra Serif" w:hAnsi="PT Astra Serif"/>
                <w:i/>
              </w:rPr>
            </w:pPr>
            <w:r w:rsidRPr="00A03CEA">
              <w:rPr>
                <w:rFonts w:ascii="PT Astra Serif" w:hAnsi="PT Astra Serif"/>
                <w:i/>
              </w:rPr>
              <w:t xml:space="preserve">Поводы для </w:t>
            </w:r>
            <w:proofErr w:type="spellStart"/>
            <w:r w:rsidRPr="00A03CEA">
              <w:rPr>
                <w:rFonts w:ascii="PT Astra Serif" w:hAnsi="PT Astra Serif"/>
                <w:i/>
              </w:rPr>
              <w:t>коучинга</w:t>
            </w:r>
            <w:proofErr w:type="spellEnd"/>
            <w:r w:rsidRPr="00A03CEA">
              <w:rPr>
                <w:rFonts w:ascii="PT Astra Serif" w:hAnsi="PT Astra Serif"/>
                <w:i/>
              </w:rPr>
              <w:t>: ситуация, проблема или желание перемен</w:t>
            </w:r>
            <w:r w:rsidR="00960E32">
              <w:rPr>
                <w:rFonts w:ascii="PT Astra Serif" w:hAnsi="PT Astra Serif"/>
                <w:i/>
              </w:rPr>
              <w:t>.</w:t>
            </w:r>
          </w:p>
          <w:p w:rsidR="006F0C2B" w:rsidRPr="00A03CEA" w:rsidRDefault="008C22EA" w:rsidP="00960E32">
            <w:pPr>
              <w:pStyle w:val="ad"/>
              <w:numPr>
                <w:ilvl w:val="0"/>
                <w:numId w:val="32"/>
              </w:numPr>
              <w:shd w:val="clear" w:color="auto" w:fill="FFFFFF"/>
              <w:spacing w:after="0" w:line="216" w:lineRule="auto"/>
              <w:ind w:left="175" w:hanging="283"/>
              <w:jc w:val="both"/>
              <w:rPr>
                <w:rFonts w:ascii="PT Astra Serif" w:hAnsi="PT Astra Serif"/>
                <w:i/>
              </w:rPr>
            </w:pPr>
            <w:r w:rsidRPr="00A03CEA">
              <w:rPr>
                <w:rFonts w:ascii="PT Astra Serif" w:hAnsi="PT Astra Serif"/>
                <w:i/>
              </w:rPr>
              <w:t xml:space="preserve">Возможные области применения </w:t>
            </w:r>
            <w:proofErr w:type="spellStart"/>
            <w:r w:rsidRPr="00A03CEA">
              <w:rPr>
                <w:rFonts w:ascii="PT Astra Serif" w:hAnsi="PT Astra Serif"/>
                <w:i/>
              </w:rPr>
              <w:t>коучинга</w:t>
            </w:r>
            <w:proofErr w:type="spellEnd"/>
            <w:r w:rsidRPr="00A03CEA">
              <w:rPr>
                <w:rFonts w:ascii="PT Astra Serif" w:hAnsi="PT Astra Serif"/>
                <w:i/>
              </w:rPr>
              <w:t>: управленческий инструмент для лидерства, форма консультирования и самостоятельная тренировка</w:t>
            </w:r>
            <w:r w:rsidR="00960E32">
              <w:rPr>
                <w:rFonts w:ascii="PT Astra Serif" w:hAnsi="PT Astra Serif"/>
                <w:i/>
              </w:rPr>
              <w:t>.</w:t>
            </w:r>
          </w:p>
          <w:p w:rsidR="006F0C2B" w:rsidRPr="00A03CEA" w:rsidRDefault="008C22EA" w:rsidP="00960E32">
            <w:pPr>
              <w:pStyle w:val="ad"/>
              <w:numPr>
                <w:ilvl w:val="0"/>
                <w:numId w:val="32"/>
              </w:numPr>
              <w:shd w:val="clear" w:color="auto" w:fill="FFFFFF"/>
              <w:spacing w:after="0" w:line="216" w:lineRule="auto"/>
              <w:ind w:left="175" w:hanging="283"/>
              <w:jc w:val="both"/>
              <w:rPr>
                <w:rFonts w:ascii="PT Astra Serif" w:hAnsi="PT Astra Serif"/>
                <w:i/>
              </w:rPr>
            </w:pPr>
            <w:r w:rsidRPr="00A03CEA">
              <w:rPr>
                <w:rFonts w:ascii="PT Astra Serif" w:hAnsi="PT Astra Serif"/>
                <w:i/>
              </w:rPr>
              <w:t>Начало разговора - зачем спрашивать?</w:t>
            </w:r>
          </w:p>
          <w:p w:rsidR="006F0C2B" w:rsidRPr="00A03CEA" w:rsidRDefault="008C22EA" w:rsidP="00960E32">
            <w:pPr>
              <w:pStyle w:val="ad"/>
              <w:numPr>
                <w:ilvl w:val="0"/>
                <w:numId w:val="32"/>
              </w:numPr>
              <w:shd w:val="clear" w:color="auto" w:fill="FFFFFF"/>
              <w:spacing w:after="0" w:line="216" w:lineRule="auto"/>
              <w:ind w:left="175" w:hanging="283"/>
              <w:jc w:val="both"/>
              <w:rPr>
                <w:rFonts w:ascii="PT Astra Serif" w:hAnsi="PT Astra Serif"/>
                <w:i/>
              </w:rPr>
            </w:pPr>
            <w:r w:rsidRPr="00A03CEA">
              <w:rPr>
                <w:rFonts w:ascii="PT Astra Serif" w:hAnsi="PT Astra Serif"/>
                <w:i/>
              </w:rPr>
              <w:t xml:space="preserve">Стать «Мастером вопросов»: методы для подхода, ориентированного на решение и избранные инструменты </w:t>
            </w:r>
            <w:proofErr w:type="spellStart"/>
            <w:r w:rsidRPr="00A03CEA">
              <w:rPr>
                <w:rFonts w:ascii="PT Astra Serif" w:hAnsi="PT Astra Serif"/>
                <w:i/>
              </w:rPr>
              <w:t>коучинга</w:t>
            </w:r>
            <w:proofErr w:type="spellEnd"/>
            <w:r w:rsidR="00960E32">
              <w:rPr>
                <w:rFonts w:ascii="PT Astra Serif" w:hAnsi="PT Astra Serif"/>
                <w:i/>
              </w:rPr>
              <w:t>.</w:t>
            </w:r>
            <w:r w:rsidR="006F0C2B" w:rsidRPr="00A03CEA">
              <w:rPr>
                <w:rFonts w:ascii="PT Astra Serif" w:hAnsi="PT Astra Serif"/>
                <w:i/>
              </w:rPr>
              <w:t xml:space="preserve"> </w:t>
            </w:r>
          </w:p>
          <w:p w:rsidR="008C22EA" w:rsidRPr="00A03CEA" w:rsidRDefault="006F0C2B" w:rsidP="00960E32">
            <w:pPr>
              <w:pStyle w:val="ad"/>
              <w:numPr>
                <w:ilvl w:val="0"/>
                <w:numId w:val="32"/>
              </w:numPr>
              <w:shd w:val="clear" w:color="auto" w:fill="FFFFFF"/>
              <w:spacing w:after="0" w:line="216" w:lineRule="auto"/>
              <w:ind w:left="175" w:hanging="283"/>
              <w:jc w:val="both"/>
              <w:rPr>
                <w:rFonts w:ascii="PT Astra Serif" w:hAnsi="PT Astra Serif"/>
                <w:i/>
              </w:rPr>
            </w:pPr>
            <w:r w:rsidRPr="00A03CEA">
              <w:rPr>
                <w:rFonts w:ascii="PT Astra Serif" w:hAnsi="PT Astra Serif"/>
                <w:i/>
              </w:rPr>
              <w:t>П</w:t>
            </w:r>
            <w:r w:rsidR="008C22EA" w:rsidRPr="00A03CEA">
              <w:rPr>
                <w:rFonts w:ascii="PT Astra Serif" w:hAnsi="PT Astra Serif"/>
                <w:i/>
              </w:rPr>
              <w:t>рактические упражнения</w:t>
            </w:r>
            <w:r w:rsidR="00960E32">
              <w:rPr>
                <w:rFonts w:ascii="PT Astra Serif" w:hAnsi="PT Astra Serif"/>
                <w:i/>
              </w:rPr>
              <w:t>.</w:t>
            </w:r>
          </w:p>
          <w:p w:rsidR="00D25E10" w:rsidRPr="00693FBE" w:rsidRDefault="00D25E10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  <w:r w:rsidRPr="00693FBE">
              <w:rPr>
                <w:rFonts w:ascii="PT Astra Serif" w:hAnsi="PT Astra Serif"/>
                <w:b/>
                <w:i/>
              </w:rPr>
              <w:t>Юлия Тома</w:t>
            </w:r>
          </w:p>
          <w:p w:rsidR="009A44C2" w:rsidRPr="00693FBE" w:rsidRDefault="00D25E10" w:rsidP="00793E96">
            <w:pPr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 xml:space="preserve">Руководитель программ; персональный </w:t>
            </w:r>
            <w:proofErr w:type="spellStart"/>
            <w:r w:rsidRPr="00693FBE">
              <w:rPr>
                <w:rFonts w:ascii="PT Astra Serif" w:hAnsi="PT Astra Serif"/>
                <w:i/>
              </w:rPr>
              <w:t>коуч</w:t>
            </w:r>
            <w:proofErr w:type="spellEnd"/>
            <w:r w:rsidRPr="00693FBE">
              <w:rPr>
                <w:rFonts w:ascii="PT Astra Serif" w:hAnsi="PT Astra Serif"/>
                <w:i/>
              </w:rPr>
              <w:t xml:space="preserve"> для зарубежных специалистов и руководителей (Немецкая Академия менеджмента Нижней Саксонии)</w:t>
            </w:r>
          </w:p>
          <w:p w:rsidR="00C36243" w:rsidRPr="00693FBE" w:rsidRDefault="00C36243" w:rsidP="00477AA2">
            <w:pPr>
              <w:rPr>
                <w:rFonts w:ascii="PT Astra Serif" w:hAnsi="PT Astra Serif"/>
                <w:b/>
                <w:bCs/>
              </w:rPr>
            </w:pPr>
          </w:p>
        </w:tc>
      </w:tr>
      <w:tr w:rsidR="003A7D93" w:rsidRPr="00693FBE" w:rsidTr="000673D1">
        <w:tc>
          <w:tcPr>
            <w:tcW w:w="5245" w:type="dxa"/>
            <w:tcBorders>
              <w:bottom w:val="nil"/>
            </w:tcBorders>
          </w:tcPr>
          <w:p w:rsidR="003A7D93" w:rsidRPr="00693FBE" w:rsidRDefault="003A7D93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lastRenderedPageBreak/>
              <w:t>12.00 – 15.00</w:t>
            </w:r>
          </w:p>
          <w:p w:rsidR="003A7D93" w:rsidRPr="00693FBE" w:rsidRDefault="003A7D93" w:rsidP="006E73FB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  <w:color w:val="002060"/>
              </w:rPr>
            </w:pPr>
            <w:r w:rsidRPr="00693FBE">
              <w:rPr>
                <w:rFonts w:ascii="PT Astra Serif" w:hAnsi="PT Astra Serif"/>
                <w:bCs/>
                <w:i/>
              </w:rPr>
              <w:t>Дом Правительства Ульяновской области, Соборная площадь, д.</w:t>
            </w:r>
            <w:r w:rsidR="006F0C2B" w:rsidRPr="00693FBE">
              <w:rPr>
                <w:rFonts w:ascii="PT Astra Serif" w:hAnsi="PT Astra Serif"/>
                <w:bCs/>
                <w:i/>
              </w:rPr>
              <w:t>1</w:t>
            </w:r>
            <w:r w:rsidR="00793E96">
              <w:rPr>
                <w:rFonts w:ascii="PT Astra Serif" w:hAnsi="PT Astra Serif"/>
                <w:bCs/>
                <w:i/>
              </w:rPr>
              <w:t xml:space="preserve">, </w:t>
            </w:r>
            <w:proofErr w:type="spellStart"/>
            <w:r w:rsidR="006E73FB">
              <w:rPr>
                <w:rFonts w:ascii="PT Astra Serif" w:hAnsi="PT Astra Serif"/>
                <w:bCs/>
                <w:i/>
              </w:rPr>
              <w:t>Карамзинский</w:t>
            </w:r>
            <w:proofErr w:type="spellEnd"/>
            <w:r w:rsidR="006E73FB">
              <w:rPr>
                <w:rFonts w:ascii="PT Astra Serif" w:hAnsi="PT Astra Serif"/>
                <w:bCs/>
                <w:i/>
              </w:rPr>
              <w:t xml:space="preserve"> зал, 2-й этаж</w:t>
            </w:r>
          </w:p>
        </w:tc>
        <w:tc>
          <w:tcPr>
            <w:tcW w:w="4819" w:type="dxa"/>
            <w:tcBorders>
              <w:bottom w:val="nil"/>
            </w:tcBorders>
          </w:tcPr>
          <w:p w:rsidR="003A7D93" w:rsidRPr="00693FBE" w:rsidRDefault="003A7D93" w:rsidP="00477AA2">
            <w:pPr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1</w:t>
            </w:r>
            <w:r w:rsidR="00E0775D" w:rsidRPr="00693FBE">
              <w:rPr>
                <w:rFonts w:ascii="PT Astra Serif" w:hAnsi="PT Astra Serif"/>
                <w:b/>
                <w:bCs/>
              </w:rPr>
              <w:t>1</w:t>
            </w:r>
            <w:r w:rsidRPr="00693FBE">
              <w:rPr>
                <w:rFonts w:ascii="PT Astra Serif" w:hAnsi="PT Astra Serif"/>
                <w:b/>
                <w:bCs/>
              </w:rPr>
              <w:t xml:space="preserve">.00 </w:t>
            </w:r>
            <w:r w:rsidR="008323FF" w:rsidRPr="00693FBE">
              <w:rPr>
                <w:rFonts w:ascii="PT Astra Serif" w:hAnsi="PT Astra Serif"/>
                <w:b/>
                <w:bCs/>
              </w:rPr>
              <w:t xml:space="preserve">– </w:t>
            </w:r>
            <w:r w:rsidRPr="00693FBE">
              <w:rPr>
                <w:rFonts w:ascii="PT Astra Serif" w:hAnsi="PT Astra Serif"/>
                <w:b/>
                <w:bCs/>
              </w:rPr>
              <w:t>1</w:t>
            </w:r>
            <w:r w:rsidR="008323FF" w:rsidRPr="00693FBE">
              <w:rPr>
                <w:rFonts w:ascii="PT Astra Serif" w:hAnsi="PT Astra Serif"/>
                <w:b/>
                <w:bCs/>
              </w:rPr>
              <w:t>4</w:t>
            </w:r>
            <w:r w:rsidRPr="00693FBE">
              <w:rPr>
                <w:rFonts w:ascii="PT Astra Serif" w:hAnsi="PT Astra Serif"/>
                <w:b/>
                <w:bCs/>
              </w:rPr>
              <w:t>.00</w:t>
            </w:r>
          </w:p>
          <w:p w:rsidR="003A7D93" w:rsidRPr="00693FBE" w:rsidRDefault="003A7D93" w:rsidP="00477AA2">
            <w:pPr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Cs/>
                <w:i/>
              </w:rPr>
              <w:t xml:space="preserve">АНО ОДПО «Корпоративный университет Ульяновской области», </w:t>
            </w:r>
            <w:proofErr w:type="spellStart"/>
            <w:r w:rsidRPr="00693FBE">
              <w:rPr>
                <w:rFonts w:ascii="PT Astra Serif" w:hAnsi="PT Astra Serif"/>
                <w:bCs/>
                <w:i/>
              </w:rPr>
              <w:t>ул.Плеханова</w:t>
            </w:r>
            <w:proofErr w:type="spellEnd"/>
            <w:r w:rsidRPr="00693FBE">
              <w:rPr>
                <w:rFonts w:ascii="PT Astra Serif" w:hAnsi="PT Astra Serif"/>
                <w:bCs/>
                <w:i/>
              </w:rPr>
              <w:t>, д.1, ауд.100</w:t>
            </w:r>
          </w:p>
        </w:tc>
      </w:tr>
      <w:tr w:rsidR="009D1EEB" w:rsidRPr="00693FBE" w:rsidTr="000673D1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A7D93" w:rsidRPr="00693FBE" w:rsidRDefault="003A7D93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 xml:space="preserve">Тренинг </w:t>
            </w:r>
          </w:p>
          <w:p w:rsidR="003A7D93" w:rsidRPr="00693FBE" w:rsidRDefault="006F0C2B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«</w:t>
            </w:r>
            <w:r w:rsidR="003A7D93" w:rsidRPr="00693FBE">
              <w:rPr>
                <w:rFonts w:ascii="PT Astra Serif" w:hAnsi="PT Astra Serif"/>
                <w:b/>
                <w:bCs/>
              </w:rPr>
              <w:t xml:space="preserve">ДНК успешного </w:t>
            </w:r>
            <w:proofErr w:type="gramStart"/>
            <w:r w:rsidR="003A7D93" w:rsidRPr="00693FBE">
              <w:rPr>
                <w:rFonts w:ascii="PT Astra Serif" w:hAnsi="PT Astra Serif"/>
                <w:b/>
                <w:bCs/>
              </w:rPr>
              <w:t>лидера</w:t>
            </w:r>
            <w:r w:rsidRPr="00693FBE">
              <w:rPr>
                <w:rFonts w:ascii="PT Astra Serif" w:hAnsi="PT Astra Serif"/>
                <w:b/>
                <w:bCs/>
              </w:rPr>
              <w:t>»</w:t>
            </w:r>
            <w:r w:rsidR="005334CE">
              <w:rPr>
                <w:rFonts w:ascii="PT Astra Serif" w:hAnsi="PT Astra Serif"/>
                <w:b/>
                <w:bCs/>
              </w:rPr>
              <w:t>*</w:t>
            </w:r>
            <w:proofErr w:type="gramEnd"/>
          </w:p>
          <w:p w:rsidR="00943E30" w:rsidRPr="00693FBE" w:rsidRDefault="00943E30" w:rsidP="00793E96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line="216" w:lineRule="auto"/>
              <w:ind w:left="179" w:hanging="284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93FBE">
              <w:rPr>
                <w:rFonts w:ascii="PT Astra Serif" w:hAnsi="PT Astra Serif" w:cs="Times New Roman"/>
                <w:i/>
                <w:sz w:val="24"/>
                <w:szCs w:val="24"/>
              </w:rPr>
              <w:t>Лидер: целенаправленность, ответственность, делегирование, коммуникации, риски.</w:t>
            </w:r>
          </w:p>
          <w:p w:rsidR="00943E30" w:rsidRPr="00834908" w:rsidRDefault="00943E30" w:rsidP="00793E96">
            <w:pPr>
              <w:pStyle w:val="ad"/>
              <w:numPr>
                <w:ilvl w:val="0"/>
                <w:numId w:val="31"/>
              </w:numPr>
              <w:shd w:val="clear" w:color="auto" w:fill="FFFFFF"/>
              <w:spacing w:line="216" w:lineRule="auto"/>
              <w:ind w:left="179" w:hanging="284"/>
              <w:jc w:val="both"/>
              <w:rPr>
                <w:rFonts w:ascii="PT Astra Serif" w:hAnsi="PT Astra Serif"/>
                <w:i/>
              </w:rPr>
            </w:pPr>
            <w:r w:rsidRPr="00834908">
              <w:rPr>
                <w:rFonts w:ascii="PT Astra Serif" w:hAnsi="PT Astra Serif"/>
                <w:i/>
              </w:rPr>
              <w:t>Модель «Треугольник Лидерства»:</w:t>
            </w:r>
            <w:r w:rsidR="00BF2F5E" w:rsidRPr="00834908">
              <w:rPr>
                <w:rFonts w:ascii="PT Astra Serif" w:hAnsi="PT Astra Serif"/>
                <w:i/>
              </w:rPr>
              <w:t xml:space="preserve"> цель, действия, обратная связь</w:t>
            </w:r>
          </w:p>
          <w:p w:rsidR="00943E30" w:rsidRPr="00834908" w:rsidRDefault="00BF2F5E" w:rsidP="00793E96">
            <w:pPr>
              <w:pStyle w:val="ad"/>
              <w:numPr>
                <w:ilvl w:val="0"/>
                <w:numId w:val="31"/>
              </w:numPr>
              <w:shd w:val="clear" w:color="auto" w:fill="FFFFFF"/>
              <w:spacing w:line="216" w:lineRule="auto"/>
              <w:ind w:left="179" w:hanging="284"/>
              <w:jc w:val="both"/>
              <w:rPr>
                <w:rFonts w:ascii="PT Astra Serif" w:hAnsi="PT Astra Serif"/>
                <w:i/>
              </w:rPr>
            </w:pPr>
            <w:r w:rsidRPr="00834908">
              <w:rPr>
                <w:rFonts w:ascii="PT Astra Serif" w:hAnsi="PT Astra Serif"/>
                <w:i/>
              </w:rPr>
              <w:t>Лидерство и управление другими</w:t>
            </w:r>
          </w:p>
          <w:p w:rsidR="00943E30" w:rsidRPr="00834908" w:rsidRDefault="00943E30" w:rsidP="00793E96">
            <w:pPr>
              <w:pStyle w:val="ad"/>
              <w:numPr>
                <w:ilvl w:val="0"/>
                <w:numId w:val="31"/>
              </w:numPr>
              <w:shd w:val="clear" w:color="auto" w:fill="FFFFFF"/>
              <w:spacing w:line="216" w:lineRule="auto"/>
              <w:ind w:left="179" w:hanging="284"/>
              <w:jc w:val="both"/>
              <w:rPr>
                <w:rFonts w:ascii="PT Astra Serif" w:hAnsi="PT Astra Serif"/>
                <w:i/>
              </w:rPr>
            </w:pPr>
            <w:r w:rsidRPr="00834908">
              <w:rPr>
                <w:rFonts w:ascii="PT Astra Serif" w:hAnsi="PT Astra Serif"/>
                <w:i/>
              </w:rPr>
              <w:t>Голос, как инструмент влияния: темп, интонации, громкость, внятность и др.</w:t>
            </w:r>
          </w:p>
          <w:p w:rsidR="00943E30" w:rsidRPr="00834908" w:rsidRDefault="00943E30" w:rsidP="00793E96">
            <w:pPr>
              <w:pStyle w:val="ad"/>
              <w:numPr>
                <w:ilvl w:val="0"/>
                <w:numId w:val="31"/>
              </w:numPr>
              <w:shd w:val="clear" w:color="auto" w:fill="FFFFFF"/>
              <w:spacing w:line="216" w:lineRule="auto"/>
              <w:ind w:left="179" w:hanging="284"/>
              <w:jc w:val="both"/>
              <w:rPr>
                <w:rFonts w:ascii="PT Astra Serif" w:hAnsi="PT Astra Serif"/>
                <w:i/>
              </w:rPr>
            </w:pPr>
            <w:r w:rsidRPr="00834908">
              <w:rPr>
                <w:rFonts w:ascii="PT Astra Serif" w:hAnsi="PT Astra Serif"/>
                <w:i/>
              </w:rPr>
              <w:t>Уверенность? Уверенность!</w:t>
            </w:r>
          </w:p>
          <w:p w:rsidR="00943E30" w:rsidRPr="00834908" w:rsidRDefault="00943E30" w:rsidP="00793E96">
            <w:pPr>
              <w:pStyle w:val="ad"/>
              <w:numPr>
                <w:ilvl w:val="0"/>
                <w:numId w:val="31"/>
              </w:numPr>
              <w:shd w:val="clear" w:color="auto" w:fill="FFFFFF"/>
              <w:spacing w:line="216" w:lineRule="auto"/>
              <w:ind w:left="179" w:hanging="284"/>
              <w:jc w:val="both"/>
              <w:rPr>
                <w:rFonts w:ascii="PT Astra Serif" w:hAnsi="PT Astra Serif"/>
                <w:i/>
              </w:rPr>
            </w:pPr>
            <w:r w:rsidRPr="00834908">
              <w:rPr>
                <w:rFonts w:ascii="PT Astra Serif" w:hAnsi="PT Astra Serif"/>
                <w:i/>
              </w:rPr>
              <w:t>Природ</w:t>
            </w:r>
            <w:r w:rsidR="00BF2F5E" w:rsidRPr="00834908">
              <w:rPr>
                <w:rFonts w:ascii="PT Astra Serif" w:hAnsi="PT Astra Serif"/>
                <w:i/>
              </w:rPr>
              <w:t>а волнения и способы управления</w:t>
            </w:r>
          </w:p>
          <w:p w:rsidR="00943E30" w:rsidRPr="00834908" w:rsidRDefault="00943E30" w:rsidP="00793E96">
            <w:pPr>
              <w:pStyle w:val="ad"/>
              <w:numPr>
                <w:ilvl w:val="0"/>
                <w:numId w:val="31"/>
              </w:numPr>
              <w:shd w:val="clear" w:color="auto" w:fill="FFFFFF"/>
              <w:spacing w:line="216" w:lineRule="auto"/>
              <w:ind w:left="179" w:hanging="284"/>
              <w:jc w:val="both"/>
              <w:rPr>
                <w:rFonts w:ascii="PT Astra Serif" w:hAnsi="PT Astra Serif"/>
                <w:i/>
              </w:rPr>
            </w:pPr>
            <w:r w:rsidRPr="00834908">
              <w:rPr>
                <w:rFonts w:ascii="PT Astra Serif" w:hAnsi="PT Astra Serif"/>
                <w:i/>
              </w:rPr>
              <w:t>Профил</w:t>
            </w:r>
            <w:r w:rsidR="00BF2F5E" w:rsidRPr="00834908">
              <w:rPr>
                <w:rFonts w:ascii="PT Astra Serif" w:hAnsi="PT Astra Serif"/>
                <w:i/>
              </w:rPr>
              <w:t>актика конфликтных коммуникаций</w:t>
            </w:r>
          </w:p>
          <w:p w:rsidR="00943E30" w:rsidRPr="00834908" w:rsidRDefault="00943E30" w:rsidP="00793E96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line="216" w:lineRule="auto"/>
              <w:ind w:left="176" w:hanging="284"/>
              <w:jc w:val="both"/>
              <w:rPr>
                <w:rFonts w:ascii="PT Astra Serif" w:hAnsi="PT Astra Serif"/>
                <w:i/>
              </w:rPr>
            </w:pPr>
            <w:r w:rsidRPr="00834908">
              <w:rPr>
                <w:rFonts w:ascii="PT Astra Serif" w:hAnsi="PT Astra Serif"/>
                <w:i/>
              </w:rPr>
              <w:t>Основные ошибки при</w:t>
            </w:r>
            <w:r w:rsidR="00BF2F5E" w:rsidRPr="00834908">
              <w:rPr>
                <w:rFonts w:ascii="PT Astra Serif" w:hAnsi="PT Astra Serif"/>
                <w:i/>
              </w:rPr>
              <w:t xml:space="preserve"> общении в конфликтной ситуации</w:t>
            </w:r>
          </w:p>
          <w:p w:rsidR="003A7D93" w:rsidRPr="00693FBE" w:rsidRDefault="003A7D93" w:rsidP="00477AA2">
            <w:pPr>
              <w:shd w:val="clear" w:color="auto" w:fill="FFFFFF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b/>
                <w:i/>
              </w:rPr>
              <w:t>Хоменко Руслан Николаевич</w:t>
            </w:r>
            <w:r w:rsidRPr="00693FBE">
              <w:rPr>
                <w:rFonts w:ascii="PT Astra Serif" w:hAnsi="PT Astra Serif"/>
                <w:i/>
              </w:rPr>
              <w:t xml:space="preserve"> </w:t>
            </w:r>
          </w:p>
          <w:p w:rsidR="00A03CEA" w:rsidRDefault="003A7D93" w:rsidP="00A03CEA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i/>
              </w:rPr>
              <w:t xml:space="preserve">Профессиональный тренер, руководитель Школы </w:t>
            </w:r>
            <w:r w:rsidR="00BF2F5E" w:rsidRPr="00693FBE">
              <w:rPr>
                <w:rFonts w:ascii="PT Astra Serif" w:hAnsi="PT Astra Serif"/>
                <w:i/>
              </w:rPr>
              <w:t>о</w:t>
            </w:r>
            <w:r w:rsidRPr="00693FBE">
              <w:rPr>
                <w:rFonts w:ascii="PT Astra Serif" w:hAnsi="PT Astra Serif"/>
                <w:i/>
              </w:rPr>
              <w:t xml:space="preserve">раторского </w:t>
            </w:r>
            <w:r w:rsidR="00BF2F5E" w:rsidRPr="00693FBE">
              <w:rPr>
                <w:rFonts w:ascii="PT Astra Serif" w:hAnsi="PT Astra Serif"/>
                <w:i/>
              </w:rPr>
              <w:t>м</w:t>
            </w:r>
            <w:r w:rsidRPr="00693FBE">
              <w:rPr>
                <w:rFonts w:ascii="PT Astra Serif" w:hAnsi="PT Astra Serif"/>
                <w:i/>
              </w:rPr>
              <w:t>астерства и Речевой Самообороны (Москва, Санкт-Петербург, Самара</w:t>
            </w:r>
            <w:r w:rsidR="00A03CEA">
              <w:rPr>
                <w:rFonts w:ascii="PT Astra Serif" w:hAnsi="PT Astra Serif"/>
                <w:i/>
              </w:rPr>
              <w:t>, Тольятти, Казань, Ульяновск)</w:t>
            </w:r>
          </w:p>
          <w:p w:rsidR="005334CE" w:rsidRDefault="005334CE" w:rsidP="00A03CEA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</w:p>
          <w:p w:rsidR="009D1EEB" w:rsidRDefault="00BF2F5E" w:rsidP="00A03CEA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  <w:r w:rsidRPr="00693FBE">
              <w:rPr>
                <w:rFonts w:ascii="PT Astra Serif" w:hAnsi="PT Astra Serif"/>
                <w:b/>
                <w:i/>
              </w:rPr>
              <w:t>*</w:t>
            </w:r>
            <w:r w:rsidR="003A7D93" w:rsidRPr="00693FBE">
              <w:rPr>
                <w:rFonts w:ascii="PT Astra Serif" w:hAnsi="PT Astra Serif"/>
                <w:b/>
                <w:i/>
              </w:rPr>
              <w:t>для слушателей и выпускников Президентской программы и участников конкурса «Региональные лидеры», резерва управленческих кадров</w:t>
            </w:r>
            <w:r w:rsidR="003A7D93" w:rsidRPr="00693FBE">
              <w:rPr>
                <w:rFonts w:ascii="PT Astra Serif" w:hAnsi="PT Astra Serif"/>
                <w:b/>
                <w:bCs/>
              </w:rPr>
              <w:t xml:space="preserve"> </w:t>
            </w:r>
            <w:r w:rsidR="003A7D93" w:rsidRPr="00693FBE">
              <w:rPr>
                <w:rFonts w:ascii="PT Astra Serif" w:hAnsi="PT Astra Serif"/>
                <w:b/>
                <w:i/>
              </w:rPr>
              <w:t>региона</w:t>
            </w:r>
          </w:p>
          <w:p w:rsidR="00E0746D" w:rsidRPr="00693FBE" w:rsidRDefault="00E0746D" w:rsidP="00A03CEA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D1EEB" w:rsidRPr="00693FBE" w:rsidRDefault="009D1EEB" w:rsidP="00477AA2">
            <w:pPr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Мастер-класс</w:t>
            </w:r>
            <w:r w:rsidR="00162DB6" w:rsidRPr="00693FBE">
              <w:rPr>
                <w:rFonts w:ascii="PT Astra Serif" w:hAnsi="PT Astra Serif"/>
                <w:b/>
                <w:bCs/>
              </w:rPr>
              <w:t xml:space="preserve"> </w:t>
            </w:r>
          </w:p>
          <w:p w:rsidR="00041F51" w:rsidRPr="00693FBE" w:rsidRDefault="006F0C2B" w:rsidP="00477AA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«</w:t>
            </w:r>
            <w:r w:rsidR="00041F51" w:rsidRPr="00693FBE">
              <w:rPr>
                <w:rFonts w:ascii="PT Astra Serif" w:hAnsi="PT Astra Serif"/>
                <w:b/>
                <w:bCs/>
              </w:rPr>
              <w:t>Внедрение цифровых технологий в государственное управление</w:t>
            </w:r>
            <w:r w:rsidRPr="00693FBE">
              <w:rPr>
                <w:rFonts w:ascii="PT Astra Serif" w:hAnsi="PT Astra Serif"/>
                <w:b/>
                <w:bCs/>
              </w:rPr>
              <w:t>»</w:t>
            </w:r>
          </w:p>
          <w:p w:rsidR="00563178" w:rsidRPr="00E0746D" w:rsidRDefault="00563178" w:rsidP="00E0746D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182" w:hanging="283"/>
              <w:jc w:val="both"/>
              <w:rPr>
                <w:rFonts w:ascii="PT Astra Serif" w:hAnsi="PT Astra Serif" w:cs="Times New Roman"/>
                <w:i/>
              </w:rPr>
            </w:pPr>
            <w:r w:rsidRPr="00E0746D">
              <w:rPr>
                <w:rFonts w:ascii="PT Astra Serif" w:hAnsi="PT Astra Serif" w:cs="Times New Roman"/>
                <w:i/>
              </w:rPr>
              <w:t xml:space="preserve">Основные подходы к пониманию термина </w:t>
            </w:r>
            <w:r w:rsidR="00BF2F5E" w:rsidRPr="00E0746D">
              <w:rPr>
                <w:rFonts w:ascii="PT Astra Serif" w:hAnsi="PT Astra Serif" w:cs="Times New Roman"/>
                <w:i/>
              </w:rPr>
              <w:t>«</w:t>
            </w:r>
            <w:r w:rsidRPr="00E0746D">
              <w:rPr>
                <w:rFonts w:ascii="PT Astra Serif" w:hAnsi="PT Astra Serif" w:cs="Times New Roman"/>
                <w:i/>
              </w:rPr>
              <w:t>электронное государств</w:t>
            </w:r>
            <w:r w:rsidR="00BF2F5E" w:rsidRPr="00E0746D">
              <w:rPr>
                <w:rFonts w:ascii="PT Astra Serif" w:hAnsi="PT Astra Serif" w:cs="Times New Roman"/>
                <w:i/>
              </w:rPr>
              <w:t>о» в современной правовой науке</w:t>
            </w:r>
          </w:p>
          <w:p w:rsidR="00563178" w:rsidRPr="00E0746D" w:rsidRDefault="00563178" w:rsidP="00E0746D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182" w:hanging="283"/>
              <w:jc w:val="both"/>
              <w:rPr>
                <w:rFonts w:ascii="PT Astra Serif" w:hAnsi="PT Astra Serif" w:cs="Times New Roman"/>
                <w:i/>
              </w:rPr>
            </w:pPr>
            <w:r w:rsidRPr="00E0746D">
              <w:rPr>
                <w:rFonts w:ascii="PT Astra Serif" w:hAnsi="PT Astra Serif" w:cs="Times New Roman"/>
                <w:i/>
              </w:rPr>
              <w:t xml:space="preserve">Доктрина электронного государства: </w:t>
            </w:r>
          </w:p>
          <w:p w:rsidR="00563178" w:rsidRPr="00E0746D" w:rsidRDefault="00E0746D" w:rsidP="00E0746D">
            <w:pPr>
              <w:pStyle w:val="ad"/>
              <w:shd w:val="clear" w:color="auto" w:fill="FFFFFF"/>
              <w:spacing w:after="0" w:line="240" w:lineRule="auto"/>
              <w:ind w:left="182"/>
              <w:jc w:val="both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  <w:r w:rsidR="00563178" w:rsidRPr="00E0746D">
              <w:rPr>
                <w:rFonts w:ascii="PT Astra Serif" w:hAnsi="PT Astra Serif" w:cs="Times New Roman"/>
                <w:i/>
              </w:rPr>
              <w:t>e-</w:t>
            </w:r>
            <w:proofErr w:type="spellStart"/>
            <w:r w:rsidR="00563178" w:rsidRPr="00E0746D">
              <w:rPr>
                <w:rFonts w:ascii="PT Astra Serif" w:hAnsi="PT Astra Serif" w:cs="Times New Roman"/>
                <w:i/>
              </w:rPr>
              <w:t>public</w:t>
            </w:r>
            <w:proofErr w:type="spellEnd"/>
            <w:r w:rsidR="00563178" w:rsidRPr="00E0746D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="00563178" w:rsidRPr="00E0746D">
              <w:rPr>
                <w:rFonts w:ascii="PT Astra Serif" w:hAnsi="PT Astra Serif" w:cs="Times New Roman"/>
                <w:i/>
              </w:rPr>
              <w:t>network</w:t>
            </w:r>
            <w:proofErr w:type="spellEnd"/>
            <w:r w:rsidR="00563178" w:rsidRPr="00E0746D">
              <w:rPr>
                <w:rFonts w:ascii="PT Astra Serif" w:hAnsi="PT Astra Serif" w:cs="Times New Roman"/>
                <w:i/>
              </w:rPr>
              <w:t xml:space="preserve"> (от </w:t>
            </w:r>
            <w:proofErr w:type="spellStart"/>
            <w:r w:rsidR="00563178" w:rsidRPr="00E0746D">
              <w:rPr>
                <w:rFonts w:ascii="PT Astra Serif" w:hAnsi="PT Astra Serif" w:cs="Times New Roman"/>
                <w:i/>
              </w:rPr>
              <w:t>анг</w:t>
            </w:r>
            <w:r w:rsidR="00BF2F5E" w:rsidRPr="00E0746D">
              <w:rPr>
                <w:rFonts w:ascii="PT Astra Serif" w:hAnsi="PT Astra Serif" w:cs="Times New Roman"/>
                <w:i/>
              </w:rPr>
              <w:t>л</w:t>
            </w:r>
            <w:proofErr w:type="spellEnd"/>
            <w:r w:rsidR="00BF2F5E" w:rsidRPr="00E0746D">
              <w:rPr>
                <w:rFonts w:ascii="PT Astra Serif" w:hAnsi="PT Astra Serif" w:cs="Times New Roman"/>
                <w:i/>
              </w:rPr>
              <w:t>,</w:t>
            </w:r>
            <w:r w:rsidR="0089127F" w:rsidRPr="00E0746D">
              <w:rPr>
                <w:rFonts w:ascii="PT Astra Serif" w:hAnsi="PT Astra Serif" w:cs="Times New Roman"/>
                <w:i/>
              </w:rPr>
              <w:t>-</w:t>
            </w:r>
            <w:r w:rsidR="00BF2F5E" w:rsidRPr="00E0746D">
              <w:rPr>
                <w:rFonts w:ascii="PT Astra Serif" w:hAnsi="PT Astra Serif" w:cs="Times New Roman"/>
                <w:i/>
              </w:rPr>
              <w:t xml:space="preserve"> электронные публичные сети);</w:t>
            </w:r>
          </w:p>
          <w:p w:rsidR="00563178" w:rsidRPr="00E0746D" w:rsidRDefault="00E0746D" w:rsidP="00E0746D">
            <w:pPr>
              <w:pStyle w:val="ad"/>
              <w:shd w:val="clear" w:color="auto" w:fill="FFFFFF"/>
              <w:spacing w:after="0" w:line="240" w:lineRule="auto"/>
              <w:ind w:left="182"/>
              <w:jc w:val="both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  <w:r w:rsidR="00563178" w:rsidRPr="00E0746D">
              <w:rPr>
                <w:rFonts w:ascii="PT Astra Serif" w:hAnsi="PT Astra Serif" w:cs="Times New Roman"/>
                <w:i/>
              </w:rPr>
              <w:t>e-</w:t>
            </w:r>
            <w:proofErr w:type="spellStart"/>
            <w:r w:rsidR="00563178" w:rsidRPr="00E0746D">
              <w:rPr>
                <w:rFonts w:ascii="PT Astra Serif" w:hAnsi="PT Astra Serif" w:cs="Times New Roman"/>
                <w:i/>
              </w:rPr>
              <w:t>public</w:t>
            </w:r>
            <w:proofErr w:type="spellEnd"/>
            <w:r w:rsidR="00563178" w:rsidRPr="00E0746D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="00563178" w:rsidRPr="00E0746D">
              <w:rPr>
                <w:rFonts w:ascii="PT Astra Serif" w:hAnsi="PT Astra Serif" w:cs="Times New Roman"/>
                <w:i/>
              </w:rPr>
              <w:t>administration</w:t>
            </w:r>
            <w:proofErr w:type="spellEnd"/>
            <w:r w:rsidR="00563178" w:rsidRPr="00E0746D">
              <w:rPr>
                <w:rFonts w:ascii="PT Astra Serif" w:hAnsi="PT Astra Serif" w:cs="Times New Roman"/>
                <w:i/>
              </w:rPr>
              <w:t xml:space="preserve">, </w:t>
            </w:r>
            <w:proofErr w:type="spellStart"/>
            <w:r w:rsidR="00563178" w:rsidRPr="00E0746D">
              <w:rPr>
                <w:rFonts w:ascii="PT Astra Serif" w:hAnsi="PT Astra Serif" w:cs="Times New Roman"/>
                <w:i/>
              </w:rPr>
              <w:t>virtual</w:t>
            </w:r>
            <w:proofErr w:type="spellEnd"/>
            <w:r w:rsidR="00563178" w:rsidRPr="00E0746D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="00563178" w:rsidRPr="00E0746D">
              <w:rPr>
                <w:rFonts w:ascii="PT Astra Serif" w:hAnsi="PT Astra Serif" w:cs="Times New Roman"/>
                <w:i/>
              </w:rPr>
              <w:t>state</w:t>
            </w:r>
            <w:proofErr w:type="spellEnd"/>
            <w:r w:rsidR="00563178" w:rsidRPr="00E0746D">
              <w:rPr>
                <w:rFonts w:ascii="PT Astra Serif" w:hAnsi="PT Astra Serif" w:cs="Times New Roman"/>
                <w:i/>
              </w:rPr>
              <w:t xml:space="preserve"> (от англ.</w:t>
            </w:r>
            <w:r w:rsidR="0089127F" w:rsidRPr="00E0746D">
              <w:rPr>
                <w:rFonts w:ascii="PT Astra Serif" w:hAnsi="PT Astra Serif" w:cs="Times New Roman"/>
                <w:i/>
              </w:rPr>
              <w:t>-</w:t>
            </w:r>
            <w:r w:rsidR="00563178" w:rsidRPr="00E0746D">
              <w:rPr>
                <w:rFonts w:ascii="PT Astra Serif" w:hAnsi="PT Astra Serif" w:cs="Times New Roman"/>
                <w:i/>
              </w:rPr>
              <w:t xml:space="preserve"> электронная система административного управления, электронное государство, государственное управление общественными процессами на основе ИКТ)</w:t>
            </w:r>
            <w:r w:rsidR="00BF2F5E" w:rsidRPr="00E0746D">
              <w:rPr>
                <w:rFonts w:ascii="PT Astra Serif" w:hAnsi="PT Astra Serif" w:cs="Times New Roman"/>
                <w:i/>
              </w:rPr>
              <w:t>;</w:t>
            </w:r>
          </w:p>
          <w:p w:rsidR="00E0746D" w:rsidRDefault="00563178" w:rsidP="00E0746D">
            <w:pPr>
              <w:pStyle w:val="ad"/>
              <w:shd w:val="clear" w:color="auto" w:fill="FFFFFF"/>
              <w:spacing w:after="0" w:line="240" w:lineRule="auto"/>
              <w:ind w:left="182"/>
              <w:jc w:val="both"/>
              <w:rPr>
                <w:rFonts w:ascii="PT Astra Serif" w:hAnsi="PT Astra Serif" w:cs="Times New Roman"/>
                <w:i/>
              </w:rPr>
            </w:pPr>
            <w:r w:rsidRPr="00E0746D">
              <w:rPr>
                <w:rFonts w:ascii="PT Astra Serif" w:hAnsi="PT Astra Serif" w:cs="Times New Roman"/>
                <w:i/>
              </w:rPr>
              <w:t>e-</w:t>
            </w:r>
            <w:proofErr w:type="spellStart"/>
            <w:r w:rsidRPr="00E0746D">
              <w:rPr>
                <w:rFonts w:ascii="PT Astra Serif" w:hAnsi="PT Astra Serif" w:cs="Times New Roman"/>
                <w:i/>
              </w:rPr>
              <w:t>democracy</w:t>
            </w:r>
            <w:proofErr w:type="spellEnd"/>
            <w:r w:rsidRPr="00E0746D">
              <w:rPr>
                <w:rFonts w:ascii="PT Astra Serif" w:hAnsi="PT Astra Serif" w:cs="Times New Roman"/>
                <w:i/>
              </w:rPr>
              <w:t xml:space="preserve"> (от </w:t>
            </w:r>
            <w:proofErr w:type="spellStart"/>
            <w:r w:rsidRPr="00E0746D">
              <w:rPr>
                <w:rFonts w:ascii="PT Astra Serif" w:hAnsi="PT Astra Serif" w:cs="Times New Roman"/>
                <w:i/>
              </w:rPr>
              <w:t>англ</w:t>
            </w:r>
            <w:proofErr w:type="spellEnd"/>
            <w:r w:rsidRPr="00E0746D">
              <w:rPr>
                <w:rFonts w:ascii="PT Astra Serif" w:hAnsi="PT Astra Serif" w:cs="Times New Roman"/>
                <w:i/>
              </w:rPr>
              <w:t>,</w:t>
            </w:r>
            <w:r w:rsidR="00BF2F5E" w:rsidRPr="00E0746D">
              <w:rPr>
                <w:rFonts w:ascii="PT Astra Serif" w:hAnsi="PT Astra Serif" w:cs="Times New Roman"/>
                <w:i/>
              </w:rPr>
              <w:t>-</w:t>
            </w:r>
            <w:r w:rsidRPr="00E0746D">
              <w:rPr>
                <w:rFonts w:ascii="PT Astra Serif" w:hAnsi="PT Astra Serif" w:cs="Times New Roman"/>
                <w:i/>
              </w:rPr>
              <w:t xml:space="preserve"> электронная демократия) </w:t>
            </w:r>
          </w:p>
          <w:p w:rsidR="00563178" w:rsidRPr="00E0746D" w:rsidRDefault="00563178" w:rsidP="00E0746D">
            <w:pPr>
              <w:pStyle w:val="ad"/>
              <w:shd w:val="clear" w:color="auto" w:fill="FFFFFF"/>
              <w:spacing w:after="0" w:line="240" w:lineRule="auto"/>
              <w:ind w:left="182"/>
              <w:jc w:val="both"/>
              <w:rPr>
                <w:rFonts w:ascii="PT Astra Serif" w:hAnsi="PT Astra Serif" w:cs="Times New Roman"/>
                <w:i/>
              </w:rPr>
            </w:pPr>
            <w:r w:rsidRPr="00E0746D">
              <w:rPr>
                <w:rFonts w:ascii="PT Astra Serif" w:hAnsi="PT Astra Serif" w:cs="Times New Roman"/>
                <w:i/>
              </w:rPr>
              <w:t>e-</w:t>
            </w:r>
            <w:proofErr w:type="spellStart"/>
            <w:r w:rsidRPr="00E0746D">
              <w:rPr>
                <w:rFonts w:ascii="PT Astra Serif" w:hAnsi="PT Astra Serif" w:cs="Times New Roman"/>
                <w:i/>
              </w:rPr>
              <w:t>services</w:t>
            </w:r>
            <w:proofErr w:type="spellEnd"/>
            <w:r w:rsidRPr="00E0746D">
              <w:rPr>
                <w:rFonts w:ascii="PT Astra Serif" w:hAnsi="PT Astra Serif" w:cs="Times New Roman"/>
                <w:i/>
              </w:rPr>
              <w:t xml:space="preserve"> (от англ.</w:t>
            </w:r>
            <w:r w:rsidR="00BF2F5E" w:rsidRPr="00E0746D">
              <w:rPr>
                <w:rFonts w:ascii="PT Astra Serif" w:hAnsi="PT Astra Serif" w:cs="Times New Roman"/>
                <w:i/>
              </w:rPr>
              <w:t xml:space="preserve">- </w:t>
            </w:r>
            <w:r w:rsidRPr="00E0746D">
              <w:rPr>
                <w:rFonts w:ascii="PT Astra Serif" w:hAnsi="PT Astra Serif" w:cs="Times New Roman"/>
                <w:i/>
              </w:rPr>
              <w:t>электронный сервис, сервисные гос</w:t>
            </w:r>
            <w:r w:rsidR="00E0746D">
              <w:rPr>
                <w:rFonts w:ascii="PT Astra Serif" w:hAnsi="PT Astra Serif" w:cs="Times New Roman"/>
                <w:i/>
              </w:rPr>
              <w:t xml:space="preserve">. и </w:t>
            </w:r>
            <w:r w:rsidRPr="00E0746D">
              <w:rPr>
                <w:rFonts w:ascii="PT Astra Serif" w:hAnsi="PT Astra Serif" w:cs="Times New Roman"/>
                <w:i/>
              </w:rPr>
              <w:t>муниципаль</w:t>
            </w:r>
            <w:r w:rsidR="00BF2F5E" w:rsidRPr="00E0746D">
              <w:rPr>
                <w:rFonts w:ascii="PT Astra Serif" w:hAnsi="PT Astra Serif" w:cs="Times New Roman"/>
                <w:i/>
              </w:rPr>
              <w:t>ные услуги, основанные на ИКТ);</w:t>
            </w:r>
          </w:p>
          <w:p w:rsidR="00E0746D" w:rsidRDefault="00563178" w:rsidP="00E0746D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182" w:hanging="283"/>
              <w:jc w:val="both"/>
              <w:rPr>
                <w:rFonts w:ascii="PT Astra Serif" w:hAnsi="PT Astra Serif" w:cs="Times New Roman"/>
                <w:i/>
              </w:rPr>
            </w:pPr>
            <w:r w:rsidRPr="00E0746D">
              <w:rPr>
                <w:rFonts w:ascii="PT Astra Serif" w:hAnsi="PT Astra Serif" w:cs="Times New Roman"/>
                <w:i/>
              </w:rPr>
              <w:t>Модели электронного государства в различных странах</w:t>
            </w:r>
            <w:r w:rsidR="00E0746D">
              <w:rPr>
                <w:rFonts w:ascii="PT Astra Serif" w:hAnsi="PT Astra Serif" w:cs="Times New Roman"/>
                <w:i/>
              </w:rPr>
              <w:t>.</w:t>
            </w:r>
          </w:p>
          <w:p w:rsidR="00041F51" w:rsidRPr="00E0746D" w:rsidRDefault="00041F51" w:rsidP="00E0746D">
            <w:pPr>
              <w:shd w:val="clear" w:color="auto" w:fill="FFFFFF"/>
              <w:jc w:val="both"/>
              <w:rPr>
                <w:rFonts w:ascii="PT Astra Serif" w:hAnsi="PT Astra Serif"/>
                <w:b/>
                <w:i/>
              </w:rPr>
            </w:pPr>
            <w:r w:rsidRPr="00E0746D">
              <w:rPr>
                <w:rFonts w:ascii="PT Astra Serif" w:hAnsi="PT Astra Serif"/>
                <w:b/>
                <w:i/>
              </w:rPr>
              <w:t>Чулков Андрей Константинович</w:t>
            </w:r>
          </w:p>
          <w:p w:rsidR="00213A00" w:rsidRPr="00693FBE" w:rsidRDefault="00041F51" w:rsidP="00477AA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i/>
              </w:rPr>
              <w:t xml:space="preserve">Сертифицированный тренер Академии </w:t>
            </w:r>
            <w:proofErr w:type="spellStart"/>
            <w:r w:rsidRPr="00693FBE">
              <w:rPr>
                <w:rFonts w:ascii="PT Astra Serif" w:hAnsi="PT Astra Serif"/>
                <w:i/>
              </w:rPr>
              <w:t>АйТи</w:t>
            </w:r>
            <w:proofErr w:type="spellEnd"/>
            <w:r w:rsidRPr="00693FBE">
              <w:rPr>
                <w:rFonts w:ascii="PT Astra Serif" w:hAnsi="PT Astra Serif"/>
                <w:i/>
              </w:rPr>
              <w:t>, Российский учебно-консалтинговый центр профессиональной подготовки</w:t>
            </w:r>
            <w:r w:rsidR="00BF2F5E" w:rsidRPr="00693FBE">
              <w:rPr>
                <w:rFonts w:ascii="PT Astra Serif" w:hAnsi="PT Astra Serif"/>
                <w:i/>
              </w:rPr>
              <w:t xml:space="preserve"> </w:t>
            </w:r>
            <w:r w:rsidR="00BF2F5E" w:rsidRPr="00693FBE">
              <w:rPr>
                <w:rFonts w:ascii="PT Astra Serif" w:hAnsi="PT Astra Serif"/>
                <w:i/>
              </w:rPr>
              <w:br/>
              <w:t>(г. Москва)</w:t>
            </w:r>
          </w:p>
        </w:tc>
      </w:tr>
      <w:tr w:rsidR="006E73FB" w:rsidRPr="00693FBE" w:rsidTr="000673D1">
        <w:tc>
          <w:tcPr>
            <w:tcW w:w="10064" w:type="dxa"/>
            <w:gridSpan w:val="2"/>
            <w:tcBorders>
              <w:bottom w:val="nil"/>
            </w:tcBorders>
          </w:tcPr>
          <w:p w:rsidR="006E73FB" w:rsidRPr="00693FBE" w:rsidRDefault="006E73FB" w:rsidP="00477AA2">
            <w:pPr>
              <w:shd w:val="clear" w:color="auto" w:fill="FFFFFF"/>
              <w:rPr>
                <w:rFonts w:ascii="PT Astra Serif" w:hAnsi="PT Astra Serif"/>
                <w:b/>
                <w:bCs/>
              </w:rPr>
            </w:pPr>
            <w:r w:rsidRPr="00693FBE">
              <w:rPr>
                <w:rFonts w:ascii="PT Astra Serif" w:hAnsi="PT Astra Serif"/>
                <w:b/>
                <w:bCs/>
              </w:rPr>
              <w:t>14.30 – 16.00</w:t>
            </w:r>
          </w:p>
          <w:p w:rsidR="006E73FB" w:rsidRPr="00693FBE" w:rsidRDefault="006E73FB" w:rsidP="00477AA2">
            <w:pPr>
              <w:shd w:val="clear" w:color="auto" w:fill="FFFFFF"/>
              <w:jc w:val="both"/>
              <w:rPr>
                <w:rFonts w:ascii="PT Astra Serif" w:hAnsi="PT Astra Serif"/>
                <w:i/>
              </w:rPr>
            </w:pPr>
            <w:r w:rsidRPr="00693FBE">
              <w:rPr>
                <w:rFonts w:ascii="PT Astra Serif" w:hAnsi="PT Astra Serif"/>
                <w:bCs/>
                <w:i/>
              </w:rPr>
              <w:t>АО «Корпорация развития Ульяновской области», ул. Рылеева, д. 41</w:t>
            </w:r>
          </w:p>
        </w:tc>
      </w:tr>
      <w:tr w:rsidR="006E73FB" w:rsidRPr="00693FBE" w:rsidTr="000673D1">
        <w:tc>
          <w:tcPr>
            <w:tcW w:w="10064" w:type="dxa"/>
            <w:gridSpan w:val="2"/>
            <w:tcBorders>
              <w:top w:val="nil"/>
            </w:tcBorders>
          </w:tcPr>
          <w:p w:rsidR="006E73FB" w:rsidRPr="00E0746D" w:rsidRDefault="006E73FB" w:rsidP="00477AA2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0746D">
              <w:rPr>
                <w:rFonts w:ascii="PT Astra Serif" w:hAnsi="PT Astra Serif"/>
                <w:b/>
                <w:bCs/>
                <w:sz w:val="22"/>
                <w:szCs w:val="22"/>
              </w:rPr>
              <w:t>Круглый стол</w:t>
            </w:r>
          </w:p>
          <w:p w:rsidR="006E73FB" w:rsidRDefault="006E73FB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E0746D">
              <w:rPr>
                <w:rFonts w:ascii="PT Astra Serif" w:hAnsi="PT Astra Serif"/>
                <w:b/>
                <w:sz w:val="22"/>
                <w:szCs w:val="22"/>
              </w:rPr>
              <w:t xml:space="preserve">«Ответственное управление - основы устойчивого </w:t>
            </w:r>
            <w:proofErr w:type="gramStart"/>
            <w:r w:rsidRPr="00E0746D">
              <w:rPr>
                <w:rFonts w:ascii="PT Astra Serif" w:hAnsi="PT Astra Serif"/>
                <w:b/>
                <w:sz w:val="22"/>
                <w:szCs w:val="22"/>
              </w:rPr>
              <w:t>развития»</w:t>
            </w:r>
            <w:r w:rsidR="00E933A4">
              <w:rPr>
                <w:rFonts w:ascii="PT Astra Serif" w:hAnsi="PT Astra Serif"/>
                <w:b/>
                <w:sz w:val="22"/>
                <w:szCs w:val="22"/>
              </w:rPr>
              <w:t>*</w:t>
            </w:r>
            <w:proofErr w:type="gramEnd"/>
          </w:p>
          <w:p w:rsidR="00E933A4" w:rsidRPr="00E0746D" w:rsidRDefault="00E933A4" w:rsidP="00477AA2">
            <w:pPr>
              <w:shd w:val="clear" w:color="auto" w:fill="FFFFFF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6E73FB" w:rsidRPr="00E0746D" w:rsidRDefault="00E933A4" w:rsidP="0083490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E933A4">
              <w:rPr>
                <w:rFonts w:ascii="PT Astra Serif" w:hAnsi="PT Astra Serif"/>
                <w:b/>
                <w:i/>
              </w:rPr>
              <w:t>*вход по приглашению</w:t>
            </w:r>
          </w:p>
        </w:tc>
      </w:tr>
    </w:tbl>
    <w:p w:rsidR="00834908" w:rsidRDefault="00834908" w:rsidP="00477AA2">
      <w:pPr>
        <w:rPr>
          <w:rFonts w:ascii="PT Astra Serif" w:hAnsi="PT Astra Serif"/>
        </w:rPr>
      </w:pPr>
    </w:p>
    <w:tbl>
      <w:tblPr>
        <w:tblStyle w:val="ae"/>
        <w:tblW w:w="7230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</w:tblGrid>
      <w:tr w:rsidR="00F776B6" w:rsidRPr="00693FBE" w:rsidTr="000673D1">
        <w:tc>
          <w:tcPr>
            <w:tcW w:w="2127" w:type="dxa"/>
          </w:tcPr>
          <w:p w:rsidR="00F776B6" w:rsidRPr="00693FBE" w:rsidRDefault="00F776B6" w:rsidP="00477AA2">
            <w:pPr>
              <w:jc w:val="both"/>
              <w:rPr>
                <w:rFonts w:ascii="PT Astra Serif" w:hAnsi="PT Astra Serif"/>
                <w:bCs/>
              </w:rPr>
            </w:pPr>
            <w:r w:rsidRPr="00693FBE">
              <w:rPr>
                <w:rFonts w:ascii="PT Astra Serif" w:hAnsi="PT Astra Serif"/>
                <w:bCs/>
              </w:rPr>
              <w:t>13.</w:t>
            </w:r>
            <w:r w:rsidR="00E0775D" w:rsidRPr="00693FBE">
              <w:rPr>
                <w:rFonts w:ascii="PT Astra Serif" w:hAnsi="PT Astra Serif"/>
                <w:bCs/>
              </w:rPr>
              <w:t>3</w:t>
            </w:r>
            <w:r w:rsidRPr="00693FBE">
              <w:rPr>
                <w:rFonts w:ascii="PT Astra Serif" w:hAnsi="PT Astra Serif"/>
                <w:bCs/>
              </w:rPr>
              <w:t>0</w:t>
            </w:r>
            <w:r w:rsidR="006042E5" w:rsidRPr="00693FBE">
              <w:rPr>
                <w:rFonts w:ascii="PT Astra Serif" w:hAnsi="PT Astra Serif"/>
                <w:bCs/>
              </w:rPr>
              <w:t xml:space="preserve"> </w:t>
            </w:r>
            <w:r w:rsidR="003727A0" w:rsidRPr="00693FBE">
              <w:rPr>
                <w:rFonts w:ascii="PT Astra Serif" w:hAnsi="PT Astra Serif"/>
                <w:b/>
              </w:rPr>
              <w:t>–</w:t>
            </w:r>
            <w:r w:rsidR="006042E5" w:rsidRPr="00693FBE">
              <w:rPr>
                <w:rFonts w:ascii="PT Astra Serif" w:hAnsi="PT Astra Serif"/>
                <w:bCs/>
              </w:rPr>
              <w:t xml:space="preserve"> </w:t>
            </w:r>
            <w:r w:rsidRPr="00693FBE">
              <w:rPr>
                <w:rFonts w:ascii="PT Astra Serif" w:hAnsi="PT Astra Serif"/>
                <w:bCs/>
              </w:rPr>
              <w:t>1</w:t>
            </w:r>
            <w:r w:rsidR="00E76184" w:rsidRPr="00693FBE">
              <w:rPr>
                <w:rFonts w:ascii="PT Astra Serif" w:hAnsi="PT Astra Serif"/>
                <w:bCs/>
              </w:rPr>
              <w:t>5</w:t>
            </w:r>
            <w:r w:rsidRPr="00693FBE">
              <w:rPr>
                <w:rFonts w:ascii="PT Astra Serif" w:hAnsi="PT Astra Serif"/>
                <w:bCs/>
              </w:rPr>
              <w:t>.00 </w:t>
            </w:r>
          </w:p>
        </w:tc>
        <w:tc>
          <w:tcPr>
            <w:tcW w:w="5103" w:type="dxa"/>
          </w:tcPr>
          <w:p w:rsidR="00E0746D" w:rsidRPr="00463E73" w:rsidRDefault="003727A0" w:rsidP="00477AA2">
            <w:pPr>
              <w:jc w:val="both"/>
              <w:rPr>
                <w:rFonts w:ascii="PT Astra Serif" w:hAnsi="PT Astra Serif"/>
              </w:rPr>
            </w:pPr>
            <w:r w:rsidRPr="00693FBE">
              <w:rPr>
                <w:rFonts w:ascii="PT Astra Serif" w:hAnsi="PT Astra Serif"/>
              </w:rPr>
              <w:t>Подведение итогов Форума</w:t>
            </w:r>
            <w:bookmarkStart w:id="0" w:name="_GoBack"/>
            <w:bookmarkEnd w:id="0"/>
          </w:p>
        </w:tc>
      </w:tr>
    </w:tbl>
    <w:p w:rsidR="0037415F" w:rsidRPr="00693FBE" w:rsidRDefault="0037415F" w:rsidP="00477AA2">
      <w:pPr>
        <w:rPr>
          <w:rFonts w:ascii="PT Astra Serif" w:hAnsi="PT Astra Serif"/>
        </w:rPr>
      </w:pPr>
    </w:p>
    <w:tbl>
      <w:tblPr>
        <w:tblStyle w:val="ae"/>
        <w:tblW w:w="9922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821"/>
      </w:tblGrid>
      <w:tr w:rsidR="0037415F" w:rsidRPr="00693FBE" w:rsidTr="000673D1">
        <w:tc>
          <w:tcPr>
            <w:tcW w:w="2101" w:type="dxa"/>
          </w:tcPr>
          <w:p w:rsidR="0037415F" w:rsidRPr="005334CE" w:rsidRDefault="007116C7" w:rsidP="007229F1">
            <w:pPr>
              <w:jc w:val="both"/>
              <w:rPr>
                <w:rFonts w:ascii="PT Astra Serif" w:hAnsi="PT Astra Serif"/>
              </w:rPr>
            </w:pPr>
            <w:r w:rsidRPr="005334CE">
              <w:rPr>
                <w:rFonts w:ascii="PT Astra Serif" w:hAnsi="PT Astra Serif"/>
              </w:rPr>
              <w:t>1</w:t>
            </w:r>
            <w:r w:rsidR="00BC56BC" w:rsidRPr="005334CE">
              <w:rPr>
                <w:rFonts w:ascii="PT Astra Serif" w:hAnsi="PT Astra Serif"/>
              </w:rPr>
              <w:t>5</w:t>
            </w:r>
            <w:r w:rsidRPr="005334CE">
              <w:rPr>
                <w:rFonts w:ascii="PT Astra Serif" w:hAnsi="PT Astra Serif"/>
              </w:rPr>
              <w:t>.</w:t>
            </w:r>
            <w:r w:rsidR="007229F1" w:rsidRPr="005334CE">
              <w:rPr>
                <w:rFonts w:ascii="PT Astra Serif" w:hAnsi="PT Astra Serif"/>
              </w:rPr>
              <w:t>3</w:t>
            </w:r>
            <w:r w:rsidRPr="005334CE">
              <w:rPr>
                <w:rFonts w:ascii="PT Astra Serif" w:hAnsi="PT Astra Serif"/>
              </w:rPr>
              <w:t>0</w:t>
            </w:r>
            <w:r w:rsidR="0037415F" w:rsidRPr="005334CE">
              <w:rPr>
                <w:rFonts w:ascii="PT Astra Serif" w:hAnsi="PT Astra Serif"/>
              </w:rPr>
              <w:t xml:space="preserve"> – </w:t>
            </w:r>
            <w:r w:rsidR="00E0775D" w:rsidRPr="005334CE">
              <w:rPr>
                <w:rFonts w:ascii="PT Astra Serif" w:hAnsi="PT Astra Serif"/>
              </w:rPr>
              <w:t>17.</w:t>
            </w:r>
            <w:r w:rsidR="007229F1" w:rsidRPr="005334CE">
              <w:rPr>
                <w:rFonts w:ascii="PT Astra Serif" w:hAnsi="PT Astra Serif"/>
              </w:rPr>
              <w:t>3</w:t>
            </w:r>
            <w:r w:rsidR="00E0775D" w:rsidRPr="005334CE">
              <w:rPr>
                <w:rFonts w:ascii="PT Astra Serif" w:hAnsi="PT Astra Serif"/>
              </w:rPr>
              <w:t>0</w:t>
            </w:r>
          </w:p>
        </w:tc>
        <w:tc>
          <w:tcPr>
            <w:tcW w:w="7821" w:type="dxa"/>
          </w:tcPr>
          <w:p w:rsidR="00C42AA3" w:rsidRDefault="0037415F" w:rsidP="003727A0">
            <w:pPr>
              <w:pStyle w:val="ad"/>
              <w:suppressAutoHyphens/>
              <w:spacing w:after="0" w:line="240" w:lineRule="auto"/>
              <w:ind w:left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93FB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Экскурсия по историческим местам и современному Ульяновску</w:t>
            </w:r>
            <w:r w:rsidR="00C42AA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7415F" w:rsidRDefault="000673D1" w:rsidP="003727A0">
            <w:pPr>
              <w:pStyle w:val="ad"/>
              <w:suppressAutoHyphens/>
              <w:spacing w:after="0" w:line="240" w:lineRule="auto"/>
              <w:ind w:left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82CEA" w:rsidRPr="00693FBE" w:rsidRDefault="00282CEA" w:rsidP="003727A0">
            <w:pPr>
              <w:pStyle w:val="ad"/>
              <w:suppressAutoHyphens/>
              <w:spacing w:after="0" w:line="240" w:lineRule="auto"/>
              <w:ind w:left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2BF0" w:rsidRDefault="00E02BF0" w:rsidP="003727A0">
      <w:pPr>
        <w:shd w:val="clear" w:color="auto" w:fill="FFFFFF"/>
        <w:ind w:left="142"/>
        <w:rPr>
          <w:rFonts w:ascii="PT Astra Serif" w:hAnsi="PT Astra Serif"/>
          <w:b/>
          <w:bCs/>
        </w:rPr>
      </w:pPr>
    </w:p>
    <w:p w:rsidR="00E02BF0" w:rsidRDefault="00E02BF0" w:rsidP="003727A0">
      <w:pPr>
        <w:shd w:val="clear" w:color="auto" w:fill="FFFFFF"/>
        <w:ind w:left="142"/>
        <w:rPr>
          <w:rFonts w:ascii="PT Astra Serif" w:hAnsi="PT Astra Serif"/>
          <w:b/>
          <w:bCs/>
        </w:rPr>
      </w:pPr>
    </w:p>
    <w:p w:rsidR="00E02BF0" w:rsidRDefault="00E02BF0" w:rsidP="000673D1">
      <w:pPr>
        <w:shd w:val="clear" w:color="auto" w:fill="FFFFFF"/>
        <w:ind w:left="993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_________________________________</w:t>
      </w:r>
    </w:p>
    <w:p w:rsidR="00852068" w:rsidRPr="00834908" w:rsidRDefault="00852068" w:rsidP="000673D1">
      <w:pPr>
        <w:tabs>
          <w:tab w:val="left" w:pos="4500"/>
        </w:tabs>
        <w:spacing w:before="120" w:line="204" w:lineRule="auto"/>
        <w:ind w:left="993"/>
        <w:rPr>
          <w:rFonts w:ascii="PT Astra Serif" w:hAnsi="PT Astra Serif"/>
          <w:i/>
        </w:rPr>
      </w:pPr>
      <w:r w:rsidRPr="00834908">
        <w:rPr>
          <w:rFonts w:ascii="PT Astra Serif" w:hAnsi="PT Astra Serif"/>
          <w:i/>
        </w:rPr>
        <w:t xml:space="preserve">*** время местное, </w:t>
      </w:r>
    </w:p>
    <w:p w:rsidR="00E933A4" w:rsidRPr="00E933A4" w:rsidRDefault="00852068" w:rsidP="000673D1">
      <w:pPr>
        <w:tabs>
          <w:tab w:val="left" w:pos="4500"/>
        </w:tabs>
        <w:spacing w:line="204" w:lineRule="auto"/>
        <w:ind w:left="993"/>
        <w:rPr>
          <w:rFonts w:ascii="PT Astra Serif" w:hAnsi="PT Astra Serif"/>
          <w:i/>
        </w:rPr>
      </w:pPr>
      <w:r w:rsidRPr="00693FBE">
        <w:rPr>
          <w:rFonts w:ascii="PT Astra Serif" w:hAnsi="PT Astra Serif"/>
          <w:i/>
        </w:rPr>
        <w:t>+1 Москва</w:t>
      </w:r>
    </w:p>
    <w:sectPr w:rsidR="00E933A4" w:rsidRPr="00E933A4" w:rsidSect="000673D1">
      <w:headerReference w:type="default" r:id="rId8"/>
      <w:footerReference w:type="default" r:id="rId9"/>
      <w:pgSz w:w="11906" w:h="16838"/>
      <w:pgMar w:top="680" w:right="709" w:bottom="284" w:left="284" w:header="27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02" w:rsidRDefault="004E4402" w:rsidP="005554EC">
      <w:r>
        <w:separator/>
      </w:r>
    </w:p>
  </w:endnote>
  <w:endnote w:type="continuationSeparator" w:id="0">
    <w:p w:rsidR="004E4402" w:rsidRDefault="004E4402" w:rsidP="005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692234"/>
      <w:docPartObj>
        <w:docPartGallery w:val="Page Numbers (Bottom of Page)"/>
        <w:docPartUnique/>
      </w:docPartObj>
    </w:sdtPr>
    <w:sdtEndPr/>
    <w:sdtContent>
      <w:p w:rsidR="005554EC" w:rsidRDefault="005554E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73">
          <w:rPr>
            <w:noProof/>
          </w:rPr>
          <w:t>5</w:t>
        </w:r>
        <w:r>
          <w:fldChar w:fldCharType="end"/>
        </w:r>
      </w:p>
    </w:sdtContent>
  </w:sdt>
  <w:p w:rsidR="005554EC" w:rsidRDefault="005554E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02" w:rsidRDefault="004E4402" w:rsidP="005554EC">
      <w:r>
        <w:separator/>
      </w:r>
    </w:p>
  </w:footnote>
  <w:footnote w:type="continuationSeparator" w:id="0">
    <w:p w:rsidR="004E4402" w:rsidRDefault="004E4402" w:rsidP="005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8A" w:rsidRPr="0041658A" w:rsidRDefault="0041658A" w:rsidP="0041658A">
    <w:pPr>
      <w:pStyle w:val="af"/>
      <w:jc w:val="right"/>
      <w:rPr>
        <w:sz w:val="20"/>
        <w:szCs w:val="20"/>
      </w:rPr>
    </w:pPr>
    <w:r w:rsidRPr="0041658A">
      <w:rPr>
        <w:sz w:val="20"/>
        <w:szCs w:val="20"/>
        <w:lang w:val="en-US"/>
      </w:rPr>
      <w:t>X</w:t>
    </w:r>
    <w:r w:rsidRPr="0041658A">
      <w:rPr>
        <w:sz w:val="20"/>
        <w:szCs w:val="20"/>
      </w:rPr>
      <w:t xml:space="preserve"> Международный кадровый форум </w:t>
    </w:r>
  </w:p>
  <w:p w:rsidR="0041658A" w:rsidRDefault="0041658A" w:rsidP="0041658A">
    <w:pPr>
      <w:pStyle w:val="af"/>
      <w:jc w:val="right"/>
      <w:rPr>
        <w:sz w:val="20"/>
        <w:szCs w:val="20"/>
      </w:rPr>
    </w:pPr>
    <w:r w:rsidRPr="0041658A">
      <w:rPr>
        <w:sz w:val="20"/>
        <w:szCs w:val="20"/>
      </w:rPr>
      <w:t xml:space="preserve">«Глобальное лидерство в эпоху </w:t>
    </w:r>
    <w:proofErr w:type="spellStart"/>
    <w:r w:rsidRPr="0041658A">
      <w:rPr>
        <w:sz w:val="20"/>
        <w:szCs w:val="20"/>
      </w:rPr>
      <w:t>цифровизации</w:t>
    </w:r>
    <w:proofErr w:type="spellEnd"/>
    <w:r w:rsidRPr="0041658A">
      <w:rPr>
        <w:sz w:val="20"/>
        <w:szCs w:val="20"/>
      </w:rPr>
      <w:t>»</w:t>
    </w:r>
  </w:p>
  <w:p w:rsidR="00B93D42" w:rsidRPr="0041658A" w:rsidRDefault="00B93D42" w:rsidP="0041658A">
    <w:pPr>
      <w:pStyle w:val="af"/>
      <w:jc w:val="right"/>
      <w:rPr>
        <w:sz w:val="20"/>
        <w:szCs w:val="20"/>
      </w:rPr>
    </w:pPr>
  </w:p>
  <w:p w:rsidR="0041658A" w:rsidRPr="0041658A" w:rsidRDefault="0041658A">
    <w:pPr>
      <w:pStyle w:val="af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5E"/>
    <w:multiLevelType w:val="hybridMultilevel"/>
    <w:tmpl w:val="2F46F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BA5364"/>
    <w:multiLevelType w:val="hybridMultilevel"/>
    <w:tmpl w:val="BA5E1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7E23"/>
    <w:multiLevelType w:val="hybridMultilevel"/>
    <w:tmpl w:val="CCE88B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B0D0D"/>
    <w:multiLevelType w:val="hybridMultilevel"/>
    <w:tmpl w:val="A5202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517"/>
    <w:multiLevelType w:val="hybridMultilevel"/>
    <w:tmpl w:val="91469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0884"/>
    <w:multiLevelType w:val="hybridMultilevel"/>
    <w:tmpl w:val="9ACA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58D"/>
    <w:multiLevelType w:val="multilevel"/>
    <w:tmpl w:val="3B1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41AA0"/>
    <w:multiLevelType w:val="hybridMultilevel"/>
    <w:tmpl w:val="2E165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0CF0"/>
    <w:multiLevelType w:val="hybridMultilevel"/>
    <w:tmpl w:val="14F6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11887"/>
    <w:multiLevelType w:val="multilevel"/>
    <w:tmpl w:val="75B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A60E5"/>
    <w:multiLevelType w:val="hybridMultilevel"/>
    <w:tmpl w:val="A44A2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A2BA7"/>
    <w:multiLevelType w:val="hybridMultilevel"/>
    <w:tmpl w:val="DB527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94EA3"/>
    <w:multiLevelType w:val="hybridMultilevel"/>
    <w:tmpl w:val="190A1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7707C4"/>
    <w:multiLevelType w:val="hybridMultilevel"/>
    <w:tmpl w:val="27BE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82AA0"/>
    <w:multiLevelType w:val="hybridMultilevel"/>
    <w:tmpl w:val="DC2A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26DC9"/>
    <w:multiLevelType w:val="hybridMultilevel"/>
    <w:tmpl w:val="F4CCC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E2D56"/>
    <w:multiLevelType w:val="hybridMultilevel"/>
    <w:tmpl w:val="14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111A"/>
    <w:multiLevelType w:val="hybridMultilevel"/>
    <w:tmpl w:val="6A4C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63FA"/>
    <w:multiLevelType w:val="hybridMultilevel"/>
    <w:tmpl w:val="4F5AAACE"/>
    <w:lvl w:ilvl="0" w:tplc="2758DAE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203741"/>
    <w:multiLevelType w:val="multilevel"/>
    <w:tmpl w:val="2334FFA4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b/>
        <w:sz w:val="28"/>
      </w:rPr>
    </w:lvl>
    <w:lvl w:ilvl="1">
      <w:start w:val="1"/>
      <w:numFmt w:val="decimal"/>
      <w:pStyle w:val="a0"/>
      <w:isLgl/>
      <w:suff w:val="space"/>
      <w:lvlText w:val="5.%2."/>
      <w:lvlJc w:val="left"/>
      <w:pPr>
        <w:ind w:left="1" w:firstLine="851"/>
      </w:pPr>
    </w:lvl>
    <w:lvl w:ilvl="2">
      <w:start w:val="1"/>
      <w:numFmt w:val="decimal"/>
      <w:pStyle w:val="1"/>
      <w:isLgl/>
      <w:suff w:val="space"/>
      <w:lvlText w:val="5.%2.%3."/>
      <w:lvlJc w:val="left"/>
      <w:pPr>
        <w:ind w:left="283" w:firstLine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Restart w:val="1"/>
      <w:pStyle w:val="10"/>
      <w:isLgl/>
      <w:suff w:val="space"/>
      <w:lvlText w:val="5.%2.%3.%4."/>
      <w:lvlJc w:val="left"/>
      <w:pPr>
        <w:ind w:left="1134" w:firstLine="851"/>
      </w:pPr>
    </w:lvl>
    <w:lvl w:ilvl="4">
      <w:start w:val="1"/>
      <w:numFmt w:val="decimal"/>
      <w:lvlRestart w:val="1"/>
      <w:pStyle w:val="2"/>
      <w:isLgl/>
      <w:suff w:val="space"/>
      <w:lvlText w:val="%1.%5."/>
      <w:lvlJc w:val="left"/>
      <w:pPr>
        <w:ind w:left="0" w:firstLine="851"/>
      </w:pPr>
    </w:lvl>
    <w:lvl w:ilvl="5">
      <w:start w:val="1"/>
      <w:numFmt w:val="decimal"/>
      <w:pStyle w:val="20"/>
      <w:isLgl/>
      <w:suff w:val="space"/>
      <w:lvlText w:val="%1.%5.%6."/>
      <w:lvlJc w:val="left"/>
      <w:pPr>
        <w:ind w:left="0" w:firstLine="851"/>
      </w:pPr>
    </w:lvl>
    <w:lvl w:ilvl="6">
      <w:start w:val="1"/>
      <w:numFmt w:val="bullet"/>
      <w:pStyle w:val="a1"/>
      <w:suff w:val="space"/>
      <w:lvlText w:val=""/>
      <w:lvlJc w:val="left"/>
      <w:pPr>
        <w:ind w:left="0" w:firstLine="851"/>
      </w:pPr>
      <w:rPr>
        <w:rFonts w:ascii="Symbol" w:hAnsi="Symbol" w:hint="default"/>
      </w:rPr>
    </w:lvl>
    <w:lvl w:ilvl="7">
      <w:start w:val="1"/>
      <w:numFmt w:val="none"/>
      <w:pStyle w:val="a2"/>
      <w:suff w:val="nothing"/>
      <w:lvlText w:val=""/>
      <w:lvlJc w:val="left"/>
      <w:pPr>
        <w:ind w:left="0" w:firstLine="851"/>
      </w:pPr>
    </w:lvl>
    <w:lvl w:ilvl="8">
      <w:start w:val="1"/>
      <w:numFmt w:val="none"/>
      <w:suff w:val="space"/>
      <w:lvlText w:val="Назад!!!!"/>
      <w:lvlJc w:val="left"/>
      <w:pPr>
        <w:ind w:left="0" w:firstLine="851"/>
      </w:pPr>
    </w:lvl>
  </w:abstractNum>
  <w:abstractNum w:abstractNumId="20" w15:restartNumberingAfterBreak="0">
    <w:nsid w:val="5434279B"/>
    <w:multiLevelType w:val="hybridMultilevel"/>
    <w:tmpl w:val="2B1AF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6649"/>
    <w:multiLevelType w:val="hybridMultilevel"/>
    <w:tmpl w:val="290641C6"/>
    <w:lvl w:ilvl="0" w:tplc="B9DE23DC">
      <w:start w:val="1"/>
      <w:numFmt w:val="decimal"/>
      <w:lvlText w:val="%1)"/>
      <w:lvlJc w:val="left"/>
      <w:pPr>
        <w:ind w:left="5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 w15:restartNumberingAfterBreak="0">
    <w:nsid w:val="59F011C7"/>
    <w:multiLevelType w:val="hybridMultilevel"/>
    <w:tmpl w:val="E6CE026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3FB3"/>
    <w:multiLevelType w:val="hybridMultilevel"/>
    <w:tmpl w:val="EF5A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3630C"/>
    <w:multiLevelType w:val="hybridMultilevel"/>
    <w:tmpl w:val="2FE48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75E79"/>
    <w:multiLevelType w:val="hybridMultilevel"/>
    <w:tmpl w:val="97565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432DA"/>
    <w:multiLevelType w:val="hybridMultilevel"/>
    <w:tmpl w:val="827C4EA6"/>
    <w:lvl w:ilvl="0" w:tplc="069CCD88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 w15:restartNumberingAfterBreak="0">
    <w:nsid w:val="74B80039"/>
    <w:multiLevelType w:val="hybridMultilevel"/>
    <w:tmpl w:val="19D45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46528"/>
    <w:multiLevelType w:val="hybridMultilevel"/>
    <w:tmpl w:val="73E69CC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A7132"/>
    <w:multiLevelType w:val="hybridMultilevel"/>
    <w:tmpl w:val="CBE226C6"/>
    <w:lvl w:ilvl="0" w:tplc="4FDE5F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41218"/>
    <w:multiLevelType w:val="hybridMultilevel"/>
    <w:tmpl w:val="A156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0"/>
  </w:num>
  <w:num w:numId="5">
    <w:abstractNumId w:val="16"/>
  </w:num>
  <w:num w:numId="6">
    <w:abstractNumId w:val="22"/>
  </w:num>
  <w:num w:numId="7">
    <w:abstractNumId w:val="28"/>
  </w:num>
  <w:num w:numId="8">
    <w:abstractNumId w:val="27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23"/>
  </w:num>
  <w:num w:numId="16">
    <w:abstractNumId w:val="30"/>
  </w:num>
  <w:num w:numId="17">
    <w:abstractNumId w:val="29"/>
  </w:num>
  <w:num w:numId="18">
    <w:abstractNumId w:val="14"/>
  </w:num>
  <w:num w:numId="19">
    <w:abstractNumId w:val="8"/>
  </w:num>
  <w:num w:numId="20">
    <w:abstractNumId w:val="10"/>
  </w:num>
  <w:num w:numId="21">
    <w:abstractNumId w:val="3"/>
  </w:num>
  <w:num w:numId="22">
    <w:abstractNumId w:val="11"/>
  </w:num>
  <w:num w:numId="23">
    <w:abstractNumId w:val="25"/>
  </w:num>
  <w:num w:numId="24">
    <w:abstractNumId w:val="24"/>
  </w:num>
  <w:num w:numId="25">
    <w:abstractNumId w:val="15"/>
  </w:num>
  <w:num w:numId="26">
    <w:abstractNumId w:val="4"/>
  </w:num>
  <w:num w:numId="27">
    <w:abstractNumId w:val="20"/>
  </w:num>
  <w:num w:numId="28">
    <w:abstractNumId w:val="21"/>
  </w:num>
  <w:num w:numId="29">
    <w:abstractNumId w:val="26"/>
  </w:num>
  <w:num w:numId="30">
    <w:abstractNumId w:val="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28"/>
    <w:rsid w:val="0001526D"/>
    <w:rsid w:val="00032D07"/>
    <w:rsid w:val="00041F51"/>
    <w:rsid w:val="000563CF"/>
    <w:rsid w:val="00057355"/>
    <w:rsid w:val="00065561"/>
    <w:rsid w:val="000673D1"/>
    <w:rsid w:val="00072928"/>
    <w:rsid w:val="0007503D"/>
    <w:rsid w:val="0008180C"/>
    <w:rsid w:val="00086430"/>
    <w:rsid w:val="000900F5"/>
    <w:rsid w:val="000939B5"/>
    <w:rsid w:val="00095BF1"/>
    <w:rsid w:val="00096990"/>
    <w:rsid w:val="000A6FB5"/>
    <w:rsid w:val="000B5B46"/>
    <w:rsid w:val="000B72F0"/>
    <w:rsid w:val="000C50F4"/>
    <w:rsid w:val="000C567D"/>
    <w:rsid w:val="000E0EC0"/>
    <w:rsid w:val="000F0A5C"/>
    <w:rsid w:val="0010319F"/>
    <w:rsid w:val="0010500C"/>
    <w:rsid w:val="001112BF"/>
    <w:rsid w:val="00126518"/>
    <w:rsid w:val="00144C06"/>
    <w:rsid w:val="00146353"/>
    <w:rsid w:val="00146F18"/>
    <w:rsid w:val="00162DB6"/>
    <w:rsid w:val="001658F3"/>
    <w:rsid w:val="00187322"/>
    <w:rsid w:val="00187414"/>
    <w:rsid w:val="00193258"/>
    <w:rsid w:val="00195E69"/>
    <w:rsid w:val="001A763C"/>
    <w:rsid w:val="001B0C67"/>
    <w:rsid w:val="001B7214"/>
    <w:rsid w:val="001E6F52"/>
    <w:rsid w:val="001F4015"/>
    <w:rsid w:val="00206353"/>
    <w:rsid w:val="00213A00"/>
    <w:rsid w:val="0022267D"/>
    <w:rsid w:val="002271A9"/>
    <w:rsid w:val="00236A70"/>
    <w:rsid w:val="00237EC8"/>
    <w:rsid w:val="00247701"/>
    <w:rsid w:val="00253EC7"/>
    <w:rsid w:val="00254409"/>
    <w:rsid w:val="00255005"/>
    <w:rsid w:val="00282CEA"/>
    <w:rsid w:val="002946D1"/>
    <w:rsid w:val="002C05D3"/>
    <w:rsid w:val="002C5439"/>
    <w:rsid w:val="002E12C7"/>
    <w:rsid w:val="002F062A"/>
    <w:rsid w:val="002F10EC"/>
    <w:rsid w:val="003022C2"/>
    <w:rsid w:val="00304D7E"/>
    <w:rsid w:val="00304E7A"/>
    <w:rsid w:val="00323CAC"/>
    <w:rsid w:val="00324D2F"/>
    <w:rsid w:val="00330B69"/>
    <w:rsid w:val="00333FCB"/>
    <w:rsid w:val="00334CB0"/>
    <w:rsid w:val="003727A0"/>
    <w:rsid w:val="0037415F"/>
    <w:rsid w:val="00381600"/>
    <w:rsid w:val="003829B8"/>
    <w:rsid w:val="0038302B"/>
    <w:rsid w:val="00383CD6"/>
    <w:rsid w:val="00385785"/>
    <w:rsid w:val="003863FE"/>
    <w:rsid w:val="003948F6"/>
    <w:rsid w:val="003A3DE1"/>
    <w:rsid w:val="003A7D93"/>
    <w:rsid w:val="003E4531"/>
    <w:rsid w:val="003F2216"/>
    <w:rsid w:val="00401AE7"/>
    <w:rsid w:val="0041658A"/>
    <w:rsid w:val="004335AB"/>
    <w:rsid w:val="00441728"/>
    <w:rsid w:val="0044195B"/>
    <w:rsid w:val="004439E2"/>
    <w:rsid w:val="0046121F"/>
    <w:rsid w:val="00463E73"/>
    <w:rsid w:val="00477AA2"/>
    <w:rsid w:val="0048135E"/>
    <w:rsid w:val="004A13B9"/>
    <w:rsid w:val="004A7E02"/>
    <w:rsid w:val="004C3D9E"/>
    <w:rsid w:val="004E2577"/>
    <w:rsid w:val="004E4402"/>
    <w:rsid w:val="004E73D3"/>
    <w:rsid w:val="004F1E6B"/>
    <w:rsid w:val="004F33AE"/>
    <w:rsid w:val="005063F3"/>
    <w:rsid w:val="00512378"/>
    <w:rsid w:val="00524121"/>
    <w:rsid w:val="005334CE"/>
    <w:rsid w:val="00542A36"/>
    <w:rsid w:val="00542D10"/>
    <w:rsid w:val="005554EC"/>
    <w:rsid w:val="005556BC"/>
    <w:rsid w:val="00563178"/>
    <w:rsid w:val="00571BDF"/>
    <w:rsid w:val="00584AC8"/>
    <w:rsid w:val="00596A44"/>
    <w:rsid w:val="005974AA"/>
    <w:rsid w:val="005B1E68"/>
    <w:rsid w:val="005C35A4"/>
    <w:rsid w:val="005D2651"/>
    <w:rsid w:val="005D2A38"/>
    <w:rsid w:val="005D7D84"/>
    <w:rsid w:val="006042E5"/>
    <w:rsid w:val="0061029D"/>
    <w:rsid w:val="00611096"/>
    <w:rsid w:val="00611DD1"/>
    <w:rsid w:val="0062193D"/>
    <w:rsid w:val="00622922"/>
    <w:rsid w:val="00631839"/>
    <w:rsid w:val="00631CE1"/>
    <w:rsid w:val="006510C7"/>
    <w:rsid w:val="006526FC"/>
    <w:rsid w:val="00652DCC"/>
    <w:rsid w:val="0067091D"/>
    <w:rsid w:val="00671229"/>
    <w:rsid w:val="00673FBE"/>
    <w:rsid w:val="00684F77"/>
    <w:rsid w:val="006854A2"/>
    <w:rsid w:val="00693FBE"/>
    <w:rsid w:val="00696858"/>
    <w:rsid w:val="006A0C62"/>
    <w:rsid w:val="006B5284"/>
    <w:rsid w:val="006B6589"/>
    <w:rsid w:val="006C7209"/>
    <w:rsid w:val="006D48B0"/>
    <w:rsid w:val="006E5ACB"/>
    <w:rsid w:val="006E5EAB"/>
    <w:rsid w:val="006E73FB"/>
    <w:rsid w:val="006F0C2B"/>
    <w:rsid w:val="006F12B6"/>
    <w:rsid w:val="007116C7"/>
    <w:rsid w:val="0071291F"/>
    <w:rsid w:val="0071519F"/>
    <w:rsid w:val="00716410"/>
    <w:rsid w:val="007229F1"/>
    <w:rsid w:val="00724AEB"/>
    <w:rsid w:val="007514C8"/>
    <w:rsid w:val="007552A8"/>
    <w:rsid w:val="00771E76"/>
    <w:rsid w:val="00772A6C"/>
    <w:rsid w:val="00793E96"/>
    <w:rsid w:val="00794582"/>
    <w:rsid w:val="007A3701"/>
    <w:rsid w:val="007A76C5"/>
    <w:rsid w:val="007C32A0"/>
    <w:rsid w:val="007E2051"/>
    <w:rsid w:val="007F02A6"/>
    <w:rsid w:val="007F22D8"/>
    <w:rsid w:val="007F6DC1"/>
    <w:rsid w:val="007F7DBF"/>
    <w:rsid w:val="00807923"/>
    <w:rsid w:val="008146D9"/>
    <w:rsid w:val="008323FF"/>
    <w:rsid w:val="00834908"/>
    <w:rsid w:val="008427CF"/>
    <w:rsid w:val="00852068"/>
    <w:rsid w:val="0085436D"/>
    <w:rsid w:val="0085440D"/>
    <w:rsid w:val="00860A5B"/>
    <w:rsid w:val="008622DA"/>
    <w:rsid w:val="00864653"/>
    <w:rsid w:val="00871952"/>
    <w:rsid w:val="0087540A"/>
    <w:rsid w:val="00875462"/>
    <w:rsid w:val="00884390"/>
    <w:rsid w:val="0089127F"/>
    <w:rsid w:val="00895176"/>
    <w:rsid w:val="008A23CB"/>
    <w:rsid w:val="008A58C5"/>
    <w:rsid w:val="008B135B"/>
    <w:rsid w:val="008B13AB"/>
    <w:rsid w:val="008C22EA"/>
    <w:rsid w:val="008C6CB1"/>
    <w:rsid w:val="008E2FAA"/>
    <w:rsid w:val="00914A15"/>
    <w:rsid w:val="0091780B"/>
    <w:rsid w:val="009236C9"/>
    <w:rsid w:val="0093131B"/>
    <w:rsid w:val="00941761"/>
    <w:rsid w:val="00943E30"/>
    <w:rsid w:val="00945287"/>
    <w:rsid w:val="009467C7"/>
    <w:rsid w:val="009547BB"/>
    <w:rsid w:val="00960E32"/>
    <w:rsid w:val="00964539"/>
    <w:rsid w:val="00964F6E"/>
    <w:rsid w:val="0096582C"/>
    <w:rsid w:val="00970F9A"/>
    <w:rsid w:val="00972051"/>
    <w:rsid w:val="00993206"/>
    <w:rsid w:val="009A44C2"/>
    <w:rsid w:val="009B2C4D"/>
    <w:rsid w:val="009C530C"/>
    <w:rsid w:val="009D1EEB"/>
    <w:rsid w:val="009E44C7"/>
    <w:rsid w:val="009E7014"/>
    <w:rsid w:val="009E79E0"/>
    <w:rsid w:val="009F4B1B"/>
    <w:rsid w:val="00A03CEA"/>
    <w:rsid w:val="00A043E4"/>
    <w:rsid w:val="00A0623B"/>
    <w:rsid w:val="00A0763C"/>
    <w:rsid w:val="00A13D25"/>
    <w:rsid w:val="00A2199D"/>
    <w:rsid w:val="00A23B9A"/>
    <w:rsid w:val="00A279E4"/>
    <w:rsid w:val="00A4145C"/>
    <w:rsid w:val="00A5118A"/>
    <w:rsid w:val="00A54D3A"/>
    <w:rsid w:val="00A60EB9"/>
    <w:rsid w:val="00A744B7"/>
    <w:rsid w:val="00A85C76"/>
    <w:rsid w:val="00A871AC"/>
    <w:rsid w:val="00A94242"/>
    <w:rsid w:val="00A96FDA"/>
    <w:rsid w:val="00A97137"/>
    <w:rsid w:val="00AB7672"/>
    <w:rsid w:val="00AC1C6D"/>
    <w:rsid w:val="00AE07D4"/>
    <w:rsid w:val="00AE17EF"/>
    <w:rsid w:val="00AE2AA6"/>
    <w:rsid w:val="00AF4061"/>
    <w:rsid w:val="00B13667"/>
    <w:rsid w:val="00B248AA"/>
    <w:rsid w:val="00B35C67"/>
    <w:rsid w:val="00B35E0B"/>
    <w:rsid w:val="00B56BF7"/>
    <w:rsid w:val="00B57379"/>
    <w:rsid w:val="00B57E46"/>
    <w:rsid w:val="00B90CC5"/>
    <w:rsid w:val="00B93D42"/>
    <w:rsid w:val="00BA2E5F"/>
    <w:rsid w:val="00BA7A33"/>
    <w:rsid w:val="00BB4EBC"/>
    <w:rsid w:val="00BB569E"/>
    <w:rsid w:val="00BB71EA"/>
    <w:rsid w:val="00BC56BC"/>
    <w:rsid w:val="00BF2F5E"/>
    <w:rsid w:val="00BF3E0B"/>
    <w:rsid w:val="00C013AE"/>
    <w:rsid w:val="00C04375"/>
    <w:rsid w:val="00C055BA"/>
    <w:rsid w:val="00C17CF3"/>
    <w:rsid w:val="00C22E9C"/>
    <w:rsid w:val="00C34F6A"/>
    <w:rsid w:val="00C35D9A"/>
    <w:rsid w:val="00C36243"/>
    <w:rsid w:val="00C42AA3"/>
    <w:rsid w:val="00C514FF"/>
    <w:rsid w:val="00C517FA"/>
    <w:rsid w:val="00C65C13"/>
    <w:rsid w:val="00C66D14"/>
    <w:rsid w:val="00C729F1"/>
    <w:rsid w:val="00C744F6"/>
    <w:rsid w:val="00C771A6"/>
    <w:rsid w:val="00C847F4"/>
    <w:rsid w:val="00CA2088"/>
    <w:rsid w:val="00CA716C"/>
    <w:rsid w:val="00CA7BB9"/>
    <w:rsid w:val="00CB36B5"/>
    <w:rsid w:val="00CB4EDA"/>
    <w:rsid w:val="00CC19F2"/>
    <w:rsid w:val="00CC4868"/>
    <w:rsid w:val="00CE507C"/>
    <w:rsid w:val="00D03C0B"/>
    <w:rsid w:val="00D04190"/>
    <w:rsid w:val="00D06544"/>
    <w:rsid w:val="00D13073"/>
    <w:rsid w:val="00D22E39"/>
    <w:rsid w:val="00D25E10"/>
    <w:rsid w:val="00D267E5"/>
    <w:rsid w:val="00D360DB"/>
    <w:rsid w:val="00D44072"/>
    <w:rsid w:val="00D4560D"/>
    <w:rsid w:val="00D500FB"/>
    <w:rsid w:val="00D56757"/>
    <w:rsid w:val="00D62EA6"/>
    <w:rsid w:val="00D62F04"/>
    <w:rsid w:val="00D702F6"/>
    <w:rsid w:val="00D80994"/>
    <w:rsid w:val="00D82F45"/>
    <w:rsid w:val="00D83A41"/>
    <w:rsid w:val="00DD05CC"/>
    <w:rsid w:val="00DE520B"/>
    <w:rsid w:val="00DF62CF"/>
    <w:rsid w:val="00E02BF0"/>
    <w:rsid w:val="00E0429D"/>
    <w:rsid w:val="00E06DDF"/>
    <w:rsid w:val="00E0746D"/>
    <w:rsid w:val="00E0775D"/>
    <w:rsid w:val="00E1222D"/>
    <w:rsid w:val="00E2723F"/>
    <w:rsid w:val="00E33655"/>
    <w:rsid w:val="00E37B90"/>
    <w:rsid w:val="00E41BD9"/>
    <w:rsid w:val="00E41D63"/>
    <w:rsid w:val="00E42A9D"/>
    <w:rsid w:val="00E45304"/>
    <w:rsid w:val="00E67B46"/>
    <w:rsid w:val="00E76184"/>
    <w:rsid w:val="00E933A4"/>
    <w:rsid w:val="00EA23F8"/>
    <w:rsid w:val="00EB0C6C"/>
    <w:rsid w:val="00EC695F"/>
    <w:rsid w:val="00ED23EC"/>
    <w:rsid w:val="00EE6997"/>
    <w:rsid w:val="00EF0A4E"/>
    <w:rsid w:val="00EF60AA"/>
    <w:rsid w:val="00F03717"/>
    <w:rsid w:val="00F06E4E"/>
    <w:rsid w:val="00F20683"/>
    <w:rsid w:val="00F20BB2"/>
    <w:rsid w:val="00F25728"/>
    <w:rsid w:val="00F2639F"/>
    <w:rsid w:val="00F41E61"/>
    <w:rsid w:val="00F423E7"/>
    <w:rsid w:val="00F46F3D"/>
    <w:rsid w:val="00F61F18"/>
    <w:rsid w:val="00F65A61"/>
    <w:rsid w:val="00F67328"/>
    <w:rsid w:val="00F70510"/>
    <w:rsid w:val="00F7717B"/>
    <w:rsid w:val="00F776B6"/>
    <w:rsid w:val="00F91C1F"/>
    <w:rsid w:val="00FB1A97"/>
    <w:rsid w:val="00FC190E"/>
    <w:rsid w:val="00FC550A"/>
    <w:rsid w:val="00FD62D6"/>
    <w:rsid w:val="00FD6C73"/>
    <w:rsid w:val="00FE76F4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7C27CE"/>
  <w15:chartTrackingRefBased/>
  <w15:docId w15:val="{D96109C9-3B97-40A2-BAA6-0B5CD3B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A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link w:val="12"/>
    <w:uiPriority w:val="9"/>
    <w:qFormat/>
    <w:rsid w:val="000F0A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3"/>
    <w:link w:val="22"/>
    <w:uiPriority w:val="9"/>
    <w:qFormat/>
    <w:rsid w:val="000F0A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3"/>
    <w:link w:val="40"/>
    <w:uiPriority w:val="9"/>
    <w:qFormat/>
    <w:rsid w:val="000F0A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uiPriority w:val="9"/>
    <w:rsid w:val="000F0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0F0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0F0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4"/>
    <w:uiPriority w:val="99"/>
    <w:semiHidden/>
    <w:unhideWhenUsed/>
    <w:rsid w:val="000F0A5C"/>
    <w:rPr>
      <w:color w:val="0000FF"/>
      <w:u w:val="single"/>
    </w:rPr>
  </w:style>
  <w:style w:type="paragraph" w:customStyle="1" w:styleId="ep-3-subaction-sharedescription">
    <w:name w:val="ep-3-subaction-share__description"/>
    <w:basedOn w:val="a3"/>
    <w:rsid w:val="000F0A5C"/>
    <w:pPr>
      <w:spacing w:before="100" w:beforeAutospacing="1" w:after="100" w:afterAutospacing="1"/>
    </w:pPr>
  </w:style>
  <w:style w:type="paragraph" w:styleId="a8">
    <w:name w:val="Normal (Web)"/>
    <w:basedOn w:val="a3"/>
    <w:uiPriority w:val="99"/>
    <w:semiHidden/>
    <w:unhideWhenUsed/>
    <w:rsid w:val="000F0A5C"/>
    <w:pPr>
      <w:spacing w:before="100" w:beforeAutospacing="1" w:after="100" w:afterAutospacing="1"/>
    </w:pPr>
  </w:style>
  <w:style w:type="character" w:customStyle="1" w:styleId="ep3-pagesummarytime-short">
    <w:name w:val="ep3-pagesummary__time-short"/>
    <w:basedOn w:val="a4"/>
    <w:rsid w:val="000F0A5C"/>
  </w:style>
  <w:style w:type="character" w:customStyle="1" w:styleId="ep3-pagesummaryplace-city">
    <w:name w:val="ep3-pagesummary__place-city"/>
    <w:basedOn w:val="a4"/>
    <w:rsid w:val="000F0A5C"/>
  </w:style>
  <w:style w:type="paragraph" w:customStyle="1" w:styleId="lead">
    <w:name w:val="lead"/>
    <w:basedOn w:val="a3"/>
    <w:rsid w:val="000F0A5C"/>
    <w:pPr>
      <w:spacing w:before="100" w:beforeAutospacing="1" w:after="100" w:afterAutospacing="1"/>
    </w:pPr>
  </w:style>
  <w:style w:type="character" w:styleId="a9">
    <w:name w:val="Strong"/>
    <w:basedOn w:val="a4"/>
    <w:uiPriority w:val="22"/>
    <w:qFormat/>
    <w:rsid w:val="000F0A5C"/>
    <w:rPr>
      <w:b/>
      <w:bCs/>
    </w:rPr>
  </w:style>
  <w:style w:type="character" w:styleId="aa">
    <w:name w:val="Emphasis"/>
    <w:basedOn w:val="a4"/>
    <w:uiPriority w:val="20"/>
    <w:qFormat/>
    <w:rsid w:val="000F0A5C"/>
    <w:rPr>
      <w:i/>
      <w:iCs/>
    </w:rPr>
  </w:style>
  <w:style w:type="paragraph" w:styleId="ab">
    <w:name w:val="Balloon Text"/>
    <w:basedOn w:val="a3"/>
    <w:link w:val="ac"/>
    <w:uiPriority w:val="99"/>
    <w:semiHidden/>
    <w:unhideWhenUsed/>
    <w:rsid w:val="00631CE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631CE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3"/>
    <w:qFormat/>
    <w:rsid w:val="00E06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5"/>
    <w:uiPriority w:val="39"/>
    <w:rsid w:val="00DD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3"/>
    <w:link w:val="af0"/>
    <w:uiPriority w:val="99"/>
    <w:unhideWhenUsed/>
    <w:rsid w:val="005554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55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3"/>
    <w:link w:val="af2"/>
    <w:uiPriority w:val="99"/>
    <w:unhideWhenUsed/>
    <w:rsid w:val="005554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55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АК П1"/>
    <w:basedOn w:val="a3"/>
    <w:qFormat/>
    <w:rsid w:val="00941761"/>
    <w:pPr>
      <w:numPr>
        <w:ilvl w:val="2"/>
        <w:numId w:val="10"/>
      </w:numPr>
      <w:spacing w:before="120"/>
      <w:jc w:val="both"/>
    </w:pPr>
    <w:rPr>
      <w:sz w:val="28"/>
      <w:szCs w:val="28"/>
    </w:rPr>
  </w:style>
  <w:style w:type="paragraph" w:customStyle="1" w:styleId="a">
    <w:name w:val="ОАК Раздел"/>
    <w:basedOn w:val="a3"/>
    <w:qFormat/>
    <w:rsid w:val="00941761"/>
    <w:pPr>
      <w:numPr>
        <w:numId w:val="10"/>
      </w:numPr>
      <w:spacing w:before="240" w:after="240"/>
      <w:jc w:val="center"/>
    </w:pPr>
    <w:rPr>
      <w:b/>
      <w:sz w:val="28"/>
    </w:rPr>
  </w:style>
  <w:style w:type="paragraph" w:customStyle="1" w:styleId="a1">
    <w:name w:val="ОАК Перечисление"/>
    <w:basedOn w:val="ad"/>
    <w:qFormat/>
    <w:rsid w:val="00941761"/>
    <w:pPr>
      <w:numPr>
        <w:ilvl w:val="6"/>
        <w:numId w:val="10"/>
      </w:numPr>
      <w:tabs>
        <w:tab w:val="num" w:pos="360"/>
        <w:tab w:val="num" w:pos="5748"/>
      </w:tabs>
      <w:spacing w:after="0" w:line="240" w:lineRule="auto"/>
      <w:ind w:left="720" w:firstLine="0"/>
      <w:contextualSpacing w:val="0"/>
      <w:jc w:val="both"/>
    </w:pPr>
    <w:rPr>
      <w:rFonts w:ascii="Times New Roman" w:eastAsia="Calibri" w:hAnsi="Times New Roman" w:cs="Times New Roman"/>
      <w:sz w:val="28"/>
      <w:szCs w:val="28"/>
      <w:lang w:bidi="en-US"/>
    </w:rPr>
  </w:style>
  <w:style w:type="paragraph" w:customStyle="1" w:styleId="a0">
    <w:name w:val="ОАК Подраздел"/>
    <w:basedOn w:val="1"/>
    <w:qFormat/>
    <w:rsid w:val="00941761"/>
    <w:pPr>
      <w:numPr>
        <w:ilvl w:val="1"/>
      </w:numPr>
      <w:spacing w:before="240" w:after="240"/>
    </w:pPr>
    <w:rPr>
      <w:b/>
    </w:rPr>
  </w:style>
  <w:style w:type="paragraph" w:customStyle="1" w:styleId="10">
    <w:name w:val="ОАК ПД1"/>
    <w:basedOn w:val="1"/>
    <w:qFormat/>
    <w:rsid w:val="00941761"/>
    <w:pPr>
      <w:numPr>
        <w:ilvl w:val="3"/>
      </w:numPr>
    </w:pPr>
  </w:style>
  <w:style w:type="paragraph" w:customStyle="1" w:styleId="2">
    <w:name w:val="ОАК П2"/>
    <w:basedOn w:val="1"/>
    <w:qFormat/>
    <w:rsid w:val="00941761"/>
    <w:pPr>
      <w:numPr>
        <w:ilvl w:val="4"/>
      </w:numPr>
    </w:pPr>
  </w:style>
  <w:style w:type="paragraph" w:customStyle="1" w:styleId="20">
    <w:name w:val="ОАК ПД2"/>
    <w:basedOn w:val="10"/>
    <w:qFormat/>
    <w:rsid w:val="00941761"/>
    <w:pPr>
      <w:numPr>
        <w:ilvl w:val="5"/>
      </w:numPr>
    </w:pPr>
  </w:style>
  <w:style w:type="paragraph" w:customStyle="1" w:styleId="a2">
    <w:name w:val="ОАК Текст"/>
    <w:basedOn w:val="1"/>
    <w:qFormat/>
    <w:rsid w:val="00941761"/>
    <w:pPr>
      <w:numPr>
        <w:ilvl w:val="7"/>
      </w:numPr>
      <w:spacing w:before="0"/>
    </w:pPr>
  </w:style>
  <w:style w:type="paragraph" w:styleId="af3">
    <w:name w:val="No Spacing"/>
    <w:uiPriority w:val="1"/>
    <w:qFormat/>
    <w:rsid w:val="007F02A6"/>
    <w:pPr>
      <w:spacing w:after="0" w:line="240" w:lineRule="auto"/>
    </w:pPr>
  </w:style>
  <w:style w:type="paragraph" w:customStyle="1" w:styleId="ConsPlusNormal">
    <w:name w:val="ConsPlusNormal"/>
    <w:rsid w:val="007F0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312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247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3884">
                              <w:marLeft w:val="0"/>
                              <w:marRight w:val="0"/>
                              <w:marTop w:val="360"/>
                              <w:marBottom w:val="7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6230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279">
                  <w:marLeft w:val="450"/>
                  <w:marRight w:val="4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75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8950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5587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744017">
                          <w:marLeft w:val="0"/>
                          <w:marRight w:val="4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11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single" w:sz="6" w:space="11" w:color="F8D17F"/>
                                            <w:left w:val="single" w:sz="6" w:space="11" w:color="F8D17F"/>
                                            <w:bottom w:val="single" w:sz="6" w:space="11" w:color="F8D17F"/>
                                            <w:right w:val="single" w:sz="6" w:space="11" w:color="F8D17F"/>
                                          </w:divBdr>
                                          <w:divsChild>
                                            <w:div w:id="76129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1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66066">
                                          <w:marLeft w:val="-225"/>
                                          <w:marRight w:val="-225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12" w:space="11" w:color="F2F2F2"/>
                                              </w:divBdr>
                                              <w:divsChild>
                                                <w:div w:id="4476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7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6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12" w:space="11" w:color="F2F2F2"/>
                                              </w:divBdr>
                                              <w:divsChild>
                                                <w:div w:id="116806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6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79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16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6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0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5C08-FDD7-4934-AD57-82F3DE7F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Нуриева Ольга Михайловна</dc:creator>
  <cp:keywords/>
  <dc:description/>
  <cp:lastModifiedBy>Нуриева Ольга Михайловна</cp:lastModifiedBy>
  <cp:revision>4</cp:revision>
  <cp:lastPrinted>2019-05-27T11:14:00Z</cp:lastPrinted>
  <dcterms:created xsi:type="dcterms:W3CDTF">2019-05-28T10:44:00Z</dcterms:created>
  <dcterms:modified xsi:type="dcterms:W3CDTF">2019-05-28T10:46:00Z</dcterms:modified>
</cp:coreProperties>
</file>