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C45" w:rsidRDefault="00D25C45" w:rsidP="001A1820">
      <w:pPr>
        <w:rPr>
          <w:b/>
          <w:u w:val="single"/>
        </w:rPr>
      </w:pPr>
      <w:bookmarkStart w:id="0" w:name="_GoBack"/>
      <w:r>
        <w:rPr>
          <w:b/>
          <w:u w:val="single"/>
        </w:rPr>
        <w:t>В Ульяновске в третий раз пройдёт программа  творческой лаборатории «Воспитание традицией»</w:t>
      </w:r>
    </w:p>
    <w:p w:rsidR="00D25C45" w:rsidRDefault="00D25C45" w:rsidP="001A1820">
      <w:pPr>
        <w:rPr>
          <w:b/>
          <w:u w:val="single"/>
        </w:rPr>
      </w:pPr>
    </w:p>
    <w:p w:rsidR="00D25C45" w:rsidRDefault="00D25C45" w:rsidP="001A1820">
      <w:pPr>
        <w:rPr>
          <w:b/>
          <w:u w:val="single"/>
        </w:rPr>
      </w:pPr>
    </w:p>
    <w:p w:rsidR="00D25C45" w:rsidRDefault="00D25C45" w:rsidP="001A1820">
      <w:pPr>
        <w:rPr>
          <w:b/>
          <w:u w:val="single"/>
        </w:rPr>
      </w:pPr>
    </w:p>
    <w:bookmarkEnd w:id="0"/>
    <w:p w:rsidR="001A1820" w:rsidRDefault="00D25C45" w:rsidP="001A1820">
      <w:pPr>
        <w:rPr>
          <w:b/>
        </w:rPr>
      </w:pPr>
      <w:r>
        <w:rPr>
          <w:b/>
        </w:rPr>
        <w:t>Она</w:t>
      </w:r>
      <w:r w:rsidR="001A1820" w:rsidRPr="0094554F">
        <w:rPr>
          <w:b/>
        </w:rPr>
        <w:t xml:space="preserve"> пройдет с 10 по 12 июня при поддержке Министерства культуры Российской Федерации</w:t>
      </w:r>
      <w:r>
        <w:rPr>
          <w:b/>
        </w:rPr>
        <w:t xml:space="preserve">  и </w:t>
      </w:r>
      <w:r w:rsidR="001A1820" w:rsidRPr="0094554F">
        <w:rPr>
          <w:b/>
        </w:rPr>
        <w:t>Государственн</w:t>
      </w:r>
      <w:r>
        <w:rPr>
          <w:b/>
        </w:rPr>
        <w:t xml:space="preserve">ого </w:t>
      </w:r>
      <w:r w:rsidR="001A1820" w:rsidRPr="0094554F">
        <w:rPr>
          <w:b/>
        </w:rPr>
        <w:t>Российск</w:t>
      </w:r>
      <w:r>
        <w:rPr>
          <w:b/>
        </w:rPr>
        <w:t>ого</w:t>
      </w:r>
      <w:r w:rsidR="001A1820" w:rsidRPr="0094554F">
        <w:rPr>
          <w:b/>
        </w:rPr>
        <w:t xml:space="preserve"> Дом</w:t>
      </w:r>
      <w:r>
        <w:rPr>
          <w:b/>
        </w:rPr>
        <w:t>а</w:t>
      </w:r>
      <w:r w:rsidR="001A1820" w:rsidRPr="0094554F">
        <w:rPr>
          <w:b/>
        </w:rPr>
        <w:t xml:space="preserve"> народного творчества имени В.Д. Поленова</w:t>
      </w:r>
      <w:r>
        <w:rPr>
          <w:b/>
        </w:rPr>
        <w:t>.</w:t>
      </w:r>
    </w:p>
    <w:p w:rsidR="001A1820" w:rsidRDefault="001A1820" w:rsidP="001A1820">
      <w:pPr>
        <w:rPr>
          <w:b/>
        </w:rPr>
      </w:pPr>
    </w:p>
    <w:p w:rsidR="001A1820" w:rsidRDefault="001A1820" w:rsidP="001A1820">
      <w:r>
        <w:t>«Проводимая творческая лаборатория «Воспитание традицией» - важное и значительное событие, потому что она посвящена одной из актуальных тем современности: теме сохранения народной культуры, сохранения нематериального культурного наследия и отношения к нему государства. Пришло понимание того, что в традиционной культуре нашей многонациональной страны многое уже «уходит» под натиском глобализационных, цивилизационных и других процессов современности. Но каждый народ хочет и стремится сохранить свою самобытность. В обществе появляется интерес к своей истории, к своим корням, что способствует возникновению множества творческих коллективов, фестивалей и праздников, реконструкторского движения. Сегодня это очень масштабное и популярное движение, интерес к которому проявляют сотрудники, специалисты домов и центров народной культуры и государство», - прокомментировала первый заместитель Государствен</w:t>
      </w:r>
      <w:r w:rsidR="00D25C45">
        <w:t>ного</w:t>
      </w:r>
      <w:r>
        <w:t xml:space="preserve"> Российск</w:t>
      </w:r>
      <w:r w:rsidR="00D25C45">
        <w:t xml:space="preserve">ого </w:t>
      </w:r>
      <w:r>
        <w:t xml:space="preserve"> Дом</w:t>
      </w:r>
      <w:r w:rsidR="00D25C45">
        <w:t>а</w:t>
      </w:r>
      <w:r>
        <w:t xml:space="preserve"> наро</w:t>
      </w:r>
      <w:r w:rsidR="00D25C45">
        <w:t>дного творчества</w:t>
      </w:r>
      <w:r w:rsidR="00D25C45" w:rsidRPr="00D25C45">
        <w:t xml:space="preserve"> </w:t>
      </w:r>
      <w:r w:rsidR="00D25C45">
        <w:t xml:space="preserve">Мэри </w:t>
      </w:r>
      <w:proofErr w:type="spellStart"/>
      <w:r w:rsidR="00D25C45">
        <w:t>Русанова</w:t>
      </w:r>
      <w:proofErr w:type="spellEnd"/>
      <w:r w:rsidR="00D25C45">
        <w:t>.</w:t>
      </w:r>
    </w:p>
    <w:p w:rsidR="001A1820" w:rsidRDefault="001A1820" w:rsidP="001A1820">
      <w:pPr>
        <w:rPr>
          <w:b/>
        </w:rPr>
      </w:pPr>
    </w:p>
    <w:p w:rsidR="001A1820" w:rsidRPr="008E774C" w:rsidRDefault="001A1820" w:rsidP="001A1820">
      <w:r w:rsidRPr="008E774C">
        <w:t>В Ульяновской области 2019 год объявлен Губернатором «Годом национального единства», поэтому в проведение творческой лаборатории включены темы, способствующие укреплению межрегиональных и межнациональных связей. Среди основных обсуждаемых тем рассматривается вопрос о роли и значимости традиционных народных и национальных игр на формирование гармонично развитой личности подростка, приобщение через игру к познанию традиций, истории народов, проживающих на территории Российской Федерации.</w:t>
      </w:r>
    </w:p>
    <w:p w:rsidR="001A1820" w:rsidRDefault="001A1820" w:rsidP="001A1820"/>
    <w:p w:rsidR="001A1820" w:rsidRDefault="001A1820" w:rsidP="001A1820">
      <w:r w:rsidRPr="008E774C">
        <w:t xml:space="preserve">Другой круг вопросов касается обмена опытом лучших практик регионов в сфере организации массовых современных праздников, форм государственной поддержки традиционной народной культуры и крупнейшего международного фестиваля традиционной культуры – Всемирная </w:t>
      </w:r>
      <w:proofErr w:type="spellStart"/>
      <w:r w:rsidRPr="008E774C">
        <w:t>Фольклориада</w:t>
      </w:r>
      <w:proofErr w:type="spellEnd"/>
      <w:r w:rsidRPr="008E774C">
        <w:t>. Программа творческой лаборатории включает в себя пленарное заседание, работу интерактивных игровых площадок, семинары-практикумы, мастер-классы от ведущих специалистов в области традиционной культуры, выставки, направленные на сохранение и актуализацию народной культуры, нематериального культурного наследия, повышение уровня профессионального мастерства участников лаборатории.</w:t>
      </w:r>
    </w:p>
    <w:p w:rsidR="001A1820" w:rsidRDefault="001A1820" w:rsidP="001A1820"/>
    <w:p w:rsidR="001A1820" w:rsidRPr="0094554F" w:rsidRDefault="001A1820" w:rsidP="001A1820">
      <w:r>
        <w:t xml:space="preserve">«Центр народной культуры Ульяновской области является инициатором проведения Всероссийской творческой лаборатории «Воспитание традицией». </w:t>
      </w:r>
      <w:r w:rsidRPr="008E774C">
        <w:t>География участников очень широка – это специалисты из 17 регионов РФ, что говорит об актуальности выбранных основных тем, заинтересованности данной проблематики широкого круга работников сферы культуры. Итогом работы лаборатории станет выпуск сборника статей и материалов, в который войдут лучшие и наиболее весомые работы и практики, представленные на пло</w:t>
      </w:r>
      <w:r>
        <w:t xml:space="preserve">щадках творческой </w:t>
      </w:r>
      <w:r>
        <w:lastRenderedPageBreak/>
        <w:t xml:space="preserve">лаборатории», - генеральный директор ОГБУК «Центр народной культуры Ульяновской области» Елена </w:t>
      </w:r>
      <w:proofErr w:type="spellStart"/>
      <w:r>
        <w:t>Лаковская</w:t>
      </w:r>
      <w:proofErr w:type="spellEnd"/>
    </w:p>
    <w:p w:rsidR="001A1820" w:rsidRDefault="001A1820" w:rsidP="001A1820"/>
    <w:p w:rsidR="001A1820" w:rsidRPr="008E774C" w:rsidRDefault="001A1820" w:rsidP="001A1820">
      <w:r>
        <w:t xml:space="preserve">В программе </w:t>
      </w:r>
      <w:r>
        <w:rPr>
          <w:lang w:val="en-US"/>
        </w:rPr>
        <w:t>III</w:t>
      </w:r>
      <w:r w:rsidRPr="008E774C">
        <w:t xml:space="preserve"> </w:t>
      </w:r>
      <w:r>
        <w:t xml:space="preserve">Всероссийской творческой лаборатории «Воспитание традицией» примут участие руководители и специалисты Домов (Центров) народного творчества, Дворцов культуры, музеев народного творчества, центров фольклора субъектов Российской Федерации, ведущие специалисты и эксперты в области фольклора и этнографии, декоративно прикладного творчества, народных ремёсел и промыслов: заместитель директора ФГБУК «Государственный Российский Дом народного творчества имени В.Д. Поленова», ответственный секретарь Российского Комитета по сохранению нематериального культурного наследия при комиссии РФ по делам ЮНЕСКО Андрей Беляев, заведующая сектором нематериального культурного наследия Центра культуры народов России ГРДНТ им. В.Д. Поленова Варвара Добровольская, заведующая отделом народной традиционной культуры БУК Вологодский ЦНК Софья </w:t>
      </w:r>
      <w:proofErr w:type="spellStart"/>
      <w:r>
        <w:t>Кулёва</w:t>
      </w:r>
      <w:proofErr w:type="spellEnd"/>
      <w:r>
        <w:t xml:space="preserve">, научный сотрудник Центра развития и сохранения фольклора – филиала ОГБУК «Центр народной культуры Ульяновской области», кандидат филологических наук Михаил </w:t>
      </w:r>
      <w:proofErr w:type="spellStart"/>
      <w:r>
        <w:t>Матлин</w:t>
      </w:r>
      <w:proofErr w:type="spellEnd"/>
      <w:r>
        <w:t xml:space="preserve"> и многие другие</w:t>
      </w:r>
    </w:p>
    <w:p w:rsidR="001A1820" w:rsidRDefault="001A1820" w:rsidP="001A1820"/>
    <w:p w:rsidR="001A1820" w:rsidRDefault="001A1820" w:rsidP="001A1820">
      <w:r>
        <w:t>В культурную программу «Воспитания традицией» войдет торжественное открытие и гала-концерт участников Всероссийского казачьего фестиваля «Двенадцать жемчужин», вечёрка с участием фольклорно-этнографического ансамбля «Забава» (г. Саратов). Также участники лаборатории посетят Ульяновский областной театр кукол, где познакомятся с уникальной экспозицией – многофигурной композицией 60 миниатюрных кукол, изготовленных в 1905 году мастером-умельцем А.А. Морозовым, примут участие в творческой встрече с мастерами по изготовлению театральных кукол и возможность их использования в театрализованных представлениях народных гуляний.</w:t>
      </w:r>
    </w:p>
    <w:p w:rsidR="001A1820" w:rsidRDefault="001A1820" w:rsidP="001A1820"/>
    <w:p w:rsidR="001A1820" w:rsidRDefault="001A1820" w:rsidP="001A1820">
      <w:r>
        <w:t>-</w:t>
      </w:r>
    </w:p>
    <w:p w:rsidR="001A1820" w:rsidRDefault="001A1820" w:rsidP="001A1820">
      <w:r>
        <w:t>-</w:t>
      </w:r>
    </w:p>
    <w:p w:rsidR="001A1820" w:rsidRDefault="001A1820" w:rsidP="001A1820"/>
    <w:p w:rsidR="001A1820" w:rsidRDefault="001A1820" w:rsidP="001A1820">
      <w:pPr>
        <w:rPr>
          <w:b/>
          <w:u w:val="single"/>
        </w:rPr>
      </w:pPr>
      <w:r w:rsidRPr="0094554F">
        <w:rPr>
          <w:b/>
          <w:u w:val="single"/>
        </w:rPr>
        <w:t>Программа творческой лаборатории «Воспитание традицией» направлена на укрепление межнациональных связей</w:t>
      </w:r>
    </w:p>
    <w:p w:rsidR="001A1820" w:rsidRDefault="001A1820" w:rsidP="001A1820">
      <w:pPr>
        <w:rPr>
          <w:b/>
          <w:u w:val="single"/>
        </w:rPr>
      </w:pPr>
    </w:p>
    <w:p w:rsidR="001A1820" w:rsidRPr="00E4158D" w:rsidRDefault="001A1820" w:rsidP="001A1820">
      <w:pPr>
        <w:rPr>
          <w:b/>
          <w:u w:val="single"/>
        </w:rPr>
      </w:pPr>
      <w:r>
        <w:rPr>
          <w:b/>
          <w:u w:val="single"/>
        </w:rPr>
        <w:t xml:space="preserve">Теги: </w:t>
      </w:r>
      <w:proofErr w:type="spellStart"/>
      <w:r>
        <w:rPr>
          <w:b/>
          <w:u w:val="single"/>
          <w:lang w:val="en-US"/>
        </w:rPr>
        <w:t>ulcult</w:t>
      </w:r>
      <w:proofErr w:type="spellEnd"/>
      <w:r>
        <w:rPr>
          <w:b/>
          <w:u w:val="single"/>
        </w:rPr>
        <w:t xml:space="preserve">, Ульяновск, Ульяновская область, воспитание традицией, культура, творчество, искусство, всероссийский, творческая лаборатория, день </w:t>
      </w:r>
      <w:proofErr w:type="spellStart"/>
      <w:r>
        <w:rPr>
          <w:b/>
          <w:u w:val="single"/>
        </w:rPr>
        <w:t>россии</w:t>
      </w:r>
      <w:proofErr w:type="spellEnd"/>
      <w:r>
        <w:rPr>
          <w:b/>
          <w:u w:val="single"/>
        </w:rPr>
        <w:t>, фольклор, народный</w:t>
      </w:r>
    </w:p>
    <w:p w:rsidR="001A1820" w:rsidRDefault="001A1820" w:rsidP="001A1820"/>
    <w:p w:rsidR="00336AAB" w:rsidRDefault="00661638"/>
    <w:sectPr w:rsidR="00336AAB" w:rsidSect="002D3E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4C309D"/>
    <w:rsid w:val="001A1820"/>
    <w:rsid w:val="00271632"/>
    <w:rsid w:val="002D3E82"/>
    <w:rsid w:val="004C309D"/>
    <w:rsid w:val="00661638"/>
    <w:rsid w:val="00D25C45"/>
    <w:rsid w:val="00F35D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8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Никита Гусев</dc:creator>
  <cp:lastModifiedBy>user</cp:lastModifiedBy>
  <cp:revision>2</cp:revision>
  <dcterms:created xsi:type="dcterms:W3CDTF">2019-06-06T13:59:00Z</dcterms:created>
  <dcterms:modified xsi:type="dcterms:W3CDTF">2019-06-06T13:59:00Z</dcterms:modified>
</cp:coreProperties>
</file>