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A4DF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FF" w:rsidRPr="00DA4DFF" w:rsidRDefault="00DA4DFF" w:rsidP="00DA4DF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A4DFF">
              <w:rPr>
                <w:rFonts w:ascii="PT Astra Serif" w:hAnsi="PT Astra Serif"/>
                <w:b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DA4DFF" w:rsidRPr="00A95A1E" w:rsidRDefault="00DA4DFF" w:rsidP="00DA4DF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Радищевск</w:t>
            </w:r>
            <w:r>
              <w:rPr>
                <w:rFonts w:ascii="PT Astra Serif" w:hAnsi="PT Astra Serif"/>
              </w:rPr>
              <w:t>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8842 </w:t>
            </w:r>
          </w:p>
          <w:p w:rsidR="00DA4DFF" w:rsidRPr="00A95A1E" w:rsidRDefault="00DA4DFF" w:rsidP="00DA4DF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566AC97F" wp14:editId="59C0F7FC">
                  <wp:extent cx="1480820" cy="989330"/>
                  <wp:effectExtent l="0" t="0" r="5080" b="1270"/>
                  <wp:docPr id="283" name="Рисунок 283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Default="00DA4DFF" w:rsidP="00DA4DF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верхней – жёлтого (шириной 4/5 ширины полотнища) и нижней – зелёного цветов; в центре жёлтой полосы – летящий к древку орёл чёрного цвета, ниже которого – выходящий наполовину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из зелёной полосы диск красного цвета.</w:t>
            </w:r>
          </w:p>
          <w:p w:rsidR="00DA4DFF" w:rsidRPr="00A95A1E" w:rsidRDefault="00DA4DFF" w:rsidP="00DA4DFF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  <w:p w:rsidR="00DA4DFF" w:rsidRPr="00A95A1E" w:rsidRDefault="00DA4DFF" w:rsidP="00DA4DF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авторской группой в составе: Владислав Селищев, краевед (</w:t>
            </w:r>
            <w:proofErr w:type="spellStart"/>
            <w:r w:rsidRPr="00A95A1E">
              <w:rPr>
                <w:rFonts w:ascii="PT Astra Serif" w:hAnsi="PT Astra Serif"/>
              </w:rPr>
              <w:t>р.п</w:t>
            </w:r>
            <w:proofErr w:type="spellEnd"/>
            <w:r w:rsidRPr="00A95A1E">
              <w:rPr>
                <w:rFonts w:ascii="PT Astra Serif" w:hAnsi="PT Astra Serif"/>
              </w:rPr>
              <w:t>. Радищево), Иван Грачёв, архитектор (</w:t>
            </w:r>
            <w:proofErr w:type="spellStart"/>
            <w:r w:rsidRPr="00A95A1E">
              <w:rPr>
                <w:rFonts w:ascii="PT Astra Serif" w:hAnsi="PT Astra Serif"/>
              </w:rPr>
              <w:t>р.п</w:t>
            </w:r>
            <w:proofErr w:type="spellEnd"/>
            <w:r w:rsidRPr="00A95A1E">
              <w:rPr>
                <w:rFonts w:ascii="PT Astra Serif" w:hAnsi="PT Astra Serif"/>
              </w:rPr>
              <w:t>. Радищево), Сергей Кичигин, руководитель аппарата администрации муниципального образования «Радищевский район».</w:t>
            </w:r>
          </w:p>
          <w:p w:rsidR="00DA4DFF" w:rsidRPr="00A95A1E" w:rsidRDefault="00DA4DFF" w:rsidP="00DA4DFF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«Радищевский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29.05.2013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57/466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Кабинет главы </w:t>
            </w:r>
          </w:p>
          <w:p w:rsidR="00DA4DFF" w:rsidRPr="00A95A1E" w:rsidRDefault="00DA4DFF" w:rsidP="00DA4DF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A4DFF" w:rsidRPr="00A95A1E" w:rsidRDefault="00DA4DFF" w:rsidP="00DA4DF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DA4DFF" w:rsidRPr="00A95A1E" w:rsidRDefault="00DA4DFF" w:rsidP="00DA4DF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«Радищевский </w:t>
            </w:r>
          </w:p>
          <w:p w:rsidR="00DA4DFF" w:rsidRPr="00A95A1E" w:rsidRDefault="00DA4DFF" w:rsidP="00DA4DF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DA4DFF" w:rsidRPr="00A95A1E" w:rsidRDefault="00DA4DFF" w:rsidP="00DA4DFF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A4DFF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C9E3-A3A7-4CC5-8E38-D8D8A9A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2019-10-31T12:32:00Z</dcterms:created>
  <dcterms:modified xsi:type="dcterms:W3CDTF">2019-10-31T12:32:00Z</dcterms:modified>
</cp:coreProperties>
</file>