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BF32BF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F" w:rsidRPr="00BF32BF" w:rsidRDefault="00BF32BF" w:rsidP="00BF32BF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BF32BF">
              <w:rPr>
                <w:rFonts w:ascii="PT Astra Serif" w:hAnsi="PT Astra Serif"/>
                <w:b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BF" w:rsidRPr="00A95A1E" w:rsidRDefault="00BF32BF" w:rsidP="00BF32BF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BF" w:rsidRPr="00A95A1E" w:rsidRDefault="00BF32BF" w:rsidP="00BF32BF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BF32BF" w:rsidRPr="00A95A1E" w:rsidRDefault="00BF32BF" w:rsidP="00BF32BF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A95A1E">
              <w:rPr>
                <w:rFonts w:ascii="PT Astra Serif" w:hAnsi="PT Astra Serif"/>
              </w:rPr>
              <w:t>Красносельс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к</w:t>
            </w:r>
            <w:r>
              <w:rPr>
                <w:rFonts w:ascii="PT Astra Serif" w:hAnsi="PT Astra Serif"/>
              </w:rPr>
              <w:t>ого</w:t>
            </w:r>
            <w:proofErr w:type="gramEnd"/>
            <w:r w:rsidRPr="00A95A1E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поселени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BF" w:rsidRPr="00A95A1E" w:rsidRDefault="00BF32BF" w:rsidP="00BF32BF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9492 </w:t>
            </w:r>
          </w:p>
          <w:p w:rsidR="00BF32BF" w:rsidRPr="00A95A1E" w:rsidRDefault="00BF32BF" w:rsidP="00BF32BF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BF" w:rsidRPr="00A95A1E" w:rsidRDefault="00BF32BF" w:rsidP="00BF32BF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00F8E7D4" wp14:editId="67E26F7A">
                  <wp:extent cx="1473835" cy="982345"/>
                  <wp:effectExtent l="0" t="0" r="0" b="8255"/>
                  <wp:docPr id="267" name="Рисунок 267" descr="ФЛАГ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ФЛАГ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BF" w:rsidRDefault="00BF32BF" w:rsidP="00BF32BF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двустороннее красное полотнище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с отношением ширины к длине 2:3, несущее вдоль нижнего края шипованную полосу белого цвета максимальной ширины 3/20 ширины полотнища.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В центре полотнища изображены белая мельница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с жёлтыми крыльями и окном, выходящая из белой полосы. На крыше мельницы из графской короны возникает белый страус с распахнутыми крыльями (все фигуры из герба Красносельского сельского поселения).</w:t>
            </w:r>
          </w:p>
          <w:p w:rsidR="00BF32BF" w:rsidRPr="00A95A1E" w:rsidRDefault="00BF32BF" w:rsidP="00BF32BF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BF32BF" w:rsidRPr="00A95A1E" w:rsidRDefault="00BF32BF" w:rsidP="00BF32BF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</w:t>
            </w:r>
            <w:r w:rsidRPr="00A95A1E">
              <w:rPr>
                <w:rFonts w:ascii="PT Astra Serif" w:hAnsi="PT Astra Serif"/>
              </w:rPr>
              <w:br/>
              <w:t xml:space="preserve">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</w:t>
            </w:r>
            <w:proofErr w:type="spellStart"/>
            <w:proofErr w:type="gramStart"/>
            <w:r>
              <w:rPr>
                <w:rFonts w:ascii="PT Astra Serif" w:hAnsi="PT Astra Serif"/>
              </w:rPr>
              <w:t>органи</w:t>
            </w:r>
            <w:r w:rsidR="00F400B9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зации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«Союз геральдистов </w:t>
            </w:r>
            <w:r w:rsidRPr="00A95A1E">
              <w:rPr>
                <w:rFonts w:ascii="PT Astra Serif" w:hAnsi="PT Astra Serif"/>
              </w:rPr>
              <w:t>России» (г. Химки), Анна Гарсиа, дизайнер общества с ограниченной ответствен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ностью «Регион-Сервис» (г. Москва), Вячеслав Мишин (г. Химки).</w:t>
            </w:r>
          </w:p>
          <w:p w:rsidR="00BF32BF" w:rsidRPr="00A95A1E" w:rsidRDefault="00BF32BF" w:rsidP="00BF32BF">
            <w:pPr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BF" w:rsidRPr="00A95A1E" w:rsidRDefault="00BF32BF" w:rsidP="00BF32B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BF32BF" w:rsidRPr="00A95A1E" w:rsidRDefault="00BF32BF" w:rsidP="00BF32B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BF32BF" w:rsidRPr="00A95A1E" w:rsidRDefault="00BF32BF" w:rsidP="00BF32B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Красносельское </w:t>
            </w:r>
          </w:p>
          <w:p w:rsidR="00BF32BF" w:rsidRPr="00A95A1E" w:rsidRDefault="00BF32BF" w:rsidP="00BF32B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сельское поселение от 06.03.2014</w:t>
            </w:r>
          </w:p>
          <w:p w:rsidR="00BF32BF" w:rsidRPr="00A95A1E" w:rsidRDefault="00BF32BF" w:rsidP="00BF32B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7/42</w:t>
            </w:r>
          </w:p>
          <w:p w:rsidR="00BF32BF" w:rsidRPr="00A95A1E" w:rsidRDefault="00BF32BF" w:rsidP="00BF32BF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2BF" w:rsidRPr="00A95A1E" w:rsidRDefault="00BF32BF" w:rsidP="00BF32B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Зал заседаний </w:t>
            </w:r>
          </w:p>
          <w:p w:rsidR="00BF32BF" w:rsidRPr="00A95A1E" w:rsidRDefault="00BF32BF" w:rsidP="00BF32B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Совета депутатов муниципального </w:t>
            </w:r>
          </w:p>
          <w:p w:rsidR="00BF32BF" w:rsidRPr="00A95A1E" w:rsidRDefault="00BF32BF" w:rsidP="00BF32BF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BF32BF" w:rsidRPr="00A95A1E" w:rsidRDefault="00BF32BF" w:rsidP="00BF32BF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Красносельское </w:t>
            </w:r>
          </w:p>
          <w:p w:rsidR="00BF32BF" w:rsidRPr="00A95A1E" w:rsidRDefault="00BF32BF" w:rsidP="00BF32B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сельское поселение – кабинет главы </w:t>
            </w:r>
          </w:p>
          <w:p w:rsidR="00BF32BF" w:rsidRPr="00A95A1E" w:rsidRDefault="00BF32BF" w:rsidP="00BF32B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администрации </w:t>
            </w:r>
          </w:p>
          <w:p w:rsidR="00BF32BF" w:rsidRPr="00A95A1E" w:rsidRDefault="00BF32BF" w:rsidP="00BF32B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BF32BF" w:rsidRPr="00A95A1E" w:rsidRDefault="00BF32BF" w:rsidP="00BF32BF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BF32BF" w:rsidRPr="00A95A1E" w:rsidRDefault="00BF32BF" w:rsidP="00BF32BF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1A6BA9"/>
    <w:rsid w:val="00273510"/>
    <w:rsid w:val="002C5005"/>
    <w:rsid w:val="002C536D"/>
    <w:rsid w:val="0030703A"/>
    <w:rsid w:val="00350658"/>
    <w:rsid w:val="00356927"/>
    <w:rsid w:val="003A39A0"/>
    <w:rsid w:val="003B65FA"/>
    <w:rsid w:val="003D0E03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6F763D"/>
    <w:rsid w:val="00780746"/>
    <w:rsid w:val="007A7038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12F1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BF32BF"/>
    <w:rsid w:val="00C043B9"/>
    <w:rsid w:val="00C21F1C"/>
    <w:rsid w:val="00C75AE6"/>
    <w:rsid w:val="00C8230D"/>
    <w:rsid w:val="00C83DEB"/>
    <w:rsid w:val="00C85B36"/>
    <w:rsid w:val="00CE20ED"/>
    <w:rsid w:val="00D14E0E"/>
    <w:rsid w:val="00D27DCB"/>
    <w:rsid w:val="00DD2111"/>
    <w:rsid w:val="00DE63E1"/>
    <w:rsid w:val="00E44D94"/>
    <w:rsid w:val="00E5715D"/>
    <w:rsid w:val="00E87081"/>
    <w:rsid w:val="00EB2415"/>
    <w:rsid w:val="00EC5BC1"/>
    <w:rsid w:val="00ED10D2"/>
    <w:rsid w:val="00EF0C59"/>
    <w:rsid w:val="00F400B9"/>
    <w:rsid w:val="00F5735F"/>
    <w:rsid w:val="00FB7945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2019-10-31T12:19:00Z</dcterms:created>
  <dcterms:modified xsi:type="dcterms:W3CDTF">2019-11-07T12:18:00Z</dcterms:modified>
</cp:coreProperties>
</file>