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7A7038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8" w:rsidRPr="007A7038" w:rsidRDefault="007A7038" w:rsidP="007A7038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7A7038">
              <w:rPr>
                <w:rFonts w:ascii="PT Astra Serif" w:hAnsi="PT Astra Serif"/>
                <w:b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038" w:rsidRPr="00A95A1E" w:rsidRDefault="007A7038" w:rsidP="007A703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038" w:rsidRPr="00A95A1E" w:rsidRDefault="007A7038" w:rsidP="007A7038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7A7038" w:rsidRPr="00A95A1E" w:rsidRDefault="007A7038" w:rsidP="007A7038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Среднесанти</w:t>
            </w:r>
            <w:proofErr w:type="spellEnd"/>
            <w:r>
              <w:rPr>
                <w:rFonts w:ascii="PT Astra Serif" w:hAnsi="PT Astra Serif"/>
              </w:rPr>
              <w:t>-мирского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038" w:rsidRPr="00A95A1E" w:rsidRDefault="007A7038" w:rsidP="007A7038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9746 </w:t>
            </w:r>
          </w:p>
          <w:p w:rsidR="007A7038" w:rsidRPr="00A95A1E" w:rsidRDefault="007A7038" w:rsidP="007A7038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19.12.2014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038" w:rsidRPr="00A95A1E" w:rsidRDefault="007A7038" w:rsidP="007A7038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258968CA" wp14:editId="2385D192">
                  <wp:extent cx="1473835" cy="982345"/>
                  <wp:effectExtent l="0" t="0" r="0" b="8255"/>
                  <wp:docPr id="249" name="Рисунок 249" descr="ФЛАГ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ФЛАГ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038" w:rsidRPr="00A95A1E" w:rsidRDefault="007A7038" w:rsidP="007A7038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двустороннее полотнище малинового цвета с отношением ширины к длине 2:3, окаймлённое двойной каймой, каждая </w:t>
            </w:r>
            <w:r w:rsidR="009A7B91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из которых шириной 1/15 от ширины полотнища. </w:t>
            </w:r>
            <w:r w:rsidR="009A7B91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В середине полотнища изображены четыре </w:t>
            </w:r>
            <w:proofErr w:type="gramStart"/>
            <w:r w:rsidRPr="00A95A1E">
              <w:rPr>
                <w:rFonts w:ascii="PT Astra Serif" w:hAnsi="PT Astra Serif"/>
              </w:rPr>
              <w:t>пере</w:t>
            </w:r>
            <w:r w:rsidR="009A7B91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крещенных</w:t>
            </w:r>
            <w:proofErr w:type="gramEnd"/>
            <w:r w:rsidRPr="00A95A1E">
              <w:rPr>
                <w:rFonts w:ascii="PT Astra Serif" w:hAnsi="PT Astra Serif"/>
              </w:rPr>
              <w:t xml:space="preserve"> попарно жёлтых колоса (все фигуры из герба </w:t>
            </w:r>
            <w:proofErr w:type="spellStart"/>
            <w:r w:rsidRPr="00A95A1E">
              <w:rPr>
                <w:rFonts w:ascii="PT Astra Serif" w:hAnsi="PT Astra Serif"/>
              </w:rPr>
              <w:t>Среднесантимирского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сельского поселения).</w:t>
            </w:r>
          </w:p>
          <w:p w:rsidR="009A7B91" w:rsidRDefault="009A7B91" w:rsidP="007A7038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7A7038" w:rsidRPr="00A95A1E" w:rsidRDefault="007A7038" w:rsidP="007A7038">
            <w:pPr>
              <w:ind w:firstLine="204"/>
              <w:jc w:val="both"/>
              <w:rPr>
                <w:rFonts w:ascii="PT Astra Serif" w:hAnsi="PT Astra Serif"/>
              </w:rPr>
            </w:pPr>
            <w:bookmarkStart w:id="0" w:name="_GoBack"/>
            <w:bookmarkEnd w:id="0"/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</w:t>
            </w:r>
            <w:proofErr w:type="gramStart"/>
            <w:r w:rsidRPr="00A95A1E">
              <w:rPr>
                <w:rFonts w:ascii="PT Astra Serif" w:hAnsi="PT Astra Serif"/>
              </w:rPr>
              <w:t xml:space="preserve">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</w:t>
            </w:r>
            <w:proofErr w:type="spellStart"/>
            <w:r w:rsidRPr="00A95A1E">
              <w:rPr>
                <w:rFonts w:ascii="PT Astra Serif" w:hAnsi="PT Astra Serif"/>
              </w:rPr>
              <w:t>органи</w:t>
            </w:r>
            <w:r w:rsidR="009A7B91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зации</w:t>
            </w:r>
            <w:proofErr w:type="spellEnd"/>
            <w:r w:rsidRPr="00A95A1E">
              <w:rPr>
                <w:rFonts w:ascii="PT Astra Serif" w:hAnsi="PT Astra Serif"/>
              </w:rPr>
              <w:t xml:space="preserve"> «Союз геральдистов России» (г. Химки), Оксана Афанасьева, художник (г. Москва), Ольга Салова, художник общества с ограниченной ответственностью «Регион-Сервис» (г. Москва), Вячеслав Мишин (г. Химки).</w:t>
            </w:r>
            <w:proofErr w:type="gramEnd"/>
          </w:p>
          <w:p w:rsidR="007A7038" w:rsidRPr="00A95A1E" w:rsidRDefault="007A7038" w:rsidP="007A7038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038" w:rsidRPr="00A95A1E" w:rsidRDefault="007A7038" w:rsidP="007A703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7A7038" w:rsidRPr="00A95A1E" w:rsidRDefault="007A7038" w:rsidP="007A703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7A7038" w:rsidRPr="00A95A1E" w:rsidRDefault="007A7038" w:rsidP="007A703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7A7038" w:rsidRPr="00A95A1E" w:rsidRDefault="007A7038" w:rsidP="007A703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Среднесанти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мирское сельское поселение»</w:t>
            </w:r>
          </w:p>
          <w:p w:rsidR="007A7038" w:rsidRPr="00A95A1E" w:rsidRDefault="007A7038" w:rsidP="007A703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14.07.2014</w:t>
            </w:r>
          </w:p>
          <w:p w:rsidR="007A7038" w:rsidRPr="00A95A1E" w:rsidRDefault="007A7038" w:rsidP="007A703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11/53</w:t>
            </w:r>
          </w:p>
          <w:p w:rsidR="007A7038" w:rsidRPr="00A95A1E" w:rsidRDefault="007A7038" w:rsidP="007A7038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038" w:rsidRPr="00A95A1E" w:rsidRDefault="007A7038" w:rsidP="007A703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муниципального </w:t>
            </w:r>
          </w:p>
          <w:p w:rsidR="007A7038" w:rsidRPr="00A95A1E" w:rsidRDefault="007A7038" w:rsidP="007A7038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7A7038" w:rsidRPr="00A95A1E" w:rsidRDefault="007A7038" w:rsidP="007A7038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Среднесанти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 xml:space="preserve">мирское сельское </w:t>
            </w:r>
          </w:p>
          <w:p w:rsidR="007A7038" w:rsidRPr="00A95A1E" w:rsidRDefault="007A7038" w:rsidP="007A7038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поселение»</w:t>
            </w: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A7038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A7B91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D2111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cp:lastPrinted>2019-11-07T11:29:00Z</cp:lastPrinted>
  <dcterms:created xsi:type="dcterms:W3CDTF">2019-10-31T12:07:00Z</dcterms:created>
  <dcterms:modified xsi:type="dcterms:W3CDTF">2019-11-07T11:31:00Z</dcterms:modified>
</cp:coreProperties>
</file>