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5F4CA1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1" w:rsidRPr="00026ED3" w:rsidRDefault="005F4CA1" w:rsidP="005F4CA1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026ED3">
              <w:rPr>
                <w:rFonts w:ascii="PT Astra Serif" w:hAnsi="PT Astra Serif"/>
                <w:b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CA1" w:rsidRPr="00026ED3" w:rsidRDefault="005F4CA1" w:rsidP="005F4CA1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04.06.2020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CA1" w:rsidRPr="00026ED3" w:rsidRDefault="005F4CA1" w:rsidP="005F4CA1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Флаг </w:t>
            </w:r>
          </w:p>
          <w:p w:rsidR="005F4CA1" w:rsidRPr="00026ED3" w:rsidRDefault="005F4CA1" w:rsidP="005F4CA1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 w:rsidRPr="00026ED3">
              <w:rPr>
                <w:rFonts w:ascii="PT Astra Serif" w:hAnsi="PT Astra Serif"/>
              </w:rPr>
              <w:t>Холстовско</w:t>
            </w:r>
            <w:r>
              <w:rPr>
                <w:rFonts w:ascii="PT Astra Serif" w:hAnsi="PT Astra Serif"/>
              </w:rPr>
              <w:t>го</w:t>
            </w:r>
            <w:proofErr w:type="spellEnd"/>
            <w:r w:rsidRPr="00026ED3">
              <w:rPr>
                <w:rFonts w:ascii="PT Astra Serif" w:hAnsi="PT Astra Serif"/>
              </w:rPr>
              <w:t xml:space="preserve"> сельско</w:t>
            </w:r>
            <w:r>
              <w:rPr>
                <w:rFonts w:ascii="PT Astra Serif" w:hAnsi="PT Astra Serif"/>
              </w:rPr>
              <w:t>го</w:t>
            </w:r>
            <w:r w:rsidRPr="00026ED3">
              <w:rPr>
                <w:rFonts w:ascii="PT Astra Serif" w:hAnsi="PT Astra Serif"/>
              </w:rPr>
              <w:t xml:space="preserve"> </w:t>
            </w:r>
          </w:p>
          <w:p w:rsidR="005F4CA1" w:rsidRPr="00026ED3" w:rsidRDefault="005F4CA1" w:rsidP="005F4CA1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поселени</w:t>
            </w:r>
            <w:r>
              <w:rPr>
                <w:rFonts w:ascii="PT Astra Serif" w:hAnsi="PT Astra Serif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CA1" w:rsidRPr="00026ED3" w:rsidRDefault="005F4CA1" w:rsidP="005F4CA1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№ 9432 </w:t>
            </w:r>
          </w:p>
          <w:p w:rsidR="005F4CA1" w:rsidRPr="00026ED3" w:rsidRDefault="005F4CA1" w:rsidP="005F4CA1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от 27.06.2014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CA1" w:rsidRPr="00026ED3" w:rsidRDefault="005F4CA1" w:rsidP="005F4CA1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  <w:noProof/>
              </w:rPr>
              <w:drawing>
                <wp:inline distT="0" distB="0" distL="0" distR="0" wp14:anchorId="0F07E646" wp14:editId="3D19C7E6">
                  <wp:extent cx="1476375" cy="981075"/>
                  <wp:effectExtent l="0" t="0" r="9525" b="9525"/>
                  <wp:docPr id="295" name="Рисунок 295" descr="C:\Users\tihonova_da\Documents\Relational Programming Inc\RP Server\1121027\ФЛАГ ХОЛСТОВСКОГО СЕЛЬСКОГО ПОСЕЛ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C:\Users\tihonova_da\Documents\Relational Programming Inc\RP Server\1121027\ФЛАГ ХОЛСТОВСКОГО СЕЛЬСКОГО ПОСЕЛЕ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CA1" w:rsidRPr="00026ED3" w:rsidRDefault="005F4CA1" w:rsidP="005F4CA1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Прямоугольное полотнище с отношением ширины к длине 2:3, состоящее из двух горизонтальных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 xml:space="preserve">полос: жёлтого (шириной 2,3 ширины полотнища),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 xml:space="preserve">и зелёного цветов (зелёная полоса – опрокинуто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>чешуевидная по верхнему краю); в центре жёлтой полосы – лист конопли зелёного цвета; на зелёной полосе – два свёрнутых свитка белого цвета.</w:t>
            </w:r>
          </w:p>
          <w:p w:rsidR="005F4CA1" w:rsidRPr="00026ED3" w:rsidRDefault="005F4CA1" w:rsidP="005F4CA1">
            <w:pPr>
              <w:ind w:left="34" w:firstLine="204"/>
              <w:jc w:val="both"/>
              <w:rPr>
                <w:rFonts w:ascii="PT Astra Serif" w:hAnsi="PT Astra Serif"/>
              </w:rPr>
            </w:pPr>
          </w:p>
          <w:p w:rsidR="005F4CA1" w:rsidRPr="00026ED3" w:rsidRDefault="005F4CA1" w:rsidP="005F4CA1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Виталий </w:t>
            </w:r>
            <w:proofErr w:type="spellStart"/>
            <w:r w:rsidRPr="00026ED3">
              <w:rPr>
                <w:rFonts w:ascii="PT Astra Serif" w:hAnsi="PT Astra Serif"/>
              </w:rPr>
              <w:t>Разоренов</w:t>
            </w:r>
            <w:proofErr w:type="spellEnd"/>
            <w:r w:rsidRPr="00026ED3">
              <w:rPr>
                <w:rFonts w:ascii="PT Astra Serif" w:hAnsi="PT Astra Serif"/>
              </w:rPr>
              <w:t xml:space="preserve">, главный специалист - архитектор отдела строительства и архитектуры управления топливно-энергетических ресурсов, жилищно-коммунального хозяйства, транспорта, строительства и дорожной деятельности администрации </w:t>
            </w:r>
            <w:bookmarkStart w:id="0" w:name="_GoBack"/>
            <w:bookmarkEnd w:id="0"/>
            <w:r w:rsidRPr="00026ED3">
              <w:rPr>
                <w:rFonts w:ascii="PT Astra Serif" w:hAnsi="PT Astra Serif"/>
              </w:rPr>
              <w:t>муниципального образования «Павловский район» (</w:t>
            </w:r>
            <w:proofErr w:type="spellStart"/>
            <w:r w:rsidRPr="00026ED3">
              <w:rPr>
                <w:rFonts w:ascii="PT Astra Serif" w:hAnsi="PT Astra Serif"/>
              </w:rPr>
              <w:t>р.п</w:t>
            </w:r>
            <w:proofErr w:type="spellEnd"/>
            <w:r w:rsidRPr="00026ED3">
              <w:rPr>
                <w:rFonts w:ascii="PT Astra Serif" w:hAnsi="PT Astra Serif"/>
              </w:rPr>
              <w:t>. Павловка).</w:t>
            </w:r>
          </w:p>
          <w:p w:rsidR="005F4CA1" w:rsidRPr="00026ED3" w:rsidRDefault="005F4CA1" w:rsidP="005F4CA1">
            <w:pPr>
              <w:ind w:left="34" w:firstLine="204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CA1" w:rsidRDefault="005F4CA1" w:rsidP="005F4CA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5F4CA1" w:rsidRPr="00026ED3" w:rsidRDefault="005F4CA1" w:rsidP="005F4CA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муниципального </w:t>
            </w:r>
          </w:p>
          <w:p w:rsidR="005F4CA1" w:rsidRPr="00026ED3" w:rsidRDefault="005F4CA1" w:rsidP="005F4CA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образования</w:t>
            </w:r>
          </w:p>
          <w:p w:rsidR="005F4CA1" w:rsidRPr="00026ED3" w:rsidRDefault="005F4CA1" w:rsidP="005F4CA1">
            <w:pPr>
              <w:ind w:left="-110" w:right="-106"/>
              <w:jc w:val="center"/>
              <w:rPr>
                <w:rFonts w:ascii="PT Astra Serif" w:hAnsi="PT Astra Serif"/>
              </w:rPr>
            </w:pPr>
            <w:proofErr w:type="spellStart"/>
            <w:r w:rsidRPr="00026ED3">
              <w:rPr>
                <w:rFonts w:ascii="PT Astra Serif" w:hAnsi="PT Astra Serif"/>
              </w:rPr>
              <w:t>Холстовское</w:t>
            </w:r>
            <w:proofErr w:type="spellEnd"/>
            <w:r w:rsidRPr="00026ED3">
              <w:rPr>
                <w:rFonts w:ascii="PT Astra Serif" w:hAnsi="PT Astra Serif"/>
              </w:rPr>
              <w:t xml:space="preserve"> сельское </w:t>
            </w:r>
          </w:p>
          <w:p w:rsidR="005F4CA1" w:rsidRPr="00026ED3" w:rsidRDefault="005F4CA1" w:rsidP="005F4CA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поселение</w:t>
            </w:r>
          </w:p>
          <w:p w:rsidR="005F4CA1" w:rsidRPr="00026ED3" w:rsidRDefault="005F4CA1" w:rsidP="005F4CA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от 01.04.2014 </w:t>
            </w:r>
          </w:p>
          <w:p w:rsidR="005F4CA1" w:rsidRPr="00026ED3" w:rsidRDefault="005F4CA1" w:rsidP="005F4CA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№ 42</w:t>
            </w:r>
          </w:p>
          <w:p w:rsidR="005F4CA1" w:rsidRPr="00026ED3" w:rsidRDefault="005F4CA1" w:rsidP="005F4CA1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CA1" w:rsidRPr="00026ED3" w:rsidRDefault="005F4CA1" w:rsidP="005F4CA1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Зал заседаний администрации муниципального </w:t>
            </w:r>
          </w:p>
          <w:p w:rsidR="005F4CA1" w:rsidRPr="00026ED3" w:rsidRDefault="005F4CA1" w:rsidP="005F4CA1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>образования</w:t>
            </w:r>
          </w:p>
          <w:p w:rsidR="005F4CA1" w:rsidRPr="00026ED3" w:rsidRDefault="005F4CA1" w:rsidP="005F4CA1">
            <w:pPr>
              <w:jc w:val="center"/>
              <w:rPr>
                <w:rFonts w:ascii="PT Astra Serif" w:hAnsi="PT Astra Serif"/>
                <w:spacing w:val="-4"/>
              </w:rPr>
            </w:pPr>
            <w:proofErr w:type="spellStart"/>
            <w:r w:rsidRPr="00026ED3">
              <w:rPr>
                <w:rFonts w:ascii="PT Astra Serif" w:hAnsi="PT Astra Serif"/>
                <w:spacing w:val="-4"/>
              </w:rPr>
              <w:t>Холстовское</w:t>
            </w:r>
            <w:proofErr w:type="spellEnd"/>
            <w:r w:rsidRPr="00026ED3">
              <w:rPr>
                <w:rFonts w:ascii="PT Astra Serif" w:hAnsi="PT Astra Serif"/>
                <w:spacing w:val="-4"/>
              </w:rPr>
              <w:t xml:space="preserve"> сельское </w:t>
            </w:r>
          </w:p>
          <w:p w:rsidR="005F4CA1" w:rsidRPr="00026ED3" w:rsidRDefault="005F4CA1" w:rsidP="005F4CA1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>поселение</w:t>
            </w:r>
          </w:p>
          <w:p w:rsidR="005F4CA1" w:rsidRPr="00026ED3" w:rsidRDefault="005F4CA1" w:rsidP="005F4CA1">
            <w:pPr>
              <w:jc w:val="center"/>
              <w:rPr>
                <w:rFonts w:ascii="PT Astra Serif" w:hAnsi="PT Astra Serif"/>
                <w:spacing w:val="-4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5D"/>
    <w:rsid w:val="000405A7"/>
    <w:rsid w:val="000578EB"/>
    <w:rsid w:val="00084F75"/>
    <w:rsid w:val="000A1702"/>
    <w:rsid w:val="000A7E75"/>
    <w:rsid w:val="000C3CC2"/>
    <w:rsid w:val="000D12CA"/>
    <w:rsid w:val="000D5ACF"/>
    <w:rsid w:val="000E50EE"/>
    <w:rsid w:val="001746C8"/>
    <w:rsid w:val="001A25DC"/>
    <w:rsid w:val="00273510"/>
    <w:rsid w:val="002C5005"/>
    <w:rsid w:val="0030703A"/>
    <w:rsid w:val="00350658"/>
    <w:rsid w:val="00356927"/>
    <w:rsid w:val="003A39A0"/>
    <w:rsid w:val="003B65FA"/>
    <w:rsid w:val="003F7D24"/>
    <w:rsid w:val="00436B1D"/>
    <w:rsid w:val="00446804"/>
    <w:rsid w:val="00452838"/>
    <w:rsid w:val="004A2AF4"/>
    <w:rsid w:val="004F09C1"/>
    <w:rsid w:val="005946AE"/>
    <w:rsid w:val="005B45A0"/>
    <w:rsid w:val="005F4CA1"/>
    <w:rsid w:val="00614F31"/>
    <w:rsid w:val="0064146B"/>
    <w:rsid w:val="00662E2E"/>
    <w:rsid w:val="00695551"/>
    <w:rsid w:val="00697A54"/>
    <w:rsid w:val="006C40FF"/>
    <w:rsid w:val="00780746"/>
    <w:rsid w:val="007C0B77"/>
    <w:rsid w:val="00833FC5"/>
    <w:rsid w:val="0087233E"/>
    <w:rsid w:val="008B4EA4"/>
    <w:rsid w:val="008C53E6"/>
    <w:rsid w:val="008E52B7"/>
    <w:rsid w:val="008E57B4"/>
    <w:rsid w:val="00907E8B"/>
    <w:rsid w:val="009258A9"/>
    <w:rsid w:val="0095188E"/>
    <w:rsid w:val="0096252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75AE6"/>
    <w:rsid w:val="00C8230D"/>
    <w:rsid w:val="00C83DEB"/>
    <w:rsid w:val="00CE20ED"/>
    <w:rsid w:val="00D14E0E"/>
    <w:rsid w:val="00D27DCB"/>
    <w:rsid w:val="00DE63E1"/>
    <w:rsid w:val="00E44D94"/>
    <w:rsid w:val="00E53456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74EA6-A988-4FF6-9A7C-436654A2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Жмырева Кристина Кирилловна</cp:lastModifiedBy>
  <cp:revision>2</cp:revision>
  <dcterms:created xsi:type="dcterms:W3CDTF">2021-03-02T08:41:00Z</dcterms:created>
  <dcterms:modified xsi:type="dcterms:W3CDTF">2021-03-02T08:41:00Z</dcterms:modified>
</cp:coreProperties>
</file>