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9" w:rsidRPr="00A563DA" w:rsidRDefault="007B7C39" w:rsidP="007B7C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3DA">
        <w:rPr>
          <w:rFonts w:ascii="Times New Roman" w:hAnsi="Times New Roman" w:cs="Times New Roman"/>
          <w:b/>
          <w:sz w:val="28"/>
          <w:szCs w:val="28"/>
        </w:rPr>
        <w:t>Расписание кинопоказов проекта «Наследникам Великой Победы» в кинозалах Ульяновской области в дни осенних каникул: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«Сестренка»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Галибин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2019 г., 6+) 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Фильм – призер более 10-ти российских и международных кинофестивалей, в том числе XXVII фестиваля российского кино «Окно в Европу», XIII Международного кинофестиваля имени Андрея Тарковского «Зерк</w:t>
      </w:r>
      <w:bookmarkStart w:id="0" w:name="_GoBack"/>
      <w:bookmarkEnd w:id="0"/>
      <w:r w:rsidRPr="00FD1E93">
        <w:rPr>
          <w:rFonts w:ascii="Times New Roman" w:hAnsi="Times New Roman" w:cs="Times New Roman"/>
          <w:sz w:val="24"/>
          <w:szCs w:val="24"/>
        </w:rPr>
        <w:t>ало», XXVII Международного детского кинофестиваля «Алые паруса Артека», XVI кинофестиваля «Балтийские дебюты».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</w:t>
      </w:r>
      <w:r w:rsidRPr="00FD1E93">
        <w:rPr>
          <w:rFonts w:ascii="Times New Roman" w:hAnsi="Times New Roman" w:cs="Times New Roman"/>
          <w:sz w:val="24"/>
          <w:szCs w:val="24"/>
        </w:rPr>
        <w:t>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Кинозал «Люмьер» г. Ульяновск 09-00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«Заря» г. Инза 13-00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«Атриум», р.п. Кузоватово 14.00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«Спутник», р.п. Радищево 10.00 12.10.2020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«Война Анны»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Алексей Федорченко, 2018 г., 12+)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Исполнительница главной роли Марта Козлова была награждена специальным дипломом жюри «За создание пронзительного образа войны глазами ребёнка» на фестивале «Кинотавр</w:t>
      </w:r>
      <w:r w:rsidR="00C02CA5">
        <w:rPr>
          <w:rFonts w:ascii="Times New Roman" w:hAnsi="Times New Roman" w:cs="Times New Roman"/>
          <w:sz w:val="24"/>
          <w:szCs w:val="24"/>
        </w:rPr>
        <w:t>-</w:t>
      </w:r>
      <w:r w:rsidRPr="00FD1E93">
        <w:rPr>
          <w:rFonts w:ascii="Times New Roman" w:hAnsi="Times New Roman" w:cs="Times New Roman"/>
          <w:sz w:val="24"/>
          <w:szCs w:val="24"/>
        </w:rPr>
        <w:t>2018». Картина признана лучшим российским фильмом 2018 года кинопремиями «Золотой орёл», «Ника» и «Белый слон».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Кинотеатр «</w:t>
      </w:r>
      <w:r w:rsidRPr="00FD1E93">
        <w:rPr>
          <w:rFonts w:ascii="Times New Roman" w:hAnsi="Times New Roman" w:cs="Times New Roman"/>
          <w:sz w:val="24"/>
          <w:szCs w:val="24"/>
        </w:rPr>
        <w:t>Звездный» р.п. Ишеевка 13.00 16.10.2020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«Заря» г. Инза 13.00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«Созвездие», р.п. Старая Майна 15-00 16.10.2020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«Ржев»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Игорь Копылов, 2019 г., 12+) По мотивам повести участника Великой Отечественной войны Вячеслава Кондратьева «Искупить кровью».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13.00 13.10.2020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</w:rPr>
        <w:t>«</w:t>
      </w: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Осенью 41-го»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Елена Борисова, 2016 г., 12+)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Их пятеро: четверо мальчишек и девчонка - друзья навеки. Они смеялись и веселились, строили планы на каникулы, клялись в верности и дружбе, но... пришла война. Война, которая разрушила все планы, заставила по-другому смотреть на жизнь и сделать свой выбор, наверное, главный в жизни. </w:t>
      </w: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«Спутник»,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>. Сенгилей 15.00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г.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11-00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13-00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Собибор</w:t>
      </w:r>
      <w:proofErr w:type="spellEnd"/>
      <w:r w:rsidRPr="00FD1E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Константин Хабенский, 2018 г., 12+) режиссерский и сценарный дебют Константина Хабенского. В основе фильма — книга «Александр Печерский: прорыв в бессмертие» писателя Ильи Васильева.</w:t>
      </w:r>
    </w:p>
    <w:p w:rsidR="00C02CA5" w:rsidRDefault="00C02CA5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C39" w:rsidRDefault="007B7C39" w:rsidP="007B7C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Время и даты показов: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«Заря» </w:t>
      </w:r>
      <w:proofErr w:type="gramStart"/>
      <w:r w:rsidRPr="00FD1E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E93">
        <w:rPr>
          <w:rFonts w:ascii="Times New Roman" w:hAnsi="Times New Roman" w:cs="Times New Roman"/>
          <w:sz w:val="24"/>
          <w:szCs w:val="24"/>
        </w:rPr>
        <w:t>. Инза 13.00 14.10.2020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lastRenderedPageBreak/>
        <w:t>Кинотеатр «Спутник», г. Сенгилей 15-00 17.10.2020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 xml:space="preserve">Кинотеатр «Мир», г.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 11-00 11.10.2020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sz w:val="24"/>
          <w:szCs w:val="24"/>
        </w:rPr>
        <w:t>Кинотеатр «Фортуна», с. Красная Река 13-00 15.10.2020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8"/>
          <w:szCs w:val="28"/>
        </w:rPr>
        <w:t>Расписание кинопоказов и лекций проекта «Наследникам Великой Победы»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в кинозале «Люмьер» (Ул. Радищева, 148, тел.: 27-39-19) в октябре.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12.10.2020г. 9.00 «Сестренка»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Галибин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2019 г., 6+). Лекция и викторина с розыгрышем приза «Наша тетя Валя» (по биографии телеведущей В.М.Леонтьевой, с использованием фрагментов ее телепередач, для учащихся 3-5 классов). 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22.10.2020г. 9.00 «Осенью 41-го»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>. Елена Борисова, 2016 г., 12+). Лекция и викторина с розыгрышем приза «Герой Александр Матросов» (о жизни и подвиге рядового Советской армии А.М.Матросова, с использованием материала фильма «Рядовой Александр Матросов»).</w:t>
      </w: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39" w:rsidRPr="00FD1E93" w:rsidRDefault="007B7C39" w:rsidP="007B7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E93">
        <w:rPr>
          <w:rFonts w:ascii="Times New Roman" w:hAnsi="Times New Roman" w:cs="Times New Roman"/>
          <w:b/>
          <w:sz w:val="24"/>
          <w:szCs w:val="24"/>
        </w:rPr>
        <w:t>29.10.2020г. 9.00 «Война Анны»</w:t>
      </w:r>
      <w:r w:rsidRPr="00FD1E93">
        <w:rPr>
          <w:rFonts w:ascii="Times New Roman" w:hAnsi="Times New Roman" w:cs="Times New Roman"/>
          <w:sz w:val="24"/>
          <w:szCs w:val="24"/>
        </w:rPr>
        <w:t xml:space="preserve"> (Россия, драма, военный,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. Алексей Федорченко, 2018 г., 12+). Лекция и викторина с розыгрышем приза «Ульяновск – город трудовой славы». Рассказ о подвиге </w:t>
      </w:r>
      <w:proofErr w:type="spellStart"/>
      <w:r w:rsidRPr="00FD1E93">
        <w:rPr>
          <w:rFonts w:ascii="Times New Roman" w:hAnsi="Times New Roman" w:cs="Times New Roman"/>
          <w:sz w:val="24"/>
          <w:szCs w:val="24"/>
        </w:rPr>
        <w:t>ульяновцев</w:t>
      </w:r>
      <w:proofErr w:type="spellEnd"/>
      <w:r w:rsidRPr="00FD1E93">
        <w:rPr>
          <w:rFonts w:ascii="Times New Roman" w:hAnsi="Times New Roman" w:cs="Times New Roman"/>
          <w:sz w:val="24"/>
          <w:szCs w:val="24"/>
        </w:rPr>
        <w:t xml:space="preserve">, трудившихся на заводах, фабриках и предприятиях в годы Великой Отечественной войны. С использованием фрагментов документального кино. </w:t>
      </w:r>
    </w:p>
    <w:sectPr w:rsidR="007B7C39" w:rsidRPr="00FD1E93" w:rsidSect="003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261"/>
    <w:rsid w:val="00344B44"/>
    <w:rsid w:val="00574AA6"/>
    <w:rsid w:val="007B7C39"/>
    <w:rsid w:val="00B205FA"/>
    <w:rsid w:val="00C02CA5"/>
    <w:rsid w:val="00DE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Мария</dc:creator>
  <cp:lastModifiedBy>Olga Brenduk</cp:lastModifiedBy>
  <cp:revision>2</cp:revision>
  <dcterms:created xsi:type="dcterms:W3CDTF">2020-10-07T13:02:00Z</dcterms:created>
  <dcterms:modified xsi:type="dcterms:W3CDTF">2020-10-07T13:02:00Z</dcterms:modified>
</cp:coreProperties>
</file>