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55465" w:rsidRDefault="00F55465" w:rsidP="00F55465">
      <w:pPr>
        <w:spacing w:after="0" w:line="240" w:lineRule="auto"/>
        <w:contextualSpacing/>
        <w:jc w:val="center"/>
        <w:rPr>
          <w:b/>
        </w:rPr>
      </w:pPr>
      <w:r w:rsidRPr="00672141">
        <w:rPr>
          <w:b/>
          <w:noProof/>
          <w:lang w:eastAsia="ru-RU"/>
        </w:rPr>
        <w:drawing>
          <wp:inline distT="0" distB="0" distL="0" distR="0">
            <wp:extent cx="704850" cy="666750"/>
            <wp:effectExtent l="0" t="0" r="0" b="0"/>
            <wp:docPr id="1" name="Рисунок 1" descr="Описание: Герб_Ульяновской_области_(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Герб_Ульяновской_области_(20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4850" cy="666750"/>
                    </a:xfrm>
                    <a:prstGeom prst="rect">
                      <a:avLst/>
                    </a:prstGeom>
                    <a:noFill/>
                    <a:ln>
                      <a:noFill/>
                    </a:ln>
                  </pic:spPr>
                </pic:pic>
              </a:graphicData>
            </a:graphic>
          </wp:inline>
        </w:drawing>
      </w:r>
    </w:p>
    <w:p w:rsidR="00F55465" w:rsidRDefault="00F55465" w:rsidP="00F55465">
      <w:pPr>
        <w:spacing w:after="0" w:line="240" w:lineRule="auto"/>
        <w:contextualSpacing/>
        <w:jc w:val="center"/>
        <w:rPr>
          <w:b/>
          <w:color w:val="0000FF"/>
          <w:sz w:val="28"/>
          <w:szCs w:val="28"/>
        </w:rPr>
      </w:pPr>
    </w:p>
    <w:p w:rsidR="00F55465" w:rsidRDefault="00F55465" w:rsidP="00F55465">
      <w:pPr>
        <w:spacing w:after="0" w:line="240" w:lineRule="auto"/>
        <w:contextualSpacing/>
        <w:jc w:val="center"/>
        <w:outlineLvl w:val="0"/>
        <w:rPr>
          <w:rFonts w:ascii="PT Astra Serif" w:hAnsi="PT Astra Serif"/>
          <w:b/>
          <w:sz w:val="28"/>
          <w:szCs w:val="28"/>
        </w:rPr>
      </w:pPr>
      <w:r w:rsidRPr="007A14B2">
        <w:rPr>
          <w:rFonts w:ascii="PT Astra Serif" w:hAnsi="PT Astra Serif"/>
          <w:b/>
          <w:sz w:val="28"/>
          <w:szCs w:val="28"/>
        </w:rPr>
        <w:t xml:space="preserve">МИНИСТЕРСТВО </w:t>
      </w:r>
      <w:r>
        <w:rPr>
          <w:rFonts w:ascii="PT Astra Serif" w:hAnsi="PT Astra Serif"/>
          <w:b/>
          <w:sz w:val="28"/>
          <w:szCs w:val="28"/>
        </w:rPr>
        <w:t>ИМУЩЕСТВЕННЫХ ОТНОШЕНИЙ</w:t>
      </w:r>
    </w:p>
    <w:p w:rsidR="00F55465" w:rsidRPr="007A14B2" w:rsidRDefault="00F55465" w:rsidP="00F55465">
      <w:pPr>
        <w:spacing w:after="0" w:line="240" w:lineRule="auto"/>
        <w:contextualSpacing/>
        <w:jc w:val="center"/>
        <w:outlineLvl w:val="0"/>
        <w:rPr>
          <w:rFonts w:ascii="PT Astra Serif" w:hAnsi="PT Astra Serif"/>
          <w:b/>
          <w:sz w:val="28"/>
          <w:szCs w:val="28"/>
        </w:rPr>
      </w:pPr>
      <w:r w:rsidRPr="007A14B2">
        <w:rPr>
          <w:rFonts w:ascii="PT Astra Serif" w:hAnsi="PT Astra Serif"/>
          <w:b/>
          <w:sz w:val="28"/>
          <w:szCs w:val="28"/>
        </w:rPr>
        <w:t>И АРХИТЕКТУРЫ УЛЬЯНОВСКОЙ ОБЛАСТИ</w:t>
      </w:r>
    </w:p>
    <w:p w:rsidR="00F55465" w:rsidRPr="007A14B2" w:rsidRDefault="00F55465" w:rsidP="00F55465">
      <w:pPr>
        <w:spacing w:after="0" w:line="240" w:lineRule="auto"/>
        <w:contextualSpacing/>
        <w:jc w:val="center"/>
        <w:rPr>
          <w:rFonts w:ascii="PT Astra Serif" w:hAnsi="PT Astra Serif"/>
          <w:b/>
        </w:rPr>
      </w:pPr>
    </w:p>
    <w:p w:rsidR="00F55465" w:rsidRDefault="00F55465" w:rsidP="00F55465">
      <w:pPr>
        <w:spacing w:after="0" w:line="240" w:lineRule="auto"/>
        <w:contextualSpacing/>
        <w:jc w:val="center"/>
        <w:rPr>
          <w:rFonts w:ascii="PT Astra Serif" w:hAnsi="PT Astra Serif"/>
          <w:b/>
          <w:sz w:val="28"/>
          <w:szCs w:val="28"/>
        </w:rPr>
      </w:pPr>
      <w:r>
        <w:rPr>
          <w:rFonts w:ascii="PT Astra Serif" w:hAnsi="PT Astra Serif"/>
          <w:b/>
          <w:sz w:val="28"/>
          <w:szCs w:val="28"/>
        </w:rPr>
        <w:t>ПРИКАЗ</w:t>
      </w:r>
    </w:p>
    <w:p w:rsidR="00F55465" w:rsidRPr="007A14B2" w:rsidRDefault="00F55465" w:rsidP="00F55465">
      <w:pPr>
        <w:spacing w:after="0" w:line="240" w:lineRule="auto"/>
        <w:contextualSpacing/>
        <w:jc w:val="center"/>
        <w:rPr>
          <w:rFonts w:ascii="PT Astra Serif" w:hAnsi="PT Astra Serif"/>
          <w:b/>
          <w:sz w:val="28"/>
          <w:szCs w:val="28"/>
        </w:rPr>
      </w:pPr>
    </w:p>
    <w:p w:rsidR="00F55465" w:rsidRPr="007A14B2" w:rsidRDefault="00F55465" w:rsidP="00F55465">
      <w:pPr>
        <w:spacing w:after="0" w:line="240" w:lineRule="auto"/>
        <w:contextualSpacing/>
        <w:rPr>
          <w:rFonts w:ascii="PT Astra Serif" w:hAnsi="PT Astra Serif"/>
          <w:b/>
          <w:sz w:val="28"/>
          <w:szCs w:val="28"/>
        </w:rPr>
      </w:pPr>
      <w:r>
        <w:rPr>
          <w:rFonts w:ascii="PT Astra Serif" w:hAnsi="PT Astra Serif"/>
          <w:sz w:val="28"/>
          <w:szCs w:val="28"/>
          <w:u w:val="single"/>
        </w:rPr>
        <w:t xml:space="preserve">                                    </w:t>
      </w:r>
      <w:r>
        <w:rPr>
          <w:rFonts w:ascii="PT Astra Serif" w:hAnsi="PT Astra Serif"/>
          <w:sz w:val="28"/>
          <w:szCs w:val="28"/>
        </w:rPr>
        <w:t xml:space="preserve"> </w:t>
      </w:r>
      <w:r w:rsidRPr="007A14B2">
        <w:rPr>
          <w:rFonts w:ascii="PT Astra Serif" w:hAnsi="PT Astra Serif"/>
          <w:sz w:val="28"/>
          <w:szCs w:val="28"/>
        </w:rPr>
        <w:t xml:space="preserve"> </w:t>
      </w:r>
      <w:r w:rsidRPr="007A14B2">
        <w:rPr>
          <w:rFonts w:ascii="PT Astra Serif" w:hAnsi="PT Astra Serif"/>
          <w:sz w:val="28"/>
          <w:szCs w:val="28"/>
        </w:rPr>
        <w:tab/>
      </w:r>
      <w:r w:rsidRPr="007A14B2">
        <w:rPr>
          <w:rFonts w:ascii="PT Astra Serif" w:hAnsi="PT Astra Serif"/>
          <w:sz w:val="28"/>
          <w:szCs w:val="28"/>
        </w:rPr>
        <w:tab/>
      </w:r>
      <w:r w:rsidRPr="007A14B2">
        <w:rPr>
          <w:rFonts w:ascii="PT Astra Serif" w:hAnsi="PT Astra Serif"/>
          <w:sz w:val="28"/>
          <w:szCs w:val="28"/>
        </w:rPr>
        <w:tab/>
      </w:r>
      <w:r w:rsidRPr="007A14B2">
        <w:rPr>
          <w:rFonts w:ascii="PT Astra Serif" w:hAnsi="PT Astra Serif"/>
          <w:sz w:val="28"/>
          <w:szCs w:val="28"/>
        </w:rPr>
        <w:tab/>
      </w:r>
      <w:r w:rsidRPr="007A14B2">
        <w:rPr>
          <w:rFonts w:ascii="PT Astra Serif" w:hAnsi="PT Astra Serif"/>
          <w:sz w:val="28"/>
          <w:szCs w:val="28"/>
        </w:rPr>
        <w:tab/>
      </w:r>
      <w:r w:rsidRPr="007A14B2">
        <w:rPr>
          <w:rFonts w:ascii="PT Astra Serif" w:hAnsi="PT Astra Serif"/>
          <w:sz w:val="28"/>
          <w:szCs w:val="28"/>
        </w:rPr>
        <w:tab/>
      </w:r>
      <w:r w:rsidRPr="007A14B2">
        <w:rPr>
          <w:rFonts w:ascii="PT Astra Serif" w:hAnsi="PT Astra Serif"/>
          <w:sz w:val="28"/>
          <w:szCs w:val="28"/>
        </w:rPr>
        <w:tab/>
      </w:r>
      <w:r w:rsidRPr="007A14B2">
        <w:rPr>
          <w:rFonts w:ascii="PT Astra Serif" w:hAnsi="PT Astra Serif"/>
          <w:sz w:val="28"/>
          <w:szCs w:val="28"/>
        </w:rPr>
        <w:tab/>
      </w:r>
      <w:r>
        <w:rPr>
          <w:rFonts w:ascii="PT Astra Serif" w:hAnsi="PT Astra Serif"/>
          <w:sz w:val="28"/>
          <w:szCs w:val="28"/>
        </w:rPr>
        <w:t xml:space="preserve">   </w:t>
      </w:r>
      <w:r w:rsidRPr="007A14B2">
        <w:rPr>
          <w:rFonts w:ascii="PT Astra Serif" w:hAnsi="PT Astra Serif"/>
          <w:sz w:val="28"/>
          <w:szCs w:val="28"/>
        </w:rPr>
        <w:t xml:space="preserve">№ </w:t>
      </w:r>
      <w:r>
        <w:rPr>
          <w:rFonts w:ascii="PT Astra Serif" w:hAnsi="PT Astra Serif"/>
          <w:sz w:val="28"/>
          <w:szCs w:val="28"/>
          <w:u w:val="single"/>
        </w:rPr>
        <w:t>______</w:t>
      </w:r>
    </w:p>
    <w:p w:rsidR="00F55465" w:rsidRPr="00672141" w:rsidRDefault="00F55465" w:rsidP="00F55465">
      <w:pPr>
        <w:spacing w:after="0" w:line="240" w:lineRule="auto"/>
        <w:contextualSpacing/>
        <w:rPr>
          <w:rFonts w:ascii="PT Astra Serif" w:hAnsi="PT Astra Serif"/>
          <w:sz w:val="28"/>
          <w:szCs w:val="28"/>
        </w:rPr>
      </w:pPr>
      <w:r w:rsidRPr="007A14B2">
        <w:rPr>
          <w:rFonts w:ascii="PT Astra Serif" w:hAnsi="PT Astra Serif"/>
          <w:b/>
          <w:sz w:val="28"/>
          <w:szCs w:val="28"/>
        </w:rPr>
        <w:t xml:space="preserve">                                                                                                                </w:t>
      </w:r>
      <w:r>
        <w:rPr>
          <w:rFonts w:ascii="PT Astra Serif" w:hAnsi="PT Astra Serif"/>
          <w:b/>
          <w:sz w:val="28"/>
          <w:szCs w:val="28"/>
        </w:rPr>
        <w:t xml:space="preserve"> </w:t>
      </w:r>
      <w:r w:rsidRPr="00672141">
        <w:rPr>
          <w:rFonts w:ascii="PT Astra Serif" w:hAnsi="PT Astra Serif"/>
          <w:sz w:val="28"/>
          <w:szCs w:val="28"/>
        </w:rPr>
        <w:t>Экз. №</w:t>
      </w:r>
      <w:r>
        <w:rPr>
          <w:rFonts w:ascii="PT Astra Serif" w:hAnsi="PT Astra Serif"/>
          <w:sz w:val="28"/>
          <w:szCs w:val="28"/>
        </w:rPr>
        <w:t xml:space="preserve"> ___</w:t>
      </w:r>
    </w:p>
    <w:p w:rsidR="00F55465" w:rsidRDefault="00F55465" w:rsidP="00F55465">
      <w:pPr>
        <w:spacing w:after="0" w:line="240" w:lineRule="auto"/>
        <w:contextualSpacing/>
        <w:jc w:val="center"/>
      </w:pPr>
    </w:p>
    <w:p w:rsidR="00F55465" w:rsidRPr="00F55465" w:rsidRDefault="00F55465" w:rsidP="00F55465">
      <w:pPr>
        <w:spacing w:after="0" w:line="240" w:lineRule="auto"/>
        <w:contextualSpacing/>
        <w:jc w:val="center"/>
        <w:rPr>
          <w:rFonts w:ascii="PT Astra Serif" w:hAnsi="PT Astra Serif"/>
        </w:rPr>
      </w:pPr>
      <w:r w:rsidRPr="00F55465">
        <w:rPr>
          <w:rFonts w:ascii="PT Astra Serif" w:hAnsi="PT Astra Serif"/>
        </w:rPr>
        <w:t>г. Ульяновск</w:t>
      </w:r>
    </w:p>
    <w:p w:rsidR="00F55465" w:rsidRDefault="00F55465" w:rsidP="00F55465">
      <w:pPr>
        <w:shd w:val="clear" w:color="auto" w:fill="FFFFFF"/>
        <w:spacing w:after="0" w:line="240" w:lineRule="auto"/>
        <w:contextualSpacing/>
        <w:jc w:val="center"/>
        <w:rPr>
          <w:rFonts w:ascii="PT Astra Serif" w:hAnsi="PT Astra Serif"/>
          <w:b/>
          <w:sz w:val="28"/>
          <w:szCs w:val="28"/>
        </w:rPr>
      </w:pPr>
    </w:p>
    <w:p w:rsidR="00F55465" w:rsidRPr="00CB58A3" w:rsidRDefault="00F55465" w:rsidP="00F55465">
      <w:pPr>
        <w:shd w:val="clear" w:color="auto" w:fill="FFFFFF"/>
        <w:spacing w:after="0" w:line="240" w:lineRule="auto"/>
        <w:contextualSpacing/>
        <w:jc w:val="center"/>
        <w:rPr>
          <w:rFonts w:ascii="PT Astra Serif" w:hAnsi="PT Astra Serif"/>
          <w:b/>
          <w:sz w:val="28"/>
          <w:szCs w:val="28"/>
        </w:rPr>
      </w:pPr>
    </w:p>
    <w:p w:rsidR="00F55465" w:rsidRPr="00CB58A3" w:rsidRDefault="00F55465" w:rsidP="00F55465">
      <w:pPr>
        <w:spacing w:after="0" w:line="240" w:lineRule="auto"/>
        <w:contextualSpacing/>
        <w:jc w:val="center"/>
        <w:rPr>
          <w:rFonts w:ascii="PT Astra Serif" w:hAnsi="PT Astra Serif"/>
          <w:sz w:val="28"/>
          <w:szCs w:val="28"/>
        </w:rPr>
      </w:pPr>
      <w:r w:rsidRPr="00CB58A3">
        <w:rPr>
          <w:rFonts w:ascii="PT Astra Serif" w:hAnsi="PT Astra Serif" w:cs="PT Astra Serif"/>
          <w:b/>
          <w:sz w:val="28"/>
          <w:szCs w:val="28"/>
        </w:rPr>
        <w:t xml:space="preserve">О внесении изменения в </w:t>
      </w:r>
      <w:r>
        <w:rPr>
          <w:rFonts w:ascii="PT Astra Serif" w:hAnsi="PT Astra Serif" w:cs="PT Astra Serif"/>
          <w:b/>
          <w:sz w:val="28"/>
          <w:szCs w:val="28"/>
        </w:rPr>
        <w:t>Г</w:t>
      </w:r>
      <w:r w:rsidRPr="00CB58A3">
        <w:rPr>
          <w:rFonts w:ascii="PT Astra Serif" w:hAnsi="PT Astra Serif" w:cs="PT Astra Serif"/>
          <w:b/>
          <w:sz w:val="28"/>
          <w:szCs w:val="28"/>
        </w:rPr>
        <w:t xml:space="preserve">енеральный план муниципального образования </w:t>
      </w:r>
      <w:r w:rsidRPr="00837A59">
        <w:rPr>
          <w:rFonts w:ascii="PT Astra Serif" w:hAnsi="PT Astra Serif" w:cs="PT Astra Serif"/>
          <w:b/>
          <w:sz w:val="28"/>
          <w:szCs w:val="28"/>
        </w:rPr>
        <w:t>«</w:t>
      </w:r>
      <w:r w:rsidRPr="00376BF5">
        <w:rPr>
          <w:rFonts w:ascii="PT Astra Serif" w:eastAsia="Calibri" w:hAnsi="PT Astra Serif"/>
          <w:b/>
          <w:bCs/>
          <w:sz w:val="28"/>
          <w:szCs w:val="28"/>
        </w:rPr>
        <w:t>Новосёлкинское</w:t>
      </w:r>
      <w:r w:rsidRPr="00837A59">
        <w:rPr>
          <w:rFonts w:ascii="PT Astra Serif" w:eastAsia="Calibri" w:hAnsi="PT Astra Serif" w:cs="PT Astra Serif"/>
          <w:b/>
          <w:bCs/>
          <w:sz w:val="28"/>
          <w:szCs w:val="28"/>
        </w:rPr>
        <w:t xml:space="preserve"> сельское поселение» </w:t>
      </w:r>
      <w:r>
        <w:rPr>
          <w:rFonts w:ascii="PT Astra Serif" w:eastAsia="Calibri" w:hAnsi="PT Astra Serif" w:cs="PT Astra Serif"/>
          <w:b/>
          <w:bCs/>
          <w:sz w:val="28"/>
          <w:szCs w:val="28"/>
        </w:rPr>
        <w:t>Мелекес</w:t>
      </w:r>
      <w:r w:rsidRPr="00837A59">
        <w:rPr>
          <w:rFonts w:ascii="PT Astra Serif" w:eastAsia="Calibri" w:hAnsi="PT Astra Serif" w:cs="PT Astra Serif"/>
          <w:b/>
          <w:bCs/>
          <w:sz w:val="28"/>
          <w:szCs w:val="28"/>
        </w:rPr>
        <w:t>ского</w:t>
      </w:r>
      <w:r w:rsidRPr="00837A59">
        <w:rPr>
          <w:rFonts w:ascii="PT Astra Serif" w:hAnsi="PT Astra Serif" w:cs="PT Astra Serif"/>
          <w:b/>
          <w:bCs/>
          <w:sz w:val="28"/>
          <w:szCs w:val="28"/>
        </w:rPr>
        <w:t xml:space="preserve"> района</w:t>
      </w:r>
    </w:p>
    <w:p w:rsidR="00F55465" w:rsidRPr="00837A59" w:rsidRDefault="00F55465" w:rsidP="00F55465">
      <w:pPr>
        <w:spacing w:after="0" w:line="240" w:lineRule="auto"/>
        <w:contextualSpacing/>
        <w:jc w:val="center"/>
        <w:rPr>
          <w:sz w:val="28"/>
          <w:szCs w:val="28"/>
        </w:rPr>
      </w:pPr>
      <w:r w:rsidRPr="00CB58A3">
        <w:rPr>
          <w:rFonts w:ascii="PT Astra Serif" w:hAnsi="PT Astra Serif" w:cs="PT Astra Serif"/>
          <w:b/>
          <w:bCs/>
          <w:sz w:val="28"/>
          <w:szCs w:val="28"/>
        </w:rPr>
        <w:t>Ульяновской области</w:t>
      </w:r>
    </w:p>
    <w:p w:rsidR="00F55465" w:rsidRPr="00837A59" w:rsidRDefault="00F55465" w:rsidP="00F55465">
      <w:pPr>
        <w:spacing w:after="0" w:line="240" w:lineRule="auto"/>
        <w:ind w:firstLine="737"/>
        <w:contextualSpacing/>
        <w:jc w:val="both"/>
        <w:rPr>
          <w:rFonts w:ascii="PT Astra Serif" w:hAnsi="PT Astra Serif" w:cs="PT Astra Serif"/>
          <w:b/>
          <w:sz w:val="28"/>
          <w:szCs w:val="28"/>
        </w:rPr>
      </w:pPr>
    </w:p>
    <w:p w:rsidR="00F55465" w:rsidRPr="00837A59" w:rsidRDefault="00F55465" w:rsidP="00F55465">
      <w:pPr>
        <w:pStyle w:val="ConsPlusNormal"/>
        <w:ind w:firstLine="737"/>
        <w:contextualSpacing/>
        <w:jc w:val="both"/>
        <w:rPr>
          <w:sz w:val="28"/>
          <w:szCs w:val="28"/>
        </w:rPr>
      </w:pPr>
      <w:r w:rsidRPr="00141A1C">
        <w:rPr>
          <w:rFonts w:ascii="PT Astra Serif" w:hAnsi="PT Astra Serif" w:cs="PT Astra Serif"/>
          <w:sz w:val="28"/>
          <w:szCs w:val="28"/>
        </w:rPr>
        <w:t xml:space="preserve">В соответствии со статьями 23, 24 Градостроительного кодекса Российской Федерации, статьёй 2 Закона Ульяновской области от 18.12.2014    № 210-ЗО «О перераспределении полномочий в области градостроительной деятельности между органами местного самоуправления муниципальных образований Ульяновской области и органами государственной власти Ульяновской области», </w:t>
      </w:r>
      <w:r w:rsidRPr="00141A1C">
        <w:rPr>
          <w:rFonts w:ascii="PT Astra Serif" w:hAnsi="PT Astra Serif" w:cs="PT Astra Serif"/>
          <w:bCs/>
          <w:sz w:val="28"/>
          <w:szCs w:val="28"/>
        </w:rPr>
        <w:t xml:space="preserve">постановлением Правительства Ульяновской области  от 27.01.2022 № 1/51-П «О Министерстве имущественных отношений </w:t>
      </w:r>
      <w:r>
        <w:rPr>
          <w:rFonts w:ascii="PT Astra Serif" w:hAnsi="PT Astra Serif" w:cs="PT Astra Serif"/>
          <w:bCs/>
          <w:sz w:val="28"/>
          <w:szCs w:val="28"/>
        </w:rPr>
        <w:t xml:space="preserve">                          </w:t>
      </w:r>
      <w:r w:rsidRPr="00141A1C">
        <w:rPr>
          <w:rFonts w:ascii="PT Astra Serif" w:hAnsi="PT Astra Serif" w:cs="PT Astra Serif"/>
          <w:bCs/>
          <w:sz w:val="28"/>
          <w:szCs w:val="28"/>
        </w:rPr>
        <w:t xml:space="preserve">и архитектуры Ульяновской области», </w:t>
      </w:r>
      <w:r w:rsidRPr="003000FA">
        <w:rPr>
          <w:rFonts w:ascii="PT Astra Serif" w:hAnsi="PT Astra Serif" w:cs="PT Astra Serif"/>
          <w:bCs/>
          <w:sz w:val="28"/>
          <w:szCs w:val="28"/>
        </w:rPr>
        <w:t xml:space="preserve">приказом Министерства имущественных отношений и архитектуры Ульяновской области от 19.04.2023 № 33-пр </w:t>
      </w:r>
      <w:r w:rsidRPr="003000FA">
        <w:rPr>
          <w:rFonts w:ascii="PT Astra Serif" w:hAnsi="PT Astra Serif" w:cs="PT Astra Serif"/>
          <w:bCs/>
          <w:sz w:val="28"/>
          <w:szCs w:val="28"/>
        </w:rPr>
        <w:br/>
        <w:t xml:space="preserve">«Об утверждении Положения </w:t>
      </w:r>
      <w:r w:rsidRPr="003000FA">
        <w:rPr>
          <w:rFonts w:ascii="PT Astra Serif" w:hAnsi="PT Astra Serif" w:cs="PT Astra Serif"/>
          <w:sz w:val="28"/>
          <w:szCs w:val="28"/>
        </w:rPr>
        <w:t>о составе, порядке подготовки и утверждения документов территориального планирования муниципальных образований Ульяновской области, порядке подготовки изменений и внесения их в такие документ</w:t>
      </w:r>
      <w:r w:rsidRPr="00286EC1">
        <w:rPr>
          <w:rFonts w:ascii="PT Astra Serif" w:hAnsi="PT Astra Serif" w:cs="PT Astra Serif"/>
          <w:sz w:val="28"/>
          <w:szCs w:val="28"/>
        </w:rPr>
        <w:t>ы»</w:t>
      </w:r>
      <w:r w:rsidRPr="00286EC1">
        <w:rPr>
          <w:rFonts w:ascii="PT Astra Serif" w:hAnsi="PT Astra Serif" w:cs="PT Astra Serif"/>
          <w:b/>
          <w:sz w:val="28"/>
          <w:szCs w:val="28"/>
        </w:rPr>
        <w:t xml:space="preserve"> </w:t>
      </w:r>
      <w:r w:rsidRPr="00141A1C">
        <w:rPr>
          <w:rFonts w:ascii="PT Astra Serif" w:hAnsi="PT Astra Serif" w:cs="PT Astra Serif"/>
          <w:sz w:val="28"/>
          <w:szCs w:val="28"/>
        </w:rPr>
        <w:t>п р и к а з ы в а ю:</w:t>
      </w:r>
      <w:r w:rsidRPr="00837A59">
        <w:rPr>
          <w:rFonts w:ascii="PT Astra Serif" w:hAnsi="PT Astra Serif" w:cs="PT Astra Serif"/>
          <w:sz w:val="28"/>
          <w:szCs w:val="28"/>
        </w:rPr>
        <w:t xml:space="preserve"> </w:t>
      </w:r>
    </w:p>
    <w:p w:rsidR="00F55465" w:rsidRPr="00837A59" w:rsidRDefault="00F55465" w:rsidP="00F55465">
      <w:pPr>
        <w:spacing w:after="0" w:line="240" w:lineRule="auto"/>
        <w:ind w:firstLine="709"/>
        <w:contextualSpacing/>
        <w:jc w:val="both"/>
        <w:rPr>
          <w:rFonts w:ascii="PT Astra Serif" w:eastAsia="Arial" w:hAnsi="PT Astra Serif" w:cs="PT Astra Serif"/>
          <w:bCs/>
          <w:sz w:val="28"/>
          <w:szCs w:val="28"/>
          <w:lang w:eastAsia="ar-SA"/>
        </w:rPr>
      </w:pPr>
      <w:r w:rsidRPr="00C36F55">
        <w:rPr>
          <w:rFonts w:ascii="PT Astra Serif" w:eastAsia="Arial" w:hAnsi="PT Astra Serif" w:cs="PT Astra Serif"/>
          <w:bCs/>
          <w:sz w:val="28"/>
          <w:szCs w:val="28"/>
          <w:lang w:eastAsia="ar-SA"/>
        </w:rPr>
        <w:t xml:space="preserve">1. Внести в </w:t>
      </w:r>
      <w:r>
        <w:rPr>
          <w:rFonts w:ascii="PT Astra Serif" w:eastAsia="Arial" w:hAnsi="PT Astra Serif" w:cs="PT Astra Serif"/>
          <w:bCs/>
          <w:sz w:val="28"/>
          <w:szCs w:val="28"/>
          <w:lang w:eastAsia="ar-SA"/>
        </w:rPr>
        <w:t>Г</w:t>
      </w:r>
      <w:r w:rsidRPr="00C36F55">
        <w:rPr>
          <w:rFonts w:ascii="PT Astra Serif" w:eastAsia="Arial" w:hAnsi="PT Astra Serif" w:cs="PT Astra Serif"/>
          <w:bCs/>
          <w:sz w:val="28"/>
          <w:szCs w:val="28"/>
          <w:lang w:eastAsia="ar-SA"/>
        </w:rPr>
        <w:t xml:space="preserve">енеральный план муниципального образования </w:t>
      </w:r>
      <w:r w:rsidRPr="00837A59">
        <w:rPr>
          <w:rFonts w:ascii="PT Astra Serif" w:eastAsia="Arial" w:hAnsi="PT Astra Serif" w:cs="PT Astra Serif"/>
          <w:bCs/>
          <w:sz w:val="28"/>
          <w:szCs w:val="28"/>
          <w:lang w:eastAsia="ar-SA"/>
        </w:rPr>
        <w:t>«</w:t>
      </w:r>
      <w:r w:rsidRPr="002E16A1">
        <w:rPr>
          <w:rFonts w:ascii="PT Astra Serif" w:eastAsia="Calibri" w:hAnsi="PT Astra Serif"/>
          <w:bCs/>
          <w:sz w:val="28"/>
          <w:szCs w:val="28"/>
        </w:rPr>
        <w:t>Н</w:t>
      </w:r>
      <w:r>
        <w:rPr>
          <w:rFonts w:ascii="PT Astra Serif" w:eastAsia="Calibri" w:hAnsi="PT Astra Serif"/>
          <w:bCs/>
          <w:sz w:val="28"/>
          <w:szCs w:val="28"/>
        </w:rPr>
        <w:t>овосёлки</w:t>
      </w:r>
      <w:r w:rsidRPr="002E16A1">
        <w:rPr>
          <w:rFonts w:ascii="PT Astra Serif" w:eastAsia="Calibri" w:hAnsi="PT Astra Serif"/>
          <w:bCs/>
          <w:sz w:val="28"/>
          <w:szCs w:val="28"/>
        </w:rPr>
        <w:t>нское</w:t>
      </w:r>
      <w:r w:rsidRPr="00837A59">
        <w:rPr>
          <w:rFonts w:ascii="PT Astra Serif" w:eastAsia="Calibri" w:hAnsi="PT Astra Serif" w:cs="PT Astra Serif"/>
          <w:sz w:val="28"/>
          <w:szCs w:val="28"/>
          <w:lang w:eastAsia="ar-SA"/>
        </w:rPr>
        <w:t xml:space="preserve"> сельское поселение» </w:t>
      </w:r>
      <w:r>
        <w:rPr>
          <w:rFonts w:ascii="PT Astra Serif" w:eastAsia="Calibri" w:hAnsi="PT Astra Serif" w:cs="PT Astra Serif"/>
          <w:sz w:val="28"/>
          <w:szCs w:val="28"/>
          <w:lang w:eastAsia="ar-SA"/>
        </w:rPr>
        <w:t>Мелекес</w:t>
      </w:r>
      <w:r w:rsidRPr="00837A59">
        <w:rPr>
          <w:rFonts w:ascii="PT Astra Serif" w:eastAsia="Calibri" w:hAnsi="PT Astra Serif" w:cs="PT Astra Serif"/>
          <w:sz w:val="28"/>
          <w:szCs w:val="28"/>
          <w:lang w:eastAsia="ar-SA"/>
        </w:rPr>
        <w:t xml:space="preserve">ского </w:t>
      </w:r>
      <w:r w:rsidRPr="00837A59">
        <w:rPr>
          <w:rFonts w:ascii="PT Astra Serif" w:eastAsia="Arial" w:hAnsi="PT Astra Serif" w:cs="PT Astra Serif"/>
          <w:bCs/>
          <w:sz w:val="28"/>
          <w:szCs w:val="28"/>
          <w:lang w:eastAsia="ar-SA"/>
        </w:rPr>
        <w:t>района Ульяновской области, утверждённый решением Совета депутатов муниципального образования «</w:t>
      </w:r>
      <w:r w:rsidRPr="002E16A1">
        <w:rPr>
          <w:rFonts w:ascii="PT Astra Serif" w:eastAsia="Calibri" w:hAnsi="PT Astra Serif"/>
          <w:bCs/>
          <w:sz w:val="28"/>
          <w:szCs w:val="28"/>
        </w:rPr>
        <w:t>Н</w:t>
      </w:r>
      <w:r>
        <w:rPr>
          <w:rFonts w:ascii="PT Astra Serif" w:eastAsia="Calibri" w:hAnsi="PT Astra Serif"/>
          <w:bCs/>
          <w:sz w:val="28"/>
          <w:szCs w:val="28"/>
        </w:rPr>
        <w:t>овосёлки</w:t>
      </w:r>
      <w:r w:rsidRPr="002E16A1">
        <w:rPr>
          <w:rFonts w:ascii="PT Astra Serif" w:eastAsia="Calibri" w:hAnsi="PT Astra Serif"/>
          <w:bCs/>
          <w:sz w:val="28"/>
          <w:szCs w:val="28"/>
        </w:rPr>
        <w:t>нское</w:t>
      </w:r>
      <w:r>
        <w:rPr>
          <w:rFonts w:ascii="PT Astra Serif" w:eastAsia="Calibri" w:hAnsi="PT Astra Serif" w:cs="PT Astra Serif"/>
          <w:sz w:val="28"/>
          <w:szCs w:val="28"/>
          <w:lang w:eastAsia="ar-SA"/>
        </w:rPr>
        <w:t xml:space="preserve"> сельское поселение» Мелекес</w:t>
      </w:r>
      <w:r w:rsidRPr="00837A59">
        <w:rPr>
          <w:rFonts w:ascii="PT Astra Serif" w:eastAsia="Calibri" w:hAnsi="PT Astra Serif" w:cs="PT Astra Serif"/>
          <w:sz w:val="28"/>
          <w:szCs w:val="28"/>
          <w:lang w:eastAsia="ar-SA"/>
        </w:rPr>
        <w:t>ского</w:t>
      </w:r>
      <w:r w:rsidRPr="00837A59">
        <w:rPr>
          <w:rFonts w:ascii="PT Astra Serif" w:eastAsia="Arial" w:hAnsi="PT Astra Serif" w:cs="PT Astra Serif"/>
          <w:bCs/>
          <w:sz w:val="28"/>
          <w:szCs w:val="28"/>
          <w:lang w:eastAsia="ar-SA"/>
        </w:rPr>
        <w:t xml:space="preserve"> района Ульяновской области» от 2</w:t>
      </w:r>
      <w:r>
        <w:rPr>
          <w:rFonts w:ascii="PT Astra Serif" w:eastAsia="Arial" w:hAnsi="PT Astra Serif" w:cs="PT Astra Serif"/>
          <w:bCs/>
          <w:sz w:val="28"/>
          <w:szCs w:val="28"/>
          <w:lang w:eastAsia="ar-SA"/>
        </w:rPr>
        <w:t>6</w:t>
      </w:r>
      <w:r w:rsidRPr="00837A59">
        <w:rPr>
          <w:rFonts w:ascii="PT Astra Serif" w:eastAsia="Arial" w:hAnsi="PT Astra Serif" w:cs="PT Astra Serif"/>
          <w:bCs/>
          <w:sz w:val="28"/>
          <w:szCs w:val="28"/>
          <w:lang w:eastAsia="ar-SA"/>
        </w:rPr>
        <w:t>.</w:t>
      </w:r>
      <w:r>
        <w:rPr>
          <w:rFonts w:ascii="PT Astra Serif" w:eastAsia="Arial" w:hAnsi="PT Astra Serif" w:cs="PT Astra Serif"/>
          <w:bCs/>
          <w:sz w:val="28"/>
          <w:szCs w:val="28"/>
          <w:lang w:eastAsia="ar-SA"/>
        </w:rPr>
        <w:t>08</w:t>
      </w:r>
      <w:r w:rsidRPr="00837A59">
        <w:rPr>
          <w:rFonts w:ascii="PT Astra Serif" w:eastAsia="Arial" w:hAnsi="PT Astra Serif" w:cs="PT Astra Serif"/>
          <w:bCs/>
          <w:sz w:val="28"/>
          <w:szCs w:val="28"/>
          <w:lang w:eastAsia="ar-SA"/>
        </w:rPr>
        <w:t>.201</w:t>
      </w:r>
      <w:r>
        <w:rPr>
          <w:rFonts w:ascii="PT Astra Serif" w:eastAsia="Arial" w:hAnsi="PT Astra Serif" w:cs="PT Astra Serif"/>
          <w:bCs/>
          <w:sz w:val="28"/>
          <w:szCs w:val="28"/>
          <w:lang w:eastAsia="ar-SA"/>
        </w:rPr>
        <w:t>0</w:t>
      </w:r>
      <w:r w:rsidRPr="00837A59">
        <w:rPr>
          <w:rFonts w:ascii="PT Astra Serif" w:eastAsia="Arial" w:hAnsi="PT Astra Serif" w:cs="PT Astra Serif"/>
          <w:bCs/>
          <w:sz w:val="28"/>
          <w:szCs w:val="28"/>
          <w:lang w:eastAsia="ar-SA"/>
        </w:rPr>
        <w:t xml:space="preserve"> № </w:t>
      </w:r>
      <w:r>
        <w:rPr>
          <w:rFonts w:ascii="PT Astra Serif" w:eastAsia="Arial" w:hAnsi="PT Astra Serif" w:cs="PT Astra Serif"/>
          <w:bCs/>
          <w:sz w:val="28"/>
          <w:szCs w:val="28"/>
          <w:lang w:eastAsia="ar-SA"/>
        </w:rPr>
        <w:t>9/27</w:t>
      </w:r>
      <w:r w:rsidRPr="00837A59">
        <w:rPr>
          <w:rFonts w:ascii="PT Astra Serif" w:eastAsia="Arial" w:hAnsi="PT Astra Serif" w:cs="PT Astra Serif"/>
          <w:bCs/>
          <w:sz w:val="28"/>
          <w:szCs w:val="28"/>
          <w:lang w:eastAsia="ar-SA"/>
        </w:rPr>
        <w:t xml:space="preserve"> «Об утверждении генерального плана муниципального образования «</w:t>
      </w:r>
      <w:r w:rsidRPr="002E16A1">
        <w:rPr>
          <w:rFonts w:ascii="PT Astra Serif" w:eastAsia="Calibri" w:hAnsi="PT Astra Serif"/>
          <w:bCs/>
          <w:sz w:val="28"/>
          <w:szCs w:val="28"/>
        </w:rPr>
        <w:t>Н</w:t>
      </w:r>
      <w:r>
        <w:rPr>
          <w:rFonts w:ascii="PT Astra Serif" w:eastAsia="Calibri" w:hAnsi="PT Astra Serif"/>
          <w:bCs/>
          <w:sz w:val="28"/>
          <w:szCs w:val="28"/>
        </w:rPr>
        <w:t>овосёлки</w:t>
      </w:r>
      <w:r w:rsidRPr="002E16A1">
        <w:rPr>
          <w:rFonts w:ascii="PT Astra Serif" w:eastAsia="Calibri" w:hAnsi="PT Astra Serif"/>
          <w:bCs/>
          <w:sz w:val="28"/>
          <w:szCs w:val="28"/>
        </w:rPr>
        <w:t>нское</w:t>
      </w:r>
      <w:r w:rsidRPr="00837A59">
        <w:rPr>
          <w:rFonts w:ascii="PT Astra Serif" w:eastAsia="Calibri" w:hAnsi="PT Astra Serif" w:cs="PT Astra Serif"/>
          <w:sz w:val="28"/>
          <w:szCs w:val="28"/>
          <w:lang w:eastAsia="ar-SA"/>
        </w:rPr>
        <w:t xml:space="preserve"> сельское поселение</w:t>
      </w:r>
      <w:r w:rsidRPr="00837A59">
        <w:rPr>
          <w:rFonts w:ascii="PT Astra Serif" w:eastAsia="Arial" w:hAnsi="PT Astra Serif" w:cs="PT Astra Serif"/>
          <w:bCs/>
          <w:sz w:val="28"/>
          <w:szCs w:val="28"/>
          <w:lang w:eastAsia="ar-SA"/>
        </w:rPr>
        <w:t>»</w:t>
      </w:r>
      <w:r>
        <w:rPr>
          <w:rFonts w:ascii="PT Astra Serif" w:eastAsia="Arial" w:hAnsi="PT Astra Serif" w:cs="PT Astra Serif"/>
          <w:bCs/>
          <w:sz w:val="28"/>
          <w:szCs w:val="28"/>
          <w:lang w:eastAsia="ar-SA"/>
        </w:rPr>
        <w:t xml:space="preserve"> Мелекесского района Ульяновской области»</w:t>
      </w:r>
      <w:r w:rsidRPr="00C36F55">
        <w:rPr>
          <w:rFonts w:ascii="PT Astra Serif" w:eastAsia="Calibri" w:hAnsi="PT Astra Serif" w:cs="PT Astra Serif"/>
          <w:sz w:val="28"/>
          <w:szCs w:val="28"/>
          <w:lang w:eastAsia="ar-SA"/>
        </w:rPr>
        <w:t xml:space="preserve">, </w:t>
      </w:r>
      <w:r w:rsidRPr="00C36F55">
        <w:rPr>
          <w:rFonts w:ascii="PT Astra Serif" w:hAnsi="PT Astra Serif" w:cs="PT Astra Serif"/>
          <w:sz w:val="28"/>
          <w:szCs w:val="28"/>
        </w:rPr>
        <w:t>изменение</w:t>
      </w:r>
      <w:r w:rsidRPr="00C36F55">
        <w:rPr>
          <w:rFonts w:ascii="PT Astra Serif" w:eastAsia="Arial" w:hAnsi="PT Astra Serif" w:cs="PT Astra Serif"/>
          <w:bCs/>
          <w:sz w:val="28"/>
          <w:szCs w:val="28"/>
          <w:lang w:eastAsia="ar-SA"/>
        </w:rPr>
        <w:t>,</w:t>
      </w:r>
      <w:r w:rsidRPr="00C36F55">
        <w:rPr>
          <w:rFonts w:ascii="PT Astra Serif" w:hAnsi="PT Astra Serif" w:cs="PT Astra Serif"/>
          <w:sz w:val="28"/>
          <w:szCs w:val="28"/>
        </w:rPr>
        <w:t xml:space="preserve"> изложив его </w:t>
      </w:r>
      <w:r>
        <w:rPr>
          <w:rFonts w:ascii="PT Astra Serif" w:hAnsi="PT Astra Serif" w:cs="PT Astra Serif"/>
          <w:sz w:val="28"/>
          <w:szCs w:val="28"/>
        </w:rPr>
        <w:br/>
      </w:r>
      <w:r w:rsidRPr="00C36F55">
        <w:rPr>
          <w:rFonts w:ascii="PT Astra Serif" w:hAnsi="PT Astra Serif" w:cs="PT Astra Serif"/>
          <w:sz w:val="28"/>
          <w:szCs w:val="28"/>
        </w:rPr>
        <w:t>в редакции в соответствии с приложением к настоящему приказу</w:t>
      </w:r>
      <w:r w:rsidRPr="00C36F55">
        <w:rPr>
          <w:rFonts w:ascii="PT Astra Serif" w:eastAsia="Arial" w:hAnsi="PT Astra Serif" w:cs="PT Astra Serif"/>
          <w:bCs/>
          <w:sz w:val="28"/>
          <w:szCs w:val="28"/>
          <w:lang w:eastAsia="ar-SA"/>
        </w:rPr>
        <w:t>.</w:t>
      </w:r>
    </w:p>
    <w:p w:rsidR="00F55465" w:rsidRDefault="00F55465" w:rsidP="00F55465">
      <w:pPr>
        <w:pStyle w:val="ConsPlusNormal"/>
        <w:ind w:firstLine="709"/>
        <w:contextualSpacing/>
        <w:jc w:val="both"/>
        <w:rPr>
          <w:rFonts w:ascii="PT Astra Serif" w:hAnsi="PT Astra Serif" w:cs="PT Astra Serif"/>
          <w:bCs/>
          <w:sz w:val="28"/>
          <w:szCs w:val="28"/>
        </w:rPr>
      </w:pPr>
      <w:r w:rsidRPr="00837A59">
        <w:rPr>
          <w:rFonts w:ascii="PT Astra Serif" w:hAnsi="PT Astra Serif" w:cs="PT Astra Serif"/>
          <w:bCs/>
          <w:sz w:val="28"/>
          <w:szCs w:val="28"/>
        </w:rPr>
        <w:t xml:space="preserve">2. </w:t>
      </w:r>
      <w:r w:rsidRPr="00836BDC">
        <w:rPr>
          <w:rFonts w:ascii="PT Astra Serif" w:hAnsi="PT Astra Serif"/>
          <w:sz w:val="28"/>
          <w:szCs w:val="28"/>
        </w:rPr>
        <w:t xml:space="preserve">Рекомендовать муниципальному образованию </w:t>
      </w:r>
      <w:r w:rsidRPr="00837A59">
        <w:rPr>
          <w:rFonts w:ascii="PT Astra Serif" w:hAnsi="PT Astra Serif" w:cs="PT Astra Serif"/>
          <w:bCs/>
          <w:sz w:val="28"/>
          <w:szCs w:val="28"/>
          <w:lang w:eastAsia="ar-SA"/>
        </w:rPr>
        <w:t>«</w:t>
      </w:r>
      <w:r w:rsidRPr="002E16A1">
        <w:rPr>
          <w:rFonts w:ascii="PT Astra Serif" w:eastAsia="Calibri" w:hAnsi="PT Astra Serif"/>
          <w:bCs/>
          <w:sz w:val="28"/>
          <w:szCs w:val="28"/>
        </w:rPr>
        <w:t>Н</w:t>
      </w:r>
      <w:r>
        <w:rPr>
          <w:rFonts w:ascii="PT Astra Serif" w:eastAsia="Calibri" w:hAnsi="PT Astra Serif"/>
          <w:bCs/>
          <w:sz w:val="28"/>
          <w:szCs w:val="28"/>
        </w:rPr>
        <w:t>овосёлки</w:t>
      </w:r>
      <w:r w:rsidRPr="002E16A1">
        <w:rPr>
          <w:rFonts w:ascii="PT Astra Serif" w:eastAsia="Calibri" w:hAnsi="PT Astra Serif"/>
          <w:bCs/>
          <w:sz w:val="28"/>
          <w:szCs w:val="28"/>
        </w:rPr>
        <w:t>нское</w:t>
      </w:r>
      <w:r w:rsidRPr="00837A59">
        <w:rPr>
          <w:rFonts w:ascii="PT Astra Serif" w:eastAsia="Calibri" w:hAnsi="PT Astra Serif" w:cs="PT Astra Serif"/>
          <w:sz w:val="28"/>
          <w:szCs w:val="28"/>
          <w:lang w:eastAsia="ar-SA"/>
        </w:rPr>
        <w:t xml:space="preserve"> сельское поселение» </w:t>
      </w:r>
      <w:r>
        <w:rPr>
          <w:rFonts w:ascii="PT Astra Serif" w:eastAsia="Calibri" w:hAnsi="PT Astra Serif" w:cs="PT Astra Serif"/>
          <w:sz w:val="28"/>
          <w:szCs w:val="28"/>
          <w:lang w:eastAsia="ar-SA"/>
        </w:rPr>
        <w:t>Мелекес</w:t>
      </w:r>
      <w:r w:rsidRPr="00837A59">
        <w:rPr>
          <w:rFonts w:ascii="PT Astra Serif" w:eastAsia="Calibri" w:hAnsi="PT Astra Serif" w:cs="PT Astra Serif"/>
          <w:sz w:val="28"/>
          <w:szCs w:val="28"/>
          <w:lang w:eastAsia="ar-SA"/>
        </w:rPr>
        <w:t xml:space="preserve">ского </w:t>
      </w:r>
      <w:r w:rsidRPr="00837A59">
        <w:rPr>
          <w:rFonts w:ascii="PT Astra Serif" w:hAnsi="PT Astra Serif" w:cs="PT Astra Serif"/>
          <w:bCs/>
          <w:sz w:val="28"/>
          <w:szCs w:val="28"/>
          <w:lang w:eastAsia="ar-SA"/>
        </w:rPr>
        <w:t>района</w:t>
      </w:r>
      <w:r w:rsidRPr="00836BDC">
        <w:rPr>
          <w:rFonts w:ascii="PT Astra Serif" w:hAnsi="PT Astra Serif"/>
          <w:sz w:val="28"/>
          <w:szCs w:val="28"/>
        </w:rPr>
        <w:t xml:space="preserve"> Ульяновской области, муниципальному образованию «</w:t>
      </w:r>
      <w:r>
        <w:rPr>
          <w:rFonts w:ascii="PT Astra Serif" w:hAnsi="PT Astra Serif"/>
          <w:sz w:val="28"/>
          <w:szCs w:val="28"/>
        </w:rPr>
        <w:t>Мелекесс</w:t>
      </w:r>
      <w:r w:rsidRPr="00836BDC">
        <w:rPr>
          <w:rFonts w:ascii="PT Astra Serif" w:hAnsi="PT Astra Serif"/>
          <w:sz w:val="28"/>
          <w:szCs w:val="28"/>
        </w:rPr>
        <w:t>кий район» Ульяновской области разместить настоящий приказ на официальном сайте в информационно-телекоммуникационной сети «Интернет» и средствах массовой информации.</w:t>
      </w:r>
    </w:p>
    <w:p w:rsidR="00F55465" w:rsidRPr="00837A59" w:rsidRDefault="00F55465" w:rsidP="00F55465">
      <w:pPr>
        <w:pStyle w:val="ConsPlusNormal"/>
        <w:ind w:firstLine="709"/>
        <w:contextualSpacing/>
        <w:jc w:val="both"/>
        <w:rPr>
          <w:sz w:val="28"/>
          <w:szCs w:val="28"/>
        </w:rPr>
      </w:pPr>
      <w:r>
        <w:rPr>
          <w:rFonts w:ascii="PT Astra Serif" w:hAnsi="PT Astra Serif" w:cs="PT Astra Serif"/>
          <w:bCs/>
          <w:sz w:val="28"/>
          <w:szCs w:val="28"/>
        </w:rPr>
        <w:t xml:space="preserve">3. </w:t>
      </w:r>
      <w:r w:rsidRPr="00837A59">
        <w:rPr>
          <w:rFonts w:ascii="PT Astra Serif" w:hAnsi="PT Astra Serif" w:cs="PT Astra Serif"/>
          <w:bCs/>
          <w:sz w:val="28"/>
          <w:szCs w:val="28"/>
        </w:rPr>
        <w:t>Настоящий приказ вступает в силу на следующий день после дня его официального опубликования.</w:t>
      </w:r>
    </w:p>
    <w:p w:rsidR="00F55465" w:rsidRDefault="00F55465" w:rsidP="00F55465">
      <w:pPr>
        <w:pStyle w:val="ConsPlusNormal"/>
        <w:contextualSpacing/>
        <w:jc w:val="both"/>
        <w:rPr>
          <w:rFonts w:ascii="PT Astra Serif" w:hAnsi="PT Astra Serif" w:cs="PT Astra Serif"/>
          <w:bCs/>
          <w:sz w:val="28"/>
          <w:szCs w:val="28"/>
        </w:rPr>
      </w:pPr>
    </w:p>
    <w:p w:rsidR="00F55465" w:rsidRDefault="00F55465" w:rsidP="00F55465">
      <w:pPr>
        <w:pStyle w:val="ConsPlusNormal"/>
        <w:contextualSpacing/>
        <w:jc w:val="both"/>
        <w:rPr>
          <w:rFonts w:ascii="PT Astra Serif" w:hAnsi="PT Astra Serif" w:cs="PT Astra Serif"/>
          <w:bCs/>
          <w:sz w:val="28"/>
          <w:szCs w:val="28"/>
        </w:rPr>
      </w:pPr>
    </w:p>
    <w:p w:rsidR="00F55465" w:rsidRDefault="00F55465" w:rsidP="00F55465">
      <w:pPr>
        <w:pStyle w:val="ConsPlusNormal"/>
        <w:contextualSpacing/>
        <w:jc w:val="both"/>
        <w:rPr>
          <w:rFonts w:ascii="PT Astra Serif" w:hAnsi="PT Astra Serif" w:cs="PT Astra Serif"/>
          <w:bCs/>
          <w:sz w:val="28"/>
          <w:szCs w:val="28"/>
        </w:rPr>
      </w:pPr>
    </w:p>
    <w:p w:rsidR="00F55465" w:rsidRDefault="00F55465" w:rsidP="00F55465">
      <w:pPr>
        <w:spacing w:after="0" w:line="240" w:lineRule="auto"/>
        <w:contextualSpacing/>
        <w:jc w:val="right"/>
        <w:rPr>
          <w:rFonts w:ascii="PT Astra Serif" w:hAnsi="PT Astra Serif" w:cs="PT Astra Serif"/>
          <w:sz w:val="28"/>
          <w:szCs w:val="28"/>
        </w:rPr>
      </w:pPr>
      <w:r w:rsidRPr="00837A59">
        <w:rPr>
          <w:rFonts w:ascii="PT Astra Serif" w:hAnsi="PT Astra Serif" w:cs="PT Astra Serif"/>
          <w:sz w:val="28"/>
          <w:szCs w:val="28"/>
        </w:rPr>
        <w:t>Министр</w:t>
      </w:r>
      <w:r>
        <w:rPr>
          <w:rFonts w:ascii="PT Astra Serif" w:hAnsi="PT Astra Serif" w:cs="PT Astra Serif"/>
          <w:sz w:val="28"/>
          <w:szCs w:val="28"/>
        </w:rPr>
        <w:t xml:space="preserve">                             </w:t>
      </w:r>
      <w:r w:rsidRPr="00837A59">
        <w:rPr>
          <w:rFonts w:ascii="PT Astra Serif" w:hAnsi="PT Astra Serif" w:cs="PT Astra Serif"/>
          <w:sz w:val="28"/>
          <w:szCs w:val="28"/>
        </w:rPr>
        <w:t xml:space="preserve">     </w:t>
      </w:r>
      <w:r>
        <w:rPr>
          <w:rFonts w:ascii="PT Astra Serif" w:hAnsi="PT Astra Serif" w:cs="PT Astra Serif"/>
          <w:sz w:val="28"/>
          <w:szCs w:val="28"/>
        </w:rPr>
        <w:t xml:space="preserve">                                                      </w:t>
      </w:r>
      <w:r w:rsidRPr="00837A59">
        <w:rPr>
          <w:rFonts w:ascii="PT Astra Serif" w:hAnsi="PT Astra Serif" w:cs="PT Astra Serif"/>
          <w:sz w:val="28"/>
          <w:szCs w:val="28"/>
        </w:rPr>
        <w:t xml:space="preserve">              </w:t>
      </w:r>
      <w:r>
        <w:rPr>
          <w:rFonts w:ascii="PT Astra Serif" w:hAnsi="PT Astra Serif" w:cs="PT Astra Serif"/>
          <w:sz w:val="28"/>
          <w:szCs w:val="28"/>
        </w:rPr>
        <w:t>М.В</w:t>
      </w:r>
      <w:r w:rsidRPr="00837A59">
        <w:rPr>
          <w:rFonts w:ascii="PT Astra Serif" w:hAnsi="PT Astra Serif" w:cs="PT Astra Serif"/>
          <w:sz w:val="28"/>
          <w:szCs w:val="28"/>
        </w:rPr>
        <w:t>.</w:t>
      </w:r>
      <w:r>
        <w:rPr>
          <w:rFonts w:ascii="PT Astra Serif" w:hAnsi="PT Astra Serif" w:cs="PT Astra Serif"/>
          <w:sz w:val="28"/>
          <w:szCs w:val="28"/>
        </w:rPr>
        <w:t>Додин</w:t>
      </w:r>
    </w:p>
    <w:p w:rsidR="00C83322" w:rsidRDefault="00C83322">
      <w:pPr>
        <w:rPr>
          <w:rFonts w:ascii="PT Astra Serif" w:hAnsi="PT Astra Serif" w:cs="Times New Roman"/>
          <w:sz w:val="28"/>
          <w:szCs w:val="28"/>
        </w:rPr>
      </w:pPr>
      <w:r>
        <w:rPr>
          <w:rFonts w:ascii="PT Astra Serif" w:hAnsi="PT Astra Serif" w:cs="Times New Roman"/>
          <w:sz w:val="28"/>
          <w:szCs w:val="28"/>
        </w:rPr>
        <w:br w:type="page"/>
      </w:r>
    </w:p>
    <w:p w:rsidR="00F55465" w:rsidRDefault="000C03CE" w:rsidP="000C03CE">
      <w:pPr>
        <w:spacing w:after="0" w:line="240" w:lineRule="auto"/>
        <w:ind w:left="-851"/>
        <w:rPr>
          <w:rFonts w:ascii="PT Astra Serif" w:hAnsi="PT Astra Serif" w:cs="Times New Roman"/>
          <w:sz w:val="28"/>
          <w:szCs w:val="28"/>
        </w:rPr>
      </w:pPr>
      <w:r>
        <w:rPr>
          <w:rFonts w:ascii="PT Astra Serif" w:hAnsi="PT Astra Serif"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510pt;height:491.25pt">
            <v:imagedata r:id="rId9" o:title="1.1 Карта планируемого размещения объектов местного значения поселения"/>
          </v:shape>
        </w:pict>
      </w:r>
    </w:p>
    <w:p w:rsidR="000C03CE" w:rsidRDefault="000C03CE">
      <w:pPr>
        <w:rPr>
          <w:rFonts w:ascii="PT Astra Serif" w:hAnsi="PT Astra Serif" w:cs="Times New Roman"/>
          <w:sz w:val="28"/>
          <w:szCs w:val="28"/>
        </w:rPr>
      </w:pPr>
      <w:r>
        <w:rPr>
          <w:rFonts w:ascii="PT Astra Serif" w:hAnsi="PT Astra Serif" w:cs="Times New Roman"/>
          <w:sz w:val="28"/>
          <w:szCs w:val="28"/>
        </w:rPr>
        <w:br w:type="page"/>
      </w:r>
    </w:p>
    <w:p w:rsidR="00C83322" w:rsidRDefault="00181AC8" w:rsidP="00181AC8">
      <w:pPr>
        <w:spacing w:after="0" w:line="240" w:lineRule="auto"/>
        <w:ind w:left="-851"/>
        <w:rPr>
          <w:rFonts w:ascii="PT Astra Serif" w:hAnsi="PT Astra Serif" w:cs="Times New Roman"/>
          <w:sz w:val="28"/>
          <w:szCs w:val="28"/>
        </w:rPr>
      </w:pPr>
      <w:r>
        <w:rPr>
          <w:rFonts w:ascii="PT Astra Serif" w:hAnsi="PT Astra Serif" w:cs="Times New Roman"/>
          <w:sz w:val="28"/>
          <w:szCs w:val="28"/>
        </w:rPr>
        <w:pict>
          <v:shape id="_x0000_i1029" type="#_x0000_t75" style="width:510.75pt;height:492.75pt">
            <v:imagedata r:id="rId10" o:title="1.2 Карта границ населенных пунктов (в т.ч. границ образуемых н. п.), входящих в состав поселения"/>
          </v:shape>
        </w:pict>
      </w:r>
    </w:p>
    <w:p w:rsidR="00181AC8" w:rsidRDefault="00181AC8">
      <w:pPr>
        <w:rPr>
          <w:rFonts w:ascii="PT Astra Serif" w:hAnsi="PT Astra Serif" w:cs="Times New Roman"/>
          <w:sz w:val="28"/>
          <w:szCs w:val="28"/>
        </w:rPr>
      </w:pPr>
      <w:r>
        <w:rPr>
          <w:rFonts w:ascii="PT Astra Serif" w:hAnsi="PT Astra Serif" w:cs="Times New Roman"/>
          <w:sz w:val="28"/>
          <w:szCs w:val="28"/>
        </w:rPr>
        <w:br w:type="page"/>
      </w:r>
    </w:p>
    <w:p w:rsidR="00F55465" w:rsidRDefault="00181AC8" w:rsidP="00181AC8">
      <w:pPr>
        <w:spacing w:after="0" w:line="240" w:lineRule="auto"/>
        <w:ind w:left="-851"/>
        <w:rPr>
          <w:rFonts w:ascii="PT Astra Serif" w:hAnsi="PT Astra Serif" w:cs="Times New Roman"/>
          <w:sz w:val="28"/>
          <w:szCs w:val="28"/>
        </w:rPr>
      </w:pPr>
      <w:r>
        <w:rPr>
          <w:rFonts w:ascii="PT Astra Serif" w:hAnsi="PT Astra Serif" w:cs="Times New Roman"/>
          <w:sz w:val="28"/>
          <w:szCs w:val="28"/>
        </w:rPr>
        <w:pict>
          <v:shape id="_x0000_i1031" type="#_x0000_t75" style="width:510.75pt;height:492pt">
            <v:imagedata r:id="rId11" o:title="1.3 Карта функциональных зон поселения"/>
          </v:shape>
        </w:pict>
      </w:r>
    </w:p>
    <w:p w:rsidR="000C03CE" w:rsidRDefault="000C03CE" w:rsidP="000C03CE">
      <w:pPr>
        <w:spacing w:after="0" w:line="240" w:lineRule="auto"/>
        <w:rPr>
          <w:rFonts w:ascii="PT Astra Serif" w:hAnsi="PT Astra Serif" w:cs="Times New Roman"/>
          <w:sz w:val="28"/>
          <w:szCs w:val="28"/>
        </w:rPr>
      </w:pPr>
    </w:p>
    <w:p w:rsidR="000C03CE" w:rsidRDefault="000C03CE" w:rsidP="000C03CE">
      <w:pPr>
        <w:spacing w:after="0" w:line="240" w:lineRule="auto"/>
        <w:rPr>
          <w:rFonts w:ascii="PT Astra Serif" w:hAnsi="PT Astra Serif" w:cs="Times New Roman"/>
          <w:sz w:val="28"/>
          <w:szCs w:val="28"/>
        </w:rPr>
        <w:sectPr w:rsidR="000C03CE" w:rsidSect="00F55465">
          <w:pgSz w:w="11906" w:h="16838"/>
          <w:pgMar w:top="1134" w:right="567" w:bottom="1134" w:left="1701" w:header="425" w:footer="312" w:gutter="0"/>
          <w:cols w:space="708"/>
          <w:titlePg/>
          <w:docGrid w:linePitch="360"/>
        </w:sectPr>
      </w:pPr>
    </w:p>
    <w:p w:rsidR="0021468F" w:rsidRPr="00F55465" w:rsidRDefault="0021468F" w:rsidP="00983A69">
      <w:pPr>
        <w:spacing w:after="0" w:line="240" w:lineRule="auto"/>
        <w:jc w:val="right"/>
        <w:rPr>
          <w:rFonts w:ascii="PT Astra Serif" w:hAnsi="PT Astra Serif" w:cs="Times New Roman"/>
          <w:sz w:val="28"/>
          <w:szCs w:val="28"/>
        </w:rPr>
      </w:pPr>
      <w:r w:rsidRPr="00F55465">
        <w:rPr>
          <w:rFonts w:ascii="PT Astra Serif" w:hAnsi="PT Astra Serif" w:cs="Times New Roman"/>
          <w:noProof/>
          <w:sz w:val="28"/>
          <w:szCs w:val="28"/>
          <w:lang w:eastAsia="ru-RU"/>
        </w:rPr>
        <w:pict>
          <v:rect id="_x0000_s1026" style="position:absolute;left:0;text-align:left;margin-left:-6.15pt;margin-top:-8.5pt;width:523.8pt;height:798.4pt;z-index:251660288" filled="f" strokeweight="1.5pt"/>
        </w:pict>
      </w:r>
      <w:r w:rsidR="00105079" w:rsidRPr="00F55465">
        <w:rPr>
          <w:rFonts w:ascii="PT Astra Serif" w:hAnsi="PT Astra Serif" w:cs="Times New Roman"/>
          <w:sz w:val="28"/>
          <w:szCs w:val="28"/>
        </w:rPr>
        <w:t>Пр</w:t>
      </w:r>
      <w:r w:rsidRPr="00F55465">
        <w:rPr>
          <w:rFonts w:ascii="PT Astra Serif" w:hAnsi="PT Astra Serif" w:cs="Times New Roman"/>
          <w:sz w:val="28"/>
          <w:szCs w:val="28"/>
        </w:rPr>
        <w:t xml:space="preserve">иложение к приказу </w:t>
      </w:r>
    </w:p>
    <w:p w:rsidR="0021468F" w:rsidRPr="00F55465" w:rsidRDefault="0021468F" w:rsidP="00983A69">
      <w:pPr>
        <w:spacing w:after="0" w:line="240" w:lineRule="auto"/>
        <w:jc w:val="right"/>
        <w:rPr>
          <w:rFonts w:ascii="PT Astra Serif" w:hAnsi="PT Astra Serif" w:cs="Times New Roman"/>
          <w:sz w:val="28"/>
          <w:szCs w:val="28"/>
        </w:rPr>
      </w:pPr>
      <w:r w:rsidRPr="00F55465">
        <w:rPr>
          <w:rFonts w:ascii="PT Astra Serif" w:hAnsi="PT Astra Serif" w:cs="Times New Roman"/>
          <w:sz w:val="28"/>
          <w:szCs w:val="28"/>
        </w:rPr>
        <w:t xml:space="preserve">Министерства имущественных отношений </w:t>
      </w:r>
    </w:p>
    <w:p w:rsidR="0021468F" w:rsidRPr="00F55465" w:rsidRDefault="0021468F" w:rsidP="00983A69">
      <w:pPr>
        <w:spacing w:after="0" w:line="240" w:lineRule="auto"/>
        <w:jc w:val="right"/>
        <w:rPr>
          <w:rFonts w:ascii="PT Astra Serif" w:hAnsi="PT Astra Serif" w:cs="Times New Roman"/>
          <w:sz w:val="28"/>
          <w:szCs w:val="28"/>
        </w:rPr>
      </w:pPr>
      <w:r w:rsidRPr="00F55465">
        <w:rPr>
          <w:rFonts w:ascii="PT Astra Serif" w:hAnsi="PT Astra Serif" w:cs="Times New Roman"/>
          <w:sz w:val="28"/>
          <w:szCs w:val="28"/>
        </w:rPr>
        <w:t xml:space="preserve">и архитектуры Ульяновской области </w:t>
      </w:r>
    </w:p>
    <w:p w:rsidR="00105079" w:rsidRPr="00F55465" w:rsidRDefault="0021468F" w:rsidP="00983A69">
      <w:pPr>
        <w:spacing w:after="0" w:line="240" w:lineRule="auto"/>
        <w:jc w:val="right"/>
        <w:rPr>
          <w:rFonts w:ascii="PT Astra Serif" w:hAnsi="PT Astra Serif" w:cs="Times New Roman"/>
          <w:sz w:val="28"/>
          <w:szCs w:val="28"/>
        </w:rPr>
      </w:pPr>
      <w:r w:rsidRPr="00F55465">
        <w:rPr>
          <w:rFonts w:ascii="PT Astra Serif" w:hAnsi="PT Astra Serif" w:cs="Times New Roman"/>
          <w:sz w:val="28"/>
          <w:szCs w:val="28"/>
        </w:rPr>
        <w:t>от _________ № __________</w:t>
      </w:r>
    </w:p>
    <w:p w:rsidR="00105079" w:rsidRPr="005D79D0" w:rsidRDefault="00105079" w:rsidP="00983A69">
      <w:pPr>
        <w:spacing w:after="0" w:line="240" w:lineRule="auto"/>
        <w:jc w:val="center"/>
        <w:rPr>
          <w:rFonts w:ascii="Times New Roman" w:hAnsi="Times New Roman" w:cs="Times New Roman"/>
          <w:sz w:val="28"/>
          <w:szCs w:val="28"/>
        </w:rPr>
      </w:pPr>
      <w:r w:rsidRPr="005D79D0">
        <w:rPr>
          <w:rFonts w:ascii="Times New Roman" w:hAnsi="Times New Roman" w:cs="Times New Roman"/>
          <w:noProof/>
          <w:sz w:val="28"/>
          <w:szCs w:val="28"/>
          <w:lang w:eastAsia="ru-RU"/>
        </w:rPr>
        <w:drawing>
          <wp:inline distT="0" distB="0" distL="0" distR="0">
            <wp:extent cx="725229" cy="669851"/>
            <wp:effectExtent l="19050" t="0" r="0" b="0"/>
            <wp:docPr id="4" name="Рисунок 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 cstate="print"/>
                    <a:stretch>
                      <a:fillRect/>
                    </a:stretch>
                  </pic:blipFill>
                  <pic:spPr>
                    <a:xfrm>
                      <a:off x="0" y="0"/>
                      <a:ext cx="725170" cy="669290"/>
                    </a:xfrm>
                    <a:prstGeom prst="rect">
                      <a:avLst/>
                    </a:prstGeom>
                  </pic:spPr>
                </pic:pic>
              </a:graphicData>
            </a:graphic>
          </wp:inline>
        </w:drawing>
      </w:r>
    </w:p>
    <w:p w:rsidR="00105079" w:rsidRPr="005D79D0" w:rsidRDefault="00105079" w:rsidP="00983A69">
      <w:pPr>
        <w:spacing w:after="0" w:line="240" w:lineRule="auto"/>
        <w:jc w:val="center"/>
        <w:rPr>
          <w:rFonts w:ascii="Times New Roman" w:hAnsi="Times New Roman" w:cs="Times New Roman"/>
          <w:sz w:val="28"/>
          <w:szCs w:val="28"/>
        </w:rPr>
      </w:pPr>
      <w:r w:rsidRPr="005D79D0">
        <w:rPr>
          <w:rFonts w:ascii="Times New Roman" w:hAnsi="Times New Roman" w:cs="Times New Roman"/>
          <w:sz w:val="28"/>
          <w:szCs w:val="28"/>
        </w:rPr>
        <w:t>Общество</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с</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ограниченной</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ответственностью</w:t>
      </w:r>
    </w:p>
    <w:p w:rsidR="00105079" w:rsidRPr="005D79D0" w:rsidRDefault="00C41322" w:rsidP="00983A69">
      <w:pPr>
        <w:spacing w:after="0" w:line="240" w:lineRule="auto"/>
        <w:jc w:val="center"/>
        <w:rPr>
          <w:rFonts w:ascii="Times New Roman" w:hAnsi="Times New Roman" w:cs="Times New Roman"/>
          <w:sz w:val="28"/>
          <w:szCs w:val="28"/>
        </w:rPr>
      </w:pPr>
      <w:r w:rsidRPr="005D79D0">
        <w:rPr>
          <w:rFonts w:ascii="Times New Roman" w:hAnsi="Times New Roman" w:cs="Times New Roman"/>
          <w:sz w:val="28"/>
          <w:szCs w:val="28"/>
        </w:rPr>
        <w:t>«</w:t>
      </w:r>
      <w:r w:rsidR="00105079" w:rsidRPr="005D79D0">
        <w:rPr>
          <w:rFonts w:ascii="Times New Roman" w:hAnsi="Times New Roman" w:cs="Times New Roman"/>
          <w:sz w:val="28"/>
          <w:szCs w:val="28"/>
        </w:rPr>
        <w:t>ГЕОЗЕМСТРОЙ</w:t>
      </w:r>
      <w:r w:rsidR="00B14197">
        <w:rPr>
          <w:rFonts w:ascii="Times New Roman" w:hAnsi="Times New Roman" w:cs="Times New Roman"/>
          <w:sz w:val="28"/>
          <w:szCs w:val="28"/>
        </w:rPr>
        <w:t>»</w:t>
      </w:r>
    </w:p>
    <w:p w:rsidR="00105079" w:rsidRPr="005D79D0" w:rsidRDefault="00105079" w:rsidP="00983A69">
      <w:pPr>
        <w:spacing w:after="0" w:line="240" w:lineRule="auto"/>
        <w:jc w:val="center"/>
        <w:rPr>
          <w:rFonts w:ascii="Times New Roman" w:hAnsi="Times New Roman" w:cs="Times New Roman"/>
          <w:sz w:val="28"/>
          <w:szCs w:val="28"/>
        </w:rPr>
      </w:pPr>
      <w:r w:rsidRPr="005D79D0">
        <w:rPr>
          <w:rFonts w:ascii="Times New Roman" w:hAnsi="Times New Roman" w:cs="Times New Roman"/>
          <w:sz w:val="28"/>
          <w:szCs w:val="28"/>
        </w:rPr>
        <w:t>394087,</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г.</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Воронеж,</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ул.</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Ушинского,</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д.</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4</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а</w:t>
      </w:r>
    </w:p>
    <w:p w:rsidR="00105079" w:rsidRPr="005D79D0" w:rsidRDefault="00105079" w:rsidP="00983A69">
      <w:pPr>
        <w:spacing w:after="0" w:line="240" w:lineRule="auto"/>
        <w:jc w:val="center"/>
        <w:rPr>
          <w:rFonts w:ascii="Times New Roman" w:hAnsi="Times New Roman" w:cs="Times New Roman"/>
          <w:sz w:val="28"/>
          <w:szCs w:val="28"/>
        </w:rPr>
      </w:pPr>
      <w:r w:rsidRPr="005D79D0">
        <w:rPr>
          <w:rFonts w:ascii="Times New Roman" w:hAnsi="Times New Roman" w:cs="Times New Roman"/>
          <w:sz w:val="28"/>
          <w:szCs w:val="28"/>
        </w:rPr>
        <w:t>Тел:</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(473)224-71-90,</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факс</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(473)</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234-04-29</w:t>
      </w:r>
    </w:p>
    <w:p w:rsidR="00105079" w:rsidRPr="00A07E49" w:rsidRDefault="00105079" w:rsidP="00983A69">
      <w:pPr>
        <w:spacing w:after="0" w:line="240" w:lineRule="auto"/>
        <w:jc w:val="center"/>
        <w:rPr>
          <w:rFonts w:ascii="Times New Roman" w:hAnsi="Times New Roman" w:cs="Times New Roman"/>
          <w:sz w:val="28"/>
          <w:szCs w:val="28"/>
        </w:rPr>
      </w:pPr>
      <w:r w:rsidRPr="005D79D0">
        <w:rPr>
          <w:rFonts w:ascii="Times New Roman" w:hAnsi="Times New Roman" w:cs="Times New Roman"/>
          <w:sz w:val="28"/>
          <w:szCs w:val="28"/>
          <w:lang w:val="en-US"/>
        </w:rPr>
        <w:t>E</w:t>
      </w:r>
      <w:r w:rsidRPr="00A07E49">
        <w:rPr>
          <w:rFonts w:ascii="Times New Roman" w:hAnsi="Times New Roman" w:cs="Times New Roman"/>
          <w:sz w:val="28"/>
          <w:szCs w:val="28"/>
        </w:rPr>
        <w:t>-</w:t>
      </w:r>
      <w:r w:rsidRPr="005D79D0">
        <w:rPr>
          <w:rFonts w:ascii="Times New Roman" w:hAnsi="Times New Roman" w:cs="Times New Roman"/>
          <w:sz w:val="28"/>
          <w:szCs w:val="28"/>
          <w:lang w:val="en-US"/>
        </w:rPr>
        <w:t>mail</w:t>
      </w:r>
      <w:r w:rsidRPr="00A07E49">
        <w:rPr>
          <w:rFonts w:ascii="Times New Roman" w:hAnsi="Times New Roman" w:cs="Times New Roman"/>
          <w:sz w:val="28"/>
          <w:szCs w:val="28"/>
        </w:rPr>
        <w:t>:</w:t>
      </w:r>
      <w:r w:rsidR="00E016AF" w:rsidRPr="00A07E49">
        <w:rPr>
          <w:rFonts w:ascii="Times New Roman" w:hAnsi="Times New Roman" w:cs="Times New Roman"/>
          <w:sz w:val="28"/>
          <w:szCs w:val="28"/>
        </w:rPr>
        <w:t xml:space="preserve"> </w:t>
      </w:r>
      <w:r w:rsidRPr="005D79D0">
        <w:rPr>
          <w:rFonts w:ascii="Times New Roman" w:hAnsi="Times New Roman" w:cs="Times New Roman"/>
          <w:sz w:val="28"/>
          <w:szCs w:val="28"/>
          <w:lang w:val="en-US"/>
        </w:rPr>
        <w:t>mail</w:t>
      </w:r>
      <w:r w:rsidRPr="00A07E49">
        <w:rPr>
          <w:rFonts w:ascii="Times New Roman" w:hAnsi="Times New Roman" w:cs="Times New Roman"/>
          <w:sz w:val="28"/>
          <w:szCs w:val="28"/>
        </w:rPr>
        <w:t>@</w:t>
      </w:r>
      <w:r w:rsidRPr="005D79D0">
        <w:rPr>
          <w:rFonts w:ascii="Times New Roman" w:hAnsi="Times New Roman" w:cs="Times New Roman"/>
          <w:sz w:val="28"/>
          <w:szCs w:val="28"/>
          <w:lang w:val="en-US"/>
        </w:rPr>
        <w:t>geozemstroy</w:t>
      </w:r>
      <w:r w:rsidRPr="00A07E49">
        <w:rPr>
          <w:rFonts w:ascii="Times New Roman" w:hAnsi="Times New Roman" w:cs="Times New Roman"/>
          <w:sz w:val="28"/>
          <w:szCs w:val="28"/>
        </w:rPr>
        <w:t>.</w:t>
      </w:r>
      <w:r w:rsidRPr="005D79D0">
        <w:rPr>
          <w:rFonts w:ascii="Times New Roman" w:hAnsi="Times New Roman" w:cs="Times New Roman"/>
          <w:sz w:val="28"/>
          <w:szCs w:val="28"/>
          <w:lang w:val="en-US"/>
        </w:rPr>
        <w:t>vrn</w:t>
      </w:r>
      <w:r w:rsidRPr="00A07E49">
        <w:rPr>
          <w:rFonts w:ascii="Times New Roman" w:hAnsi="Times New Roman" w:cs="Times New Roman"/>
          <w:sz w:val="28"/>
          <w:szCs w:val="28"/>
        </w:rPr>
        <w:t>.</w:t>
      </w:r>
      <w:r w:rsidRPr="005D79D0">
        <w:rPr>
          <w:rFonts w:ascii="Times New Roman" w:hAnsi="Times New Roman" w:cs="Times New Roman"/>
          <w:sz w:val="28"/>
          <w:szCs w:val="28"/>
          <w:lang w:val="en-US"/>
        </w:rPr>
        <w:t>ru</w:t>
      </w:r>
    </w:p>
    <w:p w:rsidR="00105079" w:rsidRPr="00A07E49" w:rsidRDefault="00105079" w:rsidP="00983A69">
      <w:pPr>
        <w:spacing w:after="0" w:line="240" w:lineRule="auto"/>
        <w:jc w:val="center"/>
        <w:rPr>
          <w:rFonts w:ascii="Times New Roman" w:hAnsi="Times New Roman" w:cs="Times New Roman"/>
          <w:sz w:val="28"/>
          <w:szCs w:val="28"/>
        </w:rPr>
      </w:pPr>
    </w:p>
    <w:p w:rsidR="00105079" w:rsidRPr="00A07E49" w:rsidRDefault="00105079" w:rsidP="00983A69">
      <w:pPr>
        <w:spacing w:after="0" w:line="240" w:lineRule="auto"/>
        <w:rPr>
          <w:rFonts w:ascii="Times New Roman" w:hAnsi="Times New Roman" w:cs="Times New Roman"/>
          <w:sz w:val="28"/>
          <w:szCs w:val="28"/>
        </w:rPr>
      </w:pPr>
    </w:p>
    <w:p w:rsidR="00105079" w:rsidRPr="00A07E49" w:rsidRDefault="00105079" w:rsidP="00983A69">
      <w:pPr>
        <w:spacing w:after="0" w:line="240" w:lineRule="auto"/>
        <w:ind w:right="-2"/>
        <w:jc w:val="both"/>
        <w:rPr>
          <w:rFonts w:ascii="Times New Roman" w:hAnsi="Times New Roman" w:cs="Times New Roman"/>
          <w:sz w:val="28"/>
          <w:szCs w:val="28"/>
        </w:rPr>
      </w:pPr>
    </w:p>
    <w:p w:rsidR="00105079" w:rsidRPr="00A07E49" w:rsidRDefault="00105079" w:rsidP="00983A69">
      <w:pPr>
        <w:spacing w:after="0" w:line="240" w:lineRule="auto"/>
        <w:ind w:right="-2"/>
        <w:jc w:val="both"/>
        <w:rPr>
          <w:rFonts w:ascii="Times New Roman" w:hAnsi="Times New Roman" w:cs="Times New Roman"/>
          <w:sz w:val="28"/>
          <w:szCs w:val="28"/>
        </w:rPr>
      </w:pPr>
    </w:p>
    <w:p w:rsidR="00105079" w:rsidRPr="00A07E49" w:rsidRDefault="00105079" w:rsidP="00983A69">
      <w:pPr>
        <w:spacing w:after="0" w:line="240" w:lineRule="auto"/>
        <w:ind w:right="-2"/>
        <w:jc w:val="both"/>
        <w:rPr>
          <w:rFonts w:ascii="Times New Roman" w:hAnsi="Times New Roman" w:cs="Times New Roman"/>
          <w:sz w:val="28"/>
          <w:szCs w:val="28"/>
        </w:rPr>
      </w:pPr>
    </w:p>
    <w:p w:rsidR="00105079" w:rsidRPr="00A07E49" w:rsidRDefault="00105079" w:rsidP="00983A69">
      <w:pPr>
        <w:spacing w:after="0" w:line="240" w:lineRule="auto"/>
        <w:ind w:right="-2"/>
        <w:rPr>
          <w:rFonts w:ascii="Times New Roman" w:hAnsi="Times New Roman" w:cs="Times New Roman"/>
          <w:sz w:val="28"/>
          <w:szCs w:val="28"/>
        </w:rPr>
      </w:pPr>
    </w:p>
    <w:p w:rsidR="00105079" w:rsidRPr="00A07E49" w:rsidRDefault="00105079" w:rsidP="00983A69">
      <w:pPr>
        <w:spacing w:after="0" w:line="240" w:lineRule="auto"/>
        <w:ind w:right="-2"/>
        <w:rPr>
          <w:rFonts w:ascii="Times New Roman" w:hAnsi="Times New Roman" w:cs="Times New Roman"/>
          <w:sz w:val="28"/>
          <w:szCs w:val="28"/>
        </w:rPr>
      </w:pPr>
    </w:p>
    <w:p w:rsidR="00722E06" w:rsidRPr="00A07E49" w:rsidRDefault="00722E06" w:rsidP="00983A69">
      <w:pPr>
        <w:spacing w:after="0" w:line="240" w:lineRule="auto"/>
        <w:ind w:right="-2"/>
        <w:rPr>
          <w:rFonts w:ascii="Times New Roman" w:hAnsi="Times New Roman" w:cs="Times New Roman"/>
          <w:sz w:val="28"/>
          <w:szCs w:val="28"/>
        </w:rPr>
      </w:pPr>
    </w:p>
    <w:p w:rsidR="00722E06" w:rsidRPr="00A07E49" w:rsidRDefault="00722E06" w:rsidP="00983A69">
      <w:pPr>
        <w:spacing w:after="0" w:line="240" w:lineRule="auto"/>
        <w:ind w:right="-2"/>
        <w:rPr>
          <w:rFonts w:ascii="Times New Roman" w:hAnsi="Times New Roman" w:cs="Times New Roman"/>
          <w:sz w:val="28"/>
          <w:szCs w:val="28"/>
        </w:rPr>
      </w:pPr>
    </w:p>
    <w:p w:rsidR="00722E06" w:rsidRPr="00A07E49" w:rsidRDefault="00722E06" w:rsidP="00983A69">
      <w:pPr>
        <w:spacing w:after="0" w:line="240" w:lineRule="auto"/>
        <w:ind w:right="-2"/>
        <w:rPr>
          <w:rFonts w:ascii="Times New Roman" w:hAnsi="Times New Roman" w:cs="Times New Roman"/>
          <w:sz w:val="28"/>
          <w:szCs w:val="28"/>
        </w:rPr>
      </w:pPr>
    </w:p>
    <w:p w:rsidR="00105079" w:rsidRPr="00A07E49" w:rsidRDefault="00105079" w:rsidP="00983A69">
      <w:pPr>
        <w:spacing w:after="0" w:line="240" w:lineRule="auto"/>
        <w:ind w:right="-2"/>
        <w:rPr>
          <w:rFonts w:ascii="Times New Roman" w:hAnsi="Times New Roman" w:cs="Times New Roman"/>
          <w:sz w:val="28"/>
          <w:szCs w:val="28"/>
        </w:rPr>
      </w:pPr>
    </w:p>
    <w:p w:rsidR="008D3BF3" w:rsidRPr="00F55465" w:rsidRDefault="008D3BF3" w:rsidP="00983A69">
      <w:pPr>
        <w:spacing w:after="0" w:line="240" w:lineRule="auto"/>
        <w:jc w:val="center"/>
        <w:rPr>
          <w:rFonts w:ascii="PT Astra Serif" w:hAnsi="PT Astra Serif" w:cs="Times New Roman"/>
          <w:b/>
          <w:sz w:val="28"/>
          <w:szCs w:val="28"/>
        </w:rPr>
      </w:pPr>
      <w:r w:rsidRPr="00F55465">
        <w:rPr>
          <w:rFonts w:ascii="PT Astra Serif" w:hAnsi="PT Astra Serif" w:cs="Times New Roman"/>
          <w:b/>
          <w:sz w:val="28"/>
          <w:szCs w:val="28"/>
        </w:rPr>
        <w:t>ВНЕСЕНИЕ ИЗМЕНЕНИЙ В ГЕНЕРАЛЬНЫЙ ПЛАН МУНИЦИПАЛЬНОГО ОБРАЗОВАНИЯ «</w:t>
      </w:r>
      <w:r w:rsidR="000E0DE4" w:rsidRPr="00F55465">
        <w:rPr>
          <w:rFonts w:ascii="PT Astra Serif" w:hAnsi="PT Astra Serif" w:cs="Times New Roman"/>
          <w:b/>
          <w:sz w:val="28"/>
          <w:szCs w:val="28"/>
        </w:rPr>
        <w:t>НОВОСЕЛ</w:t>
      </w:r>
      <w:r w:rsidRPr="00F55465">
        <w:rPr>
          <w:rFonts w:ascii="PT Astra Serif" w:hAnsi="PT Astra Serif" w:cs="Times New Roman"/>
          <w:b/>
          <w:sz w:val="28"/>
          <w:szCs w:val="28"/>
        </w:rPr>
        <w:t>КИНСКОЕ СЕЛЬСКОЕ ПОСЕЛЕНИЕ» МЕЛЕКЕССКОГО РАЙОНА УЛЬЯНОВСКОЙ ОБЛАСТИ</w:t>
      </w:r>
    </w:p>
    <w:p w:rsidR="00105079" w:rsidRPr="00F55465" w:rsidRDefault="00105079" w:rsidP="00983A69">
      <w:pPr>
        <w:spacing w:after="0" w:line="240" w:lineRule="auto"/>
        <w:jc w:val="both"/>
        <w:rPr>
          <w:rFonts w:ascii="PT Astra Serif" w:hAnsi="PT Astra Serif" w:cs="Times New Roman"/>
          <w:sz w:val="28"/>
          <w:szCs w:val="28"/>
        </w:rPr>
      </w:pPr>
    </w:p>
    <w:p w:rsidR="00105079" w:rsidRPr="00F55465" w:rsidRDefault="00392FEA" w:rsidP="00983A69">
      <w:pPr>
        <w:spacing w:after="0" w:line="240" w:lineRule="auto"/>
        <w:jc w:val="center"/>
        <w:rPr>
          <w:rFonts w:ascii="PT Astra Serif" w:eastAsia="Calibri" w:hAnsi="PT Astra Serif" w:cs="Times New Roman"/>
          <w:b/>
          <w:sz w:val="28"/>
          <w:szCs w:val="28"/>
        </w:rPr>
      </w:pPr>
      <w:r w:rsidRPr="00F55465">
        <w:rPr>
          <w:rFonts w:ascii="PT Astra Serif" w:eastAsia="Times New Roman" w:hAnsi="PT Astra Serif"/>
          <w:b/>
          <w:sz w:val="28"/>
          <w:szCs w:val="28"/>
          <w:lang w:eastAsia="ru-RU"/>
        </w:rPr>
        <w:t>Положение о территориальном планировании</w:t>
      </w:r>
    </w:p>
    <w:p w:rsidR="00105079" w:rsidRPr="005D79D0" w:rsidRDefault="00105079" w:rsidP="00983A69">
      <w:pPr>
        <w:spacing w:after="0" w:line="240" w:lineRule="auto"/>
        <w:jc w:val="both"/>
        <w:rPr>
          <w:rFonts w:ascii="Times New Roman" w:eastAsia="Times New Roman" w:hAnsi="Times New Roman"/>
          <w:sz w:val="28"/>
          <w:szCs w:val="28"/>
          <w:lang w:eastAsia="ru-RU"/>
        </w:rPr>
      </w:pPr>
    </w:p>
    <w:p w:rsidR="00BB47D1" w:rsidRPr="005D79D0" w:rsidRDefault="00BB47D1" w:rsidP="00983A69">
      <w:pPr>
        <w:spacing w:after="0" w:line="240" w:lineRule="auto"/>
        <w:jc w:val="both"/>
        <w:rPr>
          <w:rFonts w:ascii="Times New Roman" w:eastAsia="Times New Roman" w:hAnsi="Times New Roman"/>
          <w:sz w:val="28"/>
          <w:szCs w:val="28"/>
          <w:lang w:eastAsia="ru-RU"/>
        </w:rPr>
      </w:pPr>
    </w:p>
    <w:p w:rsidR="00105079" w:rsidRPr="005D79D0" w:rsidRDefault="00105079" w:rsidP="00983A69">
      <w:pPr>
        <w:spacing w:after="0" w:line="240" w:lineRule="auto"/>
        <w:jc w:val="both"/>
        <w:rPr>
          <w:rFonts w:ascii="Times New Roman" w:eastAsia="Times New Roman" w:hAnsi="Times New Roman"/>
          <w:sz w:val="28"/>
          <w:szCs w:val="28"/>
          <w:lang w:eastAsia="ru-RU"/>
        </w:rPr>
      </w:pPr>
    </w:p>
    <w:p w:rsidR="00722E06" w:rsidRPr="005D79D0" w:rsidRDefault="00722E06" w:rsidP="00983A69">
      <w:pPr>
        <w:spacing w:after="0" w:line="240" w:lineRule="auto"/>
        <w:jc w:val="both"/>
        <w:rPr>
          <w:rFonts w:ascii="Times New Roman" w:eastAsia="Times New Roman" w:hAnsi="Times New Roman"/>
          <w:sz w:val="28"/>
          <w:szCs w:val="28"/>
          <w:lang w:eastAsia="ru-RU"/>
        </w:rPr>
      </w:pPr>
    </w:p>
    <w:p w:rsidR="00392FEA" w:rsidRPr="005D79D0" w:rsidRDefault="00392FEA" w:rsidP="00983A69">
      <w:pPr>
        <w:spacing w:after="0" w:line="240" w:lineRule="auto"/>
        <w:jc w:val="both"/>
        <w:rPr>
          <w:rFonts w:ascii="Times New Roman" w:hAnsi="Times New Roman" w:cs="Times New Roman"/>
          <w:sz w:val="28"/>
          <w:szCs w:val="28"/>
        </w:rPr>
      </w:pPr>
    </w:p>
    <w:p w:rsidR="00392FEA" w:rsidRPr="005D79D0" w:rsidRDefault="00392FEA" w:rsidP="00983A69">
      <w:pPr>
        <w:spacing w:after="0" w:line="240" w:lineRule="auto"/>
        <w:jc w:val="both"/>
        <w:rPr>
          <w:rFonts w:ascii="Times New Roman" w:hAnsi="Times New Roman" w:cs="Times New Roman"/>
          <w:sz w:val="28"/>
          <w:szCs w:val="28"/>
        </w:rPr>
      </w:pPr>
    </w:p>
    <w:p w:rsidR="00105079" w:rsidRPr="005D79D0" w:rsidRDefault="00105079" w:rsidP="00983A69">
      <w:pPr>
        <w:spacing w:after="0" w:line="240" w:lineRule="auto"/>
        <w:jc w:val="both"/>
        <w:rPr>
          <w:rFonts w:ascii="Times New Roman" w:hAnsi="Times New Roman" w:cs="Times New Roman"/>
          <w:sz w:val="28"/>
          <w:szCs w:val="28"/>
        </w:rPr>
      </w:pPr>
    </w:p>
    <w:p w:rsidR="00BB47D1" w:rsidRPr="005D79D0" w:rsidRDefault="00BB47D1" w:rsidP="00983A69">
      <w:pPr>
        <w:spacing w:after="0" w:line="240" w:lineRule="auto"/>
        <w:jc w:val="both"/>
        <w:rPr>
          <w:rFonts w:ascii="Times New Roman" w:hAnsi="Times New Roman" w:cs="Times New Roman"/>
          <w:sz w:val="28"/>
          <w:szCs w:val="28"/>
        </w:rPr>
      </w:pPr>
    </w:p>
    <w:p w:rsidR="00105079" w:rsidRPr="005D79D0" w:rsidRDefault="00105079" w:rsidP="00983A69">
      <w:pPr>
        <w:spacing w:after="0" w:line="240" w:lineRule="auto"/>
        <w:rPr>
          <w:rFonts w:ascii="Times New Roman" w:hAnsi="Times New Roman" w:cs="Times New Roman"/>
          <w:sz w:val="28"/>
          <w:szCs w:val="28"/>
        </w:rPr>
      </w:pPr>
    </w:p>
    <w:p w:rsidR="00722E06" w:rsidRPr="005D79D0" w:rsidRDefault="00722E06" w:rsidP="00983A69">
      <w:pPr>
        <w:spacing w:after="0" w:line="240" w:lineRule="auto"/>
        <w:rPr>
          <w:rFonts w:ascii="Times New Roman" w:hAnsi="Times New Roman" w:cs="Times New Roman"/>
          <w:sz w:val="28"/>
          <w:szCs w:val="28"/>
        </w:rPr>
      </w:pPr>
    </w:p>
    <w:p w:rsidR="00722E06" w:rsidRPr="005D79D0" w:rsidRDefault="00722E06" w:rsidP="00983A69">
      <w:pPr>
        <w:spacing w:after="0" w:line="240" w:lineRule="auto"/>
        <w:rPr>
          <w:rFonts w:ascii="Times New Roman" w:hAnsi="Times New Roman" w:cs="Times New Roman"/>
          <w:sz w:val="28"/>
          <w:szCs w:val="28"/>
        </w:rPr>
      </w:pPr>
    </w:p>
    <w:p w:rsidR="00722E06" w:rsidRPr="005D79D0" w:rsidRDefault="00722E06" w:rsidP="00983A69">
      <w:pPr>
        <w:spacing w:after="0" w:line="240" w:lineRule="auto"/>
        <w:rPr>
          <w:rFonts w:ascii="Times New Roman" w:hAnsi="Times New Roman" w:cs="Times New Roman"/>
          <w:sz w:val="28"/>
          <w:szCs w:val="28"/>
        </w:rPr>
      </w:pPr>
    </w:p>
    <w:p w:rsidR="00722E06" w:rsidRPr="005D79D0" w:rsidRDefault="00722E06" w:rsidP="00983A69">
      <w:pPr>
        <w:spacing w:after="0" w:line="240" w:lineRule="auto"/>
        <w:rPr>
          <w:rFonts w:ascii="Times New Roman" w:hAnsi="Times New Roman" w:cs="Times New Roman"/>
          <w:sz w:val="28"/>
          <w:szCs w:val="28"/>
        </w:rPr>
      </w:pPr>
    </w:p>
    <w:p w:rsidR="00105079" w:rsidRPr="005D79D0" w:rsidRDefault="00105079" w:rsidP="00983A69">
      <w:pPr>
        <w:spacing w:after="0" w:line="240" w:lineRule="auto"/>
        <w:jc w:val="both"/>
        <w:rPr>
          <w:rFonts w:ascii="Times New Roman" w:hAnsi="Times New Roman" w:cs="Times New Roman"/>
          <w:sz w:val="28"/>
          <w:szCs w:val="28"/>
        </w:rPr>
      </w:pPr>
    </w:p>
    <w:p w:rsidR="00105079" w:rsidRPr="005D79D0" w:rsidRDefault="00105079" w:rsidP="00983A69">
      <w:pPr>
        <w:spacing w:after="0" w:line="240" w:lineRule="auto"/>
        <w:jc w:val="both"/>
        <w:rPr>
          <w:rFonts w:ascii="Times New Roman" w:hAnsi="Times New Roman" w:cs="Times New Roman"/>
          <w:sz w:val="28"/>
          <w:szCs w:val="28"/>
        </w:rPr>
      </w:pPr>
    </w:p>
    <w:p w:rsidR="00BB47D1" w:rsidRPr="005D79D0" w:rsidRDefault="00BB47D1" w:rsidP="00983A69">
      <w:pPr>
        <w:spacing w:after="0" w:line="240" w:lineRule="auto"/>
        <w:jc w:val="both"/>
        <w:rPr>
          <w:rFonts w:ascii="Times New Roman" w:hAnsi="Times New Roman" w:cs="Times New Roman"/>
          <w:sz w:val="28"/>
          <w:szCs w:val="28"/>
        </w:rPr>
      </w:pPr>
    </w:p>
    <w:p w:rsidR="00EB5B45" w:rsidRPr="005D79D0" w:rsidRDefault="00EB5B45" w:rsidP="00983A69">
      <w:pPr>
        <w:spacing w:after="0" w:line="240" w:lineRule="auto"/>
        <w:jc w:val="both"/>
        <w:rPr>
          <w:rFonts w:ascii="Times New Roman" w:hAnsi="Times New Roman" w:cs="Times New Roman"/>
          <w:sz w:val="28"/>
          <w:szCs w:val="28"/>
        </w:rPr>
      </w:pPr>
    </w:p>
    <w:p w:rsidR="00105079" w:rsidRPr="005D79D0" w:rsidRDefault="00105079" w:rsidP="00983A69">
      <w:pPr>
        <w:spacing w:after="0" w:line="240" w:lineRule="auto"/>
        <w:jc w:val="both"/>
        <w:rPr>
          <w:rFonts w:ascii="Times New Roman" w:hAnsi="Times New Roman" w:cs="Times New Roman"/>
          <w:sz w:val="28"/>
          <w:szCs w:val="28"/>
        </w:rPr>
      </w:pPr>
    </w:p>
    <w:p w:rsidR="00105079" w:rsidRPr="00F55465" w:rsidRDefault="00105079" w:rsidP="00983A69">
      <w:pPr>
        <w:spacing w:after="0" w:line="240" w:lineRule="auto"/>
        <w:jc w:val="center"/>
        <w:rPr>
          <w:rFonts w:ascii="PT Astra Serif" w:hAnsi="PT Astra Serif" w:cs="Times New Roman"/>
          <w:b/>
          <w:sz w:val="28"/>
          <w:szCs w:val="28"/>
        </w:rPr>
        <w:sectPr w:rsidR="00105079" w:rsidRPr="00F55465" w:rsidSect="0022281C">
          <w:footerReference w:type="first" r:id="rId13"/>
          <w:pgSz w:w="11906" w:h="16838"/>
          <w:pgMar w:top="567" w:right="567" w:bottom="567" w:left="1134" w:header="425" w:footer="312" w:gutter="0"/>
          <w:cols w:space="708"/>
          <w:titlePg/>
          <w:docGrid w:linePitch="360"/>
        </w:sectPr>
      </w:pPr>
      <w:r w:rsidRPr="00F55465">
        <w:rPr>
          <w:rFonts w:ascii="PT Astra Serif" w:hAnsi="PT Astra Serif" w:cs="Times New Roman"/>
          <w:b/>
          <w:sz w:val="28"/>
          <w:szCs w:val="28"/>
        </w:rPr>
        <w:t>20</w:t>
      </w:r>
      <w:r w:rsidR="0021468F" w:rsidRPr="00F55465">
        <w:rPr>
          <w:rFonts w:ascii="PT Astra Serif" w:hAnsi="PT Astra Serif" w:cs="Times New Roman"/>
          <w:b/>
          <w:sz w:val="28"/>
          <w:szCs w:val="28"/>
        </w:rPr>
        <w:t xml:space="preserve">19 </w:t>
      </w:r>
      <w:r w:rsidRPr="00F55465">
        <w:rPr>
          <w:rFonts w:ascii="PT Astra Serif" w:hAnsi="PT Astra Serif" w:cs="Times New Roman"/>
          <w:b/>
          <w:sz w:val="28"/>
          <w:szCs w:val="28"/>
        </w:rPr>
        <w:t>год</w:t>
      </w:r>
    </w:p>
    <w:p w:rsidR="00105079" w:rsidRPr="005D79D0" w:rsidRDefault="0021468F" w:rsidP="00983A69">
      <w:pPr>
        <w:spacing w:after="0" w:line="240" w:lineRule="auto"/>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pict>
          <v:rect id="_x0000_s1027" style="position:absolute;left:0;text-align:left;margin-left:-6.15pt;margin-top:-8.5pt;width:523.8pt;height:798.4pt;z-index:251661312" filled="f" strokeweight="1.5pt"/>
        </w:pict>
      </w:r>
    </w:p>
    <w:p w:rsidR="00105079" w:rsidRPr="005D79D0" w:rsidRDefault="00105079" w:rsidP="00983A69">
      <w:pPr>
        <w:spacing w:after="0" w:line="240" w:lineRule="auto"/>
        <w:jc w:val="center"/>
        <w:rPr>
          <w:rFonts w:ascii="Times New Roman" w:hAnsi="Times New Roman" w:cs="Times New Roman"/>
          <w:sz w:val="28"/>
          <w:szCs w:val="28"/>
        </w:rPr>
      </w:pPr>
      <w:r w:rsidRPr="005D79D0">
        <w:rPr>
          <w:rFonts w:ascii="Times New Roman" w:hAnsi="Times New Roman" w:cs="Times New Roman"/>
          <w:sz w:val="28"/>
          <w:szCs w:val="28"/>
        </w:rPr>
        <w:t>Общество</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с</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ограниченной</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ответственностью</w:t>
      </w:r>
    </w:p>
    <w:p w:rsidR="00105079" w:rsidRPr="005D79D0" w:rsidRDefault="00C41322" w:rsidP="00983A69">
      <w:pPr>
        <w:spacing w:after="0" w:line="240" w:lineRule="auto"/>
        <w:jc w:val="center"/>
        <w:rPr>
          <w:rFonts w:ascii="Times New Roman" w:hAnsi="Times New Roman" w:cs="Times New Roman"/>
          <w:sz w:val="28"/>
          <w:szCs w:val="28"/>
        </w:rPr>
      </w:pPr>
      <w:r w:rsidRPr="005D79D0">
        <w:rPr>
          <w:rFonts w:ascii="Times New Roman" w:hAnsi="Times New Roman" w:cs="Times New Roman"/>
          <w:sz w:val="28"/>
          <w:szCs w:val="28"/>
        </w:rPr>
        <w:t>«</w:t>
      </w:r>
      <w:r w:rsidR="00105079" w:rsidRPr="005D79D0">
        <w:rPr>
          <w:rFonts w:ascii="Times New Roman" w:hAnsi="Times New Roman" w:cs="Times New Roman"/>
          <w:sz w:val="28"/>
          <w:szCs w:val="28"/>
        </w:rPr>
        <w:t>ГЕОЗЕМСТРОЙ</w:t>
      </w:r>
      <w:r w:rsidR="00B14197">
        <w:rPr>
          <w:rFonts w:ascii="Times New Roman" w:hAnsi="Times New Roman" w:cs="Times New Roman"/>
          <w:sz w:val="28"/>
          <w:szCs w:val="28"/>
        </w:rPr>
        <w:t>»</w:t>
      </w:r>
    </w:p>
    <w:p w:rsidR="00105079" w:rsidRPr="005D79D0" w:rsidRDefault="00105079" w:rsidP="00983A69">
      <w:pPr>
        <w:spacing w:after="0" w:line="240" w:lineRule="auto"/>
        <w:jc w:val="center"/>
        <w:rPr>
          <w:rFonts w:ascii="Times New Roman" w:hAnsi="Times New Roman" w:cs="Times New Roman"/>
          <w:sz w:val="28"/>
          <w:szCs w:val="28"/>
        </w:rPr>
      </w:pPr>
      <w:r w:rsidRPr="005D79D0">
        <w:rPr>
          <w:rFonts w:ascii="Times New Roman" w:hAnsi="Times New Roman" w:cs="Times New Roman"/>
          <w:sz w:val="28"/>
          <w:szCs w:val="28"/>
        </w:rPr>
        <w:t>394087,</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г.</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Воронеж,</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ул.</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Ушинского,</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д.</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4</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а</w:t>
      </w:r>
    </w:p>
    <w:p w:rsidR="00105079" w:rsidRPr="005D79D0" w:rsidRDefault="00105079" w:rsidP="00983A69">
      <w:pPr>
        <w:spacing w:after="0" w:line="240" w:lineRule="auto"/>
        <w:jc w:val="center"/>
        <w:rPr>
          <w:rFonts w:ascii="Times New Roman" w:hAnsi="Times New Roman" w:cs="Times New Roman"/>
          <w:sz w:val="28"/>
          <w:szCs w:val="28"/>
        </w:rPr>
      </w:pPr>
      <w:r w:rsidRPr="005D79D0">
        <w:rPr>
          <w:rFonts w:ascii="Times New Roman" w:hAnsi="Times New Roman" w:cs="Times New Roman"/>
          <w:sz w:val="28"/>
          <w:szCs w:val="28"/>
        </w:rPr>
        <w:t>Тел:</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(473)224-71-90,</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факс</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(473)</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rPr>
        <w:t>234-04-29</w:t>
      </w:r>
    </w:p>
    <w:p w:rsidR="00105079" w:rsidRPr="005D79D0" w:rsidRDefault="00105079" w:rsidP="00983A69">
      <w:pPr>
        <w:spacing w:after="0" w:line="240" w:lineRule="auto"/>
        <w:jc w:val="center"/>
        <w:rPr>
          <w:rFonts w:ascii="Times New Roman" w:hAnsi="Times New Roman" w:cs="Times New Roman"/>
          <w:sz w:val="28"/>
          <w:szCs w:val="28"/>
        </w:rPr>
      </w:pPr>
      <w:r w:rsidRPr="005D79D0">
        <w:rPr>
          <w:rFonts w:ascii="Times New Roman" w:hAnsi="Times New Roman" w:cs="Times New Roman"/>
          <w:sz w:val="28"/>
          <w:szCs w:val="28"/>
          <w:lang w:val="en-US"/>
        </w:rPr>
        <w:t>E</w:t>
      </w:r>
      <w:r w:rsidRPr="005D79D0">
        <w:rPr>
          <w:rFonts w:ascii="Times New Roman" w:hAnsi="Times New Roman" w:cs="Times New Roman"/>
          <w:sz w:val="28"/>
          <w:szCs w:val="28"/>
        </w:rPr>
        <w:t>-</w:t>
      </w:r>
      <w:r w:rsidRPr="005D79D0">
        <w:rPr>
          <w:rFonts w:ascii="Times New Roman" w:hAnsi="Times New Roman" w:cs="Times New Roman"/>
          <w:sz w:val="28"/>
          <w:szCs w:val="28"/>
          <w:lang w:val="en-US"/>
        </w:rPr>
        <w:t>mail</w:t>
      </w:r>
      <w:r w:rsidRPr="005D79D0">
        <w:rPr>
          <w:rFonts w:ascii="Times New Roman" w:hAnsi="Times New Roman" w:cs="Times New Roman"/>
          <w:sz w:val="28"/>
          <w:szCs w:val="28"/>
        </w:rPr>
        <w:t>:</w:t>
      </w:r>
      <w:r w:rsidR="00E016AF" w:rsidRPr="005D79D0">
        <w:rPr>
          <w:rFonts w:ascii="Times New Roman" w:hAnsi="Times New Roman" w:cs="Times New Roman"/>
          <w:sz w:val="28"/>
          <w:szCs w:val="28"/>
        </w:rPr>
        <w:t xml:space="preserve"> </w:t>
      </w:r>
      <w:r w:rsidRPr="005D79D0">
        <w:rPr>
          <w:rFonts w:ascii="Times New Roman" w:hAnsi="Times New Roman" w:cs="Times New Roman"/>
          <w:sz w:val="28"/>
          <w:szCs w:val="28"/>
          <w:lang w:val="en-US"/>
        </w:rPr>
        <w:t>mail</w:t>
      </w:r>
      <w:r w:rsidRPr="005D79D0">
        <w:rPr>
          <w:rFonts w:ascii="Times New Roman" w:hAnsi="Times New Roman" w:cs="Times New Roman"/>
          <w:sz w:val="28"/>
          <w:szCs w:val="28"/>
        </w:rPr>
        <w:t>@</w:t>
      </w:r>
      <w:r w:rsidRPr="005D79D0">
        <w:rPr>
          <w:rFonts w:ascii="Times New Roman" w:hAnsi="Times New Roman" w:cs="Times New Roman"/>
          <w:sz w:val="28"/>
          <w:szCs w:val="28"/>
          <w:lang w:val="en-US"/>
        </w:rPr>
        <w:t>geozemstroy</w:t>
      </w:r>
      <w:r w:rsidRPr="005D79D0">
        <w:rPr>
          <w:rFonts w:ascii="Times New Roman" w:hAnsi="Times New Roman" w:cs="Times New Roman"/>
          <w:sz w:val="28"/>
          <w:szCs w:val="28"/>
        </w:rPr>
        <w:t>.</w:t>
      </w:r>
      <w:r w:rsidRPr="005D79D0">
        <w:rPr>
          <w:rFonts w:ascii="Times New Roman" w:hAnsi="Times New Roman" w:cs="Times New Roman"/>
          <w:sz w:val="28"/>
          <w:szCs w:val="28"/>
          <w:lang w:val="en-US"/>
        </w:rPr>
        <w:t>vrn</w:t>
      </w:r>
      <w:r w:rsidRPr="005D79D0">
        <w:rPr>
          <w:rFonts w:ascii="Times New Roman" w:hAnsi="Times New Roman" w:cs="Times New Roman"/>
          <w:sz w:val="28"/>
          <w:szCs w:val="28"/>
        </w:rPr>
        <w:t>.</w:t>
      </w:r>
      <w:r w:rsidRPr="005D79D0">
        <w:rPr>
          <w:rFonts w:ascii="Times New Roman" w:hAnsi="Times New Roman" w:cs="Times New Roman"/>
          <w:sz w:val="28"/>
          <w:szCs w:val="28"/>
          <w:lang w:val="en-US"/>
        </w:rPr>
        <w:t>ru</w:t>
      </w:r>
    </w:p>
    <w:p w:rsidR="00105079" w:rsidRPr="005D79D0" w:rsidRDefault="00105079" w:rsidP="00983A69">
      <w:pPr>
        <w:spacing w:after="0" w:line="240" w:lineRule="auto"/>
        <w:jc w:val="center"/>
        <w:rPr>
          <w:rFonts w:ascii="Times New Roman" w:hAnsi="Times New Roman" w:cs="Times New Roman"/>
          <w:sz w:val="28"/>
          <w:szCs w:val="28"/>
        </w:rPr>
      </w:pPr>
    </w:p>
    <w:p w:rsidR="00105079" w:rsidRPr="005D79D0" w:rsidRDefault="00105079" w:rsidP="00983A69">
      <w:pPr>
        <w:spacing w:after="0" w:line="240" w:lineRule="auto"/>
        <w:rPr>
          <w:rFonts w:ascii="Times New Roman" w:hAnsi="Times New Roman" w:cs="Times New Roman"/>
          <w:sz w:val="28"/>
          <w:szCs w:val="28"/>
        </w:rPr>
      </w:pPr>
    </w:p>
    <w:p w:rsidR="00CC1AA0" w:rsidRPr="005D79D0" w:rsidRDefault="00CC1AA0" w:rsidP="00CC1AA0">
      <w:pPr>
        <w:spacing w:after="0" w:line="240" w:lineRule="auto"/>
        <w:ind w:left="4111"/>
        <w:jc w:val="right"/>
        <w:rPr>
          <w:rFonts w:ascii="Times New Roman" w:hAnsi="Times New Roman" w:cs="Times New Roman"/>
          <w:sz w:val="28"/>
          <w:szCs w:val="28"/>
        </w:rPr>
      </w:pPr>
      <w:r w:rsidRPr="005D79D0">
        <w:rPr>
          <w:rFonts w:ascii="Times New Roman" w:hAnsi="Times New Roman" w:cs="Times New Roman"/>
          <w:sz w:val="28"/>
          <w:szCs w:val="28"/>
        </w:rPr>
        <w:t xml:space="preserve">Заказчик: </w:t>
      </w:r>
      <w:r w:rsidRPr="005D79D0">
        <w:rPr>
          <w:rFonts w:ascii="Times New Roman" w:eastAsia="Times New Roman" w:hAnsi="Times New Roman" w:cs="Times New Roman"/>
          <w:iCs/>
          <w:sz w:val="28"/>
          <w:szCs w:val="28"/>
        </w:rPr>
        <w:t>Министерство строительства и архитектуры Ульяновской области</w:t>
      </w:r>
    </w:p>
    <w:p w:rsidR="00CC1AA0" w:rsidRPr="005D79D0" w:rsidRDefault="00CC1AA0" w:rsidP="00CC1AA0">
      <w:pPr>
        <w:spacing w:after="0" w:line="240" w:lineRule="auto"/>
        <w:ind w:left="4678"/>
        <w:jc w:val="right"/>
        <w:rPr>
          <w:rFonts w:ascii="Times New Roman" w:hAnsi="Times New Roman" w:cs="Times New Roman"/>
          <w:sz w:val="28"/>
          <w:szCs w:val="28"/>
        </w:rPr>
      </w:pPr>
    </w:p>
    <w:p w:rsidR="00FD66E4" w:rsidRPr="005D79D0" w:rsidRDefault="00CC1AA0" w:rsidP="00CC1AA0">
      <w:pPr>
        <w:spacing w:after="0" w:line="240" w:lineRule="auto"/>
        <w:ind w:left="5529" w:firstLine="1275"/>
        <w:jc w:val="right"/>
        <w:rPr>
          <w:rFonts w:ascii="Times New Roman" w:hAnsi="Times New Roman" w:cs="Times New Roman"/>
          <w:sz w:val="28"/>
          <w:szCs w:val="28"/>
        </w:rPr>
      </w:pPr>
      <w:r w:rsidRPr="005D79D0">
        <w:rPr>
          <w:rFonts w:ascii="Times New Roman" w:hAnsi="Times New Roman" w:cs="Times New Roman"/>
          <w:sz w:val="28"/>
          <w:szCs w:val="28"/>
        </w:rPr>
        <w:t xml:space="preserve">Государственный контракт </w:t>
      </w:r>
      <w:r w:rsidR="00FD66E4" w:rsidRPr="005D79D0">
        <w:rPr>
          <w:rFonts w:ascii="Times New Roman" w:hAnsi="Times New Roman" w:cs="Times New Roman"/>
          <w:sz w:val="28"/>
          <w:szCs w:val="28"/>
        </w:rPr>
        <w:t xml:space="preserve">от 18.12.2018 № 57 </w:t>
      </w:r>
    </w:p>
    <w:p w:rsidR="00FD66E4" w:rsidRPr="005D79D0" w:rsidRDefault="00FD66E4" w:rsidP="00983A69">
      <w:pPr>
        <w:spacing w:after="0" w:line="240" w:lineRule="auto"/>
        <w:jc w:val="right"/>
        <w:rPr>
          <w:rFonts w:ascii="Times New Roman" w:hAnsi="Times New Roman" w:cs="Times New Roman"/>
          <w:sz w:val="28"/>
          <w:szCs w:val="28"/>
        </w:rPr>
      </w:pPr>
    </w:p>
    <w:p w:rsidR="00FD66E4" w:rsidRPr="005D79D0" w:rsidRDefault="00FD66E4" w:rsidP="00983A69">
      <w:pPr>
        <w:spacing w:after="0" w:line="240" w:lineRule="auto"/>
        <w:jc w:val="right"/>
        <w:rPr>
          <w:rFonts w:ascii="Times New Roman" w:hAnsi="Times New Roman" w:cs="Times New Roman"/>
          <w:b/>
          <w:sz w:val="28"/>
          <w:szCs w:val="28"/>
        </w:rPr>
      </w:pPr>
      <w:r w:rsidRPr="005D79D0">
        <w:rPr>
          <w:rFonts w:ascii="Times New Roman" w:hAnsi="Times New Roman" w:cs="Times New Roman"/>
          <w:b/>
          <w:sz w:val="28"/>
          <w:szCs w:val="28"/>
        </w:rPr>
        <w:t>Инв. №_______</w:t>
      </w:r>
    </w:p>
    <w:p w:rsidR="00105079" w:rsidRPr="005D79D0" w:rsidRDefault="00FD66E4" w:rsidP="00983A69">
      <w:pPr>
        <w:spacing w:after="0" w:line="240" w:lineRule="auto"/>
        <w:ind w:right="-2"/>
        <w:jc w:val="right"/>
        <w:rPr>
          <w:rFonts w:ascii="Times New Roman" w:hAnsi="Times New Roman" w:cs="Times New Roman"/>
          <w:sz w:val="28"/>
          <w:szCs w:val="28"/>
        </w:rPr>
      </w:pPr>
      <w:r w:rsidRPr="005D79D0">
        <w:rPr>
          <w:rFonts w:ascii="Times New Roman" w:hAnsi="Times New Roman" w:cs="Times New Roman"/>
          <w:b/>
          <w:sz w:val="28"/>
          <w:szCs w:val="28"/>
        </w:rPr>
        <w:t>Экз._______</w:t>
      </w:r>
    </w:p>
    <w:p w:rsidR="00105079" w:rsidRPr="005D79D0" w:rsidRDefault="00105079" w:rsidP="00983A69">
      <w:pPr>
        <w:spacing w:after="0" w:line="240" w:lineRule="auto"/>
        <w:ind w:right="-2"/>
        <w:jc w:val="both"/>
        <w:rPr>
          <w:rFonts w:ascii="Times New Roman" w:hAnsi="Times New Roman" w:cs="Times New Roman"/>
          <w:sz w:val="28"/>
          <w:szCs w:val="28"/>
        </w:rPr>
      </w:pPr>
    </w:p>
    <w:p w:rsidR="00355063" w:rsidRPr="005D79D0" w:rsidRDefault="00355063" w:rsidP="00983A69">
      <w:pPr>
        <w:spacing w:after="0" w:line="240" w:lineRule="auto"/>
        <w:ind w:right="-2"/>
        <w:jc w:val="both"/>
        <w:rPr>
          <w:rFonts w:ascii="Times New Roman" w:hAnsi="Times New Roman" w:cs="Times New Roman"/>
          <w:sz w:val="28"/>
          <w:szCs w:val="28"/>
        </w:rPr>
      </w:pPr>
    </w:p>
    <w:p w:rsidR="00FD66E4" w:rsidRPr="005D79D0" w:rsidRDefault="00FD66E4" w:rsidP="00983A69">
      <w:pPr>
        <w:spacing w:after="0" w:line="240" w:lineRule="auto"/>
        <w:ind w:right="-2"/>
        <w:jc w:val="both"/>
        <w:rPr>
          <w:rFonts w:ascii="Times New Roman" w:hAnsi="Times New Roman" w:cs="Times New Roman"/>
          <w:sz w:val="28"/>
          <w:szCs w:val="28"/>
        </w:rPr>
      </w:pPr>
    </w:p>
    <w:p w:rsidR="00105079" w:rsidRPr="005D79D0" w:rsidRDefault="00105079" w:rsidP="00983A69">
      <w:pPr>
        <w:spacing w:after="0" w:line="240" w:lineRule="auto"/>
        <w:ind w:right="-2"/>
        <w:rPr>
          <w:rFonts w:ascii="Times New Roman" w:hAnsi="Times New Roman" w:cs="Times New Roman"/>
          <w:sz w:val="28"/>
          <w:szCs w:val="28"/>
        </w:rPr>
      </w:pPr>
    </w:p>
    <w:p w:rsidR="00105079" w:rsidRPr="005D79D0" w:rsidRDefault="00105079" w:rsidP="00983A69">
      <w:pPr>
        <w:spacing w:after="0" w:line="240" w:lineRule="auto"/>
        <w:ind w:right="-2"/>
        <w:rPr>
          <w:rFonts w:ascii="Times New Roman" w:hAnsi="Times New Roman" w:cs="Times New Roman"/>
          <w:sz w:val="28"/>
          <w:szCs w:val="28"/>
        </w:rPr>
      </w:pPr>
    </w:p>
    <w:p w:rsidR="00722E06" w:rsidRPr="00F55465" w:rsidRDefault="00722E06" w:rsidP="00983A69">
      <w:pPr>
        <w:spacing w:after="0" w:line="240" w:lineRule="auto"/>
        <w:jc w:val="center"/>
        <w:rPr>
          <w:rFonts w:ascii="PT Astra Serif" w:hAnsi="PT Astra Serif" w:cs="Times New Roman"/>
          <w:b/>
          <w:sz w:val="28"/>
          <w:szCs w:val="28"/>
        </w:rPr>
      </w:pPr>
      <w:r w:rsidRPr="00F55465">
        <w:rPr>
          <w:rFonts w:ascii="PT Astra Serif" w:hAnsi="PT Astra Serif" w:cs="Times New Roman"/>
          <w:b/>
          <w:sz w:val="28"/>
          <w:szCs w:val="28"/>
        </w:rPr>
        <w:t>ВНЕСЕНИЕ ИЗМЕНЕНИЙ В ГЕНЕРАЛЬНЫЙ ПЛАН МУНИЦИПАЛЬНОГО ОБРАЗОВАНИЯ «</w:t>
      </w:r>
      <w:r w:rsidR="000E0DE4" w:rsidRPr="00F55465">
        <w:rPr>
          <w:rFonts w:ascii="PT Astra Serif" w:hAnsi="PT Astra Serif" w:cs="Times New Roman"/>
          <w:b/>
          <w:sz w:val="28"/>
          <w:szCs w:val="28"/>
        </w:rPr>
        <w:t>НОВОСЕЛ</w:t>
      </w:r>
      <w:r w:rsidR="008D3BF3" w:rsidRPr="00F55465">
        <w:rPr>
          <w:rFonts w:ascii="PT Astra Serif" w:hAnsi="PT Astra Serif" w:cs="Times New Roman"/>
          <w:b/>
          <w:sz w:val="28"/>
          <w:szCs w:val="28"/>
        </w:rPr>
        <w:t>КИНСКОЕ</w:t>
      </w:r>
      <w:r w:rsidRPr="00F55465">
        <w:rPr>
          <w:rFonts w:ascii="PT Astra Serif" w:hAnsi="PT Astra Serif" w:cs="Times New Roman"/>
          <w:b/>
          <w:sz w:val="28"/>
          <w:szCs w:val="28"/>
        </w:rPr>
        <w:t> СЕЛЬСКОЕ</w:t>
      </w:r>
      <w:r w:rsidR="00162F1A" w:rsidRPr="00F55465">
        <w:rPr>
          <w:rFonts w:ascii="PT Astra Serif" w:hAnsi="PT Astra Serif" w:cs="Times New Roman"/>
          <w:b/>
          <w:sz w:val="28"/>
          <w:szCs w:val="28"/>
        </w:rPr>
        <w:t> </w:t>
      </w:r>
      <w:r w:rsidRPr="00F55465">
        <w:rPr>
          <w:rFonts w:ascii="PT Astra Serif" w:hAnsi="PT Astra Serif" w:cs="Times New Roman"/>
          <w:b/>
          <w:sz w:val="28"/>
          <w:szCs w:val="28"/>
        </w:rPr>
        <w:t xml:space="preserve">ПОСЕЛЕНИЕ» </w:t>
      </w:r>
      <w:r w:rsidR="00162F1A" w:rsidRPr="00F55465">
        <w:rPr>
          <w:rFonts w:ascii="PT Astra Serif" w:hAnsi="PT Astra Serif" w:cs="Times New Roman"/>
          <w:b/>
          <w:sz w:val="28"/>
          <w:szCs w:val="28"/>
        </w:rPr>
        <w:t>МЕЛЕКЕССКОГО</w:t>
      </w:r>
      <w:r w:rsidR="008D3BF3" w:rsidRPr="00F55465">
        <w:rPr>
          <w:rFonts w:ascii="PT Astra Serif" w:hAnsi="PT Astra Serif" w:cs="Times New Roman"/>
          <w:b/>
          <w:sz w:val="28"/>
          <w:szCs w:val="28"/>
        </w:rPr>
        <w:t> </w:t>
      </w:r>
      <w:r w:rsidRPr="00F55465">
        <w:rPr>
          <w:rFonts w:ascii="PT Astra Serif" w:hAnsi="PT Astra Serif" w:cs="Times New Roman"/>
          <w:b/>
          <w:sz w:val="28"/>
          <w:szCs w:val="28"/>
        </w:rPr>
        <w:t>РАЙОНА УЛЬЯНОВСКОЙ ОБЛАСТИ</w:t>
      </w:r>
    </w:p>
    <w:p w:rsidR="00722E06" w:rsidRPr="00F55465" w:rsidRDefault="00722E06" w:rsidP="00983A69">
      <w:pPr>
        <w:spacing w:after="0" w:line="240" w:lineRule="auto"/>
        <w:jc w:val="both"/>
        <w:rPr>
          <w:rFonts w:ascii="PT Astra Serif" w:hAnsi="PT Astra Serif" w:cs="Times New Roman"/>
          <w:sz w:val="28"/>
          <w:szCs w:val="28"/>
        </w:rPr>
      </w:pPr>
    </w:p>
    <w:p w:rsidR="00722E06" w:rsidRPr="00F55465" w:rsidRDefault="00722E06" w:rsidP="00983A69">
      <w:pPr>
        <w:spacing w:after="0" w:line="240" w:lineRule="auto"/>
        <w:jc w:val="center"/>
        <w:rPr>
          <w:rFonts w:ascii="PT Astra Serif" w:eastAsia="Calibri" w:hAnsi="PT Astra Serif" w:cs="Times New Roman"/>
          <w:b/>
          <w:sz w:val="28"/>
          <w:szCs w:val="28"/>
        </w:rPr>
      </w:pPr>
      <w:r w:rsidRPr="00F55465">
        <w:rPr>
          <w:rFonts w:ascii="PT Astra Serif" w:eastAsia="Times New Roman" w:hAnsi="PT Astra Serif"/>
          <w:b/>
          <w:sz w:val="28"/>
          <w:szCs w:val="28"/>
          <w:lang w:eastAsia="ru-RU"/>
        </w:rPr>
        <w:t>Положение о территориальном планировании</w:t>
      </w:r>
    </w:p>
    <w:p w:rsidR="00105079" w:rsidRPr="00F55465" w:rsidRDefault="00105079" w:rsidP="00983A69">
      <w:pPr>
        <w:spacing w:after="0" w:line="240" w:lineRule="auto"/>
        <w:jc w:val="both"/>
        <w:rPr>
          <w:rFonts w:ascii="PT Astra Serif" w:eastAsia="Calibri" w:hAnsi="PT Astra Serif" w:cs="Times New Roman"/>
          <w:sz w:val="28"/>
          <w:szCs w:val="28"/>
        </w:rPr>
      </w:pPr>
    </w:p>
    <w:p w:rsidR="00392FEA" w:rsidRPr="00F55465" w:rsidRDefault="00392FEA" w:rsidP="00983A69">
      <w:pPr>
        <w:spacing w:after="0" w:line="240" w:lineRule="auto"/>
        <w:jc w:val="both"/>
        <w:rPr>
          <w:rFonts w:ascii="PT Astra Serif" w:eastAsia="Calibri" w:hAnsi="PT Astra Serif" w:cs="Times New Roman"/>
          <w:sz w:val="28"/>
          <w:szCs w:val="28"/>
        </w:rPr>
      </w:pPr>
    </w:p>
    <w:p w:rsidR="00392FEA" w:rsidRPr="00F55465" w:rsidRDefault="00392FEA" w:rsidP="00983A69">
      <w:pPr>
        <w:spacing w:after="0" w:line="240" w:lineRule="auto"/>
        <w:jc w:val="both"/>
        <w:rPr>
          <w:rFonts w:ascii="PT Astra Serif" w:eastAsia="Calibri" w:hAnsi="PT Astra Serif" w:cs="Times New Roman"/>
          <w:sz w:val="28"/>
          <w:szCs w:val="28"/>
        </w:rPr>
      </w:pPr>
    </w:p>
    <w:p w:rsidR="00355063" w:rsidRPr="00F55465" w:rsidRDefault="00355063" w:rsidP="00983A69">
      <w:pPr>
        <w:spacing w:after="0" w:line="240" w:lineRule="auto"/>
        <w:jc w:val="both"/>
        <w:rPr>
          <w:rFonts w:ascii="PT Astra Serif" w:eastAsia="Calibri" w:hAnsi="PT Astra Serif" w:cs="Times New Roman"/>
          <w:sz w:val="28"/>
          <w:szCs w:val="28"/>
        </w:rPr>
      </w:pPr>
    </w:p>
    <w:p w:rsidR="00392FEA" w:rsidRPr="00F55465" w:rsidRDefault="00392FEA" w:rsidP="00983A69">
      <w:pPr>
        <w:spacing w:after="0" w:line="240" w:lineRule="auto"/>
        <w:jc w:val="both"/>
        <w:rPr>
          <w:rFonts w:ascii="PT Astra Serif" w:eastAsia="Calibri" w:hAnsi="PT Astra Serif" w:cs="Times New Roman"/>
          <w:sz w:val="28"/>
          <w:szCs w:val="28"/>
        </w:rPr>
      </w:pPr>
    </w:p>
    <w:p w:rsidR="00105079" w:rsidRPr="00F55465" w:rsidRDefault="00105079" w:rsidP="00983A69">
      <w:pPr>
        <w:spacing w:after="0" w:line="240" w:lineRule="auto"/>
        <w:jc w:val="both"/>
        <w:rPr>
          <w:rFonts w:ascii="PT Astra Serif" w:eastAsia="Calibri" w:hAnsi="PT Astra Serif" w:cs="Times New Roman"/>
          <w:sz w:val="28"/>
          <w:szCs w:val="28"/>
        </w:rPr>
      </w:pPr>
    </w:p>
    <w:p w:rsidR="00105079" w:rsidRPr="00F55465" w:rsidRDefault="00105079" w:rsidP="00983A69">
      <w:pPr>
        <w:spacing w:after="0" w:line="240" w:lineRule="auto"/>
        <w:jc w:val="both"/>
        <w:rPr>
          <w:rFonts w:ascii="PT Astra Serif" w:hAnsi="PT Astra Serif" w:cs="Times New Roman"/>
          <w:sz w:val="28"/>
          <w:szCs w:val="28"/>
        </w:rPr>
      </w:pPr>
    </w:p>
    <w:p w:rsidR="00105079" w:rsidRPr="00F55465" w:rsidRDefault="00105079" w:rsidP="00983A69">
      <w:pPr>
        <w:spacing w:after="0" w:line="240" w:lineRule="auto"/>
        <w:jc w:val="both"/>
        <w:rPr>
          <w:rFonts w:ascii="PT Astra Serif" w:hAnsi="PT Astra Serif" w:cs="Times New Roman"/>
          <w:sz w:val="28"/>
          <w:szCs w:val="28"/>
        </w:rPr>
      </w:pPr>
    </w:p>
    <w:p w:rsidR="00105079" w:rsidRPr="00F55465" w:rsidRDefault="00105079" w:rsidP="00983A69">
      <w:pPr>
        <w:spacing w:after="0" w:line="240" w:lineRule="auto"/>
        <w:jc w:val="both"/>
        <w:rPr>
          <w:rFonts w:ascii="PT Astra Serif" w:hAnsi="PT Astra Serif" w:cs="Times New Roman"/>
          <w:sz w:val="28"/>
          <w:szCs w:val="28"/>
        </w:rPr>
      </w:pPr>
    </w:p>
    <w:p w:rsidR="00105079" w:rsidRPr="00F55465" w:rsidRDefault="00105079" w:rsidP="00983A69">
      <w:pPr>
        <w:spacing w:after="0" w:line="240" w:lineRule="auto"/>
        <w:jc w:val="both"/>
        <w:rPr>
          <w:rFonts w:ascii="PT Astra Serif" w:hAnsi="PT Astra Serif" w:cs="Times New Roman"/>
          <w:sz w:val="28"/>
          <w:szCs w:val="28"/>
        </w:rPr>
      </w:pPr>
    </w:p>
    <w:p w:rsidR="00105079" w:rsidRPr="00F55465" w:rsidRDefault="00105079" w:rsidP="00983A69">
      <w:pPr>
        <w:spacing w:after="0" w:line="240" w:lineRule="auto"/>
        <w:ind w:right="-1"/>
        <w:jc w:val="both"/>
        <w:rPr>
          <w:rFonts w:ascii="PT Astra Serif" w:eastAsia="Times New Roman" w:hAnsi="PT Astra Serif" w:cs="Times New Roman"/>
          <w:iCs/>
          <w:sz w:val="28"/>
          <w:szCs w:val="28"/>
        </w:rPr>
      </w:pPr>
      <w:r w:rsidRPr="00F55465">
        <w:rPr>
          <w:rFonts w:ascii="PT Astra Serif" w:eastAsia="Calibri" w:hAnsi="PT Astra Serif" w:cs="Times New Roman"/>
          <w:sz w:val="28"/>
          <w:szCs w:val="28"/>
        </w:rPr>
        <w:t>Директор</w:t>
      </w:r>
      <w:r w:rsidR="00E016AF" w:rsidRPr="00F55465">
        <w:rPr>
          <w:rFonts w:ascii="PT Astra Serif" w:eastAsia="Calibri" w:hAnsi="PT Astra Serif" w:cs="Times New Roman"/>
          <w:sz w:val="28"/>
          <w:szCs w:val="28"/>
        </w:rPr>
        <w:t xml:space="preserve"> </w:t>
      </w:r>
      <w:r w:rsidRPr="00F55465">
        <w:rPr>
          <w:rFonts w:ascii="PT Astra Serif" w:eastAsia="Times New Roman" w:hAnsi="PT Astra Serif" w:cs="Times New Roman"/>
          <w:iCs/>
          <w:sz w:val="28"/>
          <w:szCs w:val="28"/>
        </w:rPr>
        <w:t>ООО</w:t>
      </w:r>
      <w:r w:rsidR="00E016AF" w:rsidRPr="00F55465">
        <w:rPr>
          <w:rFonts w:ascii="PT Astra Serif" w:eastAsia="Times New Roman" w:hAnsi="PT Astra Serif" w:cs="Times New Roman"/>
          <w:iCs/>
          <w:sz w:val="28"/>
          <w:szCs w:val="28"/>
        </w:rPr>
        <w:t xml:space="preserve"> </w:t>
      </w:r>
      <w:r w:rsidR="00C41322" w:rsidRPr="00F55465">
        <w:rPr>
          <w:rFonts w:ascii="PT Astra Serif" w:eastAsia="Times New Roman" w:hAnsi="PT Astra Serif" w:cs="Times New Roman"/>
          <w:iCs/>
          <w:sz w:val="28"/>
          <w:szCs w:val="28"/>
        </w:rPr>
        <w:t>«</w:t>
      </w:r>
      <w:r w:rsidRPr="00F55465">
        <w:rPr>
          <w:rFonts w:ascii="PT Astra Serif" w:eastAsia="Times New Roman" w:hAnsi="PT Astra Serif" w:cs="Times New Roman"/>
          <w:iCs/>
          <w:sz w:val="28"/>
          <w:szCs w:val="28"/>
        </w:rPr>
        <w:t>ГЕОЗЕМСТРОЙ</w:t>
      </w:r>
      <w:r w:rsidR="000E3CB2" w:rsidRPr="00F55465">
        <w:rPr>
          <w:rFonts w:ascii="PT Astra Serif" w:eastAsia="Times New Roman" w:hAnsi="PT Astra Serif" w:cs="Times New Roman"/>
          <w:iCs/>
          <w:sz w:val="28"/>
          <w:szCs w:val="28"/>
        </w:rPr>
        <w:t>»</w:t>
      </w:r>
      <w:r w:rsidR="000E3CB2" w:rsidRPr="00F55465">
        <w:rPr>
          <w:rFonts w:ascii="PT Astra Serif" w:eastAsia="Times New Roman" w:hAnsi="PT Astra Serif" w:cs="Times New Roman"/>
          <w:iCs/>
          <w:sz w:val="28"/>
          <w:szCs w:val="28"/>
        </w:rPr>
        <w:tab/>
      </w:r>
      <w:r w:rsidR="00CE2310" w:rsidRPr="00F55465">
        <w:rPr>
          <w:rFonts w:ascii="PT Astra Serif" w:eastAsia="Times New Roman" w:hAnsi="PT Astra Serif" w:cs="Times New Roman"/>
          <w:iCs/>
          <w:sz w:val="28"/>
          <w:szCs w:val="28"/>
        </w:rPr>
        <w:tab/>
      </w:r>
      <w:r w:rsidR="00CE2310" w:rsidRPr="00F55465">
        <w:rPr>
          <w:rFonts w:ascii="PT Astra Serif" w:eastAsia="Times New Roman" w:hAnsi="PT Astra Serif" w:cs="Times New Roman"/>
          <w:iCs/>
          <w:sz w:val="28"/>
          <w:szCs w:val="28"/>
        </w:rPr>
        <w:tab/>
      </w:r>
      <w:r w:rsidR="00CE2310" w:rsidRPr="00F55465">
        <w:rPr>
          <w:rFonts w:ascii="PT Astra Serif" w:eastAsia="Times New Roman" w:hAnsi="PT Astra Serif" w:cs="Times New Roman"/>
          <w:iCs/>
          <w:sz w:val="28"/>
          <w:szCs w:val="28"/>
        </w:rPr>
        <w:tab/>
      </w:r>
      <w:r w:rsidR="00CE2310" w:rsidRPr="00F55465">
        <w:rPr>
          <w:rFonts w:ascii="PT Astra Serif" w:eastAsia="Times New Roman" w:hAnsi="PT Astra Serif" w:cs="Times New Roman"/>
          <w:iCs/>
          <w:sz w:val="28"/>
          <w:szCs w:val="28"/>
        </w:rPr>
        <w:tab/>
      </w:r>
      <w:r w:rsidRPr="00F55465">
        <w:rPr>
          <w:rFonts w:ascii="PT Astra Serif" w:eastAsia="Times New Roman" w:hAnsi="PT Astra Serif" w:cs="Times New Roman"/>
          <w:iCs/>
          <w:sz w:val="28"/>
          <w:szCs w:val="28"/>
        </w:rPr>
        <w:tab/>
      </w:r>
      <w:r w:rsidRPr="00F55465">
        <w:rPr>
          <w:rFonts w:ascii="PT Astra Serif" w:eastAsia="Calibri" w:hAnsi="PT Astra Serif" w:cs="Times New Roman"/>
          <w:sz w:val="28"/>
          <w:szCs w:val="28"/>
        </w:rPr>
        <w:t>Прилепин</w:t>
      </w:r>
      <w:r w:rsidR="00E016AF" w:rsidRPr="00F55465">
        <w:rPr>
          <w:rFonts w:ascii="PT Astra Serif" w:eastAsia="Calibri" w:hAnsi="PT Astra Serif" w:cs="Times New Roman"/>
          <w:sz w:val="28"/>
          <w:szCs w:val="28"/>
        </w:rPr>
        <w:t xml:space="preserve"> </w:t>
      </w:r>
      <w:r w:rsidRPr="00F55465">
        <w:rPr>
          <w:rFonts w:ascii="PT Astra Serif" w:eastAsia="Calibri" w:hAnsi="PT Astra Serif" w:cs="Times New Roman"/>
          <w:sz w:val="28"/>
          <w:szCs w:val="28"/>
        </w:rPr>
        <w:t>В.</w:t>
      </w:r>
      <w:r w:rsidR="00E016AF" w:rsidRPr="00F55465">
        <w:rPr>
          <w:rFonts w:ascii="PT Astra Serif" w:eastAsia="Calibri" w:hAnsi="PT Astra Serif" w:cs="Times New Roman"/>
          <w:sz w:val="28"/>
          <w:szCs w:val="28"/>
        </w:rPr>
        <w:t xml:space="preserve"> </w:t>
      </w:r>
      <w:r w:rsidRPr="00F55465">
        <w:rPr>
          <w:rFonts w:ascii="PT Astra Serif" w:eastAsia="Calibri" w:hAnsi="PT Astra Serif" w:cs="Times New Roman"/>
          <w:sz w:val="28"/>
          <w:szCs w:val="28"/>
        </w:rPr>
        <w:t>А.</w:t>
      </w:r>
    </w:p>
    <w:p w:rsidR="00105079" w:rsidRPr="00F55465" w:rsidRDefault="00105079" w:rsidP="00983A69">
      <w:pPr>
        <w:spacing w:after="0" w:line="240" w:lineRule="auto"/>
        <w:jc w:val="both"/>
        <w:rPr>
          <w:rFonts w:ascii="PT Astra Serif" w:hAnsi="PT Astra Serif" w:cs="Times New Roman"/>
          <w:sz w:val="28"/>
          <w:szCs w:val="28"/>
        </w:rPr>
      </w:pPr>
    </w:p>
    <w:p w:rsidR="00105079" w:rsidRPr="00F55465" w:rsidRDefault="00105079" w:rsidP="00983A69">
      <w:pPr>
        <w:spacing w:after="0" w:line="240" w:lineRule="auto"/>
        <w:jc w:val="both"/>
        <w:rPr>
          <w:rFonts w:ascii="PT Astra Serif" w:hAnsi="PT Astra Serif" w:cs="Times New Roman"/>
          <w:sz w:val="28"/>
          <w:szCs w:val="28"/>
        </w:rPr>
      </w:pPr>
      <w:r w:rsidRPr="00F55465">
        <w:rPr>
          <w:rFonts w:ascii="PT Astra Serif" w:hAnsi="PT Astra Serif" w:cs="Times New Roman"/>
          <w:sz w:val="28"/>
          <w:szCs w:val="28"/>
        </w:rPr>
        <w:t>Начальник</w:t>
      </w:r>
      <w:r w:rsidR="00E016AF" w:rsidRPr="00F55465">
        <w:rPr>
          <w:rFonts w:ascii="PT Astra Serif" w:hAnsi="PT Astra Serif" w:cs="Times New Roman"/>
          <w:sz w:val="28"/>
          <w:szCs w:val="28"/>
        </w:rPr>
        <w:t xml:space="preserve"> </w:t>
      </w:r>
      <w:r w:rsidRPr="00F55465">
        <w:rPr>
          <w:rFonts w:ascii="PT Astra Serif" w:hAnsi="PT Astra Serif" w:cs="Times New Roman"/>
          <w:sz w:val="28"/>
          <w:szCs w:val="28"/>
        </w:rPr>
        <w:t>отдела</w:t>
      </w:r>
      <w:r w:rsidR="00E016AF" w:rsidRPr="00F55465">
        <w:rPr>
          <w:rFonts w:ascii="PT Astra Serif" w:hAnsi="PT Astra Serif" w:cs="Times New Roman"/>
          <w:sz w:val="28"/>
          <w:szCs w:val="28"/>
        </w:rPr>
        <w:t xml:space="preserve"> </w:t>
      </w:r>
      <w:r w:rsidRPr="00F55465">
        <w:rPr>
          <w:rFonts w:ascii="PT Astra Serif" w:hAnsi="PT Astra Serif" w:cs="Times New Roman"/>
          <w:sz w:val="28"/>
          <w:szCs w:val="28"/>
        </w:rPr>
        <w:t>градостроительства</w:t>
      </w:r>
    </w:p>
    <w:p w:rsidR="00105079" w:rsidRPr="00F55465" w:rsidRDefault="00105079" w:rsidP="00983A69">
      <w:pPr>
        <w:spacing w:after="0" w:line="240" w:lineRule="auto"/>
        <w:jc w:val="both"/>
        <w:rPr>
          <w:rFonts w:ascii="PT Astra Serif" w:eastAsia="Times New Roman" w:hAnsi="PT Astra Serif" w:cs="Times New Roman"/>
          <w:iCs/>
          <w:sz w:val="28"/>
          <w:szCs w:val="28"/>
        </w:rPr>
      </w:pPr>
      <w:r w:rsidRPr="00F55465">
        <w:rPr>
          <w:rFonts w:ascii="PT Astra Serif" w:hAnsi="PT Astra Serif" w:cs="Times New Roman"/>
          <w:sz w:val="28"/>
          <w:szCs w:val="28"/>
        </w:rPr>
        <w:t>и</w:t>
      </w:r>
      <w:r w:rsidR="00E016AF" w:rsidRPr="00F55465">
        <w:rPr>
          <w:rFonts w:ascii="PT Astra Serif" w:hAnsi="PT Astra Serif" w:cs="Times New Roman"/>
          <w:sz w:val="28"/>
          <w:szCs w:val="28"/>
        </w:rPr>
        <w:t xml:space="preserve"> </w:t>
      </w:r>
      <w:r w:rsidRPr="00F55465">
        <w:rPr>
          <w:rFonts w:ascii="PT Astra Serif" w:hAnsi="PT Astra Serif" w:cs="Times New Roman"/>
          <w:sz w:val="28"/>
          <w:szCs w:val="28"/>
        </w:rPr>
        <w:t>архитектуры</w:t>
      </w:r>
      <w:r w:rsidRPr="00F55465">
        <w:rPr>
          <w:rFonts w:ascii="PT Astra Serif" w:hAnsi="PT Astra Serif" w:cs="Times New Roman"/>
          <w:sz w:val="28"/>
          <w:szCs w:val="28"/>
        </w:rPr>
        <w:tab/>
      </w:r>
      <w:r w:rsidRPr="00F55465">
        <w:rPr>
          <w:rFonts w:ascii="PT Astra Serif" w:hAnsi="PT Astra Serif" w:cs="Times New Roman"/>
          <w:sz w:val="28"/>
          <w:szCs w:val="28"/>
        </w:rPr>
        <w:tab/>
      </w:r>
      <w:r w:rsidRPr="00F55465">
        <w:rPr>
          <w:rFonts w:ascii="PT Astra Serif" w:hAnsi="PT Astra Serif" w:cs="Times New Roman"/>
          <w:sz w:val="28"/>
          <w:szCs w:val="28"/>
        </w:rPr>
        <w:tab/>
      </w:r>
      <w:r w:rsidRPr="00F55465">
        <w:rPr>
          <w:rFonts w:ascii="PT Astra Serif" w:hAnsi="PT Astra Serif" w:cs="Times New Roman"/>
          <w:sz w:val="28"/>
          <w:szCs w:val="28"/>
        </w:rPr>
        <w:tab/>
      </w:r>
      <w:r w:rsidRPr="00F55465">
        <w:rPr>
          <w:rFonts w:ascii="PT Astra Serif" w:hAnsi="PT Astra Serif" w:cs="Times New Roman"/>
          <w:sz w:val="28"/>
          <w:szCs w:val="28"/>
        </w:rPr>
        <w:tab/>
      </w:r>
      <w:r w:rsidRPr="00F55465">
        <w:rPr>
          <w:rFonts w:ascii="PT Astra Serif" w:hAnsi="PT Astra Serif" w:cs="Times New Roman"/>
          <w:sz w:val="28"/>
          <w:szCs w:val="28"/>
        </w:rPr>
        <w:tab/>
      </w:r>
      <w:r w:rsidRPr="00F55465">
        <w:rPr>
          <w:rFonts w:ascii="PT Astra Serif" w:hAnsi="PT Astra Serif" w:cs="Times New Roman"/>
          <w:sz w:val="28"/>
          <w:szCs w:val="28"/>
        </w:rPr>
        <w:tab/>
      </w:r>
      <w:r w:rsidRPr="00F55465">
        <w:rPr>
          <w:rFonts w:ascii="PT Astra Serif" w:hAnsi="PT Astra Serif" w:cs="Times New Roman"/>
          <w:sz w:val="28"/>
          <w:szCs w:val="28"/>
        </w:rPr>
        <w:tab/>
      </w:r>
      <w:r w:rsidRPr="00F55465">
        <w:rPr>
          <w:rFonts w:ascii="PT Astra Serif" w:hAnsi="PT Astra Serif" w:cs="Times New Roman"/>
          <w:sz w:val="28"/>
          <w:szCs w:val="28"/>
        </w:rPr>
        <w:tab/>
        <w:t>Поздоровкина</w:t>
      </w:r>
      <w:r w:rsidR="00E016AF" w:rsidRPr="00F55465">
        <w:rPr>
          <w:rFonts w:ascii="PT Astra Serif" w:hAnsi="PT Astra Serif" w:cs="Times New Roman"/>
          <w:sz w:val="28"/>
          <w:szCs w:val="28"/>
        </w:rPr>
        <w:t xml:space="preserve"> </w:t>
      </w:r>
      <w:r w:rsidRPr="00F55465">
        <w:rPr>
          <w:rFonts w:ascii="PT Astra Serif" w:hAnsi="PT Astra Serif" w:cs="Times New Roman"/>
          <w:sz w:val="28"/>
          <w:szCs w:val="28"/>
        </w:rPr>
        <w:t>Н.</w:t>
      </w:r>
      <w:r w:rsidR="00E016AF" w:rsidRPr="00F55465">
        <w:rPr>
          <w:rFonts w:ascii="PT Astra Serif" w:hAnsi="PT Astra Serif" w:cs="Times New Roman"/>
          <w:sz w:val="28"/>
          <w:szCs w:val="28"/>
        </w:rPr>
        <w:t xml:space="preserve"> </w:t>
      </w:r>
      <w:r w:rsidRPr="00F55465">
        <w:rPr>
          <w:rFonts w:ascii="PT Astra Serif" w:hAnsi="PT Astra Serif" w:cs="Times New Roman"/>
          <w:sz w:val="28"/>
          <w:szCs w:val="28"/>
        </w:rPr>
        <w:t>В.</w:t>
      </w:r>
    </w:p>
    <w:p w:rsidR="00105079" w:rsidRPr="00F55465" w:rsidRDefault="00105079" w:rsidP="00983A69">
      <w:pPr>
        <w:spacing w:after="0" w:line="240" w:lineRule="auto"/>
        <w:jc w:val="both"/>
        <w:rPr>
          <w:rFonts w:ascii="PT Astra Serif" w:hAnsi="PT Astra Serif" w:cs="Times New Roman"/>
          <w:sz w:val="28"/>
          <w:szCs w:val="28"/>
        </w:rPr>
      </w:pPr>
    </w:p>
    <w:p w:rsidR="00CC1AA0" w:rsidRPr="00F55465" w:rsidRDefault="00CC1AA0" w:rsidP="00CC1AA0">
      <w:pPr>
        <w:spacing w:after="0" w:line="240" w:lineRule="auto"/>
        <w:jc w:val="both"/>
        <w:rPr>
          <w:rFonts w:ascii="PT Astra Serif" w:hAnsi="PT Astra Serif" w:cs="Times New Roman"/>
          <w:sz w:val="28"/>
          <w:szCs w:val="28"/>
        </w:rPr>
      </w:pPr>
      <w:r w:rsidRPr="00F55465">
        <w:rPr>
          <w:rFonts w:ascii="PT Astra Serif" w:hAnsi="PT Astra Serif" w:cs="Times New Roman"/>
          <w:sz w:val="28"/>
          <w:szCs w:val="28"/>
        </w:rPr>
        <w:t>Архитектор проекта</w:t>
      </w:r>
      <w:r w:rsidRPr="00F55465">
        <w:rPr>
          <w:rFonts w:ascii="PT Astra Serif" w:hAnsi="PT Astra Serif" w:cs="Times New Roman"/>
          <w:sz w:val="28"/>
          <w:szCs w:val="28"/>
        </w:rPr>
        <w:tab/>
      </w:r>
      <w:r w:rsidRPr="00F55465">
        <w:rPr>
          <w:rFonts w:ascii="PT Astra Serif" w:hAnsi="PT Astra Serif" w:cs="Times New Roman"/>
          <w:sz w:val="28"/>
          <w:szCs w:val="28"/>
        </w:rPr>
        <w:tab/>
      </w:r>
      <w:r w:rsidRPr="00F55465">
        <w:rPr>
          <w:rFonts w:ascii="PT Astra Serif" w:hAnsi="PT Astra Serif" w:cs="Times New Roman"/>
          <w:sz w:val="28"/>
          <w:szCs w:val="28"/>
        </w:rPr>
        <w:tab/>
      </w:r>
      <w:r w:rsidRPr="00F55465">
        <w:rPr>
          <w:rFonts w:ascii="PT Astra Serif" w:hAnsi="PT Astra Serif" w:cs="Times New Roman"/>
          <w:sz w:val="28"/>
          <w:szCs w:val="28"/>
        </w:rPr>
        <w:tab/>
      </w:r>
      <w:r w:rsidRPr="00F55465">
        <w:rPr>
          <w:rFonts w:ascii="PT Astra Serif" w:hAnsi="PT Astra Serif" w:cs="Times New Roman"/>
          <w:sz w:val="28"/>
          <w:szCs w:val="28"/>
        </w:rPr>
        <w:tab/>
      </w:r>
      <w:r w:rsidRPr="00F55465">
        <w:rPr>
          <w:rFonts w:ascii="PT Astra Serif" w:hAnsi="PT Astra Serif" w:cs="Times New Roman"/>
          <w:sz w:val="28"/>
          <w:szCs w:val="28"/>
        </w:rPr>
        <w:tab/>
      </w:r>
      <w:r w:rsidRPr="00F55465">
        <w:rPr>
          <w:rFonts w:ascii="PT Astra Serif" w:hAnsi="PT Astra Serif" w:cs="Times New Roman"/>
          <w:sz w:val="28"/>
          <w:szCs w:val="28"/>
        </w:rPr>
        <w:tab/>
      </w:r>
      <w:r w:rsidRPr="00F55465">
        <w:rPr>
          <w:rFonts w:ascii="PT Astra Serif" w:hAnsi="PT Astra Serif" w:cs="Times New Roman"/>
          <w:sz w:val="28"/>
          <w:szCs w:val="28"/>
        </w:rPr>
        <w:tab/>
        <w:t>Голозубова Е.А.</w:t>
      </w:r>
    </w:p>
    <w:p w:rsidR="00105079" w:rsidRPr="005D79D0" w:rsidRDefault="00105079" w:rsidP="00983A69">
      <w:pPr>
        <w:spacing w:after="0" w:line="240" w:lineRule="auto"/>
        <w:jc w:val="both"/>
        <w:rPr>
          <w:rFonts w:ascii="Times New Roman" w:hAnsi="Times New Roman" w:cs="Times New Roman"/>
          <w:sz w:val="28"/>
          <w:szCs w:val="28"/>
        </w:rPr>
      </w:pPr>
    </w:p>
    <w:p w:rsidR="00105079" w:rsidRPr="005D79D0" w:rsidRDefault="00105079" w:rsidP="00983A69">
      <w:pPr>
        <w:spacing w:after="0" w:line="240" w:lineRule="auto"/>
        <w:jc w:val="both"/>
        <w:rPr>
          <w:rFonts w:ascii="Times New Roman" w:hAnsi="Times New Roman" w:cs="Times New Roman"/>
          <w:sz w:val="28"/>
          <w:szCs w:val="28"/>
        </w:rPr>
      </w:pPr>
    </w:p>
    <w:p w:rsidR="00105079" w:rsidRPr="00F55465" w:rsidRDefault="00105079" w:rsidP="00983A69">
      <w:pPr>
        <w:spacing w:after="0" w:line="240" w:lineRule="auto"/>
        <w:jc w:val="both"/>
        <w:rPr>
          <w:rFonts w:ascii="PT Astra Serif" w:hAnsi="PT Astra Serif" w:cs="Times New Roman"/>
          <w:b/>
          <w:sz w:val="28"/>
          <w:szCs w:val="28"/>
        </w:rPr>
      </w:pPr>
    </w:p>
    <w:p w:rsidR="00105079" w:rsidRPr="005D79D0" w:rsidRDefault="00105079" w:rsidP="00983A69">
      <w:pPr>
        <w:spacing w:after="0" w:line="240" w:lineRule="auto"/>
        <w:jc w:val="center"/>
        <w:rPr>
          <w:rFonts w:ascii="Times New Roman" w:hAnsi="Times New Roman" w:cs="Times New Roman"/>
          <w:b/>
          <w:sz w:val="28"/>
          <w:szCs w:val="28"/>
        </w:rPr>
        <w:sectPr w:rsidR="00105079" w:rsidRPr="005D79D0" w:rsidSect="00320118">
          <w:headerReference w:type="default" r:id="rId14"/>
          <w:footerReference w:type="default" r:id="rId15"/>
          <w:footerReference w:type="first" r:id="rId16"/>
          <w:pgSz w:w="11906" w:h="16838"/>
          <w:pgMar w:top="567" w:right="567" w:bottom="567" w:left="1134" w:header="709" w:footer="709" w:gutter="0"/>
          <w:pgNumType w:start="0"/>
          <w:cols w:space="708"/>
          <w:titlePg/>
          <w:docGrid w:linePitch="360"/>
        </w:sectPr>
      </w:pPr>
      <w:r w:rsidRPr="00F55465">
        <w:rPr>
          <w:rFonts w:ascii="PT Astra Serif" w:hAnsi="PT Astra Serif" w:cs="Times New Roman"/>
          <w:b/>
          <w:sz w:val="28"/>
          <w:szCs w:val="28"/>
        </w:rPr>
        <w:t>201</w:t>
      </w:r>
      <w:r w:rsidR="00CC1AA0" w:rsidRPr="00F55465">
        <w:rPr>
          <w:rFonts w:ascii="PT Astra Serif" w:hAnsi="PT Astra Serif" w:cs="Times New Roman"/>
          <w:b/>
          <w:sz w:val="28"/>
          <w:szCs w:val="28"/>
        </w:rPr>
        <w:t>9</w:t>
      </w:r>
      <w:r w:rsidR="00E016AF" w:rsidRPr="00F55465">
        <w:rPr>
          <w:rFonts w:ascii="PT Astra Serif" w:hAnsi="PT Astra Serif" w:cs="Times New Roman"/>
          <w:b/>
          <w:sz w:val="28"/>
          <w:szCs w:val="28"/>
        </w:rPr>
        <w:t xml:space="preserve"> </w:t>
      </w:r>
      <w:r w:rsidRPr="00F55465">
        <w:rPr>
          <w:rFonts w:ascii="PT Astra Serif" w:hAnsi="PT Astra Serif" w:cs="Times New Roman"/>
          <w:b/>
          <w:sz w:val="28"/>
          <w:szCs w:val="28"/>
        </w:rPr>
        <w:t>год</w:t>
      </w:r>
    </w:p>
    <w:p w:rsidR="00CC1AA0" w:rsidRPr="00F55465" w:rsidRDefault="00CC1AA0" w:rsidP="00CC1AA0">
      <w:pPr>
        <w:spacing w:after="0" w:line="240" w:lineRule="auto"/>
        <w:jc w:val="center"/>
        <w:rPr>
          <w:rFonts w:ascii="PT Astra Serif" w:hAnsi="PT Astra Serif" w:cs="Times New Roman"/>
          <w:b/>
          <w:sz w:val="28"/>
          <w:szCs w:val="28"/>
        </w:rPr>
      </w:pPr>
      <w:r w:rsidRPr="00F55465">
        <w:rPr>
          <w:rFonts w:ascii="PT Astra Serif" w:hAnsi="PT Astra Serif" w:cs="Times New Roman"/>
          <w:b/>
          <w:sz w:val="28"/>
          <w:szCs w:val="28"/>
        </w:rPr>
        <w:lastRenderedPageBreak/>
        <w:t xml:space="preserve">Перечень графических и текстовых материалов генерального плана </w:t>
      </w:r>
      <w:r w:rsidR="0021468F" w:rsidRPr="00F55465">
        <w:rPr>
          <w:rFonts w:ascii="PT Astra Serif" w:hAnsi="PT Astra Serif" w:cs="Times New Roman"/>
          <w:b/>
          <w:sz w:val="28"/>
          <w:szCs w:val="28"/>
        </w:rPr>
        <w:br/>
      </w:r>
      <w:r w:rsidRPr="00F55465">
        <w:rPr>
          <w:rFonts w:ascii="PT Astra Serif" w:hAnsi="PT Astra Serif" w:cs="Times New Roman"/>
          <w:b/>
          <w:sz w:val="28"/>
          <w:szCs w:val="28"/>
        </w:rPr>
        <w:t>МО «Новос</w:t>
      </w:r>
      <w:r w:rsidR="0021468F" w:rsidRPr="00F55465">
        <w:rPr>
          <w:rFonts w:ascii="PT Astra Serif" w:hAnsi="PT Astra Serif" w:cs="Times New Roman"/>
          <w:b/>
          <w:sz w:val="28"/>
          <w:szCs w:val="28"/>
        </w:rPr>
        <w:t>ё</w:t>
      </w:r>
      <w:r w:rsidRPr="00F55465">
        <w:rPr>
          <w:rFonts w:ascii="PT Astra Serif" w:hAnsi="PT Astra Serif" w:cs="Times New Roman"/>
          <w:b/>
          <w:sz w:val="28"/>
          <w:szCs w:val="28"/>
        </w:rPr>
        <w:t>лкинское сельское поселение»</w:t>
      </w:r>
    </w:p>
    <w:p w:rsidR="00CC1AA0" w:rsidRPr="005D79D0" w:rsidRDefault="00CC1AA0" w:rsidP="00CC1AA0">
      <w:pPr>
        <w:spacing w:after="0" w:line="240" w:lineRule="auto"/>
        <w:jc w:val="both"/>
        <w:rPr>
          <w:rFonts w:ascii="Times New Roman" w:hAnsi="Times New Roman" w:cs="Times New Roman"/>
          <w:sz w:val="28"/>
          <w:szCs w:val="28"/>
        </w:rPr>
      </w:pPr>
    </w:p>
    <w:tbl>
      <w:tblPr>
        <w:tblStyle w:val="af1"/>
        <w:tblW w:w="0" w:type="auto"/>
        <w:jc w:val="center"/>
        <w:tblLayout w:type="fixed"/>
        <w:tblLook w:val="04A0" w:firstRow="1" w:lastRow="0" w:firstColumn="1" w:lastColumn="0" w:noHBand="0" w:noVBand="1"/>
      </w:tblPr>
      <w:tblGrid>
        <w:gridCol w:w="1101"/>
        <w:gridCol w:w="1275"/>
        <w:gridCol w:w="6946"/>
        <w:gridCol w:w="1099"/>
      </w:tblGrid>
      <w:tr w:rsidR="005D79D0" w:rsidRPr="0021468F" w:rsidTr="0021468F">
        <w:trPr>
          <w:tblHeader/>
          <w:jc w:val="center"/>
        </w:trPr>
        <w:tc>
          <w:tcPr>
            <w:tcW w:w="1101"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Номер тома</w:t>
            </w: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Обозна-чение</w:t>
            </w:r>
          </w:p>
        </w:tc>
        <w:tc>
          <w:tcPr>
            <w:tcW w:w="6946"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Наименование</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Гриф</w:t>
            </w:r>
          </w:p>
        </w:tc>
      </w:tr>
      <w:tr w:rsidR="005D79D0" w:rsidRPr="0021468F" w:rsidTr="00CC1AA0">
        <w:trPr>
          <w:jc w:val="center"/>
        </w:trPr>
        <w:tc>
          <w:tcPr>
            <w:tcW w:w="10421" w:type="dxa"/>
            <w:gridSpan w:val="4"/>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b/>
                <w:sz w:val="28"/>
                <w:szCs w:val="28"/>
              </w:rPr>
              <w:t>Генеральный план</w:t>
            </w:r>
          </w:p>
        </w:tc>
      </w:tr>
      <w:tr w:rsidR="005D79D0" w:rsidRPr="0021468F" w:rsidTr="0021468F">
        <w:trPr>
          <w:jc w:val="center"/>
        </w:trPr>
        <w:tc>
          <w:tcPr>
            <w:tcW w:w="1101" w:type="dxa"/>
            <w:vMerge w:val="restart"/>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w:t>
            </w: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ПЗ</w:t>
            </w:r>
          </w:p>
        </w:tc>
        <w:tc>
          <w:tcPr>
            <w:tcW w:w="6946" w:type="dxa"/>
          </w:tcPr>
          <w:p w:rsidR="00CC1AA0" w:rsidRPr="0021468F" w:rsidRDefault="00CC1AA0" w:rsidP="00CC1AA0">
            <w:pPr>
              <w:jc w:val="both"/>
              <w:rPr>
                <w:rFonts w:ascii="PT Astra Serif" w:hAnsi="PT Astra Serif" w:cs="Times New Roman"/>
                <w:sz w:val="28"/>
                <w:szCs w:val="28"/>
              </w:rPr>
            </w:pPr>
            <w:r w:rsidRPr="0021468F">
              <w:rPr>
                <w:rFonts w:ascii="PT Astra Serif" w:hAnsi="PT Astra Serif" w:cs="Times New Roman"/>
                <w:sz w:val="28"/>
                <w:szCs w:val="28"/>
              </w:rPr>
              <w:t>Положение о территориальном планировании</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r w:rsidR="005D79D0" w:rsidRPr="0021468F" w:rsidTr="0021468F">
        <w:trPr>
          <w:jc w:val="center"/>
        </w:trPr>
        <w:tc>
          <w:tcPr>
            <w:tcW w:w="1101" w:type="dxa"/>
            <w:vMerge/>
          </w:tcPr>
          <w:p w:rsidR="00CC1AA0" w:rsidRPr="0021468F" w:rsidRDefault="00CC1AA0" w:rsidP="00CC1AA0">
            <w:pPr>
              <w:jc w:val="center"/>
              <w:rPr>
                <w:rFonts w:ascii="PT Astra Serif" w:hAnsi="PT Astra Serif" w:cs="Times New Roman"/>
                <w:sz w:val="28"/>
                <w:szCs w:val="28"/>
              </w:rPr>
            </w:pP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1.1</w:t>
            </w:r>
          </w:p>
        </w:tc>
        <w:tc>
          <w:tcPr>
            <w:tcW w:w="6946" w:type="dxa"/>
          </w:tcPr>
          <w:p w:rsidR="00CC1AA0" w:rsidRPr="0021468F" w:rsidRDefault="00CC1AA0" w:rsidP="00CC1AA0">
            <w:pPr>
              <w:jc w:val="both"/>
              <w:rPr>
                <w:rFonts w:ascii="PT Astra Serif" w:hAnsi="PT Astra Serif" w:cs="Times New Roman"/>
                <w:sz w:val="28"/>
                <w:szCs w:val="28"/>
              </w:rPr>
            </w:pPr>
            <w:r w:rsidRPr="0021468F">
              <w:rPr>
                <w:rFonts w:ascii="PT Astra Serif" w:hAnsi="PT Astra Serif" w:cs="Times New Roman"/>
                <w:sz w:val="28"/>
                <w:szCs w:val="28"/>
              </w:rPr>
              <w:t>Карта планируемого размещения объектов местного значения поселения</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r w:rsidR="005D79D0" w:rsidRPr="0021468F" w:rsidTr="0021468F">
        <w:trPr>
          <w:jc w:val="center"/>
        </w:trPr>
        <w:tc>
          <w:tcPr>
            <w:tcW w:w="1101" w:type="dxa"/>
            <w:vMerge/>
          </w:tcPr>
          <w:p w:rsidR="00CC1AA0" w:rsidRPr="0021468F" w:rsidRDefault="00CC1AA0" w:rsidP="00CC1AA0">
            <w:pPr>
              <w:jc w:val="center"/>
              <w:rPr>
                <w:rFonts w:ascii="PT Astra Serif" w:hAnsi="PT Astra Serif" w:cs="Times New Roman"/>
                <w:sz w:val="28"/>
                <w:szCs w:val="28"/>
              </w:rPr>
            </w:pP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1.2</w:t>
            </w:r>
          </w:p>
        </w:tc>
        <w:tc>
          <w:tcPr>
            <w:tcW w:w="6946" w:type="dxa"/>
          </w:tcPr>
          <w:p w:rsidR="00CC1AA0" w:rsidRPr="0021468F" w:rsidRDefault="00CC1AA0" w:rsidP="00CC1AA0">
            <w:pPr>
              <w:autoSpaceDE w:val="0"/>
              <w:autoSpaceDN w:val="0"/>
              <w:adjustRightInd w:val="0"/>
              <w:jc w:val="both"/>
              <w:rPr>
                <w:rFonts w:ascii="PT Astra Serif" w:hAnsi="PT Astra Serif" w:cs="Times New Roman"/>
                <w:sz w:val="28"/>
                <w:szCs w:val="28"/>
              </w:rPr>
            </w:pPr>
            <w:r w:rsidRPr="0021468F">
              <w:rPr>
                <w:rFonts w:ascii="PT Astra Serif" w:hAnsi="PT Astra Serif" w:cs="Times New Roman"/>
                <w:sz w:val="28"/>
                <w:szCs w:val="28"/>
              </w:rPr>
              <w:t xml:space="preserve">Карта границ </w:t>
            </w:r>
            <w:r w:rsidR="0021468F" w:rsidRPr="0021468F">
              <w:rPr>
                <w:rFonts w:ascii="PT Astra Serif" w:hAnsi="PT Astra Serif" w:cs="Times New Roman"/>
                <w:sz w:val="28"/>
                <w:szCs w:val="28"/>
              </w:rPr>
              <w:t>населённых</w:t>
            </w:r>
            <w:r w:rsidRPr="0021468F">
              <w:rPr>
                <w:rFonts w:ascii="PT Astra Serif" w:hAnsi="PT Astra Serif" w:cs="Times New Roman"/>
                <w:sz w:val="28"/>
                <w:szCs w:val="28"/>
              </w:rPr>
              <w:t xml:space="preserve"> пунктов (в том числе границ образуемых </w:t>
            </w:r>
            <w:r w:rsidR="0021468F" w:rsidRPr="0021468F">
              <w:rPr>
                <w:rFonts w:ascii="PT Astra Serif" w:hAnsi="PT Astra Serif" w:cs="Times New Roman"/>
                <w:sz w:val="28"/>
                <w:szCs w:val="28"/>
              </w:rPr>
              <w:t>населённых</w:t>
            </w:r>
            <w:r w:rsidRPr="0021468F">
              <w:rPr>
                <w:rFonts w:ascii="PT Astra Serif" w:hAnsi="PT Astra Serif" w:cs="Times New Roman"/>
                <w:sz w:val="28"/>
                <w:szCs w:val="28"/>
              </w:rPr>
              <w:t xml:space="preserve"> пунктов), входящих в состав поселения</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r w:rsidR="005D79D0" w:rsidRPr="0021468F" w:rsidTr="0021468F">
        <w:trPr>
          <w:trHeight w:val="77"/>
          <w:jc w:val="center"/>
        </w:trPr>
        <w:tc>
          <w:tcPr>
            <w:tcW w:w="1101" w:type="dxa"/>
            <w:vMerge/>
          </w:tcPr>
          <w:p w:rsidR="00CC1AA0" w:rsidRPr="0021468F" w:rsidRDefault="00CC1AA0" w:rsidP="00CC1AA0">
            <w:pPr>
              <w:jc w:val="center"/>
              <w:rPr>
                <w:rFonts w:ascii="PT Astra Serif" w:hAnsi="PT Astra Serif" w:cs="Times New Roman"/>
                <w:sz w:val="28"/>
                <w:szCs w:val="28"/>
              </w:rPr>
            </w:pP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1.3</w:t>
            </w:r>
          </w:p>
        </w:tc>
        <w:tc>
          <w:tcPr>
            <w:tcW w:w="6946" w:type="dxa"/>
          </w:tcPr>
          <w:p w:rsidR="00CC1AA0" w:rsidRPr="0021468F" w:rsidRDefault="00CC1AA0" w:rsidP="00CC1AA0">
            <w:pPr>
              <w:autoSpaceDE w:val="0"/>
              <w:autoSpaceDN w:val="0"/>
              <w:adjustRightInd w:val="0"/>
              <w:jc w:val="both"/>
              <w:rPr>
                <w:rFonts w:ascii="PT Astra Serif" w:hAnsi="PT Astra Serif" w:cs="Times New Roman"/>
                <w:sz w:val="28"/>
                <w:szCs w:val="28"/>
              </w:rPr>
            </w:pPr>
            <w:r w:rsidRPr="0021468F">
              <w:rPr>
                <w:rFonts w:ascii="PT Astra Serif" w:hAnsi="PT Astra Serif" w:cs="Times New Roman"/>
                <w:sz w:val="28"/>
                <w:szCs w:val="28"/>
              </w:rPr>
              <w:t>Карта функциональных зон поселения</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r w:rsidR="005D79D0" w:rsidRPr="0021468F" w:rsidTr="0021468F">
        <w:trPr>
          <w:jc w:val="center"/>
        </w:trPr>
        <w:tc>
          <w:tcPr>
            <w:tcW w:w="1101" w:type="dxa"/>
          </w:tcPr>
          <w:p w:rsidR="00CC1AA0" w:rsidRPr="0021468F" w:rsidRDefault="00CC1AA0" w:rsidP="00CC1AA0">
            <w:pPr>
              <w:jc w:val="center"/>
              <w:rPr>
                <w:rFonts w:ascii="PT Astra Serif" w:hAnsi="PT Astra Serif" w:cs="Times New Roman"/>
                <w:sz w:val="28"/>
                <w:szCs w:val="28"/>
                <w:lang w:val="en-US"/>
              </w:rPr>
            </w:pPr>
          </w:p>
        </w:tc>
        <w:tc>
          <w:tcPr>
            <w:tcW w:w="1275" w:type="dxa"/>
          </w:tcPr>
          <w:p w:rsidR="00CC1AA0" w:rsidRPr="0021468F" w:rsidRDefault="00CC1AA0" w:rsidP="00CC1AA0">
            <w:pPr>
              <w:jc w:val="center"/>
              <w:rPr>
                <w:rFonts w:ascii="PT Astra Serif" w:hAnsi="PT Astra Serif" w:cs="Times New Roman"/>
                <w:sz w:val="28"/>
                <w:szCs w:val="28"/>
              </w:rPr>
            </w:pPr>
          </w:p>
        </w:tc>
        <w:tc>
          <w:tcPr>
            <w:tcW w:w="6946" w:type="dxa"/>
          </w:tcPr>
          <w:p w:rsidR="00CC1AA0" w:rsidRPr="0021468F" w:rsidRDefault="00CC1AA0" w:rsidP="00CC1AA0">
            <w:pPr>
              <w:jc w:val="both"/>
              <w:rPr>
                <w:rFonts w:ascii="PT Astra Serif" w:hAnsi="PT Astra Serif" w:cs="Times New Roman"/>
                <w:sz w:val="28"/>
                <w:szCs w:val="28"/>
              </w:rPr>
            </w:pPr>
            <w:r w:rsidRPr="0021468F">
              <w:rPr>
                <w:rFonts w:ascii="PT Astra Serif" w:hAnsi="PT Astra Serif" w:cs="Times New Roman"/>
                <w:sz w:val="28"/>
                <w:szCs w:val="28"/>
              </w:rPr>
              <w:t xml:space="preserve">Приложение. Сведения о границах </w:t>
            </w:r>
            <w:r w:rsidR="00181AC8" w:rsidRPr="0021468F">
              <w:rPr>
                <w:rFonts w:ascii="PT Astra Serif" w:hAnsi="PT Astra Serif" w:cs="Times New Roman"/>
                <w:sz w:val="28"/>
                <w:szCs w:val="28"/>
              </w:rPr>
              <w:t>населённых</w:t>
            </w:r>
            <w:r w:rsidRPr="0021468F">
              <w:rPr>
                <w:rFonts w:ascii="PT Astra Serif" w:hAnsi="PT Astra Serif" w:cs="Times New Roman"/>
                <w:sz w:val="28"/>
                <w:szCs w:val="28"/>
              </w:rPr>
              <w:t xml:space="preserve"> пунктов (в том числе границах образуемых </w:t>
            </w:r>
            <w:r w:rsidR="00181AC8" w:rsidRPr="0021468F">
              <w:rPr>
                <w:rFonts w:ascii="PT Astra Serif" w:hAnsi="PT Astra Serif" w:cs="Times New Roman"/>
                <w:sz w:val="28"/>
                <w:szCs w:val="28"/>
              </w:rPr>
              <w:t>населённых</w:t>
            </w:r>
            <w:r w:rsidRPr="0021468F">
              <w:rPr>
                <w:rFonts w:ascii="PT Astra Serif" w:hAnsi="PT Astra Serif" w:cs="Times New Roman"/>
                <w:sz w:val="28"/>
                <w:szCs w:val="28"/>
              </w:rPr>
              <w:t xml:space="preserve"> пунктов), входящих в состав поселения или городского округа, которые должны содержать графическое описание местоположения границ </w:t>
            </w:r>
            <w:r w:rsidR="00181AC8" w:rsidRPr="0021468F">
              <w:rPr>
                <w:rFonts w:ascii="PT Astra Serif" w:hAnsi="PT Astra Serif" w:cs="Times New Roman"/>
                <w:sz w:val="28"/>
                <w:szCs w:val="28"/>
              </w:rPr>
              <w:t>населённых</w:t>
            </w:r>
            <w:r w:rsidRPr="0021468F">
              <w:rPr>
                <w:rFonts w:ascii="PT Astra Serif" w:hAnsi="PT Astra Serif" w:cs="Times New Roman"/>
                <w:sz w:val="28"/>
                <w:szCs w:val="28"/>
              </w:rPr>
              <w:t xml:space="preserve"> пунктов, перечень координат характерных точек этих границ в системе координат, используемой для ведения Единого государственного реестра недвижимости.</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r w:rsidR="005D79D0" w:rsidRPr="0021468F" w:rsidTr="00CC1AA0">
        <w:trPr>
          <w:jc w:val="center"/>
        </w:trPr>
        <w:tc>
          <w:tcPr>
            <w:tcW w:w="10421" w:type="dxa"/>
            <w:gridSpan w:val="4"/>
          </w:tcPr>
          <w:p w:rsidR="00CC1AA0" w:rsidRPr="0021468F" w:rsidRDefault="00CC1AA0" w:rsidP="00CC1AA0">
            <w:pPr>
              <w:jc w:val="center"/>
              <w:rPr>
                <w:rFonts w:ascii="PT Astra Serif" w:hAnsi="PT Astra Serif" w:cs="Times New Roman"/>
                <w:sz w:val="28"/>
                <w:szCs w:val="28"/>
              </w:rPr>
            </w:pPr>
            <w:r w:rsidRPr="0021468F">
              <w:rPr>
                <w:rFonts w:ascii="PT Astra Serif" w:eastAsia="Times New Roman" w:hAnsi="PT Astra Serif" w:cs="Times New Roman"/>
                <w:b/>
                <w:sz w:val="28"/>
                <w:szCs w:val="28"/>
                <w:lang w:eastAsia="ru-RU"/>
              </w:rPr>
              <w:t>Материалы по обоснованию</w:t>
            </w:r>
          </w:p>
        </w:tc>
      </w:tr>
      <w:tr w:rsidR="005D79D0" w:rsidRPr="0021468F" w:rsidTr="0021468F">
        <w:trPr>
          <w:jc w:val="center"/>
        </w:trPr>
        <w:tc>
          <w:tcPr>
            <w:tcW w:w="1101"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lang w:val="en-US"/>
              </w:rPr>
              <w:t>I</w:t>
            </w: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ПЗ</w:t>
            </w:r>
          </w:p>
        </w:tc>
        <w:tc>
          <w:tcPr>
            <w:tcW w:w="6946" w:type="dxa"/>
          </w:tcPr>
          <w:p w:rsidR="00CC1AA0" w:rsidRPr="0021468F" w:rsidRDefault="00CC1AA0" w:rsidP="00CC1AA0">
            <w:pPr>
              <w:rPr>
                <w:rFonts w:ascii="PT Astra Serif" w:eastAsia="Calibri" w:hAnsi="PT Astra Serif" w:cs="Times New Roman"/>
                <w:sz w:val="28"/>
                <w:szCs w:val="28"/>
              </w:rPr>
            </w:pPr>
            <w:r w:rsidRPr="0021468F">
              <w:rPr>
                <w:rFonts w:ascii="PT Astra Serif" w:eastAsia="Times New Roman" w:hAnsi="PT Astra Serif" w:cs="Times New Roman"/>
                <w:sz w:val="28"/>
                <w:szCs w:val="28"/>
                <w:lang w:eastAsia="ru-RU"/>
              </w:rPr>
              <w:t>Материалы по обоснованию внесения изменений</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r w:rsidR="005D79D0" w:rsidRPr="0021468F" w:rsidTr="0021468F">
        <w:trPr>
          <w:jc w:val="center"/>
        </w:trPr>
        <w:tc>
          <w:tcPr>
            <w:tcW w:w="1101"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lang w:val="en-US"/>
              </w:rPr>
              <w:t>II</w:t>
            </w: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ПЗ</w:t>
            </w:r>
          </w:p>
        </w:tc>
        <w:tc>
          <w:tcPr>
            <w:tcW w:w="6946" w:type="dxa"/>
          </w:tcPr>
          <w:p w:rsidR="00CC1AA0" w:rsidRPr="0021468F" w:rsidRDefault="00CC1AA0" w:rsidP="00CC1AA0">
            <w:pPr>
              <w:jc w:val="both"/>
              <w:rPr>
                <w:rFonts w:ascii="PT Astra Serif" w:hAnsi="PT Astra Serif" w:cs="Times New Roman"/>
                <w:sz w:val="28"/>
                <w:szCs w:val="28"/>
              </w:rPr>
            </w:pPr>
            <w:r w:rsidRPr="0021468F">
              <w:rPr>
                <w:rFonts w:ascii="PT Astra Serif" w:hAnsi="PT Astra Serif" w:cs="Times New Roman"/>
                <w:sz w:val="28"/>
                <w:szCs w:val="28"/>
              </w:rPr>
              <w:t>Исходно-разрешительная документация</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r w:rsidR="005D79D0" w:rsidRPr="0021468F" w:rsidTr="0021468F">
        <w:trPr>
          <w:jc w:val="center"/>
        </w:trPr>
        <w:tc>
          <w:tcPr>
            <w:tcW w:w="1101" w:type="dxa"/>
            <w:vMerge w:val="restart"/>
          </w:tcPr>
          <w:p w:rsidR="00CC1AA0" w:rsidRPr="0021468F" w:rsidRDefault="00CC1AA0" w:rsidP="00CC1AA0">
            <w:pPr>
              <w:jc w:val="center"/>
              <w:rPr>
                <w:rFonts w:ascii="PT Astra Serif" w:hAnsi="PT Astra Serif" w:cs="Times New Roman"/>
                <w:sz w:val="28"/>
                <w:szCs w:val="28"/>
                <w:lang w:val="en-US"/>
              </w:rPr>
            </w:pPr>
            <w:r w:rsidRPr="0021468F">
              <w:rPr>
                <w:rFonts w:ascii="PT Astra Serif" w:hAnsi="PT Astra Serif" w:cs="Times New Roman"/>
                <w:sz w:val="28"/>
                <w:szCs w:val="28"/>
              </w:rPr>
              <w:t>-</w:t>
            </w: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2.1</w:t>
            </w:r>
          </w:p>
        </w:tc>
        <w:tc>
          <w:tcPr>
            <w:tcW w:w="6946" w:type="dxa"/>
          </w:tcPr>
          <w:p w:rsidR="00CC1AA0" w:rsidRPr="0021468F" w:rsidRDefault="00CC1AA0" w:rsidP="00CC1AA0">
            <w:pPr>
              <w:jc w:val="both"/>
              <w:rPr>
                <w:rFonts w:ascii="PT Astra Serif" w:hAnsi="PT Astra Serif" w:cs="Times New Roman"/>
                <w:sz w:val="28"/>
                <w:szCs w:val="28"/>
              </w:rPr>
            </w:pPr>
            <w:r w:rsidRPr="0021468F">
              <w:rPr>
                <w:rFonts w:ascii="PT Astra Serif" w:hAnsi="PT Astra Serif" w:cs="Times New Roman"/>
                <w:sz w:val="28"/>
                <w:szCs w:val="28"/>
              </w:rPr>
              <w:t xml:space="preserve">Карта границ существующих </w:t>
            </w:r>
            <w:r w:rsidR="00181AC8" w:rsidRPr="0021468F">
              <w:rPr>
                <w:rFonts w:ascii="PT Astra Serif" w:hAnsi="PT Astra Serif" w:cs="Times New Roman"/>
                <w:sz w:val="28"/>
                <w:szCs w:val="28"/>
              </w:rPr>
              <w:t>населённых</w:t>
            </w:r>
            <w:bookmarkStart w:id="0" w:name="_GoBack"/>
            <w:bookmarkEnd w:id="0"/>
            <w:r w:rsidRPr="0021468F">
              <w:rPr>
                <w:rFonts w:ascii="PT Astra Serif" w:hAnsi="PT Astra Serif" w:cs="Times New Roman"/>
                <w:sz w:val="28"/>
                <w:szCs w:val="28"/>
              </w:rPr>
              <w:t xml:space="preserve"> пунктов, входящих в состав поселения</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r w:rsidR="005D79D0" w:rsidRPr="0021468F" w:rsidTr="0021468F">
        <w:trPr>
          <w:jc w:val="center"/>
        </w:trPr>
        <w:tc>
          <w:tcPr>
            <w:tcW w:w="1101" w:type="dxa"/>
            <w:vMerge/>
          </w:tcPr>
          <w:p w:rsidR="00CC1AA0" w:rsidRPr="0021468F" w:rsidRDefault="00CC1AA0" w:rsidP="00CC1AA0">
            <w:pPr>
              <w:jc w:val="center"/>
              <w:rPr>
                <w:rFonts w:ascii="PT Astra Serif" w:hAnsi="PT Astra Serif" w:cs="Times New Roman"/>
                <w:sz w:val="28"/>
                <w:szCs w:val="28"/>
              </w:rPr>
            </w:pP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2.2</w:t>
            </w:r>
          </w:p>
        </w:tc>
        <w:tc>
          <w:tcPr>
            <w:tcW w:w="6946" w:type="dxa"/>
          </w:tcPr>
          <w:p w:rsidR="00CC1AA0" w:rsidRPr="0021468F" w:rsidRDefault="00CC1AA0" w:rsidP="00CC1AA0">
            <w:pPr>
              <w:pStyle w:val="afff3"/>
              <w:jc w:val="both"/>
              <w:rPr>
                <w:rFonts w:ascii="PT Astra Serif" w:hAnsi="PT Astra Serif"/>
                <w:sz w:val="28"/>
                <w:szCs w:val="28"/>
              </w:rPr>
            </w:pPr>
            <w:r w:rsidRPr="0021468F">
              <w:rPr>
                <w:rFonts w:ascii="PT Astra Serif" w:hAnsi="PT Astra Serif"/>
                <w:sz w:val="28"/>
                <w:szCs w:val="28"/>
              </w:rPr>
              <w:t>Карта местоположения существующих и строящихся объектов местного значения поселения</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r w:rsidR="005D79D0" w:rsidRPr="0021468F" w:rsidTr="0021468F">
        <w:trPr>
          <w:jc w:val="center"/>
        </w:trPr>
        <w:tc>
          <w:tcPr>
            <w:tcW w:w="1101" w:type="dxa"/>
            <w:vMerge/>
          </w:tcPr>
          <w:p w:rsidR="00CC1AA0" w:rsidRPr="0021468F" w:rsidRDefault="00CC1AA0" w:rsidP="00CC1AA0">
            <w:pPr>
              <w:jc w:val="center"/>
              <w:rPr>
                <w:rFonts w:ascii="PT Astra Serif" w:hAnsi="PT Astra Serif" w:cs="Times New Roman"/>
                <w:sz w:val="28"/>
                <w:szCs w:val="28"/>
              </w:rPr>
            </w:pP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2.3</w:t>
            </w:r>
          </w:p>
        </w:tc>
        <w:tc>
          <w:tcPr>
            <w:tcW w:w="6946" w:type="dxa"/>
          </w:tcPr>
          <w:p w:rsidR="00CC1AA0" w:rsidRPr="0021468F" w:rsidRDefault="00CC1AA0" w:rsidP="00CC1AA0">
            <w:pPr>
              <w:pStyle w:val="afff3"/>
              <w:jc w:val="both"/>
              <w:rPr>
                <w:rFonts w:ascii="PT Astra Serif" w:hAnsi="PT Astra Serif"/>
                <w:sz w:val="28"/>
                <w:szCs w:val="28"/>
              </w:rPr>
            </w:pPr>
            <w:r w:rsidRPr="0021468F">
              <w:rPr>
                <w:rFonts w:ascii="PT Astra Serif" w:hAnsi="PT Astra Serif"/>
                <w:sz w:val="28"/>
                <w:szCs w:val="28"/>
              </w:rPr>
              <w:t>Карта размещения объектов культурного наследия и особо охраняемых природных территорий федерального, регионального, местного значения</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r w:rsidR="005D79D0" w:rsidRPr="0021468F" w:rsidTr="0021468F">
        <w:trPr>
          <w:jc w:val="center"/>
        </w:trPr>
        <w:tc>
          <w:tcPr>
            <w:tcW w:w="1101" w:type="dxa"/>
            <w:vMerge/>
          </w:tcPr>
          <w:p w:rsidR="00CC1AA0" w:rsidRPr="0021468F" w:rsidRDefault="00CC1AA0" w:rsidP="00CC1AA0">
            <w:pPr>
              <w:jc w:val="center"/>
              <w:rPr>
                <w:rFonts w:ascii="PT Astra Serif" w:hAnsi="PT Astra Serif" w:cs="Times New Roman"/>
                <w:sz w:val="28"/>
                <w:szCs w:val="28"/>
              </w:rPr>
            </w:pP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2.4</w:t>
            </w:r>
          </w:p>
        </w:tc>
        <w:tc>
          <w:tcPr>
            <w:tcW w:w="6946" w:type="dxa"/>
          </w:tcPr>
          <w:p w:rsidR="00CC1AA0" w:rsidRPr="0021468F" w:rsidRDefault="00CC1AA0" w:rsidP="00CC1AA0">
            <w:pPr>
              <w:pStyle w:val="aff3"/>
              <w:jc w:val="both"/>
              <w:rPr>
                <w:rFonts w:ascii="PT Astra Serif" w:hAnsi="PT Astra Serif"/>
                <w:sz w:val="28"/>
                <w:szCs w:val="28"/>
              </w:rPr>
            </w:pPr>
            <w:r w:rsidRPr="0021468F">
              <w:rPr>
                <w:rFonts w:ascii="PT Astra Serif" w:hAnsi="PT Astra Serif"/>
                <w:sz w:val="28"/>
                <w:szCs w:val="28"/>
              </w:rPr>
              <w:t>Карта транспортной инфраструктуры</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r w:rsidR="005D79D0" w:rsidRPr="0021468F" w:rsidTr="0021468F">
        <w:trPr>
          <w:jc w:val="center"/>
        </w:trPr>
        <w:tc>
          <w:tcPr>
            <w:tcW w:w="1101" w:type="dxa"/>
            <w:vMerge/>
          </w:tcPr>
          <w:p w:rsidR="00CC1AA0" w:rsidRPr="0021468F" w:rsidRDefault="00CC1AA0" w:rsidP="00CC1AA0">
            <w:pPr>
              <w:jc w:val="center"/>
              <w:rPr>
                <w:rFonts w:ascii="PT Astra Serif" w:hAnsi="PT Astra Serif" w:cs="Times New Roman"/>
                <w:sz w:val="28"/>
                <w:szCs w:val="28"/>
              </w:rPr>
            </w:pP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2.5</w:t>
            </w:r>
          </w:p>
        </w:tc>
        <w:tc>
          <w:tcPr>
            <w:tcW w:w="6946" w:type="dxa"/>
          </w:tcPr>
          <w:p w:rsidR="00CC1AA0" w:rsidRPr="0021468F" w:rsidRDefault="00CC1AA0" w:rsidP="00CC1AA0">
            <w:pPr>
              <w:pStyle w:val="afff3"/>
              <w:jc w:val="both"/>
              <w:rPr>
                <w:rFonts w:ascii="PT Astra Serif" w:hAnsi="PT Astra Serif"/>
                <w:sz w:val="28"/>
                <w:szCs w:val="28"/>
              </w:rPr>
            </w:pPr>
            <w:r w:rsidRPr="0021468F">
              <w:rPr>
                <w:rFonts w:ascii="PT Astra Serif" w:hAnsi="PT Astra Serif"/>
                <w:sz w:val="28"/>
                <w:szCs w:val="28"/>
              </w:rPr>
              <w:t xml:space="preserve">Карта развития инженерной инфраструктуры </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r w:rsidR="005D79D0" w:rsidRPr="0021468F" w:rsidTr="0021468F">
        <w:trPr>
          <w:jc w:val="center"/>
        </w:trPr>
        <w:tc>
          <w:tcPr>
            <w:tcW w:w="1101" w:type="dxa"/>
            <w:vMerge/>
          </w:tcPr>
          <w:p w:rsidR="00CC1AA0" w:rsidRPr="0021468F" w:rsidRDefault="00CC1AA0" w:rsidP="00CC1AA0">
            <w:pPr>
              <w:jc w:val="center"/>
              <w:rPr>
                <w:rFonts w:ascii="PT Astra Serif" w:hAnsi="PT Astra Serif" w:cs="Times New Roman"/>
                <w:sz w:val="28"/>
                <w:szCs w:val="28"/>
              </w:rPr>
            </w:pP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2.6</w:t>
            </w:r>
          </w:p>
        </w:tc>
        <w:tc>
          <w:tcPr>
            <w:tcW w:w="6946" w:type="dxa"/>
          </w:tcPr>
          <w:p w:rsidR="00CC1AA0" w:rsidRPr="0021468F" w:rsidRDefault="00CC1AA0" w:rsidP="00CC1AA0">
            <w:pPr>
              <w:pStyle w:val="afff3"/>
              <w:jc w:val="both"/>
              <w:rPr>
                <w:rFonts w:ascii="PT Astra Serif" w:hAnsi="PT Astra Serif"/>
                <w:sz w:val="28"/>
                <w:szCs w:val="28"/>
              </w:rPr>
            </w:pPr>
            <w:r w:rsidRPr="0021468F">
              <w:rPr>
                <w:rFonts w:ascii="PT Astra Serif" w:hAnsi="PT Astra Serif"/>
                <w:sz w:val="28"/>
                <w:szCs w:val="28"/>
              </w:rPr>
              <w:t>Карта зон с особыми условиями использования территории</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r w:rsidR="00CC1AA0" w:rsidRPr="0021468F" w:rsidTr="0021468F">
        <w:trPr>
          <w:trHeight w:val="77"/>
          <w:jc w:val="center"/>
        </w:trPr>
        <w:tc>
          <w:tcPr>
            <w:tcW w:w="1101" w:type="dxa"/>
            <w:vMerge/>
          </w:tcPr>
          <w:p w:rsidR="00CC1AA0" w:rsidRPr="0021468F" w:rsidRDefault="00CC1AA0" w:rsidP="00CC1AA0">
            <w:pPr>
              <w:jc w:val="center"/>
              <w:rPr>
                <w:rFonts w:ascii="PT Astra Serif" w:hAnsi="PT Astra Serif" w:cs="Times New Roman"/>
                <w:sz w:val="28"/>
                <w:szCs w:val="28"/>
              </w:rPr>
            </w:pPr>
          </w:p>
        </w:tc>
        <w:tc>
          <w:tcPr>
            <w:tcW w:w="1275"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2.7</w:t>
            </w:r>
          </w:p>
        </w:tc>
        <w:tc>
          <w:tcPr>
            <w:tcW w:w="6946" w:type="dxa"/>
          </w:tcPr>
          <w:p w:rsidR="00CC1AA0" w:rsidRPr="0021468F" w:rsidRDefault="00CC1AA0" w:rsidP="00CC1AA0">
            <w:pPr>
              <w:pStyle w:val="afff3"/>
              <w:jc w:val="both"/>
              <w:rPr>
                <w:rFonts w:ascii="PT Astra Serif" w:hAnsi="PT Astra Serif"/>
                <w:sz w:val="28"/>
                <w:szCs w:val="28"/>
              </w:rPr>
            </w:pPr>
            <w:r w:rsidRPr="0021468F">
              <w:rPr>
                <w:rFonts w:ascii="PT Astra Serif" w:hAnsi="PT Astra Serif"/>
                <w:sz w:val="28"/>
                <w:szCs w:val="28"/>
              </w:rPr>
              <w:t>Карта территорий, подверженных риску возникновения чрезвычайных ситуаций природного и техногенного характера</w:t>
            </w:r>
          </w:p>
        </w:tc>
        <w:tc>
          <w:tcPr>
            <w:tcW w:w="1099" w:type="dxa"/>
          </w:tcPr>
          <w:p w:rsidR="00CC1AA0" w:rsidRPr="0021468F" w:rsidRDefault="00CC1AA0" w:rsidP="00CC1AA0">
            <w:pPr>
              <w:jc w:val="center"/>
              <w:rPr>
                <w:rFonts w:ascii="PT Astra Serif" w:hAnsi="PT Astra Serif" w:cs="Times New Roman"/>
                <w:sz w:val="28"/>
                <w:szCs w:val="28"/>
              </w:rPr>
            </w:pPr>
            <w:r w:rsidRPr="0021468F">
              <w:rPr>
                <w:rFonts w:ascii="PT Astra Serif" w:hAnsi="PT Astra Serif" w:cs="Times New Roman"/>
                <w:sz w:val="28"/>
                <w:szCs w:val="28"/>
              </w:rPr>
              <w:t>н/с</w:t>
            </w:r>
          </w:p>
        </w:tc>
      </w:tr>
    </w:tbl>
    <w:p w:rsidR="00CC1AA0" w:rsidRPr="005D79D0" w:rsidRDefault="00CC1AA0" w:rsidP="00CC1AA0">
      <w:pPr>
        <w:spacing w:after="0" w:line="240" w:lineRule="auto"/>
        <w:ind w:firstLine="709"/>
        <w:jc w:val="both"/>
        <w:rPr>
          <w:rFonts w:ascii="Times New Roman" w:eastAsia="Times New Roman" w:hAnsi="Times New Roman" w:cs="Times New Roman"/>
          <w:iCs/>
          <w:sz w:val="28"/>
          <w:szCs w:val="28"/>
        </w:rPr>
      </w:pPr>
    </w:p>
    <w:p w:rsidR="00CC1AA0" w:rsidRPr="005D79D0" w:rsidRDefault="00CC1AA0" w:rsidP="00CC1AA0">
      <w:pPr>
        <w:spacing w:after="0" w:line="240" w:lineRule="auto"/>
        <w:jc w:val="both"/>
        <w:rPr>
          <w:rFonts w:ascii="Times New Roman" w:eastAsia="Times New Roman" w:hAnsi="Times New Roman" w:cs="Times New Roman"/>
          <w:iCs/>
          <w:sz w:val="28"/>
          <w:szCs w:val="28"/>
        </w:rPr>
        <w:sectPr w:rsidR="00CC1AA0" w:rsidRPr="005D79D0" w:rsidSect="0022281C">
          <w:headerReference w:type="default" r:id="rId17"/>
          <w:footerReference w:type="default" r:id="rId18"/>
          <w:pgSz w:w="11906" w:h="16838"/>
          <w:pgMar w:top="567" w:right="567" w:bottom="567" w:left="1134" w:header="709" w:footer="709" w:gutter="0"/>
          <w:cols w:space="708"/>
          <w:docGrid w:linePitch="360"/>
        </w:sectPr>
      </w:pPr>
    </w:p>
    <w:p w:rsidR="00F45ABF" w:rsidRPr="005D79D0" w:rsidRDefault="00F45ABF" w:rsidP="00983A69">
      <w:pPr>
        <w:spacing w:after="0" w:line="240" w:lineRule="auto"/>
        <w:jc w:val="center"/>
        <w:outlineLvl w:val="0"/>
        <w:rPr>
          <w:rFonts w:ascii="Times New Roman" w:eastAsia="Times New Roman" w:hAnsi="Times New Roman" w:cs="Times New Roman"/>
          <w:b/>
          <w:iCs/>
          <w:sz w:val="28"/>
          <w:szCs w:val="28"/>
        </w:rPr>
      </w:pPr>
      <w:bookmarkStart w:id="1" w:name="_Toc76050996"/>
      <w:bookmarkStart w:id="2" w:name="_Toc163723527"/>
      <w:r w:rsidRPr="005D79D0">
        <w:rPr>
          <w:rFonts w:ascii="Times New Roman" w:eastAsia="Times New Roman" w:hAnsi="Times New Roman" w:cs="Times New Roman"/>
          <w:b/>
          <w:iCs/>
          <w:sz w:val="28"/>
          <w:szCs w:val="28"/>
        </w:rPr>
        <w:t>Оглавление</w:t>
      </w:r>
      <w:bookmarkEnd w:id="1"/>
      <w:bookmarkEnd w:id="2"/>
    </w:p>
    <w:sdt>
      <w:sdtPr>
        <w:rPr>
          <w:rFonts w:ascii="Times New Roman" w:hAnsi="Times New Roman" w:cs="Times New Roman"/>
          <w:bCs/>
          <w:sz w:val="24"/>
          <w:szCs w:val="24"/>
        </w:rPr>
        <w:id w:val="22300832"/>
        <w:docPartObj>
          <w:docPartGallery w:val="Table of Contents"/>
          <w:docPartUnique/>
        </w:docPartObj>
      </w:sdtPr>
      <w:sdtEndPr>
        <w:rPr>
          <w:bCs w:val="0"/>
          <w:sz w:val="28"/>
          <w:szCs w:val="28"/>
        </w:rPr>
      </w:sdtEndPr>
      <w:sdtContent>
        <w:p w:rsidR="00671E2B" w:rsidRPr="00671E2B" w:rsidRDefault="00FD4074" w:rsidP="00671E2B">
          <w:pPr>
            <w:pStyle w:val="12"/>
            <w:tabs>
              <w:tab w:val="right" w:leader="dot" w:pos="10195"/>
            </w:tabs>
            <w:spacing w:after="0" w:line="240" w:lineRule="auto"/>
            <w:jc w:val="both"/>
            <w:rPr>
              <w:rFonts w:ascii="PT Astra Serif" w:eastAsiaTheme="minorEastAsia" w:hAnsi="PT Astra Serif"/>
              <w:noProof/>
              <w:sz w:val="28"/>
              <w:szCs w:val="28"/>
              <w:lang w:eastAsia="ru-RU"/>
            </w:rPr>
          </w:pPr>
          <w:r w:rsidRPr="005D79D0">
            <w:rPr>
              <w:rFonts w:ascii="Times New Roman" w:hAnsi="Times New Roman" w:cs="Times New Roman"/>
              <w:sz w:val="28"/>
              <w:szCs w:val="28"/>
            </w:rPr>
            <w:fldChar w:fldCharType="begin"/>
          </w:r>
          <w:r w:rsidR="00DC3378" w:rsidRPr="005D79D0">
            <w:rPr>
              <w:rFonts w:ascii="Times New Roman" w:hAnsi="Times New Roman" w:cs="Times New Roman"/>
              <w:sz w:val="28"/>
              <w:szCs w:val="28"/>
            </w:rPr>
            <w:instrText xml:space="preserve"> TOC \o "1-4" \h \z \u </w:instrText>
          </w:r>
          <w:r w:rsidRPr="005D79D0">
            <w:rPr>
              <w:rFonts w:ascii="Times New Roman" w:hAnsi="Times New Roman" w:cs="Times New Roman"/>
              <w:sz w:val="28"/>
              <w:szCs w:val="28"/>
            </w:rPr>
            <w:fldChar w:fldCharType="separate"/>
          </w:r>
          <w:hyperlink w:anchor="_Toc163723527" w:history="1">
            <w:r w:rsidR="00671E2B" w:rsidRPr="00671E2B">
              <w:rPr>
                <w:rStyle w:val="af5"/>
                <w:rFonts w:ascii="PT Astra Serif" w:eastAsia="Times New Roman" w:hAnsi="PT Astra Serif" w:cs="Times New Roman"/>
                <w:b/>
                <w:iCs/>
                <w:noProof/>
                <w:sz w:val="28"/>
                <w:szCs w:val="28"/>
              </w:rPr>
              <w:t>Оглавление</w:t>
            </w:r>
            <w:r w:rsidR="00671E2B" w:rsidRPr="00671E2B">
              <w:rPr>
                <w:rFonts w:ascii="PT Astra Serif" w:hAnsi="PT Astra Serif"/>
                <w:noProof/>
                <w:webHidden/>
                <w:sz w:val="28"/>
                <w:szCs w:val="28"/>
              </w:rPr>
              <w:tab/>
            </w:r>
            <w:r w:rsidR="00671E2B" w:rsidRPr="00671E2B">
              <w:rPr>
                <w:rFonts w:ascii="PT Astra Serif" w:hAnsi="PT Astra Serif"/>
                <w:noProof/>
                <w:webHidden/>
                <w:sz w:val="28"/>
                <w:szCs w:val="28"/>
              </w:rPr>
              <w:fldChar w:fldCharType="begin"/>
            </w:r>
            <w:r w:rsidR="00671E2B" w:rsidRPr="00671E2B">
              <w:rPr>
                <w:rFonts w:ascii="PT Astra Serif" w:hAnsi="PT Astra Serif"/>
                <w:noProof/>
                <w:webHidden/>
                <w:sz w:val="28"/>
                <w:szCs w:val="28"/>
              </w:rPr>
              <w:instrText xml:space="preserve"> PAGEREF _Toc163723527 \h </w:instrText>
            </w:r>
            <w:r w:rsidR="00671E2B" w:rsidRPr="00671E2B">
              <w:rPr>
                <w:rFonts w:ascii="PT Astra Serif" w:hAnsi="PT Astra Serif"/>
                <w:noProof/>
                <w:webHidden/>
                <w:sz w:val="28"/>
                <w:szCs w:val="28"/>
              </w:rPr>
            </w:r>
            <w:r w:rsidR="00671E2B" w:rsidRPr="00671E2B">
              <w:rPr>
                <w:rFonts w:ascii="PT Astra Serif" w:hAnsi="PT Astra Serif"/>
                <w:noProof/>
                <w:webHidden/>
                <w:sz w:val="28"/>
                <w:szCs w:val="28"/>
              </w:rPr>
              <w:fldChar w:fldCharType="separate"/>
            </w:r>
            <w:r w:rsidR="00320118">
              <w:rPr>
                <w:rFonts w:ascii="PT Astra Serif" w:hAnsi="PT Astra Serif"/>
                <w:noProof/>
                <w:webHidden/>
                <w:sz w:val="28"/>
                <w:szCs w:val="28"/>
              </w:rPr>
              <w:t>2</w:t>
            </w:r>
            <w:r w:rsidR="00671E2B" w:rsidRPr="00671E2B">
              <w:rPr>
                <w:rFonts w:ascii="PT Astra Serif" w:hAnsi="PT Astra Serif"/>
                <w:noProof/>
                <w:webHidden/>
                <w:sz w:val="28"/>
                <w:szCs w:val="28"/>
              </w:rPr>
              <w:fldChar w:fldCharType="end"/>
            </w:r>
          </w:hyperlink>
        </w:p>
        <w:p w:rsidR="00671E2B" w:rsidRPr="00671E2B" w:rsidRDefault="00671E2B" w:rsidP="00671E2B">
          <w:pPr>
            <w:pStyle w:val="12"/>
            <w:tabs>
              <w:tab w:val="right" w:leader="dot" w:pos="10195"/>
            </w:tabs>
            <w:spacing w:after="0" w:line="240" w:lineRule="auto"/>
            <w:jc w:val="both"/>
            <w:rPr>
              <w:rFonts w:ascii="PT Astra Serif" w:eastAsiaTheme="minorEastAsia" w:hAnsi="PT Astra Serif"/>
              <w:noProof/>
              <w:sz w:val="28"/>
              <w:szCs w:val="28"/>
              <w:lang w:eastAsia="ru-RU"/>
            </w:rPr>
          </w:pPr>
          <w:hyperlink w:anchor="_Toc163723528" w:history="1">
            <w:r w:rsidRPr="00671E2B">
              <w:rPr>
                <w:rStyle w:val="af5"/>
                <w:rFonts w:ascii="PT Astra Serif" w:hAnsi="PT Astra Serif" w:cs="Times New Roman"/>
                <w:b/>
                <w:noProof/>
                <w:sz w:val="28"/>
                <w:szCs w:val="28"/>
              </w:rPr>
              <w:t>Общие положения</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_Toc163723528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4</w:t>
            </w:r>
            <w:r w:rsidRPr="00671E2B">
              <w:rPr>
                <w:rFonts w:ascii="PT Astra Serif" w:hAnsi="PT Astra Serif"/>
                <w:noProof/>
                <w:webHidden/>
                <w:sz w:val="28"/>
                <w:szCs w:val="28"/>
              </w:rPr>
              <w:fldChar w:fldCharType="end"/>
            </w:r>
          </w:hyperlink>
        </w:p>
        <w:p w:rsidR="00671E2B" w:rsidRPr="00671E2B" w:rsidRDefault="00671E2B" w:rsidP="00671E2B">
          <w:pPr>
            <w:pStyle w:val="12"/>
            <w:tabs>
              <w:tab w:val="left" w:pos="480"/>
              <w:tab w:val="right" w:leader="dot" w:pos="10195"/>
            </w:tabs>
            <w:spacing w:after="0" w:line="240" w:lineRule="auto"/>
            <w:jc w:val="both"/>
            <w:rPr>
              <w:rFonts w:ascii="PT Astra Serif" w:eastAsiaTheme="minorEastAsia" w:hAnsi="PT Astra Serif"/>
              <w:noProof/>
              <w:sz w:val="28"/>
              <w:szCs w:val="28"/>
              <w:lang w:eastAsia="ru-RU"/>
            </w:rPr>
          </w:pPr>
          <w:hyperlink w:anchor="_Toc163723529" w:history="1">
            <w:r w:rsidRPr="00671E2B">
              <w:rPr>
                <w:rStyle w:val="af5"/>
                <w:rFonts w:ascii="PT Astra Serif" w:hAnsi="PT Astra Serif" w:cs="Times New Roman"/>
                <w:b/>
                <w:noProof/>
                <w:sz w:val="28"/>
                <w:szCs w:val="28"/>
              </w:rPr>
              <w:t>1.</w:t>
            </w:r>
            <w:r w:rsidRPr="00671E2B">
              <w:rPr>
                <w:rFonts w:ascii="PT Astra Serif" w:eastAsiaTheme="minorEastAsia" w:hAnsi="PT Astra Serif"/>
                <w:noProof/>
                <w:sz w:val="28"/>
                <w:szCs w:val="28"/>
                <w:lang w:eastAsia="ru-RU"/>
              </w:rPr>
              <w:tab/>
            </w:r>
            <w:r w:rsidRPr="00671E2B">
              <w:rPr>
                <w:rStyle w:val="af5"/>
                <w:rFonts w:ascii="PT Astra Serif" w:hAnsi="PT Astra Serif" w:cs="Times New Roman"/>
                <w:b/>
                <w:noProof/>
                <w:sz w:val="28"/>
                <w:szCs w:val="28"/>
              </w:rPr>
              <w:t>Сведения о видах, назначении, наиме</w:t>
            </w:r>
            <w:r>
              <w:rPr>
                <w:rStyle w:val="af5"/>
                <w:rFonts w:ascii="PT Astra Serif" w:hAnsi="PT Astra Serif" w:cs="Times New Roman"/>
                <w:b/>
                <w:noProof/>
                <w:sz w:val="28"/>
                <w:szCs w:val="28"/>
              </w:rPr>
              <w:t>нованиях, характеристиках</w:t>
            </w:r>
            <w:r w:rsidRPr="00671E2B">
              <w:rPr>
                <w:rStyle w:val="af5"/>
                <w:rFonts w:ascii="PT Astra Serif" w:hAnsi="PT Astra Serif" w:cs="Times New Roman"/>
                <w:b/>
                <w:noProof/>
                <w:sz w:val="28"/>
                <w:szCs w:val="28"/>
              </w:rPr>
              <w:t xml:space="preserve"> </w:t>
            </w:r>
            <w:r>
              <w:rPr>
                <w:rStyle w:val="af5"/>
                <w:rFonts w:ascii="PT Astra Serif" w:hAnsi="PT Astra Serif" w:cs="Times New Roman"/>
                <w:b/>
                <w:noProof/>
                <w:sz w:val="28"/>
                <w:szCs w:val="28"/>
              </w:rPr>
              <w:br/>
            </w:r>
            <w:r w:rsidRPr="00671E2B">
              <w:rPr>
                <w:rStyle w:val="af5"/>
                <w:rFonts w:ascii="PT Astra Serif" w:hAnsi="PT Astra Serif" w:cs="Times New Roman"/>
                <w:b/>
                <w:noProof/>
                <w:sz w:val="28"/>
                <w:szCs w:val="28"/>
              </w:rPr>
              <w:t>и местоположении планируемых для размещения объектов местного значения и зоны с особыми условиями использования территорий</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_Toc163723529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5</w:t>
            </w:r>
            <w:r w:rsidRPr="00671E2B">
              <w:rPr>
                <w:rFonts w:ascii="PT Astra Serif" w:hAnsi="PT Astra Serif"/>
                <w:noProof/>
                <w:webHidden/>
                <w:sz w:val="28"/>
                <w:szCs w:val="28"/>
              </w:rPr>
              <w:fldChar w:fldCharType="end"/>
            </w:r>
          </w:hyperlink>
        </w:p>
        <w:p w:rsidR="00671E2B" w:rsidRPr="00671E2B" w:rsidRDefault="00671E2B" w:rsidP="00671E2B">
          <w:pPr>
            <w:pStyle w:val="21"/>
            <w:tabs>
              <w:tab w:val="left" w:pos="960"/>
              <w:tab w:val="right" w:leader="dot" w:pos="10195"/>
            </w:tabs>
            <w:jc w:val="both"/>
            <w:rPr>
              <w:rFonts w:ascii="PT Astra Serif" w:eastAsiaTheme="minorEastAsia" w:hAnsi="PT Astra Serif" w:cstheme="minorBidi"/>
              <w:smallCaps w:val="0"/>
              <w:noProof/>
              <w:sz w:val="28"/>
              <w:szCs w:val="28"/>
            </w:rPr>
          </w:pPr>
          <w:hyperlink w:anchor="_Toc163723530" w:history="1">
            <w:r w:rsidRPr="00671E2B">
              <w:rPr>
                <w:rStyle w:val="af5"/>
                <w:rFonts w:ascii="PT Astra Serif" w:hAnsi="PT Astra Serif"/>
                <w:b/>
                <w:smallCaps w:val="0"/>
                <w:noProof/>
                <w:sz w:val="28"/>
                <w:szCs w:val="28"/>
              </w:rPr>
              <w:t>1.1.</w:t>
            </w:r>
            <w:r w:rsidRPr="00671E2B">
              <w:rPr>
                <w:rFonts w:ascii="PT Astra Serif" w:eastAsiaTheme="minorEastAsia" w:hAnsi="PT Astra Serif" w:cstheme="minorBidi"/>
                <w:smallCaps w:val="0"/>
                <w:noProof/>
                <w:sz w:val="28"/>
                <w:szCs w:val="28"/>
              </w:rPr>
              <w:tab/>
            </w:r>
            <w:r w:rsidRPr="00671E2B">
              <w:rPr>
                <w:rStyle w:val="af5"/>
                <w:rFonts w:ascii="PT Astra Serif" w:hAnsi="PT Astra Serif"/>
                <w:b/>
                <w:smallCaps w:val="0"/>
                <w:noProof/>
                <w:sz w:val="28"/>
                <w:szCs w:val="28"/>
              </w:rPr>
              <w:t>Планируемые для размещения на территории муниципального образования «Новосёлкинское сельское поселение» объекты транспорта местного значения</w:t>
            </w:r>
            <w:r w:rsidRPr="00671E2B">
              <w:rPr>
                <w:rFonts w:ascii="PT Astra Serif" w:hAnsi="PT Astra Serif"/>
                <w:smallCaps w:val="0"/>
                <w:noProof/>
                <w:webHidden/>
                <w:sz w:val="28"/>
                <w:szCs w:val="28"/>
              </w:rPr>
              <w:tab/>
            </w:r>
            <w:r w:rsidRPr="00671E2B">
              <w:rPr>
                <w:rFonts w:ascii="PT Astra Serif" w:hAnsi="PT Astra Serif"/>
                <w:smallCaps w:val="0"/>
                <w:noProof/>
                <w:webHidden/>
                <w:sz w:val="28"/>
                <w:szCs w:val="28"/>
              </w:rPr>
              <w:fldChar w:fldCharType="begin"/>
            </w:r>
            <w:r w:rsidRPr="00671E2B">
              <w:rPr>
                <w:rFonts w:ascii="PT Astra Serif" w:hAnsi="PT Astra Serif"/>
                <w:smallCaps w:val="0"/>
                <w:noProof/>
                <w:webHidden/>
                <w:sz w:val="28"/>
                <w:szCs w:val="28"/>
              </w:rPr>
              <w:instrText xml:space="preserve"> PAGEREF _Toc163723530 \h </w:instrText>
            </w:r>
            <w:r w:rsidRPr="00671E2B">
              <w:rPr>
                <w:rFonts w:ascii="PT Astra Serif" w:hAnsi="PT Astra Serif"/>
                <w:smallCaps w:val="0"/>
                <w:noProof/>
                <w:webHidden/>
                <w:sz w:val="28"/>
                <w:szCs w:val="28"/>
              </w:rPr>
            </w:r>
            <w:r w:rsidRPr="00671E2B">
              <w:rPr>
                <w:rFonts w:ascii="PT Astra Serif" w:hAnsi="PT Astra Serif"/>
                <w:smallCaps w:val="0"/>
                <w:noProof/>
                <w:webHidden/>
                <w:sz w:val="28"/>
                <w:szCs w:val="28"/>
              </w:rPr>
              <w:fldChar w:fldCharType="separate"/>
            </w:r>
            <w:r w:rsidR="00320118">
              <w:rPr>
                <w:rFonts w:ascii="PT Astra Serif" w:hAnsi="PT Astra Serif"/>
                <w:smallCaps w:val="0"/>
                <w:noProof/>
                <w:webHidden/>
                <w:sz w:val="28"/>
                <w:szCs w:val="28"/>
              </w:rPr>
              <w:t>6</w:t>
            </w:r>
            <w:r w:rsidRPr="00671E2B">
              <w:rPr>
                <w:rFonts w:ascii="PT Astra Serif" w:hAnsi="PT Astra Serif"/>
                <w:smallCaps w:val="0"/>
                <w:noProof/>
                <w:webHidden/>
                <w:sz w:val="28"/>
                <w:szCs w:val="28"/>
              </w:rPr>
              <w:fldChar w:fldCharType="end"/>
            </w:r>
          </w:hyperlink>
        </w:p>
        <w:p w:rsidR="00671E2B" w:rsidRPr="00671E2B" w:rsidRDefault="00671E2B" w:rsidP="00671E2B">
          <w:pPr>
            <w:pStyle w:val="21"/>
            <w:tabs>
              <w:tab w:val="left" w:pos="960"/>
              <w:tab w:val="right" w:leader="dot" w:pos="10195"/>
            </w:tabs>
            <w:jc w:val="both"/>
            <w:rPr>
              <w:rFonts w:ascii="PT Astra Serif" w:eastAsiaTheme="minorEastAsia" w:hAnsi="PT Astra Serif" w:cstheme="minorBidi"/>
              <w:smallCaps w:val="0"/>
              <w:noProof/>
              <w:sz w:val="28"/>
              <w:szCs w:val="28"/>
            </w:rPr>
          </w:pPr>
          <w:hyperlink w:anchor="_Toc163723531" w:history="1">
            <w:r w:rsidRPr="00671E2B">
              <w:rPr>
                <w:rStyle w:val="af5"/>
                <w:rFonts w:ascii="PT Astra Serif" w:hAnsi="PT Astra Serif"/>
                <w:b/>
                <w:smallCaps w:val="0"/>
                <w:noProof/>
                <w:sz w:val="28"/>
                <w:szCs w:val="28"/>
              </w:rPr>
              <w:t>1.2.</w:t>
            </w:r>
            <w:r w:rsidRPr="00671E2B">
              <w:rPr>
                <w:rFonts w:ascii="PT Astra Serif" w:eastAsiaTheme="minorEastAsia" w:hAnsi="PT Astra Serif" w:cstheme="minorBidi"/>
                <w:smallCaps w:val="0"/>
                <w:noProof/>
                <w:sz w:val="28"/>
                <w:szCs w:val="28"/>
              </w:rPr>
              <w:tab/>
            </w:r>
            <w:r w:rsidRPr="00671E2B">
              <w:rPr>
                <w:rStyle w:val="af5"/>
                <w:rFonts w:ascii="PT Astra Serif" w:hAnsi="PT Astra Serif"/>
                <w:b/>
                <w:smallCaps w:val="0"/>
                <w:noProof/>
                <w:sz w:val="28"/>
                <w:szCs w:val="28"/>
              </w:rPr>
              <w:t>Планируемые для размещения на территории муниципального образования «Новосёлкинское сельское поселение» объекты физической культуры и спорта местного значения</w:t>
            </w:r>
            <w:r w:rsidRPr="00671E2B">
              <w:rPr>
                <w:rFonts w:ascii="PT Astra Serif" w:hAnsi="PT Astra Serif"/>
                <w:smallCaps w:val="0"/>
                <w:noProof/>
                <w:webHidden/>
                <w:sz w:val="28"/>
                <w:szCs w:val="28"/>
              </w:rPr>
              <w:tab/>
            </w:r>
            <w:r w:rsidRPr="00671E2B">
              <w:rPr>
                <w:rFonts w:ascii="PT Astra Serif" w:hAnsi="PT Astra Serif"/>
                <w:smallCaps w:val="0"/>
                <w:noProof/>
                <w:webHidden/>
                <w:sz w:val="28"/>
                <w:szCs w:val="28"/>
              </w:rPr>
              <w:fldChar w:fldCharType="begin"/>
            </w:r>
            <w:r w:rsidRPr="00671E2B">
              <w:rPr>
                <w:rFonts w:ascii="PT Astra Serif" w:hAnsi="PT Astra Serif"/>
                <w:smallCaps w:val="0"/>
                <w:noProof/>
                <w:webHidden/>
                <w:sz w:val="28"/>
                <w:szCs w:val="28"/>
              </w:rPr>
              <w:instrText xml:space="preserve"> PAGEREF _Toc163723531 \h </w:instrText>
            </w:r>
            <w:r w:rsidRPr="00671E2B">
              <w:rPr>
                <w:rFonts w:ascii="PT Astra Serif" w:hAnsi="PT Astra Serif"/>
                <w:smallCaps w:val="0"/>
                <w:noProof/>
                <w:webHidden/>
                <w:sz w:val="28"/>
                <w:szCs w:val="28"/>
              </w:rPr>
            </w:r>
            <w:r w:rsidRPr="00671E2B">
              <w:rPr>
                <w:rFonts w:ascii="PT Astra Serif" w:hAnsi="PT Astra Serif"/>
                <w:smallCaps w:val="0"/>
                <w:noProof/>
                <w:webHidden/>
                <w:sz w:val="28"/>
                <w:szCs w:val="28"/>
              </w:rPr>
              <w:fldChar w:fldCharType="separate"/>
            </w:r>
            <w:r w:rsidR="00320118">
              <w:rPr>
                <w:rFonts w:ascii="PT Astra Serif" w:hAnsi="PT Astra Serif"/>
                <w:smallCaps w:val="0"/>
                <w:noProof/>
                <w:webHidden/>
                <w:sz w:val="28"/>
                <w:szCs w:val="28"/>
              </w:rPr>
              <w:t>7</w:t>
            </w:r>
            <w:r w:rsidRPr="00671E2B">
              <w:rPr>
                <w:rFonts w:ascii="PT Astra Serif" w:hAnsi="PT Astra Serif"/>
                <w:smallCaps w:val="0"/>
                <w:noProof/>
                <w:webHidden/>
                <w:sz w:val="28"/>
                <w:szCs w:val="28"/>
              </w:rPr>
              <w:fldChar w:fldCharType="end"/>
            </w:r>
          </w:hyperlink>
        </w:p>
        <w:p w:rsidR="00671E2B" w:rsidRPr="00671E2B" w:rsidRDefault="00671E2B" w:rsidP="00671E2B">
          <w:pPr>
            <w:pStyle w:val="21"/>
            <w:tabs>
              <w:tab w:val="left" w:pos="960"/>
              <w:tab w:val="right" w:leader="dot" w:pos="10195"/>
            </w:tabs>
            <w:jc w:val="both"/>
            <w:rPr>
              <w:rFonts w:ascii="PT Astra Serif" w:eastAsiaTheme="minorEastAsia" w:hAnsi="PT Astra Serif" w:cstheme="minorBidi"/>
              <w:smallCaps w:val="0"/>
              <w:noProof/>
              <w:sz w:val="28"/>
              <w:szCs w:val="28"/>
            </w:rPr>
          </w:pPr>
          <w:hyperlink w:anchor="_Toc163723532" w:history="1">
            <w:r w:rsidRPr="00671E2B">
              <w:rPr>
                <w:rStyle w:val="af5"/>
                <w:rFonts w:ascii="PT Astra Serif" w:hAnsi="PT Astra Serif"/>
                <w:b/>
                <w:smallCaps w:val="0"/>
                <w:noProof/>
                <w:sz w:val="28"/>
                <w:szCs w:val="28"/>
              </w:rPr>
              <w:t>1.3.</w:t>
            </w:r>
            <w:r w:rsidRPr="00671E2B">
              <w:rPr>
                <w:rFonts w:ascii="PT Astra Serif" w:eastAsiaTheme="minorEastAsia" w:hAnsi="PT Astra Serif" w:cstheme="minorBidi"/>
                <w:smallCaps w:val="0"/>
                <w:noProof/>
                <w:sz w:val="28"/>
                <w:szCs w:val="28"/>
              </w:rPr>
              <w:tab/>
            </w:r>
            <w:r w:rsidRPr="00671E2B">
              <w:rPr>
                <w:rStyle w:val="af5"/>
                <w:rFonts w:ascii="PT Astra Serif" w:hAnsi="PT Astra Serif"/>
                <w:b/>
                <w:smallCaps w:val="0"/>
                <w:noProof/>
                <w:sz w:val="28"/>
                <w:szCs w:val="28"/>
              </w:rPr>
              <w:t>Планируемые для размещения на территории муниципального образования «Новосёлкинское сельское поселение» объекты местного значения в сфере массового отдыха, благоустройства и озеленения</w:t>
            </w:r>
            <w:r w:rsidRPr="00671E2B">
              <w:rPr>
                <w:rFonts w:ascii="PT Astra Serif" w:hAnsi="PT Astra Serif"/>
                <w:smallCaps w:val="0"/>
                <w:noProof/>
                <w:webHidden/>
                <w:sz w:val="28"/>
                <w:szCs w:val="28"/>
              </w:rPr>
              <w:tab/>
            </w:r>
            <w:r w:rsidRPr="00671E2B">
              <w:rPr>
                <w:rFonts w:ascii="PT Astra Serif" w:hAnsi="PT Astra Serif"/>
                <w:smallCaps w:val="0"/>
                <w:noProof/>
                <w:webHidden/>
                <w:sz w:val="28"/>
                <w:szCs w:val="28"/>
              </w:rPr>
              <w:fldChar w:fldCharType="begin"/>
            </w:r>
            <w:r w:rsidRPr="00671E2B">
              <w:rPr>
                <w:rFonts w:ascii="PT Astra Serif" w:hAnsi="PT Astra Serif"/>
                <w:smallCaps w:val="0"/>
                <w:noProof/>
                <w:webHidden/>
                <w:sz w:val="28"/>
                <w:szCs w:val="28"/>
              </w:rPr>
              <w:instrText xml:space="preserve"> PAGEREF _Toc163723532 \h </w:instrText>
            </w:r>
            <w:r w:rsidRPr="00671E2B">
              <w:rPr>
                <w:rFonts w:ascii="PT Astra Serif" w:hAnsi="PT Astra Serif"/>
                <w:smallCaps w:val="0"/>
                <w:noProof/>
                <w:webHidden/>
                <w:sz w:val="28"/>
                <w:szCs w:val="28"/>
              </w:rPr>
            </w:r>
            <w:r w:rsidRPr="00671E2B">
              <w:rPr>
                <w:rFonts w:ascii="PT Astra Serif" w:hAnsi="PT Astra Serif"/>
                <w:smallCaps w:val="0"/>
                <w:noProof/>
                <w:webHidden/>
                <w:sz w:val="28"/>
                <w:szCs w:val="28"/>
              </w:rPr>
              <w:fldChar w:fldCharType="separate"/>
            </w:r>
            <w:r w:rsidR="00320118">
              <w:rPr>
                <w:rFonts w:ascii="PT Astra Serif" w:hAnsi="PT Astra Serif"/>
                <w:smallCaps w:val="0"/>
                <w:noProof/>
                <w:webHidden/>
                <w:sz w:val="28"/>
                <w:szCs w:val="28"/>
              </w:rPr>
              <w:t>8</w:t>
            </w:r>
            <w:r w:rsidRPr="00671E2B">
              <w:rPr>
                <w:rFonts w:ascii="PT Astra Serif" w:hAnsi="PT Astra Serif"/>
                <w:smallCaps w:val="0"/>
                <w:noProof/>
                <w:webHidden/>
                <w:sz w:val="28"/>
                <w:szCs w:val="28"/>
              </w:rPr>
              <w:fldChar w:fldCharType="end"/>
            </w:r>
          </w:hyperlink>
        </w:p>
        <w:p w:rsidR="00671E2B" w:rsidRPr="00671E2B" w:rsidRDefault="00671E2B" w:rsidP="00671E2B">
          <w:pPr>
            <w:pStyle w:val="12"/>
            <w:tabs>
              <w:tab w:val="left" w:pos="480"/>
              <w:tab w:val="right" w:leader="dot" w:pos="10195"/>
            </w:tabs>
            <w:spacing w:after="0" w:line="240" w:lineRule="auto"/>
            <w:jc w:val="both"/>
            <w:rPr>
              <w:rFonts w:ascii="PT Astra Serif" w:eastAsiaTheme="minorEastAsia" w:hAnsi="PT Astra Serif"/>
              <w:noProof/>
              <w:sz w:val="28"/>
              <w:szCs w:val="28"/>
              <w:lang w:eastAsia="ru-RU"/>
            </w:rPr>
          </w:pPr>
          <w:hyperlink w:anchor="_Toc163723533" w:history="1">
            <w:r w:rsidRPr="00671E2B">
              <w:rPr>
                <w:rStyle w:val="af5"/>
                <w:rFonts w:ascii="PT Astra Serif" w:hAnsi="PT Astra Serif" w:cs="Times New Roman"/>
                <w:b/>
                <w:noProof/>
                <w:sz w:val="28"/>
                <w:szCs w:val="28"/>
              </w:rPr>
              <w:t>2.</w:t>
            </w:r>
            <w:r w:rsidRPr="00671E2B">
              <w:rPr>
                <w:rFonts w:ascii="PT Astra Serif" w:eastAsiaTheme="minorEastAsia" w:hAnsi="PT Astra Serif"/>
                <w:noProof/>
                <w:sz w:val="28"/>
                <w:szCs w:val="28"/>
                <w:lang w:eastAsia="ru-RU"/>
              </w:rPr>
              <w:tab/>
            </w:r>
            <w:r w:rsidRPr="00671E2B">
              <w:rPr>
                <w:rStyle w:val="af5"/>
                <w:rFonts w:ascii="PT Astra Serif" w:hAnsi="PT Astra Serif" w:cs="Times New Roman"/>
                <w:b/>
                <w:noProof/>
                <w:sz w:val="28"/>
                <w:szCs w:val="28"/>
              </w:rPr>
              <w:t>Параметры функциональных зон. Сведения о планируемых для размещения в функциональных зонах объектах федерального значения, объектах регионального значения, объектах местного значения,  за исключением линейных объектов</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_Toc163723533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10</w:t>
            </w:r>
            <w:r w:rsidRPr="00671E2B">
              <w:rPr>
                <w:rFonts w:ascii="PT Astra Serif" w:hAnsi="PT Astra Serif"/>
                <w:noProof/>
                <w:webHidden/>
                <w:sz w:val="28"/>
                <w:szCs w:val="28"/>
              </w:rPr>
              <w:fldChar w:fldCharType="end"/>
            </w:r>
          </w:hyperlink>
        </w:p>
        <w:p w:rsidR="00671E2B" w:rsidRPr="00671E2B" w:rsidRDefault="00671E2B" w:rsidP="00671E2B">
          <w:pPr>
            <w:pStyle w:val="21"/>
            <w:tabs>
              <w:tab w:val="left" w:pos="960"/>
              <w:tab w:val="right" w:leader="dot" w:pos="10195"/>
            </w:tabs>
            <w:jc w:val="both"/>
            <w:rPr>
              <w:rFonts w:ascii="PT Astra Serif" w:eastAsiaTheme="minorEastAsia" w:hAnsi="PT Astra Serif" w:cstheme="minorBidi"/>
              <w:smallCaps w:val="0"/>
              <w:noProof/>
              <w:sz w:val="28"/>
              <w:szCs w:val="28"/>
            </w:rPr>
          </w:pPr>
          <w:hyperlink w:anchor="_Toc163723534" w:history="1">
            <w:r w:rsidRPr="00671E2B">
              <w:rPr>
                <w:rStyle w:val="af5"/>
                <w:rFonts w:ascii="PT Astra Serif" w:eastAsiaTheme="majorEastAsia" w:hAnsi="PT Astra Serif"/>
                <w:b/>
                <w:bCs/>
                <w:smallCaps w:val="0"/>
                <w:noProof/>
                <w:sz w:val="28"/>
                <w:szCs w:val="28"/>
              </w:rPr>
              <w:t>2.1.</w:t>
            </w:r>
            <w:r w:rsidRPr="00671E2B">
              <w:rPr>
                <w:rFonts w:ascii="PT Astra Serif" w:eastAsiaTheme="minorEastAsia" w:hAnsi="PT Astra Serif" w:cstheme="minorBidi"/>
                <w:smallCaps w:val="0"/>
                <w:noProof/>
                <w:sz w:val="28"/>
                <w:szCs w:val="28"/>
              </w:rPr>
              <w:tab/>
            </w:r>
            <w:r w:rsidRPr="00671E2B">
              <w:rPr>
                <w:rStyle w:val="af5"/>
                <w:rFonts w:ascii="PT Astra Serif" w:hAnsi="PT Astra Serif"/>
                <w:b/>
                <w:smallCaps w:val="0"/>
                <w:noProof/>
                <w:sz w:val="28"/>
                <w:szCs w:val="28"/>
                <w:shd w:val="clear" w:color="auto" w:fill="FFFFFF"/>
              </w:rPr>
              <w:t>Жилая зона</w:t>
            </w:r>
            <w:r w:rsidRPr="00671E2B">
              <w:rPr>
                <w:rFonts w:ascii="PT Astra Serif" w:hAnsi="PT Astra Serif"/>
                <w:smallCaps w:val="0"/>
                <w:noProof/>
                <w:webHidden/>
                <w:sz w:val="28"/>
                <w:szCs w:val="28"/>
              </w:rPr>
              <w:tab/>
            </w:r>
            <w:r w:rsidRPr="00671E2B">
              <w:rPr>
                <w:rFonts w:ascii="PT Astra Serif" w:hAnsi="PT Astra Serif"/>
                <w:smallCaps w:val="0"/>
                <w:noProof/>
                <w:webHidden/>
                <w:sz w:val="28"/>
                <w:szCs w:val="28"/>
              </w:rPr>
              <w:fldChar w:fldCharType="begin"/>
            </w:r>
            <w:r w:rsidRPr="00671E2B">
              <w:rPr>
                <w:rFonts w:ascii="PT Astra Serif" w:hAnsi="PT Astra Serif"/>
                <w:smallCaps w:val="0"/>
                <w:noProof/>
                <w:webHidden/>
                <w:sz w:val="28"/>
                <w:szCs w:val="28"/>
              </w:rPr>
              <w:instrText xml:space="preserve"> PAGEREF _Toc163723534 \h </w:instrText>
            </w:r>
            <w:r w:rsidRPr="00671E2B">
              <w:rPr>
                <w:rFonts w:ascii="PT Astra Serif" w:hAnsi="PT Astra Serif"/>
                <w:smallCaps w:val="0"/>
                <w:noProof/>
                <w:webHidden/>
                <w:sz w:val="28"/>
                <w:szCs w:val="28"/>
              </w:rPr>
            </w:r>
            <w:r w:rsidRPr="00671E2B">
              <w:rPr>
                <w:rFonts w:ascii="PT Astra Serif" w:hAnsi="PT Astra Serif"/>
                <w:smallCaps w:val="0"/>
                <w:noProof/>
                <w:webHidden/>
                <w:sz w:val="28"/>
                <w:szCs w:val="28"/>
              </w:rPr>
              <w:fldChar w:fldCharType="separate"/>
            </w:r>
            <w:r w:rsidR="00320118">
              <w:rPr>
                <w:rFonts w:ascii="PT Astra Serif" w:hAnsi="PT Astra Serif"/>
                <w:smallCaps w:val="0"/>
                <w:noProof/>
                <w:webHidden/>
                <w:sz w:val="28"/>
                <w:szCs w:val="28"/>
              </w:rPr>
              <w:t>12</w:t>
            </w:r>
            <w:r w:rsidRPr="00671E2B">
              <w:rPr>
                <w:rFonts w:ascii="PT Astra Serif" w:hAnsi="PT Astra Serif"/>
                <w:smallCaps w:val="0"/>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35" w:history="1">
            <w:r w:rsidRPr="00671E2B">
              <w:rPr>
                <w:rStyle w:val="af5"/>
                <w:rFonts w:ascii="PT Astra Serif" w:hAnsi="PT Astra Serif"/>
                <w:noProof/>
                <w:sz w:val="28"/>
                <w:szCs w:val="28"/>
              </w:rPr>
              <w:t>2.1.1.</w:t>
            </w:r>
            <w:r w:rsidRPr="00671E2B">
              <w:rPr>
                <w:rFonts w:ascii="PT Astra Serif" w:eastAsiaTheme="minorEastAsia" w:hAnsi="PT Astra Serif" w:cstheme="minorBidi"/>
                <w:i w:val="0"/>
                <w:iCs w:val="0"/>
                <w:noProof/>
                <w:sz w:val="28"/>
                <w:szCs w:val="28"/>
              </w:rPr>
              <w:tab/>
            </w:r>
            <w:r w:rsidRPr="00671E2B">
              <w:rPr>
                <w:rStyle w:val="af5"/>
                <w:rFonts w:ascii="PT Astra Serif" w:hAnsi="PT Astra Serif"/>
                <w:noProof/>
                <w:sz w:val="28"/>
                <w:szCs w:val="28"/>
              </w:rPr>
              <w:t>Зона застройки индивидуальными жилыми домами</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_Toc163723535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12</w:t>
            </w:r>
            <w:r w:rsidRPr="00671E2B">
              <w:rPr>
                <w:rFonts w:ascii="PT Astra Serif" w:hAnsi="PT Astra Serif"/>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36" w:history="1">
            <w:r w:rsidRPr="00671E2B">
              <w:rPr>
                <w:rStyle w:val="af5"/>
                <w:rFonts w:ascii="PT Astra Serif" w:eastAsia="Calibri-Bold" w:hAnsi="PT Astra Serif"/>
                <w:bCs/>
                <w:noProof/>
                <w:sz w:val="28"/>
                <w:szCs w:val="28"/>
              </w:rPr>
              <w:t>2.1.2.</w:t>
            </w:r>
            <w:r w:rsidRPr="00671E2B">
              <w:rPr>
                <w:rFonts w:ascii="PT Astra Serif" w:eastAsiaTheme="minorEastAsia" w:hAnsi="PT Astra Serif" w:cstheme="minorBidi"/>
                <w:i w:val="0"/>
                <w:iCs w:val="0"/>
                <w:noProof/>
                <w:sz w:val="28"/>
                <w:szCs w:val="28"/>
              </w:rPr>
              <w:tab/>
            </w:r>
            <w:r w:rsidRPr="00671E2B">
              <w:rPr>
                <w:rStyle w:val="af5"/>
                <w:rFonts w:ascii="PT Astra Serif" w:eastAsia="Calibri-Bold" w:hAnsi="PT Astra Serif"/>
                <w:bCs/>
                <w:noProof/>
                <w:sz w:val="28"/>
                <w:szCs w:val="28"/>
              </w:rPr>
              <w:t>Зона застройки малоэтажными жилыми домами</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_Toc163723536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12</w:t>
            </w:r>
            <w:r w:rsidRPr="00671E2B">
              <w:rPr>
                <w:rFonts w:ascii="PT Astra Serif" w:hAnsi="PT Astra Serif"/>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37" w:history="1">
            <w:r w:rsidRPr="00671E2B">
              <w:rPr>
                <w:rStyle w:val="af5"/>
                <w:rFonts w:ascii="PT Astra Serif" w:eastAsia="Calibri-Bold" w:hAnsi="PT Astra Serif"/>
                <w:bCs/>
                <w:noProof/>
                <w:sz w:val="28"/>
                <w:szCs w:val="28"/>
              </w:rPr>
              <w:t>2.1.3.</w:t>
            </w:r>
            <w:r w:rsidRPr="00671E2B">
              <w:rPr>
                <w:rFonts w:ascii="PT Astra Serif" w:eastAsiaTheme="minorEastAsia" w:hAnsi="PT Astra Serif" w:cstheme="minorBidi"/>
                <w:i w:val="0"/>
                <w:iCs w:val="0"/>
                <w:noProof/>
                <w:sz w:val="28"/>
                <w:szCs w:val="28"/>
              </w:rPr>
              <w:tab/>
            </w:r>
            <w:r w:rsidRPr="00671E2B">
              <w:rPr>
                <w:rStyle w:val="af5"/>
                <w:rFonts w:ascii="PT Astra Serif" w:eastAsia="Calibri-Bold" w:hAnsi="PT Astra Serif"/>
                <w:bCs/>
                <w:noProof/>
                <w:sz w:val="28"/>
                <w:szCs w:val="28"/>
              </w:rPr>
              <w:t>Зона застройки среднеэтажными жилыми домами</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_Toc163723537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12</w:t>
            </w:r>
            <w:r w:rsidRPr="00671E2B">
              <w:rPr>
                <w:rFonts w:ascii="PT Astra Serif" w:hAnsi="PT Astra Serif"/>
                <w:noProof/>
                <w:webHidden/>
                <w:sz w:val="28"/>
                <w:szCs w:val="28"/>
              </w:rPr>
              <w:fldChar w:fldCharType="end"/>
            </w:r>
          </w:hyperlink>
        </w:p>
        <w:p w:rsidR="00671E2B" w:rsidRPr="00671E2B" w:rsidRDefault="00671E2B" w:rsidP="00671E2B">
          <w:pPr>
            <w:pStyle w:val="21"/>
            <w:tabs>
              <w:tab w:val="left" w:pos="960"/>
              <w:tab w:val="right" w:leader="dot" w:pos="10195"/>
            </w:tabs>
            <w:jc w:val="both"/>
            <w:rPr>
              <w:rFonts w:ascii="PT Astra Serif" w:eastAsiaTheme="minorEastAsia" w:hAnsi="PT Astra Serif" w:cstheme="minorBidi"/>
              <w:smallCaps w:val="0"/>
              <w:noProof/>
              <w:sz w:val="28"/>
              <w:szCs w:val="28"/>
            </w:rPr>
          </w:pPr>
          <w:hyperlink w:anchor="_Toc163723538" w:history="1">
            <w:r w:rsidRPr="00671E2B">
              <w:rPr>
                <w:rStyle w:val="af5"/>
                <w:rFonts w:ascii="PT Astra Serif" w:eastAsiaTheme="majorEastAsia" w:hAnsi="PT Astra Serif"/>
                <w:b/>
                <w:bCs/>
                <w:smallCaps w:val="0"/>
                <w:noProof/>
                <w:sz w:val="28"/>
                <w:szCs w:val="28"/>
              </w:rPr>
              <w:t>2.2.</w:t>
            </w:r>
            <w:r w:rsidRPr="00671E2B">
              <w:rPr>
                <w:rFonts w:ascii="PT Astra Serif" w:eastAsiaTheme="minorEastAsia" w:hAnsi="PT Astra Serif" w:cstheme="minorBidi"/>
                <w:smallCaps w:val="0"/>
                <w:noProof/>
                <w:sz w:val="28"/>
                <w:szCs w:val="28"/>
              </w:rPr>
              <w:tab/>
            </w:r>
            <w:r w:rsidRPr="00671E2B">
              <w:rPr>
                <w:rStyle w:val="af5"/>
                <w:rFonts w:ascii="PT Astra Serif" w:eastAsia="Calibri-Bold" w:hAnsi="PT Astra Serif"/>
                <w:b/>
                <w:bCs/>
                <w:smallCaps w:val="0"/>
                <w:noProof/>
                <w:sz w:val="28"/>
                <w:szCs w:val="28"/>
              </w:rPr>
              <w:t>Общественно-деловая зона</w:t>
            </w:r>
            <w:r w:rsidRPr="00671E2B">
              <w:rPr>
                <w:rFonts w:ascii="PT Astra Serif" w:hAnsi="PT Astra Serif"/>
                <w:smallCaps w:val="0"/>
                <w:noProof/>
                <w:webHidden/>
                <w:sz w:val="28"/>
                <w:szCs w:val="28"/>
              </w:rPr>
              <w:tab/>
            </w:r>
            <w:r w:rsidRPr="00671E2B">
              <w:rPr>
                <w:rFonts w:ascii="PT Astra Serif" w:hAnsi="PT Astra Serif"/>
                <w:smallCaps w:val="0"/>
                <w:noProof/>
                <w:webHidden/>
                <w:sz w:val="28"/>
                <w:szCs w:val="28"/>
              </w:rPr>
              <w:fldChar w:fldCharType="begin"/>
            </w:r>
            <w:r w:rsidRPr="00671E2B">
              <w:rPr>
                <w:rFonts w:ascii="PT Astra Serif" w:hAnsi="PT Astra Serif"/>
                <w:smallCaps w:val="0"/>
                <w:noProof/>
                <w:webHidden/>
                <w:sz w:val="28"/>
                <w:szCs w:val="28"/>
              </w:rPr>
              <w:instrText xml:space="preserve"> PAGEREF _Toc163723538 \h </w:instrText>
            </w:r>
            <w:r w:rsidRPr="00671E2B">
              <w:rPr>
                <w:rFonts w:ascii="PT Astra Serif" w:hAnsi="PT Astra Serif"/>
                <w:smallCaps w:val="0"/>
                <w:noProof/>
                <w:webHidden/>
                <w:sz w:val="28"/>
                <w:szCs w:val="28"/>
              </w:rPr>
            </w:r>
            <w:r w:rsidRPr="00671E2B">
              <w:rPr>
                <w:rFonts w:ascii="PT Astra Serif" w:hAnsi="PT Astra Serif"/>
                <w:smallCaps w:val="0"/>
                <w:noProof/>
                <w:webHidden/>
                <w:sz w:val="28"/>
                <w:szCs w:val="28"/>
              </w:rPr>
              <w:fldChar w:fldCharType="separate"/>
            </w:r>
            <w:r w:rsidR="00320118">
              <w:rPr>
                <w:rFonts w:ascii="PT Astra Serif" w:hAnsi="PT Astra Serif"/>
                <w:smallCaps w:val="0"/>
                <w:noProof/>
                <w:webHidden/>
                <w:sz w:val="28"/>
                <w:szCs w:val="28"/>
              </w:rPr>
              <w:t>12</w:t>
            </w:r>
            <w:r w:rsidRPr="00671E2B">
              <w:rPr>
                <w:rFonts w:ascii="PT Astra Serif" w:hAnsi="PT Astra Serif"/>
                <w:smallCaps w:val="0"/>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39" w:history="1">
            <w:r w:rsidRPr="00671E2B">
              <w:rPr>
                <w:rStyle w:val="af5"/>
                <w:rFonts w:ascii="PT Astra Serif" w:eastAsiaTheme="majorEastAsia" w:hAnsi="PT Astra Serif"/>
                <w:bCs/>
                <w:noProof/>
                <w:sz w:val="28"/>
                <w:szCs w:val="28"/>
              </w:rPr>
              <w:t>2.2.1.</w:t>
            </w:r>
            <w:r w:rsidRPr="00671E2B">
              <w:rPr>
                <w:rFonts w:ascii="PT Astra Serif" w:eastAsiaTheme="minorEastAsia" w:hAnsi="PT Astra Serif" w:cstheme="minorBidi"/>
                <w:i w:val="0"/>
                <w:iCs w:val="0"/>
                <w:noProof/>
                <w:sz w:val="28"/>
                <w:szCs w:val="28"/>
              </w:rPr>
              <w:tab/>
            </w:r>
            <w:r w:rsidRPr="00671E2B">
              <w:rPr>
                <w:rStyle w:val="af5"/>
                <w:rFonts w:ascii="PT Astra Serif" w:eastAsiaTheme="majorEastAsia" w:hAnsi="PT Astra Serif"/>
                <w:bCs/>
                <w:noProof/>
                <w:sz w:val="28"/>
                <w:szCs w:val="28"/>
              </w:rPr>
              <w:t>Многофункциональная общественно-деловая зона</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_Toc163723539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12</w:t>
            </w:r>
            <w:r w:rsidRPr="00671E2B">
              <w:rPr>
                <w:rFonts w:ascii="PT Astra Serif" w:hAnsi="PT Astra Serif"/>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40" w:history="1">
            <w:r w:rsidRPr="00671E2B">
              <w:rPr>
                <w:rStyle w:val="af5"/>
                <w:rFonts w:ascii="PT Astra Serif" w:hAnsi="PT Astra Serif"/>
                <w:noProof/>
                <w:sz w:val="28"/>
                <w:szCs w:val="28"/>
              </w:rPr>
              <w:t>2.2.2.</w:t>
            </w:r>
            <w:r w:rsidRPr="00671E2B">
              <w:rPr>
                <w:rFonts w:ascii="PT Astra Serif" w:eastAsiaTheme="minorEastAsia" w:hAnsi="PT Astra Serif" w:cstheme="minorBidi"/>
                <w:i w:val="0"/>
                <w:iCs w:val="0"/>
                <w:noProof/>
                <w:sz w:val="28"/>
                <w:szCs w:val="28"/>
              </w:rPr>
              <w:tab/>
            </w:r>
            <w:r w:rsidRPr="00671E2B">
              <w:rPr>
                <w:rStyle w:val="af5"/>
                <w:rFonts w:ascii="PT Astra Serif" w:hAnsi="PT Astra Serif"/>
                <w:noProof/>
                <w:sz w:val="28"/>
                <w:szCs w:val="28"/>
              </w:rPr>
              <w:t>Зона специализированной общественной застройки</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_Toc163723540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13</w:t>
            </w:r>
            <w:r w:rsidRPr="00671E2B">
              <w:rPr>
                <w:rFonts w:ascii="PT Astra Serif" w:hAnsi="PT Astra Serif"/>
                <w:noProof/>
                <w:webHidden/>
                <w:sz w:val="28"/>
                <w:szCs w:val="28"/>
              </w:rPr>
              <w:fldChar w:fldCharType="end"/>
            </w:r>
          </w:hyperlink>
        </w:p>
        <w:p w:rsidR="00671E2B" w:rsidRPr="00671E2B" w:rsidRDefault="00671E2B" w:rsidP="00671E2B">
          <w:pPr>
            <w:pStyle w:val="21"/>
            <w:tabs>
              <w:tab w:val="left" w:pos="960"/>
              <w:tab w:val="right" w:leader="dot" w:pos="10195"/>
            </w:tabs>
            <w:jc w:val="both"/>
            <w:rPr>
              <w:rFonts w:ascii="PT Astra Serif" w:eastAsiaTheme="minorEastAsia" w:hAnsi="PT Astra Serif" w:cstheme="minorBidi"/>
              <w:smallCaps w:val="0"/>
              <w:noProof/>
              <w:sz w:val="28"/>
              <w:szCs w:val="28"/>
            </w:rPr>
          </w:pPr>
          <w:hyperlink w:anchor="_Toc163723541" w:history="1">
            <w:r w:rsidRPr="00671E2B">
              <w:rPr>
                <w:rStyle w:val="af5"/>
                <w:rFonts w:ascii="PT Astra Serif" w:hAnsi="PT Astra Serif"/>
                <w:b/>
                <w:smallCaps w:val="0"/>
                <w:noProof/>
                <w:sz w:val="28"/>
                <w:szCs w:val="28"/>
              </w:rPr>
              <w:t>2.3.</w:t>
            </w:r>
            <w:r w:rsidRPr="00671E2B">
              <w:rPr>
                <w:rFonts w:ascii="PT Astra Serif" w:eastAsiaTheme="minorEastAsia" w:hAnsi="PT Astra Serif" w:cstheme="minorBidi"/>
                <w:smallCaps w:val="0"/>
                <w:noProof/>
                <w:sz w:val="28"/>
                <w:szCs w:val="28"/>
              </w:rPr>
              <w:tab/>
            </w:r>
            <w:r w:rsidRPr="00671E2B">
              <w:rPr>
                <w:rStyle w:val="af5"/>
                <w:rFonts w:ascii="PT Astra Serif" w:hAnsi="PT Astra Serif"/>
                <w:b/>
                <w:smallCaps w:val="0"/>
                <w:noProof/>
                <w:sz w:val="28"/>
                <w:szCs w:val="28"/>
              </w:rPr>
              <w:t>Производственная зона</w:t>
            </w:r>
            <w:r w:rsidRPr="00671E2B">
              <w:rPr>
                <w:rFonts w:ascii="PT Astra Serif" w:hAnsi="PT Astra Serif"/>
                <w:smallCaps w:val="0"/>
                <w:noProof/>
                <w:webHidden/>
                <w:sz w:val="28"/>
                <w:szCs w:val="28"/>
              </w:rPr>
              <w:tab/>
            </w:r>
            <w:r w:rsidRPr="00671E2B">
              <w:rPr>
                <w:rFonts w:ascii="PT Astra Serif" w:hAnsi="PT Astra Serif"/>
                <w:smallCaps w:val="0"/>
                <w:noProof/>
                <w:webHidden/>
                <w:sz w:val="28"/>
                <w:szCs w:val="28"/>
              </w:rPr>
              <w:fldChar w:fldCharType="begin"/>
            </w:r>
            <w:r w:rsidRPr="00671E2B">
              <w:rPr>
                <w:rFonts w:ascii="PT Astra Serif" w:hAnsi="PT Astra Serif"/>
                <w:smallCaps w:val="0"/>
                <w:noProof/>
                <w:webHidden/>
                <w:sz w:val="28"/>
                <w:szCs w:val="28"/>
              </w:rPr>
              <w:instrText xml:space="preserve"> PAGEREF _Toc163723541 \h </w:instrText>
            </w:r>
            <w:r w:rsidRPr="00671E2B">
              <w:rPr>
                <w:rFonts w:ascii="PT Astra Serif" w:hAnsi="PT Astra Serif"/>
                <w:smallCaps w:val="0"/>
                <w:noProof/>
                <w:webHidden/>
                <w:sz w:val="28"/>
                <w:szCs w:val="28"/>
              </w:rPr>
            </w:r>
            <w:r w:rsidRPr="00671E2B">
              <w:rPr>
                <w:rFonts w:ascii="PT Astra Serif" w:hAnsi="PT Astra Serif"/>
                <w:smallCaps w:val="0"/>
                <w:noProof/>
                <w:webHidden/>
                <w:sz w:val="28"/>
                <w:szCs w:val="28"/>
              </w:rPr>
              <w:fldChar w:fldCharType="separate"/>
            </w:r>
            <w:r w:rsidR="00320118">
              <w:rPr>
                <w:rFonts w:ascii="PT Astra Serif" w:hAnsi="PT Astra Serif"/>
                <w:smallCaps w:val="0"/>
                <w:noProof/>
                <w:webHidden/>
                <w:sz w:val="28"/>
                <w:szCs w:val="28"/>
              </w:rPr>
              <w:t>13</w:t>
            </w:r>
            <w:r w:rsidRPr="00671E2B">
              <w:rPr>
                <w:rFonts w:ascii="PT Astra Serif" w:hAnsi="PT Astra Serif"/>
                <w:smallCaps w:val="0"/>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42" w:history="1">
            <w:r w:rsidRPr="00671E2B">
              <w:rPr>
                <w:rStyle w:val="af5"/>
                <w:rFonts w:ascii="PT Astra Serif" w:hAnsi="PT Astra Serif"/>
                <w:noProof/>
                <w:sz w:val="28"/>
                <w:szCs w:val="28"/>
              </w:rPr>
              <w:t>2.3.1.</w:t>
            </w:r>
            <w:r w:rsidRPr="00671E2B">
              <w:rPr>
                <w:rFonts w:ascii="PT Astra Serif" w:eastAsiaTheme="minorEastAsia" w:hAnsi="PT Astra Serif" w:cstheme="minorBidi"/>
                <w:i w:val="0"/>
                <w:iCs w:val="0"/>
                <w:noProof/>
                <w:sz w:val="28"/>
                <w:szCs w:val="28"/>
              </w:rPr>
              <w:tab/>
            </w:r>
            <w:r w:rsidRPr="00671E2B">
              <w:rPr>
                <w:rStyle w:val="af5"/>
                <w:rFonts w:ascii="PT Astra Serif" w:hAnsi="PT Astra Serif"/>
                <w:noProof/>
                <w:sz w:val="28"/>
                <w:szCs w:val="28"/>
              </w:rPr>
              <w:t>Производственная зона</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_Toc163723542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13</w:t>
            </w:r>
            <w:r w:rsidRPr="00671E2B">
              <w:rPr>
                <w:rFonts w:ascii="PT Astra Serif" w:hAnsi="PT Astra Serif"/>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43" w:history="1">
            <w:r w:rsidRPr="00671E2B">
              <w:rPr>
                <w:rStyle w:val="af5"/>
                <w:rFonts w:ascii="PT Astra Serif" w:hAnsi="PT Astra Serif"/>
                <w:noProof/>
                <w:sz w:val="28"/>
                <w:szCs w:val="28"/>
              </w:rPr>
              <w:t>2.3.2.</w:t>
            </w:r>
            <w:r w:rsidRPr="00671E2B">
              <w:rPr>
                <w:rFonts w:ascii="PT Astra Serif" w:eastAsiaTheme="minorEastAsia" w:hAnsi="PT Astra Serif" w:cstheme="minorBidi"/>
                <w:i w:val="0"/>
                <w:iCs w:val="0"/>
                <w:noProof/>
                <w:sz w:val="28"/>
                <w:szCs w:val="28"/>
              </w:rPr>
              <w:tab/>
            </w:r>
            <w:r w:rsidRPr="00671E2B">
              <w:rPr>
                <w:rStyle w:val="af5"/>
                <w:rFonts w:ascii="PT Astra Serif" w:hAnsi="PT Astra Serif"/>
                <w:noProof/>
                <w:sz w:val="28"/>
                <w:szCs w:val="28"/>
              </w:rPr>
              <w:t>Коммунально-складская зона</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_Toc163723543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14</w:t>
            </w:r>
            <w:r w:rsidRPr="00671E2B">
              <w:rPr>
                <w:rFonts w:ascii="PT Astra Serif" w:hAnsi="PT Astra Serif"/>
                <w:noProof/>
                <w:webHidden/>
                <w:sz w:val="28"/>
                <w:szCs w:val="28"/>
              </w:rPr>
              <w:fldChar w:fldCharType="end"/>
            </w:r>
          </w:hyperlink>
        </w:p>
        <w:p w:rsidR="00671E2B" w:rsidRPr="00671E2B" w:rsidRDefault="00671E2B" w:rsidP="00671E2B">
          <w:pPr>
            <w:pStyle w:val="21"/>
            <w:tabs>
              <w:tab w:val="left" w:pos="960"/>
              <w:tab w:val="right" w:leader="dot" w:pos="10195"/>
            </w:tabs>
            <w:jc w:val="both"/>
            <w:rPr>
              <w:rFonts w:ascii="PT Astra Serif" w:eastAsiaTheme="minorEastAsia" w:hAnsi="PT Astra Serif" w:cstheme="minorBidi"/>
              <w:smallCaps w:val="0"/>
              <w:noProof/>
              <w:sz w:val="28"/>
              <w:szCs w:val="28"/>
            </w:rPr>
          </w:pPr>
          <w:hyperlink w:anchor="_Toc163723544" w:history="1">
            <w:r w:rsidRPr="00671E2B">
              <w:rPr>
                <w:rStyle w:val="af5"/>
                <w:rFonts w:ascii="PT Astra Serif" w:hAnsi="PT Astra Serif"/>
                <w:b/>
                <w:smallCaps w:val="0"/>
                <w:noProof/>
                <w:sz w:val="28"/>
                <w:szCs w:val="28"/>
              </w:rPr>
              <w:t>2.4.</w:t>
            </w:r>
            <w:r w:rsidRPr="00671E2B">
              <w:rPr>
                <w:rFonts w:ascii="PT Astra Serif" w:eastAsiaTheme="minorEastAsia" w:hAnsi="PT Astra Serif" w:cstheme="minorBidi"/>
                <w:smallCaps w:val="0"/>
                <w:noProof/>
                <w:sz w:val="28"/>
                <w:szCs w:val="28"/>
              </w:rPr>
              <w:tab/>
            </w:r>
            <w:r w:rsidRPr="00671E2B">
              <w:rPr>
                <w:rStyle w:val="af5"/>
                <w:rFonts w:ascii="PT Astra Serif" w:hAnsi="PT Astra Serif"/>
                <w:b/>
                <w:smallCaps w:val="0"/>
                <w:noProof/>
                <w:sz w:val="28"/>
                <w:szCs w:val="28"/>
              </w:rPr>
              <w:t>Зона инженерной инфраструктуры</w:t>
            </w:r>
            <w:r w:rsidRPr="00671E2B">
              <w:rPr>
                <w:rFonts w:ascii="PT Astra Serif" w:hAnsi="PT Astra Serif"/>
                <w:smallCaps w:val="0"/>
                <w:noProof/>
                <w:webHidden/>
                <w:sz w:val="28"/>
                <w:szCs w:val="28"/>
              </w:rPr>
              <w:tab/>
            </w:r>
            <w:r w:rsidRPr="00671E2B">
              <w:rPr>
                <w:rFonts w:ascii="PT Astra Serif" w:hAnsi="PT Astra Serif"/>
                <w:smallCaps w:val="0"/>
                <w:noProof/>
                <w:webHidden/>
                <w:sz w:val="28"/>
                <w:szCs w:val="28"/>
              </w:rPr>
              <w:fldChar w:fldCharType="begin"/>
            </w:r>
            <w:r w:rsidRPr="00671E2B">
              <w:rPr>
                <w:rFonts w:ascii="PT Astra Serif" w:hAnsi="PT Astra Serif"/>
                <w:smallCaps w:val="0"/>
                <w:noProof/>
                <w:webHidden/>
                <w:sz w:val="28"/>
                <w:szCs w:val="28"/>
              </w:rPr>
              <w:instrText xml:space="preserve"> PAGEREF _Toc163723544 \h </w:instrText>
            </w:r>
            <w:r w:rsidRPr="00671E2B">
              <w:rPr>
                <w:rFonts w:ascii="PT Astra Serif" w:hAnsi="PT Astra Serif"/>
                <w:smallCaps w:val="0"/>
                <w:noProof/>
                <w:webHidden/>
                <w:sz w:val="28"/>
                <w:szCs w:val="28"/>
              </w:rPr>
            </w:r>
            <w:r w:rsidRPr="00671E2B">
              <w:rPr>
                <w:rFonts w:ascii="PT Astra Serif" w:hAnsi="PT Astra Serif"/>
                <w:smallCaps w:val="0"/>
                <w:noProof/>
                <w:webHidden/>
                <w:sz w:val="28"/>
                <w:szCs w:val="28"/>
              </w:rPr>
              <w:fldChar w:fldCharType="separate"/>
            </w:r>
            <w:r w:rsidR="00320118">
              <w:rPr>
                <w:rFonts w:ascii="PT Astra Serif" w:hAnsi="PT Astra Serif"/>
                <w:smallCaps w:val="0"/>
                <w:noProof/>
                <w:webHidden/>
                <w:sz w:val="28"/>
                <w:szCs w:val="28"/>
              </w:rPr>
              <w:t>14</w:t>
            </w:r>
            <w:r w:rsidRPr="00671E2B">
              <w:rPr>
                <w:rFonts w:ascii="PT Astra Serif" w:hAnsi="PT Astra Serif"/>
                <w:smallCaps w:val="0"/>
                <w:noProof/>
                <w:webHidden/>
                <w:sz w:val="28"/>
                <w:szCs w:val="28"/>
              </w:rPr>
              <w:fldChar w:fldCharType="end"/>
            </w:r>
          </w:hyperlink>
        </w:p>
        <w:p w:rsidR="00671E2B" w:rsidRPr="00671E2B" w:rsidRDefault="00671E2B" w:rsidP="00671E2B">
          <w:pPr>
            <w:pStyle w:val="21"/>
            <w:tabs>
              <w:tab w:val="left" w:pos="960"/>
              <w:tab w:val="right" w:leader="dot" w:pos="10195"/>
            </w:tabs>
            <w:jc w:val="both"/>
            <w:rPr>
              <w:rFonts w:ascii="PT Astra Serif" w:eastAsiaTheme="minorEastAsia" w:hAnsi="PT Astra Serif" w:cstheme="minorBidi"/>
              <w:smallCaps w:val="0"/>
              <w:noProof/>
              <w:sz w:val="28"/>
              <w:szCs w:val="28"/>
            </w:rPr>
          </w:pPr>
          <w:hyperlink w:anchor="_Toc163723545" w:history="1">
            <w:r w:rsidRPr="00671E2B">
              <w:rPr>
                <w:rStyle w:val="af5"/>
                <w:rFonts w:ascii="PT Astra Serif" w:hAnsi="PT Astra Serif"/>
                <w:b/>
                <w:smallCaps w:val="0"/>
                <w:noProof/>
                <w:sz w:val="28"/>
                <w:szCs w:val="28"/>
              </w:rPr>
              <w:t>2.5.</w:t>
            </w:r>
            <w:r w:rsidRPr="00671E2B">
              <w:rPr>
                <w:rFonts w:ascii="PT Astra Serif" w:eastAsiaTheme="minorEastAsia" w:hAnsi="PT Astra Serif" w:cstheme="minorBidi"/>
                <w:smallCaps w:val="0"/>
                <w:noProof/>
                <w:sz w:val="28"/>
                <w:szCs w:val="28"/>
              </w:rPr>
              <w:tab/>
            </w:r>
            <w:r w:rsidRPr="00671E2B">
              <w:rPr>
                <w:rStyle w:val="af5"/>
                <w:rFonts w:ascii="PT Astra Serif" w:hAnsi="PT Astra Serif"/>
                <w:b/>
                <w:smallCaps w:val="0"/>
                <w:noProof/>
                <w:sz w:val="28"/>
                <w:szCs w:val="28"/>
              </w:rPr>
              <w:t>Зона транспортной инфраструктуры</w:t>
            </w:r>
            <w:r w:rsidRPr="00671E2B">
              <w:rPr>
                <w:rFonts w:ascii="PT Astra Serif" w:hAnsi="PT Astra Serif"/>
                <w:smallCaps w:val="0"/>
                <w:noProof/>
                <w:webHidden/>
                <w:sz w:val="28"/>
                <w:szCs w:val="28"/>
              </w:rPr>
              <w:tab/>
            </w:r>
            <w:r w:rsidRPr="00671E2B">
              <w:rPr>
                <w:rFonts w:ascii="PT Astra Serif" w:hAnsi="PT Astra Serif"/>
                <w:smallCaps w:val="0"/>
                <w:noProof/>
                <w:webHidden/>
                <w:sz w:val="28"/>
                <w:szCs w:val="28"/>
              </w:rPr>
              <w:fldChar w:fldCharType="begin"/>
            </w:r>
            <w:r w:rsidRPr="00671E2B">
              <w:rPr>
                <w:rFonts w:ascii="PT Astra Serif" w:hAnsi="PT Astra Serif"/>
                <w:smallCaps w:val="0"/>
                <w:noProof/>
                <w:webHidden/>
                <w:sz w:val="28"/>
                <w:szCs w:val="28"/>
              </w:rPr>
              <w:instrText xml:space="preserve"> PAGEREF _Toc163723545 \h </w:instrText>
            </w:r>
            <w:r w:rsidRPr="00671E2B">
              <w:rPr>
                <w:rFonts w:ascii="PT Astra Serif" w:hAnsi="PT Astra Serif"/>
                <w:smallCaps w:val="0"/>
                <w:noProof/>
                <w:webHidden/>
                <w:sz w:val="28"/>
                <w:szCs w:val="28"/>
              </w:rPr>
            </w:r>
            <w:r w:rsidRPr="00671E2B">
              <w:rPr>
                <w:rFonts w:ascii="PT Astra Serif" w:hAnsi="PT Astra Serif"/>
                <w:smallCaps w:val="0"/>
                <w:noProof/>
                <w:webHidden/>
                <w:sz w:val="28"/>
                <w:szCs w:val="28"/>
              </w:rPr>
              <w:fldChar w:fldCharType="separate"/>
            </w:r>
            <w:r w:rsidR="00320118">
              <w:rPr>
                <w:rFonts w:ascii="PT Astra Serif" w:hAnsi="PT Astra Serif"/>
                <w:smallCaps w:val="0"/>
                <w:noProof/>
                <w:webHidden/>
                <w:sz w:val="28"/>
                <w:szCs w:val="28"/>
              </w:rPr>
              <w:t>14</w:t>
            </w:r>
            <w:r w:rsidRPr="00671E2B">
              <w:rPr>
                <w:rFonts w:ascii="PT Astra Serif" w:hAnsi="PT Astra Serif"/>
                <w:smallCaps w:val="0"/>
                <w:noProof/>
                <w:webHidden/>
                <w:sz w:val="28"/>
                <w:szCs w:val="28"/>
              </w:rPr>
              <w:fldChar w:fldCharType="end"/>
            </w:r>
          </w:hyperlink>
        </w:p>
        <w:p w:rsidR="00671E2B" w:rsidRPr="00671E2B" w:rsidRDefault="00671E2B" w:rsidP="00671E2B">
          <w:pPr>
            <w:pStyle w:val="21"/>
            <w:tabs>
              <w:tab w:val="left" w:pos="960"/>
              <w:tab w:val="right" w:leader="dot" w:pos="10195"/>
            </w:tabs>
            <w:jc w:val="both"/>
            <w:rPr>
              <w:rFonts w:ascii="PT Astra Serif" w:eastAsiaTheme="minorEastAsia" w:hAnsi="PT Astra Serif" w:cstheme="minorBidi"/>
              <w:smallCaps w:val="0"/>
              <w:noProof/>
              <w:sz w:val="28"/>
              <w:szCs w:val="28"/>
            </w:rPr>
          </w:pPr>
          <w:hyperlink w:anchor="_Toc163723546" w:history="1">
            <w:r w:rsidRPr="00671E2B">
              <w:rPr>
                <w:rStyle w:val="af5"/>
                <w:rFonts w:ascii="PT Astra Serif" w:hAnsi="PT Astra Serif"/>
                <w:b/>
                <w:smallCaps w:val="0"/>
                <w:noProof/>
                <w:sz w:val="28"/>
                <w:szCs w:val="28"/>
              </w:rPr>
              <w:t>2.6.</w:t>
            </w:r>
            <w:r w:rsidRPr="00671E2B">
              <w:rPr>
                <w:rFonts w:ascii="PT Astra Serif" w:eastAsiaTheme="minorEastAsia" w:hAnsi="PT Astra Serif" w:cstheme="minorBidi"/>
                <w:smallCaps w:val="0"/>
                <w:noProof/>
                <w:sz w:val="28"/>
                <w:szCs w:val="28"/>
              </w:rPr>
              <w:tab/>
            </w:r>
            <w:r w:rsidRPr="00671E2B">
              <w:rPr>
                <w:rStyle w:val="af5"/>
                <w:rFonts w:ascii="PT Astra Serif" w:hAnsi="PT Astra Serif"/>
                <w:b/>
                <w:smallCaps w:val="0"/>
                <w:noProof/>
                <w:sz w:val="28"/>
                <w:szCs w:val="28"/>
              </w:rPr>
              <w:t>Зона сельскохозяйственного использования</w:t>
            </w:r>
            <w:r w:rsidRPr="00671E2B">
              <w:rPr>
                <w:rFonts w:ascii="PT Astra Serif" w:hAnsi="PT Astra Serif"/>
                <w:smallCaps w:val="0"/>
                <w:noProof/>
                <w:webHidden/>
                <w:sz w:val="28"/>
                <w:szCs w:val="28"/>
              </w:rPr>
              <w:tab/>
            </w:r>
            <w:r w:rsidRPr="00671E2B">
              <w:rPr>
                <w:rFonts w:ascii="PT Astra Serif" w:hAnsi="PT Astra Serif"/>
                <w:smallCaps w:val="0"/>
                <w:noProof/>
                <w:webHidden/>
                <w:sz w:val="28"/>
                <w:szCs w:val="28"/>
              </w:rPr>
              <w:fldChar w:fldCharType="begin"/>
            </w:r>
            <w:r w:rsidRPr="00671E2B">
              <w:rPr>
                <w:rFonts w:ascii="PT Astra Serif" w:hAnsi="PT Astra Serif"/>
                <w:smallCaps w:val="0"/>
                <w:noProof/>
                <w:webHidden/>
                <w:sz w:val="28"/>
                <w:szCs w:val="28"/>
              </w:rPr>
              <w:instrText xml:space="preserve"> PAGEREF _Toc163723546 \h </w:instrText>
            </w:r>
            <w:r w:rsidRPr="00671E2B">
              <w:rPr>
                <w:rFonts w:ascii="PT Astra Serif" w:hAnsi="PT Astra Serif"/>
                <w:smallCaps w:val="0"/>
                <w:noProof/>
                <w:webHidden/>
                <w:sz w:val="28"/>
                <w:szCs w:val="28"/>
              </w:rPr>
            </w:r>
            <w:r w:rsidRPr="00671E2B">
              <w:rPr>
                <w:rFonts w:ascii="PT Astra Serif" w:hAnsi="PT Astra Serif"/>
                <w:smallCaps w:val="0"/>
                <w:noProof/>
                <w:webHidden/>
                <w:sz w:val="28"/>
                <w:szCs w:val="28"/>
              </w:rPr>
              <w:fldChar w:fldCharType="separate"/>
            </w:r>
            <w:r w:rsidR="00320118">
              <w:rPr>
                <w:rFonts w:ascii="PT Astra Serif" w:hAnsi="PT Astra Serif"/>
                <w:smallCaps w:val="0"/>
                <w:noProof/>
                <w:webHidden/>
                <w:sz w:val="28"/>
                <w:szCs w:val="28"/>
              </w:rPr>
              <w:t>15</w:t>
            </w:r>
            <w:r w:rsidRPr="00671E2B">
              <w:rPr>
                <w:rFonts w:ascii="PT Astra Serif" w:hAnsi="PT Astra Serif"/>
                <w:smallCaps w:val="0"/>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47" w:history="1">
            <w:r w:rsidRPr="00671E2B">
              <w:rPr>
                <w:rStyle w:val="af5"/>
                <w:rFonts w:ascii="PT Astra Serif" w:hAnsi="PT Astra Serif"/>
                <w:noProof/>
                <w:sz w:val="28"/>
                <w:szCs w:val="28"/>
              </w:rPr>
              <w:t>2.6.1.</w:t>
            </w:r>
            <w:r w:rsidRPr="00671E2B">
              <w:rPr>
                <w:rFonts w:ascii="PT Astra Serif" w:eastAsiaTheme="minorEastAsia" w:hAnsi="PT Astra Serif" w:cstheme="minorBidi"/>
                <w:i w:val="0"/>
                <w:iCs w:val="0"/>
                <w:noProof/>
                <w:sz w:val="28"/>
                <w:szCs w:val="28"/>
              </w:rPr>
              <w:tab/>
            </w:r>
            <w:r w:rsidRPr="00671E2B">
              <w:rPr>
                <w:rStyle w:val="af5"/>
                <w:rFonts w:ascii="PT Astra Serif" w:hAnsi="PT Astra Serif"/>
                <w:noProof/>
                <w:sz w:val="28"/>
                <w:szCs w:val="28"/>
              </w:rPr>
              <w:t>Зона сельскохозяйственных угодий</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_Toc163723547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15</w:t>
            </w:r>
            <w:r w:rsidRPr="00671E2B">
              <w:rPr>
                <w:rFonts w:ascii="PT Astra Serif" w:hAnsi="PT Astra Serif"/>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48" w:history="1">
            <w:r w:rsidRPr="00671E2B">
              <w:rPr>
                <w:rStyle w:val="af5"/>
                <w:rFonts w:ascii="PT Astra Serif" w:hAnsi="PT Astra Serif"/>
                <w:noProof/>
                <w:sz w:val="28"/>
                <w:szCs w:val="28"/>
              </w:rPr>
              <w:t>2.6.2.</w:t>
            </w:r>
            <w:r w:rsidRPr="00671E2B">
              <w:rPr>
                <w:rFonts w:ascii="PT Astra Serif" w:eastAsiaTheme="minorEastAsia" w:hAnsi="PT Astra Serif" w:cstheme="minorBidi"/>
                <w:i w:val="0"/>
                <w:iCs w:val="0"/>
                <w:noProof/>
                <w:sz w:val="28"/>
                <w:szCs w:val="28"/>
              </w:rPr>
              <w:tab/>
            </w:r>
            <w:r w:rsidRPr="00671E2B">
              <w:rPr>
                <w:rStyle w:val="af5"/>
                <w:rFonts w:ascii="PT Astra Serif" w:hAnsi="PT Astra Serif"/>
                <w:noProof/>
                <w:sz w:val="28"/>
                <w:szCs w:val="28"/>
              </w:rPr>
              <w:t>Производственная зона сельскохозяйственных предприятий</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_Toc163723548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15</w:t>
            </w:r>
            <w:r w:rsidRPr="00671E2B">
              <w:rPr>
                <w:rFonts w:ascii="PT Astra Serif" w:hAnsi="PT Astra Serif"/>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49" w:history="1">
            <w:r w:rsidRPr="00671E2B">
              <w:rPr>
                <w:rStyle w:val="af5"/>
                <w:rFonts w:ascii="PT Astra Serif" w:hAnsi="PT Astra Serif"/>
                <w:noProof/>
                <w:sz w:val="28"/>
                <w:szCs w:val="28"/>
              </w:rPr>
              <w:t>2.6.3.</w:t>
            </w:r>
            <w:r w:rsidRPr="00671E2B">
              <w:rPr>
                <w:rFonts w:ascii="PT Astra Serif" w:eastAsiaTheme="minorEastAsia" w:hAnsi="PT Astra Serif" w:cstheme="minorBidi"/>
                <w:i w:val="0"/>
                <w:iCs w:val="0"/>
                <w:noProof/>
                <w:sz w:val="28"/>
                <w:szCs w:val="28"/>
              </w:rPr>
              <w:tab/>
            </w:r>
            <w:r w:rsidRPr="00671E2B">
              <w:rPr>
                <w:rStyle w:val="af5"/>
                <w:rFonts w:ascii="PT Astra Serif" w:hAnsi="PT Astra Serif"/>
                <w:noProof/>
                <w:sz w:val="28"/>
                <w:szCs w:val="28"/>
              </w:rPr>
              <w:t>Зона садоводческих или огороднических некоммерческих товариществ</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_Toc163723549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15</w:t>
            </w:r>
            <w:r w:rsidRPr="00671E2B">
              <w:rPr>
                <w:rFonts w:ascii="PT Astra Serif" w:hAnsi="PT Astra Serif"/>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50" w:history="1">
            <w:r w:rsidRPr="00671E2B">
              <w:rPr>
                <w:rStyle w:val="af5"/>
                <w:rFonts w:ascii="PT Astra Serif" w:hAnsi="PT Astra Serif"/>
                <w:noProof/>
                <w:sz w:val="28"/>
                <w:szCs w:val="28"/>
              </w:rPr>
              <w:t>2.6.4.</w:t>
            </w:r>
            <w:r w:rsidRPr="00671E2B">
              <w:rPr>
                <w:rFonts w:ascii="PT Astra Serif" w:eastAsiaTheme="minorEastAsia" w:hAnsi="PT Astra Serif" w:cstheme="minorBidi"/>
                <w:i w:val="0"/>
                <w:iCs w:val="0"/>
                <w:noProof/>
                <w:sz w:val="28"/>
                <w:szCs w:val="28"/>
              </w:rPr>
              <w:tab/>
            </w:r>
            <w:r w:rsidRPr="00671E2B">
              <w:rPr>
                <w:rStyle w:val="af5"/>
                <w:rFonts w:ascii="PT Astra Serif" w:hAnsi="PT Astra Serif"/>
                <w:noProof/>
                <w:sz w:val="28"/>
                <w:szCs w:val="28"/>
              </w:rPr>
              <w:t>Иные зоны сельскохозяйственного назначения</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_Toc163723550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16</w:t>
            </w:r>
            <w:r w:rsidRPr="00671E2B">
              <w:rPr>
                <w:rFonts w:ascii="PT Astra Serif" w:hAnsi="PT Astra Serif"/>
                <w:noProof/>
                <w:webHidden/>
                <w:sz w:val="28"/>
                <w:szCs w:val="28"/>
              </w:rPr>
              <w:fldChar w:fldCharType="end"/>
            </w:r>
          </w:hyperlink>
        </w:p>
        <w:p w:rsidR="00671E2B" w:rsidRPr="00671E2B" w:rsidRDefault="00671E2B" w:rsidP="00671E2B">
          <w:pPr>
            <w:pStyle w:val="21"/>
            <w:tabs>
              <w:tab w:val="left" w:pos="960"/>
              <w:tab w:val="right" w:leader="dot" w:pos="10195"/>
            </w:tabs>
            <w:jc w:val="both"/>
            <w:rPr>
              <w:rFonts w:ascii="PT Astra Serif" w:eastAsiaTheme="minorEastAsia" w:hAnsi="PT Astra Serif" w:cstheme="minorBidi"/>
              <w:smallCaps w:val="0"/>
              <w:noProof/>
              <w:sz w:val="28"/>
              <w:szCs w:val="28"/>
            </w:rPr>
          </w:pPr>
          <w:hyperlink w:anchor="_Toc163723551" w:history="1">
            <w:r w:rsidRPr="00671E2B">
              <w:rPr>
                <w:rStyle w:val="af5"/>
                <w:rFonts w:ascii="PT Astra Serif" w:hAnsi="PT Astra Serif"/>
                <w:b/>
                <w:smallCaps w:val="0"/>
                <w:noProof/>
                <w:sz w:val="28"/>
                <w:szCs w:val="28"/>
              </w:rPr>
              <w:t>2.7.</w:t>
            </w:r>
            <w:r w:rsidRPr="00671E2B">
              <w:rPr>
                <w:rFonts w:ascii="PT Astra Serif" w:eastAsiaTheme="minorEastAsia" w:hAnsi="PT Astra Serif" w:cstheme="minorBidi"/>
                <w:smallCaps w:val="0"/>
                <w:noProof/>
                <w:sz w:val="28"/>
                <w:szCs w:val="28"/>
              </w:rPr>
              <w:tab/>
            </w:r>
            <w:r w:rsidRPr="00671E2B">
              <w:rPr>
                <w:rStyle w:val="af5"/>
                <w:rFonts w:ascii="PT Astra Serif" w:hAnsi="PT Astra Serif"/>
                <w:b/>
                <w:smallCaps w:val="0"/>
                <w:noProof/>
                <w:sz w:val="28"/>
                <w:szCs w:val="28"/>
              </w:rPr>
              <w:t>Рекреационная зона</w:t>
            </w:r>
            <w:r w:rsidRPr="00671E2B">
              <w:rPr>
                <w:rFonts w:ascii="PT Astra Serif" w:hAnsi="PT Astra Serif"/>
                <w:smallCaps w:val="0"/>
                <w:noProof/>
                <w:webHidden/>
                <w:sz w:val="28"/>
                <w:szCs w:val="28"/>
              </w:rPr>
              <w:tab/>
            </w:r>
            <w:r w:rsidRPr="00671E2B">
              <w:rPr>
                <w:rFonts w:ascii="PT Astra Serif" w:hAnsi="PT Astra Serif"/>
                <w:smallCaps w:val="0"/>
                <w:noProof/>
                <w:webHidden/>
                <w:sz w:val="28"/>
                <w:szCs w:val="28"/>
              </w:rPr>
              <w:fldChar w:fldCharType="begin"/>
            </w:r>
            <w:r w:rsidRPr="00671E2B">
              <w:rPr>
                <w:rFonts w:ascii="PT Astra Serif" w:hAnsi="PT Astra Serif"/>
                <w:smallCaps w:val="0"/>
                <w:noProof/>
                <w:webHidden/>
                <w:sz w:val="28"/>
                <w:szCs w:val="28"/>
              </w:rPr>
              <w:instrText xml:space="preserve"> PAGEREF _Toc163723551 \h </w:instrText>
            </w:r>
            <w:r w:rsidRPr="00671E2B">
              <w:rPr>
                <w:rFonts w:ascii="PT Astra Serif" w:hAnsi="PT Astra Serif"/>
                <w:smallCaps w:val="0"/>
                <w:noProof/>
                <w:webHidden/>
                <w:sz w:val="28"/>
                <w:szCs w:val="28"/>
              </w:rPr>
            </w:r>
            <w:r w:rsidRPr="00671E2B">
              <w:rPr>
                <w:rFonts w:ascii="PT Astra Serif" w:hAnsi="PT Astra Serif"/>
                <w:smallCaps w:val="0"/>
                <w:noProof/>
                <w:webHidden/>
                <w:sz w:val="28"/>
                <w:szCs w:val="28"/>
              </w:rPr>
              <w:fldChar w:fldCharType="separate"/>
            </w:r>
            <w:r w:rsidR="00320118">
              <w:rPr>
                <w:rFonts w:ascii="PT Astra Serif" w:hAnsi="PT Astra Serif"/>
                <w:smallCaps w:val="0"/>
                <w:noProof/>
                <w:webHidden/>
                <w:sz w:val="28"/>
                <w:szCs w:val="28"/>
              </w:rPr>
              <w:t>16</w:t>
            </w:r>
            <w:r w:rsidRPr="00671E2B">
              <w:rPr>
                <w:rFonts w:ascii="PT Astra Serif" w:hAnsi="PT Astra Serif"/>
                <w:smallCaps w:val="0"/>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52" w:history="1">
            <w:r w:rsidRPr="00671E2B">
              <w:rPr>
                <w:rStyle w:val="af5"/>
                <w:rFonts w:ascii="PT Astra Serif" w:hAnsi="PT Astra Serif"/>
                <w:noProof/>
                <w:sz w:val="28"/>
                <w:szCs w:val="28"/>
              </w:rPr>
              <w:t>2.7.1.</w:t>
            </w:r>
            <w:r w:rsidRPr="00671E2B">
              <w:rPr>
                <w:rFonts w:ascii="PT Astra Serif" w:eastAsiaTheme="minorEastAsia" w:hAnsi="PT Astra Serif" w:cstheme="minorBidi"/>
                <w:i w:val="0"/>
                <w:iCs w:val="0"/>
                <w:noProof/>
                <w:sz w:val="28"/>
                <w:szCs w:val="28"/>
              </w:rPr>
              <w:tab/>
            </w:r>
            <w:r w:rsidRPr="00671E2B">
              <w:rPr>
                <w:rStyle w:val="af5"/>
                <w:rFonts w:ascii="PT Astra Serif" w:eastAsia="Calibri-Bold" w:hAnsi="PT Astra Serif"/>
                <w:bCs/>
                <w:noProof/>
                <w:sz w:val="28"/>
                <w:szCs w:val="28"/>
              </w:rPr>
              <w:t>Зона озеленённых территорий общего пользования</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_Toc163723552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16</w:t>
            </w:r>
            <w:r w:rsidRPr="00671E2B">
              <w:rPr>
                <w:rFonts w:ascii="PT Astra Serif" w:hAnsi="PT Astra Serif"/>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53" w:history="1">
            <w:r w:rsidRPr="00671E2B">
              <w:rPr>
                <w:rStyle w:val="af5"/>
                <w:rFonts w:ascii="PT Astra Serif" w:eastAsia="Calibri-Bold" w:hAnsi="PT Astra Serif"/>
                <w:bCs/>
                <w:noProof/>
                <w:sz w:val="28"/>
                <w:szCs w:val="28"/>
              </w:rPr>
              <w:t>2.7.2.</w:t>
            </w:r>
            <w:r w:rsidRPr="00671E2B">
              <w:rPr>
                <w:rFonts w:ascii="PT Astra Serif" w:eastAsiaTheme="minorEastAsia" w:hAnsi="PT Astra Serif" w:cstheme="minorBidi"/>
                <w:i w:val="0"/>
                <w:iCs w:val="0"/>
                <w:noProof/>
                <w:sz w:val="28"/>
                <w:szCs w:val="28"/>
              </w:rPr>
              <w:tab/>
            </w:r>
            <w:r w:rsidRPr="00671E2B">
              <w:rPr>
                <w:rStyle w:val="af5"/>
                <w:rFonts w:ascii="PT Astra Serif" w:eastAsia="Calibri-Bold" w:hAnsi="PT Astra Serif"/>
                <w:bCs/>
                <w:noProof/>
                <w:sz w:val="28"/>
                <w:szCs w:val="28"/>
              </w:rPr>
              <w:t>Зона отдыха</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_Toc163723553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16</w:t>
            </w:r>
            <w:r w:rsidRPr="00671E2B">
              <w:rPr>
                <w:rFonts w:ascii="PT Astra Serif" w:hAnsi="PT Astra Serif"/>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54" w:history="1">
            <w:r w:rsidRPr="00671E2B">
              <w:rPr>
                <w:rStyle w:val="af5"/>
                <w:rFonts w:ascii="PT Astra Serif" w:eastAsia="Calibri-Bold" w:hAnsi="PT Astra Serif"/>
                <w:bCs/>
                <w:noProof/>
                <w:sz w:val="28"/>
                <w:szCs w:val="28"/>
              </w:rPr>
              <w:t>2.7.4.</w:t>
            </w:r>
            <w:r w:rsidRPr="00671E2B">
              <w:rPr>
                <w:rFonts w:ascii="PT Astra Serif" w:eastAsiaTheme="minorEastAsia" w:hAnsi="PT Astra Serif" w:cstheme="minorBidi"/>
                <w:i w:val="0"/>
                <w:iCs w:val="0"/>
                <w:noProof/>
                <w:sz w:val="28"/>
                <w:szCs w:val="28"/>
              </w:rPr>
              <w:tab/>
            </w:r>
            <w:r w:rsidRPr="00671E2B">
              <w:rPr>
                <w:rStyle w:val="af5"/>
                <w:rFonts w:ascii="PT Astra Serif" w:eastAsia="Calibri-Bold" w:hAnsi="PT Astra Serif"/>
                <w:bCs/>
                <w:noProof/>
                <w:sz w:val="28"/>
                <w:szCs w:val="28"/>
              </w:rPr>
              <w:t>Зона лесов</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_Toc163723554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17</w:t>
            </w:r>
            <w:r w:rsidRPr="00671E2B">
              <w:rPr>
                <w:rFonts w:ascii="PT Astra Serif" w:hAnsi="PT Astra Serif"/>
                <w:noProof/>
                <w:webHidden/>
                <w:sz w:val="28"/>
                <w:szCs w:val="28"/>
              </w:rPr>
              <w:fldChar w:fldCharType="end"/>
            </w:r>
          </w:hyperlink>
        </w:p>
        <w:p w:rsidR="00671E2B" w:rsidRPr="00671E2B" w:rsidRDefault="00671E2B" w:rsidP="00671E2B">
          <w:pPr>
            <w:pStyle w:val="21"/>
            <w:tabs>
              <w:tab w:val="left" w:pos="960"/>
              <w:tab w:val="right" w:leader="dot" w:pos="10195"/>
            </w:tabs>
            <w:jc w:val="both"/>
            <w:rPr>
              <w:rFonts w:ascii="PT Astra Serif" w:eastAsiaTheme="minorEastAsia" w:hAnsi="PT Astra Serif" w:cstheme="minorBidi"/>
              <w:smallCaps w:val="0"/>
              <w:noProof/>
              <w:sz w:val="28"/>
              <w:szCs w:val="28"/>
            </w:rPr>
          </w:pPr>
          <w:hyperlink w:anchor="_Toc163723555" w:history="1">
            <w:r w:rsidRPr="00671E2B">
              <w:rPr>
                <w:rStyle w:val="af5"/>
                <w:rFonts w:ascii="PT Astra Serif" w:eastAsiaTheme="majorEastAsia" w:hAnsi="PT Astra Serif"/>
                <w:b/>
                <w:bCs/>
                <w:smallCaps w:val="0"/>
                <w:noProof/>
                <w:sz w:val="28"/>
                <w:szCs w:val="28"/>
              </w:rPr>
              <w:t>2.8.</w:t>
            </w:r>
            <w:r w:rsidRPr="00671E2B">
              <w:rPr>
                <w:rFonts w:ascii="PT Astra Serif" w:eastAsiaTheme="minorEastAsia" w:hAnsi="PT Astra Serif" w:cstheme="minorBidi"/>
                <w:smallCaps w:val="0"/>
                <w:noProof/>
                <w:sz w:val="28"/>
                <w:szCs w:val="28"/>
              </w:rPr>
              <w:tab/>
            </w:r>
            <w:r w:rsidRPr="00671E2B">
              <w:rPr>
                <w:rStyle w:val="af5"/>
                <w:rFonts w:ascii="PT Astra Serif" w:eastAsiaTheme="majorEastAsia" w:hAnsi="PT Astra Serif"/>
                <w:b/>
                <w:bCs/>
                <w:smallCaps w:val="0"/>
                <w:noProof/>
                <w:sz w:val="28"/>
                <w:szCs w:val="28"/>
              </w:rPr>
              <w:t>Зона специального назначения</w:t>
            </w:r>
            <w:r w:rsidRPr="00671E2B">
              <w:rPr>
                <w:rFonts w:ascii="PT Astra Serif" w:hAnsi="PT Astra Serif"/>
                <w:smallCaps w:val="0"/>
                <w:noProof/>
                <w:webHidden/>
                <w:sz w:val="28"/>
                <w:szCs w:val="28"/>
              </w:rPr>
              <w:tab/>
            </w:r>
            <w:r w:rsidRPr="00671E2B">
              <w:rPr>
                <w:rFonts w:ascii="PT Astra Serif" w:hAnsi="PT Astra Serif"/>
                <w:smallCaps w:val="0"/>
                <w:noProof/>
                <w:webHidden/>
                <w:sz w:val="28"/>
                <w:szCs w:val="28"/>
              </w:rPr>
              <w:fldChar w:fldCharType="begin"/>
            </w:r>
            <w:r w:rsidRPr="00671E2B">
              <w:rPr>
                <w:rFonts w:ascii="PT Astra Serif" w:hAnsi="PT Astra Serif"/>
                <w:smallCaps w:val="0"/>
                <w:noProof/>
                <w:webHidden/>
                <w:sz w:val="28"/>
                <w:szCs w:val="28"/>
              </w:rPr>
              <w:instrText xml:space="preserve"> PAGEREF _Toc163723555 \h </w:instrText>
            </w:r>
            <w:r w:rsidRPr="00671E2B">
              <w:rPr>
                <w:rFonts w:ascii="PT Astra Serif" w:hAnsi="PT Astra Serif"/>
                <w:smallCaps w:val="0"/>
                <w:noProof/>
                <w:webHidden/>
                <w:sz w:val="28"/>
                <w:szCs w:val="28"/>
              </w:rPr>
            </w:r>
            <w:r w:rsidRPr="00671E2B">
              <w:rPr>
                <w:rFonts w:ascii="PT Astra Serif" w:hAnsi="PT Astra Serif"/>
                <w:smallCaps w:val="0"/>
                <w:noProof/>
                <w:webHidden/>
                <w:sz w:val="28"/>
                <w:szCs w:val="28"/>
              </w:rPr>
              <w:fldChar w:fldCharType="separate"/>
            </w:r>
            <w:r w:rsidR="00320118">
              <w:rPr>
                <w:rFonts w:ascii="PT Astra Serif" w:hAnsi="PT Astra Serif"/>
                <w:smallCaps w:val="0"/>
                <w:noProof/>
                <w:webHidden/>
                <w:sz w:val="28"/>
                <w:szCs w:val="28"/>
              </w:rPr>
              <w:t>17</w:t>
            </w:r>
            <w:r w:rsidRPr="00671E2B">
              <w:rPr>
                <w:rFonts w:ascii="PT Astra Serif" w:hAnsi="PT Astra Serif"/>
                <w:smallCaps w:val="0"/>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56" w:history="1">
            <w:r w:rsidRPr="00671E2B">
              <w:rPr>
                <w:rStyle w:val="af5"/>
                <w:rFonts w:ascii="PT Astra Serif" w:eastAsiaTheme="majorEastAsia" w:hAnsi="PT Astra Serif"/>
                <w:bCs/>
                <w:noProof/>
                <w:sz w:val="28"/>
                <w:szCs w:val="28"/>
              </w:rPr>
              <w:t>2.8.1.</w:t>
            </w:r>
            <w:r w:rsidRPr="00671E2B">
              <w:rPr>
                <w:rFonts w:ascii="PT Astra Serif" w:eastAsiaTheme="minorEastAsia" w:hAnsi="PT Astra Serif" w:cstheme="minorBidi"/>
                <w:i w:val="0"/>
                <w:iCs w:val="0"/>
                <w:noProof/>
                <w:sz w:val="28"/>
                <w:szCs w:val="28"/>
              </w:rPr>
              <w:tab/>
            </w:r>
            <w:r w:rsidRPr="00671E2B">
              <w:rPr>
                <w:rStyle w:val="af5"/>
                <w:rFonts w:ascii="PT Astra Serif" w:eastAsiaTheme="majorEastAsia" w:hAnsi="PT Astra Serif"/>
                <w:bCs/>
                <w:noProof/>
                <w:sz w:val="28"/>
                <w:szCs w:val="28"/>
              </w:rPr>
              <w:t>Зона кладбищ</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_Toc163723556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17</w:t>
            </w:r>
            <w:r w:rsidRPr="00671E2B">
              <w:rPr>
                <w:rFonts w:ascii="PT Astra Serif" w:hAnsi="PT Astra Serif"/>
                <w:noProof/>
                <w:webHidden/>
                <w:sz w:val="28"/>
                <w:szCs w:val="28"/>
              </w:rPr>
              <w:fldChar w:fldCharType="end"/>
            </w:r>
          </w:hyperlink>
        </w:p>
        <w:p w:rsidR="00671E2B" w:rsidRPr="00671E2B" w:rsidRDefault="00671E2B" w:rsidP="00671E2B">
          <w:pPr>
            <w:pStyle w:val="32"/>
            <w:tabs>
              <w:tab w:val="left" w:pos="1200"/>
              <w:tab w:val="right" w:leader="dot" w:pos="10195"/>
            </w:tabs>
            <w:jc w:val="both"/>
            <w:rPr>
              <w:rFonts w:ascii="PT Astra Serif" w:eastAsiaTheme="minorEastAsia" w:hAnsi="PT Astra Serif" w:cstheme="minorBidi"/>
              <w:i w:val="0"/>
              <w:iCs w:val="0"/>
              <w:noProof/>
              <w:sz w:val="28"/>
              <w:szCs w:val="28"/>
            </w:rPr>
          </w:pPr>
          <w:hyperlink w:anchor="_Toc163723557" w:history="1">
            <w:r w:rsidRPr="00671E2B">
              <w:rPr>
                <w:rStyle w:val="af5"/>
                <w:rFonts w:ascii="PT Astra Serif" w:eastAsiaTheme="majorEastAsia" w:hAnsi="PT Astra Serif"/>
                <w:bCs/>
                <w:noProof/>
                <w:sz w:val="28"/>
                <w:szCs w:val="28"/>
              </w:rPr>
              <w:t>2.8.2.</w:t>
            </w:r>
            <w:r w:rsidRPr="00671E2B">
              <w:rPr>
                <w:rFonts w:ascii="PT Astra Serif" w:eastAsiaTheme="minorEastAsia" w:hAnsi="PT Astra Serif" w:cstheme="minorBidi"/>
                <w:i w:val="0"/>
                <w:iCs w:val="0"/>
                <w:noProof/>
                <w:sz w:val="28"/>
                <w:szCs w:val="28"/>
              </w:rPr>
              <w:tab/>
            </w:r>
            <w:r w:rsidRPr="00671E2B">
              <w:rPr>
                <w:rStyle w:val="af5"/>
                <w:rFonts w:ascii="PT Astra Serif" w:eastAsiaTheme="majorEastAsia" w:hAnsi="PT Astra Serif"/>
                <w:bCs/>
                <w:noProof/>
                <w:sz w:val="28"/>
                <w:szCs w:val="28"/>
              </w:rPr>
              <w:t>Зона складирования и захоронения отходов</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_Toc163723557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17</w:t>
            </w:r>
            <w:r w:rsidRPr="00671E2B">
              <w:rPr>
                <w:rFonts w:ascii="PT Astra Serif" w:hAnsi="PT Astra Serif"/>
                <w:noProof/>
                <w:webHidden/>
                <w:sz w:val="28"/>
                <w:szCs w:val="28"/>
              </w:rPr>
              <w:fldChar w:fldCharType="end"/>
            </w:r>
          </w:hyperlink>
        </w:p>
        <w:p w:rsidR="00671E2B" w:rsidRPr="00671E2B" w:rsidRDefault="00671E2B" w:rsidP="00671E2B">
          <w:pPr>
            <w:pStyle w:val="21"/>
            <w:tabs>
              <w:tab w:val="left" w:pos="960"/>
              <w:tab w:val="right" w:leader="dot" w:pos="10195"/>
            </w:tabs>
            <w:jc w:val="both"/>
            <w:rPr>
              <w:rFonts w:ascii="PT Astra Serif" w:eastAsiaTheme="minorEastAsia" w:hAnsi="PT Astra Serif" w:cstheme="minorBidi"/>
              <w:smallCaps w:val="0"/>
              <w:noProof/>
              <w:sz w:val="28"/>
              <w:szCs w:val="28"/>
            </w:rPr>
          </w:pPr>
          <w:hyperlink w:anchor="_Toc163723558" w:history="1">
            <w:r w:rsidRPr="00671E2B">
              <w:rPr>
                <w:rStyle w:val="af5"/>
                <w:rFonts w:ascii="PT Astra Serif" w:hAnsi="PT Astra Serif"/>
                <w:b/>
                <w:smallCaps w:val="0"/>
                <w:noProof/>
                <w:sz w:val="28"/>
                <w:szCs w:val="28"/>
              </w:rPr>
              <w:t>2.2.</w:t>
            </w:r>
            <w:r w:rsidRPr="00671E2B">
              <w:rPr>
                <w:rFonts w:ascii="PT Astra Serif" w:eastAsiaTheme="minorEastAsia" w:hAnsi="PT Astra Serif" w:cstheme="minorBidi"/>
                <w:smallCaps w:val="0"/>
                <w:noProof/>
                <w:sz w:val="28"/>
                <w:szCs w:val="28"/>
              </w:rPr>
              <w:tab/>
            </w:r>
            <w:r w:rsidRPr="00671E2B">
              <w:rPr>
                <w:rStyle w:val="af5"/>
                <w:rFonts w:ascii="PT Astra Serif" w:hAnsi="PT Astra Serif"/>
                <w:b/>
                <w:smallCaps w:val="0"/>
                <w:noProof/>
                <w:sz w:val="28"/>
                <w:szCs w:val="28"/>
              </w:rPr>
              <w:t>Зона режимных территорий</w:t>
            </w:r>
            <w:r w:rsidRPr="00671E2B">
              <w:rPr>
                <w:rFonts w:ascii="PT Astra Serif" w:hAnsi="PT Astra Serif"/>
                <w:smallCaps w:val="0"/>
                <w:noProof/>
                <w:webHidden/>
                <w:sz w:val="28"/>
                <w:szCs w:val="28"/>
              </w:rPr>
              <w:tab/>
            </w:r>
            <w:r w:rsidRPr="00671E2B">
              <w:rPr>
                <w:rFonts w:ascii="PT Astra Serif" w:hAnsi="PT Astra Serif"/>
                <w:smallCaps w:val="0"/>
                <w:noProof/>
                <w:webHidden/>
                <w:sz w:val="28"/>
                <w:szCs w:val="28"/>
              </w:rPr>
              <w:fldChar w:fldCharType="begin"/>
            </w:r>
            <w:r w:rsidRPr="00671E2B">
              <w:rPr>
                <w:rFonts w:ascii="PT Astra Serif" w:hAnsi="PT Astra Serif"/>
                <w:smallCaps w:val="0"/>
                <w:noProof/>
                <w:webHidden/>
                <w:sz w:val="28"/>
                <w:szCs w:val="28"/>
              </w:rPr>
              <w:instrText xml:space="preserve"> PAGEREF _Toc163723558 \h </w:instrText>
            </w:r>
            <w:r w:rsidRPr="00671E2B">
              <w:rPr>
                <w:rFonts w:ascii="PT Astra Serif" w:hAnsi="PT Astra Serif"/>
                <w:smallCaps w:val="0"/>
                <w:noProof/>
                <w:webHidden/>
                <w:sz w:val="28"/>
                <w:szCs w:val="28"/>
              </w:rPr>
            </w:r>
            <w:r w:rsidRPr="00671E2B">
              <w:rPr>
                <w:rFonts w:ascii="PT Astra Serif" w:hAnsi="PT Astra Serif"/>
                <w:smallCaps w:val="0"/>
                <w:noProof/>
                <w:webHidden/>
                <w:sz w:val="28"/>
                <w:szCs w:val="28"/>
              </w:rPr>
              <w:fldChar w:fldCharType="separate"/>
            </w:r>
            <w:r w:rsidR="00320118">
              <w:rPr>
                <w:rFonts w:ascii="PT Astra Serif" w:hAnsi="PT Astra Serif"/>
                <w:smallCaps w:val="0"/>
                <w:noProof/>
                <w:webHidden/>
                <w:sz w:val="28"/>
                <w:szCs w:val="28"/>
              </w:rPr>
              <w:t>17</w:t>
            </w:r>
            <w:r w:rsidRPr="00671E2B">
              <w:rPr>
                <w:rFonts w:ascii="PT Astra Serif" w:hAnsi="PT Astra Serif"/>
                <w:smallCaps w:val="0"/>
                <w:noProof/>
                <w:webHidden/>
                <w:sz w:val="28"/>
                <w:szCs w:val="28"/>
              </w:rPr>
              <w:fldChar w:fldCharType="end"/>
            </w:r>
          </w:hyperlink>
        </w:p>
        <w:p w:rsidR="00671E2B" w:rsidRPr="00671E2B" w:rsidRDefault="00671E2B" w:rsidP="00671E2B">
          <w:pPr>
            <w:pStyle w:val="12"/>
            <w:tabs>
              <w:tab w:val="right" w:leader="dot" w:pos="10195"/>
            </w:tabs>
            <w:spacing w:after="0" w:line="240" w:lineRule="auto"/>
            <w:jc w:val="both"/>
            <w:rPr>
              <w:rFonts w:ascii="PT Astra Serif" w:eastAsiaTheme="minorEastAsia" w:hAnsi="PT Astra Serif"/>
              <w:noProof/>
              <w:sz w:val="28"/>
              <w:szCs w:val="28"/>
              <w:lang w:eastAsia="ru-RU"/>
            </w:rPr>
          </w:pPr>
          <w:hyperlink w:anchor="_Toc163723559" w:history="1">
            <w:r w:rsidRPr="00671E2B">
              <w:rPr>
                <w:rStyle w:val="af5"/>
                <w:rFonts w:ascii="PT Astra Serif" w:hAnsi="PT Astra Serif" w:cs="Times New Roman"/>
                <w:b/>
                <w:noProof/>
                <w:sz w:val="28"/>
                <w:szCs w:val="28"/>
              </w:rPr>
              <w:t>Приложение 1</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_Toc163723559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19</w:t>
            </w:r>
            <w:r w:rsidRPr="00671E2B">
              <w:rPr>
                <w:rFonts w:ascii="PT Astra Serif" w:hAnsi="PT Astra Serif"/>
                <w:noProof/>
                <w:webHidden/>
                <w:sz w:val="28"/>
                <w:szCs w:val="28"/>
              </w:rPr>
              <w:fldChar w:fldCharType="end"/>
            </w:r>
          </w:hyperlink>
        </w:p>
        <w:p w:rsidR="00671E2B" w:rsidRPr="00671E2B" w:rsidRDefault="00671E2B" w:rsidP="00671E2B">
          <w:pPr>
            <w:pStyle w:val="12"/>
            <w:tabs>
              <w:tab w:val="right" w:leader="dot" w:pos="10195"/>
            </w:tabs>
            <w:spacing w:after="0" w:line="240" w:lineRule="auto"/>
            <w:jc w:val="both"/>
            <w:rPr>
              <w:rFonts w:ascii="PT Astra Serif" w:eastAsiaTheme="minorEastAsia" w:hAnsi="PT Astra Serif"/>
              <w:noProof/>
              <w:sz w:val="28"/>
              <w:szCs w:val="28"/>
              <w:lang w:eastAsia="ru-RU"/>
            </w:rPr>
          </w:pPr>
          <w:hyperlink w:anchor="_Toc163723560" w:history="1">
            <w:r w:rsidRPr="00671E2B">
              <w:rPr>
                <w:rStyle w:val="af5"/>
                <w:rFonts w:ascii="PT Astra Serif" w:hAnsi="PT Astra Serif" w:cs="Times New Roman"/>
                <w:b/>
                <w:noProof/>
                <w:sz w:val="28"/>
                <w:szCs w:val="28"/>
              </w:rPr>
              <w:t>Приложение 2</w:t>
            </w:r>
            <w:r w:rsidRPr="00671E2B">
              <w:rPr>
                <w:rFonts w:ascii="PT Astra Serif" w:hAnsi="PT Astra Serif"/>
                <w:noProof/>
                <w:webHidden/>
                <w:sz w:val="28"/>
                <w:szCs w:val="28"/>
              </w:rPr>
              <w:tab/>
            </w:r>
            <w:r w:rsidRPr="00671E2B">
              <w:rPr>
                <w:rFonts w:ascii="PT Astra Serif" w:hAnsi="PT Astra Serif"/>
                <w:noProof/>
                <w:webHidden/>
                <w:sz w:val="28"/>
                <w:szCs w:val="28"/>
              </w:rPr>
              <w:fldChar w:fldCharType="begin"/>
            </w:r>
            <w:r w:rsidRPr="00671E2B">
              <w:rPr>
                <w:rFonts w:ascii="PT Astra Serif" w:hAnsi="PT Astra Serif"/>
                <w:noProof/>
                <w:webHidden/>
                <w:sz w:val="28"/>
                <w:szCs w:val="28"/>
              </w:rPr>
              <w:instrText xml:space="preserve"> PAGEREF _Toc163723560 \h </w:instrText>
            </w:r>
            <w:r w:rsidRPr="00671E2B">
              <w:rPr>
                <w:rFonts w:ascii="PT Astra Serif" w:hAnsi="PT Astra Serif"/>
                <w:noProof/>
                <w:webHidden/>
                <w:sz w:val="28"/>
                <w:szCs w:val="28"/>
              </w:rPr>
            </w:r>
            <w:r w:rsidRPr="00671E2B">
              <w:rPr>
                <w:rFonts w:ascii="PT Astra Serif" w:hAnsi="PT Astra Serif"/>
                <w:noProof/>
                <w:webHidden/>
                <w:sz w:val="28"/>
                <w:szCs w:val="28"/>
              </w:rPr>
              <w:fldChar w:fldCharType="separate"/>
            </w:r>
            <w:r w:rsidR="00320118">
              <w:rPr>
                <w:rFonts w:ascii="PT Astra Serif" w:hAnsi="PT Astra Serif"/>
                <w:noProof/>
                <w:webHidden/>
                <w:sz w:val="28"/>
                <w:szCs w:val="28"/>
              </w:rPr>
              <w:t>20</w:t>
            </w:r>
            <w:r w:rsidRPr="00671E2B">
              <w:rPr>
                <w:rFonts w:ascii="PT Astra Serif" w:hAnsi="PT Astra Serif"/>
                <w:noProof/>
                <w:webHidden/>
                <w:sz w:val="28"/>
                <w:szCs w:val="28"/>
              </w:rPr>
              <w:fldChar w:fldCharType="end"/>
            </w:r>
          </w:hyperlink>
        </w:p>
        <w:p w:rsidR="00055F7C" w:rsidRPr="005D79D0" w:rsidRDefault="00FD4074" w:rsidP="005D79D0">
          <w:pPr>
            <w:tabs>
              <w:tab w:val="left" w:pos="1276"/>
              <w:tab w:val="right" w:leader="dot" w:pos="10195"/>
            </w:tabs>
            <w:spacing w:after="0" w:line="240" w:lineRule="auto"/>
            <w:rPr>
              <w:rFonts w:ascii="Times New Roman" w:hAnsi="Times New Roman" w:cs="Times New Roman"/>
              <w:sz w:val="28"/>
              <w:szCs w:val="28"/>
            </w:rPr>
          </w:pPr>
          <w:r w:rsidRPr="005D79D0">
            <w:rPr>
              <w:rFonts w:ascii="Times New Roman" w:hAnsi="Times New Roman" w:cs="Times New Roman"/>
              <w:sz w:val="28"/>
              <w:szCs w:val="28"/>
            </w:rPr>
            <w:fldChar w:fldCharType="end"/>
          </w:r>
        </w:p>
      </w:sdtContent>
    </w:sdt>
    <w:p w:rsidR="00055F7C" w:rsidRPr="005D79D0" w:rsidRDefault="00055F7C" w:rsidP="0021468F">
      <w:pPr>
        <w:spacing w:after="0" w:line="240" w:lineRule="auto"/>
        <w:jc w:val="both"/>
        <w:rPr>
          <w:rFonts w:ascii="Times New Roman" w:eastAsia="Times New Roman" w:hAnsi="Times New Roman" w:cs="Times New Roman"/>
          <w:iCs/>
          <w:sz w:val="28"/>
          <w:szCs w:val="28"/>
        </w:rPr>
        <w:sectPr w:rsidR="00055F7C" w:rsidRPr="005D79D0" w:rsidSect="0022281C">
          <w:headerReference w:type="default" r:id="rId19"/>
          <w:footerReference w:type="default" r:id="rId20"/>
          <w:pgSz w:w="11906" w:h="16838"/>
          <w:pgMar w:top="1134" w:right="567" w:bottom="567" w:left="1134" w:header="709" w:footer="709" w:gutter="0"/>
          <w:cols w:space="708"/>
          <w:docGrid w:linePitch="360"/>
        </w:sectPr>
      </w:pPr>
    </w:p>
    <w:p w:rsidR="000A6D9F" w:rsidRPr="0021468F" w:rsidRDefault="000A6D9F" w:rsidP="00983A69">
      <w:pPr>
        <w:pStyle w:val="10"/>
        <w:tabs>
          <w:tab w:val="left" w:pos="5245"/>
        </w:tabs>
        <w:spacing w:before="0" w:line="240" w:lineRule="auto"/>
        <w:jc w:val="center"/>
        <w:rPr>
          <w:rFonts w:ascii="PT Astra Serif" w:hAnsi="PT Astra Serif" w:cs="Times New Roman"/>
          <w:color w:val="auto"/>
        </w:rPr>
      </w:pPr>
      <w:bookmarkStart w:id="3" w:name="_Toc511205338"/>
      <w:bookmarkStart w:id="4" w:name="_Toc163723528"/>
      <w:r w:rsidRPr="0021468F">
        <w:rPr>
          <w:rFonts w:ascii="PT Astra Serif" w:hAnsi="PT Astra Serif" w:cs="Times New Roman"/>
          <w:color w:val="auto"/>
        </w:rPr>
        <w:t>Общие положения</w:t>
      </w:r>
      <w:bookmarkEnd w:id="3"/>
      <w:bookmarkEnd w:id="4"/>
    </w:p>
    <w:p w:rsidR="000A6D9F" w:rsidRPr="0021468F" w:rsidRDefault="000A6D9F" w:rsidP="00983A69">
      <w:pPr>
        <w:spacing w:after="0" w:line="240" w:lineRule="auto"/>
        <w:ind w:firstLine="709"/>
        <w:jc w:val="both"/>
        <w:rPr>
          <w:rFonts w:ascii="PT Astra Serif" w:hAnsi="PT Astra Serif" w:cs="Times New Roman"/>
          <w:bCs/>
          <w:sz w:val="28"/>
          <w:szCs w:val="28"/>
        </w:rPr>
      </w:pPr>
    </w:p>
    <w:p w:rsidR="000A6D9F" w:rsidRPr="0021468F" w:rsidRDefault="000A6D9F" w:rsidP="00983A69">
      <w:pPr>
        <w:widowControl w:val="0"/>
        <w:numPr>
          <w:ilvl w:val="0"/>
          <w:numId w:val="32"/>
        </w:numPr>
        <w:tabs>
          <w:tab w:val="clear" w:pos="363"/>
          <w:tab w:val="num" w:pos="993"/>
        </w:tabs>
        <w:autoSpaceDE w:val="0"/>
        <w:autoSpaceDN w:val="0"/>
        <w:adjustRightInd w:val="0"/>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 xml:space="preserve">Территориальное планирование </w:t>
      </w:r>
      <w:r w:rsidR="00FD66E4" w:rsidRPr="0021468F">
        <w:rPr>
          <w:rFonts w:ascii="PT Astra Serif" w:hAnsi="PT Astra Serif" w:cs="Times New Roman"/>
          <w:sz w:val="28"/>
          <w:szCs w:val="28"/>
        </w:rPr>
        <w:t>муниципального образования «</w:t>
      </w:r>
      <w:r w:rsidR="008D3BF3" w:rsidRPr="0021468F">
        <w:rPr>
          <w:rFonts w:ascii="PT Astra Serif" w:eastAsia="Times New Roman" w:hAnsi="PT Astra Serif" w:cs="Times New Roman"/>
          <w:iCs/>
          <w:sz w:val="28"/>
          <w:szCs w:val="28"/>
        </w:rPr>
        <w:t>Новос</w:t>
      </w:r>
      <w:r w:rsidR="0021468F">
        <w:rPr>
          <w:rFonts w:ascii="PT Astra Serif" w:eastAsia="Times New Roman" w:hAnsi="PT Astra Serif" w:cs="Times New Roman"/>
          <w:iCs/>
          <w:sz w:val="28"/>
          <w:szCs w:val="28"/>
        </w:rPr>
        <w:t>ё</w:t>
      </w:r>
      <w:r w:rsidR="008D3BF3" w:rsidRPr="0021468F">
        <w:rPr>
          <w:rFonts w:ascii="PT Astra Serif" w:eastAsia="Times New Roman" w:hAnsi="PT Astra Serif" w:cs="Times New Roman"/>
          <w:iCs/>
          <w:sz w:val="28"/>
          <w:szCs w:val="28"/>
        </w:rPr>
        <w:t>лкинское</w:t>
      </w:r>
      <w:r w:rsidR="00162F1A" w:rsidRPr="0021468F">
        <w:rPr>
          <w:rFonts w:ascii="PT Astra Serif" w:eastAsia="Times New Roman" w:hAnsi="PT Astra Serif" w:cs="Times New Roman"/>
          <w:iCs/>
          <w:sz w:val="28"/>
          <w:szCs w:val="28"/>
        </w:rPr>
        <w:t xml:space="preserve"> </w:t>
      </w:r>
      <w:r w:rsidR="0021468F" w:rsidRPr="0021468F">
        <w:rPr>
          <w:rFonts w:ascii="PT Astra Serif" w:hAnsi="PT Astra Serif" w:cs="Times New Roman"/>
          <w:sz w:val="28"/>
          <w:szCs w:val="28"/>
        </w:rPr>
        <w:t xml:space="preserve">сельское поселение» </w:t>
      </w:r>
      <w:r w:rsidRPr="0021468F">
        <w:rPr>
          <w:rFonts w:ascii="PT Astra Serif" w:hAnsi="PT Astra Serif" w:cs="Times New Roman"/>
          <w:sz w:val="28"/>
          <w:szCs w:val="28"/>
        </w:rPr>
        <w:t xml:space="preserve">осуществляется посредством разработки </w:t>
      </w:r>
      <w:r w:rsidR="0021468F" w:rsidRPr="0021468F">
        <w:rPr>
          <w:rFonts w:ascii="PT Astra Serif" w:hAnsi="PT Astra Serif" w:cs="Times New Roman"/>
          <w:sz w:val="28"/>
          <w:szCs w:val="28"/>
        </w:rPr>
        <w:br/>
      </w:r>
      <w:r w:rsidRPr="0021468F">
        <w:rPr>
          <w:rFonts w:ascii="PT Astra Serif" w:hAnsi="PT Astra Serif" w:cs="Times New Roman"/>
          <w:sz w:val="28"/>
          <w:szCs w:val="28"/>
        </w:rPr>
        <w:t xml:space="preserve">и утверждения» Генерального плана </w:t>
      </w:r>
      <w:r w:rsidR="00FD66E4" w:rsidRPr="0021468F">
        <w:rPr>
          <w:rFonts w:ascii="PT Astra Serif" w:hAnsi="PT Astra Serif" w:cs="Times New Roman"/>
          <w:sz w:val="28"/>
          <w:szCs w:val="28"/>
        </w:rPr>
        <w:t>муниципального образования «</w:t>
      </w:r>
      <w:r w:rsidR="008D3BF3" w:rsidRPr="0021468F">
        <w:rPr>
          <w:rFonts w:ascii="PT Astra Serif" w:eastAsia="Times New Roman" w:hAnsi="PT Astra Serif" w:cs="Times New Roman"/>
          <w:iCs/>
          <w:sz w:val="28"/>
          <w:szCs w:val="28"/>
        </w:rPr>
        <w:t>Новос</w:t>
      </w:r>
      <w:r w:rsidR="0021468F">
        <w:rPr>
          <w:rFonts w:ascii="PT Astra Serif" w:eastAsia="Times New Roman" w:hAnsi="PT Astra Serif" w:cs="Times New Roman"/>
          <w:iCs/>
          <w:sz w:val="28"/>
          <w:szCs w:val="28"/>
        </w:rPr>
        <w:t>ё</w:t>
      </w:r>
      <w:r w:rsidR="008D3BF3" w:rsidRPr="0021468F">
        <w:rPr>
          <w:rFonts w:ascii="PT Astra Serif" w:eastAsia="Times New Roman" w:hAnsi="PT Astra Serif" w:cs="Times New Roman"/>
          <w:iCs/>
          <w:sz w:val="28"/>
          <w:szCs w:val="28"/>
        </w:rPr>
        <w:t xml:space="preserve">лкинское </w:t>
      </w:r>
      <w:r w:rsidR="00FD66E4" w:rsidRPr="0021468F">
        <w:rPr>
          <w:rFonts w:ascii="PT Astra Serif" w:hAnsi="PT Astra Serif" w:cs="Times New Roman"/>
          <w:sz w:val="28"/>
          <w:szCs w:val="28"/>
        </w:rPr>
        <w:t>сельское поселение</w:t>
      </w:r>
      <w:r w:rsidRPr="0021468F">
        <w:rPr>
          <w:rFonts w:ascii="PT Astra Serif" w:hAnsi="PT Astra Serif" w:cs="Times New Roman"/>
          <w:sz w:val="28"/>
          <w:szCs w:val="28"/>
        </w:rPr>
        <w:t>» (далее также - Генеральный план).</w:t>
      </w:r>
    </w:p>
    <w:p w:rsidR="000A6D9F" w:rsidRPr="0021468F" w:rsidRDefault="000A6D9F" w:rsidP="00983A69">
      <w:pPr>
        <w:widowControl w:val="0"/>
        <w:numPr>
          <w:ilvl w:val="0"/>
          <w:numId w:val="32"/>
        </w:numPr>
        <w:tabs>
          <w:tab w:val="clear" w:pos="363"/>
          <w:tab w:val="num" w:pos="993"/>
        </w:tabs>
        <w:autoSpaceDE w:val="0"/>
        <w:autoSpaceDN w:val="0"/>
        <w:adjustRightInd w:val="0"/>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 xml:space="preserve">Настоящее Положение о территориальном планировании </w:t>
      </w:r>
      <w:r w:rsidR="00FD66E4" w:rsidRPr="0021468F">
        <w:rPr>
          <w:rFonts w:ascii="PT Astra Serif" w:hAnsi="PT Astra Serif" w:cs="Times New Roman"/>
          <w:sz w:val="28"/>
          <w:szCs w:val="28"/>
        </w:rPr>
        <w:t>муниципального образования «</w:t>
      </w:r>
      <w:r w:rsidR="008D3BF3" w:rsidRPr="0021468F">
        <w:rPr>
          <w:rFonts w:ascii="PT Astra Serif" w:eastAsia="Times New Roman" w:hAnsi="PT Astra Serif" w:cs="Times New Roman"/>
          <w:iCs/>
          <w:sz w:val="28"/>
          <w:szCs w:val="28"/>
        </w:rPr>
        <w:t>Новос</w:t>
      </w:r>
      <w:r w:rsidR="0021468F">
        <w:rPr>
          <w:rFonts w:ascii="PT Astra Serif" w:eastAsia="Times New Roman" w:hAnsi="PT Astra Serif" w:cs="Times New Roman"/>
          <w:iCs/>
          <w:sz w:val="28"/>
          <w:szCs w:val="28"/>
        </w:rPr>
        <w:t>ё</w:t>
      </w:r>
      <w:r w:rsidR="008D3BF3" w:rsidRPr="0021468F">
        <w:rPr>
          <w:rFonts w:ascii="PT Astra Serif" w:eastAsia="Times New Roman" w:hAnsi="PT Astra Serif" w:cs="Times New Roman"/>
          <w:iCs/>
          <w:sz w:val="28"/>
          <w:szCs w:val="28"/>
        </w:rPr>
        <w:t>лкинское</w:t>
      </w:r>
      <w:r w:rsidR="00162F1A" w:rsidRPr="0021468F">
        <w:rPr>
          <w:rFonts w:ascii="PT Astra Serif" w:eastAsia="Times New Roman" w:hAnsi="PT Astra Serif" w:cs="Times New Roman"/>
          <w:iCs/>
          <w:sz w:val="28"/>
          <w:szCs w:val="28"/>
        </w:rPr>
        <w:t xml:space="preserve"> </w:t>
      </w:r>
      <w:r w:rsidR="00FD66E4" w:rsidRPr="0021468F">
        <w:rPr>
          <w:rFonts w:ascii="PT Astra Serif" w:hAnsi="PT Astra Serif" w:cs="Times New Roman"/>
          <w:sz w:val="28"/>
          <w:szCs w:val="28"/>
        </w:rPr>
        <w:t xml:space="preserve">сельское поселение» </w:t>
      </w:r>
      <w:r w:rsidRPr="0021468F">
        <w:rPr>
          <w:rFonts w:ascii="PT Astra Serif" w:hAnsi="PT Astra Serif" w:cs="Times New Roman"/>
          <w:sz w:val="28"/>
          <w:szCs w:val="28"/>
        </w:rPr>
        <w:t xml:space="preserve">подготовлено в соответствии </w:t>
      </w:r>
      <w:r w:rsidR="0021468F" w:rsidRPr="0021468F">
        <w:rPr>
          <w:rFonts w:ascii="PT Astra Serif" w:hAnsi="PT Astra Serif" w:cs="Times New Roman"/>
          <w:sz w:val="28"/>
          <w:szCs w:val="28"/>
        </w:rPr>
        <w:br/>
      </w:r>
      <w:r w:rsidRPr="0021468F">
        <w:rPr>
          <w:rFonts w:ascii="PT Astra Serif" w:hAnsi="PT Astra Serif" w:cs="Times New Roman"/>
          <w:sz w:val="28"/>
          <w:szCs w:val="28"/>
        </w:rPr>
        <w:t xml:space="preserve">со </w:t>
      </w:r>
      <w:r w:rsidR="0021468F" w:rsidRPr="0021468F">
        <w:rPr>
          <w:rFonts w:ascii="PT Astra Serif" w:hAnsi="PT Astra Serif" w:cs="Times New Roman"/>
          <w:sz w:val="28"/>
          <w:szCs w:val="28"/>
        </w:rPr>
        <w:t>статьёй</w:t>
      </w:r>
      <w:r w:rsidRPr="0021468F">
        <w:rPr>
          <w:rFonts w:ascii="PT Astra Serif" w:hAnsi="PT Astra Serif" w:cs="Times New Roman"/>
          <w:sz w:val="28"/>
          <w:szCs w:val="28"/>
        </w:rPr>
        <w:t xml:space="preserve"> 23 Градостроительного кодекса Российской Федерации в качестве текстовой части материалов Генерального плана содержит: </w:t>
      </w:r>
    </w:p>
    <w:p w:rsidR="000A6D9F" w:rsidRPr="0021468F" w:rsidRDefault="000A6D9F" w:rsidP="00983A69">
      <w:pPr>
        <w:pStyle w:val="af"/>
        <w:numPr>
          <w:ilvl w:val="0"/>
          <w:numId w:val="37"/>
        </w:numPr>
        <w:tabs>
          <w:tab w:val="left" w:pos="993"/>
        </w:tabs>
        <w:autoSpaceDE w:val="0"/>
        <w:autoSpaceDN w:val="0"/>
        <w:adjustRightInd w:val="0"/>
        <w:spacing w:after="0" w:line="240" w:lineRule="auto"/>
        <w:ind w:left="993" w:firstLine="0"/>
        <w:jc w:val="both"/>
        <w:rPr>
          <w:rFonts w:ascii="PT Astra Serif" w:hAnsi="PT Astra Serif" w:cs="Times New Roman"/>
          <w:sz w:val="28"/>
          <w:szCs w:val="28"/>
        </w:rPr>
      </w:pPr>
      <w:r w:rsidRPr="0021468F">
        <w:rPr>
          <w:rFonts w:ascii="PT Astra Serif" w:hAnsi="PT Astra Serif" w:cs="Times New Roman"/>
          <w:sz w:val="28"/>
          <w:szCs w:val="28"/>
        </w:rPr>
        <w:t xml:space="preserve">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w:t>
      </w:r>
    </w:p>
    <w:p w:rsidR="000A6D9F" w:rsidRPr="0021468F" w:rsidRDefault="000A6D9F" w:rsidP="00983A69">
      <w:pPr>
        <w:pStyle w:val="af"/>
        <w:widowControl w:val="0"/>
        <w:numPr>
          <w:ilvl w:val="0"/>
          <w:numId w:val="37"/>
        </w:numPr>
        <w:tabs>
          <w:tab w:val="left" w:pos="993"/>
        </w:tabs>
        <w:autoSpaceDE w:val="0"/>
        <w:autoSpaceDN w:val="0"/>
        <w:adjustRightInd w:val="0"/>
        <w:spacing w:after="0" w:line="240" w:lineRule="auto"/>
        <w:ind w:left="993" w:firstLine="0"/>
        <w:jc w:val="both"/>
        <w:rPr>
          <w:rFonts w:ascii="PT Astra Serif" w:hAnsi="PT Astra Serif" w:cs="Times New Roman"/>
          <w:sz w:val="28"/>
          <w:szCs w:val="28"/>
        </w:rPr>
      </w:pPr>
      <w:r w:rsidRPr="0021468F">
        <w:rPr>
          <w:rFonts w:ascii="PT Astra Serif" w:hAnsi="PT Astra Serif" w:cs="Times New Roman"/>
          <w:sz w:val="28"/>
          <w:szCs w:val="28"/>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0A6D9F" w:rsidRPr="0021468F" w:rsidRDefault="000A6D9F" w:rsidP="00983A69">
      <w:pPr>
        <w:widowControl w:val="0"/>
        <w:numPr>
          <w:ilvl w:val="0"/>
          <w:numId w:val="32"/>
        </w:numPr>
        <w:tabs>
          <w:tab w:val="clear" w:pos="363"/>
          <w:tab w:val="num" w:pos="993"/>
        </w:tabs>
        <w:autoSpaceDE w:val="0"/>
        <w:autoSpaceDN w:val="0"/>
        <w:adjustRightInd w:val="0"/>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 xml:space="preserve">Генеральный план реализуется в границах </w:t>
      </w:r>
      <w:r w:rsidR="00FD66E4" w:rsidRPr="0021468F">
        <w:rPr>
          <w:rFonts w:ascii="PT Astra Serif" w:hAnsi="PT Astra Serif" w:cs="Times New Roman"/>
          <w:sz w:val="28"/>
          <w:szCs w:val="28"/>
        </w:rPr>
        <w:t>муниципального образования «</w:t>
      </w:r>
      <w:r w:rsidR="008D3BF3" w:rsidRPr="0021468F">
        <w:rPr>
          <w:rFonts w:ascii="PT Astra Serif" w:eastAsia="Times New Roman" w:hAnsi="PT Astra Serif" w:cs="Times New Roman"/>
          <w:iCs/>
          <w:sz w:val="28"/>
          <w:szCs w:val="28"/>
        </w:rPr>
        <w:t>Новос</w:t>
      </w:r>
      <w:r w:rsidR="0021468F">
        <w:rPr>
          <w:rFonts w:ascii="PT Astra Serif" w:eastAsia="Times New Roman" w:hAnsi="PT Astra Serif" w:cs="Times New Roman"/>
          <w:iCs/>
          <w:sz w:val="28"/>
          <w:szCs w:val="28"/>
        </w:rPr>
        <w:t>ё</w:t>
      </w:r>
      <w:r w:rsidR="008D3BF3" w:rsidRPr="0021468F">
        <w:rPr>
          <w:rFonts w:ascii="PT Astra Serif" w:eastAsia="Times New Roman" w:hAnsi="PT Astra Serif" w:cs="Times New Roman"/>
          <w:iCs/>
          <w:sz w:val="28"/>
          <w:szCs w:val="28"/>
        </w:rPr>
        <w:t>лкинское</w:t>
      </w:r>
      <w:r w:rsidR="00FD66E4" w:rsidRPr="0021468F">
        <w:rPr>
          <w:rFonts w:ascii="PT Astra Serif" w:hAnsi="PT Astra Serif" w:cs="Times New Roman"/>
          <w:sz w:val="28"/>
          <w:szCs w:val="28"/>
        </w:rPr>
        <w:t xml:space="preserve"> сельское поселение» </w:t>
      </w:r>
      <w:r w:rsidRPr="0021468F">
        <w:rPr>
          <w:rFonts w:ascii="PT Astra Serif" w:hAnsi="PT Astra Serif" w:cs="Times New Roman"/>
          <w:sz w:val="28"/>
          <w:szCs w:val="28"/>
        </w:rPr>
        <w:t xml:space="preserve">и с </w:t>
      </w:r>
      <w:r w:rsidR="0021468F" w:rsidRPr="0021468F">
        <w:rPr>
          <w:rFonts w:ascii="PT Astra Serif" w:hAnsi="PT Astra Serif" w:cs="Times New Roman"/>
          <w:sz w:val="28"/>
          <w:szCs w:val="28"/>
        </w:rPr>
        <w:t>учётом</w:t>
      </w:r>
      <w:r w:rsidRPr="0021468F">
        <w:rPr>
          <w:rFonts w:ascii="PT Astra Serif" w:hAnsi="PT Astra Serif" w:cs="Times New Roman"/>
          <w:sz w:val="28"/>
          <w:szCs w:val="28"/>
        </w:rPr>
        <w:t xml:space="preserve"> развития прилегающей к нему территории.</w:t>
      </w:r>
    </w:p>
    <w:p w:rsidR="000A6D9F" w:rsidRPr="0021468F" w:rsidRDefault="000A6D9F" w:rsidP="00983A69">
      <w:pPr>
        <w:widowControl w:val="0"/>
        <w:numPr>
          <w:ilvl w:val="0"/>
          <w:numId w:val="32"/>
        </w:numPr>
        <w:tabs>
          <w:tab w:val="clear" w:pos="363"/>
          <w:tab w:val="num" w:pos="993"/>
        </w:tabs>
        <w:autoSpaceDE w:val="0"/>
        <w:autoSpaceDN w:val="0"/>
        <w:adjustRightInd w:val="0"/>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В Генеральном плане учтены ограничения использования территории, установленные в соответствии с законодательством Российской Федерации.</w:t>
      </w:r>
    </w:p>
    <w:p w:rsidR="000A6D9F" w:rsidRPr="0021468F" w:rsidRDefault="000A6D9F" w:rsidP="00983A69">
      <w:pPr>
        <w:widowControl w:val="0"/>
        <w:numPr>
          <w:ilvl w:val="0"/>
          <w:numId w:val="32"/>
        </w:numPr>
        <w:tabs>
          <w:tab w:val="clear" w:pos="363"/>
          <w:tab w:val="num" w:pos="993"/>
        </w:tabs>
        <w:autoSpaceDE w:val="0"/>
        <w:autoSpaceDN w:val="0"/>
        <w:adjustRightInd w:val="0"/>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В составе Генерального плана выделены следующие временные сроки его реализации:</w:t>
      </w:r>
    </w:p>
    <w:p w:rsidR="000A6D9F" w:rsidRPr="0021468F" w:rsidRDefault="000A6D9F" w:rsidP="00983A69">
      <w:pPr>
        <w:pStyle w:val="Default"/>
        <w:numPr>
          <w:ilvl w:val="0"/>
          <w:numId w:val="38"/>
        </w:numPr>
        <w:jc w:val="both"/>
        <w:rPr>
          <w:rFonts w:ascii="PT Astra Serif" w:hAnsi="PT Astra Serif" w:cs="Times New Roman"/>
          <w:color w:val="auto"/>
          <w:sz w:val="28"/>
          <w:szCs w:val="28"/>
        </w:rPr>
      </w:pPr>
      <w:r w:rsidRPr="0021468F">
        <w:rPr>
          <w:rFonts w:ascii="PT Astra Serif" w:hAnsi="PT Astra Serif" w:cs="Times New Roman"/>
          <w:color w:val="auto"/>
          <w:sz w:val="28"/>
          <w:szCs w:val="28"/>
        </w:rPr>
        <w:t>первая очередь – 20</w:t>
      </w:r>
      <w:r w:rsidR="00FD66E4" w:rsidRPr="0021468F">
        <w:rPr>
          <w:rFonts w:ascii="PT Astra Serif" w:hAnsi="PT Astra Serif" w:cs="Times New Roman"/>
          <w:color w:val="auto"/>
          <w:sz w:val="28"/>
          <w:szCs w:val="28"/>
        </w:rPr>
        <w:t>28</w:t>
      </w:r>
      <w:r w:rsidRPr="0021468F">
        <w:rPr>
          <w:rFonts w:ascii="PT Astra Serif" w:hAnsi="PT Astra Serif" w:cs="Times New Roman"/>
          <w:color w:val="auto"/>
          <w:sz w:val="28"/>
          <w:szCs w:val="28"/>
        </w:rPr>
        <w:t xml:space="preserve"> год; </w:t>
      </w:r>
    </w:p>
    <w:p w:rsidR="000A6D9F" w:rsidRPr="0021468F" w:rsidRDefault="0021468F" w:rsidP="00983A69">
      <w:pPr>
        <w:pStyle w:val="Default"/>
        <w:numPr>
          <w:ilvl w:val="0"/>
          <w:numId w:val="38"/>
        </w:numPr>
        <w:jc w:val="both"/>
        <w:rPr>
          <w:rFonts w:ascii="PT Astra Serif" w:hAnsi="PT Astra Serif" w:cs="Times New Roman"/>
          <w:color w:val="auto"/>
          <w:sz w:val="28"/>
          <w:szCs w:val="28"/>
        </w:rPr>
      </w:pPr>
      <w:r w:rsidRPr="0021468F">
        <w:rPr>
          <w:rFonts w:ascii="PT Astra Serif" w:hAnsi="PT Astra Serif" w:cs="Times New Roman"/>
          <w:color w:val="auto"/>
          <w:sz w:val="28"/>
          <w:szCs w:val="28"/>
        </w:rPr>
        <w:t>расчётный</w:t>
      </w:r>
      <w:r w:rsidR="000A6D9F" w:rsidRPr="0021468F">
        <w:rPr>
          <w:rFonts w:ascii="PT Astra Serif" w:hAnsi="PT Astra Serif" w:cs="Times New Roman"/>
          <w:color w:val="auto"/>
          <w:sz w:val="28"/>
          <w:szCs w:val="28"/>
        </w:rPr>
        <w:t xml:space="preserve"> срок – 20</w:t>
      </w:r>
      <w:r w:rsidR="00FD66E4" w:rsidRPr="0021468F">
        <w:rPr>
          <w:rFonts w:ascii="PT Astra Serif" w:hAnsi="PT Astra Serif" w:cs="Times New Roman"/>
          <w:color w:val="auto"/>
          <w:sz w:val="28"/>
          <w:szCs w:val="28"/>
        </w:rPr>
        <w:t>38</w:t>
      </w:r>
      <w:r w:rsidR="000A6D9F" w:rsidRPr="0021468F">
        <w:rPr>
          <w:rFonts w:ascii="PT Astra Serif" w:hAnsi="PT Astra Serif" w:cs="Times New Roman"/>
          <w:color w:val="auto"/>
          <w:sz w:val="28"/>
          <w:szCs w:val="28"/>
        </w:rPr>
        <w:t xml:space="preserve"> год.</w:t>
      </w:r>
    </w:p>
    <w:p w:rsidR="000A6D9F" w:rsidRPr="0021468F" w:rsidRDefault="000A6D9F" w:rsidP="00983A69">
      <w:pPr>
        <w:widowControl w:val="0"/>
        <w:numPr>
          <w:ilvl w:val="0"/>
          <w:numId w:val="32"/>
        </w:numPr>
        <w:tabs>
          <w:tab w:val="clear" w:pos="363"/>
          <w:tab w:val="left" w:pos="993"/>
        </w:tabs>
        <w:autoSpaceDE w:val="0"/>
        <w:autoSpaceDN w:val="0"/>
        <w:adjustRightInd w:val="0"/>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 xml:space="preserve">Проектные решения Генерального плана являются основанием для разработки документации по планировке территории </w:t>
      </w:r>
      <w:r w:rsidR="0021468F" w:rsidRPr="0021468F">
        <w:rPr>
          <w:rFonts w:ascii="PT Astra Serif" w:hAnsi="PT Astra Serif" w:cs="Times New Roman"/>
          <w:sz w:val="28"/>
          <w:szCs w:val="28"/>
        </w:rPr>
        <w:t>населённых</w:t>
      </w:r>
      <w:r w:rsidRPr="0021468F">
        <w:rPr>
          <w:rFonts w:ascii="PT Astra Serif" w:hAnsi="PT Astra Serif" w:cs="Times New Roman"/>
          <w:sz w:val="28"/>
          <w:szCs w:val="28"/>
        </w:rPr>
        <w:t xml:space="preserve"> пунктов </w:t>
      </w:r>
      <w:r w:rsidR="00FD66E4" w:rsidRPr="0021468F">
        <w:rPr>
          <w:rFonts w:ascii="PT Astra Serif" w:hAnsi="PT Astra Serif" w:cs="Times New Roman"/>
          <w:sz w:val="28"/>
          <w:szCs w:val="28"/>
        </w:rPr>
        <w:t>муниципального образования «</w:t>
      </w:r>
      <w:r w:rsidR="008D3BF3" w:rsidRPr="0021468F">
        <w:rPr>
          <w:rFonts w:ascii="PT Astra Serif" w:eastAsia="Times New Roman" w:hAnsi="PT Astra Serif" w:cs="Times New Roman"/>
          <w:iCs/>
          <w:sz w:val="28"/>
          <w:szCs w:val="28"/>
        </w:rPr>
        <w:t>Новос</w:t>
      </w:r>
      <w:r w:rsidR="0021468F">
        <w:rPr>
          <w:rFonts w:ascii="PT Astra Serif" w:eastAsia="Times New Roman" w:hAnsi="PT Astra Serif" w:cs="Times New Roman"/>
          <w:iCs/>
          <w:sz w:val="28"/>
          <w:szCs w:val="28"/>
        </w:rPr>
        <w:t>ё</w:t>
      </w:r>
      <w:r w:rsidR="008D3BF3" w:rsidRPr="0021468F">
        <w:rPr>
          <w:rFonts w:ascii="PT Astra Serif" w:eastAsia="Times New Roman" w:hAnsi="PT Astra Serif" w:cs="Times New Roman"/>
          <w:iCs/>
          <w:sz w:val="28"/>
          <w:szCs w:val="28"/>
        </w:rPr>
        <w:t>лкинское</w:t>
      </w:r>
      <w:r w:rsidR="00FD66E4" w:rsidRPr="0021468F">
        <w:rPr>
          <w:rFonts w:ascii="PT Astra Serif" w:hAnsi="PT Astra Serif" w:cs="Times New Roman"/>
          <w:sz w:val="28"/>
          <w:szCs w:val="28"/>
        </w:rPr>
        <w:t xml:space="preserve"> сельское поселение».</w:t>
      </w:r>
    </w:p>
    <w:p w:rsidR="000A6D9F" w:rsidRPr="005D79D0" w:rsidRDefault="000A6D9F" w:rsidP="00983A69">
      <w:pPr>
        <w:pStyle w:val="af"/>
        <w:tabs>
          <w:tab w:val="left" w:pos="993"/>
        </w:tabs>
        <w:spacing w:after="0" w:line="240" w:lineRule="auto"/>
        <w:ind w:left="0" w:firstLine="709"/>
        <w:jc w:val="both"/>
        <w:rPr>
          <w:rFonts w:ascii="Times New Roman" w:eastAsia="Times New Roman" w:hAnsi="Times New Roman" w:cs="Times New Roman"/>
          <w:iCs/>
          <w:sz w:val="28"/>
          <w:szCs w:val="28"/>
        </w:rPr>
      </w:pPr>
    </w:p>
    <w:p w:rsidR="00756E3E" w:rsidRPr="005D79D0" w:rsidRDefault="00756E3E" w:rsidP="00983A69">
      <w:pPr>
        <w:spacing w:after="0" w:line="240" w:lineRule="auto"/>
        <w:ind w:firstLine="709"/>
        <w:jc w:val="both"/>
        <w:rPr>
          <w:rFonts w:ascii="Times New Roman" w:eastAsia="Times New Roman" w:hAnsi="Times New Roman" w:cs="Times New Roman"/>
          <w:iCs/>
          <w:sz w:val="28"/>
          <w:szCs w:val="28"/>
        </w:rPr>
        <w:sectPr w:rsidR="00756E3E" w:rsidRPr="005D79D0" w:rsidSect="0022281C">
          <w:headerReference w:type="default" r:id="rId21"/>
          <w:footerReference w:type="default" r:id="rId22"/>
          <w:pgSz w:w="11906" w:h="16838"/>
          <w:pgMar w:top="567" w:right="567" w:bottom="567" w:left="1134" w:header="709" w:footer="709" w:gutter="0"/>
          <w:cols w:space="708"/>
          <w:docGrid w:linePitch="360"/>
        </w:sectPr>
      </w:pPr>
    </w:p>
    <w:p w:rsidR="003860A7" w:rsidRPr="0021468F" w:rsidRDefault="003860A7" w:rsidP="0021468F">
      <w:pPr>
        <w:pStyle w:val="af"/>
        <w:numPr>
          <w:ilvl w:val="0"/>
          <w:numId w:val="16"/>
        </w:numPr>
        <w:spacing w:after="0" w:line="240" w:lineRule="auto"/>
        <w:ind w:left="0" w:firstLine="0"/>
        <w:jc w:val="center"/>
        <w:outlineLvl w:val="0"/>
        <w:rPr>
          <w:rFonts w:ascii="PT Astra Serif" w:hAnsi="PT Astra Serif" w:cs="Times New Roman"/>
          <w:b/>
          <w:sz w:val="28"/>
          <w:szCs w:val="28"/>
        </w:rPr>
      </w:pPr>
      <w:bookmarkStart w:id="5" w:name="_Toc518253370"/>
      <w:bookmarkStart w:id="6" w:name="_Toc163723529"/>
      <w:r w:rsidRPr="0021468F">
        <w:rPr>
          <w:rFonts w:ascii="PT Astra Serif" w:hAnsi="PT Astra Serif" w:cs="Times New Roman"/>
          <w:b/>
          <w:sz w:val="28"/>
          <w:szCs w:val="28"/>
        </w:rPr>
        <w:t xml:space="preserve">Сведения о видах, назначении, наименованиях, характеристиках </w:t>
      </w:r>
      <w:r w:rsidR="0021468F">
        <w:rPr>
          <w:rFonts w:ascii="PT Astra Serif" w:hAnsi="PT Astra Serif" w:cs="Times New Roman"/>
          <w:b/>
          <w:sz w:val="28"/>
          <w:szCs w:val="28"/>
        </w:rPr>
        <w:br/>
      </w:r>
      <w:r w:rsidRPr="0021468F">
        <w:rPr>
          <w:rFonts w:ascii="PT Astra Serif" w:hAnsi="PT Astra Serif" w:cs="Times New Roman"/>
          <w:b/>
          <w:sz w:val="28"/>
          <w:szCs w:val="28"/>
        </w:rPr>
        <w:t>и местоположении планируемых для размещения объектов местного значения и зоны с особыми условиями использования территорий</w:t>
      </w:r>
      <w:bookmarkEnd w:id="5"/>
      <w:bookmarkEnd w:id="6"/>
    </w:p>
    <w:p w:rsidR="003860A7" w:rsidRPr="0021468F" w:rsidRDefault="003860A7" w:rsidP="00983A69">
      <w:pPr>
        <w:spacing w:after="0" w:line="240" w:lineRule="auto"/>
        <w:ind w:firstLine="709"/>
        <w:rPr>
          <w:rFonts w:ascii="PT Astra Serif" w:hAnsi="PT Astra Serif" w:cs="Times New Roman"/>
          <w:sz w:val="28"/>
          <w:szCs w:val="28"/>
        </w:rPr>
      </w:pPr>
    </w:p>
    <w:p w:rsidR="00FD66E4" w:rsidRPr="0021468F" w:rsidRDefault="003860A7" w:rsidP="00983A69">
      <w:pPr>
        <w:tabs>
          <w:tab w:val="left" w:pos="1134"/>
        </w:tabs>
        <w:autoSpaceDE w:val="0"/>
        <w:autoSpaceDN w:val="0"/>
        <w:adjustRightInd w:val="0"/>
        <w:spacing w:after="0" w:line="240" w:lineRule="auto"/>
        <w:ind w:firstLine="709"/>
        <w:jc w:val="both"/>
        <w:rPr>
          <w:rFonts w:ascii="PT Astra Serif" w:eastAsia="Calibri" w:hAnsi="PT Astra Serif" w:cs="Times New Roman"/>
          <w:sz w:val="28"/>
          <w:szCs w:val="28"/>
          <w:lang w:eastAsia="ru-RU"/>
        </w:rPr>
      </w:pPr>
      <w:r w:rsidRPr="0021468F">
        <w:rPr>
          <w:rFonts w:ascii="PT Astra Serif" w:hAnsi="PT Astra Serif" w:cs="Times New Roman"/>
          <w:sz w:val="28"/>
          <w:szCs w:val="28"/>
        </w:rPr>
        <w:t xml:space="preserve">Перечень объектов местного значения, размещаемых в пределах </w:t>
      </w:r>
      <w:r w:rsidR="00FD66E4" w:rsidRPr="0021468F">
        <w:rPr>
          <w:rFonts w:ascii="PT Astra Serif" w:hAnsi="PT Astra Serif" w:cs="Times New Roman"/>
          <w:sz w:val="28"/>
          <w:szCs w:val="28"/>
        </w:rPr>
        <w:t>муниципального образования «</w:t>
      </w:r>
      <w:r w:rsidR="008D3BF3" w:rsidRPr="0021468F">
        <w:rPr>
          <w:rFonts w:ascii="PT Astra Serif" w:eastAsia="Times New Roman" w:hAnsi="PT Astra Serif" w:cs="Times New Roman"/>
          <w:iCs/>
          <w:sz w:val="28"/>
          <w:szCs w:val="28"/>
        </w:rPr>
        <w:t>Новос</w:t>
      </w:r>
      <w:r w:rsidR="0021468F">
        <w:rPr>
          <w:rFonts w:ascii="PT Astra Serif" w:eastAsia="Times New Roman" w:hAnsi="PT Astra Serif" w:cs="Times New Roman"/>
          <w:iCs/>
          <w:sz w:val="28"/>
          <w:szCs w:val="28"/>
        </w:rPr>
        <w:t>ё</w:t>
      </w:r>
      <w:r w:rsidR="008D3BF3" w:rsidRPr="0021468F">
        <w:rPr>
          <w:rFonts w:ascii="PT Astra Serif" w:eastAsia="Times New Roman" w:hAnsi="PT Astra Serif" w:cs="Times New Roman"/>
          <w:iCs/>
          <w:sz w:val="28"/>
          <w:szCs w:val="28"/>
        </w:rPr>
        <w:t xml:space="preserve">лкинское </w:t>
      </w:r>
      <w:r w:rsidR="00FD66E4" w:rsidRPr="0021468F">
        <w:rPr>
          <w:rFonts w:ascii="PT Astra Serif" w:hAnsi="PT Astra Serif" w:cs="Times New Roman"/>
          <w:sz w:val="28"/>
          <w:szCs w:val="28"/>
        </w:rPr>
        <w:t xml:space="preserve">сельское поселение» </w:t>
      </w:r>
      <w:r w:rsidRPr="0021468F">
        <w:rPr>
          <w:rFonts w:ascii="PT Astra Serif" w:hAnsi="PT Astra Serif" w:cs="Times New Roman"/>
          <w:sz w:val="28"/>
          <w:szCs w:val="28"/>
        </w:rPr>
        <w:t xml:space="preserve">сформирован на основании материалов по обоснованию </w:t>
      </w:r>
      <w:r w:rsidR="00FD66E4" w:rsidRPr="0021468F">
        <w:rPr>
          <w:rFonts w:ascii="PT Astra Serif" w:hAnsi="PT Astra Serif" w:cs="Times New Roman"/>
          <w:sz w:val="28"/>
          <w:szCs w:val="28"/>
        </w:rPr>
        <w:t xml:space="preserve">по обоснованию Генерального плана, программ комплексного развития систем коммунальной инфраструктуры, действующих муниципальных программ и </w:t>
      </w:r>
      <w:r w:rsidR="0021468F" w:rsidRPr="0021468F">
        <w:rPr>
          <w:rFonts w:ascii="PT Astra Serif" w:hAnsi="PT Astra Serif" w:cs="Times New Roman"/>
          <w:sz w:val="28"/>
          <w:szCs w:val="28"/>
        </w:rPr>
        <w:t>утверждённых</w:t>
      </w:r>
      <w:r w:rsidR="00FD66E4" w:rsidRPr="0021468F">
        <w:rPr>
          <w:rFonts w:ascii="PT Astra Serif" w:hAnsi="PT Astra Serif" w:cs="Times New Roman"/>
          <w:sz w:val="28"/>
          <w:szCs w:val="28"/>
        </w:rPr>
        <w:t xml:space="preserve"> проектов планировки. </w:t>
      </w:r>
    </w:p>
    <w:p w:rsidR="003860A7" w:rsidRPr="0021468F" w:rsidRDefault="003860A7" w:rsidP="00983A69">
      <w:pPr>
        <w:spacing w:after="0" w:line="240" w:lineRule="auto"/>
        <w:ind w:firstLine="709"/>
        <w:jc w:val="both"/>
        <w:rPr>
          <w:rFonts w:ascii="PT Astra Serif" w:hAnsi="PT Astra Serif" w:cs="Times New Roman"/>
          <w:sz w:val="28"/>
          <w:szCs w:val="28"/>
        </w:rPr>
      </w:pPr>
      <w:r w:rsidRPr="0021468F">
        <w:rPr>
          <w:rFonts w:ascii="PT Astra Serif" w:hAnsi="PT Astra Serif" w:cs="Times New Roman"/>
          <w:sz w:val="28"/>
          <w:szCs w:val="28"/>
        </w:rPr>
        <w:t xml:space="preserve">Сведения о характеристиках зон с особыми условиями использования территорий в случае, если установление таких зон требуется в соответствии </w:t>
      </w:r>
      <w:r w:rsidR="0021468F">
        <w:rPr>
          <w:rFonts w:ascii="PT Astra Serif" w:hAnsi="PT Astra Serif" w:cs="Times New Roman"/>
          <w:sz w:val="28"/>
          <w:szCs w:val="28"/>
        </w:rPr>
        <w:br/>
      </w:r>
      <w:r w:rsidRPr="0021468F">
        <w:rPr>
          <w:rFonts w:ascii="PT Astra Serif" w:hAnsi="PT Astra Serif" w:cs="Times New Roman"/>
          <w:sz w:val="28"/>
          <w:szCs w:val="28"/>
        </w:rPr>
        <w:t>с законодательством (</w:t>
      </w:r>
      <w:r w:rsidR="0021468F" w:rsidRPr="0021468F">
        <w:rPr>
          <w:rFonts w:ascii="PT Astra Serif" w:hAnsi="PT Astra Serif" w:cs="Times New Roman"/>
          <w:sz w:val="28"/>
          <w:szCs w:val="28"/>
        </w:rPr>
        <w:t>разрешённые</w:t>
      </w:r>
      <w:r w:rsidRPr="0021468F">
        <w:rPr>
          <w:rFonts w:ascii="PT Astra Serif" w:hAnsi="PT Astra Serif" w:cs="Times New Roman"/>
          <w:sz w:val="28"/>
          <w:szCs w:val="28"/>
        </w:rPr>
        <w:t xml:space="preserve"> виды использования земельных участков </w:t>
      </w:r>
      <w:r w:rsidR="0021468F">
        <w:rPr>
          <w:rFonts w:ascii="PT Astra Serif" w:hAnsi="PT Astra Serif" w:cs="Times New Roman"/>
          <w:sz w:val="28"/>
          <w:szCs w:val="28"/>
        </w:rPr>
        <w:br/>
      </w:r>
      <w:r w:rsidRPr="0021468F">
        <w:rPr>
          <w:rFonts w:ascii="PT Astra Serif" w:hAnsi="PT Astra Serif" w:cs="Times New Roman"/>
          <w:sz w:val="28"/>
          <w:szCs w:val="28"/>
        </w:rPr>
        <w:t xml:space="preserve">в границах зоны. </w:t>
      </w:r>
      <w:r w:rsidR="0021468F" w:rsidRPr="0021468F">
        <w:rPr>
          <w:rFonts w:ascii="PT Astra Serif" w:hAnsi="PT Astra Serif" w:cs="Times New Roman"/>
          <w:sz w:val="28"/>
          <w:szCs w:val="28"/>
        </w:rPr>
        <w:t>Запрещённые</w:t>
      </w:r>
      <w:r w:rsidRPr="0021468F">
        <w:rPr>
          <w:rFonts w:ascii="PT Astra Serif" w:hAnsi="PT Astra Serif" w:cs="Times New Roman"/>
          <w:sz w:val="28"/>
          <w:szCs w:val="28"/>
        </w:rPr>
        <w:t xml:space="preserve"> виды использования земельных участков в границах зоны), приведены в виде отсылочных норм на нормативные правовые акты, регулирующие вопросы установления тех или иных зон с особыми условиями использования территории.</w:t>
      </w:r>
    </w:p>
    <w:p w:rsidR="003860A7" w:rsidRPr="0021468F" w:rsidRDefault="00FD66E4" w:rsidP="00983A69">
      <w:pPr>
        <w:spacing w:after="0" w:line="240" w:lineRule="auto"/>
        <w:ind w:firstLine="709"/>
        <w:jc w:val="both"/>
        <w:rPr>
          <w:rFonts w:ascii="PT Astra Serif" w:hAnsi="PT Astra Serif" w:cs="Times New Roman"/>
          <w:sz w:val="28"/>
          <w:szCs w:val="28"/>
        </w:rPr>
      </w:pPr>
      <w:r w:rsidRPr="0021468F">
        <w:rPr>
          <w:rFonts w:ascii="PT Astra Serif" w:hAnsi="PT Astra Serif" w:cs="Times New Roman"/>
          <w:sz w:val="28"/>
          <w:szCs w:val="28"/>
        </w:rPr>
        <w:t xml:space="preserve">Величина радиуса зоны </w:t>
      </w:r>
      <w:r w:rsidR="003860A7" w:rsidRPr="0021468F">
        <w:rPr>
          <w:rFonts w:ascii="PT Astra Serif" w:hAnsi="PT Astra Serif" w:cs="Times New Roman"/>
          <w:sz w:val="28"/>
          <w:szCs w:val="28"/>
        </w:rPr>
        <w:t>от границ земельного участка и е</w:t>
      </w:r>
      <w:r w:rsidR="0021468F">
        <w:rPr>
          <w:rFonts w:ascii="PT Astra Serif" w:hAnsi="PT Astra Serif" w:cs="Times New Roman"/>
          <w:sz w:val="28"/>
          <w:szCs w:val="28"/>
        </w:rPr>
        <w:t>ё</w:t>
      </w:r>
      <w:r w:rsidR="003860A7" w:rsidRPr="0021468F">
        <w:rPr>
          <w:rFonts w:ascii="PT Astra Serif" w:hAnsi="PT Astra Serif" w:cs="Times New Roman"/>
          <w:sz w:val="28"/>
          <w:szCs w:val="28"/>
        </w:rPr>
        <w:t xml:space="preserve"> площадь приведены в таблицах в случаях, если имеющиеся данные по характеристикам объекта позволяют однозначно судить о величине такого радиуса и площади.</w:t>
      </w:r>
    </w:p>
    <w:p w:rsidR="003860A7" w:rsidRPr="005D79D0" w:rsidRDefault="003860A7" w:rsidP="00983A69">
      <w:pPr>
        <w:spacing w:after="0" w:line="240" w:lineRule="auto"/>
        <w:ind w:firstLine="709"/>
        <w:rPr>
          <w:rFonts w:ascii="Times New Roman" w:hAnsi="Times New Roman" w:cs="Times New Roman"/>
          <w:sz w:val="28"/>
          <w:szCs w:val="28"/>
        </w:rPr>
      </w:pPr>
    </w:p>
    <w:p w:rsidR="003860A7" w:rsidRPr="005D79D0" w:rsidRDefault="003860A7" w:rsidP="00983A69">
      <w:pPr>
        <w:pStyle w:val="af"/>
        <w:numPr>
          <w:ilvl w:val="1"/>
          <w:numId w:val="16"/>
        </w:numPr>
        <w:spacing w:after="0" w:line="240" w:lineRule="auto"/>
        <w:ind w:firstLine="709"/>
        <w:jc w:val="center"/>
        <w:outlineLvl w:val="1"/>
        <w:rPr>
          <w:rFonts w:ascii="Times New Roman" w:hAnsi="Times New Roman" w:cs="Times New Roman"/>
          <w:b/>
          <w:sz w:val="28"/>
          <w:szCs w:val="28"/>
        </w:rPr>
        <w:sectPr w:rsidR="003860A7" w:rsidRPr="005D79D0" w:rsidSect="000A6D9F">
          <w:headerReference w:type="default" r:id="rId23"/>
          <w:footerReference w:type="default" r:id="rId24"/>
          <w:pgSz w:w="11906" w:h="16838"/>
          <w:pgMar w:top="567" w:right="567" w:bottom="567" w:left="1134" w:header="425" w:footer="569" w:gutter="0"/>
          <w:cols w:space="708"/>
          <w:docGrid w:linePitch="360"/>
        </w:sectPr>
      </w:pPr>
    </w:p>
    <w:p w:rsidR="008E1298" w:rsidRPr="0021468F" w:rsidRDefault="003860A7" w:rsidP="0021468F">
      <w:pPr>
        <w:pStyle w:val="af"/>
        <w:numPr>
          <w:ilvl w:val="1"/>
          <w:numId w:val="16"/>
        </w:numPr>
        <w:spacing w:after="0" w:line="240" w:lineRule="auto"/>
        <w:jc w:val="center"/>
        <w:outlineLvl w:val="1"/>
        <w:rPr>
          <w:rFonts w:ascii="PT Astra Serif" w:hAnsi="PT Astra Serif" w:cs="Times New Roman"/>
          <w:b/>
          <w:sz w:val="28"/>
          <w:szCs w:val="28"/>
        </w:rPr>
      </w:pPr>
      <w:bookmarkStart w:id="7" w:name="_Toc518253374"/>
      <w:bookmarkStart w:id="8" w:name="_Toc163723530"/>
      <w:r w:rsidRPr="0021468F">
        <w:rPr>
          <w:rFonts w:ascii="PT Astra Serif" w:hAnsi="PT Astra Serif" w:cs="Times New Roman"/>
          <w:b/>
          <w:sz w:val="28"/>
          <w:szCs w:val="28"/>
        </w:rPr>
        <w:t xml:space="preserve">Планируемые для размещения на территории </w:t>
      </w:r>
      <w:r w:rsidR="008E1298" w:rsidRPr="0021468F">
        <w:rPr>
          <w:rFonts w:ascii="PT Astra Serif" w:hAnsi="PT Astra Serif" w:cs="Times New Roman"/>
          <w:b/>
          <w:sz w:val="28"/>
          <w:szCs w:val="28"/>
        </w:rPr>
        <w:t>муниципального образования «</w:t>
      </w:r>
      <w:r w:rsidR="008D3BF3" w:rsidRPr="0021468F">
        <w:rPr>
          <w:rFonts w:ascii="PT Astra Serif" w:hAnsi="PT Astra Serif" w:cs="Times New Roman"/>
          <w:b/>
          <w:sz w:val="28"/>
          <w:szCs w:val="28"/>
        </w:rPr>
        <w:t>Новос</w:t>
      </w:r>
      <w:r w:rsidR="0021468F" w:rsidRPr="0021468F">
        <w:rPr>
          <w:rFonts w:ascii="PT Astra Serif" w:hAnsi="PT Astra Serif" w:cs="Times New Roman"/>
          <w:b/>
          <w:sz w:val="28"/>
          <w:szCs w:val="28"/>
        </w:rPr>
        <w:t>ё</w:t>
      </w:r>
      <w:r w:rsidR="008D3BF3" w:rsidRPr="0021468F">
        <w:rPr>
          <w:rFonts w:ascii="PT Astra Serif" w:hAnsi="PT Astra Serif" w:cs="Times New Roman"/>
          <w:b/>
          <w:sz w:val="28"/>
          <w:szCs w:val="28"/>
        </w:rPr>
        <w:t xml:space="preserve">лкинское </w:t>
      </w:r>
      <w:r w:rsidR="008E1298" w:rsidRPr="0021468F">
        <w:rPr>
          <w:rFonts w:ascii="PT Astra Serif" w:hAnsi="PT Astra Serif" w:cs="Times New Roman"/>
          <w:b/>
          <w:sz w:val="28"/>
          <w:szCs w:val="28"/>
        </w:rPr>
        <w:t xml:space="preserve">сельское поселение» </w:t>
      </w:r>
      <w:r w:rsidRPr="0021468F">
        <w:rPr>
          <w:rFonts w:ascii="PT Astra Serif" w:hAnsi="PT Astra Serif" w:cs="Times New Roman"/>
          <w:b/>
          <w:sz w:val="28"/>
          <w:szCs w:val="28"/>
        </w:rPr>
        <w:t xml:space="preserve">объекты </w:t>
      </w:r>
      <w:r w:rsidR="008E1298" w:rsidRPr="0021468F">
        <w:rPr>
          <w:rFonts w:ascii="PT Astra Serif" w:hAnsi="PT Astra Serif" w:cs="Times New Roman"/>
          <w:b/>
          <w:sz w:val="28"/>
          <w:szCs w:val="28"/>
        </w:rPr>
        <w:t xml:space="preserve">транспорта </w:t>
      </w:r>
      <w:r w:rsidRPr="0021468F">
        <w:rPr>
          <w:rFonts w:ascii="PT Astra Serif" w:hAnsi="PT Astra Serif" w:cs="Times New Roman"/>
          <w:b/>
          <w:sz w:val="28"/>
          <w:szCs w:val="28"/>
        </w:rPr>
        <w:t>местного значения</w:t>
      </w:r>
      <w:bookmarkEnd w:id="8"/>
      <w:r w:rsidRPr="0021468F">
        <w:rPr>
          <w:rFonts w:ascii="PT Astra Serif" w:hAnsi="PT Astra Serif" w:cs="Times New Roman"/>
          <w:b/>
          <w:sz w:val="28"/>
          <w:szCs w:val="28"/>
        </w:rPr>
        <w:t xml:space="preserve"> </w:t>
      </w:r>
      <w:bookmarkEnd w:id="7"/>
    </w:p>
    <w:p w:rsidR="003860A7" w:rsidRPr="0021468F" w:rsidRDefault="003860A7" w:rsidP="0021468F">
      <w:pPr>
        <w:pStyle w:val="af"/>
        <w:spacing w:after="0" w:line="240" w:lineRule="auto"/>
        <w:ind w:left="1080"/>
        <w:rPr>
          <w:rFonts w:ascii="PT Astra Serif" w:hAnsi="PT Astra Serif" w:cs="Times New Roman"/>
          <w:sz w:val="28"/>
          <w:szCs w:val="28"/>
        </w:rPr>
      </w:pPr>
    </w:p>
    <w:tbl>
      <w:tblPr>
        <w:tblStyle w:val="af1"/>
        <w:tblW w:w="15843" w:type="dxa"/>
        <w:tblLayout w:type="fixed"/>
        <w:tblLook w:val="04A0" w:firstRow="1" w:lastRow="0" w:firstColumn="1" w:lastColumn="0" w:noHBand="0" w:noVBand="1"/>
      </w:tblPr>
      <w:tblGrid>
        <w:gridCol w:w="613"/>
        <w:gridCol w:w="1984"/>
        <w:gridCol w:w="2127"/>
        <w:gridCol w:w="2693"/>
        <w:gridCol w:w="3606"/>
        <w:gridCol w:w="1985"/>
        <w:gridCol w:w="2835"/>
      </w:tblGrid>
      <w:tr w:rsidR="005D79D0" w:rsidRPr="0021468F" w:rsidTr="0021468F">
        <w:trPr>
          <w:tblHeader/>
        </w:trPr>
        <w:tc>
          <w:tcPr>
            <w:tcW w:w="613" w:type="dxa"/>
            <w:vAlign w:val="center"/>
          </w:tcPr>
          <w:p w:rsidR="003860A7" w:rsidRPr="0021468F" w:rsidRDefault="003860A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 п/п</w:t>
            </w:r>
          </w:p>
        </w:tc>
        <w:tc>
          <w:tcPr>
            <w:tcW w:w="1984" w:type="dxa"/>
            <w:vAlign w:val="center"/>
          </w:tcPr>
          <w:p w:rsidR="003860A7" w:rsidRPr="0021468F" w:rsidRDefault="003860A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На</w:t>
            </w:r>
            <w:r w:rsidR="007E6B0C" w:rsidRPr="0021468F">
              <w:rPr>
                <w:rFonts w:ascii="PT Astra Serif" w:hAnsi="PT Astra Serif" w:cs="Times New Roman"/>
                <w:sz w:val="28"/>
                <w:szCs w:val="28"/>
              </w:rPr>
              <w:t xml:space="preserve">именование </w:t>
            </w:r>
            <w:r w:rsidRPr="0021468F">
              <w:rPr>
                <w:rFonts w:ascii="PT Astra Serif" w:hAnsi="PT Astra Serif" w:cs="Times New Roman"/>
                <w:sz w:val="28"/>
                <w:szCs w:val="28"/>
              </w:rPr>
              <w:t>объекта</w:t>
            </w:r>
          </w:p>
        </w:tc>
        <w:tc>
          <w:tcPr>
            <w:tcW w:w="2127" w:type="dxa"/>
            <w:vAlign w:val="center"/>
          </w:tcPr>
          <w:p w:rsidR="003860A7" w:rsidRPr="0021468F" w:rsidRDefault="003860A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Мероприятие</w:t>
            </w:r>
          </w:p>
        </w:tc>
        <w:tc>
          <w:tcPr>
            <w:tcW w:w="2693" w:type="dxa"/>
            <w:vAlign w:val="center"/>
          </w:tcPr>
          <w:p w:rsidR="003860A7" w:rsidRPr="0021468F" w:rsidRDefault="003860A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Основные характеристики объекта</w:t>
            </w:r>
          </w:p>
        </w:tc>
        <w:tc>
          <w:tcPr>
            <w:tcW w:w="3606" w:type="dxa"/>
            <w:vAlign w:val="center"/>
          </w:tcPr>
          <w:p w:rsidR="003860A7" w:rsidRPr="0021468F" w:rsidRDefault="003860A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Местоположение объекта</w:t>
            </w:r>
            <w:r w:rsidR="00DD7F92" w:rsidRPr="0021468F">
              <w:rPr>
                <w:rFonts w:ascii="PT Astra Serif" w:hAnsi="PT Astra Serif" w:cs="Times New Roman"/>
                <w:sz w:val="28"/>
                <w:szCs w:val="28"/>
              </w:rPr>
              <w:t>, функциональная зона</w:t>
            </w:r>
          </w:p>
        </w:tc>
        <w:tc>
          <w:tcPr>
            <w:tcW w:w="1985" w:type="dxa"/>
            <w:vAlign w:val="center"/>
          </w:tcPr>
          <w:p w:rsidR="003860A7" w:rsidRPr="0021468F" w:rsidRDefault="0021468F"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Очерёдность</w:t>
            </w:r>
            <w:r w:rsidR="003860A7" w:rsidRPr="0021468F">
              <w:rPr>
                <w:rFonts w:ascii="PT Astra Serif" w:hAnsi="PT Astra Serif" w:cs="Times New Roman"/>
                <w:sz w:val="28"/>
                <w:szCs w:val="28"/>
              </w:rPr>
              <w:t xml:space="preserve"> строительства</w:t>
            </w:r>
          </w:p>
        </w:tc>
        <w:tc>
          <w:tcPr>
            <w:tcW w:w="2835" w:type="dxa"/>
            <w:vAlign w:val="center"/>
          </w:tcPr>
          <w:p w:rsidR="003860A7" w:rsidRPr="0021468F" w:rsidRDefault="003860A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Характеристика зон с особыми условиями использования территории</w:t>
            </w:r>
          </w:p>
        </w:tc>
      </w:tr>
      <w:tr w:rsidR="005D79D0" w:rsidRPr="0021468F" w:rsidTr="0021468F">
        <w:trPr>
          <w:trHeight w:val="77"/>
        </w:trPr>
        <w:tc>
          <w:tcPr>
            <w:tcW w:w="15843" w:type="dxa"/>
            <w:gridSpan w:val="7"/>
            <w:vAlign w:val="center"/>
          </w:tcPr>
          <w:p w:rsidR="007E6B0C" w:rsidRPr="0021468F" w:rsidRDefault="00E5255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Улично-дорожная сеть</w:t>
            </w:r>
          </w:p>
        </w:tc>
      </w:tr>
      <w:tr w:rsidR="005D79D0" w:rsidRPr="0021468F" w:rsidTr="0021468F">
        <w:trPr>
          <w:trHeight w:val="77"/>
        </w:trPr>
        <w:tc>
          <w:tcPr>
            <w:tcW w:w="613" w:type="dxa"/>
            <w:vAlign w:val="center"/>
          </w:tcPr>
          <w:p w:rsidR="00E52557" w:rsidRPr="0021468F" w:rsidRDefault="00E5255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1</w:t>
            </w:r>
          </w:p>
        </w:tc>
        <w:tc>
          <w:tcPr>
            <w:tcW w:w="1984" w:type="dxa"/>
            <w:vAlign w:val="center"/>
          </w:tcPr>
          <w:p w:rsidR="00E52557" w:rsidRPr="0021468F" w:rsidRDefault="00E52557" w:rsidP="0021468F">
            <w:pPr>
              <w:widowControl w:val="0"/>
              <w:autoSpaceDE w:val="0"/>
              <w:autoSpaceDN w:val="0"/>
              <w:adjustRightInd w:val="0"/>
              <w:contextualSpacing/>
              <w:jc w:val="both"/>
              <w:rPr>
                <w:rFonts w:ascii="PT Astra Serif" w:eastAsia="Calibri" w:hAnsi="PT Astra Serif" w:cs="Times New Roman"/>
                <w:sz w:val="28"/>
                <w:szCs w:val="28"/>
              </w:rPr>
            </w:pPr>
            <w:r w:rsidRPr="0021468F">
              <w:rPr>
                <w:rFonts w:ascii="PT Astra Serif" w:hAnsi="PT Astra Serif" w:cs="Times New Roman"/>
                <w:sz w:val="28"/>
                <w:szCs w:val="28"/>
              </w:rPr>
              <w:t>Улично-дорожная сеть</w:t>
            </w:r>
          </w:p>
        </w:tc>
        <w:tc>
          <w:tcPr>
            <w:tcW w:w="2127" w:type="dxa"/>
            <w:vAlign w:val="center"/>
          </w:tcPr>
          <w:p w:rsidR="00E52557" w:rsidRPr="0021468F" w:rsidRDefault="00E5255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693" w:type="dxa"/>
            <w:vAlign w:val="center"/>
          </w:tcPr>
          <w:p w:rsidR="00E52557" w:rsidRPr="0021468F" w:rsidRDefault="0021468F"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протяжённость</w:t>
            </w:r>
            <w:r w:rsidR="00E52557" w:rsidRPr="0021468F">
              <w:rPr>
                <w:rFonts w:ascii="PT Astra Serif" w:hAnsi="PT Astra Serif" w:cs="Times New Roman"/>
                <w:sz w:val="28"/>
                <w:szCs w:val="28"/>
              </w:rPr>
              <w:t xml:space="preserve"> 1,4 км</w:t>
            </w:r>
          </w:p>
        </w:tc>
        <w:tc>
          <w:tcPr>
            <w:tcW w:w="3606" w:type="dxa"/>
            <w:vAlign w:val="center"/>
          </w:tcPr>
          <w:p w:rsidR="00E52557" w:rsidRPr="0021468F" w:rsidRDefault="00E52557"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с. Моисеевка</w:t>
            </w:r>
            <w:r w:rsidR="00393AC0" w:rsidRPr="0021468F">
              <w:rPr>
                <w:rFonts w:ascii="PT Astra Serif" w:hAnsi="PT Astra Serif" w:cs="Times New Roman"/>
                <w:sz w:val="28"/>
                <w:szCs w:val="28"/>
              </w:rPr>
              <w:t>, зона транспортной инфраструктуры</w:t>
            </w:r>
          </w:p>
        </w:tc>
        <w:tc>
          <w:tcPr>
            <w:tcW w:w="1985" w:type="dxa"/>
            <w:vAlign w:val="center"/>
          </w:tcPr>
          <w:p w:rsidR="00E52557" w:rsidRPr="0021468F" w:rsidRDefault="00E52557" w:rsidP="0021468F">
            <w:pPr>
              <w:widowControl w:val="0"/>
              <w:autoSpaceDE w:val="0"/>
              <w:autoSpaceDN w:val="0"/>
              <w:adjustRightInd w:val="0"/>
              <w:contextualSpacing/>
              <w:jc w:val="center"/>
              <w:rPr>
                <w:rFonts w:ascii="PT Astra Serif" w:eastAsia="Calibri" w:hAnsi="PT Astra Serif" w:cs="Times New Roman"/>
                <w:sz w:val="28"/>
                <w:szCs w:val="28"/>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835" w:type="dxa"/>
            <w:vMerge w:val="restart"/>
            <w:vAlign w:val="center"/>
          </w:tcPr>
          <w:p w:rsidR="00E52557" w:rsidRPr="0021468F" w:rsidRDefault="00E52557"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не требуется установление зон с особыми условиями использования территории</w:t>
            </w:r>
          </w:p>
        </w:tc>
      </w:tr>
      <w:tr w:rsidR="005D79D0" w:rsidRPr="0021468F" w:rsidTr="0021468F">
        <w:trPr>
          <w:trHeight w:val="77"/>
        </w:trPr>
        <w:tc>
          <w:tcPr>
            <w:tcW w:w="613" w:type="dxa"/>
            <w:vAlign w:val="center"/>
          </w:tcPr>
          <w:p w:rsidR="00E52557" w:rsidRPr="0021468F" w:rsidRDefault="00393AC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2</w:t>
            </w:r>
          </w:p>
        </w:tc>
        <w:tc>
          <w:tcPr>
            <w:tcW w:w="1984" w:type="dxa"/>
            <w:vAlign w:val="center"/>
          </w:tcPr>
          <w:p w:rsidR="00E52557" w:rsidRPr="0021468F" w:rsidRDefault="00E52557" w:rsidP="0021468F">
            <w:pPr>
              <w:widowControl w:val="0"/>
              <w:autoSpaceDE w:val="0"/>
              <w:autoSpaceDN w:val="0"/>
              <w:adjustRightInd w:val="0"/>
              <w:contextualSpacing/>
              <w:jc w:val="both"/>
              <w:rPr>
                <w:rFonts w:ascii="PT Astra Serif" w:eastAsia="Calibri" w:hAnsi="PT Astra Serif" w:cs="Times New Roman"/>
                <w:sz w:val="28"/>
                <w:szCs w:val="28"/>
              </w:rPr>
            </w:pPr>
            <w:r w:rsidRPr="0021468F">
              <w:rPr>
                <w:rFonts w:ascii="PT Astra Serif" w:hAnsi="PT Astra Serif" w:cs="Times New Roman"/>
                <w:sz w:val="28"/>
                <w:szCs w:val="28"/>
              </w:rPr>
              <w:t>Улично-дорожная сеть</w:t>
            </w:r>
          </w:p>
        </w:tc>
        <w:tc>
          <w:tcPr>
            <w:tcW w:w="2127" w:type="dxa"/>
            <w:vAlign w:val="center"/>
          </w:tcPr>
          <w:p w:rsidR="00E52557" w:rsidRPr="0021468F" w:rsidRDefault="00E5255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693" w:type="dxa"/>
            <w:vAlign w:val="center"/>
          </w:tcPr>
          <w:p w:rsidR="00E52557" w:rsidRPr="0021468F" w:rsidRDefault="0021468F"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протяжённость</w:t>
            </w:r>
            <w:r w:rsidR="00E52557" w:rsidRPr="0021468F">
              <w:rPr>
                <w:rFonts w:ascii="PT Astra Serif" w:hAnsi="PT Astra Serif" w:cs="Times New Roman"/>
                <w:sz w:val="28"/>
                <w:szCs w:val="28"/>
              </w:rPr>
              <w:t xml:space="preserve"> 1,7 км</w:t>
            </w:r>
          </w:p>
        </w:tc>
        <w:tc>
          <w:tcPr>
            <w:tcW w:w="3606" w:type="dxa"/>
            <w:vAlign w:val="center"/>
          </w:tcPr>
          <w:p w:rsidR="00E52557" w:rsidRPr="0021468F" w:rsidRDefault="00E52557"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с. Филипповка</w:t>
            </w:r>
            <w:r w:rsidR="00393AC0" w:rsidRPr="0021468F">
              <w:rPr>
                <w:rFonts w:ascii="PT Astra Serif" w:hAnsi="PT Astra Serif" w:cs="Times New Roman"/>
                <w:sz w:val="28"/>
                <w:szCs w:val="28"/>
              </w:rPr>
              <w:t>, зона транспортной инфраструктуры</w:t>
            </w:r>
          </w:p>
        </w:tc>
        <w:tc>
          <w:tcPr>
            <w:tcW w:w="1985" w:type="dxa"/>
            <w:vAlign w:val="center"/>
          </w:tcPr>
          <w:p w:rsidR="00E52557" w:rsidRPr="0021468F" w:rsidRDefault="00E52557" w:rsidP="0021468F">
            <w:pPr>
              <w:widowControl w:val="0"/>
              <w:autoSpaceDE w:val="0"/>
              <w:autoSpaceDN w:val="0"/>
              <w:adjustRightInd w:val="0"/>
              <w:contextualSpacing/>
              <w:jc w:val="center"/>
              <w:rPr>
                <w:rFonts w:ascii="PT Astra Serif" w:hAnsi="PT Astra Serif" w:cs="Times New Roman"/>
                <w:sz w:val="28"/>
                <w:szCs w:val="28"/>
                <w:lang w:val="en-US"/>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835" w:type="dxa"/>
            <w:vMerge/>
            <w:vAlign w:val="center"/>
          </w:tcPr>
          <w:p w:rsidR="00E52557" w:rsidRPr="0021468F" w:rsidRDefault="00E52557" w:rsidP="0021468F">
            <w:pPr>
              <w:contextualSpacing/>
              <w:jc w:val="both"/>
              <w:rPr>
                <w:rFonts w:ascii="PT Astra Serif" w:hAnsi="PT Astra Serif" w:cs="Times New Roman"/>
                <w:sz w:val="28"/>
                <w:szCs w:val="28"/>
              </w:rPr>
            </w:pPr>
          </w:p>
        </w:tc>
      </w:tr>
      <w:tr w:rsidR="005D79D0" w:rsidRPr="0021468F" w:rsidTr="0021468F">
        <w:trPr>
          <w:trHeight w:val="77"/>
        </w:trPr>
        <w:tc>
          <w:tcPr>
            <w:tcW w:w="613" w:type="dxa"/>
            <w:vAlign w:val="center"/>
          </w:tcPr>
          <w:p w:rsidR="00E52557" w:rsidRPr="0021468F" w:rsidRDefault="00393AC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3</w:t>
            </w:r>
          </w:p>
        </w:tc>
        <w:tc>
          <w:tcPr>
            <w:tcW w:w="1984" w:type="dxa"/>
            <w:vAlign w:val="center"/>
          </w:tcPr>
          <w:p w:rsidR="00E52557" w:rsidRPr="0021468F" w:rsidRDefault="00E52557" w:rsidP="0021468F">
            <w:pPr>
              <w:widowControl w:val="0"/>
              <w:autoSpaceDE w:val="0"/>
              <w:autoSpaceDN w:val="0"/>
              <w:adjustRightInd w:val="0"/>
              <w:contextualSpacing/>
              <w:jc w:val="both"/>
              <w:rPr>
                <w:rFonts w:ascii="PT Astra Serif" w:eastAsia="Calibri" w:hAnsi="PT Astra Serif" w:cs="Times New Roman"/>
                <w:sz w:val="28"/>
                <w:szCs w:val="28"/>
              </w:rPr>
            </w:pPr>
            <w:r w:rsidRPr="0021468F">
              <w:rPr>
                <w:rFonts w:ascii="PT Astra Serif" w:hAnsi="PT Astra Serif" w:cs="Times New Roman"/>
                <w:sz w:val="28"/>
                <w:szCs w:val="28"/>
              </w:rPr>
              <w:t>Улично-дорожная сеть</w:t>
            </w:r>
          </w:p>
        </w:tc>
        <w:tc>
          <w:tcPr>
            <w:tcW w:w="2127" w:type="dxa"/>
            <w:vAlign w:val="center"/>
          </w:tcPr>
          <w:p w:rsidR="00E52557" w:rsidRPr="0021468F" w:rsidRDefault="00E5255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693" w:type="dxa"/>
            <w:vAlign w:val="center"/>
          </w:tcPr>
          <w:p w:rsidR="00E52557" w:rsidRPr="0021468F" w:rsidRDefault="0021468F"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протяжённость</w:t>
            </w:r>
            <w:r w:rsidR="00E52557" w:rsidRPr="0021468F">
              <w:rPr>
                <w:rFonts w:ascii="PT Astra Serif" w:hAnsi="PT Astra Serif" w:cs="Times New Roman"/>
                <w:sz w:val="28"/>
                <w:szCs w:val="28"/>
              </w:rPr>
              <w:t xml:space="preserve"> 2,4 км</w:t>
            </w:r>
          </w:p>
        </w:tc>
        <w:tc>
          <w:tcPr>
            <w:tcW w:w="3606" w:type="dxa"/>
            <w:vAlign w:val="center"/>
          </w:tcPr>
          <w:p w:rsidR="00E52557" w:rsidRPr="0021468F" w:rsidRDefault="00E52557"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с. Мордово-Озеро</w:t>
            </w:r>
            <w:r w:rsidR="00393AC0" w:rsidRPr="0021468F">
              <w:rPr>
                <w:rFonts w:ascii="PT Astra Serif" w:hAnsi="PT Astra Serif" w:cs="Times New Roman"/>
                <w:sz w:val="28"/>
                <w:szCs w:val="28"/>
              </w:rPr>
              <w:t>, зона транспортной инфраструктуры</w:t>
            </w:r>
          </w:p>
        </w:tc>
        <w:tc>
          <w:tcPr>
            <w:tcW w:w="1985" w:type="dxa"/>
            <w:vAlign w:val="center"/>
          </w:tcPr>
          <w:p w:rsidR="00E52557" w:rsidRPr="0021468F" w:rsidRDefault="00E52557" w:rsidP="0021468F">
            <w:pPr>
              <w:widowControl w:val="0"/>
              <w:autoSpaceDE w:val="0"/>
              <w:autoSpaceDN w:val="0"/>
              <w:adjustRightInd w:val="0"/>
              <w:contextualSpacing/>
              <w:jc w:val="center"/>
              <w:rPr>
                <w:rFonts w:ascii="PT Astra Serif" w:hAnsi="PT Astra Serif" w:cs="Times New Roman"/>
                <w:sz w:val="28"/>
                <w:szCs w:val="28"/>
                <w:lang w:val="en-US"/>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835" w:type="dxa"/>
            <w:vMerge/>
            <w:vAlign w:val="center"/>
          </w:tcPr>
          <w:p w:rsidR="00E52557" w:rsidRPr="0021468F" w:rsidRDefault="00E52557" w:rsidP="0021468F">
            <w:pPr>
              <w:contextualSpacing/>
              <w:jc w:val="both"/>
              <w:rPr>
                <w:rFonts w:ascii="PT Astra Serif" w:hAnsi="PT Astra Serif" w:cs="Times New Roman"/>
                <w:sz w:val="28"/>
                <w:szCs w:val="28"/>
              </w:rPr>
            </w:pPr>
          </w:p>
        </w:tc>
      </w:tr>
      <w:tr w:rsidR="005D79D0" w:rsidRPr="0021468F" w:rsidTr="0021468F">
        <w:trPr>
          <w:trHeight w:val="77"/>
        </w:trPr>
        <w:tc>
          <w:tcPr>
            <w:tcW w:w="613" w:type="dxa"/>
            <w:vAlign w:val="center"/>
          </w:tcPr>
          <w:p w:rsidR="00E52557" w:rsidRPr="0021468F" w:rsidRDefault="00393AC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4</w:t>
            </w:r>
          </w:p>
        </w:tc>
        <w:tc>
          <w:tcPr>
            <w:tcW w:w="1984" w:type="dxa"/>
            <w:vAlign w:val="center"/>
          </w:tcPr>
          <w:p w:rsidR="00E52557" w:rsidRPr="0021468F" w:rsidRDefault="00E52557" w:rsidP="0021468F">
            <w:pPr>
              <w:widowControl w:val="0"/>
              <w:autoSpaceDE w:val="0"/>
              <w:autoSpaceDN w:val="0"/>
              <w:adjustRightInd w:val="0"/>
              <w:contextualSpacing/>
              <w:jc w:val="both"/>
              <w:rPr>
                <w:rFonts w:ascii="PT Astra Serif" w:eastAsia="Calibri" w:hAnsi="PT Astra Serif" w:cs="Times New Roman"/>
                <w:sz w:val="28"/>
                <w:szCs w:val="28"/>
              </w:rPr>
            </w:pPr>
            <w:r w:rsidRPr="0021468F">
              <w:rPr>
                <w:rFonts w:ascii="PT Astra Serif" w:hAnsi="PT Astra Serif" w:cs="Times New Roman"/>
                <w:sz w:val="28"/>
                <w:szCs w:val="28"/>
              </w:rPr>
              <w:t>Улично-дорожная сеть</w:t>
            </w:r>
          </w:p>
        </w:tc>
        <w:tc>
          <w:tcPr>
            <w:tcW w:w="2127" w:type="dxa"/>
            <w:vAlign w:val="center"/>
          </w:tcPr>
          <w:p w:rsidR="00E52557" w:rsidRPr="0021468F" w:rsidRDefault="00E5255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693" w:type="dxa"/>
            <w:vAlign w:val="center"/>
          </w:tcPr>
          <w:p w:rsidR="00E52557" w:rsidRPr="0021468F" w:rsidRDefault="0021468F"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протяжённость</w:t>
            </w:r>
            <w:r w:rsidR="00E52557" w:rsidRPr="0021468F">
              <w:rPr>
                <w:rFonts w:ascii="PT Astra Serif" w:hAnsi="PT Astra Serif" w:cs="Times New Roman"/>
                <w:sz w:val="28"/>
                <w:szCs w:val="28"/>
              </w:rPr>
              <w:t xml:space="preserve"> 0,7 км</w:t>
            </w:r>
          </w:p>
        </w:tc>
        <w:tc>
          <w:tcPr>
            <w:tcW w:w="3606" w:type="dxa"/>
            <w:vAlign w:val="center"/>
          </w:tcPr>
          <w:p w:rsidR="00E52557" w:rsidRPr="0021468F" w:rsidRDefault="00E52557"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п. Уткин</w:t>
            </w:r>
            <w:r w:rsidR="00393AC0" w:rsidRPr="0021468F">
              <w:rPr>
                <w:rFonts w:ascii="PT Astra Serif" w:hAnsi="PT Astra Serif" w:cs="Times New Roman"/>
                <w:sz w:val="28"/>
                <w:szCs w:val="28"/>
              </w:rPr>
              <w:t>, зона транспортной инфраструктуры</w:t>
            </w:r>
          </w:p>
        </w:tc>
        <w:tc>
          <w:tcPr>
            <w:tcW w:w="1985" w:type="dxa"/>
            <w:vAlign w:val="center"/>
          </w:tcPr>
          <w:p w:rsidR="00E52557" w:rsidRPr="0021468F" w:rsidRDefault="00E52557" w:rsidP="0021468F">
            <w:pPr>
              <w:widowControl w:val="0"/>
              <w:autoSpaceDE w:val="0"/>
              <w:autoSpaceDN w:val="0"/>
              <w:adjustRightInd w:val="0"/>
              <w:contextualSpacing/>
              <w:jc w:val="center"/>
              <w:rPr>
                <w:rFonts w:ascii="PT Astra Serif" w:hAnsi="PT Astra Serif" w:cs="Times New Roman"/>
                <w:sz w:val="28"/>
                <w:szCs w:val="28"/>
                <w:lang w:val="en-US"/>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835" w:type="dxa"/>
            <w:vMerge/>
            <w:vAlign w:val="center"/>
          </w:tcPr>
          <w:p w:rsidR="00E52557" w:rsidRPr="0021468F" w:rsidRDefault="00E52557" w:rsidP="0021468F">
            <w:pPr>
              <w:contextualSpacing/>
              <w:jc w:val="both"/>
              <w:rPr>
                <w:rFonts w:ascii="PT Astra Serif" w:hAnsi="PT Astra Serif" w:cs="Times New Roman"/>
                <w:sz w:val="28"/>
                <w:szCs w:val="28"/>
              </w:rPr>
            </w:pPr>
          </w:p>
        </w:tc>
      </w:tr>
      <w:tr w:rsidR="005D79D0" w:rsidRPr="0021468F" w:rsidTr="0021468F">
        <w:trPr>
          <w:trHeight w:val="77"/>
        </w:trPr>
        <w:tc>
          <w:tcPr>
            <w:tcW w:w="613" w:type="dxa"/>
            <w:vAlign w:val="center"/>
          </w:tcPr>
          <w:p w:rsidR="00E52557" w:rsidRPr="0021468F" w:rsidRDefault="00393AC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5</w:t>
            </w:r>
          </w:p>
        </w:tc>
        <w:tc>
          <w:tcPr>
            <w:tcW w:w="1984" w:type="dxa"/>
            <w:vAlign w:val="center"/>
          </w:tcPr>
          <w:p w:rsidR="00E52557" w:rsidRPr="0021468F" w:rsidRDefault="00E52557" w:rsidP="0021468F">
            <w:pPr>
              <w:widowControl w:val="0"/>
              <w:autoSpaceDE w:val="0"/>
              <w:autoSpaceDN w:val="0"/>
              <w:adjustRightInd w:val="0"/>
              <w:contextualSpacing/>
              <w:jc w:val="both"/>
              <w:rPr>
                <w:rFonts w:ascii="PT Astra Serif" w:hAnsi="PT Astra Serif" w:cs="Times New Roman"/>
                <w:sz w:val="28"/>
                <w:szCs w:val="28"/>
              </w:rPr>
            </w:pPr>
            <w:r w:rsidRPr="0021468F">
              <w:rPr>
                <w:rFonts w:ascii="PT Astra Serif" w:hAnsi="PT Astra Serif" w:cs="Times New Roman"/>
                <w:sz w:val="28"/>
                <w:szCs w:val="28"/>
              </w:rPr>
              <w:t>Улично-дорожная сеть</w:t>
            </w:r>
          </w:p>
        </w:tc>
        <w:tc>
          <w:tcPr>
            <w:tcW w:w="2127" w:type="dxa"/>
            <w:vAlign w:val="center"/>
          </w:tcPr>
          <w:p w:rsidR="00E52557" w:rsidRPr="0021468F" w:rsidRDefault="00E5255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693" w:type="dxa"/>
            <w:vAlign w:val="center"/>
          </w:tcPr>
          <w:p w:rsidR="00E52557" w:rsidRPr="0021468F" w:rsidRDefault="0021468F"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протяжённость</w:t>
            </w:r>
            <w:r w:rsidR="00E52557" w:rsidRPr="0021468F">
              <w:rPr>
                <w:rFonts w:ascii="PT Astra Serif" w:hAnsi="PT Astra Serif" w:cs="Times New Roman"/>
                <w:sz w:val="28"/>
                <w:szCs w:val="28"/>
              </w:rPr>
              <w:t xml:space="preserve"> 8,9 км</w:t>
            </w:r>
          </w:p>
        </w:tc>
        <w:tc>
          <w:tcPr>
            <w:tcW w:w="3606" w:type="dxa"/>
            <w:vAlign w:val="center"/>
          </w:tcPr>
          <w:p w:rsidR="00E52557" w:rsidRPr="0021468F" w:rsidRDefault="00E52557"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 xml:space="preserve">п. </w:t>
            </w:r>
            <w:r w:rsidR="0021468F" w:rsidRPr="0021468F">
              <w:rPr>
                <w:rFonts w:ascii="PT Astra Serif" w:hAnsi="PT Astra Serif" w:cs="Times New Roman"/>
                <w:sz w:val="28"/>
                <w:szCs w:val="28"/>
              </w:rPr>
              <w:t>Новосёлки</w:t>
            </w:r>
            <w:r w:rsidR="00393AC0" w:rsidRPr="0021468F">
              <w:rPr>
                <w:rFonts w:ascii="PT Astra Serif" w:hAnsi="PT Astra Serif" w:cs="Times New Roman"/>
                <w:sz w:val="28"/>
                <w:szCs w:val="28"/>
              </w:rPr>
              <w:t>, зона транспортной инфраструктуры</w:t>
            </w:r>
          </w:p>
        </w:tc>
        <w:tc>
          <w:tcPr>
            <w:tcW w:w="1985" w:type="dxa"/>
            <w:vAlign w:val="center"/>
          </w:tcPr>
          <w:p w:rsidR="00E52557" w:rsidRPr="0021468F" w:rsidRDefault="00E52557" w:rsidP="0021468F">
            <w:pPr>
              <w:widowControl w:val="0"/>
              <w:autoSpaceDE w:val="0"/>
              <w:autoSpaceDN w:val="0"/>
              <w:adjustRightInd w:val="0"/>
              <w:contextualSpacing/>
              <w:jc w:val="center"/>
              <w:rPr>
                <w:rFonts w:ascii="PT Astra Serif" w:hAnsi="PT Astra Serif" w:cs="Times New Roman"/>
                <w:sz w:val="28"/>
                <w:szCs w:val="28"/>
                <w:lang w:val="en-US"/>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835" w:type="dxa"/>
            <w:vMerge/>
            <w:vAlign w:val="center"/>
          </w:tcPr>
          <w:p w:rsidR="00E52557" w:rsidRPr="0021468F" w:rsidRDefault="00E52557" w:rsidP="0021468F">
            <w:pPr>
              <w:contextualSpacing/>
              <w:jc w:val="both"/>
              <w:rPr>
                <w:rFonts w:ascii="PT Astra Serif" w:hAnsi="PT Astra Serif" w:cs="Times New Roman"/>
                <w:sz w:val="28"/>
                <w:szCs w:val="28"/>
              </w:rPr>
            </w:pPr>
          </w:p>
        </w:tc>
      </w:tr>
      <w:tr w:rsidR="00E52557" w:rsidRPr="0021468F" w:rsidTr="0021468F">
        <w:trPr>
          <w:trHeight w:val="77"/>
        </w:trPr>
        <w:tc>
          <w:tcPr>
            <w:tcW w:w="613" w:type="dxa"/>
            <w:vAlign w:val="center"/>
          </w:tcPr>
          <w:p w:rsidR="00E52557" w:rsidRPr="0021468F" w:rsidRDefault="00393AC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6</w:t>
            </w:r>
          </w:p>
        </w:tc>
        <w:tc>
          <w:tcPr>
            <w:tcW w:w="1984" w:type="dxa"/>
            <w:vAlign w:val="center"/>
          </w:tcPr>
          <w:p w:rsidR="00E52557" w:rsidRPr="0021468F" w:rsidRDefault="00E52557" w:rsidP="0021468F">
            <w:pPr>
              <w:widowControl w:val="0"/>
              <w:autoSpaceDE w:val="0"/>
              <w:autoSpaceDN w:val="0"/>
              <w:adjustRightInd w:val="0"/>
              <w:contextualSpacing/>
              <w:jc w:val="both"/>
              <w:rPr>
                <w:rFonts w:ascii="PT Astra Serif" w:hAnsi="PT Astra Serif" w:cs="Times New Roman"/>
                <w:sz w:val="28"/>
                <w:szCs w:val="28"/>
              </w:rPr>
            </w:pPr>
            <w:r w:rsidRPr="0021468F">
              <w:rPr>
                <w:rFonts w:ascii="PT Astra Serif" w:hAnsi="PT Astra Serif" w:cs="Times New Roman"/>
                <w:sz w:val="28"/>
                <w:szCs w:val="28"/>
              </w:rPr>
              <w:t>Улично-дорожная сеть</w:t>
            </w:r>
          </w:p>
        </w:tc>
        <w:tc>
          <w:tcPr>
            <w:tcW w:w="2127" w:type="dxa"/>
            <w:vAlign w:val="center"/>
          </w:tcPr>
          <w:p w:rsidR="00E52557" w:rsidRPr="0021468F" w:rsidRDefault="00E5255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693" w:type="dxa"/>
            <w:vAlign w:val="center"/>
          </w:tcPr>
          <w:p w:rsidR="00E52557" w:rsidRPr="0021468F" w:rsidRDefault="0021468F"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протяжённость</w:t>
            </w:r>
            <w:r w:rsidR="00E52557" w:rsidRPr="0021468F">
              <w:rPr>
                <w:rFonts w:ascii="PT Astra Serif" w:hAnsi="PT Astra Serif" w:cs="Times New Roman"/>
                <w:sz w:val="28"/>
                <w:szCs w:val="28"/>
              </w:rPr>
              <w:t xml:space="preserve"> 0,4 км</w:t>
            </w:r>
          </w:p>
        </w:tc>
        <w:tc>
          <w:tcPr>
            <w:tcW w:w="3606" w:type="dxa"/>
            <w:vAlign w:val="center"/>
          </w:tcPr>
          <w:p w:rsidR="00E52557" w:rsidRPr="0021468F" w:rsidRDefault="00E52557"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п. Видный</w:t>
            </w:r>
            <w:r w:rsidR="00393AC0" w:rsidRPr="0021468F">
              <w:rPr>
                <w:rFonts w:ascii="PT Astra Serif" w:hAnsi="PT Astra Serif" w:cs="Times New Roman"/>
                <w:sz w:val="28"/>
                <w:szCs w:val="28"/>
              </w:rPr>
              <w:t>, зона транспортной инфраструктуры</w:t>
            </w:r>
          </w:p>
        </w:tc>
        <w:tc>
          <w:tcPr>
            <w:tcW w:w="1985" w:type="dxa"/>
            <w:vAlign w:val="center"/>
          </w:tcPr>
          <w:p w:rsidR="00E52557" w:rsidRPr="0021468F" w:rsidRDefault="00E52557" w:rsidP="0021468F">
            <w:pPr>
              <w:widowControl w:val="0"/>
              <w:autoSpaceDE w:val="0"/>
              <w:autoSpaceDN w:val="0"/>
              <w:adjustRightInd w:val="0"/>
              <w:contextualSpacing/>
              <w:jc w:val="center"/>
              <w:rPr>
                <w:rFonts w:ascii="PT Astra Serif" w:hAnsi="PT Astra Serif" w:cs="Times New Roman"/>
                <w:sz w:val="28"/>
                <w:szCs w:val="28"/>
                <w:lang w:val="en-US"/>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835" w:type="dxa"/>
            <w:vMerge/>
            <w:vAlign w:val="center"/>
          </w:tcPr>
          <w:p w:rsidR="00E52557" w:rsidRPr="0021468F" w:rsidRDefault="00E52557" w:rsidP="0021468F">
            <w:pPr>
              <w:contextualSpacing/>
              <w:jc w:val="both"/>
              <w:rPr>
                <w:rFonts w:ascii="PT Astra Serif" w:hAnsi="PT Astra Serif" w:cs="Times New Roman"/>
                <w:sz w:val="28"/>
                <w:szCs w:val="28"/>
              </w:rPr>
            </w:pPr>
          </w:p>
        </w:tc>
      </w:tr>
    </w:tbl>
    <w:p w:rsidR="0021468F" w:rsidRDefault="0021468F" w:rsidP="0021468F">
      <w:pPr>
        <w:spacing w:after="0" w:line="240" w:lineRule="auto"/>
        <w:contextualSpacing/>
        <w:rPr>
          <w:rFonts w:ascii="PT Astra Serif" w:hAnsi="PT Astra Serif" w:cs="Times New Roman"/>
          <w:sz w:val="28"/>
          <w:szCs w:val="28"/>
        </w:rPr>
      </w:pPr>
    </w:p>
    <w:p w:rsidR="0021468F" w:rsidRDefault="0021468F">
      <w:pPr>
        <w:rPr>
          <w:rFonts w:ascii="PT Astra Serif" w:hAnsi="PT Astra Serif" w:cs="Times New Roman"/>
          <w:sz w:val="28"/>
          <w:szCs w:val="28"/>
        </w:rPr>
      </w:pPr>
      <w:r>
        <w:rPr>
          <w:rFonts w:ascii="PT Astra Serif" w:hAnsi="PT Astra Serif" w:cs="Times New Roman"/>
          <w:sz w:val="28"/>
          <w:szCs w:val="28"/>
        </w:rPr>
        <w:br w:type="page"/>
      </w:r>
    </w:p>
    <w:p w:rsidR="003860A7" w:rsidRPr="0021468F" w:rsidRDefault="003860A7" w:rsidP="0021468F">
      <w:pPr>
        <w:pStyle w:val="af"/>
        <w:numPr>
          <w:ilvl w:val="1"/>
          <w:numId w:val="16"/>
        </w:numPr>
        <w:spacing w:after="0" w:line="240" w:lineRule="auto"/>
        <w:jc w:val="center"/>
        <w:outlineLvl w:val="1"/>
        <w:rPr>
          <w:rFonts w:ascii="PT Astra Serif" w:hAnsi="PT Astra Serif" w:cs="Times New Roman"/>
          <w:b/>
          <w:sz w:val="28"/>
          <w:szCs w:val="28"/>
        </w:rPr>
      </w:pPr>
      <w:bookmarkStart w:id="9" w:name="_Toc518253377"/>
      <w:bookmarkStart w:id="10" w:name="_Toc163723531"/>
      <w:r w:rsidRPr="0021468F">
        <w:rPr>
          <w:rFonts w:ascii="PT Astra Serif" w:hAnsi="PT Astra Serif" w:cs="Times New Roman"/>
          <w:b/>
          <w:sz w:val="28"/>
          <w:szCs w:val="28"/>
        </w:rPr>
        <w:t xml:space="preserve">Планируемые для размещения на территории </w:t>
      </w:r>
      <w:r w:rsidR="008E1298" w:rsidRPr="0021468F">
        <w:rPr>
          <w:rFonts w:ascii="PT Astra Serif" w:hAnsi="PT Astra Serif" w:cs="Times New Roman"/>
          <w:b/>
          <w:sz w:val="28"/>
          <w:szCs w:val="28"/>
        </w:rPr>
        <w:t>муниципального образования «</w:t>
      </w:r>
      <w:r w:rsidR="008D3BF3" w:rsidRPr="0021468F">
        <w:rPr>
          <w:rFonts w:ascii="PT Astra Serif" w:hAnsi="PT Astra Serif" w:cs="Times New Roman"/>
          <w:b/>
          <w:sz w:val="28"/>
          <w:szCs w:val="28"/>
        </w:rPr>
        <w:t>Новос</w:t>
      </w:r>
      <w:r w:rsidR="0021468F">
        <w:rPr>
          <w:rFonts w:ascii="PT Astra Serif" w:hAnsi="PT Astra Serif" w:cs="Times New Roman"/>
          <w:b/>
          <w:sz w:val="28"/>
          <w:szCs w:val="28"/>
        </w:rPr>
        <w:t>ё</w:t>
      </w:r>
      <w:r w:rsidR="008D3BF3" w:rsidRPr="0021468F">
        <w:rPr>
          <w:rFonts w:ascii="PT Astra Serif" w:hAnsi="PT Astra Serif" w:cs="Times New Roman"/>
          <w:b/>
          <w:sz w:val="28"/>
          <w:szCs w:val="28"/>
        </w:rPr>
        <w:t>лкинское</w:t>
      </w:r>
      <w:r w:rsidR="008E1298" w:rsidRPr="0021468F">
        <w:rPr>
          <w:rFonts w:ascii="PT Astra Serif" w:hAnsi="PT Astra Serif" w:cs="Times New Roman"/>
          <w:b/>
          <w:sz w:val="28"/>
          <w:szCs w:val="28"/>
        </w:rPr>
        <w:t xml:space="preserve"> сельское поселение» </w:t>
      </w:r>
      <w:r w:rsidRPr="0021468F">
        <w:rPr>
          <w:rFonts w:ascii="PT Astra Serif" w:hAnsi="PT Astra Serif" w:cs="Times New Roman"/>
          <w:b/>
          <w:sz w:val="28"/>
          <w:szCs w:val="28"/>
        </w:rPr>
        <w:t xml:space="preserve">объекты </w:t>
      </w:r>
      <w:r w:rsidR="008E1298" w:rsidRPr="0021468F">
        <w:rPr>
          <w:rFonts w:ascii="PT Astra Serif" w:hAnsi="PT Astra Serif" w:cs="Times New Roman"/>
          <w:b/>
          <w:sz w:val="28"/>
          <w:szCs w:val="28"/>
        </w:rPr>
        <w:t xml:space="preserve">физической культуры и спорта </w:t>
      </w:r>
      <w:r w:rsidRPr="0021468F">
        <w:rPr>
          <w:rFonts w:ascii="PT Astra Serif" w:hAnsi="PT Astra Serif" w:cs="Times New Roman"/>
          <w:b/>
          <w:sz w:val="28"/>
          <w:szCs w:val="28"/>
        </w:rPr>
        <w:t>местного значения</w:t>
      </w:r>
      <w:bookmarkEnd w:id="10"/>
      <w:r w:rsidRPr="0021468F">
        <w:rPr>
          <w:rFonts w:ascii="PT Astra Serif" w:hAnsi="PT Astra Serif" w:cs="Times New Roman"/>
          <w:b/>
          <w:sz w:val="28"/>
          <w:szCs w:val="28"/>
        </w:rPr>
        <w:t xml:space="preserve"> </w:t>
      </w:r>
      <w:bookmarkEnd w:id="9"/>
    </w:p>
    <w:p w:rsidR="003860A7" w:rsidRPr="0021468F" w:rsidRDefault="003860A7" w:rsidP="0021468F">
      <w:pPr>
        <w:spacing w:after="0" w:line="240" w:lineRule="auto"/>
        <w:contextualSpacing/>
        <w:rPr>
          <w:rFonts w:ascii="PT Astra Serif" w:hAnsi="PT Astra Serif" w:cs="Times New Roman"/>
          <w:sz w:val="28"/>
          <w:szCs w:val="28"/>
        </w:rPr>
      </w:pPr>
    </w:p>
    <w:tbl>
      <w:tblPr>
        <w:tblStyle w:val="af1"/>
        <w:tblW w:w="0" w:type="auto"/>
        <w:tblLayout w:type="fixed"/>
        <w:tblLook w:val="04A0" w:firstRow="1" w:lastRow="0" w:firstColumn="1" w:lastColumn="0" w:noHBand="0" w:noVBand="1"/>
      </w:tblPr>
      <w:tblGrid>
        <w:gridCol w:w="653"/>
        <w:gridCol w:w="2126"/>
        <w:gridCol w:w="1985"/>
        <w:gridCol w:w="2551"/>
        <w:gridCol w:w="3708"/>
        <w:gridCol w:w="1985"/>
        <w:gridCol w:w="2835"/>
      </w:tblGrid>
      <w:tr w:rsidR="005D79D0" w:rsidRPr="0021468F" w:rsidTr="0021468F">
        <w:trPr>
          <w:tblHeader/>
        </w:trPr>
        <w:tc>
          <w:tcPr>
            <w:tcW w:w="653" w:type="dxa"/>
            <w:vAlign w:val="center"/>
          </w:tcPr>
          <w:p w:rsidR="00835B37" w:rsidRPr="0021468F" w:rsidRDefault="00835B3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 п/п</w:t>
            </w:r>
          </w:p>
        </w:tc>
        <w:tc>
          <w:tcPr>
            <w:tcW w:w="2126" w:type="dxa"/>
            <w:vAlign w:val="center"/>
          </w:tcPr>
          <w:p w:rsidR="00835B37" w:rsidRPr="0021468F" w:rsidRDefault="00835B3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Назначение объекта</w:t>
            </w:r>
          </w:p>
        </w:tc>
        <w:tc>
          <w:tcPr>
            <w:tcW w:w="1985" w:type="dxa"/>
            <w:vAlign w:val="center"/>
          </w:tcPr>
          <w:p w:rsidR="00835B37" w:rsidRPr="0021468F" w:rsidRDefault="00835B3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Наименование объекта и мероприятие</w:t>
            </w:r>
          </w:p>
        </w:tc>
        <w:tc>
          <w:tcPr>
            <w:tcW w:w="2551" w:type="dxa"/>
            <w:vAlign w:val="center"/>
          </w:tcPr>
          <w:p w:rsidR="00835B37" w:rsidRPr="0021468F" w:rsidRDefault="00835B3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Основные характеристики объекта</w:t>
            </w:r>
          </w:p>
        </w:tc>
        <w:tc>
          <w:tcPr>
            <w:tcW w:w="3708" w:type="dxa"/>
            <w:vAlign w:val="center"/>
          </w:tcPr>
          <w:p w:rsidR="00835B37" w:rsidRPr="0021468F" w:rsidRDefault="00835B3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Местоположение объекта</w:t>
            </w:r>
            <w:r w:rsidR="00DD7F92" w:rsidRPr="0021468F">
              <w:rPr>
                <w:rFonts w:ascii="PT Astra Serif" w:hAnsi="PT Astra Serif" w:cs="Times New Roman"/>
                <w:sz w:val="28"/>
                <w:szCs w:val="28"/>
              </w:rPr>
              <w:t>, функциональная зона</w:t>
            </w:r>
          </w:p>
        </w:tc>
        <w:tc>
          <w:tcPr>
            <w:tcW w:w="1985" w:type="dxa"/>
            <w:vAlign w:val="center"/>
          </w:tcPr>
          <w:p w:rsidR="00835B37" w:rsidRPr="0021468F" w:rsidRDefault="0021468F"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Очерёдность</w:t>
            </w:r>
            <w:r w:rsidR="00835B37" w:rsidRPr="0021468F">
              <w:rPr>
                <w:rFonts w:ascii="PT Astra Serif" w:hAnsi="PT Astra Serif" w:cs="Times New Roman"/>
                <w:sz w:val="28"/>
                <w:szCs w:val="28"/>
              </w:rPr>
              <w:t xml:space="preserve"> строительства</w:t>
            </w:r>
          </w:p>
        </w:tc>
        <w:tc>
          <w:tcPr>
            <w:tcW w:w="2835" w:type="dxa"/>
            <w:vAlign w:val="center"/>
          </w:tcPr>
          <w:p w:rsidR="00835B37" w:rsidRPr="0021468F" w:rsidRDefault="00835B3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Характеристика зон с особыми условиями использования территории</w:t>
            </w:r>
          </w:p>
        </w:tc>
      </w:tr>
      <w:tr w:rsidR="005D79D0" w:rsidRPr="0021468F" w:rsidTr="0021468F">
        <w:tc>
          <w:tcPr>
            <w:tcW w:w="653" w:type="dxa"/>
            <w:vAlign w:val="center"/>
          </w:tcPr>
          <w:p w:rsidR="00835B37" w:rsidRPr="0021468F" w:rsidRDefault="00835B3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1</w:t>
            </w:r>
          </w:p>
        </w:tc>
        <w:tc>
          <w:tcPr>
            <w:tcW w:w="2126" w:type="dxa"/>
            <w:vAlign w:val="center"/>
          </w:tcPr>
          <w:p w:rsidR="00835B37" w:rsidRPr="0021468F" w:rsidRDefault="00835B37" w:rsidP="0021468F">
            <w:pPr>
              <w:ind w:left="40"/>
              <w:contextualSpacing/>
              <w:rPr>
                <w:rFonts w:ascii="PT Astra Serif" w:eastAsia="Calibri" w:hAnsi="PT Astra Serif" w:cs="Times New Roman"/>
                <w:sz w:val="28"/>
                <w:szCs w:val="28"/>
              </w:rPr>
            </w:pPr>
            <w:r w:rsidRPr="0021468F">
              <w:rPr>
                <w:rFonts w:ascii="PT Astra Serif" w:hAnsi="PT Astra Serif" w:cs="Times New Roman"/>
                <w:sz w:val="28"/>
                <w:szCs w:val="28"/>
              </w:rPr>
              <w:t>Плоскостное спортивное сооружение</w:t>
            </w:r>
            <w:r w:rsidRPr="0021468F">
              <w:rPr>
                <w:rFonts w:ascii="PT Astra Serif" w:eastAsia="Calibri" w:hAnsi="PT Astra Serif" w:cs="Times New Roman"/>
                <w:sz w:val="28"/>
                <w:szCs w:val="28"/>
              </w:rPr>
              <w:t xml:space="preserve"> </w:t>
            </w:r>
          </w:p>
        </w:tc>
        <w:tc>
          <w:tcPr>
            <w:tcW w:w="1985" w:type="dxa"/>
            <w:vAlign w:val="center"/>
          </w:tcPr>
          <w:p w:rsidR="00835B37" w:rsidRPr="0021468F" w:rsidRDefault="00835B3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551" w:type="dxa"/>
            <w:vAlign w:val="center"/>
          </w:tcPr>
          <w:p w:rsidR="00835B37" w:rsidRPr="0021468F" w:rsidRDefault="00835B3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площадь</w:t>
            </w:r>
            <w:r w:rsidRPr="0021468F">
              <w:rPr>
                <w:rFonts w:ascii="PT Astra Serif" w:eastAsia="Calibri" w:hAnsi="PT Astra Serif" w:cs="Times New Roman"/>
                <w:sz w:val="28"/>
                <w:szCs w:val="28"/>
              </w:rPr>
              <w:t xml:space="preserve"> 400 м</w:t>
            </w:r>
            <w:r w:rsidRPr="0021468F">
              <w:rPr>
                <w:rFonts w:ascii="PT Astra Serif" w:eastAsia="Calibri" w:hAnsi="PT Astra Serif" w:cs="Times New Roman"/>
                <w:sz w:val="28"/>
                <w:szCs w:val="28"/>
                <w:vertAlign w:val="superscript"/>
              </w:rPr>
              <w:t>2</w:t>
            </w:r>
          </w:p>
        </w:tc>
        <w:tc>
          <w:tcPr>
            <w:tcW w:w="3708" w:type="dxa"/>
            <w:vAlign w:val="center"/>
          </w:tcPr>
          <w:p w:rsidR="00835B37" w:rsidRPr="0021468F" w:rsidRDefault="00835B37" w:rsidP="0021468F">
            <w:pPr>
              <w:contextualSpacing/>
              <w:jc w:val="center"/>
              <w:rPr>
                <w:rFonts w:ascii="PT Astra Serif" w:eastAsia="Calibri" w:hAnsi="PT Astra Serif" w:cs="Times New Roman"/>
                <w:sz w:val="28"/>
                <w:szCs w:val="28"/>
              </w:rPr>
            </w:pPr>
            <w:r w:rsidRPr="0021468F">
              <w:rPr>
                <w:rFonts w:ascii="PT Astra Serif" w:hAnsi="PT Astra Serif" w:cs="Times New Roman"/>
                <w:spacing w:val="2"/>
                <w:sz w:val="28"/>
                <w:szCs w:val="28"/>
                <w:shd w:val="clear" w:color="auto" w:fill="FFFFFF"/>
              </w:rPr>
              <w:t xml:space="preserve">п. </w:t>
            </w:r>
            <w:r w:rsidR="000B0792" w:rsidRPr="0021468F">
              <w:rPr>
                <w:rFonts w:ascii="PT Astra Serif" w:hAnsi="PT Astra Serif" w:cs="Times New Roman"/>
                <w:spacing w:val="2"/>
                <w:sz w:val="28"/>
                <w:szCs w:val="28"/>
                <w:shd w:val="clear" w:color="auto" w:fill="FFFFFF"/>
              </w:rPr>
              <w:t>Видный</w:t>
            </w:r>
            <w:r w:rsidRPr="0021468F">
              <w:rPr>
                <w:rFonts w:ascii="PT Astra Serif" w:hAnsi="PT Astra Serif" w:cs="Times New Roman"/>
                <w:spacing w:val="2"/>
                <w:sz w:val="28"/>
                <w:szCs w:val="28"/>
                <w:shd w:val="clear" w:color="auto" w:fill="FFFFFF"/>
              </w:rPr>
              <w:t>, ул. </w:t>
            </w:r>
            <w:r w:rsidR="0021468F" w:rsidRPr="0021468F">
              <w:rPr>
                <w:rFonts w:ascii="PT Astra Serif" w:hAnsi="PT Astra Serif" w:cs="Times New Roman"/>
                <w:spacing w:val="2"/>
                <w:sz w:val="28"/>
                <w:szCs w:val="28"/>
                <w:shd w:val="clear" w:color="auto" w:fill="FFFFFF"/>
              </w:rPr>
              <w:t>Молодёжная</w:t>
            </w:r>
            <w:r w:rsidR="00393AC0" w:rsidRPr="0021468F">
              <w:rPr>
                <w:rFonts w:ascii="PT Astra Serif" w:eastAsia="Calibri" w:hAnsi="PT Astra Serif" w:cs="Times New Roman"/>
                <w:sz w:val="28"/>
                <w:szCs w:val="28"/>
              </w:rPr>
              <w:t>, зона специализированной общественной застройки</w:t>
            </w:r>
          </w:p>
        </w:tc>
        <w:tc>
          <w:tcPr>
            <w:tcW w:w="1985" w:type="dxa"/>
            <w:vAlign w:val="center"/>
          </w:tcPr>
          <w:p w:rsidR="00835B37" w:rsidRPr="0021468F" w:rsidRDefault="00835B37"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835" w:type="dxa"/>
            <w:vAlign w:val="center"/>
          </w:tcPr>
          <w:p w:rsidR="00835B37" w:rsidRPr="0021468F" w:rsidRDefault="00835B37"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не требуется установление зон с особыми условиями использования территории</w:t>
            </w:r>
          </w:p>
        </w:tc>
      </w:tr>
      <w:tr w:rsidR="005D79D0" w:rsidRPr="0021468F" w:rsidTr="0021468F">
        <w:tc>
          <w:tcPr>
            <w:tcW w:w="653" w:type="dxa"/>
            <w:vAlign w:val="center"/>
          </w:tcPr>
          <w:p w:rsidR="000B0792" w:rsidRPr="0021468F" w:rsidRDefault="000B0792"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2</w:t>
            </w:r>
          </w:p>
        </w:tc>
        <w:tc>
          <w:tcPr>
            <w:tcW w:w="2126" w:type="dxa"/>
            <w:vAlign w:val="center"/>
          </w:tcPr>
          <w:p w:rsidR="000B0792" w:rsidRPr="0021468F" w:rsidRDefault="000B0792" w:rsidP="0021468F">
            <w:pPr>
              <w:ind w:left="40"/>
              <w:contextualSpacing/>
              <w:rPr>
                <w:rFonts w:ascii="PT Astra Serif" w:eastAsia="Calibri" w:hAnsi="PT Astra Serif" w:cs="Times New Roman"/>
                <w:sz w:val="28"/>
                <w:szCs w:val="28"/>
              </w:rPr>
            </w:pPr>
            <w:r w:rsidRPr="0021468F">
              <w:rPr>
                <w:rFonts w:ascii="PT Astra Serif" w:hAnsi="PT Astra Serif" w:cs="Times New Roman"/>
                <w:sz w:val="28"/>
                <w:szCs w:val="28"/>
              </w:rPr>
              <w:t>Плоскостное спортивное сооружение</w:t>
            </w:r>
            <w:r w:rsidRPr="0021468F">
              <w:rPr>
                <w:rFonts w:ascii="PT Astra Serif" w:eastAsia="Calibri" w:hAnsi="PT Astra Serif" w:cs="Times New Roman"/>
                <w:sz w:val="28"/>
                <w:szCs w:val="28"/>
              </w:rPr>
              <w:t xml:space="preserve"> </w:t>
            </w:r>
          </w:p>
        </w:tc>
        <w:tc>
          <w:tcPr>
            <w:tcW w:w="1985" w:type="dxa"/>
            <w:vAlign w:val="center"/>
          </w:tcPr>
          <w:p w:rsidR="000B0792" w:rsidRPr="0021468F" w:rsidRDefault="000B0792"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551" w:type="dxa"/>
            <w:vAlign w:val="center"/>
          </w:tcPr>
          <w:p w:rsidR="000B0792" w:rsidRPr="0021468F" w:rsidRDefault="000B0792"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площадь</w:t>
            </w:r>
            <w:r w:rsidRPr="0021468F">
              <w:rPr>
                <w:rFonts w:ascii="PT Astra Serif" w:eastAsia="Calibri" w:hAnsi="PT Astra Serif" w:cs="Times New Roman"/>
                <w:sz w:val="28"/>
                <w:szCs w:val="28"/>
              </w:rPr>
              <w:t xml:space="preserve"> 400 м</w:t>
            </w:r>
            <w:r w:rsidRPr="0021468F">
              <w:rPr>
                <w:rFonts w:ascii="PT Astra Serif" w:eastAsia="Calibri" w:hAnsi="PT Astra Serif" w:cs="Times New Roman"/>
                <w:sz w:val="28"/>
                <w:szCs w:val="28"/>
                <w:vertAlign w:val="superscript"/>
              </w:rPr>
              <w:t>2</w:t>
            </w:r>
          </w:p>
        </w:tc>
        <w:tc>
          <w:tcPr>
            <w:tcW w:w="3708" w:type="dxa"/>
            <w:vAlign w:val="center"/>
          </w:tcPr>
          <w:p w:rsidR="000B0792" w:rsidRPr="0021468F" w:rsidRDefault="000B0792" w:rsidP="0021468F">
            <w:pPr>
              <w:contextualSpacing/>
              <w:jc w:val="center"/>
              <w:rPr>
                <w:rFonts w:ascii="PT Astra Serif" w:eastAsia="Calibri" w:hAnsi="PT Astra Serif" w:cs="Times New Roman"/>
                <w:sz w:val="28"/>
                <w:szCs w:val="28"/>
              </w:rPr>
            </w:pPr>
            <w:r w:rsidRPr="0021468F">
              <w:rPr>
                <w:rFonts w:ascii="PT Astra Serif" w:hAnsi="PT Astra Serif" w:cs="Times New Roman"/>
                <w:spacing w:val="2"/>
                <w:sz w:val="28"/>
                <w:szCs w:val="28"/>
                <w:shd w:val="clear" w:color="auto" w:fill="FFFFFF"/>
              </w:rPr>
              <w:t>п. п. Уткин, ул. Труда</w:t>
            </w:r>
            <w:r w:rsidRPr="0021468F">
              <w:rPr>
                <w:rFonts w:ascii="PT Astra Serif" w:eastAsia="Calibri" w:hAnsi="PT Astra Serif" w:cs="Times New Roman"/>
                <w:sz w:val="28"/>
                <w:szCs w:val="28"/>
              </w:rPr>
              <w:t>, зона специализированной общественной застройки</w:t>
            </w:r>
          </w:p>
        </w:tc>
        <w:tc>
          <w:tcPr>
            <w:tcW w:w="1985" w:type="dxa"/>
            <w:vAlign w:val="center"/>
          </w:tcPr>
          <w:p w:rsidR="000B0792" w:rsidRPr="0021468F" w:rsidRDefault="000B0792"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835" w:type="dxa"/>
            <w:vAlign w:val="center"/>
          </w:tcPr>
          <w:p w:rsidR="000B0792" w:rsidRPr="0021468F" w:rsidRDefault="000B0792" w:rsidP="0021468F">
            <w:pPr>
              <w:contextualSpacing/>
              <w:jc w:val="both"/>
              <w:rPr>
                <w:rFonts w:ascii="PT Astra Serif" w:hAnsi="PT Astra Serif" w:cs="Times New Roman"/>
                <w:sz w:val="28"/>
                <w:szCs w:val="28"/>
              </w:rPr>
            </w:pPr>
          </w:p>
        </w:tc>
      </w:tr>
      <w:tr w:rsidR="005D79D0" w:rsidRPr="0021468F" w:rsidTr="0021468F">
        <w:tc>
          <w:tcPr>
            <w:tcW w:w="653" w:type="dxa"/>
            <w:vAlign w:val="center"/>
          </w:tcPr>
          <w:p w:rsidR="000B0792" w:rsidRPr="0021468F" w:rsidRDefault="000B0792"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3</w:t>
            </w:r>
          </w:p>
        </w:tc>
        <w:tc>
          <w:tcPr>
            <w:tcW w:w="2126" w:type="dxa"/>
            <w:vAlign w:val="center"/>
          </w:tcPr>
          <w:p w:rsidR="000B0792" w:rsidRPr="0021468F" w:rsidRDefault="000B0792" w:rsidP="0021468F">
            <w:pPr>
              <w:ind w:left="40"/>
              <w:contextualSpacing/>
              <w:rPr>
                <w:rFonts w:ascii="PT Astra Serif" w:eastAsia="Calibri" w:hAnsi="PT Astra Serif" w:cs="Times New Roman"/>
                <w:sz w:val="28"/>
                <w:szCs w:val="28"/>
              </w:rPr>
            </w:pPr>
            <w:r w:rsidRPr="0021468F">
              <w:rPr>
                <w:rFonts w:ascii="PT Astra Serif" w:hAnsi="PT Astra Serif" w:cs="Times New Roman"/>
                <w:sz w:val="28"/>
                <w:szCs w:val="28"/>
              </w:rPr>
              <w:t>Плоскостное спортивное сооружение</w:t>
            </w:r>
            <w:r w:rsidRPr="0021468F">
              <w:rPr>
                <w:rFonts w:ascii="PT Astra Serif" w:eastAsia="Calibri" w:hAnsi="PT Astra Serif" w:cs="Times New Roman"/>
                <w:sz w:val="28"/>
                <w:szCs w:val="28"/>
              </w:rPr>
              <w:t xml:space="preserve"> </w:t>
            </w:r>
          </w:p>
        </w:tc>
        <w:tc>
          <w:tcPr>
            <w:tcW w:w="1985" w:type="dxa"/>
            <w:vAlign w:val="center"/>
          </w:tcPr>
          <w:p w:rsidR="000B0792" w:rsidRPr="0021468F" w:rsidRDefault="000B0792"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551" w:type="dxa"/>
            <w:vAlign w:val="center"/>
          </w:tcPr>
          <w:p w:rsidR="000B0792" w:rsidRPr="0021468F" w:rsidRDefault="000B0792"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площадь</w:t>
            </w:r>
            <w:r w:rsidRPr="0021468F">
              <w:rPr>
                <w:rFonts w:ascii="PT Astra Serif" w:eastAsia="Calibri" w:hAnsi="PT Astra Serif" w:cs="Times New Roman"/>
                <w:sz w:val="28"/>
                <w:szCs w:val="28"/>
              </w:rPr>
              <w:t xml:space="preserve"> 400 м</w:t>
            </w:r>
            <w:r w:rsidRPr="0021468F">
              <w:rPr>
                <w:rFonts w:ascii="PT Astra Serif" w:eastAsia="Calibri" w:hAnsi="PT Astra Serif" w:cs="Times New Roman"/>
                <w:sz w:val="28"/>
                <w:szCs w:val="28"/>
                <w:vertAlign w:val="superscript"/>
              </w:rPr>
              <w:t>2</w:t>
            </w:r>
          </w:p>
        </w:tc>
        <w:tc>
          <w:tcPr>
            <w:tcW w:w="3708" w:type="dxa"/>
            <w:vAlign w:val="center"/>
          </w:tcPr>
          <w:p w:rsidR="000B0792" w:rsidRPr="0021468F" w:rsidRDefault="000B0792" w:rsidP="0021468F">
            <w:pPr>
              <w:contextualSpacing/>
              <w:jc w:val="center"/>
              <w:rPr>
                <w:rFonts w:ascii="PT Astra Serif" w:eastAsia="Calibri" w:hAnsi="PT Astra Serif" w:cs="Times New Roman"/>
                <w:sz w:val="28"/>
                <w:szCs w:val="28"/>
              </w:rPr>
            </w:pPr>
            <w:r w:rsidRPr="0021468F">
              <w:rPr>
                <w:rFonts w:ascii="PT Astra Serif" w:hAnsi="PT Astra Serif" w:cs="Times New Roman"/>
                <w:spacing w:val="2"/>
                <w:sz w:val="28"/>
                <w:szCs w:val="28"/>
                <w:shd w:val="clear" w:color="auto" w:fill="FFFFFF"/>
              </w:rPr>
              <w:t>с. Мордово-Озеро, ул. Набережная</w:t>
            </w:r>
            <w:r w:rsidRPr="0021468F">
              <w:rPr>
                <w:rFonts w:ascii="PT Astra Serif" w:eastAsia="Calibri" w:hAnsi="PT Astra Serif" w:cs="Times New Roman"/>
                <w:sz w:val="28"/>
                <w:szCs w:val="28"/>
              </w:rPr>
              <w:t>, зона специализированной общественной застройки</w:t>
            </w:r>
          </w:p>
        </w:tc>
        <w:tc>
          <w:tcPr>
            <w:tcW w:w="1985" w:type="dxa"/>
            <w:vAlign w:val="center"/>
          </w:tcPr>
          <w:p w:rsidR="000B0792" w:rsidRPr="0021468F" w:rsidRDefault="000B0792"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835" w:type="dxa"/>
            <w:vAlign w:val="center"/>
          </w:tcPr>
          <w:p w:rsidR="000B0792" w:rsidRPr="0021468F" w:rsidRDefault="000B0792" w:rsidP="0021468F">
            <w:pPr>
              <w:contextualSpacing/>
              <w:jc w:val="both"/>
              <w:rPr>
                <w:rFonts w:ascii="PT Astra Serif" w:hAnsi="PT Astra Serif" w:cs="Times New Roman"/>
                <w:sz w:val="28"/>
                <w:szCs w:val="28"/>
              </w:rPr>
            </w:pPr>
          </w:p>
        </w:tc>
      </w:tr>
      <w:tr w:rsidR="000B0792" w:rsidRPr="0021468F" w:rsidTr="0021468F">
        <w:tc>
          <w:tcPr>
            <w:tcW w:w="653" w:type="dxa"/>
            <w:vAlign w:val="center"/>
          </w:tcPr>
          <w:p w:rsidR="000B0792" w:rsidRPr="0021468F" w:rsidRDefault="000B0792"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4</w:t>
            </w:r>
          </w:p>
        </w:tc>
        <w:tc>
          <w:tcPr>
            <w:tcW w:w="2126" w:type="dxa"/>
            <w:vAlign w:val="center"/>
          </w:tcPr>
          <w:p w:rsidR="000B0792" w:rsidRPr="0021468F" w:rsidRDefault="000B0792" w:rsidP="0021468F">
            <w:pPr>
              <w:ind w:left="40"/>
              <w:contextualSpacing/>
              <w:rPr>
                <w:rFonts w:ascii="PT Astra Serif" w:eastAsia="Calibri" w:hAnsi="PT Astra Serif" w:cs="Times New Roman"/>
                <w:sz w:val="28"/>
                <w:szCs w:val="28"/>
              </w:rPr>
            </w:pPr>
            <w:r w:rsidRPr="0021468F">
              <w:rPr>
                <w:rFonts w:ascii="PT Astra Serif" w:hAnsi="PT Astra Serif" w:cs="Times New Roman"/>
                <w:sz w:val="28"/>
                <w:szCs w:val="28"/>
              </w:rPr>
              <w:t>Плоскостное спортивное сооружение</w:t>
            </w:r>
            <w:r w:rsidRPr="0021468F">
              <w:rPr>
                <w:rFonts w:ascii="PT Astra Serif" w:eastAsia="Calibri" w:hAnsi="PT Astra Serif" w:cs="Times New Roman"/>
                <w:sz w:val="28"/>
                <w:szCs w:val="28"/>
              </w:rPr>
              <w:t xml:space="preserve"> </w:t>
            </w:r>
          </w:p>
        </w:tc>
        <w:tc>
          <w:tcPr>
            <w:tcW w:w="1985" w:type="dxa"/>
            <w:vAlign w:val="center"/>
          </w:tcPr>
          <w:p w:rsidR="000B0792" w:rsidRPr="0021468F" w:rsidRDefault="000B0792"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551" w:type="dxa"/>
            <w:vAlign w:val="center"/>
          </w:tcPr>
          <w:p w:rsidR="000B0792" w:rsidRPr="0021468F" w:rsidRDefault="000B0792"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площадь</w:t>
            </w:r>
            <w:r w:rsidRPr="0021468F">
              <w:rPr>
                <w:rFonts w:ascii="PT Astra Serif" w:eastAsia="Calibri" w:hAnsi="PT Astra Serif" w:cs="Times New Roman"/>
                <w:sz w:val="28"/>
                <w:szCs w:val="28"/>
              </w:rPr>
              <w:t xml:space="preserve"> 400 м</w:t>
            </w:r>
            <w:r w:rsidRPr="0021468F">
              <w:rPr>
                <w:rFonts w:ascii="PT Astra Serif" w:eastAsia="Calibri" w:hAnsi="PT Astra Serif" w:cs="Times New Roman"/>
                <w:sz w:val="28"/>
                <w:szCs w:val="28"/>
                <w:vertAlign w:val="superscript"/>
              </w:rPr>
              <w:t>2</w:t>
            </w:r>
          </w:p>
        </w:tc>
        <w:tc>
          <w:tcPr>
            <w:tcW w:w="3708" w:type="dxa"/>
            <w:vAlign w:val="center"/>
          </w:tcPr>
          <w:p w:rsidR="000B0792" w:rsidRPr="0021468F" w:rsidRDefault="000B0792" w:rsidP="0021468F">
            <w:pPr>
              <w:contextualSpacing/>
              <w:jc w:val="center"/>
              <w:rPr>
                <w:rFonts w:ascii="PT Astra Serif" w:eastAsia="Calibri" w:hAnsi="PT Astra Serif" w:cs="Times New Roman"/>
                <w:sz w:val="28"/>
                <w:szCs w:val="28"/>
              </w:rPr>
            </w:pPr>
            <w:r w:rsidRPr="0021468F">
              <w:rPr>
                <w:rFonts w:ascii="PT Astra Serif" w:hAnsi="PT Astra Serif" w:cs="Times New Roman"/>
                <w:spacing w:val="2"/>
                <w:sz w:val="28"/>
                <w:szCs w:val="28"/>
                <w:shd w:val="clear" w:color="auto" w:fill="FFFFFF"/>
              </w:rPr>
              <w:t>с. Моисеевка, ул. Набережная</w:t>
            </w:r>
            <w:r w:rsidRPr="0021468F">
              <w:rPr>
                <w:rFonts w:ascii="PT Astra Serif" w:eastAsia="Calibri" w:hAnsi="PT Astra Serif" w:cs="Times New Roman"/>
                <w:sz w:val="28"/>
                <w:szCs w:val="28"/>
              </w:rPr>
              <w:t>, зона специализированной общественной застройки</w:t>
            </w:r>
          </w:p>
        </w:tc>
        <w:tc>
          <w:tcPr>
            <w:tcW w:w="1985" w:type="dxa"/>
            <w:vAlign w:val="center"/>
          </w:tcPr>
          <w:p w:rsidR="000B0792" w:rsidRPr="0021468F" w:rsidRDefault="000B0792"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835" w:type="dxa"/>
            <w:vAlign w:val="center"/>
          </w:tcPr>
          <w:p w:rsidR="000B0792" w:rsidRPr="0021468F" w:rsidRDefault="000B0792" w:rsidP="0021468F">
            <w:pPr>
              <w:contextualSpacing/>
              <w:jc w:val="both"/>
              <w:rPr>
                <w:rFonts w:ascii="PT Astra Serif" w:hAnsi="PT Astra Serif" w:cs="Times New Roman"/>
                <w:sz w:val="28"/>
                <w:szCs w:val="28"/>
              </w:rPr>
            </w:pPr>
          </w:p>
        </w:tc>
      </w:tr>
    </w:tbl>
    <w:p w:rsidR="0021468F" w:rsidRDefault="0021468F" w:rsidP="0021468F">
      <w:pPr>
        <w:spacing w:after="0" w:line="240" w:lineRule="auto"/>
        <w:contextualSpacing/>
        <w:rPr>
          <w:rFonts w:ascii="PT Astra Serif" w:hAnsi="PT Astra Serif" w:cs="Times New Roman"/>
          <w:sz w:val="28"/>
          <w:szCs w:val="28"/>
        </w:rPr>
      </w:pPr>
    </w:p>
    <w:p w:rsidR="0021468F" w:rsidRDefault="0021468F">
      <w:pPr>
        <w:rPr>
          <w:rFonts w:ascii="PT Astra Serif" w:hAnsi="PT Astra Serif" w:cs="Times New Roman"/>
          <w:sz w:val="28"/>
          <w:szCs w:val="28"/>
        </w:rPr>
      </w:pPr>
      <w:r>
        <w:rPr>
          <w:rFonts w:ascii="PT Astra Serif" w:hAnsi="PT Astra Serif" w:cs="Times New Roman"/>
          <w:sz w:val="28"/>
          <w:szCs w:val="28"/>
        </w:rPr>
        <w:br w:type="page"/>
      </w:r>
    </w:p>
    <w:p w:rsidR="001D2AEA" w:rsidRPr="0021468F" w:rsidRDefault="001D2AEA" w:rsidP="0021468F">
      <w:pPr>
        <w:pStyle w:val="af"/>
        <w:numPr>
          <w:ilvl w:val="1"/>
          <w:numId w:val="16"/>
        </w:numPr>
        <w:spacing w:after="0" w:line="240" w:lineRule="auto"/>
        <w:jc w:val="center"/>
        <w:outlineLvl w:val="1"/>
        <w:rPr>
          <w:rFonts w:ascii="PT Astra Serif" w:hAnsi="PT Astra Serif" w:cs="Times New Roman"/>
          <w:b/>
          <w:sz w:val="28"/>
          <w:szCs w:val="28"/>
        </w:rPr>
      </w:pPr>
      <w:bookmarkStart w:id="11" w:name="_Toc1378142"/>
      <w:bookmarkStart w:id="12" w:name="_Toc163723532"/>
      <w:r w:rsidRPr="0021468F">
        <w:rPr>
          <w:rFonts w:ascii="PT Astra Serif" w:hAnsi="PT Astra Serif" w:cs="Times New Roman"/>
          <w:b/>
          <w:sz w:val="28"/>
          <w:szCs w:val="28"/>
        </w:rPr>
        <w:t>Планируемые для размещения на территории муниципального образования «</w:t>
      </w:r>
      <w:r w:rsidR="0008446D" w:rsidRPr="0021468F">
        <w:rPr>
          <w:rFonts w:ascii="PT Astra Serif" w:hAnsi="PT Astra Serif" w:cs="Times New Roman"/>
          <w:b/>
          <w:sz w:val="28"/>
          <w:szCs w:val="28"/>
        </w:rPr>
        <w:t>Новос</w:t>
      </w:r>
      <w:r w:rsidR="0021468F">
        <w:rPr>
          <w:rFonts w:ascii="PT Astra Serif" w:hAnsi="PT Astra Serif" w:cs="Times New Roman"/>
          <w:b/>
          <w:sz w:val="28"/>
          <w:szCs w:val="28"/>
        </w:rPr>
        <w:t>ё</w:t>
      </w:r>
      <w:r w:rsidR="0008446D" w:rsidRPr="0021468F">
        <w:rPr>
          <w:rFonts w:ascii="PT Astra Serif" w:hAnsi="PT Astra Serif" w:cs="Times New Roman"/>
          <w:b/>
          <w:sz w:val="28"/>
          <w:szCs w:val="28"/>
        </w:rPr>
        <w:t>лкинское</w:t>
      </w:r>
      <w:r w:rsidRPr="0021468F">
        <w:rPr>
          <w:rFonts w:ascii="PT Astra Serif" w:hAnsi="PT Astra Serif" w:cs="Times New Roman"/>
          <w:b/>
          <w:sz w:val="28"/>
          <w:szCs w:val="28"/>
        </w:rPr>
        <w:t xml:space="preserve"> сельское поселение» объекты местного значения в сфере массового отдыха, благоустройства и озеленения</w:t>
      </w:r>
      <w:bookmarkEnd w:id="11"/>
      <w:bookmarkEnd w:id="12"/>
    </w:p>
    <w:p w:rsidR="001D2AEA" w:rsidRPr="0021468F" w:rsidRDefault="001D2AEA" w:rsidP="0021468F">
      <w:pPr>
        <w:spacing w:after="0" w:line="240" w:lineRule="auto"/>
        <w:ind w:firstLine="709"/>
        <w:contextualSpacing/>
        <w:rPr>
          <w:rFonts w:ascii="PT Astra Serif" w:hAnsi="PT Astra Serif" w:cs="Times New Roman"/>
          <w:sz w:val="28"/>
          <w:szCs w:val="28"/>
        </w:rPr>
      </w:pPr>
    </w:p>
    <w:tbl>
      <w:tblPr>
        <w:tblStyle w:val="af1"/>
        <w:tblW w:w="0" w:type="auto"/>
        <w:jc w:val="center"/>
        <w:tblLayout w:type="fixed"/>
        <w:tblLook w:val="04A0" w:firstRow="1" w:lastRow="0" w:firstColumn="1" w:lastColumn="0" w:noHBand="0" w:noVBand="1"/>
      </w:tblPr>
      <w:tblGrid>
        <w:gridCol w:w="621"/>
        <w:gridCol w:w="2268"/>
        <w:gridCol w:w="2127"/>
        <w:gridCol w:w="2268"/>
        <w:gridCol w:w="3603"/>
        <w:gridCol w:w="1985"/>
        <w:gridCol w:w="2775"/>
      </w:tblGrid>
      <w:tr w:rsidR="005D79D0" w:rsidRPr="0021468F" w:rsidTr="0021468F">
        <w:trPr>
          <w:tblHeader/>
          <w:jc w:val="center"/>
        </w:trPr>
        <w:tc>
          <w:tcPr>
            <w:tcW w:w="621" w:type="dxa"/>
            <w:vAlign w:val="center"/>
          </w:tcPr>
          <w:p w:rsidR="001D2AEA" w:rsidRPr="0021468F" w:rsidRDefault="001D2AEA"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 п/п</w:t>
            </w:r>
          </w:p>
        </w:tc>
        <w:tc>
          <w:tcPr>
            <w:tcW w:w="2268" w:type="dxa"/>
            <w:vAlign w:val="center"/>
          </w:tcPr>
          <w:p w:rsidR="001D2AEA" w:rsidRPr="0021468F" w:rsidRDefault="001D2AEA"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Назначение объекта</w:t>
            </w:r>
          </w:p>
        </w:tc>
        <w:tc>
          <w:tcPr>
            <w:tcW w:w="2127" w:type="dxa"/>
            <w:vAlign w:val="center"/>
          </w:tcPr>
          <w:p w:rsidR="001D2AEA" w:rsidRPr="0021468F" w:rsidRDefault="001D2AEA"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Наименование объекта и мероприятие</w:t>
            </w:r>
          </w:p>
        </w:tc>
        <w:tc>
          <w:tcPr>
            <w:tcW w:w="2268" w:type="dxa"/>
            <w:vAlign w:val="center"/>
          </w:tcPr>
          <w:p w:rsidR="001D2AEA" w:rsidRPr="0021468F" w:rsidRDefault="001D2AEA"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Основные характеристики объекта</w:t>
            </w:r>
          </w:p>
        </w:tc>
        <w:tc>
          <w:tcPr>
            <w:tcW w:w="3603" w:type="dxa"/>
            <w:vAlign w:val="center"/>
          </w:tcPr>
          <w:p w:rsidR="001D2AEA" w:rsidRPr="0021468F" w:rsidRDefault="001D2AEA"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Местоположение объекта</w:t>
            </w:r>
            <w:r w:rsidR="00DD7F92" w:rsidRPr="0021468F">
              <w:rPr>
                <w:rFonts w:ascii="PT Astra Serif" w:hAnsi="PT Astra Serif" w:cs="Times New Roman"/>
                <w:sz w:val="28"/>
                <w:szCs w:val="28"/>
              </w:rPr>
              <w:t>, функциональная зона</w:t>
            </w:r>
          </w:p>
        </w:tc>
        <w:tc>
          <w:tcPr>
            <w:tcW w:w="1985" w:type="dxa"/>
            <w:vAlign w:val="center"/>
          </w:tcPr>
          <w:p w:rsidR="001D2AEA" w:rsidRPr="0021468F" w:rsidRDefault="0021468F"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Очерёдность</w:t>
            </w:r>
            <w:r w:rsidR="001D2AEA" w:rsidRPr="0021468F">
              <w:rPr>
                <w:rFonts w:ascii="PT Astra Serif" w:hAnsi="PT Astra Serif" w:cs="Times New Roman"/>
                <w:sz w:val="28"/>
                <w:szCs w:val="28"/>
              </w:rPr>
              <w:t xml:space="preserve"> строительства</w:t>
            </w:r>
          </w:p>
        </w:tc>
        <w:tc>
          <w:tcPr>
            <w:tcW w:w="2775" w:type="dxa"/>
            <w:vAlign w:val="center"/>
          </w:tcPr>
          <w:p w:rsidR="001D2AEA" w:rsidRPr="0021468F" w:rsidRDefault="001D2AEA"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Характеристика зон с особыми условиями использования территории</w:t>
            </w:r>
          </w:p>
        </w:tc>
      </w:tr>
      <w:tr w:rsidR="005D79D0" w:rsidRPr="0021468F" w:rsidTr="0021468F">
        <w:trPr>
          <w:jc w:val="center"/>
        </w:trPr>
        <w:tc>
          <w:tcPr>
            <w:tcW w:w="15647" w:type="dxa"/>
            <w:gridSpan w:val="7"/>
            <w:vAlign w:val="center"/>
          </w:tcPr>
          <w:p w:rsidR="001D2AEA" w:rsidRPr="0021468F" w:rsidRDefault="001D2AEA"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Парки, скверы, бульвары, набережные, пляжи и др.</w:t>
            </w:r>
          </w:p>
        </w:tc>
      </w:tr>
      <w:tr w:rsidR="005D79D0" w:rsidRPr="0021468F" w:rsidTr="0021468F">
        <w:trPr>
          <w:jc w:val="center"/>
        </w:trPr>
        <w:tc>
          <w:tcPr>
            <w:tcW w:w="621"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1</w:t>
            </w:r>
          </w:p>
        </w:tc>
        <w:tc>
          <w:tcPr>
            <w:tcW w:w="2268" w:type="dxa"/>
            <w:vAlign w:val="center"/>
          </w:tcPr>
          <w:p w:rsidR="006264B0" w:rsidRPr="0021468F" w:rsidRDefault="006264B0"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Сквер</w:t>
            </w:r>
          </w:p>
        </w:tc>
        <w:tc>
          <w:tcPr>
            <w:tcW w:w="2127"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268"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площадь 5,54 тыс. кв. м</w:t>
            </w:r>
          </w:p>
        </w:tc>
        <w:tc>
          <w:tcPr>
            <w:tcW w:w="3603"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 Просторы</w:t>
            </w:r>
            <w:r w:rsidR="00393AC0" w:rsidRPr="0021468F">
              <w:rPr>
                <w:rFonts w:ascii="PT Astra Serif" w:hAnsi="PT Astra Serif" w:cs="Times New Roman"/>
                <w:sz w:val="28"/>
                <w:szCs w:val="28"/>
              </w:rPr>
              <w:t xml:space="preserve">, зона </w:t>
            </w:r>
            <w:r w:rsidR="0021468F" w:rsidRPr="0021468F">
              <w:rPr>
                <w:rFonts w:ascii="PT Astra Serif" w:hAnsi="PT Astra Serif" w:cs="Times New Roman"/>
                <w:sz w:val="28"/>
                <w:szCs w:val="28"/>
              </w:rPr>
              <w:t>озеленённых</w:t>
            </w:r>
            <w:r w:rsidR="00393AC0" w:rsidRPr="0021468F">
              <w:rPr>
                <w:rFonts w:ascii="PT Astra Serif" w:hAnsi="PT Astra Serif" w:cs="Times New Roman"/>
                <w:sz w:val="28"/>
                <w:szCs w:val="28"/>
              </w:rPr>
              <w:t xml:space="preserve"> территорий общего пользования</w:t>
            </w:r>
          </w:p>
        </w:tc>
        <w:tc>
          <w:tcPr>
            <w:tcW w:w="1985"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775" w:type="dxa"/>
            <w:vMerge w:val="restart"/>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не требуется установление зон с особыми условиями использования территории</w:t>
            </w:r>
          </w:p>
        </w:tc>
      </w:tr>
      <w:tr w:rsidR="005D79D0" w:rsidRPr="0021468F" w:rsidTr="0021468F">
        <w:trPr>
          <w:jc w:val="center"/>
        </w:trPr>
        <w:tc>
          <w:tcPr>
            <w:tcW w:w="621"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2</w:t>
            </w:r>
          </w:p>
        </w:tc>
        <w:tc>
          <w:tcPr>
            <w:tcW w:w="2268" w:type="dxa"/>
            <w:vAlign w:val="center"/>
          </w:tcPr>
          <w:p w:rsidR="006264B0" w:rsidRPr="0021468F" w:rsidRDefault="006264B0"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Парк</w:t>
            </w:r>
          </w:p>
        </w:tc>
        <w:tc>
          <w:tcPr>
            <w:tcW w:w="2127"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268"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площадь 528,12</w:t>
            </w:r>
            <w:r w:rsidR="008D4BA5" w:rsidRPr="0021468F">
              <w:rPr>
                <w:rFonts w:ascii="PT Astra Serif" w:hAnsi="PT Astra Serif" w:cs="Times New Roman"/>
                <w:sz w:val="28"/>
                <w:szCs w:val="28"/>
              </w:rPr>
              <w:t> </w:t>
            </w:r>
            <w:r w:rsidRPr="0021468F">
              <w:rPr>
                <w:rFonts w:ascii="PT Astra Serif" w:hAnsi="PT Astra Serif" w:cs="Times New Roman"/>
                <w:sz w:val="28"/>
                <w:szCs w:val="28"/>
              </w:rPr>
              <w:t>тыс. кв. м</w:t>
            </w:r>
          </w:p>
        </w:tc>
        <w:tc>
          <w:tcPr>
            <w:tcW w:w="3603"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 xml:space="preserve">п. </w:t>
            </w:r>
            <w:r w:rsidR="0021468F" w:rsidRPr="0021468F">
              <w:rPr>
                <w:rFonts w:ascii="PT Astra Serif" w:hAnsi="PT Astra Serif" w:cs="Times New Roman"/>
                <w:sz w:val="28"/>
                <w:szCs w:val="28"/>
              </w:rPr>
              <w:t>Новосёлки</w:t>
            </w:r>
            <w:r w:rsidR="00393AC0" w:rsidRPr="0021468F">
              <w:rPr>
                <w:rFonts w:ascii="PT Astra Serif" w:hAnsi="PT Astra Serif" w:cs="Times New Roman"/>
                <w:sz w:val="28"/>
                <w:szCs w:val="28"/>
              </w:rPr>
              <w:t xml:space="preserve">, зона </w:t>
            </w:r>
            <w:r w:rsidR="0021468F" w:rsidRPr="0021468F">
              <w:rPr>
                <w:rFonts w:ascii="PT Astra Serif" w:hAnsi="PT Astra Serif" w:cs="Times New Roman"/>
                <w:sz w:val="28"/>
                <w:szCs w:val="28"/>
              </w:rPr>
              <w:t>озеленённых</w:t>
            </w:r>
            <w:r w:rsidR="00393AC0" w:rsidRPr="0021468F">
              <w:rPr>
                <w:rFonts w:ascii="PT Astra Serif" w:hAnsi="PT Astra Serif" w:cs="Times New Roman"/>
                <w:sz w:val="28"/>
                <w:szCs w:val="28"/>
              </w:rPr>
              <w:t xml:space="preserve"> территорий общего пользования</w:t>
            </w:r>
          </w:p>
        </w:tc>
        <w:tc>
          <w:tcPr>
            <w:tcW w:w="1985"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775" w:type="dxa"/>
            <w:vMerge/>
            <w:vAlign w:val="center"/>
          </w:tcPr>
          <w:p w:rsidR="006264B0" w:rsidRPr="0021468F" w:rsidRDefault="006264B0" w:rsidP="0021468F">
            <w:pPr>
              <w:contextualSpacing/>
              <w:jc w:val="center"/>
              <w:rPr>
                <w:rFonts w:ascii="PT Astra Serif" w:hAnsi="PT Astra Serif" w:cs="Times New Roman"/>
                <w:sz w:val="28"/>
                <w:szCs w:val="28"/>
              </w:rPr>
            </w:pPr>
          </w:p>
        </w:tc>
      </w:tr>
      <w:tr w:rsidR="005D79D0" w:rsidRPr="0021468F" w:rsidTr="0021468F">
        <w:trPr>
          <w:jc w:val="center"/>
        </w:trPr>
        <w:tc>
          <w:tcPr>
            <w:tcW w:w="621"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3</w:t>
            </w:r>
          </w:p>
        </w:tc>
        <w:tc>
          <w:tcPr>
            <w:tcW w:w="2268" w:type="dxa"/>
            <w:vAlign w:val="center"/>
          </w:tcPr>
          <w:p w:rsidR="006264B0" w:rsidRPr="0021468F" w:rsidRDefault="006264B0"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Сквер</w:t>
            </w:r>
          </w:p>
        </w:tc>
        <w:tc>
          <w:tcPr>
            <w:tcW w:w="2127"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268"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площадь 11,83 тыс. кв. м</w:t>
            </w:r>
          </w:p>
        </w:tc>
        <w:tc>
          <w:tcPr>
            <w:tcW w:w="3603"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 Уткин</w:t>
            </w:r>
            <w:r w:rsidR="00393AC0" w:rsidRPr="0021468F">
              <w:rPr>
                <w:rFonts w:ascii="PT Astra Serif" w:hAnsi="PT Astra Serif" w:cs="Times New Roman"/>
                <w:sz w:val="28"/>
                <w:szCs w:val="28"/>
              </w:rPr>
              <w:t xml:space="preserve">, зона </w:t>
            </w:r>
            <w:r w:rsidR="0021468F" w:rsidRPr="0021468F">
              <w:rPr>
                <w:rFonts w:ascii="PT Astra Serif" w:hAnsi="PT Astra Serif" w:cs="Times New Roman"/>
                <w:sz w:val="28"/>
                <w:szCs w:val="28"/>
              </w:rPr>
              <w:t>озеленённых</w:t>
            </w:r>
            <w:r w:rsidR="00393AC0" w:rsidRPr="0021468F">
              <w:rPr>
                <w:rFonts w:ascii="PT Astra Serif" w:hAnsi="PT Astra Serif" w:cs="Times New Roman"/>
                <w:sz w:val="28"/>
                <w:szCs w:val="28"/>
              </w:rPr>
              <w:t xml:space="preserve"> территорий общего пользования</w:t>
            </w:r>
          </w:p>
        </w:tc>
        <w:tc>
          <w:tcPr>
            <w:tcW w:w="1985" w:type="dxa"/>
            <w:vAlign w:val="center"/>
          </w:tcPr>
          <w:p w:rsidR="006264B0" w:rsidRPr="0021468F" w:rsidRDefault="006264B0" w:rsidP="0021468F">
            <w:pPr>
              <w:contextualSpacing/>
              <w:jc w:val="center"/>
              <w:rPr>
                <w:rFonts w:ascii="PT Astra Serif" w:hAnsi="PT Astra Serif" w:cs="Times New Roman"/>
                <w:sz w:val="28"/>
                <w:szCs w:val="28"/>
                <w:lang w:val="en-US"/>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775" w:type="dxa"/>
            <w:vMerge/>
            <w:vAlign w:val="center"/>
          </w:tcPr>
          <w:p w:rsidR="006264B0" w:rsidRPr="0021468F" w:rsidRDefault="006264B0" w:rsidP="0021468F">
            <w:pPr>
              <w:contextualSpacing/>
              <w:jc w:val="center"/>
              <w:rPr>
                <w:rFonts w:ascii="PT Astra Serif" w:hAnsi="PT Astra Serif" w:cs="Times New Roman"/>
                <w:sz w:val="28"/>
                <w:szCs w:val="28"/>
              </w:rPr>
            </w:pPr>
          </w:p>
        </w:tc>
      </w:tr>
      <w:tr w:rsidR="005D79D0" w:rsidRPr="0021468F" w:rsidTr="0021468F">
        <w:trPr>
          <w:jc w:val="center"/>
        </w:trPr>
        <w:tc>
          <w:tcPr>
            <w:tcW w:w="621"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4</w:t>
            </w:r>
          </w:p>
        </w:tc>
        <w:tc>
          <w:tcPr>
            <w:tcW w:w="2268" w:type="dxa"/>
            <w:vAlign w:val="center"/>
          </w:tcPr>
          <w:p w:rsidR="006264B0" w:rsidRPr="0021468F" w:rsidRDefault="006264B0"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Сквер</w:t>
            </w:r>
          </w:p>
        </w:tc>
        <w:tc>
          <w:tcPr>
            <w:tcW w:w="2127"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268"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площадь тыс. кв. м</w:t>
            </w:r>
          </w:p>
        </w:tc>
        <w:tc>
          <w:tcPr>
            <w:tcW w:w="3603"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 Мордово-Озеро, вдоль озера</w:t>
            </w:r>
            <w:r w:rsidR="00393AC0" w:rsidRPr="0021468F">
              <w:rPr>
                <w:rFonts w:ascii="PT Astra Serif" w:hAnsi="PT Astra Serif" w:cs="Times New Roman"/>
                <w:sz w:val="28"/>
                <w:szCs w:val="28"/>
              </w:rPr>
              <w:t xml:space="preserve">, зона </w:t>
            </w:r>
            <w:r w:rsidR="0021468F" w:rsidRPr="0021468F">
              <w:rPr>
                <w:rFonts w:ascii="PT Astra Serif" w:hAnsi="PT Astra Serif" w:cs="Times New Roman"/>
                <w:sz w:val="28"/>
                <w:szCs w:val="28"/>
              </w:rPr>
              <w:t>озеленённых</w:t>
            </w:r>
            <w:r w:rsidR="00393AC0" w:rsidRPr="0021468F">
              <w:rPr>
                <w:rFonts w:ascii="PT Astra Serif" w:hAnsi="PT Astra Serif" w:cs="Times New Roman"/>
                <w:sz w:val="28"/>
                <w:szCs w:val="28"/>
              </w:rPr>
              <w:t xml:space="preserve"> территорий общего пользования</w:t>
            </w:r>
          </w:p>
        </w:tc>
        <w:tc>
          <w:tcPr>
            <w:tcW w:w="1985"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775" w:type="dxa"/>
            <w:vMerge/>
            <w:vAlign w:val="center"/>
          </w:tcPr>
          <w:p w:rsidR="006264B0" w:rsidRPr="0021468F" w:rsidRDefault="006264B0" w:rsidP="0021468F">
            <w:pPr>
              <w:contextualSpacing/>
              <w:jc w:val="center"/>
              <w:rPr>
                <w:rFonts w:ascii="PT Astra Serif" w:hAnsi="PT Astra Serif" w:cs="Times New Roman"/>
                <w:sz w:val="28"/>
                <w:szCs w:val="28"/>
              </w:rPr>
            </w:pPr>
          </w:p>
        </w:tc>
      </w:tr>
      <w:tr w:rsidR="005D79D0" w:rsidRPr="0021468F" w:rsidTr="0021468F">
        <w:trPr>
          <w:jc w:val="center"/>
        </w:trPr>
        <w:tc>
          <w:tcPr>
            <w:tcW w:w="621"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5</w:t>
            </w:r>
          </w:p>
        </w:tc>
        <w:tc>
          <w:tcPr>
            <w:tcW w:w="2268" w:type="dxa"/>
            <w:vAlign w:val="center"/>
          </w:tcPr>
          <w:p w:rsidR="006264B0" w:rsidRPr="0021468F" w:rsidRDefault="006264B0"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Парк</w:t>
            </w:r>
          </w:p>
        </w:tc>
        <w:tc>
          <w:tcPr>
            <w:tcW w:w="2127"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268"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площадь 38,48 тыс. кв. м</w:t>
            </w:r>
          </w:p>
        </w:tc>
        <w:tc>
          <w:tcPr>
            <w:tcW w:w="3603"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 Мордово-Озеро</w:t>
            </w:r>
            <w:r w:rsidR="00393AC0" w:rsidRPr="0021468F">
              <w:rPr>
                <w:rFonts w:ascii="PT Astra Serif" w:hAnsi="PT Astra Serif" w:cs="Times New Roman"/>
                <w:sz w:val="28"/>
                <w:szCs w:val="28"/>
              </w:rPr>
              <w:t xml:space="preserve">, зона </w:t>
            </w:r>
            <w:r w:rsidR="0021468F" w:rsidRPr="0021468F">
              <w:rPr>
                <w:rFonts w:ascii="PT Astra Serif" w:hAnsi="PT Astra Serif" w:cs="Times New Roman"/>
                <w:sz w:val="28"/>
                <w:szCs w:val="28"/>
              </w:rPr>
              <w:t>озеленённых</w:t>
            </w:r>
            <w:r w:rsidR="00393AC0" w:rsidRPr="0021468F">
              <w:rPr>
                <w:rFonts w:ascii="PT Astra Serif" w:hAnsi="PT Astra Serif" w:cs="Times New Roman"/>
                <w:sz w:val="28"/>
                <w:szCs w:val="28"/>
              </w:rPr>
              <w:t xml:space="preserve"> территорий общего пользования</w:t>
            </w:r>
          </w:p>
        </w:tc>
        <w:tc>
          <w:tcPr>
            <w:tcW w:w="1985"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775" w:type="dxa"/>
            <w:vMerge/>
            <w:vAlign w:val="center"/>
          </w:tcPr>
          <w:p w:rsidR="006264B0" w:rsidRPr="0021468F" w:rsidRDefault="006264B0" w:rsidP="0021468F">
            <w:pPr>
              <w:contextualSpacing/>
              <w:jc w:val="center"/>
              <w:rPr>
                <w:rFonts w:ascii="PT Astra Serif" w:hAnsi="PT Astra Serif" w:cs="Times New Roman"/>
                <w:sz w:val="28"/>
                <w:szCs w:val="28"/>
              </w:rPr>
            </w:pPr>
          </w:p>
        </w:tc>
      </w:tr>
      <w:tr w:rsidR="005D79D0" w:rsidRPr="0021468F" w:rsidTr="0021468F">
        <w:trPr>
          <w:jc w:val="center"/>
        </w:trPr>
        <w:tc>
          <w:tcPr>
            <w:tcW w:w="621"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6</w:t>
            </w:r>
          </w:p>
        </w:tc>
        <w:tc>
          <w:tcPr>
            <w:tcW w:w="2268" w:type="dxa"/>
            <w:vAlign w:val="center"/>
          </w:tcPr>
          <w:p w:rsidR="006264B0" w:rsidRPr="0021468F" w:rsidRDefault="006264B0"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Сквер</w:t>
            </w:r>
          </w:p>
        </w:tc>
        <w:tc>
          <w:tcPr>
            <w:tcW w:w="2127"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268"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площадью 1,37 тыс. кв. м</w:t>
            </w:r>
          </w:p>
        </w:tc>
        <w:tc>
          <w:tcPr>
            <w:tcW w:w="3603"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 Филипповка</w:t>
            </w:r>
            <w:r w:rsidR="00393AC0" w:rsidRPr="0021468F">
              <w:rPr>
                <w:rFonts w:ascii="PT Astra Serif" w:hAnsi="PT Astra Serif" w:cs="Times New Roman"/>
                <w:sz w:val="28"/>
                <w:szCs w:val="28"/>
              </w:rPr>
              <w:t xml:space="preserve">, зона </w:t>
            </w:r>
            <w:r w:rsidR="0021468F" w:rsidRPr="0021468F">
              <w:rPr>
                <w:rFonts w:ascii="PT Astra Serif" w:hAnsi="PT Astra Serif" w:cs="Times New Roman"/>
                <w:sz w:val="28"/>
                <w:szCs w:val="28"/>
              </w:rPr>
              <w:t>озеленённых</w:t>
            </w:r>
            <w:r w:rsidR="00393AC0" w:rsidRPr="0021468F">
              <w:rPr>
                <w:rFonts w:ascii="PT Astra Serif" w:hAnsi="PT Astra Serif" w:cs="Times New Roman"/>
                <w:sz w:val="28"/>
                <w:szCs w:val="28"/>
              </w:rPr>
              <w:t xml:space="preserve"> территорий общего пользования</w:t>
            </w:r>
          </w:p>
        </w:tc>
        <w:tc>
          <w:tcPr>
            <w:tcW w:w="1985"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775" w:type="dxa"/>
            <w:vMerge/>
            <w:vAlign w:val="center"/>
          </w:tcPr>
          <w:p w:rsidR="006264B0" w:rsidRPr="0021468F" w:rsidRDefault="006264B0" w:rsidP="0021468F">
            <w:pPr>
              <w:contextualSpacing/>
              <w:jc w:val="center"/>
              <w:rPr>
                <w:rFonts w:ascii="PT Astra Serif" w:hAnsi="PT Astra Serif" w:cs="Times New Roman"/>
                <w:sz w:val="28"/>
                <w:szCs w:val="28"/>
              </w:rPr>
            </w:pPr>
          </w:p>
        </w:tc>
      </w:tr>
      <w:tr w:rsidR="005D79D0" w:rsidRPr="0021468F" w:rsidTr="0021468F">
        <w:trPr>
          <w:jc w:val="center"/>
        </w:trPr>
        <w:tc>
          <w:tcPr>
            <w:tcW w:w="621"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7</w:t>
            </w:r>
          </w:p>
        </w:tc>
        <w:tc>
          <w:tcPr>
            <w:tcW w:w="2268" w:type="dxa"/>
            <w:vAlign w:val="center"/>
          </w:tcPr>
          <w:p w:rsidR="006264B0" w:rsidRPr="0021468F" w:rsidRDefault="006264B0"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Сквер</w:t>
            </w:r>
          </w:p>
        </w:tc>
        <w:tc>
          <w:tcPr>
            <w:tcW w:w="2127"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268"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площадью 7,59 тыс. кв. м</w:t>
            </w:r>
          </w:p>
        </w:tc>
        <w:tc>
          <w:tcPr>
            <w:tcW w:w="3603"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 Филипповка</w:t>
            </w:r>
            <w:r w:rsidR="00393AC0" w:rsidRPr="0021468F">
              <w:rPr>
                <w:rFonts w:ascii="PT Astra Serif" w:hAnsi="PT Astra Serif" w:cs="Times New Roman"/>
                <w:sz w:val="28"/>
                <w:szCs w:val="28"/>
              </w:rPr>
              <w:t xml:space="preserve">, зона </w:t>
            </w:r>
            <w:r w:rsidR="0021468F" w:rsidRPr="0021468F">
              <w:rPr>
                <w:rFonts w:ascii="PT Astra Serif" w:hAnsi="PT Astra Serif" w:cs="Times New Roman"/>
                <w:sz w:val="28"/>
                <w:szCs w:val="28"/>
              </w:rPr>
              <w:t>озеленённых</w:t>
            </w:r>
            <w:r w:rsidR="00393AC0" w:rsidRPr="0021468F">
              <w:rPr>
                <w:rFonts w:ascii="PT Astra Serif" w:hAnsi="PT Astra Serif" w:cs="Times New Roman"/>
                <w:sz w:val="28"/>
                <w:szCs w:val="28"/>
              </w:rPr>
              <w:t xml:space="preserve"> территорий общего пользования</w:t>
            </w:r>
          </w:p>
        </w:tc>
        <w:tc>
          <w:tcPr>
            <w:tcW w:w="1985"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775" w:type="dxa"/>
            <w:vMerge/>
            <w:vAlign w:val="center"/>
          </w:tcPr>
          <w:p w:rsidR="006264B0" w:rsidRPr="0021468F" w:rsidRDefault="006264B0" w:rsidP="0021468F">
            <w:pPr>
              <w:contextualSpacing/>
              <w:jc w:val="center"/>
              <w:rPr>
                <w:rFonts w:ascii="PT Astra Serif" w:hAnsi="PT Astra Serif" w:cs="Times New Roman"/>
                <w:sz w:val="28"/>
                <w:szCs w:val="28"/>
              </w:rPr>
            </w:pPr>
          </w:p>
        </w:tc>
      </w:tr>
      <w:tr w:rsidR="005D79D0" w:rsidRPr="0021468F" w:rsidTr="0021468F">
        <w:trPr>
          <w:jc w:val="center"/>
        </w:trPr>
        <w:tc>
          <w:tcPr>
            <w:tcW w:w="621"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8</w:t>
            </w:r>
          </w:p>
        </w:tc>
        <w:tc>
          <w:tcPr>
            <w:tcW w:w="2268" w:type="dxa"/>
            <w:vAlign w:val="center"/>
          </w:tcPr>
          <w:p w:rsidR="006264B0" w:rsidRPr="0021468F" w:rsidRDefault="006264B0"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Сквер</w:t>
            </w:r>
          </w:p>
        </w:tc>
        <w:tc>
          <w:tcPr>
            <w:tcW w:w="2127"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268"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площадью 3,32 тыс. кв. м</w:t>
            </w:r>
          </w:p>
        </w:tc>
        <w:tc>
          <w:tcPr>
            <w:tcW w:w="3603"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 Моисеевка</w:t>
            </w:r>
            <w:r w:rsidR="00393AC0" w:rsidRPr="0021468F">
              <w:rPr>
                <w:rFonts w:ascii="PT Astra Serif" w:hAnsi="PT Astra Serif" w:cs="Times New Roman"/>
                <w:sz w:val="28"/>
                <w:szCs w:val="28"/>
              </w:rPr>
              <w:t xml:space="preserve">, зона </w:t>
            </w:r>
            <w:r w:rsidR="0021468F" w:rsidRPr="0021468F">
              <w:rPr>
                <w:rFonts w:ascii="PT Astra Serif" w:hAnsi="PT Astra Serif" w:cs="Times New Roman"/>
                <w:sz w:val="28"/>
                <w:szCs w:val="28"/>
              </w:rPr>
              <w:t>озеленённых</w:t>
            </w:r>
            <w:r w:rsidR="00393AC0" w:rsidRPr="0021468F">
              <w:rPr>
                <w:rFonts w:ascii="PT Astra Serif" w:hAnsi="PT Astra Serif" w:cs="Times New Roman"/>
                <w:sz w:val="28"/>
                <w:szCs w:val="28"/>
              </w:rPr>
              <w:t xml:space="preserve"> территорий общего пользования</w:t>
            </w:r>
          </w:p>
        </w:tc>
        <w:tc>
          <w:tcPr>
            <w:tcW w:w="1985"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775" w:type="dxa"/>
            <w:vMerge/>
            <w:vAlign w:val="center"/>
          </w:tcPr>
          <w:p w:rsidR="006264B0" w:rsidRPr="0021468F" w:rsidRDefault="006264B0" w:rsidP="0021468F">
            <w:pPr>
              <w:contextualSpacing/>
              <w:jc w:val="center"/>
              <w:rPr>
                <w:rFonts w:ascii="PT Astra Serif" w:hAnsi="PT Astra Serif" w:cs="Times New Roman"/>
                <w:sz w:val="28"/>
                <w:szCs w:val="28"/>
              </w:rPr>
            </w:pPr>
          </w:p>
        </w:tc>
      </w:tr>
      <w:tr w:rsidR="006264B0" w:rsidRPr="0021468F" w:rsidTr="0021468F">
        <w:trPr>
          <w:jc w:val="center"/>
        </w:trPr>
        <w:tc>
          <w:tcPr>
            <w:tcW w:w="621"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9</w:t>
            </w:r>
          </w:p>
        </w:tc>
        <w:tc>
          <w:tcPr>
            <w:tcW w:w="2268" w:type="dxa"/>
            <w:vAlign w:val="center"/>
          </w:tcPr>
          <w:p w:rsidR="006264B0" w:rsidRPr="0021468F" w:rsidRDefault="006264B0" w:rsidP="0021468F">
            <w:pPr>
              <w:contextualSpacing/>
              <w:jc w:val="both"/>
              <w:rPr>
                <w:rFonts w:ascii="PT Astra Serif" w:hAnsi="PT Astra Serif" w:cs="Times New Roman"/>
                <w:sz w:val="28"/>
                <w:szCs w:val="28"/>
              </w:rPr>
            </w:pPr>
            <w:r w:rsidRPr="0021468F">
              <w:rPr>
                <w:rFonts w:ascii="PT Astra Serif" w:hAnsi="PT Astra Serif" w:cs="Times New Roman"/>
                <w:sz w:val="28"/>
                <w:szCs w:val="28"/>
              </w:rPr>
              <w:t>Парк</w:t>
            </w:r>
          </w:p>
        </w:tc>
        <w:tc>
          <w:tcPr>
            <w:tcW w:w="2127"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строительство</w:t>
            </w:r>
          </w:p>
        </w:tc>
        <w:tc>
          <w:tcPr>
            <w:tcW w:w="2268"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площадь 79,18 тыс. кв. м</w:t>
            </w:r>
          </w:p>
        </w:tc>
        <w:tc>
          <w:tcPr>
            <w:tcW w:w="3603"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rPr>
              <w:t>с. Моисеевка</w:t>
            </w:r>
            <w:r w:rsidR="00393AC0" w:rsidRPr="0021468F">
              <w:rPr>
                <w:rFonts w:ascii="PT Astra Serif" w:hAnsi="PT Astra Serif" w:cs="Times New Roman"/>
                <w:sz w:val="28"/>
                <w:szCs w:val="28"/>
              </w:rPr>
              <w:t xml:space="preserve">, зона </w:t>
            </w:r>
            <w:r w:rsidR="0021468F" w:rsidRPr="0021468F">
              <w:rPr>
                <w:rFonts w:ascii="PT Astra Serif" w:hAnsi="PT Astra Serif" w:cs="Times New Roman"/>
                <w:sz w:val="28"/>
                <w:szCs w:val="28"/>
              </w:rPr>
              <w:t>озеленённых</w:t>
            </w:r>
            <w:r w:rsidR="00393AC0" w:rsidRPr="0021468F">
              <w:rPr>
                <w:rFonts w:ascii="PT Astra Serif" w:hAnsi="PT Astra Serif" w:cs="Times New Roman"/>
                <w:sz w:val="28"/>
                <w:szCs w:val="28"/>
              </w:rPr>
              <w:t xml:space="preserve"> территорий общего пользования</w:t>
            </w:r>
          </w:p>
        </w:tc>
        <w:tc>
          <w:tcPr>
            <w:tcW w:w="1985" w:type="dxa"/>
            <w:vAlign w:val="center"/>
          </w:tcPr>
          <w:p w:rsidR="006264B0" w:rsidRPr="0021468F" w:rsidRDefault="006264B0" w:rsidP="0021468F">
            <w:pPr>
              <w:contextualSpacing/>
              <w:jc w:val="center"/>
              <w:rPr>
                <w:rFonts w:ascii="PT Astra Serif" w:hAnsi="PT Astra Serif" w:cs="Times New Roman"/>
                <w:sz w:val="28"/>
                <w:szCs w:val="28"/>
              </w:rPr>
            </w:pPr>
            <w:r w:rsidRPr="0021468F">
              <w:rPr>
                <w:rFonts w:ascii="PT Astra Serif" w:hAnsi="PT Astra Serif" w:cs="Times New Roman"/>
                <w:sz w:val="28"/>
                <w:szCs w:val="28"/>
                <w:lang w:val="en-US"/>
              </w:rPr>
              <w:t>I</w:t>
            </w:r>
            <w:r w:rsidRPr="0021468F">
              <w:rPr>
                <w:rFonts w:ascii="PT Astra Serif" w:eastAsia="Calibri" w:hAnsi="PT Astra Serif" w:cs="Times New Roman"/>
                <w:sz w:val="28"/>
                <w:szCs w:val="28"/>
              </w:rPr>
              <w:t xml:space="preserve"> очередь</w:t>
            </w:r>
          </w:p>
        </w:tc>
        <w:tc>
          <w:tcPr>
            <w:tcW w:w="2775" w:type="dxa"/>
            <w:vMerge/>
            <w:vAlign w:val="center"/>
          </w:tcPr>
          <w:p w:rsidR="006264B0" w:rsidRPr="0021468F" w:rsidRDefault="006264B0" w:rsidP="0021468F">
            <w:pPr>
              <w:contextualSpacing/>
              <w:jc w:val="center"/>
              <w:rPr>
                <w:rFonts w:ascii="PT Astra Serif" w:hAnsi="PT Astra Serif" w:cs="Times New Roman"/>
                <w:sz w:val="28"/>
                <w:szCs w:val="28"/>
              </w:rPr>
            </w:pPr>
          </w:p>
        </w:tc>
      </w:tr>
    </w:tbl>
    <w:p w:rsidR="001D2AEA" w:rsidRPr="0021468F" w:rsidRDefault="001D2AEA" w:rsidP="0021468F">
      <w:pPr>
        <w:spacing w:after="0" w:line="240" w:lineRule="auto"/>
        <w:contextualSpacing/>
        <w:rPr>
          <w:rFonts w:ascii="PT Astra Serif" w:hAnsi="PT Astra Serif" w:cs="Times New Roman"/>
          <w:sz w:val="28"/>
          <w:szCs w:val="28"/>
        </w:rPr>
      </w:pPr>
    </w:p>
    <w:p w:rsidR="0013468F" w:rsidRPr="005D79D0" w:rsidRDefault="0013468F" w:rsidP="00983A69">
      <w:pPr>
        <w:spacing w:after="0" w:line="240" w:lineRule="auto"/>
        <w:rPr>
          <w:rFonts w:ascii="Times New Roman" w:hAnsi="Times New Roman" w:cs="Times New Roman"/>
          <w:sz w:val="28"/>
          <w:szCs w:val="28"/>
        </w:rPr>
      </w:pPr>
    </w:p>
    <w:p w:rsidR="003860A7" w:rsidRPr="005D79D0" w:rsidRDefault="003860A7" w:rsidP="00983A69">
      <w:pPr>
        <w:spacing w:after="0" w:line="240" w:lineRule="auto"/>
        <w:rPr>
          <w:rFonts w:ascii="Times New Roman" w:hAnsi="Times New Roman" w:cs="Times New Roman"/>
          <w:sz w:val="28"/>
          <w:szCs w:val="28"/>
        </w:rPr>
        <w:sectPr w:rsidR="003860A7" w:rsidRPr="005D79D0" w:rsidSect="000A6D9F">
          <w:headerReference w:type="default" r:id="rId25"/>
          <w:footerReference w:type="default" r:id="rId26"/>
          <w:pgSz w:w="16838" w:h="11906" w:orient="landscape"/>
          <w:pgMar w:top="1134" w:right="567" w:bottom="567" w:left="567" w:header="425" w:footer="567" w:gutter="0"/>
          <w:cols w:space="708"/>
          <w:docGrid w:linePitch="360"/>
        </w:sectPr>
      </w:pPr>
    </w:p>
    <w:p w:rsidR="000B3958" w:rsidRPr="0021468F" w:rsidRDefault="000B3958" w:rsidP="00983A69">
      <w:pPr>
        <w:pStyle w:val="af"/>
        <w:numPr>
          <w:ilvl w:val="0"/>
          <w:numId w:val="16"/>
        </w:numPr>
        <w:spacing w:after="0" w:line="240" w:lineRule="auto"/>
        <w:jc w:val="center"/>
        <w:outlineLvl w:val="0"/>
        <w:rPr>
          <w:rFonts w:ascii="PT Astra Serif" w:hAnsi="PT Astra Serif" w:cs="Times New Roman"/>
          <w:b/>
          <w:sz w:val="28"/>
          <w:szCs w:val="28"/>
        </w:rPr>
      </w:pPr>
      <w:bookmarkStart w:id="13" w:name="_Toc518253380"/>
      <w:bookmarkStart w:id="14" w:name="_Toc163723533"/>
      <w:r w:rsidRPr="0021468F">
        <w:rPr>
          <w:rFonts w:ascii="PT Astra Serif" w:hAnsi="PT Astra Serif" w:cs="Times New Roman"/>
          <w:b/>
          <w:sz w:val="28"/>
          <w:szCs w:val="28"/>
        </w:rPr>
        <w:t xml:space="preserve">Параметры функциональных зон. Сведения о планируемых для размещения в функциональных зонах объектах федерального значения, объектах регионального значения, объектах местного значения, </w:t>
      </w:r>
      <w:r w:rsidR="0021468F">
        <w:rPr>
          <w:rFonts w:ascii="PT Astra Serif" w:hAnsi="PT Astra Serif" w:cs="Times New Roman"/>
          <w:b/>
          <w:sz w:val="28"/>
          <w:szCs w:val="28"/>
        </w:rPr>
        <w:br/>
      </w:r>
      <w:r w:rsidRPr="0021468F">
        <w:rPr>
          <w:rFonts w:ascii="PT Astra Serif" w:hAnsi="PT Astra Serif" w:cs="Times New Roman"/>
          <w:b/>
          <w:sz w:val="28"/>
          <w:szCs w:val="28"/>
        </w:rPr>
        <w:t>за исключением линейных объектов</w:t>
      </w:r>
      <w:bookmarkEnd w:id="13"/>
      <w:bookmarkEnd w:id="14"/>
    </w:p>
    <w:p w:rsidR="000B3958" w:rsidRPr="0021468F" w:rsidRDefault="000B3958" w:rsidP="00983A69">
      <w:pPr>
        <w:spacing w:after="0" w:line="240" w:lineRule="auto"/>
        <w:ind w:firstLine="709"/>
        <w:contextualSpacing/>
        <w:rPr>
          <w:rFonts w:ascii="PT Astra Serif" w:hAnsi="PT Astra Serif" w:cs="Times New Roman"/>
          <w:sz w:val="28"/>
          <w:szCs w:val="28"/>
        </w:rPr>
      </w:pPr>
    </w:p>
    <w:p w:rsidR="000B3958" w:rsidRPr="0021468F" w:rsidRDefault="000B3958" w:rsidP="00983A69">
      <w:pPr>
        <w:spacing w:after="0" w:line="240" w:lineRule="auto"/>
        <w:ind w:firstLine="709"/>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Генеральным планом устанавливаются следующие виды функциональных зон:</w:t>
      </w:r>
    </w:p>
    <w:p w:rsidR="000B3958" w:rsidRPr="0021468F" w:rsidRDefault="000B3958" w:rsidP="00983A69">
      <w:pPr>
        <w:numPr>
          <w:ilvl w:val="0"/>
          <w:numId w:val="14"/>
        </w:numPr>
        <w:tabs>
          <w:tab w:val="left" w:pos="1134"/>
        </w:tabs>
        <w:spacing w:after="0" w:line="240" w:lineRule="auto"/>
        <w:ind w:left="0" w:firstLine="709"/>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Жилая зона:</w:t>
      </w:r>
    </w:p>
    <w:p w:rsidR="000B3958" w:rsidRPr="0021468F" w:rsidRDefault="000B3958" w:rsidP="00983A69">
      <w:pPr>
        <w:numPr>
          <w:ilvl w:val="0"/>
          <w:numId w:val="13"/>
        </w:numPr>
        <w:tabs>
          <w:tab w:val="left" w:pos="0"/>
          <w:tab w:val="left" w:pos="2127"/>
        </w:tabs>
        <w:spacing w:after="0" w:line="240" w:lineRule="auto"/>
        <w:ind w:left="2127" w:hanging="357"/>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зона застройки индивидуальными жилыми домами;</w:t>
      </w:r>
    </w:p>
    <w:p w:rsidR="000B3958" w:rsidRPr="0021468F" w:rsidRDefault="000B3958" w:rsidP="00983A69">
      <w:pPr>
        <w:numPr>
          <w:ilvl w:val="0"/>
          <w:numId w:val="13"/>
        </w:numPr>
        <w:tabs>
          <w:tab w:val="left" w:pos="0"/>
          <w:tab w:val="left" w:pos="2127"/>
        </w:tabs>
        <w:spacing w:after="0" w:line="240" w:lineRule="auto"/>
        <w:ind w:left="2127" w:hanging="360"/>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зона застройки малоэтажными жилыми домами;</w:t>
      </w:r>
    </w:p>
    <w:p w:rsidR="000B3958" w:rsidRPr="0021468F" w:rsidRDefault="000B3958" w:rsidP="00983A69">
      <w:pPr>
        <w:numPr>
          <w:ilvl w:val="0"/>
          <w:numId w:val="13"/>
        </w:numPr>
        <w:tabs>
          <w:tab w:val="left" w:pos="0"/>
          <w:tab w:val="left" w:pos="2127"/>
        </w:tabs>
        <w:spacing w:after="0" w:line="240" w:lineRule="auto"/>
        <w:ind w:left="2127" w:hanging="360"/>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зона застройки среднеэтажными жилыми домами;</w:t>
      </w:r>
    </w:p>
    <w:p w:rsidR="000B3958" w:rsidRPr="0021468F" w:rsidRDefault="000B3958" w:rsidP="00983A69">
      <w:pPr>
        <w:pStyle w:val="af"/>
        <w:numPr>
          <w:ilvl w:val="0"/>
          <w:numId w:val="14"/>
        </w:numPr>
        <w:tabs>
          <w:tab w:val="left" w:pos="1134"/>
        </w:tabs>
        <w:spacing w:after="0" w:line="240" w:lineRule="auto"/>
        <w:ind w:left="0" w:firstLine="709"/>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Общественно-деловая зона:</w:t>
      </w:r>
    </w:p>
    <w:p w:rsidR="000B3958" w:rsidRPr="0021468F" w:rsidRDefault="000B3958" w:rsidP="00983A69">
      <w:pPr>
        <w:numPr>
          <w:ilvl w:val="0"/>
          <w:numId w:val="13"/>
        </w:numPr>
        <w:tabs>
          <w:tab w:val="left" w:pos="0"/>
          <w:tab w:val="left" w:pos="2127"/>
        </w:tabs>
        <w:spacing w:after="0" w:line="240" w:lineRule="auto"/>
        <w:ind w:left="2127" w:hanging="357"/>
        <w:contextualSpacing/>
        <w:jc w:val="both"/>
        <w:rPr>
          <w:rFonts w:ascii="PT Astra Serif" w:hAnsi="PT Astra Serif" w:cs="Times New Roman"/>
          <w:sz w:val="28"/>
          <w:szCs w:val="28"/>
          <w:shd w:val="clear" w:color="auto" w:fill="FFFFFF"/>
        </w:rPr>
      </w:pPr>
      <w:r w:rsidRPr="0021468F">
        <w:rPr>
          <w:rFonts w:ascii="PT Astra Serif" w:eastAsiaTheme="majorEastAsia" w:hAnsi="PT Astra Serif" w:cs="Times New Roman"/>
          <w:bCs/>
          <w:sz w:val="28"/>
          <w:szCs w:val="28"/>
        </w:rPr>
        <w:t>многофункциональная общественно-деловая зона</w:t>
      </w:r>
      <w:r w:rsidRPr="0021468F">
        <w:rPr>
          <w:rFonts w:ascii="PT Astra Serif" w:hAnsi="PT Astra Serif" w:cs="Times New Roman"/>
          <w:sz w:val="28"/>
          <w:szCs w:val="28"/>
          <w:shd w:val="clear" w:color="auto" w:fill="FFFFFF"/>
        </w:rPr>
        <w:t>;</w:t>
      </w:r>
    </w:p>
    <w:p w:rsidR="000B3958" w:rsidRPr="0021468F" w:rsidRDefault="000B3958" w:rsidP="00983A69">
      <w:pPr>
        <w:numPr>
          <w:ilvl w:val="0"/>
          <w:numId w:val="13"/>
        </w:numPr>
        <w:tabs>
          <w:tab w:val="left" w:pos="0"/>
          <w:tab w:val="left" w:pos="2127"/>
        </w:tabs>
        <w:spacing w:after="0" w:line="240" w:lineRule="auto"/>
        <w:ind w:left="2127" w:hanging="357"/>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 xml:space="preserve">зона </w:t>
      </w:r>
      <w:r w:rsidRPr="0021468F">
        <w:rPr>
          <w:rFonts w:ascii="PT Astra Serif" w:hAnsi="PT Astra Serif" w:cs="Times New Roman"/>
          <w:sz w:val="28"/>
          <w:szCs w:val="28"/>
        </w:rPr>
        <w:t>специализированной общественной застройки;</w:t>
      </w:r>
    </w:p>
    <w:p w:rsidR="000B3958" w:rsidRPr="0021468F" w:rsidRDefault="000B3958" w:rsidP="00983A69">
      <w:pPr>
        <w:pStyle w:val="af"/>
        <w:numPr>
          <w:ilvl w:val="0"/>
          <w:numId w:val="14"/>
        </w:numPr>
        <w:tabs>
          <w:tab w:val="left" w:pos="1134"/>
        </w:tabs>
        <w:spacing w:after="0" w:line="240" w:lineRule="auto"/>
        <w:ind w:left="0" w:firstLine="709"/>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Производственная зона;</w:t>
      </w:r>
    </w:p>
    <w:p w:rsidR="000B3958" w:rsidRPr="0021468F" w:rsidRDefault="000B3958" w:rsidP="00983A69">
      <w:pPr>
        <w:numPr>
          <w:ilvl w:val="0"/>
          <w:numId w:val="13"/>
        </w:numPr>
        <w:tabs>
          <w:tab w:val="left" w:pos="0"/>
          <w:tab w:val="left" w:pos="2127"/>
        </w:tabs>
        <w:spacing w:after="0" w:line="240" w:lineRule="auto"/>
        <w:ind w:left="2127" w:hanging="357"/>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производственная зона</w:t>
      </w:r>
      <w:r w:rsidRPr="0021468F">
        <w:rPr>
          <w:rFonts w:ascii="PT Astra Serif" w:eastAsiaTheme="majorEastAsia" w:hAnsi="PT Astra Serif" w:cs="Times New Roman"/>
          <w:bCs/>
          <w:sz w:val="28"/>
          <w:szCs w:val="28"/>
        </w:rPr>
        <w:t>;</w:t>
      </w:r>
    </w:p>
    <w:p w:rsidR="000B3958" w:rsidRPr="0021468F" w:rsidRDefault="000B3958" w:rsidP="00983A69">
      <w:pPr>
        <w:numPr>
          <w:ilvl w:val="0"/>
          <w:numId w:val="13"/>
        </w:numPr>
        <w:tabs>
          <w:tab w:val="left" w:pos="0"/>
          <w:tab w:val="left" w:pos="2127"/>
        </w:tabs>
        <w:spacing w:after="0" w:line="240" w:lineRule="auto"/>
        <w:ind w:left="2127" w:hanging="357"/>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rPr>
        <w:t>коммунально-складская зона;</w:t>
      </w:r>
    </w:p>
    <w:p w:rsidR="000B3958" w:rsidRPr="0021468F" w:rsidRDefault="000B3958" w:rsidP="00983A69">
      <w:pPr>
        <w:pStyle w:val="af"/>
        <w:numPr>
          <w:ilvl w:val="0"/>
          <w:numId w:val="14"/>
        </w:numPr>
        <w:tabs>
          <w:tab w:val="left" w:pos="1134"/>
        </w:tabs>
        <w:spacing w:after="0" w:line="240" w:lineRule="auto"/>
        <w:ind w:left="0" w:firstLine="709"/>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Зона инженерной инфраструктуры.</w:t>
      </w:r>
    </w:p>
    <w:p w:rsidR="000B3958" w:rsidRPr="0021468F" w:rsidRDefault="000B3958" w:rsidP="00983A69">
      <w:pPr>
        <w:pStyle w:val="af"/>
        <w:numPr>
          <w:ilvl w:val="0"/>
          <w:numId w:val="14"/>
        </w:numPr>
        <w:tabs>
          <w:tab w:val="left" w:pos="1134"/>
        </w:tabs>
        <w:spacing w:after="0" w:line="240" w:lineRule="auto"/>
        <w:ind w:left="0" w:firstLine="709"/>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Зона транспортной инфраструктуры.</w:t>
      </w:r>
    </w:p>
    <w:p w:rsidR="000B3958" w:rsidRPr="0021468F" w:rsidRDefault="000B3958" w:rsidP="00983A69">
      <w:pPr>
        <w:pStyle w:val="af"/>
        <w:numPr>
          <w:ilvl w:val="0"/>
          <w:numId w:val="14"/>
        </w:numPr>
        <w:tabs>
          <w:tab w:val="left" w:pos="1134"/>
        </w:tabs>
        <w:spacing w:after="0" w:line="240" w:lineRule="auto"/>
        <w:ind w:left="0" w:firstLine="709"/>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Зона сельскохозяйственного использования:</w:t>
      </w:r>
    </w:p>
    <w:p w:rsidR="000B3958" w:rsidRPr="0021468F" w:rsidRDefault="000B3958" w:rsidP="00983A69">
      <w:pPr>
        <w:numPr>
          <w:ilvl w:val="0"/>
          <w:numId w:val="13"/>
        </w:numPr>
        <w:tabs>
          <w:tab w:val="left" w:pos="993"/>
        </w:tabs>
        <w:spacing w:after="0" w:line="240" w:lineRule="auto"/>
        <w:ind w:left="2127" w:hanging="360"/>
        <w:contextualSpacing/>
        <w:jc w:val="both"/>
        <w:rPr>
          <w:rFonts w:ascii="PT Astra Serif" w:hAnsi="PT Astra Serif" w:cs="Times New Roman"/>
          <w:sz w:val="28"/>
          <w:szCs w:val="28"/>
        </w:rPr>
      </w:pPr>
      <w:r w:rsidRPr="0021468F">
        <w:rPr>
          <w:rFonts w:ascii="PT Astra Serif" w:hAnsi="PT Astra Serif" w:cs="Times New Roman"/>
          <w:sz w:val="28"/>
          <w:szCs w:val="28"/>
        </w:rPr>
        <w:t>зона сельскохозяйственных угодий;</w:t>
      </w:r>
    </w:p>
    <w:p w:rsidR="000B3958" w:rsidRPr="0021468F" w:rsidRDefault="000B3958" w:rsidP="00983A69">
      <w:pPr>
        <w:numPr>
          <w:ilvl w:val="0"/>
          <w:numId w:val="13"/>
        </w:numPr>
        <w:tabs>
          <w:tab w:val="left" w:pos="993"/>
        </w:tabs>
        <w:spacing w:after="0" w:line="240" w:lineRule="auto"/>
        <w:ind w:left="2127" w:hanging="360"/>
        <w:contextualSpacing/>
        <w:jc w:val="both"/>
        <w:rPr>
          <w:rFonts w:ascii="PT Astra Serif" w:hAnsi="PT Astra Serif" w:cs="Times New Roman"/>
          <w:sz w:val="28"/>
          <w:szCs w:val="28"/>
        </w:rPr>
      </w:pPr>
      <w:r w:rsidRPr="0021468F">
        <w:rPr>
          <w:rFonts w:ascii="PT Astra Serif" w:hAnsi="PT Astra Serif" w:cs="Times New Roman"/>
          <w:sz w:val="28"/>
          <w:szCs w:val="28"/>
        </w:rPr>
        <w:t>производственная зона сельскохозяйственных предприятий;</w:t>
      </w:r>
    </w:p>
    <w:p w:rsidR="000B3958" w:rsidRPr="0021468F" w:rsidRDefault="000B3958" w:rsidP="00983A69">
      <w:pPr>
        <w:numPr>
          <w:ilvl w:val="0"/>
          <w:numId w:val="13"/>
        </w:numPr>
        <w:tabs>
          <w:tab w:val="left" w:pos="993"/>
        </w:tabs>
        <w:spacing w:after="0" w:line="240" w:lineRule="auto"/>
        <w:ind w:left="2127" w:hanging="360"/>
        <w:contextualSpacing/>
        <w:jc w:val="both"/>
        <w:rPr>
          <w:rFonts w:ascii="PT Astra Serif" w:hAnsi="PT Astra Serif" w:cs="Times New Roman"/>
          <w:sz w:val="28"/>
          <w:szCs w:val="28"/>
        </w:rPr>
      </w:pPr>
      <w:r w:rsidRPr="0021468F">
        <w:rPr>
          <w:rFonts w:ascii="PT Astra Serif" w:hAnsi="PT Astra Serif" w:cs="Times New Roman"/>
          <w:sz w:val="28"/>
          <w:szCs w:val="28"/>
        </w:rPr>
        <w:t>зона садоводческих</w:t>
      </w:r>
      <w:r w:rsidR="00B14197" w:rsidRPr="0021468F">
        <w:rPr>
          <w:rFonts w:ascii="PT Astra Serif" w:hAnsi="PT Astra Serif" w:cs="Times New Roman"/>
          <w:sz w:val="28"/>
        </w:rPr>
        <w:t xml:space="preserve"> или огороднических некоммерческих товариществ</w:t>
      </w:r>
      <w:r w:rsidRPr="0021468F">
        <w:rPr>
          <w:rFonts w:ascii="PT Astra Serif" w:hAnsi="PT Astra Serif" w:cs="Times New Roman"/>
          <w:sz w:val="28"/>
          <w:szCs w:val="28"/>
        </w:rPr>
        <w:t>;</w:t>
      </w:r>
    </w:p>
    <w:p w:rsidR="000B3958" w:rsidRPr="0021468F" w:rsidRDefault="00B14197" w:rsidP="00983A69">
      <w:pPr>
        <w:numPr>
          <w:ilvl w:val="0"/>
          <w:numId w:val="13"/>
        </w:numPr>
        <w:tabs>
          <w:tab w:val="left" w:pos="993"/>
        </w:tabs>
        <w:spacing w:after="0" w:line="240" w:lineRule="auto"/>
        <w:ind w:left="2127" w:hanging="360"/>
        <w:contextualSpacing/>
        <w:jc w:val="both"/>
        <w:rPr>
          <w:rFonts w:ascii="PT Astra Serif" w:hAnsi="PT Astra Serif" w:cs="Times New Roman"/>
          <w:sz w:val="28"/>
          <w:szCs w:val="28"/>
        </w:rPr>
      </w:pPr>
      <w:r w:rsidRPr="0021468F">
        <w:rPr>
          <w:rFonts w:ascii="PT Astra Serif" w:hAnsi="PT Astra Serif" w:cs="Times New Roman"/>
          <w:sz w:val="28"/>
          <w:szCs w:val="28"/>
        </w:rPr>
        <w:t>иные зоны</w:t>
      </w:r>
      <w:r w:rsidR="000B3958" w:rsidRPr="0021468F">
        <w:rPr>
          <w:rFonts w:ascii="PT Astra Serif" w:hAnsi="PT Astra Serif" w:cs="Times New Roman"/>
          <w:sz w:val="28"/>
          <w:szCs w:val="28"/>
        </w:rPr>
        <w:t xml:space="preserve"> сельскохозяйственного </w:t>
      </w:r>
      <w:r w:rsidRPr="0021468F">
        <w:rPr>
          <w:rFonts w:ascii="PT Astra Serif" w:hAnsi="PT Astra Serif" w:cs="Times New Roman"/>
          <w:sz w:val="28"/>
          <w:szCs w:val="28"/>
        </w:rPr>
        <w:t>назначе</w:t>
      </w:r>
      <w:r w:rsidR="000B3958" w:rsidRPr="0021468F">
        <w:rPr>
          <w:rFonts w:ascii="PT Astra Serif" w:hAnsi="PT Astra Serif" w:cs="Times New Roman"/>
          <w:sz w:val="28"/>
          <w:szCs w:val="28"/>
        </w:rPr>
        <w:t>ния;</w:t>
      </w:r>
    </w:p>
    <w:p w:rsidR="000B3958" w:rsidRPr="0021468F" w:rsidRDefault="000B3958" w:rsidP="00983A69">
      <w:pPr>
        <w:pStyle w:val="af"/>
        <w:numPr>
          <w:ilvl w:val="0"/>
          <w:numId w:val="14"/>
        </w:numPr>
        <w:tabs>
          <w:tab w:val="left" w:pos="1134"/>
        </w:tabs>
        <w:spacing w:after="0" w:line="240" w:lineRule="auto"/>
        <w:ind w:left="0" w:firstLine="709"/>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Рекреационная зон:</w:t>
      </w:r>
    </w:p>
    <w:p w:rsidR="000B3958" w:rsidRPr="0021468F" w:rsidRDefault="000B3958" w:rsidP="00983A69">
      <w:pPr>
        <w:numPr>
          <w:ilvl w:val="0"/>
          <w:numId w:val="13"/>
        </w:numPr>
        <w:tabs>
          <w:tab w:val="left" w:pos="0"/>
        </w:tabs>
        <w:spacing w:after="0" w:line="240" w:lineRule="auto"/>
        <w:ind w:left="2149" w:hanging="360"/>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зона озелененных территорий общего пользования;</w:t>
      </w:r>
    </w:p>
    <w:p w:rsidR="000B3958" w:rsidRPr="0021468F" w:rsidRDefault="000B3958" w:rsidP="00983A69">
      <w:pPr>
        <w:numPr>
          <w:ilvl w:val="0"/>
          <w:numId w:val="13"/>
        </w:numPr>
        <w:tabs>
          <w:tab w:val="left" w:pos="0"/>
        </w:tabs>
        <w:spacing w:after="0" w:line="240" w:lineRule="auto"/>
        <w:ind w:left="2149" w:hanging="360"/>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зона отдыха;</w:t>
      </w:r>
    </w:p>
    <w:p w:rsidR="000B3958" w:rsidRPr="0021468F" w:rsidRDefault="000B3958" w:rsidP="00983A69">
      <w:pPr>
        <w:numPr>
          <w:ilvl w:val="0"/>
          <w:numId w:val="13"/>
        </w:numPr>
        <w:tabs>
          <w:tab w:val="left" w:pos="0"/>
        </w:tabs>
        <w:spacing w:after="0" w:line="240" w:lineRule="auto"/>
        <w:ind w:left="2149" w:hanging="360"/>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зона лесов;</w:t>
      </w:r>
    </w:p>
    <w:p w:rsidR="000B3958" w:rsidRPr="0021468F" w:rsidRDefault="000B3958" w:rsidP="00983A69">
      <w:pPr>
        <w:pStyle w:val="af"/>
        <w:numPr>
          <w:ilvl w:val="0"/>
          <w:numId w:val="14"/>
        </w:numPr>
        <w:tabs>
          <w:tab w:val="left" w:pos="1134"/>
        </w:tabs>
        <w:spacing w:after="0" w:line="240" w:lineRule="auto"/>
        <w:ind w:left="0" w:firstLine="709"/>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Зона специального назначения:</w:t>
      </w:r>
    </w:p>
    <w:p w:rsidR="000B3958" w:rsidRPr="0021468F" w:rsidRDefault="000B3958" w:rsidP="00983A69">
      <w:pPr>
        <w:numPr>
          <w:ilvl w:val="0"/>
          <w:numId w:val="13"/>
        </w:numPr>
        <w:tabs>
          <w:tab w:val="left" w:pos="0"/>
        </w:tabs>
        <w:spacing w:after="0" w:line="240" w:lineRule="auto"/>
        <w:ind w:left="2149" w:hanging="360"/>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зона складирования и захоронения отходов;</w:t>
      </w:r>
    </w:p>
    <w:p w:rsidR="000B3958" w:rsidRPr="0021468F" w:rsidRDefault="000B3958" w:rsidP="00983A69">
      <w:pPr>
        <w:numPr>
          <w:ilvl w:val="0"/>
          <w:numId w:val="13"/>
        </w:numPr>
        <w:tabs>
          <w:tab w:val="left" w:pos="0"/>
        </w:tabs>
        <w:spacing w:after="0" w:line="240" w:lineRule="auto"/>
        <w:ind w:left="2149" w:hanging="360"/>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зона кладбищ;</w:t>
      </w:r>
    </w:p>
    <w:p w:rsidR="000B3958" w:rsidRPr="0021468F" w:rsidRDefault="000B3958" w:rsidP="00983A69">
      <w:pPr>
        <w:pStyle w:val="af"/>
        <w:numPr>
          <w:ilvl w:val="0"/>
          <w:numId w:val="14"/>
        </w:numPr>
        <w:tabs>
          <w:tab w:val="left" w:pos="1134"/>
        </w:tabs>
        <w:spacing w:after="0" w:line="240" w:lineRule="auto"/>
        <w:ind w:left="0" w:firstLine="709"/>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Зона режимных территорий.</w:t>
      </w:r>
    </w:p>
    <w:p w:rsidR="000B3958" w:rsidRPr="0021468F" w:rsidRDefault="000B3958" w:rsidP="00983A69">
      <w:pPr>
        <w:spacing w:after="0" w:line="240" w:lineRule="auto"/>
        <w:ind w:firstLine="709"/>
        <w:contextualSpacing/>
        <w:jc w:val="both"/>
        <w:rPr>
          <w:rFonts w:ascii="PT Astra Serif" w:hAnsi="PT Astra Serif" w:cs="Times New Roman"/>
          <w:sz w:val="28"/>
          <w:szCs w:val="28"/>
        </w:rPr>
      </w:pPr>
    </w:p>
    <w:p w:rsidR="00021C20" w:rsidRPr="0021468F" w:rsidRDefault="00021C20" w:rsidP="00021C20">
      <w:pPr>
        <w:pStyle w:val="af"/>
        <w:autoSpaceDE w:val="0"/>
        <w:autoSpaceDN w:val="0"/>
        <w:adjustRightInd w:val="0"/>
        <w:spacing w:after="0" w:line="240" w:lineRule="auto"/>
        <w:ind w:left="0" w:firstLine="709"/>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 xml:space="preserve">Сведения о планируемых для размещения объектах федерального значения (за исключением линейных объектов) </w:t>
      </w:r>
    </w:p>
    <w:p w:rsidR="00021C20" w:rsidRPr="0021468F" w:rsidRDefault="00021C20" w:rsidP="00021C20">
      <w:pPr>
        <w:autoSpaceDE w:val="0"/>
        <w:autoSpaceDN w:val="0"/>
        <w:adjustRightInd w:val="0"/>
        <w:spacing w:after="0" w:line="240" w:lineRule="auto"/>
        <w:ind w:firstLine="709"/>
        <w:contextualSpacing/>
        <w:jc w:val="both"/>
        <w:rPr>
          <w:rFonts w:ascii="PT Astra Serif" w:eastAsia="Calibri-Bold" w:hAnsi="PT Astra Serif" w:cs="Times New Roman"/>
          <w:sz w:val="28"/>
          <w:szCs w:val="28"/>
        </w:rPr>
      </w:pPr>
      <w:r w:rsidRPr="0021468F">
        <w:rPr>
          <w:rFonts w:ascii="PT Astra Serif" w:eastAsia="Calibri-Bold" w:hAnsi="PT Astra Serif" w:cs="Times New Roman"/>
          <w:sz w:val="28"/>
          <w:szCs w:val="28"/>
        </w:rPr>
        <w:t>Планируемые объекты федерального значения согласно Схемам территориального планирования Российской Федерации в соответствующих областях на территории Новос</w:t>
      </w:r>
      <w:r w:rsidR="0021468F">
        <w:rPr>
          <w:rFonts w:ascii="PT Astra Serif" w:eastAsia="Calibri-Bold" w:hAnsi="PT Astra Serif" w:cs="Times New Roman"/>
          <w:sz w:val="28"/>
          <w:szCs w:val="28"/>
        </w:rPr>
        <w:t>ё</w:t>
      </w:r>
      <w:r w:rsidRPr="0021468F">
        <w:rPr>
          <w:rFonts w:ascii="PT Astra Serif" w:eastAsia="Calibri-Bold" w:hAnsi="PT Astra Serif" w:cs="Times New Roman"/>
          <w:sz w:val="28"/>
          <w:szCs w:val="28"/>
        </w:rPr>
        <w:t xml:space="preserve">лкинского сельского поселения отсутствуют. </w:t>
      </w:r>
    </w:p>
    <w:p w:rsidR="00021C20" w:rsidRPr="0021468F" w:rsidRDefault="00021C20" w:rsidP="00021C20">
      <w:pPr>
        <w:autoSpaceDE w:val="0"/>
        <w:autoSpaceDN w:val="0"/>
        <w:adjustRightInd w:val="0"/>
        <w:spacing w:after="0" w:line="240" w:lineRule="auto"/>
        <w:ind w:firstLine="709"/>
        <w:contextualSpacing/>
        <w:jc w:val="both"/>
        <w:rPr>
          <w:rFonts w:ascii="PT Astra Serif" w:eastAsia="Calibri-Bold" w:hAnsi="PT Astra Serif" w:cs="Times New Roman"/>
          <w:i/>
          <w:sz w:val="28"/>
          <w:szCs w:val="28"/>
        </w:rPr>
      </w:pPr>
    </w:p>
    <w:p w:rsidR="00021C20" w:rsidRPr="0021468F" w:rsidRDefault="00021C20" w:rsidP="00021C20">
      <w:pPr>
        <w:pStyle w:val="af"/>
        <w:autoSpaceDE w:val="0"/>
        <w:autoSpaceDN w:val="0"/>
        <w:adjustRightInd w:val="0"/>
        <w:spacing w:after="0" w:line="240" w:lineRule="auto"/>
        <w:ind w:left="0" w:firstLine="709"/>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 xml:space="preserve">Сведения о планируемых для размещения объектах регионального значения (за исключением линейных объектов) </w:t>
      </w:r>
    </w:p>
    <w:p w:rsidR="00021C20" w:rsidRPr="0021468F" w:rsidRDefault="00021C20" w:rsidP="00021C20">
      <w:pPr>
        <w:pStyle w:val="af"/>
        <w:spacing w:after="0" w:line="240" w:lineRule="auto"/>
        <w:ind w:left="0" w:firstLine="709"/>
        <w:jc w:val="both"/>
        <w:rPr>
          <w:rFonts w:ascii="PT Astra Serif" w:eastAsiaTheme="majorEastAsia" w:hAnsi="PT Astra Serif" w:cs="Times New Roman"/>
          <w:bCs/>
          <w:sz w:val="28"/>
          <w:szCs w:val="28"/>
        </w:rPr>
      </w:pPr>
      <w:r w:rsidRPr="0021468F">
        <w:rPr>
          <w:rFonts w:ascii="PT Astra Serif" w:eastAsia="Calibri-Bold" w:hAnsi="PT Astra Serif" w:cs="Times New Roman"/>
          <w:sz w:val="28"/>
          <w:szCs w:val="28"/>
        </w:rPr>
        <w:t>Планируемые объекты регионального значения согласно Схеме территориального планирования Ульяновской области представлены в приложении 1</w:t>
      </w:r>
      <w:r w:rsidRPr="0021468F">
        <w:rPr>
          <w:rFonts w:ascii="PT Astra Serif" w:eastAsiaTheme="majorEastAsia" w:hAnsi="PT Astra Serif" w:cs="Times New Roman"/>
          <w:bCs/>
          <w:sz w:val="28"/>
          <w:szCs w:val="28"/>
        </w:rPr>
        <w:t xml:space="preserve"> настоящего положения о территориальном планировании.</w:t>
      </w:r>
    </w:p>
    <w:p w:rsidR="00021C20" w:rsidRPr="0021468F" w:rsidRDefault="00021C20" w:rsidP="00021C20">
      <w:pPr>
        <w:autoSpaceDE w:val="0"/>
        <w:autoSpaceDN w:val="0"/>
        <w:adjustRightInd w:val="0"/>
        <w:spacing w:after="0" w:line="240" w:lineRule="auto"/>
        <w:ind w:firstLine="709"/>
        <w:contextualSpacing/>
        <w:jc w:val="both"/>
        <w:rPr>
          <w:rFonts w:ascii="PT Astra Serif" w:eastAsia="Calibri-Bold" w:hAnsi="PT Astra Serif" w:cs="Times New Roman"/>
          <w:sz w:val="28"/>
          <w:szCs w:val="28"/>
        </w:rPr>
      </w:pPr>
    </w:p>
    <w:p w:rsidR="00021C20" w:rsidRPr="0021468F" w:rsidRDefault="00021C20" w:rsidP="00021C20">
      <w:pPr>
        <w:pStyle w:val="af"/>
        <w:autoSpaceDE w:val="0"/>
        <w:autoSpaceDN w:val="0"/>
        <w:adjustRightInd w:val="0"/>
        <w:spacing w:after="0" w:line="240" w:lineRule="auto"/>
        <w:ind w:left="0" w:firstLine="709"/>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 xml:space="preserve">Сведения о планируемых для размещения объектах местного значения района (за исключением линейных объектов) </w:t>
      </w:r>
    </w:p>
    <w:p w:rsidR="00021C20" w:rsidRPr="0021468F" w:rsidRDefault="00021C20" w:rsidP="00021C20">
      <w:pPr>
        <w:pStyle w:val="af"/>
        <w:spacing w:after="0" w:line="240" w:lineRule="auto"/>
        <w:ind w:left="0" w:firstLine="709"/>
        <w:jc w:val="both"/>
        <w:rPr>
          <w:rFonts w:ascii="PT Astra Serif" w:eastAsiaTheme="majorEastAsia" w:hAnsi="PT Astra Serif" w:cs="Times New Roman"/>
          <w:bCs/>
          <w:sz w:val="28"/>
          <w:szCs w:val="28"/>
        </w:rPr>
      </w:pPr>
      <w:r w:rsidRPr="0021468F">
        <w:rPr>
          <w:rFonts w:ascii="PT Astra Serif" w:eastAsia="Calibri-Bold" w:hAnsi="PT Astra Serif" w:cs="Times New Roman"/>
          <w:sz w:val="28"/>
          <w:szCs w:val="28"/>
        </w:rPr>
        <w:t>Планируемые объекты местного значения района предусмотренные Схемой территориального планирования Мелекесского района Ульяновской области представлены в приложении 2</w:t>
      </w:r>
      <w:r w:rsidRPr="0021468F">
        <w:rPr>
          <w:rFonts w:ascii="PT Astra Serif" w:eastAsiaTheme="majorEastAsia" w:hAnsi="PT Astra Serif" w:cs="Times New Roman"/>
          <w:bCs/>
          <w:sz w:val="28"/>
          <w:szCs w:val="28"/>
        </w:rPr>
        <w:t xml:space="preserve"> настоящего положения о территориальном планировании.</w:t>
      </w:r>
    </w:p>
    <w:p w:rsidR="000B3958" w:rsidRPr="005D79D0" w:rsidRDefault="000B3958" w:rsidP="00983A69">
      <w:pPr>
        <w:spacing w:after="0" w:line="240" w:lineRule="auto"/>
        <w:rPr>
          <w:rFonts w:ascii="Times New Roman" w:hAnsi="Times New Roman" w:cs="Times New Roman"/>
          <w:sz w:val="28"/>
          <w:szCs w:val="28"/>
        </w:rPr>
      </w:pPr>
      <w:r w:rsidRPr="005D79D0">
        <w:rPr>
          <w:rFonts w:ascii="Times New Roman" w:hAnsi="Times New Roman" w:cs="Times New Roman"/>
          <w:sz w:val="28"/>
          <w:szCs w:val="28"/>
        </w:rPr>
        <w:br w:type="page"/>
      </w:r>
    </w:p>
    <w:p w:rsidR="000B3958" w:rsidRPr="0021468F" w:rsidRDefault="000B3958" w:rsidP="0021468F">
      <w:pPr>
        <w:pStyle w:val="af"/>
        <w:numPr>
          <w:ilvl w:val="1"/>
          <w:numId w:val="16"/>
        </w:numPr>
        <w:spacing w:after="0" w:line="240" w:lineRule="auto"/>
        <w:ind w:left="0" w:firstLine="0"/>
        <w:jc w:val="center"/>
        <w:outlineLvl w:val="1"/>
        <w:rPr>
          <w:rFonts w:ascii="PT Astra Serif" w:eastAsiaTheme="majorEastAsia" w:hAnsi="PT Astra Serif" w:cs="Times New Roman"/>
          <w:b/>
          <w:bCs/>
          <w:sz w:val="28"/>
          <w:szCs w:val="28"/>
        </w:rPr>
      </w:pPr>
      <w:bookmarkStart w:id="15" w:name="_Toc518253381"/>
      <w:bookmarkStart w:id="16" w:name="_Toc12356478"/>
      <w:bookmarkStart w:id="17" w:name="_Toc163723534"/>
      <w:r w:rsidRPr="0021468F">
        <w:rPr>
          <w:rFonts w:ascii="PT Astra Serif" w:hAnsi="PT Astra Serif" w:cs="Times New Roman"/>
          <w:b/>
          <w:sz w:val="28"/>
          <w:szCs w:val="28"/>
          <w:shd w:val="clear" w:color="auto" w:fill="FFFFFF"/>
        </w:rPr>
        <w:t>Жилая зона</w:t>
      </w:r>
      <w:bookmarkEnd w:id="17"/>
      <w:r w:rsidRPr="0021468F">
        <w:rPr>
          <w:rFonts w:ascii="PT Astra Serif" w:hAnsi="PT Astra Serif" w:cs="Times New Roman"/>
          <w:b/>
          <w:sz w:val="28"/>
          <w:szCs w:val="28"/>
          <w:shd w:val="clear" w:color="auto" w:fill="FFFFFF"/>
        </w:rPr>
        <w:t xml:space="preserve"> </w:t>
      </w:r>
      <w:bookmarkEnd w:id="15"/>
      <w:bookmarkEnd w:id="16"/>
    </w:p>
    <w:p w:rsidR="00C76368" w:rsidRPr="0021468F" w:rsidRDefault="00C76368" w:rsidP="0021468F">
      <w:pPr>
        <w:pStyle w:val="af"/>
        <w:numPr>
          <w:ilvl w:val="2"/>
          <w:numId w:val="44"/>
        </w:numPr>
        <w:autoSpaceDE w:val="0"/>
        <w:autoSpaceDN w:val="0"/>
        <w:adjustRightInd w:val="0"/>
        <w:spacing w:after="0" w:line="240" w:lineRule="auto"/>
        <w:ind w:left="0" w:firstLine="0"/>
        <w:jc w:val="center"/>
        <w:outlineLvl w:val="2"/>
        <w:rPr>
          <w:rFonts w:ascii="PT Astra Serif" w:hAnsi="PT Astra Serif" w:cs="Times New Roman"/>
          <w:b/>
          <w:sz w:val="28"/>
          <w:szCs w:val="28"/>
        </w:rPr>
      </w:pPr>
      <w:bookmarkStart w:id="18" w:name="_Toc1378170"/>
      <w:bookmarkStart w:id="19" w:name="_Toc518253385"/>
      <w:bookmarkStart w:id="20" w:name="_Toc12356479"/>
      <w:bookmarkStart w:id="21" w:name="_Toc22713429"/>
      <w:bookmarkStart w:id="22" w:name="_Toc163723535"/>
      <w:r w:rsidRPr="0021468F">
        <w:rPr>
          <w:rFonts w:ascii="PT Astra Serif" w:hAnsi="PT Astra Serif" w:cs="Times New Roman"/>
          <w:b/>
          <w:sz w:val="28"/>
          <w:szCs w:val="28"/>
        </w:rPr>
        <w:t>Зона застройки индивидуальными жилыми домами</w:t>
      </w:r>
      <w:bookmarkEnd w:id="19"/>
      <w:bookmarkEnd w:id="20"/>
      <w:bookmarkEnd w:id="21"/>
      <w:bookmarkEnd w:id="22"/>
    </w:p>
    <w:p w:rsidR="00C76368" w:rsidRPr="0021468F" w:rsidRDefault="00C76368" w:rsidP="0021468F">
      <w:pPr>
        <w:autoSpaceDE w:val="0"/>
        <w:autoSpaceDN w:val="0"/>
        <w:adjustRightInd w:val="0"/>
        <w:spacing w:after="0" w:line="240" w:lineRule="auto"/>
        <w:ind w:firstLine="709"/>
        <w:contextualSpacing/>
        <w:jc w:val="both"/>
        <w:rPr>
          <w:rFonts w:ascii="PT Astra Serif" w:eastAsia="Calibri-Bold" w:hAnsi="PT Astra Serif" w:cs="Times New Roman"/>
          <w:sz w:val="28"/>
          <w:szCs w:val="28"/>
        </w:rPr>
      </w:pPr>
    </w:p>
    <w:p w:rsidR="00C76368" w:rsidRPr="0021468F" w:rsidRDefault="00C76368" w:rsidP="0021468F">
      <w:pPr>
        <w:autoSpaceDE w:val="0"/>
        <w:autoSpaceDN w:val="0"/>
        <w:adjustRightInd w:val="0"/>
        <w:spacing w:after="0" w:line="240" w:lineRule="auto"/>
        <w:ind w:firstLine="709"/>
        <w:contextualSpacing/>
        <w:jc w:val="both"/>
        <w:rPr>
          <w:rFonts w:ascii="PT Astra Serif" w:eastAsia="Calibri-Bold" w:hAnsi="PT Astra Serif" w:cs="Times New Roman"/>
          <w:sz w:val="28"/>
          <w:szCs w:val="28"/>
        </w:rPr>
      </w:pPr>
      <w:r w:rsidRPr="0021468F">
        <w:rPr>
          <w:rFonts w:ascii="PT Astra Serif" w:eastAsia="Calibri-Bold" w:hAnsi="PT Astra Serif" w:cs="Times New Roman"/>
          <w:sz w:val="28"/>
          <w:szCs w:val="28"/>
        </w:rPr>
        <w:t>Зона застройки индивидуальными жилыми домами предназначена для застройки преимущественно индивидуальными жилыми домами (этажность – не более чем три</w:t>
      </w:r>
      <w:r w:rsidRPr="0021468F">
        <w:rPr>
          <w:rFonts w:ascii="PT Astra Serif" w:hAnsi="PT Astra Serif"/>
          <w:sz w:val="28"/>
          <w:szCs w:val="28"/>
        </w:rPr>
        <w:t xml:space="preserve"> </w:t>
      </w:r>
      <w:r w:rsidRPr="0021468F">
        <w:rPr>
          <w:rFonts w:ascii="PT Astra Serif" w:eastAsia="Calibri-Bold" w:hAnsi="PT Astra Serif" w:cs="Times New Roman"/>
          <w:sz w:val="28"/>
          <w:szCs w:val="28"/>
        </w:rPr>
        <w:t>этажа) и сопутствующими объектами первичной ступени культурно-бытового обслуживания с размещением объектов инженерного обеспечения.</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Параметры зоны застройки индивидуальными жилыми домами</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Максимально допустимый коэффициент застройки зоны -0,2</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Максимальная и средняя этажность застройки зоны - 3</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Площадь зоны – 623,8 га.</w:t>
      </w:r>
    </w:p>
    <w:p w:rsidR="00C76368" w:rsidRPr="0021468F" w:rsidRDefault="00C76368" w:rsidP="0021468F">
      <w:pPr>
        <w:shd w:val="clear" w:color="auto" w:fill="FFFFFF"/>
        <w:spacing w:after="0" w:line="240" w:lineRule="auto"/>
        <w:ind w:right="11"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Максимальный процент застройки в границах </w:t>
      </w:r>
      <w:r w:rsidR="00B14197" w:rsidRPr="0021468F">
        <w:rPr>
          <w:rFonts w:ascii="PT Astra Serif" w:eastAsiaTheme="majorEastAsia" w:hAnsi="PT Astra Serif" w:cs="Times New Roman"/>
          <w:bCs/>
          <w:sz w:val="28"/>
          <w:szCs w:val="28"/>
        </w:rPr>
        <w:t>зоны</w:t>
      </w:r>
      <w:r w:rsidRPr="0021468F">
        <w:rPr>
          <w:rFonts w:ascii="PT Astra Serif" w:eastAsiaTheme="majorEastAsia" w:hAnsi="PT Astra Serif" w:cs="Times New Roman"/>
          <w:bCs/>
          <w:sz w:val="28"/>
          <w:szCs w:val="28"/>
        </w:rPr>
        <w:t xml:space="preserve"> – 45%.</w:t>
      </w:r>
    </w:p>
    <w:p w:rsidR="00C76368" w:rsidRPr="0021468F" w:rsidRDefault="00C76368" w:rsidP="0021468F">
      <w:pPr>
        <w:pStyle w:val="af"/>
        <w:spacing w:after="0" w:line="240" w:lineRule="auto"/>
        <w:ind w:left="0" w:firstLine="709"/>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Коэффициент плотности застройки – 0,4.</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Calibri-Bold" w:hAnsi="PT Astra Serif" w:cs="Times New Roman"/>
          <w:i/>
          <w:sz w:val="28"/>
          <w:szCs w:val="28"/>
        </w:rPr>
      </w:pPr>
      <w:bookmarkStart w:id="23" w:name="_Toc518253384"/>
      <w:bookmarkStart w:id="24" w:name="_Toc12356480"/>
    </w:p>
    <w:p w:rsidR="00C76368" w:rsidRPr="0021468F" w:rsidRDefault="00C76368" w:rsidP="0021468F">
      <w:pPr>
        <w:pStyle w:val="af"/>
        <w:numPr>
          <w:ilvl w:val="2"/>
          <w:numId w:val="44"/>
        </w:numPr>
        <w:autoSpaceDE w:val="0"/>
        <w:autoSpaceDN w:val="0"/>
        <w:adjustRightInd w:val="0"/>
        <w:spacing w:after="0" w:line="240" w:lineRule="auto"/>
        <w:ind w:left="0" w:firstLine="0"/>
        <w:jc w:val="center"/>
        <w:outlineLvl w:val="2"/>
        <w:rPr>
          <w:rFonts w:ascii="PT Astra Serif" w:eastAsia="Calibri-Bold" w:hAnsi="PT Astra Serif" w:cs="Times New Roman"/>
          <w:b/>
          <w:bCs/>
          <w:sz w:val="28"/>
          <w:szCs w:val="28"/>
        </w:rPr>
      </w:pPr>
      <w:bookmarkStart w:id="25" w:name="_Toc22713430"/>
      <w:bookmarkStart w:id="26" w:name="_Toc163723536"/>
      <w:r w:rsidRPr="0021468F">
        <w:rPr>
          <w:rFonts w:ascii="PT Astra Serif" w:eastAsia="Calibri-Bold" w:hAnsi="PT Astra Serif" w:cs="Times New Roman"/>
          <w:b/>
          <w:bCs/>
          <w:sz w:val="28"/>
          <w:szCs w:val="28"/>
        </w:rPr>
        <w:t>Зона застройки малоэтажными жилыми домами</w:t>
      </w:r>
      <w:bookmarkEnd w:id="23"/>
      <w:bookmarkEnd w:id="24"/>
      <w:bookmarkEnd w:id="25"/>
      <w:bookmarkEnd w:id="26"/>
    </w:p>
    <w:p w:rsidR="00C76368" w:rsidRPr="0021468F" w:rsidRDefault="00C76368" w:rsidP="0021468F">
      <w:pPr>
        <w:autoSpaceDE w:val="0"/>
        <w:autoSpaceDN w:val="0"/>
        <w:adjustRightInd w:val="0"/>
        <w:spacing w:after="0" w:line="240" w:lineRule="auto"/>
        <w:ind w:firstLine="709"/>
        <w:contextualSpacing/>
        <w:jc w:val="both"/>
        <w:rPr>
          <w:rFonts w:ascii="PT Astra Serif" w:eastAsia="Calibri-Bold" w:hAnsi="PT Astra Serif" w:cs="Times New Roman"/>
          <w:sz w:val="28"/>
          <w:szCs w:val="28"/>
        </w:rPr>
      </w:pPr>
    </w:p>
    <w:p w:rsidR="00C76368" w:rsidRPr="0021468F" w:rsidRDefault="00C76368" w:rsidP="0021468F">
      <w:pPr>
        <w:autoSpaceDE w:val="0"/>
        <w:autoSpaceDN w:val="0"/>
        <w:adjustRightInd w:val="0"/>
        <w:spacing w:after="0" w:line="240" w:lineRule="auto"/>
        <w:ind w:firstLine="709"/>
        <w:contextualSpacing/>
        <w:jc w:val="both"/>
        <w:rPr>
          <w:rFonts w:ascii="PT Astra Serif" w:eastAsia="Calibri-Bold" w:hAnsi="PT Astra Serif" w:cs="Times New Roman"/>
          <w:sz w:val="28"/>
          <w:szCs w:val="28"/>
        </w:rPr>
      </w:pPr>
      <w:r w:rsidRPr="0021468F">
        <w:rPr>
          <w:rFonts w:ascii="PT Astra Serif" w:eastAsia="Calibri-Bold" w:hAnsi="PT Astra Serif" w:cs="Times New Roman"/>
          <w:sz w:val="28"/>
          <w:szCs w:val="28"/>
        </w:rPr>
        <w:t>Зона застройки малоэтажными жилыми домами предназначена для застройки преимущественно многоквартирными жилыми домами (этажность – до 4.), домами блокированной застройки и сопутствующими объектами первичной ступени культурно-бытового обслуживания с размещением объектов инженерного обеспечения.</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Параметры зоны застройки малоэтажными жилыми домами</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Максимально допустимый коэффициент застройки зоны -0,3</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Максимальная и средняя этажность застройки зоны - 4</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Площадь зоны – </w:t>
      </w:r>
      <w:r w:rsidRPr="0021468F">
        <w:rPr>
          <w:rFonts w:ascii="PT Astra Serif" w:hAnsi="PT Astra Serif" w:cs="Times New Roman"/>
          <w:sz w:val="28"/>
          <w:szCs w:val="28"/>
        </w:rPr>
        <w:t>18,9 га</w:t>
      </w:r>
    </w:p>
    <w:p w:rsidR="00C76368" w:rsidRPr="0021468F" w:rsidRDefault="00C76368" w:rsidP="0021468F">
      <w:pPr>
        <w:shd w:val="clear" w:color="auto" w:fill="FFFFFF"/>
        <w:spacing w:after="0" w:line="240" w:lineRule="auto"/>
        <w:ind w:right="11"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Максимальный процент застройки в границах </w:t>
      </w:r>
      <w:r w:rsidR="00B14197" w:rsidRPr="0021468F">
        <w:rPr>
          <w:rFonts w:ascii="PT Astra Serif" w:eastAsiaTheme="majorEastAsia" w:hAnsi="PT Astra Serif" w:cs="Times New Roman"/>
          <w:bCs/>
          <w:sz w:val="28"/>
          <w:szCs w:val="28"/>
        </w:rPr>
        <w:t>зоны</w:t>
      </w:r>
      <w:r w:rsidRPr="0021468F">
        <w:rPr>
          <w:rFonts w:ascii="PT Astra Serif" w:eastAsiaTheme="majorEastAsia" w:hAnsi="PT Astra Serif" w:cs="Times New Roman"/>
          <w:bCs/>
          <w:sz w:val="28"/>
          <w:szCs w:val="28"/>
        </w:rPr>
        <w:t xml:space="preserve"> – 60%.</w:t>
      </w:r>
    </w:p>
    <w:p w:rsidR="00C76368" w:rsidRPr="0021468F" w:rsidRDefault="00C76368" w:rsidP="0021468F">
      <w:pPr>
        <w:pStyle w:val="af"/>
        <w:spacing w:after="0" w:line="240" w:lineRule="auto"/>
        <w:ind w:left="0" w:firstLine="709"/>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Коэффициент плотности застройки – 0,6.</w:t>
      </w:r>
    </w:p>
    <w:p w:rsidR="00C76368" w:rsidRPr="0021468F" w:rsidRDefault="00C76368" w:rsidP="0021468F">
      <w:pPr>
        <w:pStyle w:val="af"/>
        <w:spacing w:after="0" w:line="240" w:lineRule="auto"/>
        <w:ind w:left="0" w:firstLine="709"/>
        <w:jc w:val="both"/>
        <w:rPr>
          <w:rFonts w:ascii="PT Astra Serif" w:eastAsiaTheme="majorEastAsia" w:hAnsi="PT Astra Serif" w:cs="Times New Roman"/>
          <w:bCs/>
          <w:i/>
          <w:sz w:val="28"/>
          <w:szCs w:val="28"/>
        </w:rPr>
      </w:pPr>
    </w:p>
    <w:p w:rsidR="00C76368" w:rsidRPr="0021468F" w:rsidRDefault="00C76368" w:rsidP="0021468F">
      <w:pPr>
        <w:pStyle w:val="af"/>
        <w:numPr>
          <w:ilvl w:val="2"/>
          <w:numId w:val="44"/>
        </w:numPr>
        <w:autoSpaceDE w:val="0"/>
        <w:autoSpaceDN w:val="0"/>
        <w:adjustRightInd w:val="0"/>
        <w:spacing w:after="0" w:line="240" w:lineRule="auto"/>
        <w:ind w:left="0" w:firstLine="0"/>
        <w:jc w:val="center"/>
        <w:outlineLvl w:val="2"/>
        <w:rPr>
          <w:rFonts w:ascii="PT Astra Serif" w:eastAsia="Calibri-Bold" w:hAnsi="PT Astra Serif" w:cs="Times New Roman"/>
          <w:b/>
          <w:bCs/>
          <w:sz w:val="28"/>
          <w:szCs w:val="28"/>
        </w:rPr>
      </w:pPr>
      <w:bookmarkStart w:id="27" w:name="_Toc23010721"/>
      <w:bookmarkStart w:id="28" w:name="_Toc23077413"/>
      <w:bookmarkStart w:id="29" w:name="_Toc23098232"/>
      <w:bookmarkStart w:id="30" w:name="_Toc163723537"/>
      <w:r w:rsidRPr="0021468F">
        <w:rPr>
          <w:rFonts w:ascii="PT Astra Serif" w:eastAsia="Calibri-Bold" w:hAnsi="PT Astra Serif" w:cs="Times New Roman"/>
          <w:b/>
          <w:bCs/>
          <w:sz w:val="28"/>
          <w:szCs w:val="28"/>
        </w:rPr>
        <w:t>Зона застройки среднеэтажными жилыми домами</w:t>
      </w:r>
      <w:bookmarkEnd w:id="27"/>
      <w:bookmarkEnd w:id="28"/>
      <w:bookmarkEnd w:id="29"/>
      <w:bookmarkEnd w:id="30"/>
    </w:p>
    <w:p w:rsidR="00C76368" w:rsidRPr="0021468F" w:rsidRDefault="00C76368" w:rsidP="0021468F">
      <w:pPr>
        <w:autoSpaceDE w:val="0"/>
        <w:autoSpaceDN w:val="0"/>
        <w:adjustRightInd w:val="0"/>
        <w:spacing w:after="0" w:line="240" w:lineRule="auto"/>
        <w:ind w:firstLine="709"/>
        <w:contextualSpacing/>
        <w:jc w:val="both"/>
        <w:rPr>
          <w:rFonts w:ascii="PT Astra Serif" w:eastAsia="Calibri-Bold" w:hAnsi="PT Astra Serif" w:cs="Times New Roman"/>
          <w:sz w:val="28"/>
          <w:szCs w:val="28"/>
        </w:rPr>
      </w:pPr>
    </w:p>
    <w:p w:rsidR="00C76368" w:rsidRPr="0021468F" w:rsidRDefault="00C76368" w:rsidP="0021468F">
      <w:pPr>
        <w:autoSpaceDE w:val="0"/>
        <w:autoSpaceDN w:val="0"/>
        <w:adjustRightInd w:val="0"/>
        <w:spacing w:after="0" w:line="240" w:lineRule="auto"/>
        <w:ind w:firstLine="709"/>
        <w:contextualSpacing/>
        <w:jc w:val="both"/>
        <w:rPr>
          <w:rFonts w:ascii="PT Astra Serif" w:eastAsia="Calibri-Bold" w:hAnsi="PT Astra Serif" w:cs="Times New Roman"/>
          <w:sz w:val="28"/>
          <w:szCs w:val="28"/>
        </w:rPr>
      </w:pPr>
      <w:r w:rsidRPr="0021468F">
        <w:rPr>
          <w:rFonts w:ascii="PT Astra Serif" w:eastAsia="Calibri-Bold" w:hAnsi="PT Astra Serif" w:cs="Times New Roman"/>
          <w:sz w:val="28"/>
          <w:szCs w:val="28"/>
        </w:rPr>
        <w:t>Зона застройки среднеэтажными жилыми домами предназначена для застройки преимущественно многоквартирными жилыми домами (этажность – до 8) и сопутствующими объектами первичной ступени культурно-бытового обслуживания с размещением объектов инженерного обеспечения.</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Параметры зоны застройки малоэтажными жилыми домами</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Максимально допустимый коэффициент застройки зоны -0,25</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Максимальная и средняя этажность застройки зоны - 8</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Площадь зоны – </w:t>
      </w:r>
      <w:r w:rsidRPr="0021468F">
        <w:rPr>
          <w:rFonts w:ascii="PT Astra Serif" w:hAnsi="PT Astra Serif" w:cs="Times New Roman"/>
          <w:sz w:val="28"/>
          <w:szCs w:val="28"/>
        </w:rPr>
        <w:t>1,2 га</w:t>
      </w:r>
    </w:p>
    <w:p w:rsidR="00C76368" w:rsidRPr="0021468F" w:rsidRDefault="00C76368" w:rsidP="0021468F">
      <w:pPr>
        <w:shd w:val="clear" w:color="auto" w:fill="FFFFFF"/>
        <w:spacing w:after="0" w:line="240" w:lineRule="auto"/>
        <w:ind w:right="11"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Максимальный процент застройки в границах </w:t>
      </w:r>
      <w:r w:rsidR="00B14197" w:rsidRPr="0021468F">
        <w:rPr>
          <w:rFonts w:ascii="PT Astra Serif" w:eastAsiaTheme="majorEastAsia" w:hAnsi="PT Astra Serif" w:cs="Times New Roman"/>
          <w:bCs/>
          <w:sz w:val="28"/>
          <w:szCs w:val="28"/>
        </w:rPr>
        <w:t>зоны</w:t>
      </w:r>
      <w:r w:rsidRPr="0021468F">
        <w:rPr>
          <w:rFonts w:ascii="PT Astra Serif" w:eastAsiaTheme="majorEastAsia" w:hAnsi="PT Astra Serif" w:cs="Times New Roman"/>
          <w:bCs/>
          <w:sz w:val="28"/>
          <w:szCs w:val="28"/>
        </w:rPr>
        <w:t xml:space="preserve"> – 60%.</w:t>
      </w:r>
    </w:p>
    <w:p w:rsidR="00C76368" w:rsidRPr="0021468F" w:rsidRDefault="00C76368" w:rsidP="0021468F">
      <w:pPr>
        <w:pStyle w:val="af"/>
        <w:spacing w:after="0" w:line="240" w:lineRule="auto"/>
        <w:ind w:left="0" w:firstLine="709"/>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Коэффициент плотности застройки – 0,7.</w:t>
      </w:r>
    </w:p>
    <w:p w:rsidR="00C76368" w:rsidRPr="0021468F" w:rsidRDefault="00C76368" w:rsidP="0021468F">
      <w:pPr>
        <w:pStyle w:val="af"/>
        <w:spacing w:after="0" w:line="240" w:lineRule="auto"/>
        <w:ind w:left="0" w:firstLine="709"/>
        <w:jc w:val="both"/>
        <w:rPr>
          <w:rFonts w:ascii="PT Astra Serif" w:eastAsiaTheme="majorEastAsia" w:hAnsi="PT Astra Serif" w:cs="Times New Roman"/>
          <w:bCs/>
          <w:i/>
          <w:sz w:val="28"/>
          <w:szCs w:val="28"/>
        </w:rPr>
      </w:pPr>
    </w:p>
    <w:p w:rsidR="00C76368" w:rsidRPr="0021468F" w:rsidRDefault="00C76368" w:rsidP="0021468F">
      <w:pPr>
        <w:pStyle w:val="af"/>
        <w:numPr>
          <w:ilvl w:val="1"/>
          <w:numId w:val="44"/>
        </w:numPr>
        <w:spacing w:after="0" w:line="240" w:lineRule="auto"/>
        <w:ind w:left="0" w:firstLine="0"/>
        <w:jc w:val="center"/>
        <w:outlineLvl w:val="1"/>
        <w:rPr>
          <w:rFonts w:ascii="PT Astra Serif" w:eastAsiaTheme="majorEastAsia" w:hAnsi="PT Astra Serif" w:cs="Times New Roman"/>
          <w:bCs/>
          <w:sz w:val="28"/>
          <w:szCs w:val="28"/>
        </w:rPr>
      </w:pPr>
      <w:bookmarkStart w:id="31" w:name="_Toc22713431"/>
      <w:bookmarkStart w:id="32" w:name="_Toc518253386"/>
      <w:bookmarkStart w:id="33" w:name="_Toc12356482"/>
      <w:bookmarkStart w:id="34" w:name="_Toc163723538"/>
      <w:r w:rsidRPr="0021468F">
        <w:rPr>
          <w:rFonts w:ascii="PT Astra Serif" w:eastAsia="Calibri-Bold" w:hAnsi="PT Astra Serif" w:cs="Times New Roman"/>
          <w:b/>
          <w:bCs/>
          <w:sz w:val="28"/>
          <w:szCs w:val="28"/>
        </w:rPr>
        <w:t>Общественно-деловая зона</w:t>
      </w:r>
      <w:bookmarkEnd w:id="31"/>
      <w:bookmarkEnd w:id="34"/>
      <w:r w:rsidRPr="0021468F">
        <w:rPr>
          <w:rFonts w:ascii="PT Astra Serif" w:eastAsia="Calibri-Bold" w:hAnsi="PT Astra Serif" w:cs="Times New Roman"/>
          <w:b/>
          <w:bCs/>
          <w:sz w:val="28"/>
          <w:szCs w:val="28"/>
        </w:rPr>
        <w:t xml:space="preserve"> </w:t>
      </w:r>
      <w:bookmarkEnd w:id="32"/>
      <w:bookmarkEnd w:id="33"/>
    </w:p>
    <w:p w:rsidR="00C76368" w:rsidRPr="0021468F" w:rsidRDefault="00C76368" w:rsidP="0021468F">
      <w:pPr>
        <w:pStyle w:val="af"/>
        <w:numPr>
          <w:ilvl w:val="2"/>
          <w:numId w:val="44"/>
        </w:numPr>
        <w:spacing w:after="0" w:line="240" w:lineRule="auto"/>
        <w:ind w:left="0" w:firstLine="0"/>
        <w:jc w:val="center"/>
        <w:outlineLvl w:val="2"/>
        <w:rPr>
          <w:rFonts w:ascii="PT Astra Serif" w:eastAsiaTheme="majorEastAsia" w:hAnsi="PT Astra Serif" w:cs="Times New Roman"/>
          <w:b/>
          <w:bCs/>
          <w:sz w:val="28"/>
          <w:szCs w:val="28"/>
        </w:rPr>
      </w:pPr>
      <w:bookmarkStart w:id="35" w:name="_Toc518253388"/>
      <w:bookmarkStart w:id="36" w:name="_Toc12356483"/>
      <w:bookmarkStart w:id="37" w:name="_Toc22713432"/>
      <w:bookmarkStart w:id="38" w:name="_Toc163723539"/>
      <w:r w:rsidRPr="0021468F">
        <w:rPr>
          <w:rFonts w:ascii="PT Astra Serif" w:eastAsiaTheme="majorEastAsia" w:hAnsi="PT Astra Serif" w:cs="Times New Roman"/>
          <w:b/>
          <w:bCs/>
          <w:sz w:val="28"/>
          <w:szCs w:val="28"/>
        </w:rPr>
        <w:t>Многофункциональная общественно-деловая зона</w:t>
      </w:r>
      <w:bookmarkEnd w:id="35"/>
      <w:bookmarkEnd w:id="36"/>
      <w:bookmarkEnd w:id="37"/>
      <w:bookmarkEnd w:id="38"/>
    </w:p>
    <w:p w:rsidR="00C76368" w:rsidRPr="0021468F" w:rsidRDefault="00C76368" w:rsidP="0021468F">
      <w:pPr>
        <w:autoSpaceDE w:val="0"/>
        <w:autoSpaceDN w:val="0"/>
        <w:adjustRightInd w:val="0"/>
        <w:spacing w:after="0" w:line="240" w:lineRule="auto"/>
        <w:ind w:firstLine="709"/>
        <w:contextualSpacing/>
        <w:jc w:val="both"/>
        <w:rPr>
          <w:rFonts w:ascii="PT Astra Serif" w:hAnsi="PT Astra Serif" w:cs="Times New Roman"/>
          <w:sz w:val="28"/>
          <w:szCs w:val="28"/>
        </w:rPr>
      </w:pPr>
    </w:p>
    <w:p w:rsidR="00C76368" w:rsidRPr="0021468F" w:rsidRDefault="00C76368" w:rsidP="0021468F">
      <w:pPr>
        <w:autoSpaceDE w:val="0"/>
        <w:autoSpaceDN w:val="0"/>
        <w:adjustRightInd w:val="0"/>
        <w:spacing w:after="0" w:line="240" w:lineRule="auto"/>
        <w:ind w:firstLine="709"/>
        <w:contextualSpacing/>
        <w:jc w:val="both"/>
        <w:rPr>
          <w:rFonts w:ascii="PT Astra Serif" w:hAnsi="PT Astra Serif" w:cs="Times New Roman"/>
          <w:sz w:val="28"/>
          <w:szCs w:val="28"/>
        </w:rPr>
      </w:pPr>
      <w:r w:rsidRPr="0021468F">
        <w:rPr>
          <w:rFonts w:ascii="PT Astra Serif" w:hAnsi="PT Astra Serif" w:cs="Times New Roman"/>
          <w:sz w:val="28"/>
          <w:szCs w:val="28"/>
        </w:rPr>
        <w:t>Многофункциональная общественно-деловая зона предназначена для застройки объектами делового и коммерческого назначения, торговли, общественного питания</w:t>
      </w:r>
      <w:r w:rsidRPr="0021468F">
        <w:rPr>
          <w:rFonts w:ascii="PT Astra Serif" w:eastAsia="Calibri-Bold" w:hAnsi="PT Astra Serif" w:cs="Times New Roman"/>
          <w:sz w:val="28"/>
          <w:szCs w:val="28"/>
        </w:rPr>
        <w:t xml:space="preserve"> с размещением сопутствующих объектов инженерного обеспечения, а также объектов, необходимых для осуществления производственной и предпринимательской деятельности.</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Параметры многофункциональной общественно-деловой зоны</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Максимально допустимый коэффициент застройки зоны -1,0</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Коэффициент плотности застройки – 3,0.</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Площадь зоны - </w:t>
      </w:r>
      <w:r w:rsidRPr="0021468F">
        <w:rPr>
          <w:rFonts w:ascii="PT Astra Serif" w:hAnsi="PT Astra Serif" w:cs="Times New Roman"/>
          <w:sz w:val="28"/>
          <w:szCs w:val="28"/>
        </w:rPr>
        <w:t>25 га</w:t>
      </w:r>
    </w:p>
    <w:p w:rsidR="00C76368" w:rsidRPr="0021468F" w:rsidRDefault="00C76368" w:rsidP="0021468F">
      <w:pPr>
        <w:shd w:val="clear" w:color="auto" w:fill="FFFFFF"/>
        <w:spacing w:after="0" w:line="240" w:lineRule="auto"/>
        <w:ind w:right="11"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Максимальный процент застройки в границах </w:t>
      </w:r>
      <w:r w:rsidR="00B14197" w:rsidRPr="0021468F">
        <w:rPr>
          <w:rFonts w:ascii="PT Astra Serif" w:eastAsiaTheme="majorEastAsia" w:hAnsi="PT Astra Serif" w:cs="Times New Roman"/>
          <w:bCs/>
          <w:sz w:val="28"/>
          <w:szCs w:val="28"/>
        </w:rPr>
        <w:t>зоны</w:t>
      </w:r>
      <w:r w:rsidRPr="0021468F">
        <w:rPr>
          <w:rFonts w:ascii="PT Astra Serif" w:eastAsiaTheme="majorEastAsia" w:hAnsi="PT Astra Serif" w:cs="Times New Roman"/>
          <w:bCs/>
          <w:sz w:val="28"/>
          <w:szCs w:val="28"/>
        </w:rPr>
        <w:t xml:space="preserve"> – 60%.</w:t>
      </w:r>
    </w:p>
    <w:p w:rsidR="00C76368" w:rsidRPr="0021468F" w:rsidRDefault="00C76368" w:rsidP="0021468F">
      <w:pPr>
        <w:pStyle w:val="af"/>
        <w:spacing w:after="0" w:line="240" w:lineRule="auto"/>
        <w:ind w:left="0" w:firstLine="709"/>
        <w:jc w:val="both"/>
        <w:rPr>
          <w:rFonts w:ascii="PT Astra Serif" w:eastAsiaTheme="majorEastAsia" w:hAnsi="PT Astra Serif" w:cs="Times New Roman"/>
          <w:bCs/>
          <w:i/>
          <w:sz w:val="28"/>
          <w:szCs w:val="28"/>
        </w:rPr>
      </w:pPr>
    </w:p>
    <w:p w:rsidR="00C76368" w:rsidRPr="0021468F" w:rsidRDefault="00C76368" w:rsidP="0021468F">
      <w:pPr>
        <w:pStyle w:val="af"/>
        <w:numPr>
          <w:ilvl w:val="2"/>
          <w:numId w:val="44"/>
        </w:numPr>
        <w:spacing w:after="0" w:line="240" w:lineRule="auto"/>
        <w:ind w:left="0" w:firstLine="0"/>
        <w:jc w:val="center"/>
        <w:outlineLvl w:val="2"/>
        <w:rPr>
          <w:rFonts w:ascii="PT Astra Serif" w:hAnsi="PT Astra Serif" w:cs="Times New Roman"/>
          <w:b/>
          <w:sz w:val="28"/>
          <w:szCs w:val="28"/>
        </w:rPr>
      </w:pPr>
      <w:bookmarkStart w:id="39" w:name="_Toc518253389"/>
      <w:bookmarkStart w:id="40" w:name="_Toc12356484"/>
      <w:bookmarkStart w:id="41" w:name="_Toc22713433"/>
      <w:bookmarkStart w:id="42" w:name="_Toc163723540"/>
      <w:r w:rsidRPr="0021468F">
        <w:rPr>
          <w:rFonts w:ascii="PT Astra Serif" w:hAnsi="PT Astra Serif" w:cs="Times New Roman"/>
          <w:b/>
          <w:sz w:val="28"/>
          <w:szCs w:val="28"/>
        </w:rPr>
        <w:t>Зона специализированной общественной застройки</w:t>
      </w:r>
      <w:bookmarkEnd w:id="39"/>
      <w:bookmarkEnd w:id="40"/>
      <w:bookmarkEnd w:id="41"/>
      <w:bookmarkEnd w:id="42"/>
    </w:p>
    <w:p w:rsidR="00C76368" w:rsidRPr="0021468F" w:rsidRDefault="00C76368" w:rsidP="0021468F">
      <w:pPr>
        <w:autoSpaceDE w:val="0"/>
        <w:autoSpaceDN w:val="0"/>
        <w:adjustRightInd w:val="0"/>
        <w:spacing w:after="0" w:line="240" w:lineRule="auto"/>
        <w:ind w:firstLine="709"/>
        <w:contextualSpacing/>
        <w:jc w:val="both"/>
        <w:rPr>
          <w:rFonts w:ascii="PT Astra Serif" w:hAnsi="PT Astra Serif" w:cs="Times New Roman"/>
          <w:sz w:val="28"/>
          <w:szCs w:val="28"/>
        </w:rPr>
      </w:pPr>
    </w:p>
    <w:p w:rsidR="00C76368" w:rsidRPr="0021468F" w:rsidRDefault="00C76368" w:rsidP="0021468F">
      <w:pPr>
        <w:autoSpaceDE w:val="0"/>
        <w:autoSpaceDN w:val="0"/>
        <w:adjustRightInd w:val="0"/>
        <w:spacing w:after="0" w:line="240" w:lineRule="auto"/>
        <w:ind w:firstLine="709"/>
        <w:contextualSpacing/>
        <w:jc w:val="both"/>
        <w:rPr>
          <w:rFonts w:ascii="PT Astra Serif" w:hAnsi="PT Astra Serif" w:cs="Times New Roman"/>
          <w:sz w:val="28"/>
          <w:szCs w:val="28"/>
        </w:rPr>
      </w:pPr>
      <w:r w:rsidRPr="0021468F">
        <w:rPr>
          <w:rFonts w:ascii="PT Astra Serif" w:eastAsia="Calibri-Bold" w:hAnsi="PT Astra Serif" w:cs="Times New Roman"/>
          <w:sz w:val="28"/>
          <w:szCs w:val="28"/>
        </w:rPr>
        <w:t>Зона специализированной общественной застройки предназначена для застройки</w:t>
      </w:r>
      <w:r w:rsidRPr="0021468F">
        <w:rPr>
          <w:rFonts w:ascii="PT Astra Serif" w:hAnsi="PT Astra Serif" w:cs="Times New Roman"/>
          <w:sz w:val="28"/>
          <w:szCs w:val="28"/>
        </w:rPr>
        <w:t xml:space="preserve"> отдельно стоящими объектами дошкольных образовательных организаций, общеобразовательных организаций, организаций дополнительного образования, объектов, реализующих программы профессионального и высшего образования, специальных учебно-воспитательных учреждений для обучающихся с девиантным поведением, научных организаций, объектов культуры и искусства, здравоохранения, социального назначения, объектов физической культуры и массового спорта, культовых зданий и сооружений</w:t>
      </w:r>
      <w:r w:rsidRPr="0021468F">
        <w:rPr>
          <w:rFonts w:ascii="PT Astra Serif" w:eastAsia="Calibri-Bold" w:hAnsi="PT Astra Serif" w:cs="Times New Roman"/>
          <w:sz w:val="28"/>
          <w:szCs w:val="28"/>
        </w:rPr>
        <w:t xml:space="preserve"> с размещением сопутствующих объектов инженерного обеспечения.</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Параметры зоны специализированной общественно-деловой застройки</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Максимально допустимый коэффициент застройки зоны -0,8</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Коэффициент плотности застройки – 2,4</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Площадь зоны – </w:t>
      </w:r>
      <w:r w:rsidRPr="0021468F">
        <w:rPr>
          <w:rFonts w:ascii="PT Astra Serif" w:hAnsi="PT Astra Serif" w:cs="Times New Roman"/>
          <w:sz w:val="28"/>
          <w:szCs w:val="28"/>
        </w:rPr>
        <w:t>36,2 га</w:t>
      </w:r>
    </w:p>
    <w:p w:rsidR="00C76368" w:rsidRPr="0021468F" w:rsidRDefault="00C76368" w:rsidP="0021468F">
      <w:pPr>
        <w:shd w:val="clear" w:color="auto" w:fill="FFFFFF"/>
        <w:spacing w:after="0" w:line="240" w:lineRule="auto"/>
        <w:ind w:right="11"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Максимальный процент застройки в границах </w:t>
      </w:r>
      <w:r w:rsidR="00B14197" w:rsidRPr="0021468F">
        <w:rPr>
          <w:rFonts w:ascii="PT Astra Serif" w:eastAsiaTheme="majorEastAsia" w:hAnsi="PT Astra Serif" w:cs="Times New Roman"/>
          <w:bCs/>
          <w:sz w:val="28"/>
          <w:szCs w:val="28"/>
        </w:rPr>
        <w:t>зоны</w:t>
      </w:r>
      <w:r w:rsidRPr="0021468F">
        <w:rPr>
          <w:rFonts w:ascii="PT Astra Serif" w:eastAsiaTheme="majorEastAsia" w:hAnsi="PT Astra Serif" w:cs="Times New Roman"/>
          <w:bCs/>
          <w:sz w:val="28"/>
          <w:szCs w:val="28"/>
        </w:rPr>
        <w:t xml:space="preserve"> – 70%.</w:t>
      </w:r>
    </w:p>
    <w:p w:rsidR="00C76368" w:rsidRPr="0021468F" w:rsidRDefault="00C76368" w:rsidP="0021468F">
      <w:pPr>
        <w:pStyle w:val="af"/>
        <w:spacing w:after="0" w:line="240" w:lineRule="auto"/>
        <w:ind w:left="0" w:firstLine="709"/>
        <w:jc w:val="both"/>
        <w:rPr>
          <w:rFonts w:ascii="PT Astra Serif" w:eastAsiaTheme="majorEastAsia" w:hAnsi="PT Astra Serif" w:cs="Times New Roman"/>
          <w:bCs/>
          <w:i/>
          <w:sz w:val="28"/>
          <w:szCs w:val="28"/>
        </w:rPr>
      </w:pPr>
    </w:p>
    <w:p w:rsidR="00C76368" w:rsidRPr="0021468F" w:rsidRDefault="00C76368" w:rsidP="0021468F">
      <w:pPr>
        <w:pStyle w:val="af"/>
        <w:numPr>
          <w:ilvl w:val="1"/>
          <w:numId w:val="44"/>
        </w:numPr>
        <w:spacing w:after="0" w:line="240" w:lineRule="auto"/>
        <w:ind w:left="0" w:firstLine="0"/>
        <w:jc w:val="center"/>
        <w:outlineLvl w:val="1"/>
        <w:rPr>
          <w:rFonts w:ascii="PT Astra Serif" w:hAnsi="PT Astra Serif" w:cs="Times New Roman"/>
          <w:b/>
          <w:sz w:val="28"/>
          <w:szCs w:val="28"/>
        </w:rPr>
      </w:pPr>
      <w:bookmarkStart w:id="43" w:name="_Toc22713434"/>
      <w:bookmarkStart w:id="44" w:name="_Toc518253390"/>
      <w:bookmarkStart w:id="45" w:name="_Toc12356485"/>
      <w:bookmarkStart w:id="46" w:name="_Toc163723541"/>
      <w:r w:rsidRPr="0021468F">
        <w:rPr>
          <w:rFonts w:ascii="PT Astra Serif" w:hAnsi="PT Astra Serif" w:cs="Times New Roman"/>
          <w:b/>
          <w:sz w:val="28"/>
          <w:szCs w:val="28"/>
        </w:rPr>
        <w:t>Производственная зона</w:t>
      </w:r>
      <w:bookmarkEnd w:id="43"/>
      <w:bookmarkEnd w:id="46"/>
      <w:r w:rsidRPr="0021468F">
        <w:rPr>
          <w:rFonts w:ascii="PT Astra Serif" w:hAnsi="PT Astra Serif" w:cs="Times New Roman"/>
          <w:b/>
          <w:sz w:val="28"/>
          <w:szCs w:val="28"/>
        </w:rPr>
        <w:t xml:space="preserve"> </w:t>
      </w:r>
      <w:bookmarkEnd w:id="44"/>
      <w:bookmarkEnd w:id="45"/>
    </w:p>
    <w:p w:rsidR="00C76368" w:rsidRPr="0021468F" w:rsidRDefault="00C76368" w:rsidP="0021468F">
      <w:pPr>
        <w:pStyle w:val="af"/>
        <w:numPr>
          <w:ilvl w:val="2"/>
          <w:numId w:val="44"/>
        </w:numPr>
        <w:spacing w:after="0" w:line="240" w:lineRule="auto"/>
        <w:ind w:left="0" w:firstLine="0"/>
        <w:jc w:val="center"/>
        <w:outlineLvl w:val="2"/>
        <w:rPr>
          <w:rFonts w:ascii="PT Astra Serif" w:hAnsi="PT Astra Serif" w:cs="Times New Roman"/>
          <w:b/>
          <w:sz w:val="28"/>
          <w:szCs w:val="28"/>
        </w:rPr>
      </w:pPr>
      <w:bookmarkStart w:id="47" w:name="_Toc518253391"/>
      <w:bookmarkStart w:id="48" w:name="_Toc12356486"/>
      <w:bookmarkStart w:id="49" w:name="_Toc22713435"/>
      <w:bookmarkStart w:id="50" w:name="_Toc163723542"/>
      <w:r w:rsidRPr="0021468F">
        <w:rPr>
          <w:rFonts w:ascii="PT Astra Serif" w:hAnsi="PT Astra Serif" w:cs="Times New Roman"/>
          <w:b/>
          <w:sz w:val="28"/>
          <w:szCs w:val="28"/>
        </w:rPr>
        <w:t>Производственная зона</w:t>
      </w:r>
      <w:bookmarkEnd w:id="47"/>
      <w:bookmarkEnd w:id="48"/>
      <w:bookmarkEnd w:id="49"/>
      <w:bookmarkEnd w:id="50"/>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p>
    <w:p w:rsidR="00C76368" w:rsidRPr="0021468F" w:rsidRDefault="00C76368" w:rsidP="0021468F">
      <w:pPr>
        <w:pStyle w:val="af"/>
        <w:spacing w:after="0" w:line="240" w:lineRule="auto"/>
        <w:ind w:left="0" w:firstLine="709"/>
        <w:jc w:val="both"/>
        <w:rPr>
          <w:rFonts w:ascii="PT Astra Serif" w:hAnsi="PT Astra Serif" w:cs="Times New Roman"/>
          <w:i/>
          <w:sz w:val="28"/>
          <w:szCs w:val="28"/>
        </w:rPr>
      </w:pPr>
      <w:r w:rsidRPr="0021468F">
        <w:rPr>
          <w:rFonts w:ascii="PT Astra Serif" w:hAnsi="PT Astra Serif" w:cs="Times New Roman"/>
          <w:sz w:val="28"/>
          <w:szCs w:val="28"/>
        </w:rPr>
        <w:t xml:space="preserve">Производственные зоны предназначены для размещения промышленных объектов различных классов вредности. В производственных зонах допускается размещение объектов транспортно-логистического, складского назначения и инженерной инфраструктуры, а также объектов общественно-деловой застройки, связанных с обслуживанием данной зоны. </w:t>
      </w:r>
    </w:p>
    <w:p w:rsidR="00C76368" w:rsidRPr="0021468F" w:rsidRDefault="00C76368" w:rsidP="0021468F">
      <w:pPr>
        <w:spacing w:after="0" w:line="240" w:lineRule="auto"/>
        <w:ind w:firstLine="709"/>
        <w:contextualSpacing/>
        <w:jc w:val="both"/>
        <w:rPr>
          <w:rFonts w:ascii="PT Astra Serif" w:hAnsi="PT Astra Serif" w:cs="Times New Roman"/>
          <w:sz w:val="28"/>
          <w:szCs w:val="28"/>
        </w:rPr>
      </w:pPr>
      <w:r w:rsidRPr="0021468F">
        <w:rPr>
          <w:rFonts w:ascii="PT Astra Serif" w:eastAsia="Calibri-Bold" w:hAnsi="PT Astra Serif" w:cs="Times New Roman"/>
          <w:i/>
          <w:sz w:val="28"/>
          <w:szCs w:val="28"/>
        </w:rPr>
        <w:t xml:space="preserve">Параметры производственной зоны </w:t>
      </w:r>
    </w:p>
    <w:p w:rsidR="00C76368" w:rsidRPr="0021468F" w:rsidRDefault="00C76368" w:rsidP="0021468F">
      <w:pPr>
        <w:shd w:val="clear" w:color="auto" w:fill="FFFFFF"/>
        <w:spacing w:after="0" w:line="240" w:lineRule="auto"/>
        <w:ind w:right="11" w:firstLine="709"/>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Коэффициент застройки – 0,8.</w:t>
      </w:r>
    </w:p>
    <w:p w:rsidR="00C76368" w:rsidRPr="0021468F" w:rsidRDefault="00C76368" w:rsidP="0021468F">
      <w:pPr>
        <w:shd w:val="clear" w:color="auto" w:fill="FFFFFF"/>
        <w:spacing w:after="0" w:line="240" w:lineRule="auto"/>
        <w:ind w:right="11" w:firstLine="709"/>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Коэффициент плотности застройки – 2,4.</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Площадь зоны – </w:t>
      </w:r>
      <w:r w:rsidRPr="0021468F">
        <w:rPr>
          <w:rFonts w:ascii="PT Astra Serif" w:hAnsi="PT Astra Serif" w:cs="Times New Roman"/>
          <w:sz w:val="28"/>
          <w:szCs w:val="28"/>
        </w:rPr>
        <w:t>45,6 га</w:t>
      </w:r>
    </w:p>
    <w:p w:rsidR="00C76368" w:rsidRPr="0021468F" w:rsidRDefault="00C76368" w:rsidP="0021468F">
      <w:pPr>
        <w:spacing w:after="0" w:line="240" w:lineRule="auto"/>
        <w:ind w:firstLine="709"/>
        <w:contextualSpacing/>
        <w:jc w:val="both"/>
        <w:rPr>
          <w:rFonts w:ascii="PT Astra Serif" w:eastAsia="Times New Roman" w:hAnsi="PT Astra Serif" w:cs="Times New Roman"/>
          <w:sz w:val="28"/>
          <w:szCs w:val="28"/>
        </w:rPr>
      </w:pPr>
      <w:r w:rsidRPr="0021468F">
        <w:rPr>
          <w:rFonts w:ascii="PT Astra Serif" w:eastAsia="Times New Roman" w:hAnsi="PT Astra Serif" w:cs="Times New Roman"/>
          <w:sz w:val="28"/>
          <w:szCs w:val="28"/>
        </w:rPr>
        <w:t>Иные предельные параметры не подлежат установлению и определяются в соответствии с СП 42.13330.2016. «Свод правил. Градостроительство. Планировка и застройка городских и сельских поселений. Актуализированная редакция СНиП 2.07.01-89*», Региональными нормативами градостроительного проектирования Ульяновской области</w:t>
      </w:r>
    </w:p>
    <w:p w:rsidR="00C76368" w:rsidRPr="0021468F" w:rsidRDefault="00C76368" w:rsidP="0021468F">
      <w:pPr>
        <w:pStyle w:val="af"/>
        <w:spacing w:after="0" w:line="240" w:lineRule="auto"/>
        <w:ind w:left="0" w:firstLine="709"/>
        <w:jc w:val="both"/>
        <w:rPr>
          <w:rFonts w:ascii="PT Astra Serif" w:eastAsiaTheme="majorEastAsia" w:hAnsi="PT Astra Serif" w:cs="Times New Roman"/>
          <w:bCs/>
          <w:sz w:val="28"/>
          <w:szCs w:val="28"/>
        </w:rPr>
      </w:pPr>
    </w:p>
    <w:p w:rsidR="00C76368" w:rsidRPr="0021468F" w:rsidRDefault="00C76368" w:rsidP="0021468F">
      <w:pPr>
        <w:pStyle w:val="af"/>
        <w:numPr>
          <w:ilvl w:val="2"/>
          <w:numId w:val="44"/>
        </w:numPr>
        <w:spacing w:after="0" w:line="240" w:lineRule="auto"/>
        <w:ind w:left="0" w:firstLine="0"/>
        <w:jc w:val="center"/>
        <w:outlineLvl w:val="2"/>
        <w:rPr>
          <w:rFonts w:ascii="PT Astra Serif" w:hAnsi="PT Astra Serif" w:cs="Times New Roman"/>
          <w:b/>
          <w:sz w:val="28"/>
          <w:szCs w:val="28"/>
        </w:rPr>
      </w:pPr>
      <w:bookmarkStart w:id="51" w:name="_Toc518253393"/>
      <w:bookmarkStart w:id="52" w:name="_Toc12356487"/>
      <w:bookmarkStart w:id="53" w:name="_Toc22713436"/>
      <w:bookmarkStart w:id="54" w:name="_Toc163723543"/>
      <w:r w:rsidRPr="0021468F">
        <w:rPr>
          <w:rFonts w:ascii="PT Astra Serif" w:hAnsi="PT Astra Serif" w:cs="Times New Roman"/>
          <w:b/>
          <w:sz w:val="28"/>
          <w:szCs w:val="28"/>
        </w:rPr>
        <w:t>Коммунально-складская зона</w:t>
      </w:r>
      <w:bookmarkEnd w:id="51"/>
      <w:bookmarkEnd w:id="52"/>
      <w:bookmarkEnd w:id="53"/>
      <w:bookmarkEnd w:id="54"/>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Коммунально-складская зона предназначена для размещения коммунальных предприятий, в т.ч. сооружений для хранения транспорта, складов, сопутствующей инженерной и транспортной инфраструктуры, АЗС, а также коммерческих объектов, объектов общественно-делового назначения, допускаемых к размещению в коммунальных зонах.</w:t>
      </w:r>
    </w:p>
    <w:p w:rsidR="00C76368" w:rsidRPr="0021468F" w:rsidRDefault="00C76368" w:rsidP="0021468F">
      <w:pPr>
        <w:spacing w:after="0" w:line="240" w:lineRule="auto"/>
        <w:ind w:firstLine="709"/>
        <w:contextualSpacing/>
        <w:jc w:val="both"/>
        <w:rPr>
          <w:rFonts w:ascii="PT Astra Serif" w:hAnsi="PT Astra Serif" w:cs="Times New Roman"/>
          <w:sz w:val="28"/>
          <w:szCs w:val="28"/>
        </w:rPr>
      </w:pPr>
      <w:r w:rsidRPr="0021468F">
        <w:rPr>
          <w:rFonts w:ascii="PT Astra Serif" w:eastAsia="Calibri-Bold" w:hAnsi="PT Astra Serif" w:cs="Times New Roman"/>
          <w:i/>
          <w:sz w:val="28"/>
          <w:szCs w:val="28"/>
        </w:rPr>
        <w:t xml:space="preserve">Параметры коммунально-складской зоны </w:t>
      </w:r>
    </w:p>
    <w:p w:rsidR="00C76368" w:rsidRPr="0021468F" w:rsidRDefault="00C76368" w:rsidP="0021468F">
      <w:pPr>
        <w:pStyle w:val="af"/>
        <w:spacing w:after="0" w:line="240" w:lineRule="auto"/>
        <w:ind w:left="0" w:firstLine="709"/>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Коэффициент застройки – 0,6.</w:t>
      </w:r>
    </w:p>
    <w:p w:rsidR="00C76368" w:rsidRPr="0021468F" w:rsidRDefault="00C76368" w:rsidP="0021468F">
      <w:pPr>
        <w:pStyle w:val="af"/>
        <w:spacing w:after="0" w:line="240" w:lineRule="auto"/>
        <w:ind w:left="0" w:firstLine="709"/>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Коэффициент плотности застройки – 1,8.</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Площадь зоны -  138,3</w:t>
      </w:r>
      <w:r w:rsidRPr="0021468F">
        <w:rPr>
          <w:rFonts w:ascii="PT Astra Serif" w:hAnsi="PT Astra Serif" w:cs="Times New Roman"/>
          <w:sz w:val="28"/>
          <w:szCs w:val="28"/>
        </w:rPr>
        <w:t>га</w:t>
      </w:r>
    </w:p>
    <w:p w:rsidR="00C76368" w:rsidRPr="0021468F" w:rsidRDefault="00C76368" w:rsidP="0021468F">
      <w:pPr>
        <w:spacing w:after="0" w:line="240" w:lineRule="auto"/>
        <w:ind w:firstLine="709"/>
        <w:contextualSpacing/>
        <w:jc w:val="both"/>
        <w:rPr>
          <w:rFonts w:ascii="PT Astra Serif" w:eastAsia="Times New Roman" w:hAnsi="PT Astra Serif" w:cs="Times New Roman"/>
          <w:sz w:val="28"/>
          <w:szCs w:val="28"/>
        </w:rPr>
      </w:pPr>
      <w:r w:rsidRPr="0021468F">
        <w:rPr>
          <w:rFonts w:ascii="PT Astra Serif" w:eastAsia="Times New Roman" w:hAnsi="PT Astra Serif" w:cs="Times New Roman"/>
          <w:sz w:val="28"/>
          <w:szCs w:val="28"/>
        </w:rPr>
        <w:t>Иные предельные параметры не подлежат установлению и определяются в соответствии с СП 42.13330.2016. «Свод правил. Градостроительство. Планировка и застройка городских и сельских поселений. Актуализированная редакция СНиП 2.07.01-89*», Региональными нормативами градостроительного проектирования Ульяновской области</w:t>
      </w:r>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p>
    <w:p w:rsidR="00C76368" w:rsidRPr="0021468F" w:rsidRDefault="00C76368" w:rsidP="0021468F">
      <w:pPr>
        <w:pStyle w:val="af"/>
        <w:numPr>
          <w:ilvl w:val="1"/>
          <w:numId w:val="44"/>
        </w:numPr>
        <w:spacing w:after="0" w:line="240" w:lineRule="auto"/>
        <w:ind w:left="0" w:firstLine="0"/>
        <w:jc w:val="center"/>
        <w:outlineLvl w:val="1"/>
        <w:rPr>
          <w:rFonts w:ascii="PT Astra Serif" w:hAnsi="PT Astra Serif" w:cs="Times New Roman"/>
          <w:b/>
          <w:sz w:val="28"/>
          <w:szCs w:val="28"/>
        </w:rPr>
      </w:pPr>
      <w:bookmarkStart w:id="55" w:name="_Toc22713437"/>
      <w:bookmarkStart w:id="56" w:name="_Toc518253394"/>
      <w:bookmarkStart w:id="57" w:name="_Toc12356488"/>
      <w:bookmarkStart w:id="58" w:name="_Toc163723544"/>
      <w:r w:rsidRPr="0021468F">
        <w:rPr>
          <w:rFonts w:ascii="PT Astra Serif" w:hAnsi="PT Astra Serif" w:cs="Times New Roman"/>
          <w:b/>
          <w:sz w:val="28"/>
          <w:szCs w:val="28"/>
        </w:rPr>
        <w:t>Зона инженерной инфраструктуры</w:t>
      </w:r>
      <w:bookmarkEnd w:id="55"/>
      <w:bookmarkEnd w:id="58"/>
      <w:r w:rsidRPr="0021468F">
        <w:rPr>
          <w:rFonts w:ascii="PT Astra Serif" w:hAnsi="PT Astra Serif" w:cs="Times New Roman"/>
          <w:b/>
          <w:sz w:val="28"/>
          <w:szCs w:val="28"/>
        </w:rPr>
        <w:t xml:space="preserve"> </w:t>
      </w:r>
      <w:bookmarkEnd w:id="56"/>
      <w:bookmarkEnd w:id="57"/>
    </w:p>
    <w:p w:rsidR="00C76368" w:rsidRPr="0021468F" w:rsidRDefault="00C76368" w:rsidP="0021468F">
      <w:pPr>
        <w:pStyle w:val="af"/>
        <w:spacing w:after="0" w:line="240" w:lineRule="auto"/>
        <w:ind w:left="0" w:firstLine="709"/>
        <w:rPr>
          <w:rFonts w:ascii="PT Astra Serif" w:hAnsi="PT Astra Serif" w:cs="Times New Roman"/>
          <w:sz w:val="28"/>
          <w:szCs w:val="28"/>
        </w:rPr>
      </w:pPr>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 xml:space="preserve">Зона инженерной инфраструктуры предназначена для размещения объектов инженерного обеспечения, в т.ч. коридоров пропуска коммуникаций. </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Calibri-Bold" w:hAnsi="PT Astra Serif" w:cs="Times New Roman"/>
          <w:i/>
          <w:sz w:val="28"/>
          <w:szCs w:val="28"/>
        </w:rPr>
        <w:t>Параметры зоны инженерной инфраструктуры</w:t>
      </w:r>
      <w:r w:rsidRPr="0021468F">
        <w:rPr>
          <w:rFonts w:ascii="PT Astra Serif" w:eastAsiaTheme="majorEastAsia" w:hAnsi="PT Astra Serif" w:cs="Times New Roman"/>
          <w:bCs/>
          <w:sz w:val="28"/>
          <w:szCs w:val="28"/>
        </w:rPr>
        <w:t xml:space="preserve"> </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Площадь зоны – </w:t>
      </w:r>
      <w:r w:rsidRPr="0021468F">
        <w:rPr>
          <w:rFonts w:ascii="PT Astra Serif" w:hAnsi="PT Astra Serif" w:cs="Times New Roman"/>
          <w:sz w:val="28"/>
          <w:szCs w:val="28"/>
        </w:rPr>
        <w:t>7,2 га</w:t>
      </w:r>
    </w:p>
    <w:p w:rsidR="00C76368" w:rsidRPr="0021468F" w:rsidRDefault="00E01C77" w:rsidP="0021468F">
      <w:pPr>
        <w:pStyle w:val="af"/>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Предельные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инженерной зоне, следует принимать в соответствии с Региональными нормативами градостроительного проектирования Ульяновской области, местными нормативами градостроительного проектирования, СП 31.13330 «Водоснабжение. Наружные сети и сооружения. Актуализированная редакция СНиП 2.04.02-84», СП 32.13330 «Канализация. Наружные сети и сооружения. СНиП 2.04.03-85», СП 62.13330.2011*. «Газораспределительные системы. Актуализированная редакция СНиП 42-01-2002», СП 124.13330.2012. «Тепловые сети. Актуализированная редакция СНиП 41-02-2003».</w:t>
      </w:r>
    </w:p>
    <w:p w:rsidR="00C76368" w:rsidRPr="0021468F" w:rsidRDefault="00C76368" w:rsidP="0021468F">
      <w:pPr>
        <w:spacing w:after="0" w:line="240" w:lineRule="auto"/>
        <w:ind w:firstLine="709"/>
        <w:contextualSpacing/>
        <w:rPr>
          <w:rFonts w:ascii="PT Astra Serif" w:hAnsi="PT Astra Serif" w:cs="Times New Roman"/>
          <w:sz w:val="28"/>
          <w:szCs w:val="28"/>
        </w:rPr>
      </w:pPr>
    </w:p>
    <w:p w:rsidR="00C76368" w:rsidRPr="0021468F" w:rsidRDefault="00C76368" w:rsidP="0021468F">
      <w:pPr>
        <w:pStyle w:val="af"/>
        <w:numPr>
          <w:ilvl w:val="1"/>
          <w:numId w:val="44"/>
        </w:numPr>
        <w:spacing w:after="0" w:line="240" w:lineRule="auto"/>
        <w:ind w:left="0" w:firstLine="0"/>
        <w:jc w:val="center"/>
        <w:outlineLvl w:val="1"/>
        <w:rPr>
          <w:rFonts w:ascii="PT Astra Serif" w:hAnsi="PT Astra Serif" w:cs="Times New Roman"/>
          <w:b/>
          <w:sz w:val="28"/>
          <w:szCs w:val="28"/>
        </w:rPr>
      </w:pPr>
      <w:bookmarkStart w:id="59" w:name="_Toc22713438"/>
      <w:bookmarkStart w:id="60" w:name="_Toc518253395"/>
      <w:bookmarkStart w:id="61" w:name="_Toc12356489"/>
      <w:bookmarkStart w:id="62" w:name="_Toc163723545"/>
      <w:r w:rsidRPr="0021468F">
        <w:rPr>
          <w:rFonts w:ascii="PT Astra Serif" w:hAnsi="PT Astra Serif" w:cs="Times New Roman"/>
          <w:b/>
          <w:sz w:val="28"/>
          <w:szCs w:val="28"/>
        </w:rPr>
        <w:t>Зона транспортной инфраструктуры</w:t>
      </w:r>
      <w:bookmarkEnd w:id="59"/>
      <w:bookmarkEnd w:id="62"/>
      <w:r w:rsidRPr="0021468F">
        <w:rPr>
          <w:rFonts w:ascii="PT Astra Serif" w:hAnsi="PT Astra Serif" w:cs="Times New Roman"/>
          <w:b/>
          <w:sz w:val="28"/>
          <w:szCs w:val="28"/>
        </w:rPr>
        <w:t xml:space="preserve"> </w:t>
      </w:r>
      <w:bookmarkEnd w:id="60"/>
      <w:bookmarkEnd w:id="61"/>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p>
    <w:p w:rsidR="00C76368" w:rsidRPr="0021468F" w:rsidRDefault="00C76368" w:rsidP="0021468F">
      <w:pPr>
        <w:spacing w:after="0" w:line="240" w:lineRule="auto"/>
        <w:ind w:firstLine="709"/>
        <w:contextualSpacing/>
        <w:jc w:val="both"/>
        <w:rPr>
          <w:rFonts w:ascii="PT Astra Serif" w:hAnsi="PT Astra Serif" w:cs="Times New Roman"/>
          <w:sz w:val="28"/>
          <w:szCs w:val="28"/>
        </w:rPr>
      </w:pPr>
      <w:r w:rsidRPr="0021468F">
        <w:rPr>
          <w:rFonts w:ascii="PT Astra Serif" w:hAnsi="PT Astra Serif" w:cs="Times New Roman"/>
          <w:sz w:val="28"/>
          <w:szCs w:val="28"/>
        </w:rPr>
        <w:t xml:space="preserve">Зона транспортной инфраструктуры предназначена для размещения объектов автомобильного транспорта, объектов железнодорожного транспорта, объектов воздушного транспорта, объектов водного транспорта, объектов трубопроводного транспорта, объектов транспортной инфраструктуры иных видов, объектов улично-дорожной сети, допускается размещение общественно-деловых объектов </w:t>
      </w:r>
      <w:r w:rsidRPr="0021468F">
        <w:rPr>
          <w:rFonts w:ascii="PT Astra Serif" w:eastAsia="Calibri-Bold" w:hAnsi="PT Astra Serif" w:cs="Times New Roman"/>
          <w:sz w:val="28"/>
          <w:szCs w:val="28"/>
        </w:rPr>
        <w:t>и объектов инженерной инфраструктуры, связанных с обслуживанием данной зоны.</w:t>
      </w:r>
    </w:p>
    <w:p w:rsidR="00C76368" w:rsidRPr="0021468F" w:rsidRDefault="00C76368" w:rsidP="0021468F">
      <w:pPr>
        <w:spacing w:after="0" w:line="240" w:lineRule="auto"/>
        <w:ind w:firstLine="709"/>
        <w:contextualSpacing/>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Параметры зоны транспортной инфраструктуры</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Площадь зоны – </w:t>
      </w:r>
      <w:r w:rsidRPr="0021468F">
        <w:rPr>
          <w:rFonts w:ascii="PT Astra Serif" w:hAnsi="PT Astra Serif" w:cs="Times New Roman"/>
          <w:sz w:val="28"/>
          <w:szCs w:val="28"/>
        </w:rPr>
        <w:t>217,7 га</w:t>
      </w:r>
    </w:p>
    <w:p w:rsidR="00C76368" w:rsidRPr="0021468F" w:rsidRDefault="00C76368" w:rsidP="0021468F">
      <w:pPr>
        <w:spacing w:after="0" w:line="240" w:lineRule="auto"/>
        <w:ind w:firstLine="709"/>
        <w:contextualSpacing/>
        <w:jc w:val="both"/>
        <w:rPr>
          <w:rFonts w:ascii="PT Astra Serif" w:eastAsia="Times New Roman" w:hAnsi="PT Astra Serif" w:cs="Times New Roman"/>
          <w:sz w:val="28"/>
          <w:szCs w:val="28"/>
        </w:rPr>
      </w:pPr>
      <w:r w:rsidRPr="0021468F">
        <w:rPr>
          <w:rFonts w:ascii="PT Astra Serif" w:eastAsia="Times New Roman" w:hAnsi="PT Astra Serif" w:cs="Times New Roman"/>
          <w:sz w:val="28"/>
          <w:szCs w:val="28"/>
        </w:rPr>
        <w:t>Предельные параметры не подлежат установлению и определяются в соответствии с</w:t>
      </w:r>
      <w:r w:rsidRPr="0021468F">
        <w:rPr>
          <w:rFonts w:ascii="PT Astra Serif" w:hAnsi="PT Astra Serif" w:cs="Times New Roman"/>
          <w:sz w:val="28"/>
          <w:szCs w:val="28"/>
        </w:rPr>
        <w:t xml:space="preserve"> Региональными нормативами градостроительного проектирования Ульяновской области, местными нормативами градостроительного проектирования,</w:t>
      </w:r>
      <w:r w:rsidRPr="0021468F">
        <w:rPr>
          <w:rFonts w:ascii="PT Astra Serif" w:eastAsia="Times New Roman" w:hAnsi="PT Astra Serif" w:cs="Times New Roman"/>
          <w:sz w:val="28"/>
          <w:szCs w:val="28"/>
        </w:rPr>
        <w:t xml:space="preserve"> СП 42.13330.2016. «Свод правил. Градостроительство. Планировка и застройка городских и сельских поселений. Актуализированная редакция СНиП 2.07.01-89*».</w:t>
      </w:r>
      <w:r w:rsidR="00E01C77" w:rsidRPr="0021468F">
        <w:rPr>
          <w:rFonts w:ascii="PT Astra Serif" w:eastAsia="Times New Roman" w:hAnsi="PT Astra Serif" w:cs="Times New Roman"/>
          <w:sz w:val="28"/>
          <w:szCs w:val="28"/>
        </w:rPr>
        <w:t xml:space="preserve"> «</w:t>
      </w:r>
      <w:r w:rsidRPr="0021468F">
        <w:rPr>
          <w:rFonts w:ascii="PT Astra Serif" w:eastAsia="Times New Roman" w:hAnsi="PT Astra Serif" w:cs="Times New Roman"/>
          <w:sz w:val="28"/>
          <w:szCs w:val="28"/>
        </w:rPr>
        <w:t>СП 34.13330.2012. Автомобильные дороги. Актуализиров</w:t>
      </w:r>
      <w:r w:rsidR="00E01C77" w:rsidRPr="0021468F">
        <w:rPr>
          <w:rFonts w:ascii="PT Astra Serif" w:eastAsia="Times New Roman" w:hAnsi="PT Astra Serif" w:cs="Times New Roman"/>
          <w:sz w:val="28"/>
          <w:szCs w:val="28"/>
        </w:rPr>
        <w:t>анная редакция СНиП 2.05.02-85*».</w:t>
      </w:r>
    </w:p>
    <w:p w:rsidR="00C76368" w:rsidRPr="0021468F" w:rsidRDefault="00C76368" w:rsidP="0021468F">
      <w:pPr>
        <w:spacing w:after="0" w:line="240" w:lineRule="auto"/>
        <w:ind w:firstLine="709"/>
        <w:contextualSpacing/>
        <w:jc w:val="both"/>
        <w:rPr>
          <w:rFonts w:ascii="PT Astra Serif" w:eastAsia="Times New Roman" w:hAnsi="PT Astra Serif" w:cs="Times New Roman"/>
          <w:sz w:val="28"/>
          <w:szCs w:val="28"/>
        </w:rPr>
      </w:pPr>
    </w:p>
    <w:p w:rsidR="00C76368" w:rsidRPr="0021468F" w:rsidRDefault="00C76368" w:rsidP="0021468F">
      <w:pPr>
        <w:pStyle w:val="af"/>
        <w:numPr>
          <w:ilvl w:val="1"/>
          <w:numId w:val="44"/>
        </w:numPr>
        <w:spacing w:after="0" w:line="240" w:lineRule="auto"/>
        <w:ind w:left="0" w:firstLine="0"/>
        <w:jc w:val="center"/>
        <w:outlineLvl w:val="1"/>
        <w:rPr>
          <w:rFonts w:ascii="PT Astra Serif" w:hAnsi="PT Astra Serif" w:cs="Times New Roman"/>
          <w:b/>
          <w:sz w:val="28"/>
          <w:szCs w:val="28"/>
        </w:rPr>
      </w:pPr>
      <w:bookmarkStart w:id="63" w:name="_Toc22713439"/>
      <w:bookmarkStart w:id="64" w:name="_Toc518253396"/>
      <w:bookmarkStart w:id="65" w:name="_Toc12356490"/>
      <w:bookmarkStart w:id="66" w:name="_Toc163723546"/>
      <w:r w:rsidRPr="0021468F">
        <w:rPr>
          <w:rFonts w:ascii="PT Astra Serif" w:hAnsi="PT Astra Serif" w:cs="Times New Roman"/>
          <w:b/>
          <w:sz w:val="28"/>
          <w:szCs w:val="28"/>
        </w:rPr>
        <w:t>Зона сельскохозяйственного использования</w:t>
      </w:r>
      <w:bookmarkEnd w:id="63"/>
      <w:bookmarkEnd w:id="66"/>
      <w:r w:rsidRPr="0021468F">
        <w:rPr>
          <w:rFonts w:ascii="PT Astra Serif" w:hAnsi="PT Astra Serif" w:cs="Times New Roman"/>
          <w:b/>
          <w:sz w:val="28"/>
          <w:szCs w:val="28"/>
        </w:rPr>
        <w:t xml:space="preserve"> </w:t>
      </w:r>
      <w:bookmarkEnd w:id="64"/>
      <w:bookmarkEnd w:id="65"/>
    </w:p>
    <w:p w:rsidR="00C76368" w:rsidRPr="0021468F" w:rsidRDefault="00C76368" w:rsidP="0021468F">
      <w:pPr>
        <w:pStyle w:val="af"/>
        <w:numPr>
          <w:ilvl w:val="2"/>
          <w:numId w:val="44"/>
        </w:numPr>
        <w:spacing w:after="0" w:line="240" w:lineRule="auto"/>
        <w:ind w:left="0" w:firstLine="0"/>
        <w:jc w:val="center"/>
        <w:outlineLvl w:val="2"/>
        <w:rPr>
          <w:rFonts w:ascii="PT Astra Serif" w:hAnsi="PT Astra Serif" w:cs="Times New Roman"/>
          <w:b/>
          <w:sz w:val="28"/>
          <w:szCs w:val="28"/>
        </w:rPr>
      </w:pPr>
      <w:bookmarkStart w:id="67" w:name="_Toc531868848"/>
      <w:bookmarkStart w:id="68" w:name="_Toc12356491"/>
      <w:bookmarkStart w:id="69" w:name="_Toc22713440"/>
      <w:bookmarkStart w:id="70" w:name="_Toc163723547"/>
      <w:r w:rsidRPr="0021468F">
        <w:rPr>
          <w:rFonts w:ascii="PT Astra Serif" w:hAnsi="PT Astra Serif" w:cs="Times New Roman"/>
          <w:b/>
          <w:sz w:val="28"/>
          <w:szCs w:val="28"/>
        </w:rPr>
        <w:t>Зона сельскохозяйственных угодий</w:t>
      </w:r>
      <w:bookmarkEnd w:id="67"/>
      <w:bookmarkEnd w:id="68"/>
      <w:bookmarkEnd w:id="69"/>
      <w:bookmarkEnd w:id="70"/>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p>
    <w:p w:rsidR="00C76368" w:rsidRPr="0021468F" w:rsidRDefault="00C76368" w:rsidP="0021468F">
      <w:pPr>
        <w:spacing w:after="0" w:line="240" w:lineRule="auto"/>
        <w:ind w:firstLine="709"/>
        <w:contextualSpacing/>
        <w:jc w:val="both"/>
        <w:rPr>
          <w:rFonts w:ascii="PT Astra Serif" w:hAnsi="PT Astra Serif" w:cs="Times New Roman"/>
          <w:sz w:val="28"/>
          <w:szCs w:val="28"/>
        </w:rPr>
      </w:pPr>
      <w:r w:rsidRPr="0021468F">
        <w:rPr>
          <w:rFonts w:ascii="PT Astra Serif" w:hAnsi="PT Astra Serif" w:cs="Times New Roman"/>
          <w:sz w:val="28"/>
          <w:szCs w:val="28"/>
        </w:rPr>
        <w:t xml:space="preserve">Зоны сельскохозяйственного угодий предназначены для размещения сельскохозяйственных угодий в целях ведения сельскохозяйственного производства до момента изменения вида их использования в соответствии с генеральным планом. </w:t>
      </w:r>
    </w:p>
    <w:p w:rsidR="00C76368" w:rsidRPr="0021468F" w:rsidRDefault="00C76368" w:rsidP="0021468F">
      <w:pPr>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Площадь зоны – </w:t>
      </w:r>
      <w:r w:rsidRPr="0021468F">
        <w:rPr>
          <w:rFonts w:ascii="PT Astra Serif" w:hAnsi="PT Astra Serif" w:cs="Times New Roman"/>
          <w:sz w:val="28"/>
          <w:szCs w:val="28"/>
        </w:rPr>
        <w:t>50434,3 га</w:t>
      </w:r>
    </w:p>
    <w:p w:rsidR="00C76368" w:rsidRPr="0021468F" w:rsidRDefault="00C76368" w:rsidP="0021468F">
      <w:pPr>
        <w:spacing w:after="0" w:line="240" w:lineRule="auto"/>
        <w:ind w:firstLine="709"/>
        <w:contextualSpacing/>
        <w:jc w:val="both"/>
        <w:rPr>
          <w:rFonts w:ascii="PT Astra Serif" w:eastAsia="Times New Roman" w:hAnsi="PT Astra Serif" w:cs="Times New Roman"/>
          <w:sz w:val="28"/>
          <w:szCs w:val="28"/>
        </w:rPr>
      </w:pPr>
      <w:r w:rsidRPr="0021468F">
        <w:rPr>
          <w:rFonts w:ascii="PT Astra Serif" w:eastAsia="Times New Roman" w:hAnsi="PT Astra Serif" w:cs="Times New Roman"/>
          <w:sz w:val="28"/>
          <w:szCs w:val="28"/>
        </w:rPr>
        <w:t>Предельные параметры не подлежат установлению и определяются в соответствии с СП 42.13330.2016. «Свод правил. Градостроительство. Планировка и застройка городских и сельских поселений. Актуализированная редакция СНиП 2.07.01-89*».</w:t>
      </w:r>
    </w:p>
    <w:p w:rsidR="00C76368" w:rsidRPr="0021468F" w:rsidRDefault="00C76368" w:rsidP="0021468F">
      <w:pPr>
        <w:pStyle w:val="af"/>
        <w:tabs>
          <w:tab w:val="left" w:pos="993"/>
        </w:tabs>
        <w:spacing w:after="0" w:line="240" w:lineRule="auto"/>
        <w:ind w:left="0" w:firstLine="709"/>
        <w:jc w:val="both"/>
        <w:rPr>
          <w:rFonts w:ascii="PT Astra Serif" w:hAnsi="PT Astra Serif" w:cs="Times New Roman"/>
          <w:sz w:val="28"/>
          <w:szCs w:val="28"/>
        </w:rPr>
      </w:pPr>
    </w:p>
    <w:p w:rsidR="00C76368" w:rsidRPr="0021468F" w:rsidRDefault="00C76368" w:rsidP="0021468F">
      <w:pPr>
        <w:pStyle w:val="af"/>
        <w:numPr>
          <w:ilvl w:val="2"/>
          <w:numId w:val="44"/>
        </w:numPr>
        <w:spacing w:after="0" w:line="240" w:lineRule="auto"/>
        <w:ind w:left="0" w:firstLine="0"/>
        <w:jc w:val="center"/>
        <w:outlineLvl w:val="2"/>
        <w:rPr>
          <w:rFonts w:ascii="PT Astra Serif" w:hAnsi="PT Astra Serif" w:cs="Times New Roman"/>
          <w:b/>
          <w:sz w:val="28"/>
          <w:szCs w:val="28"/>
        </w:rPr>
      </w:pPr>
      <w:bookmarkStart w:id="71" w:name="_Toc531868850"/>
      <w:bookmarkStart w:id="72" w:name="_Toc12356492"/>
      <w:bookmarkStart w:id="73" w:name="_Toc22713441"/>
      <w:bookmarkStart w:id="74" w:name="_Toc163723548"/>
      <w:r w:rsidRPr="0021468F">
        <w:rPr>
          <w:rFonts w:ascii="PT Astra Serif" w:hAnsi="PT Astra Serif" w:cs="Times New Roman"/>
          <w:b/>
          <w:sz w:val="28"/>
          <w:szCs w:val="28"/>
        </w:rPr>
        <w:t>Производственная зона сельскохозяйственных предприятий</w:t>
      </w:r>
      <w:bookmarkEnd w:id="71"/>
      <w:bookmarkEnd w:id="72"/>
      <w:bookmarkEnd w:id="73"/>
      <w:bookmarkEnd w:id="74"/>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p>
    <w:p w:rsidR="00C76368" w:rsidRPr="0021468F" w:rsidRDefault="00C76368" w:rsidP="0021468F">
      <w:pPr>
        <w:spacing w:after="0" w:line="240" w:lineRule="auto"/>
        <w:ind w:firstLine="709"/>
        <w:contextualSpacing/>
        <w:jc w:val="both"/>
        <w:rPr>
          <w:rFonts w:ascii="PT Astra Serif" w:eastAsia="Calibri-Bold" w:hAnsi="PT Astra Serif" w:cs="Times New Roman"/>
          <w:i/>
          <w:sz w:val="28"/>
          <w:szCs w:val="28"/>
        </w:rPr>
      </w:pPr>
      <w:r w:rsidRPr="0021468F">
        <w:rPr>
          <w:rFonts w:ascii="PT Astra Serif" w:hAnsi="PT Astra Serif" w:cs="Times New Roman"/>
          <w:sz w:val="28"/>
          <w:szCs w:val="28"/>
        </w:rPr>
        <w:t>Производственная зона сельскохозяйственных предприятий, питомников и теплиц, а также производственных объектов сельскохозяйственного назначения, а также для установления санитарно-защитных зон таких объектов в соответствии с требованиями технических регламентов. Д</w:t>
      </w:r>
      <w:r w:rsidRPr="0021468F">
        <w:rPr>
          <w:rFonts w:ascii="PT Astra Serif" w:eastAsia="Calibri-Bold" w:hAnsi="PT Astra Serif" w:cs="Times New Roman"/>
          <w:sz w:val="28"/>
          <w:szCs w:val="28"/>
        </w:rPr>
        <w:t>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C76368" w:rsidRPr="0021468F" w:rsidRDefault="00C76368" w:rsidP="0021468F">
      <w:pPr>
        <w:spacing w:after="0" w:line="240" w:lineRule="auto"/>
        <w:ind w:firstLine="709"/>
        <w:contextualSpacing/>
        <w:jc w:val="both"/>
        <w:rPr>
          <w:rFonts w:ascii="PT Astra Serif" w:hAnsi="PT Astra Serif" w:cs="Times New Roman"/>
          <w:sz w:val="28"/>
          <w:szCs w:val="28"/>
        </w:rPr>
      </w:pPr>
      <w:r w:rsidRPr="0021468F">
        <w:rPr>
          <w:rFonts w:ascii="PT Astra Serif" w:eastAsia="Calibri-Bold" w:hAnsi="PT Astra Serif" w:cs="Times New Roman"/>
          <w:i/>
          <w:sz w:val="28"/>
          <w:szCs w:val="28"/>
        </w:rPr>
        <w:t>Параметры производственной зоны сельскохозяйственных предприятий</w:t>
      </w:r>
    </w:p>
    <w:p w:rsidR="00C76368" w:rsidRPr="0021468F" w:rsidRDefault="00C76368" w:rsidP="0021468F">
      <w:pPr>
        <w:tabs>
          <w:tab w:val="left" w:pos="993"/>
        </w:tabs>
        <w:spacing w:after="0" w:line="240" w:lineRule="auto"/>
        <w:ind w:firstLine="709"/>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Коэффициент застройки – 0,8.</w:t>
      </w:r>
    </w:p>
    <w:p w:rsidR="00C76368" w:rsidRPr="0021468F" w:rsidRDefault="00C76368" w:rsidP="0021468F">
      <w:pPr>
        <w:tabs>
          <w:tab w:val="left" w:pos="993"/>
        </w:tabs>
        <w:spacing w:after="0" w:line="240" w:lineRule="auto"/>
        <w:ind w:firstLine="709"/>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Коэффициент плотности застройки – 2,4.</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Площадь зоны – </w:t>
      </w:r>
      <w:r w:rsidRPr="0021468F">
        <w:rPr>
          <w:rFonts w:ascii="PT Astra Serif" w:hAnsi="PT Astra Serif" w:cs="Times New Roman"/>
          <w:sz w:val="28"/>
          <w:szCs w:val="28"/>
        </w:rPr>
        <w:t>229,9 га.</w:t>
      </w:r>
    </w:p>
    <w:p w:rsidR="00C76368" w:rsidRPr="0021468F" w:rsidRDefault="00C76368" w:rsidP="0021468F">
      <w:pPr>
        <w:spacing w:after="0" w:line="240" w:lineRule="auto"/>
        <w:ind w:firstLine="709"/>
        <w:contextualSpacing/>
        <w:jc w:val="both"/>
        <w:rPr>
          <w:rFonts w:ascii="PT Astra Serif" w:eastAsia="Times New Roman" w:hAnsi="PT Astra Serif" w:cs="Times New Roman"/>
          <w:sz w:val="28"/>
          <w:szCs w:val="28"/>
        </w:rPr>
      </w:pPr>
      <w:r w:rsidRPr="0021468F">
        <w:rPr>
          <w:rFonts w:ascii="PT Astra Serif" w:eastAsia="Times New Roman" w:hAnsi="PT Astra Serif" w:cs="Times New Roman"/>
          <w:sz w:val="28"/>
          <w:szCs w:val="28"/>
        </w:rPr>
        <w:t>Иные предельные параметры не подлежат установлению и определяются в соответствии с СП 42.13330.2016. «Свод правил. Градостроительство. Планировка и застройка городских и сельских поселений. Актуализированная редакция СНиП 2.07.01-89*».</w:t>
      </w:r>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p>
    <w:p w:rsidR="00C76368" w:rsidRPr="0021468F" w:rsidRDefault="00C76368" w:rsidP="0021468F">
      <w:pPr>
        <w:pStyle w:val="af"/>
        <w:numPr>
          <w:ilvl w:val="2"/>
          <w:numId w:val="44"/>
        </w:numPr>
        <w:spacing w:after="0" w:line="240" w:lineRule="auto"/>
        <w:ind w:left="0" w:firstLine="0"/>
        <w:jc w:val="center"/>
        <w:outlineLvl w:val="2"/>
        <w:rPr>
          <w:rFonts w:ascii="PT Astra Serif" w:hAnsi="PT Astra Serif" w:cs="Times New Roman"/>
          <w:b/>
          <w:sz w:val="28"/>
          <w:szCs w:val="28"/>
        </w:rPr>
      </w:pPr>
      <w:bookmarkStart w:id="75" w:name="_Toc17296784"/>
      <w:bookmarkStart w:id="76" w:name="_Toc22713442"/>
      <w:bookmarkStart w:id="77" w:name="_Toc163723549"/>
      <w:r w:rsidRPr="0021468F">
        <w:rPr>
          <w:rFonts w:ascii="PT Astra Serif" w:hAnsi="PT Astra Serif" w:cs="Times New Roman"/>
          <w:b/>
          <w:sz w:val="28"/>
          <w:szCs w:val="28"/>
        </w:rPr>
        <w:t xml:space="preserve">Зона садоводческих или огороднических некоммерческих </w:t>
      </w:r>
      <w:bookmarkEnd w:id="75"/>
      <w:bookmarkEnd w:id="76"/>
      <w:r w:rsidRPr="0021468F">
        <w:rPr>
          <w:rFonts w:ascii="PT Astra Serif" w:hAnsi="PT Astra Serif" w:cs="Times New Roman"/>
          <w:b/>
          <w:sz w:val="28"/>
          <w:szCs w:val="28"/>
        </w:rPr>
        <w:t>товариществ</w:t>
      </w:r>
      <w:bookmarkEnd w:id="77"/>
      <w:r w:rsidRPr="0021468F">
        <w:rPr>
          <w:rFonts w:ascii="PT Astra Serif" w:hAnsi="PT Astra Serif" w:cs="Times New Roman"/>
          <w:b/>
          <w:sz w:val="28"/>
          <w:szCs w:val="28"/>
        </w:rPr>
        <w:t xml:space="preserve"> </w:t>
      </w:r>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Зона садоводческих или огороднических некоммерческих товариществ предназначена для размещения садоводческих, огороднических некоммерческих объединений граждан. Допускается размещение объектов общественно-делового назначения и инженерной инфраструктуры, связанных с обслуживанием данной зоны.</w:t>
      </w:r>
    </w:p>
    <w:p w:rsidR="00C76368" w:rsidRPr="0021468F" w:rsidRDefault="00C76368" w:rsidP="0021468F">
      <w:pPr>
        <w:spacing w:after="0" w:line="240" w:lineRule="auto"/>
        <w:ind w:firstLine="709"/>
        <w:contextualSpacing/>
        <w:jc w:val="both"/>
        <w:rPr>
          <w:rFonts w:ascii="PT Astra Serif" w:hAnsi="PT Astra Serif" w:cs="Times New Roman"/>
          <w:sz w:val="28"/>
          <w:szCs w:val="28"/>
        </w:rPr>
      </w:pPr>
      <w:r w:rsidRPr="0021468F">
        <w:rPr>
          <w:rFonts w:ascii="PT Astra Serif" w:eastAsia="Calibri-Bold" w:hAnsi="PT Astra Serif" w:cs="Times New Roman"/>
          <w:i/>
          <w:sz w:val="28"/>
          <w:szCs w:val="28"/>
        </w:rPr>
        <w:t xml:space="preserve">Параметры зоны садоводческих или огороднических некоммерческих </w:t>
      </w:r>
      <w:r w:rsidR="00B14197" w:rsidRPr="0021468F">
        <w:rPr>
          <w:rFonts w:ascii="PT Astra Serif" w:eastAsia="Calibri-Bold" w:hAnsi="PT Astra Serif" w:cs="Times New Roman"/>
          <w:i/>
          <w:sz w:val="28"/>
          <w:szCs w:val="28"/>
        </w:rPr>
        <w:t>товариществ</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Площадь зоны – </w:t>
      </w:r>
      <w:r w:rsidRPr="0021468F">
        <w:rPr>
          <w:rFonts w:ascii="PT Astra Serif" w:hAnsi="PT Astra Serif" w:cs="Times New Roman"/>
          <w:sz w:val="28"/>
          <w:szCs w:val="28"/>
        </w:rPr>
        <w:t>37,9 га</w:t>
      </w:r>
    </w:p>
    <w:p w:rsidR="00C76368" w:rsidRPr="0021468F" w:rsidRDefault="00C76368" w:rsidP="0021468F">
      <w:pPr>
        <w:tabs>
          <w:tab w:val="left" w:pos="993"/>
        </w:tabs>
        <w:spacing w:after="0" w:line="240" w:lineRule="auto"/>
        <w:ind w:firstLine="709"/>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 xml:space="preserve">Максимальный процент застройки в границах </w:t>
      </w:r>
      <w:r w:rsidR="00B14197" w:rsidRPr="0021468F">
        <w:rPr>
          <w:rFonts w:ascii="PT Astra Serif" w:hAnsi="PT Astra Serif" w:cs="Times New Roman"/>
          <w:sz w:val="28"/>
          <w:szCs w:val="28"/>
          <w:shd w:val="clear" w:color="auto" w:fill="FFFFFF"/>
        </w:rPr>
        <w:t>зоны</w:t>
      </w:r>
      <w:r w:rsidRPr="0021468F">
        <w:rPr>
          <w:rFonts w:ascii="PT Astra Serif" w:hAnsi="PT Astra Serif" w:cs="Times New Roman"/>
          <w:sz w:val="28"/>
          <w:szCs w:val="28"/>
          <w:shd w:val="clear" w:color="auto" w:fill="FFFFFF"/>
        </w:rPr>
        <w:t xml:space="preserve"> – 20 %.</w:t>
      </w:r>
    </w:p>
    <w:p w:rsidR="00C76368" w:rsidRPr="0021468F" w:rsidRDefault="00C76368" w:rsidP="0021468F">
      <w:pPr>
        <w:tabs>
          <w:tab w:val="left" w:pos="993"/>
        </w:tabs>
        <w:spacing w:after="0" w:line="240" w:lineRule="auto"/>
        <w:ind w:firstLine="709"/>
        <w:contextualSpacing/>
        <w:jc w:val="both"/>
        <w:rPr>
          <w:rFonts w:ascii="PT Astra Serif" w:hAnsi="PT Astra Serif" w:cs="Times New Roman"/>
          <w:sz w:val="28"/>
          <w:szCs w:val="28"/>
          <w:shd w:val="clear" w:color="auto" w:fill="FFFFFF"/>
        </w:rPr>
      </w:pPr>
      <w:r w:rsidRPr="0021468F">
        <w:rPr>
          <w:rFonts w:ascii="PT Astra Serif" w:hAnsi="PT Astra Serif" w:cs="Times New Roman"/>
          <w:sz w:val="28"/>
          <w:szCs w:val="28"/>
          <w:shd w:val="clear" w:color="auto" w:fill="FFFFFF"/>
        </w:rPr>
        <w:t>Иные предельные параметры не подлежат установлению и определяются в соответствии с СП 42.13330.2016. «Свод правил. Градостроительство. Планировка и застройка городских и сельских поселений. Актуализированная редакция СНиП 2.07.01-89*».</w:t>
      </w:r>
    </w:p>
    <w:p w:rsidR="00C76368" w:rsidRPr="0021468F" w:rsidRDefault="00C76368" w:rsidP="0021468F">
      <w:pPr>
        <w:pStyle w:val="af"/>
        <w:tabs>
          <w:tab w:val="left" w:pos="993"/>
        </w:tabs>
        <w:spacing w:after="0" w:line="240" w:lineRule="auto"/>
        <w:ind w:left="0" w:firstLine="709"/>
        <w:jc w:val="both"/>
        <w:rPr>
          <w:rFonts w:ascii="PT Astra Serif" w:eastAsiaTheme="majorEastAsia" w:hAnsi="PT Astra Serif" w:cs="Times New Roman"/>
          <w:bCs/>
          <w:sz w:val="28"/>
          <w:szCs w:val="28"/>
        </w:rPr>
      </w:pPr>
    </w:p>
    <w:p w:rsidR="00C76368" w:rsidRPr="0021468F" w:rsidRDefault="00B14197" w:rsidP="0021468F">
      <w:pPr>
        <w:pStyle w:val="af"/>
        <w:numPr>
          <w:ilvl w:val="2"/>
          <w:numId w:val="44"/>
        </w:numPr>
        <w:spacing w:after="0" w:line="240" w:lineRule="auto"/>
        <w:ind w:left="0" w:firstLine="0"/>
        <w:jc w:val="center"/>
        <w:outlineLvl w:val="2"/>
        <w:rPr>
          <w:rFonts w:ascii="PT Astra Serif" w:hAnsi="PT Astra Serif" w:cs="Times New Roman"/>
          <w:b/>
          <w:sz w:val="28"/>
          <w:szCs w:val="28"/>
        </w:rPr>
      </w:pPr>
      <w:bookmarkStart w:id="78" w:name="_Toc518253399"/>
      <w:bookmarkStart w:id="79" w:name="_Toc12356493"/>
      <w:bookmarkStart w:id="80" w:name="_Toc22713443"/>
      <w:bookmarkStart w:id="81" w:name="_Toc163723550"/>
      <w:r w:rsidRPr="0021468F">
        <w:rPr>
          <w:rFonts w:ascii="PT Astra Serif" w:hAnsi="PT Astra Serif" w:cs="Times New Roman"/>
          <w:b/>
          <w:sz w:val="28"/>
          <w:szCs w:val="28"/>
        </w:rPr>
        <w:t>Иные зоны</w:t>
      </w:r>
      <w:r w:rsidR="00C76368" w:rsidRPr="0021468F">
        <w:rPr>
          <w:rFonts w:ascii="PT Astra Serif" w:hAnsi="PT Astra Serif" w:cs="Times New Roman"/>
          <w:b/>
          <w:sz w:val="28"/>
          <w:szCs w:val="28"/>
        </w:rPr>
        <w:t xml:space="preserve"> сельскохозяйственного </w:t>
      </w:r>
      <w:r w:rsidRPr="0021468F">
        <w:rPr>
          <w:rFonts w:ascii="PT Astra Serif" w:hAnsi="PT Astra Serif" w:cs="Times New Roman"/>
          <w:b/>
          <w:sz w:val="28"/>
          <w:szCs w:val="28"/>
        </w:rPr>
        <w:t>назначе</w:t>
      </w:r>
      <w:r w:rsidR="00C76368" w:rsidRPr="0021468F">
        <w:rPr>
          <w:rFonts w:ascii="PT Astra Serif" w:hAnsi="PT Astra Serif" w:cs="Times New Roman"/>
          <w:b/>
          <w:sz w:val="28"/>
          <w:szCs w:val="28"/>
        </w:rPr>
        <w:t>ния</w:t>
      </w:r>
      <w:bookmarkEnd w:id="78"/>
      <w:bookmarkEnd w:id="79"/>
      <w:bookmarkEnd w:id="80"/>
      <w:bookmarkEnd w:id="81"/>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p>
    <w:p w:rsidR="00C76368" w:rsidRPr="0021468F" w:rsidRDefault="00B14197" w:rsidP="0021468F">
      <w:pPr>
        <w:spacing w:after="0" w:line="240" w:lineRule="auto"/>
        <w:ind w:firstLine="709"/>
        <w:contextualSpacing/>
        <w:jc w:val="both"/>
        <w:rPr>
          <w:rFonts w:ascii="PT Astra Serif" w:hAnsi="PT Astra Serif" w:cs="Times New Roman"/>
          <w:sz w:val="28"/>
          <w:szCs w:val="28"/>
        </w:rPr>
      </w:pPr>
      <w:r w:rsidRPr="0021468F">
        <w:rPr>
          <w:rFonts w:ascii="PT Astra Serif" w:hAnsi="PT Astra Serif" w:cs="Times New Roman"/>
          <w:sz w:val="28"/>
          <w:szCs w:val="28"/>
        </w:rPr>
        <w:t>Иные зоны</w:t>
      </w:r>
      <w:r w:rsidR="00C76368" w:rsidRPr="0021468F">
        <w:rPr>
          <w:rFonts w:ascii="PT Astra Serif" w:hAnsi="PT Astra Serif" w:cs="Times New Roman"/>
          <w:sz w:val="28"/>
          <w:szCs w:val="28"/>
        </w:rPr>
        <w:t xml:space="preserve"> сельскохозяйственного </w:t>
      </w:r>
      <w:r w:rsidR="0021468F" w:rsidRPr="0021468F">
        <w:rPr>
          <w:rFonts w:ascii="PT Astra Serif" w:hAnsi="PT Astra Serif" w:cs="Times New Roman"/>
          <w:sz w:val="28"/>
          <w:szCs w:val="28"/>
        </w:rPr>
        <w:t>назначения</w:t>
      </w:r>
      <w:r w:rsidR="00C76368" w:rsidRPr="0021468F">
        <w:rPr>
          <w:rFonts w:ascii="PT Astra Serif" w:hAnsi="PT Astra Serif" w:cs="Times New Roman"/>
          <w:sz w:val="28"/>
          <w:szCs w:val="28"/>
        </w:rPr>
        <w:t xml:space="preserve"> предназначен</w:t>
      </w:r>
      <w:r w:rsidRPr="0021468F">
        <w:rPr>
          <w:rFonts w:ascii="PT Astra Serif" w:hAnsi="PT Astra Serif" w:cs="Times New Roman"/>
          <w:sz w:val="28"/>
          <w:szCs w:val="28"/>
        </w:rPr>
        <w:t>ы</w:t>
      </w:r>
      <w:r w:rsidR="00C76368" w:rsidRPr="0021468F">
        <w:rPr>
          <w:rFonts w:ascii="PT Astra Serif" w:hAnsi="PT Astra Serif" w:cs="Times New Roman"/>
          <w:sz w:val="28"/>
          <w:szCs w:val="28"/>
        </w:rPr>
        <w:t xml:space="preserve"> для ведения сельского хозяйства, садоводства, личного подсобного хозяйства, развития объектов сельскохозяйственного назначения до момента изменения вида их использования в соответствии с генеральным планом </w:t>
      </w:r>
      <w:r w:rsidR="00C76368" w:rsidRPr="0021468F">
        <w:rPr>
          <w:rFonts w:ascii="PT Astra Serif" w:eastAsia="Calibri-Bold" w:hAnsi="PT Astra Serif" w:cs="Times New Roman"/>
          <w:sz w:val="28"/>
          <w:szCs w:val="28"/>
        </w:rPr>
        <w:t xml:space="preserve">с размещением сопутствующих объектов инженерного обеспечения. </w:t>
      </w:r>
    </w:p>
    <w:p w:rsidR="00C76368" w:rsidRPr="0021468F" w:rsidRDefault="00C76368" w:rsidP="0021468F">
      <w:pPr>
        <w:spacing w:after="0" w:line="240" w:lineRule="auto"/>
        <w:ind w:firstLine="709"/>
        <w:contextualSpacing/>
        <w:jc w:val="both"/>
        <w:rPr>
          <w:rFonts w:ascii="PT Astra Serif" w:hAnsi="PT Astra Serif" w:cs="Times New Roman"/>
          <w:sz w:val="28"/>
          <w:szCs w:val="28"/>
        </w:rPr>
      </w:pPr>
      <w:r w:rsidRPr="0021468F">
        <w:rPr>
          <w:rFonts w:ascii="PT Astra Serif" w:eastAsia="Calibri-Bold" w:hAnsi="PT Astra Serif" w:cs="Times New Roman"/>
          <w:i/>
          <w:sz w:val="28"/>
          <w:szCs w:val="28"/>
        </w:rPr>
        <w:t xml:space="preserve">Параметры </w:t>
      </w:r>
      <w:r w:rsidR="00B14197" w:rsidRPr="0021468F">
        <w:rPr>
          <w:rFonts w:ascii="PT Astra Serif" w:eastAsia="Calibri-Bold" w:hAnsi="PT Astra Serif" w:cs="Times New Roman"/>
          <w:i/>
          <w:sz w:val="28"/>
          <w:szCs w:val="28"/>
        </w:rPr>
        <w:t>иных зон</w:t>
      </w:r>
      <w:r w:rsidRPr="0021468F">
        <w:rPr>
          <w:rFonts w:ascii="PT Astra Serif" w:eastAsia="Calibri-Bold" w:hAnsi="PT Astra Serif" w:cs="Times New Roman"/>
          <w:i/>
          <w:sz w:val="28"/>
          <w:szCs w:val="28"/>
        </w:rPr>
        <w:t xml:space="preserve"> сельскохозяйственного </w:t>
      </w:r>
      <w:r w:rsidR="00B14197" w:rsidRPr="0021468F">
        <w:rPr>
          <w:rFonts w:ascii="PT Astra Serif" w:eastAsia="Calibri-Bold" w:hAnsi="PT Astra Serif" w:cs="Times New Roman"/>
          <w:i/>
          <w:sz w:val="28"/>
          <w:szCs w:val="28"/>
        </w:rPr>
        <w:t>назначе</w:t>
      </w:r>
      <w:r w:rsidRPr="0021468F">
        <w:rPr>
          <w:rFonts w:ascii="PT Astra Serif" w:eastAsia="Calibri-Bold" w:hAnsi="PT Astra Serif" w:cs="Times New Roman"/>
          <w:i/>
          <w:sz w:val="28"/>
          <w:szCs w:val="28"/>
        </w:rPr>
        <w:t xml:space="preserve">ния: </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Площадь зоны </w:t>
      </w:r>
      <w:r w:rsidR="00784846" w:rsidRPr="0021468F">
        <w:rPr>
          <w:rFonts w:ascii="PT Astra Serif" w:eastAsiaTheme="majorEastAsia" w:hAnsi="PT Astra Serif" w:cs="Times New Roman"/>
          <w:bCs/>
          <w:sz w:val="28"/>
          <w:szCs w:val="28"/>
        </w:rPr>
        <w:t>–</w:t>
      </w:r>
      <w:r w:rsidRPr="0021468F">
        <w:rPr>
          <w:rFonts w:ascii="PT Astra Serif" w:eastAsiaTheme="majorEastAsia" w:hAnsi="PT Astra Serif" w:cs="Times New Roman"/>
          <w:bCs/>
          <w:sz w:val="28"/>
          <w:szCs w:val="28"/>
        </w:rPr>
        <w:t xml:space="preserve"> </w:t>
      </w:r>
      <w:r w:rsidR="00784846" w:rsidRPr="0021468F">
        <w:rPr>
          <w:rFonts w:ascii="PT Astra Serif" w:hAnsi="PT Astra Serif" w:cs="Times New Roman"/>
          <w:sz w:val="28"/>
          <w:szCs w:val="28"/>
        </w:rPr>
        <w:t>828,2</w:t>
      </w:r>
      <w:r w:rsidRPr="0021468F">
        <w:rPr>
          <w:rFonts w:ascii="PT Astra Serif" w:hAnsi="PT Astra Serif" w:cs="Times New Roman"/>
          <w:sz w:val="28"/>
          <w:szCs w:val="28"/>
        </w:rPr>
        <w:t xml:space="preserve"> га</w:t>
      </w:r>
    </w:p>
    <w:p w:rsidR="00C76368" w:rsidRPr="0021468F" w:rsidRDefault="00C76368" w:rsidP="0021468F">
      <w:pPr>
        <w:spacing w:after="0" w:line="240" w:lineRule="auto"/>
        <w:ind w:firstLine="709"/>
        <w:contextualSpacing/>
        <w:jc w:val="both"/>
        <w:rPr>
          <w:rFonts w:ascii="PT Astra Serif" w:eastAsia="Times New Roman" w:hAnsi="PT Astra Serif" w:cs="Times New Roman"/>
          <w:sz w:val="28"/>
          <w:szCs w:val="28"/>
        </w:rPr>
      </w:pPr>
      <w:r w:rsidRPr="0021468F">
        <w:rPr>
          <w:rFonts w:ascii="PT Astra Serif" w:eastAsia="Times New Roman" w:hAnsi="PT Astra Serif" w:cs="Times New Roman"/>
          <w:sz w:val="28"/>
          <w:szCs w:val="28"/>
        </w:rPr>
        <w:t>Иные предельные параметры не подлежат установлению и определяются в соответствии с СП 42.13330.2016. «Свод правил. Градостроительство. Планировка и застройка городских и сельских поселений. Актуализированная редакция СНиП 2.07.01-89*».</w:t>
      </w:r>
    </w:p>
    <w:p w:rsidR="00C76368" w:rsidRPr="0021468F" w:rsidRDefault="00C76368" w:rsidP="0021468F">
      <w:pPr>
        <w:pStyle w:val="af"/>
        <w:tabs>
          <w:tab w:val="left" w:pos="993"/>
        </w:tabs>
        <w:spacing w:after="0" w:line="240" w:lineRule="auto"/>
        <w:ind w:left="0" w:firstLine="709"/>
        <w:jc w:val="both"/>
        <w:rPr>
          <w:rFonts w:ascii="PT Astra Serif" w:eastAsiaTheme="majorEastAsia" w:hAnsi="PT Astra Serif" w:cs="Times New Roman"/>
          <w:bCs/>
          <w:sz w:val="28"/>
          <w:szCs w:val="28"/>
        </w:rPr>
      </w:pPr>
    </w:p>
    <w:p w:rsidR="00C76368" w:rsidRPr="0021468F" w:rsidRDefault="00C76368" w:rsidP="0021468F">
      <w:pPr>
        <w:pStyle w:val="af"/>
        <w:numPr>
          <w:ilvl w:val="1"/>
          <w:numId w:val="44"/>
        </w:numPr>
        <w:spacing w:after="0" w:line="240" w:lineRule="auto"/>
        <w:ind w:left="0" w:firstLine="0"/>
        <w:jc w:val="center"/>
        <w:outlineLvl w:val="1"/>
        <w:rPr>
          <w:rFonts w:ascii="PT Astra Serif" w:hAnsi="PT Astra Serif" w:cs="Times New Roman"/>
          <w:b/>
          <w:sz w:val="28"/>
          <w:szCs w:val="28"/>
        </w:rPr>
      </w:pPr>
      <w:bookmarkStart w:id="82" w:name="_Toc22713444"/>
      <w:bookmarkStart w:id="83" w:name="_Toc518253400"/>
      <w:bookmarkStart w:id="84" w:name="_Toc12356494"/>
      <w:bookmarkStart w:id="85" w:name="_Toc163723551"/>
      <w:r w:rsidRPr="0021468F">
        <w:rPr>
          <w:rFonts w:ascii="PT Astra Serif" w:hAnsi="PT Astra Serif" w:cs="Times New Roman"/>
          <w:b/>
          <w:sz w:val="28"/>
          <w:szCs w:val="28"/>
        </w:rPr>
        <w:t>Рекреационная зона</w:t>
      </w:r>
      <w:bookmarkEnd w:id="82"/>
      <w:bookmarkEnd w:id="85"/>
      <w:r w:rsidRPr="0021468F">
        <w:rPr>
          <w:rFonts w:ascii="PT Astra Serif" w:hAnsi="PT Astra Serif" w:cs="Times New Roman"/>
          <w:b/>
          <w:sz w:val="28"/>
          <w:szCs w:val="28"/>
        </w:rPr>
        <w:t xml:space="preserve"> </w:t>
      </w:r>
      <w:bookmarkEnd w:id="83"/>
      <w:bookmarkEnd w:id="84"/>
    </w:p>
    <w:p w:rsidR="00C76368" w:rsidRPr="0021468F" w:rsidRDefault="00C76368" w:rsidP="0021468F">
      <w:pPr>
        <w:pStyle w:val="af"/>
        <w:numPr>
          <w:ilvl w:val="2"/>
          <w:numId w:val="44"/>
        </w:numPr>
        <w:spacing w:after="0" w:line="240" w:lineRule="auto"/>
        <w:ind w:left="0" w:firstLine="0"/>
        <w:jc w:val="center"/>
        <w:outlineLvl w:val="2"/>
        <w:rPr>
          <w:rFonts w:ascii="PT Astra Serif" w:hAnsi="PT Astra Serif" w:cs="Times New Roman"/>
          <w:b/>
          <w:sz w:val="28"/>
          <w:szCs w:val="28"/>
        </w:rPr>
      </w:pPr>
      <w:bookmarkStart w:id="86" w:name="_Toc518253401"/>
      <w:bookmarkStart w:id="87" w:name="_Toc12356495"/>
      <w:bookmarkStart w:id="88" w:name="_Toc22713445"/>
      <w:bookmarkStart w:id="89" w:name="_Toc163723552"/>
      <w:r w:rsidRPr="0021468F">
        <w:rPr>
          <w:rFonts w:ascii="PT Astra Serif" w:eastAsia="Calibri-Bold" w:hAnsi="PT Astra Serif" w:cs="Times New Roman"/>
          <w:b/>
          <w:bCs/>
          <w:sz w:val="28"/>
          <w:szCs w:val="28"/>
        </w:rPr>
        <w:t xml:space="preserve">Зона </w:t>
      </w:r>
      <w:r w:rsidR="0021468F" w:rsidRPr="0021468F">
        <w:rPr>
          <w:rFonts w:ascii="PT Astra Serif" w:eastAsia="Calibri-Bold" w:hAnsi="PT Astra Serif" w:cs="Times New Roman"/>
          <w:b/>
          <w:bCs/>
          <w:sz w:val="28"/>
          <w:szCs w:val="28"/>
        </w:rPr>
        <w:t>озеленённых</w:t>
      </w:r>
      <w:r w:rsidRPr="0021468F">
        <w:rPr>
          <w:rFonts w:ascii="PT Astra Serif" w:eastAsia="Calibri-Bold" w:hAnsi="PT Astra Serif" w:cs="Times New Roman"/>
          <w:b/>
          <w:bCs/>
          <w:sz w:val="28"/>
          <w:szCs w:val="28"/>
        </w:rPr>
        <w:t xml:space="preserve"> территорий общего пользования</w:t>
      </w:r>
      <w:bookmarkEnd w:id="86"/>
      <w:bookmarkEnd w:id="87"/>
      <w:bookmarkEnd w:id="88"/>
      <w:bookmarkEnd w:id="89"/>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 xml:space="preserve">Зона </w:t>
      </w:r>
      <w:r w:rsidR="00671E2B" w:rsidRPr="0021468F">
        <w:rPr>
          <w:rFonts w:ascii="PT Astra Serif" w:hAnsi="PT Astra Serif" w:cs="Times New Roman"/>
          <w:sz w:val="28"/>
          <w:szCs w:val="28"/>
        </w:rPr>
        <w:t>озеленённых</w:t>
      </w:r>
      <w:r w:rsidRPr="0021468F">
        <w:rPr>
          <w:rFonts w:ascii="PT Astra Serif" w:hAnsi="PT Astra Serif" w:cs="Times New Roman"/>
          <w:sz w:val="28"/>
          <w:szCs w:val="28"/>
        </w:rPr>
        <w:t xml:space="preserve"> территорий общего пользования предназначена для размещения городских парков, скверов, садов, бульваров, </w:t>
      </w:r>
      <w:r w:rsidR="00671E2B" w:rsidRPr="0021468F">
        <w:rPr>
          <w:rFonts w:ascii="PT Astra Serif" w:hAnsi="PT Astra Serif" w:cs="Times New Roman"/>
          <w:sz w:val="28"/>
          <w:szCs w:val="28"/>
        </w:rPr>
        <w:t>зелёных</w:t>
      </w:r>
      <w:r w:rsidRPr="0021468F">
        <w:rPr>
          <w:rFonts w:ascii="PT Astra Serif" w:hAnsi="PT Astra Serif" w:cs="Times New Roman"/>
          <w:sz w:val="28"/>
          <w:szCs w:val="28"/>
        </w:rPr>
        <w:t xml:space="preserve"> насаждений, предназначенных для благоустройства территории, отдельных спортивных объектов, объектов массового летнего отдыха.</w:t>
      </w:r>
    </w:p>
    <w:p w:rsidR="00C76368" w:rsidRPr="0021468F" w:rsidRDefault="00C76368" w:rsidP="0021468F">
      <w:pPr>
        <w:spacing w:after="0" w:line="240" w:lineRule="auto"/>
        <w:ind w:firstLine="709"/>
        <w:contextualSpacing/>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 xml:space="preserve">Параметры зоны </w:t>
      </w:r>
      <w:r w:rsidR="00671E2B" w:rsidRPr="0021468F">
        <w:rPr>
          <w:rFonts w:ascii="PT Astra Serif" w:eastAsia="Calibri-Bold" w:hAnsi="PT Astra Serif" w:cs="Times New Roman"/>
          <w:i/>
          <w:sz w:val="28"/>
          <w:szCs w:val="28"/>
        </w:rPr>
        <w:t>озеленённых</w:t>
      </w:r>
      <w:r w:rsidRPr="0021468F">
        <w:rPr>
          <w:rFonts w:ascii="PT Astra Serif" w:eastAsia="Calibri-Bold" w:hAnsi="PT Astra Serif" w:cs="Times New Roman"/>
          <w:i/>
          <w:sz w:val="28"/>
          <w:szCs w:val="28"/>
        </w:rPr>
        <w:t xml:space="preserve"> территорий общего пользования</w:t>
      </w:r>
    </w:p>
    <w:p w:rsidR="00C76368" w:rsidRPr="0021468F" w:rsidRDefault="00C76368" w:rsidP="0021468F">
      <w:pPr>
        <w:autoSpaceDE w:val="0"/>
        <w:autoSpaceDN w:val="0"/>
        <w:adjustRightInd w:val="0"/>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Площадь зоны </w:t>
      </w:r>
      <w:r w:rsidR="00784846" w:rsidRPr="0021468F">
        <w:rPr>
          <w:rFonts w:ascii="PT Astra Serif" w:eastAsiaTheme="majorEastAsia" w:hAnsi="PT Astra Serif" w:cs="Times New Roman"/>
          <w:bCs/>
          <w:sz w:val="28"/>
          <w:szCs w:val="28"/>
        </w:rPr>
        <w:t>–</w:t>
      </w:r>
      <w:r w:rsidRPr="0021468F">
        <w:rPr>
          <w:rFonts w:ascii="PT Astra Serif" w:eastAsiaTheme="majorEastAsia" w:hAnsi="PT Astra Serif" w:cs="Times New Roman"/>
          <w:bCs/>
          <w:sz w:val="28"/>
          <w:szCs w:val="28"/>
        </w:rPr>
        <w:t xml:space="preserve"> </w:t>
      </w:r>
      <w:r w:rsidR="00784846" w:rsidRPr="0021468F">
        <w:rPr>
          <w:rFonts w:ascii="PT Astra Serif" w:hAnsi="PT Astra Serif" w:cs="Times New Roman"/>
          <w:sz w:val="28"/>
          <w:szCs w:val="28"/>
        </w:rPr>
        <w:t>308,9</w:t>
      </w:r>
      <w:r w:rsidRPr="0021468F">
        <w:rPr>
          <w:rFonts w:ascii="PT Astra Serif" w:hAnsi="PT Astra Serif" w:cs="Times New Roman"/>
          <w:sz w:val="28"/>
          <w:szCs w:val="28"/>
        </w:rPr>
        <w:t xml:space="preserve"> га</w:t>
      </w:r>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Предельные параметры не подлежат установлению и определяются в соответствии с СП 332.1325800.2017 «Свод правил. Спортивные сооружения. Правила проектирования».</w:t>
      </w:r>
    </w:p>
    <w:p w:rsidR="00C76368" w:rsidRPr="0021468F" w:rsidRDefault="00C76368" w:rsidP="0021468F">
      <w:pPr>
        <w:pStyle w:val="af"/>
        <w:spacing w:after="0" w:line="240" w:lineRule="auto"/>
        <w:ind w:left="0" w:firstLine="709"/>
        <w:jc w:val="both"/>
        <w:rPr>
          <w:rFonts w:ascii="PT Astra Serif" w:eastAsiaTheme="majorEastAsia" w:hAnsi="PT Astra Serif" w:cs="Times New Roman"/>
          <w:bCs/>
          <w:sz w:val="28"/>
          <w:szCs w:val="28"/>
        </w:rPr>
      </w:pPr>
    </w:p>
    <w:p w:rsidR="00C76368" w:rsidRPr="0021468F" w:rsidRDefault="00C76368" w:rsidP="00671E2B">
      <w:pPr>
        <w:pStyle w:val="af"/>
        <w:numPr>
          <w:ilvl w:val="2"/>
          <w:numId w:val="44"/>
        </w:numPr>
        <w:spacing w:after="0" w:line="240" w:lineRule="auto"/>
        <w:ind w:left="0" w:firstLine="0"/>
        <w:jc w:val="center"/>
        <w:outlineLvl w:val="2"/>
        <w:rPr>
          <w:rFonts w:ascii="PT Astra Serif" w:eastAsia="Calibri-Bold" w:hAnsi="PT Astra Serif" w:cs="Times New Roman"/>
          <w:b/>
          <w:bCs/>
          <w:sz w:val="28"/>
          <w:szCs w:val="28"/>
        </w:rPr>
      </w:pPr>
      <w:bookmarkStart w:id="90" w:name="_Toc1378164"/>
      <w:bookmarkStart w:id="91" w:name="_Toc22713446"/>
      <w:bookmarkStart w:id="92" w:name="_Toc163723553"/>
      <w:r w:rsidRPr="0021468F">
        <w:rPr>
          <w:rFonts w:ascii="PT Astra Serif" w:eastAsia="Calibri-Bold" w:hAnsi="PT Astra Serif" w:cs="Times New Roman"/>
          <w:b/>
          <w:bCs/>
          <w:sz w:val="28"/>
          <w:szCs w:val="28"/>
        </w:rPr>
        <w:t>Зона отдыха</w:t>
      </w:r>
      <w:bookmarkEnd w:id="90"/>
      <w:bookmarkEnd w:id="91"/>
      <w:bookmarkEnd w:id="92"/>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Зона отдыха предназначена для размещение детских оздоровительных учреждений, оздоровительно-спортивных лагерей, пляжей, иных объектов отдыха и туризма.</w:t>
      </w:r>
    </w:p>
    <w:p w:rsidR="00C76368" w:rsidRPr="0021468F" w:rsidRDefault="00C76368" w:rsidP="0021468F">
      <w:pPr>
        <w:spacing w:after="0" w:line="240" w:lineRule="auto"/>
        <w:ind w:firstLine="709"/>
        <w:contextualSpacing/>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Параметры зоны отдыха</w:t>
      </w:r>
    </w:p>
    <w:p w:rsidR="00C76368" w:rsidRPr="0021468F" w:rsidRDefault="00C76368" w:rsidP="0021468F">
      <w:pPr>
        <w:spacing w:after="0" w:line="240" w:lineRule="auto"/>
        <w:ind w:firstLine="709"/>
        <w:contextualSpacing/>
        <w:jc w:val="both"/>
        <w:rPr>
          <w:rFonts w:ascii="PT Astra Serif" w:hAnsi="PT Astra Serif" w:cs="Times New Roman"/>
          <w:sz w:val="28"/>
          <w:szCs w:val="28"/>
        </w:rPr>
      </w:pPr>
      <w:r w:rsidRPr="0021468F">
        <w:rPr>
          <w:rFonts w:ascii="PT Astra Serif" w:eastAsiaTheme="majorEastAsia" w:hAnsi="PT Astra Serif" w:cs="Times New Roman"/>
          <w:bCs/>
          <w:sz w:val="28"/>
          <w:szCs w:val="28"/>
        </w:rPr>
        <w:t xml:space="preserve">Площадь зоны </w:t>
      </w:r>
      <w:r w:rsidR="00784846" w:rsidRPr="0021468F">
        <w:rPr>
          <w:rFonts w:ascii="PT Astra Serif" w:eastAsiaTheme="majorEastAsia" w:hAnsi="PT Astra Serif" w:cs="Times New Roman"/>
          <w:bCs/>
          <w:sz w:val="28"/>
          <w:szCs w:val="28"/>
        </w:rPr>
        <w:t>–</w:t>
      </w:r>
      <w:r w:rsidRPr="0021468F">
        <w:rPr>
          <w:rFonts w:ascii="PT Astra Serif" w:eastAsiaTheme="majorEastAsia" w:hAnsi="PT Astra Serif" w:cs="Times New Roman"/>
          <w:bCs/>
          <w:sz w:val="28"/>
          <w:szCs w:val="28"/>
        </w:rPr>
        <w:t xml:space="preserve"> </w:t>
      </w:r>
      <w:r w:rsidR="00784846" w:rsidRPr="0021468F">
        <w:rPr>
          <w:rFonts w:ascii="PT Astra Serif" w:hAnsi="PT Astra Serif" w:cs="Times New Roman"/>
          <w:sz w:val="28"/>
          <w:szCs w:val="28"/>
        </w:rPr>
        <w:t>9,3</w:t>
      </w:r>
    </w:p>
    <w:p w:rsidR="00C76368" w:rsidRPr="0021468F" w:rsidRDefault="00C76368" w:rsidP="0021468F">
      <w:pPr>
        <w:pStyle w:val="af"/>
        <w:spacing w:after="0" w:line="240" w:lineRule="auto"/>
        <w:ind w:left="0" w:firstLine="709"/>
        <w:jc w:val="both"/>
        <w:rPr>
          <w:rFonts w:ascii="PT Astra Serif" w:eastAsia="Calibri-Bold" w:hAnsi="PT Astra Serif" w:cs="Times New Roman"/>
          <w:bCs/>
          <w:sz w:val="28"/>
          <w:szCs w:val="28"/>
        </w:rPr>
      </w:pPr>
      <w:r w:rsidRPr="0021468F">
        <w:rPr>
          <w:rFonts w:ascii="PT Astra Serif" w:eastAsia="Calibri-Bold" w:hAnsi="PT Astra Serif" w:cs="Times New Roman"/>
          <w:bCs/>
          <w:sz w:val="28"/>
          <w:szCs w:val="28"/>
        </w:rPr>
        <w:t xml:space="preserve">Максимальный процент застройки в границах земельного участка – 60 %. </w:t>
      </w:r>
    </w:p>
    <w:p w:rsidR="00C76368" w:rsidRPr="0021468F" w:rsidRDefault="00C76368" w:rsidP="0021468F">
      <w:pPr>
        <w:pStyle w:val="af"/>
        <w:spacing w:after="0" w:line="240" w:lineRule="auto"/>
        <w:ind w:left="0" w:firstLine="709"/>
        <w:jc w:val="both"/>
        <w:rPr>
          <w:rFonts w:ascii="PT Astra Serif" w:eastAsia="Calibri-Bold" w:hAnsi="PT Astra Serif" w:cs="Times New Roman"/>
          <w:bCs/>
          <w:sz w:val="28"/>
          <w:szCs w:val="28"/>
        </w:rPr>
      </w:pPr>
      <w:r w:rsidRPr="0021468F">
        <w:rPr>
          <w:rFonts w:ascii="PT Astra Serif" w:eastAsia="Calibri-Bold" w:hAnsi="PT Astra Serif" w:cs="Times New Roman"/>
          <w:bCs/>
          <w:sz w:val="28"/>
          <w:szCs w:val="28"/>
        </w:rPr>
        <w:t>Иные предельные параметры не подлежат установлению и определяются в соответствии с СП 42.13330.2016. «Свод правил. Градостроительство. Планировка и застройка городских и сельских поселений. Актуализированная редакция СНиП 2.07.01-89*».</w:t>
      </w:r>
    </w:p>
    <w:p w:rsidR="00C76368" w:rsidRPr="0021468F" w:rsidRDefault="00C76368" w:rsidP="0021468F">
      <w:pPr>
        <w:pStyle w:val="af"/>
        <w:spacing w:after="0" w:line="240" w:lineRule="auto"/>
        <w:ind w:left="0" w:firstLine="709"/>
        <w:jc w:val="both"/>
        <w:rPr>
          <w:rFonts w:ascii="PT Astra Serif" w:eastAsiaTheme="majorEastAsia" w:hAnsi="PT Astra Serif" w:cs="Times New Roman"/>
          <w:bCs/>
          <w:sz w:val="28"/>
          <w:szCs w:val="28"/>
        </w:rPr>
      </w:pPr>
    </w:p>
    <w:p w:rsidR="00C76368" w:rsidRPr="0021468F" w:rsidRDefault="00C76368" w:rsidP="00671E2B">
      <w:pPr>
        <w:pStyle w:val="af"/>
        <w:numPr>
          <w:ilvl w:val="2"/>
          <w:numId w:val="43"/>
        </w:numPr>
        <w:spacing w:after="0" w:line="240" w:lineRule="auto"/>
        <w:ind w:left="0" w:firstLine="0"/>
        <w:jc w:val="center"/>
        <w:outlineLvl w:val="2"/>
        <w:rPr>
          <w:rFonts w:ascii="PT Astra Serif" w:eastAsia="Calibri-Bold" w:hAnsi="PT Astra Serif" w:cs="Times New Roman"/>
          <w:b/>
          <w:bCs/>
          <w:sz w:val="28"/>
          <w:szCs w:val="28"/>
        </w:rPr>
      </w:pPr>
      <w:bookmarkStart w:id="93" w:name="_Toc516815072"/>
      <w:bookmarkStart w:id="94" w:name="_Toc1378166"/>
      <w:bookmarkStart w:id="95" w:name="_Toc22713447"/>
      <w:bookmarkStart w:id="96" w:name="_Toc163723554"/>
      <w:r w:rsidRPr="0021468F">
        <w:rPr>
          <w:rFonts w:ascii="PT Astra Serif" w:eastAsia="Calibri-Bold" w:hAnsi="PT Astra Serif" w:cs="Times New Roman"/>
          <w:b/>
          <w:bCs/>
          <w:sz w:val="28"/>
          <w:szCs w:val="28"/>
        </w:rPr>
        <w:t>Зона лесов</w:t>
      </w:r>
      <w:bookmarkEnd w:id="93"/>
      <w:bookmarkEnd w:id="94"/>
      <w:bookmarkEnd w:id="95"/>
      <w:bookmarkEnd w:id="96"/>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p>
    <w:p w:rsidR="00C76368" w:rsidRPr="0021468F" w:rsidRDefault="00C76368" w:rsidP="0021468F">
      <w:pPr>
        <w:pStyle w:val="af"/>
        <w:spacing w:after="0" w:line="240" w:lineRule="auto"/>
        <w:ind w:left="0" w:firstLine="709"/>
        <w:jc w:val="both"/>
        <w:rPr>
          <w:rFonts w:ascii="PT Astra Serif" w:hAnsi="PT Astra Serif" w:cs="Times New Roman"/>
          <w:sz w:val="28"/>
          <w:szCs w:val="28"/>
        </w:rPr>
      </w:pPr>
      <w:r w:rsidRPr="0021468F">
        <w:rPr>
          <w:rFonts w:ascii="PT Astra Serif" w:hAnsi="PT Astra Serif" w:cs="Times New Roman"/>
          <w:sz w:val="28"/>
          <w:szCs w:val="28"/>
        </w:rPr>
        <w:t>Зона лесов предназначена для сохранения природного ландшафта, экологически-чистой окружающей среды, а также для организации отдыха и досуга населения без объектов капитального строительства.</w:t>
      </w:r>
    </w:p>
    <w:p w:rsidR="00C76368" w:rsidRPr="0021468F" w:rsidRDefault="00C76368" w:rsidP="0021468F">
      <w:pPr>
        <w:spacing w:after="0" w:line="240" w:lineRule="auto"/>
        <w:ind w:firstLine="709"/>
        <w:contextualSpacing/>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Параметры зоны лесов</w:t>
      </w:r>
    </w:p>
    <w:p w:rsidR="00C76368" w:rsidRPr="0021468F" w:rsidRDefault="00C76368" w:rsidP="0021468F">
      <w:pPr>
        <w:spacing w:after="0" w:line="240" w:lineRule="auto"/>
        <w:ind w:firstLine="709"/>
        <w:contextualSpacing/>
        <w:jc w:val="both"/>
        <w:rPr>
          <w:rFonts w:ascii="PT Astra Serif" w:hAnsi="PT Astra Serif" w:cs="Times New Roman"/>
          <w:sz w:val="28"/>
          <w:szCs w:val="28"/>
        </w:rPr>
      </w:pPr>
      <w:r w:rsidRPr="0021468F">
        <w:rPr>
          <w:rFonts w:ascii="PT Astra Serif" w:eastAsiaTheme="majorEastAsia" w:hAnsi="PT Astra Serif" w:cs="Times New Roman"/>
          <w:bCs/>
          <w:sz w:val="28"/>
          <w:szCs w:val="28"/>
        </w:rPr>
        <w:t xml:space="preserve">Площадь зоны - </w:t>
      </w:r>
      <w:r w:rsidR="00784846" w:rsidRPr="0021468F">
        <w:rPr>
          <w:rFonts w:ascii="PT Astra Serif" w:hAnsi="PT Astra Serif" w:cs="Times New Roman"/>
          <w:sz w:val="28"/>
          <w:szCs w:val="28"/>
        </w:rPr>
        <w:t>1257</w:t>
      </w:r>
      <w:r w:rsidRPr="0021468F">
        <w:rPr>
          <w:rFonts w:ascii="PT Astra Serif" w:hAnsi="PT Astra Serif" w:cs="Times New Roman"/>
          <w:sz w:val="28"/>
          <w:szCs w:val="28"/>
        </w:rPr>
        <w:t xml:space="preserve"> га.</w:t>
      </w:r>
    </w:p>
    <w:p w:rsidR="00C76368" w:rsidRPr="0021468F" w:rsidRDefault="00C76368" w:rsidP="0021468F">
      <w:pPr>
        <w:pStyle w:val="af"/>
        <w:spacing w:after="0" w:line="240" w:lineRule="auto"/>
        <w:ind w:left="0" w:firstLine="709"/>
        <w:rPr>
          <w:rFonts w:ascii="PT Astra Serif" w:hAnsi="PT Astra Serif" w:cs="Times New Roman"/>
          <w:sz w:val="28"/>
          <w:szCs w:val="28"/>
        </w:rPr>
      </w:pPr>
      <w:r w:rsidRPr="0021468F">
        <w:rPr>
          <w:rFonts w:ascii="PT Astra Serif" w:hAnsi="PT Astra Serif" w:cs="Times New Roman"/>
          <w:sz w:val="28"/>
          <w:szCs w:val="28"/>
        </w:rPr>
        <w:t>Предельные параметры не подлежат установлению.</w:t>
      </w:r>
    </w:p>
    <w:p w:rsidR="00C76368" w:rsidRPr="0021468F" w:rsidRDefault="00C76368" w:rsidP="0021468F">
      <w:pPr>
        <w:pStyle w:val="af"/>
        <w:spacing w:after="0" w:line="240" w:lineRule="auto"/>
        <w:ind w:left="0" w:firstLine="709"/>
        <w:rPr>
          <w:rFonts w:ascii="PT Astra Serif" w:hAnsi="PT Astra Serif" w:cs="Times New Roman"/>
          <w:sz w:val="28"/>
          <w:szCs w:val="28"/>
        </w:rPr>
      </w:pPr>
    </w:p>
    <w:p w:rsidR="00C76368" w:rsidRPr="0021468F" w:rsidRDefault="00C76368" w:rsidP="00671E2B">
      <w:pPr>
        <w:pStyle w:val="af"/>
        <w:numPr>
          <w:ilvl w:val="1"/>
          <w:numId w:val="44"/>
        </w:numPr>
        <w:spacing w:after="0" w:line="240" w:lineRule="auto"/>
        <w:ind w:left="0" w:firstLine="0"/>
        <w:jc w:val="center"/>
        <w:outlineLvl w:val="1"/>
        <w:rPr>
          <w:rFonts w:ascii="PT Astra Serif" w:eastAsiaTheme="majorEastAsia" w:hAnsi="PT Astra Serif" w:cs="Times New Roman"/>
          <w:b/>
          <w:bCs/>
          <w:sz w:val="28"/>
          <w:szCs w:val="28"/>
        </w:rPr>
      </w:pPr>
      <w:bookmarkStart w:id="97" w:name="_Toc22713448"/>
      <w:bookmarkStart w:id="98" w:name="_Toc518253405"/>
      <w:bookmarkStart w:id="99" w:name="_Toc12356496"/>
      <w:bookmarkStart w:id="100" w:name="_Toc163723555"/>
      <w:r w:rsidRPr="0021468F">
        <w:rPr>
          <w:rFonts w:ascii="PT Astra Serif" w:eastAsiaTheme="majorEastAsia" w:hAnsi="PT Astra Serif" w:cs="Times New Roman"/>
          <w:b/>
          <w:bCs/>
          <w:sz w:val="28"/>
          <w:szCs w:val="28"/>
        </w:rPr>
        <w:t>Зона специального назначения</w:t>
      </w:r>
      <w:bookmarkEnd w:id="97"/>
      <w:bookmarkEnd w:id="100"/>
      <w:r w:rsidRPr="0021468F">
        <w:rPr>
          <w:rFonts w:ascii="PT Astra Serif" w:eastAsiaTheme="majorEastAsia" w:hAnsi="PT Astra Serif" w:cs="Times New Roman"/>
          <w:b/>
          <w:bCs/>
          <w:sz w:val="28"/>
          <w:szCs w:val="28"/>
        </w:rPr>
        <w:t xml:space="preserve"> </w:t>
      </w:r>
      <w:bookmarkEnd w:id="98"/>
      <w:bookmarkEnd w:id="99"/>
    </w:p>
    <w:p w:rsidR="00C76368" w:rsidRPr="0021468F" w:rsidRDefault="00C76368" w:rsidP="00671E2B">
      <w:pPr>
        <w:pStyle w:val="af"/>
        <w:numPr>
          <w:ilvl w:val="2"/>
          <w:numId w:val="44"/>
        </w:numPr>
        <w:spacing w:after="0" w:line="240" w:lineRule="auto"/>
        <w:ind w:left="0" w:firstLine="0"/>
        <w:jc w:val="center"/>
        <w:outlineLvl w:val="2"/>
        <w:rPr>
          <w:rFonts w:ascii="PT Astra Serif" w:eastAsiaTheme="majorEastAsia" w:hAnsi="PT Astra Serif" w:cs="Times New Roman"/>
          <w:b/>
          <w:bCs/>
          <w:sz w:val="28"/>
          <w:szCs w:val="28"/>
        </w:rPr>
      </w:pPr>
      <w:bookmarkStart w:id="101" w:name="_Toc518253407"/>
      <w:bookmarkStart w:id="102" w:name="_Toc12356497"/>
      <w:bookmarkStart w:id="103" w:name="_Toc23009236"/>
      <w:bookmarkStart w:id="104" w:name="_Toc23010740"/>
      <w:bookmarkStart w:id="105" w:name="_Toc23077430"/>
      <w:bookmarkStart w:id="106" w:name="_Toc23098249"/>
      <w:bookmarkStart w:id="107" w:name="_Toc163723556"/>
      <w:r w:rsidRPr="0021468F">
        <w:rPr>
          <w:rFonts w:ascii="PT Astra Serif" w:eastAsiaTheme="majorEastAsia" w:hAnsi="PT Astra Serif" w:cs="Times New Roman"/>
          <w:b/>
          <w:bCs/>
          <w:sz w:val="28"/>
          <w:szCs w:val="28"/>
        </w:rPr>
        <w:t>Зона кладбищ</w:t>
      </w:r>
      <w:bookmarkEnd w:id="101"/>
      <w:bookmarkEnd w:id="102"/>
      <w:bookmarkEnd w:id="103"/>
      <w:bookmarkEnd w:id="104"/>
      <w:bookmarkEnd w:id="105"/>
      <w:bookmarkEnd w:id="106"/>
      <w:bookmarkEnd w:id="107"/>
    </w:p>
    <w:p w:rsidR="00C76368" w:rsidRPr="0021468F" w:rsidRDefault="00C76368" w:rsidP="0021468F">
      <w:pPr>
        <w:pStyle w:val="af"/>
        <w:spacing w:after="0" w:line="240" w:lineRule="auto"/>
        <w:ind w:left="0" w:firstLine="709"/>
        <w:rPr>
          <w:rFonts w:ascii="PT Astra Serif" w:eastAsiaTheme="majorEastAsia" w:hAnsi="PT Astra Serif" w:cs="Times New Roman"/>
          <w:bCs/>
          <w:sz w:val="28"/>
          <w:szCs w:val="28"/>
        </w:rPr>
      </w:pPr>
    </w:p>
    <w:p w:rsidR="00C76368" w:rsidRPr="0021468F" w:rsidRDefault="00C76368" w:rsidP="0021468F">
      <w:pPr>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 xml:space="preserve">Зона кладбищ предназначена для размещения кладбищ, </w:t>
      </w:r>
      <w:r w:rsidRPr="0021468F">
        <w:rPr>
          <w:rFonts w:ascii="PT Astra Serif" w:eastAsia="Times New Roman" w:hAnsi="PT Astra Serif" w:cs="Times New Roman"/>
          <w:bCs/>
          <w:sz w:val="28"/>
          <w:szCs w:val="28"/>
        </w:rPr>
        <w:t>крематориев и мест захоронения, а также соответствующих культовых сооружений</w:t>
      </w:r>
      <w:r w:rsidRPr="0021468F">
        <w:rPr>
          <w:rFonts w:ascii="PT Astra Serif" w:eastAsiaTheme="majorEastAsia" w:hAnsi="PT Astra Serif" w:cs="Times New Roman"/>
          <w:bCs/>
          <w:sz w:val="28"/>
          <w:szCs w:val="28"/>
        </w:rPr>
        <w:t>.</w:t>
      </w:r>
    </w:p>
    <w:p w:rsidR="00C76368" w:rsidRPr="0021468F" w:rsidRDefault="00C76368" w:rsidP="0021468F">
      <w:pPr>
        <w:spacing w:after="0" w:line="240" w:lineRule="auto"/>
        <w:ind w:firstLine="709"/>
        <w:contextualSpacing/>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Параметры зоны кладбищ</w:t>
      </w:r>
    </w:p>
    <w:p w:rsidR="00C76368" w:rsidRPr="0021468F" w:rsidRDefault="00C76368" w:rsidP="0021468F">
      <w:pPr>
        <w:spacing w:after="0" w:line="240" w:lineRule="auto"/>
        <w:ind w:firstLine="709"/>
        <w:contextualSpacing/>
        <w:jc w:val="both"/>
        <w:rPr>
          <w:rFonts w:ascii="PT Astra Serif" w:hAnsi="PT Astra Serif" w:cs="Times New Roman"/>
          <w:sz w:val="28"/>
          <w:szCs w:val="28"/>
        </w:rPr>
      </w:pPr>
      <w:r w:rsidRPr="0021468F">
        <w:rPr>
          <w:rFonts w:ascii="PT Astra Serif" w:eastAsiaTheme="majorEastAsia" w:hAnsi="PT Astra Serif" w:cs="Times New Roman"/>
          <w:bCs/>
          <w:sz w:val="28"/>
          <w:szCs w:val="28"/>
        </w:rPr>
        <w:t xml:space="preserve">Площадь зоны </w:t>
      </w:r>
      <w:r w:rsidR="00784846" w:rsidRPr="0021468F">
        <w:rPr>
          <w:rFonts w:ascii="PT Astra Serif" w:eastAsiaTheme="majorEastAsia" w:hAnsi="PT Astra Serif" w:cs="Times New Roman"/>
          <w:bCs/>
          <w:sz w:val="28"/>
          <w:szCs w:val="28"/>
        </w:rPr>
        <w:t>–</w:t>
      </w:r>
      <w:r w:rsidRPr="0021468F">
        <w:rPr>
          <w:rFonts w:ascii="PT Astra Serif" w:eastAsiaTheme="majorEastAsia" w:hAnsi="PT Astra Serif" w:cs="Times New Roman"/>
          <w:bCs/>
          <w:sz w:val="28"/>
          <w:szCs w:val="28"/>
        </w:rPr>
        <w:t xml:space="preserve"> </w:t>
      </w:r>
      <w:r w:rsidR="00784846" w:rsidRPr="0021468F">
        <w:rPr>
          <w:rFonts w:ascii="PT Astra Serif" w:hAnsi="PT Astra Serif" w:cs="Times New Roman"/>
          <w:sz w:val="28"/>
          <w:szCs w:val="28"/>
        </w:rPr>
        <w:t>38,2</w:t>
      </w:r>
      <w:r w:rsidRPr="0021468F">
        <w:rPr>
          <w:rFonts w:ascii="PT Astra Serif" w:hAnsi="PT Astra Serif" w:cs="Times New Roman"/>
          <w:sz w:val="28"/>
          <w:szCs w:val="28"/>
        </w:rPr>
        <w:t xml:space="preserve"> га.</w:t>
      </w:r>
    </w:p>
    <w:p w:rsidR="00C76368" w:rsidRPr="0021468F" w:rsidRDefault="00C76368" w:rsidP="0021468F">
      <w:pPr>
        <w:pStyle w:val="af"/>
        <w:spacing w:after="0" w:line="240" w:lineRule="auto"/>
        <w:ind w:left="0" w:firstLine="709"/>
        <w:jc w:val="both"/>
        <w:rPr>
          <w:rFonts w:ascii="PT Astra Serif" w:eastAsia="Times New Roman" w:hAnsi="PT Astra Serif" w:cs="Times New Roman"/>
          <w:sz w:val="28"/>
          <w:szCs w:val="28"/>
          <w:lang w:eastAsia="ru-RU"/>
        </w:rPr>
      </w:pPr>
      <w:r w:rsidRPr="0021468F">
        <w:rPr>
          <w:rFonts w:ascii="PT Astra Serif" w:eastAsia="Times New Roman" w:hAnsi="PT Astra Serif" w:cs="Times New Roman"/>
          <w:sz w:val="28"/>
          <w:szCs w:val="28"/>
          <w:lang w:eastAsia="ru-RU"/>
        </w:rPr>
        <w:t>Иные предельные параметры не подлежат установлению и определяются в соответствии с СП 42.13330.2016. «Свод правил. Градостроительство. Планировка и застройка городских и сельских поселений. Актуализированная редакция СНиП 2.07.01-89*».</w:t>
      </w:r>
    </w:p>
    <w:p w:rsidR="00C76368" w:rsidRPr="0021468F" w:rsidRDefault="00C76368" w:rsidP="0021468F">
      <w:pPr>
        <w:pStyle w:val="af"/>
        <w:spacing w:after="0" w:line="240" w:lineRule="auto"/>
        <w:ind w:left="0" w:firstLine="709"/>
        <w:jc w:val="both"/>
        <w:rPr>
          <w:rFonts w:ascii="PT Astra Serif" w:eastAsiaTheme="majorEastAsia" w:hAnsi="PT Astra Serif" w:cs="Times New Roman"/>
          <w:bCs/>
          <w:sz w:val="28"/>
          <w:szCs w:val="28"/>
        </w:rPr>
      </w:pPr>
    </w:p>
    <w:p w:rsidR="00C76368" w:rsidRPr="0021468F" w:rsidRDefault="00C76368" w:rsidP="00671E2B">
      <w:pPr>
        <w:pStyle w:val="af"/>
        <w:numPr>
          <w:ilvl w:val="2"/>
          <w:numId w:val="44"/>
        </w:numPr>
        <w:spacing w:after="0" w:line="240" w:lineRule="auto"/>
        <w:ind w:left="0" w:firstLine="0"/>
        <w:jc w:val="center"/>
        <w:outlineLvl w:val="2"/>
        <w:rPr>
          <w:rFonts w:ascii="PT Astra Serif" w:eastAsiaTheme="majorEastAsia" w:hAnsi="PT Astra Serif" w:cs="Times New Roman"/>
          <w:b/>
          <w:bCs/>
          <w:sz w:val="28"/>
          <w:szCs w:val="28"/>
        </w:rPr>
      </w:pPr>
      <w:bookmarkStart w:id="108" w:name="_Toc518253406"/>
      <w:bookmarkStart w:id="109" w:name="_Toc12356498"/>
      <w:bookmarkStart w:id="110" w:name="_Toc17382478"/>
      <w:bookmarkStart w:id="111" w:name="_Toc163723557"/>
      <w:r w:rsidRPr="0021468F">
        <w:rPr>
          <w:rFonts w:ascii="PT Astra Serif" w:eastAsiaTheme="majorEastAsia" w:hAnsi="PT Astra Serif" w:cs="Times New Roman"/>
          <w:b/>
          <w:bCs/>
          <w:sz w:val="28"/>
          <w:szCs w:val="28"/>
        </w:rPr>
        <w:t>Зона складирования и захоронения отходов</w:t>
      </w:r>
      <w:bookmarkEnd w:id="108"/>
      <w:bookmarkEnd w:id="109"/>
      <w:bookmarkEnd w:id="110"/>
      <w:bookmarkEnd w:id="111"/>
      <w:r w:rsidRPr="0021468F">
        <w:rPr>
          <w:rFonts w:ascii="PT Astra Serif" w:eastAsiaTheme="majorEastAsia" w:hAnsi="PT Astra Serif" w:cs="Times New Roman"/>
          <w:b/>
          <w:bCs/>
          <w:sz w:val="28"/>
          <w:szCs w:val="28"/>
        </w:rPr>
        <w:t xml:space="preserve"> </w:t>
      </w:r>
    </w:p>
    <w:p w:rsidR="00671E2B" w:rsidRDefault="00671E2B" w:rsidP="0021468F">
      <w:pPr>
        <w:spacing w:after="0" w:line="240" w:lineRule="auto"/>
        <w:contextualSpacing/>
        <w:jc w:val="both"/>
        <w:rPr>
          <w:rFonts w:ascii="PT Astra Serif" w:eastAsiaTheme="majorEastAsia" w:hAnsi="PT Astra Serif" w:cs="Times New Roman"/>
          <w:bCs/>
          <w:sz w:val="28"/>
          <w:szCs w:val="28"/>
        </w:rPr>
      </w:pPr>
    </w:p>
    <w:p w:rsidR="00C76368" w:rsidRPr="0021468F" w:rsidRDefault="00C76368" w:rsidP="0021468F">
      <w:pPr>
        <w:spacing w:after="0" w:line="240" w:lineRule="auto"/>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Зона складирования и захоронения отходов предназначена для размещения мест складирования и захоронения отходов.</w:t>
      </w:r>
    </w:p>
    <w:p w:rsidR="00C76368" w:rsidRPr="0021468F" w:rsidRDefault="00C76368" w:rsidP="0021468F">
      <w:pPr>
        <w:spacing w:after="0" w:line="240" w:lineRule="auto"/>
        <w:ind w:firstLine="709"/>
        <w:contextualSpacing/>
        <w:jc w:val="both"/>
        <w:rPr>
          <w:rFonts w:ascii="PT Astra Serif" w:eastAsia="Calibri-Bold" w:hAnsi="PT Astra Serif" w:cs="Times New Roman"/>
          <w:i/>
          <w:sz w:val="28"/>
          <w:szCs w:val="28"/>
        </w:rPr>
      </w:pPr>
      <w:r w:rsidRPr="0021468F">
        <w:rPr>
          <w:rFonts w:ascii="PT Astra Serif" w:eastAsia="Calibri-Bold" w:hAnsi="PT Astra Serif" w:cs="Times New Roman"/>
          <w:i/>
          <w:sz w:val="28"/>
          <w:szCs w:val="28"/>
        </w:rPr>
        <w:t>Параметры зоны складирования и захоронения отходов:</w:t>
      </w:r>
    </w:p>
    <w:p w:rsidR="00C76368" w:rsidRPr="0021468F" w:rsidRDefault="00784846" w:rsidP="0021468F">
      <w:pPr>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Площадь зоны – 7,8</w:t>
      </w:r>
      <w:r w:rsidR="00C76368" w:rsidRPr="0021468F">
        <w:rPr>
          <w:rFonts w:ascii="PT Astra Serif" w:eastAsiaTheme="majorEastAsia" w:hAnsi="PT Astra Serif" w:cs="Times New Roman"/>
          <w:bCs/>
          <w:sz w:val="28"/>
          <w:szCs w:val="28"/>
        </w:rPr>
        <w:t xml:space="preserve"> га.</w:t>
      </w:r>
    </w:p>
    <w:p w:rsidR="00C76368" w:rsidRPr="0021468F" w:rsidRDefault="00C76368" w:rsidP="0021468F">
      <w:pPr>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Предельные параметры не подлежат установлению.</w:t>
      </w:r>
    </w:p>
    <w:p w:rsidR="00C76368" w:rsidRPr="0021468F" w:rsidRDefault="00C76368" w:rsidP="0021468F">
      <w:pPr>
        <w:pStyle w:val="af"/>
        <w:spacing w:after="0" w:line="240" w:lineRule="auto"/>
        <w:ind w:left="0" w:firstLine="709"/>
        <w:jc w:val="both"/>
        <w:rPr>
          <w:rFonts w:ascii="PT Astra Serif" w:eastAsiaTheme="majorEastAsia" w:hAnsi="PT Astra Serif" w:cs="Times New Roman"/>
          <w:bCs/>
          <w:sz w:val="28"/>
          <w:szCs w:val="28"/>
        </w:rPr>
      </w:pPr>
    </w:p>
    <w:p w:rsidR="000B3958" w:rsidRPr="0021468F" w:rsidRDefault="000B3958" w:rsidP="00671E2B">
      <w:pPr>
        <w:pStyle w:val="af"/>
        <w:numPr>
          <w:ilvl w:val="1"/>
          <w:numId w:val="16"/>
        </w:numPr>
        <w:spacing w:after="0" w:line="240" w:lineRule="auto"/>
        <w:ind w:left="0" w:firstLine="0"/>
        <w:jc w:val="center"/>
        <w:outlineLvl w:val="1"/>
        <w:rPr>
          <w:rFonts w:ascii="PT Astra Serif" w:hAnsi="PT Astra Serif" w:cs="Times New Roman"/>
          <w:b/>
          <w:sz w:val="28"/>
          <w:szCs w:val="28"/>
        </w:rPr>
      </w:pPr>
      <w:bookmarkStart w:id="112" w:name="_Toc163723558"/>
      <w:r w:rsidRPr="0021468F">
        <w:rPr>
          <w:rFonts w:ascii="PT Astra Serif" w:hAnsi="PT Astra Serif" w:cs="Times New Roman"/>
          <w:b/>
          <w:sz w:val="28"/>
          <w:szCs w:val="28"/>
        </w:rPr>
        <w:t>Зона режимных территорий</w:t>
      </w:r>
      <w:bookmarkEnd w:id="112"/>
      <w:r w:rsidRPr="0021468F">
        <w:rPr>
          <w:rFonts w:ascii="PT Astra Serif" w:hAnsi="PT Astra Serif" w:cs="Times New Roman"/>
          <w:b/>
          <w:sz w:val="28"/>
          <w:szCs w:val="28"/>
        </w:rPr>
        <w:t xml:space="preserve"> </w:t>
      </w:r>
      <w:bookmarkEnd w:id="18"/>
    </w:p>
    <w:p w:rsidR="00C76368" w:rsidRPr="0021468F" w:rsidRDefault="00C76368" w:rsidP="0021468F">
      <w:pPr>
        <w:spacing w:after="0" w:line="240" w:lineRule="auto"/>
        <w:ind w:firstLine="709"/>
        <w:contextualSpacing/>
        <w:jc w:val="both"/>
        <w:rPr>
          <w:rFonts w:ascii="PT Astra Serif" w:eastAsiaTheme="majorEastAsia" w:hAnsi="PT Astra Serif" w:cs="Times New Roman"/>
          <w:bCs/>
          <w:sz w:val="28"/>
          <w:szCs w:val="28"/>
        </w:rPr>
      </w:pPr>
    </w:p>
    <w:p w:rsidR="00C76368" w:rsidRPr="0021468F" w:rsidRDefault="00C76368" w:rsidP="0021468F">
      <w:pPr>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Зона режимных территорий предназначена для размещения объектов, в отношении территорий которых устанавливается особый режим.</w:t>
      </w:r>
    </w:p>
    <w:p w:rsidR="00C76368" w:rsidRPr="0021468F" w:rsidRDefault="00C76368" w:rsidP="0021468F">
      <w:pPr>
        <w:spacing w:after="0" w:line="240" w:lineRule="auto"/>
        <w:ind w:firstLine="709"/>
        <w:contextualSpacing/>
        <w:jc w:val="both"/>
        <w:rPr>
          <w:rFonts w:ascii="PT Astra Serif" w:eastAsiaTheme="majorEastAsia" w:hAnsi="PT Astra Serif" w:cs="Times New Roman"/>
          <w:bCs/>
          <w:sz w:val="28"/>
          <w:szCs w:val="28"/>
        </w:rPr>
      </w:pPr>
    </w:p>
    <w:p w:rsidR="00C76368" w:rsidRPr="0021468F" w:rsidRDefault="00C76368" w:rsidP="0021468F">
      <w:pPr>
        <w:spacing w:after="0" w:line="240" w:lineRule="auto"/>
        <w:ind w:firstLine="709"/>
        <w:contextualSpacing/>
        <w:jc w:val="both"/>
        <w:rPr>
          <w:rFonts w:ascii="PT Astra Serif" w:eastAsiaTheme="majorEastAsia" w:hAnsi="PT Astra Serif" w:cs="Times New Roman"/>
          <w:bCs/>
          <w:i/>
          <w:sz w:val="28"/>
          <w:szCs w:val="28"/>
        </w:rPr>
      </w:pPr>
      <w:r w:rsidRPr="0021468F">
        <w:rPr>
          <w:rFonts w:ascii="PT Astra Serif" w:eastAsiaTheme="majorEastAsia" w:hAnsi="PT Astra Serif" w:cs="Times New Roman"/>
          <w:bCs/>
          <w:i/>
          <w:sz w:val="28"/>
          <w:szCs w:val="28"/>
        </w:rPr>
        <w:t>Параметры режимных территорий</w:t>
      </w:r>
    </w:p>
    <w:p w:rsidR="00C76368" w:rsidRPr="0021468F" w:rsidRDefault="00C76368" w:rsidP="0021468F">
      <w:pPr>
        <w:spacing w:after="0" w:line="240" w:lineRule="auto"/>
        <w:ind w:firstLine="709"/>
        <w:contextualSpacing/>
        <w:jc w:val="both"/>
        <w:rPr>
          <w:rFonts w:ascii="PT Astra Serif" w:hAnsi="PT Astra Serif" w:cs="Times New Roman"/>
          <w:sz w:val="28"/>
          <w:szCs w:val="28"/>
        </w:rPr>
      </w:pPr>
      <w:r w:rsidRPr="0021468F">
        <w:rPr>
          <w:rFonts w:ascii="PT Astra Serif" w:eastAsiaTheme="majorEastAsia" w:hAnsi="PT Astra Serif" w:cs="Times New Roman"/>
          <w:bCs/>
          <w:sz w:val="28"/>
          <w:szCs w:val="28"/>
        </w:rPr>
        <w:t xml:space="preserve">Площадь зоны - </w:t>
      </w:r>
      <w:r w:rsidRPr="0021468F">
        <w:rPr>
          <w:rFonts w:ascii="PT Astra Serif" w:hAnsi="PT Astra Serif" w:cs="Times New Roman"/>
          <w:sz w:val="28"/>
          <w:szCs w:val="28"/>
        </w:rPr>
        <w:t>0,1 га.</w:t>
      </w:r>
    </w:p>
    <w:p w:rsidR="00C76368" w:rsidRPr="0021468F" w:rsidRDefault="00C76368" w:rsidP="0021468F">
      <w:pPr>
        <w:spacing w:after="0" w:line="240" w:lineRule="auto"/>
        <w:ind w:firstLine="709"/>
        <w:contextualSpacing/>
        <w:jc w:val="both"/>
        <w:rPr>
          <w:rFonts w:ascii="PT Astra Serif" w:eastAsiaTheme="majorEastAsia" w:hAnsi="PT Astra Serif" w:cs="Times New Roman"/>
          <w:bCs/>
          <w:sz w:val="28"/>
          <w:szCs w:val="28"/>
        </w:rPr>
      </w:pPr>
      <w:r w:rsidRPr="0021468F">
        <w:rPr>
          <w:rFonts w:ascii="PT Astra Serif" w:eastAsiaTheme="majorEastAsia" w:hAnsi="PT Astra Serif" w:cs="Times New Roman"/>
          <w:bCs/>
          <w:sz w:val="28"/>
          <w:szCs w:val="28"/>
        </w:rPr>
        <w:t>Предельные параметры не подлежат установлению и определяются в соответствии с СП 42.13330.2016 «Свод правил. Градостроительство. Планировка и застройка городских и сельских поселений. Актуализированная редакция СНиП 2.07.01-89*»</w:t>
      </w:r>
    </w:p>
    <w:p w:rsidR="009E3293" w:rsidRPr="0021468F" w:rsidRDefault="009E3293" w:rsidP="0021468F">
      <w:pPr>
        <w:spacing w:after="0" w:line="240" w:lineRule="auto"/>
        <w:contextualSpacing/>
        <w:jc w:val="both"/>
        <w:rPr>
          <w:rFonts w:ascii="PT Astra Serif" w:eastAsiaTheme="majorEastAsia" w:hAnsi="PT Astra Serif" w:cs="Times New Roman"/>
          <w:bCs/>
          <w:sz w:val="28"/>
          <w:szCs w:val="28"/>
        </w:rPr>
      </w:pPr>
    </w:p>
    <w:p w:rsidR="003860A7" w:rsidRPr="005D79D0" w:rsidRDefault="003860A7" w:rsidP="00983A69">
      <w:pPr>
        <w:spacing w:after="0" w:line="240" w:lineRule="auto"/>
        <w:jc w:val="both"/>
        <w:rPr>
          <w:rFonts w:ascii="Times New Roman" w:hAnsi="Times New Roman" w:cs="Times New Roman"/>
          <w:b/>
          <w:sz w:val="28"/>
          <w:szCs w:val="28"/>
        </w:rPr>
        <w:sectPr w:rsidR="003860A7" w:rsidRPr="005D79D0" w:rsidSect="000A6D9F">
          <w:headerReference w:type="default" r:id="rId27"/>
          <w:footerReference w:type="default" r:id="rId28"/>
          <w:pgSz w:w="11906" w:h="16838"/>
          <w:pgMar w:top="567" w:right="567" w:bottom="567" w:left="1134" w:header="425" w:footer="569" w:gutter="0"/>
          <w:cols w:space="708"/>
          <w:docGrid w:linePitch="360"/>
        </w:sectPr>
      </w:pPr>
    </w:p>
    <w:p w:rsidR="00784846" w:rsidRPr="00671E2B" w:rsidRDefault="00784846" w:rsidP="00671E2B">
      <w:pPr>
        <w:spacing w:after="0" w:line="240" w:lineRule="auto"/>
        <w:ind w:left="360"/>
        <w:contextualSpacing/>
        <w:jc w:val="right"/>
        <w:outlineLvl w:val="0"/>
        <w:rPr>
          <w:rFonts w:ascii="PT Astra Serif" w:hAnsi="PT Astra Serif" w:cs="Times New Roman"/>
          <w:b/>
          <w:sz w:val="28"/>
          <w:szCs w:val="28"/>
        </w:rPr>
      </w:pPr>
      <w:bookmarkStart w:id="113" w:name="_Toc163723559"/>
      <w:r w:rsidRPr="00671E2B">
        <w:rPr>
          <w:rFonts w:ascii="PT Astra Serif" w:hAnsi="PT Astra Serif" w:cs="Times New Roman"/>
          <w:b/>
          <w:sz w:val="28"/>
          <w:szCs w:val="28"/>
        </w:rPr>
        <w:t>Приложение 1</w:t>
      </w:r>
      <w:bookmarkEnd w:id="113"/>
    </w:p>
    <w:p w:rsidR="00784846" w:rsidRPr="00671E2B" w:rsidRDefault="00784846" w:rsidP="00671E2B">
      <w:pPr>
        <w:pStyle w:val="G1"/>
        <w:spacing w:before="0" w:after="0"/>
        <w:contextualSpacing/>
        <w:jc w:val="center"/>
        <w:rPr>
          <w:rFonts w:ascii="PT Astra Serif" w:hAnsi="PT Astra Serif"/>
          <w:b/>
          <w:sz w:val="28"/>
          <w:szCs w:val="28"/>
        </w:rPr>
      </w:pPr>
      <w:r w:rsidRPr="00671E2B">
        <w:rPr>
          <w:rFonts w:ascii="PT Astra Serif" w:hAnsi="PT Astra Serif"/>
          <w:b/>
          <w:sz w:val="28"/>
          <w:szCs w:val="28"/>
        </w:rPr>
        <w:t>Сведения о планируемых для размещения на территории муниципального образования «Новос</w:t>
      </w:r>
      <w:r w:rsidR="00671E2B">
        <w:rPr>
          <w:rFonts w:ascii="PT Astra Serif" w:hAnsi="PT Astra Serif"/>
          <w:b/>
          <w:sz w:val="28"/>
          <w:szCs w:val="28"/>
        </w:rPr>
        <w:t>ё</w:t>
      </w:r>
      <w:r w:rsidRPr="00671E2B">
        <w:rPr>
          <w:rFonts w:ascii="PT Astra Serif" w:hAnsi="PT Astra Serif"/>
          <w:b/>
          <w:sz w:val="28"/>
          <w:szCs w:val="28"/>
        </w:rPr>
        <w:t>лкинское сельское поселение» объектах регионального значения</w:t>
      </w:r>
      <w:r w:rsidRPr="00671E2B">
        <w:rPr>
          <w:rStyle w:val="afb"/>
          <w:rFonts w:ascii="PT Astra Serif" w:hAnsi="PT Astra Serif"/>
          <w:b/>
          <w:sz w:val="28"/>
          <w:szCs w:val="28"/>
        </w:rPr>
        <w:footnoteReference w:id="1"/>
      </w:r>
    </w:p>
    <w:p w:rsidR="003860A7" w:rsidRPr="00671E2B" w:rsidRDefault="003860A7" w:rsidP="00671E2B">
      <w:pPr>
        <w:pStyle w:val="af"/>
        <w:spacing w:after="0" w:line="240" w:lineRule="auto"/>
        <w:rPr>
          <w:rFonts w:ascii="PT Astra Serif" w:hAnsi="PT Astra Serif" w:cs="Times New Roman"/>
          <w:sz w:val="28"/>
          <w:szCs w:val="28"/>
        </w:rPr>
      </w:pPr>
    </w:p>
    <w:tbl>
      <w:tblPr>
        <w:tblStyle w:val="af1"/>
        <w:tblW w:w="15843" w:type="dxa"/>
        <w:tblLayout w:type="fixed"/>
        <w:tblLook w:val="04A0" w:firstRow="1" w:lastRow="0" w:firstColumn="1" w:lastColumn="0" w:noHBand="0" w:noVBand="1"/>
      </w:tblPr>
      <w:tblGrid>
        <w:gridCol w:w="621"/>
        <w:gridCol w:w="2322"/>
        <w:gridCol w:w="2072"/>
        <w:gridCol w:w="2902"/>
        <w:gridCol w:w="2155"/>
        <w:gridCol w:w="2456"/>
        <w:gridCol w:w="1985"/>
        <w:gridCol w:w="1330"/>
      </w:tblGrid>
      <w:tr w:rsidR="005D79D0" w:rsidRPr="00671E2B" w:rsidTr="00671E2B">
        <w:trPr>
          <w:tblHeader/>
        </w:trPr>
        <w:tc>
          <w:tcPr>
            <w:tcW w:w="621" w:type="dxa"/>
            <w:vAlign w:val="center"/>
          </w:tcPr>
          <w:p w:rsidR="00784846" w:rsidRPr="00671E2B" w:rsidRDefault="00784846" w:rsidP="00671E2B">
            <w:pPr>
              <w:autoSpaceDE w:val="0"/>
              <w:autoSpaceDN w:val="0"/>
              <w:adjustRightInd w:val="0"/>
              <w:contextualSpacing/>
              <w:jc w:val="center"/>
              <w:rPr>
                <w:rFonts w:ascii="PT Astra Serif" w:hAnsi="PT Astra Serif" w:cs="Times New Roman"/>
                <w:sz w:val="24"/>
                <w:szCs w:val="24"/>
              </w:rPr>
            </w:pPr>
            <w:r w:rsidRPr="00671E2B">
              <w:rPr>
                <w:rFonts w:ascii="PT Astra Serif" w:hAnsi="PT Astra Serif" w:cs="Times New Roman"/>
                <w:sz w:val="24"/>
                <w:szCs w:val="24"/>
              </w:rPr>
              <w:t>№ п/п</w:t>
            </w:r>
          </w:p>
        </w:tc>
        <w:tc>
          <w:tcPr>
            <w:tcW w:w="2322" w:type="dxa"/>
            <w:vAlign w:val="center"/>
          </w:tcPr>
          <w:p w:rsidR="00784846" w:rsidRPr="00671E2B" w:rsidRDefault="00784846" w:rsidP="00671E2B">
            <w:pPr>
              <w:autoSpaceDE w:val="0"/>
              <w:autoSpaceDN w:val="0"/>
              <w:adjustRightInd w:val="0"/>
              <w:contextualSpacing/>
              <w:jc w:val="center"/>
              <w:rPr>
                <w:rFonts w:ascii="PT Astra Serif" w:hAnsi="PT Astra Serif" w:cs="Times New Roman"/>
                <w:sz w:val="24"/>
                <w:szCs w:val="24"/>
              </w:rPr>
            </w:pPr>
            <w:r w:rsidRPr="00671E2B">
              <w:rPr>
                <w:rFonts w:ascii="PT Astra Serif" w:hAnsi="PT Astra Serif" w:cs="Times New Roman"/>
                <w:sz w:val="24"/>
                <w:szCs w:val="24"/>
              </w:rPr>
              <w:t>Вид объекта</w:t>
            </w:r>
          </w:p>
        </w:tc>
        <w:tc>
          <w:tcPr>
            <w:tcW w:w="2072" w:type="dxa"/>
            <w:vAlign w:val="center"/>
          </w:tcPr>
          <w:p w:rsidR="00784846" w:rsidRPr="00671E2B" w:rsidRDefault="00784846" w:rsidP="00671E2B">
            <w:pPr>
              <w:autoSpaceDE w:val="0"/>
              <w:autoSpaceDN w:val="0"/>
              <w:adjustRightInd w:val="0"/>
              <w:contextualSpacing/>
              <w:jc w:val="center"/>
              <w:rPr>
                <w:rFonts w:ascii="PT Astra Serif" w:hAnsi="PT Astra Serif" w:cs="Times New Roman"/>
                <w:sz w:val="24"/>
                <w:szCs w:val="24"/>
              </w:rPr>
            </w:pPr>
            <w:r w:rsidRPr="00671E2B">
              <w:rPr>
                <w:rFonts w:ascii="PT Astra Serif" w:hAnsi="PT Astra Serif" w:cs="Times New Roman"/>
                <w:sz w:val="24"/>
                <w:szCs w:val="24"/>
              </w:rPr>
              <w:t>Назначение объекта</w:t>
            </w:r>
          </w:p>
        </w:tc>
        <w:tc>
          <w:tcPr>
            <w:tcW w:w="2902" w:type="dxa"/>
            <w:vAlign w:val="center"/>
          </w:tcPr>
          <w:p w:rsidR="00784846" w:rsidRPr="00671E2B" w:rsidRDefault="00784846" w:rsidP="00671E2B">
            <w:pPr>
              <w:autoSpaceDE w:val="0"/>
              <w:autoSpaceDN w:val="0"/>
              <w:adjustRightInd w:val="0"/>
              <w:contextualSpacing/>
              <w:jc w:val="center"/>
              <w:rPr>
                <w:rFonts w:ascii="PT Astra Serif" w:hAnsi="PT Astra Serif" w:cs="Times New Roman"/>
                <w:sz w:val="24"/>
                <w:szCs w:val="24"/>
              </w:rPr>
            </w:pPr>
            <w:r w:rsidRPr="00671E2B">
              <w:rPr>
                <w:rFonts w:ascii="PT Astra Serif" w:hAnsi="PT Astra Serif" w:cs="Times New Roman"/>
                <w:sz w:val="24"/>
                <w:szCs w:val="24"/>
              </w:rPr>
              <w:t>Наименование объекта</w:t>
            </w:r>
          </w:p>
        </w:tc>
        <w:tc>
          <w:tcPr>
            <w:tcW w:w="2155" w:type="dxa"/>
            <w:vAlign w:val="center"/>
          </w:tcPr>
          <w:p w:rsidR="00784846" w:rsidRPr="00671E2B" w:rsidRDefault="00784846" w:rsidP="00671E2B">
            <w:pPr>
              <w:autoSpaceDE w:val="0"/>
              <w:autoSpaceDN w:val="0"/>
              <w:adjustRightInd w:val="0"/>
              <w:contextualSpacing/>
              <w:jc w:val="center"/>
              <w:rPr>
                <w:rFonts w:ascii="PT Astra Serif" w:hAnsi="PT Astra Serif" w:cs="Times New Roman"/>
                <w:sz w:val="24"/>
                <w:szCs w:val="24"/>
              </w:rPr>
            </w:pPr>
            <w:r w:rsidRPr="00671E2B">
              <w:rPr>
                <w:rFonts w:ascii="PT Astra Serif" w:hAnsi="PT Astra Serif" w:cs="Times New Roman"/>
                <w:sz w:val="24"/>
                <w:szCs w:val="24"/>
              </w:rPr>
              <w:t>Основные характеристики объекта</w:t>
            </w:r>
          </w:p>
        </w:tc>
        <w:tc>
          <w:tcPr>
            <w:tcW w:w="2456" w:type="dxa"/>
            <w:vAlign w:val="center"/>
          </w:tcPr>
          <w:p w:rsidR="00784846" w:rsidRPr="00671E2B" w:rsidRDefault="00784846" w:rsidP="00671E2B">
            <w:pPr>
              <w:autoSpaceDE w:val="0"/>
              <w:autoSpaceDN w:val="0"/>
              <w:adjustRightInd w:val="0"/>
              <w:contextualSpacing/>
              <w:jc w:val="center"/>
              <w:rPr>
                <w:rFonts w:ascii="PT Astra Serif" w:hAnsi="PT Astra Serif" w:cs="Times New Roman"/>
                <w:sz w:val="24"/>
                <w:szCs w:val="24"/>
              </w:rPr>
            </w:pPr>
            <w:r w:rsidRPr="00671E2B">
              <w:rPr>
                <w:rFonts w:ascii="PT Astra Serif" w:hAnsi="PT Astra Serif" w:cs="Times New Roman"/>
                <w:sz w:val="24"/>
                <w:szCs w:val="24"/>
              </w:rPr>
              <w:t>Местоположение объекта</w:t>
            </w:r>
          </w:p>
        </w:tc>
        <w:tc>
          <w:tcPr>
            <w:tcW w:w="1985" w:type="dxa"/>
            <w:vAlign w:val="center"/>
          </w:tcPr>
          <w:p w:rsidR="00784846" w:rsidRPr="00671E2B" w:rsidRDefault="00784846" w:rsidP="00671E2B">
            <w:pPr>
              <w:autoSpaceDE w:val="0"/>
              <w:autoSpaceDN w:val="0"/>
              <w:adjustRightInd w:val="0"/>
              <w:contextualSpacing/>
              <w:jc w:val="center"/>
              <w:rPr>
                <w:rFonts w:ascii="PT Astra Serif" w:hAnsi="PT Astra Serif" w:cs="Times New Roman"/>
                <w:bCs/>
                <w:sz w:val="24"/>
                <w:szCs w:val="24"/>
              </w:rPr>
            </w:pPr>
            <w:r w:rsidRPr="00671E2B">
              <w:rPr>
                <w:rFonts w:ascii="PT Astra Serif" w:hAnsi="PT Astra Serif" w:cs="Times New Roman"/>
                <w:bCs/>
                <w:sz w:val="24"/>
                <w:szCs w:val="24"/>
              </w:rPr>
              <w:t>Зоны с особыми условиями использования территории</w:t>
            </w:r>
          </w:p>
        </w:tc>
        <w:tc>
          <w:tcPr>
            <w:tcW w:w="1330" w:type="dxa"/>
            <w:vAlign w:val="center"/>
          </w:tcPr>
          <w:p w:rsidR="00784846" w:rsidRPr="00671E2B" w:rsidRDefault="00784846" w:rsidP="00671E2B">
            <w:pPr>
              <w:autoSpaceDE w:val="0"/>
              <w:autoSpaceDN w:val="0"/>
              <w:adjustRightInd w:val="0"/>
              <w:contextualSpacing/>
              <w:jc w:val="center"/>
              <w:rPr>
                <w:rFonts w:ascii="PT Astra Serif" w:hAnsi="PT Astra Serif" w:cs="Times New Roman"/>
                <w:bCs/>
                <w:sz w:val="24"/>
                <w:szCs w:val="24"/>
              </w:rPr>
            </w:pPr>
            <w:r w:rsidRPr="00671E2B">
              <w:rPr>
                <w:rFonts w:ascii="PT Astra Serif" w:hAnsi="PT Astra Serif" w:cs="Times New Roman"/>
                <w:bCs/>
                <w:sz w:val="24"/>
                <w:szCs w:val="24"/>
              </w:rPr>
              <w:t>Сроки</w:t>
            </w:r>
          </w:p>
        </w:tc>
      </w:tr>
      <w:tr w:rsidR="00784846" w:rsidRPr="00671E2B" w:rsidTr="00671E2B">
        <w:trPr>
          <w:trHeight w:val="639"/>
        </w:trPr>
        <w:tc>
          <w:tcPr>
            <w:tcW w:w="621" w:type="dxa"/>
            <w:shd w:val="clear" w:color="auto" w:fill="auto"/>
            <w:vAlign w:val="center"/>
          </w:tcPr>
          <w:p w:rsidR="00784846" w:rsidRPr="00671E2B" w:rsidRDefault="00784846" w:rsidP="00671E2B">
            <w:pPr>
              <w:autoSpaceDE w:val="0"/>
              <w:autoSpaceDN w:val="0"/>
              <w:adjustRightInd w:val="0"/>
              <w:contextualSpacing/>
              <w:jc w:val="center"/>
              <w:rPr>
                <w:rFonts w:ascii="PT Astra Serif" w:hAnsi="PT Astra Serif" w:cs="Times New Roman"/>
                <w:sz w:val="24"/>
                <w:szCs w:val="24"/>
              </w:rPr>
            </w:pPr>
            <w:r w:rsidRPr="00671E2B">
              <w:rPr>
                <w:rFonts w:ascii="PT Astra Serif" w:hAnsi="PT Astra Serif" w:cs="Times New Roman"/>
                <w:sz w:val="24"/>
                <w:szCs w:val="24"/>
              </w:rPr>
              <w:t>1</w:t>
            </w:r>
          </w:p>
        </w:tc>
        <w:tc>
          <w:tcPr>
            <w:tcW w:w="2322" w:type="dxa"/>
            <w:vAlign w:val="center"/>
          </w:tcPr>
          <w:p w:rsidR="00784846" w:rsidRPr="00671E2B" w:rsidRDefault="00784846" w:rsidP="00671E2B">
            <w:pPr>
              <w:autoSpaceDE w:val="0"/>
              <w:autoSpaceDN w:val="0"/>
              <w:adjustRightInd w:val="0"/>
              <w:contextualSpacing/>
              <w:jc w:val="center"/>
              <w:rPr>
                <w:rFonts w:ascii="PT Astra Serif" w:hAnsi="PT Astra Serif" w:cs="Times New Roman"/>
                <w:sz w:val="24"/>
                <w:szCs w:val="24"/>
              </w:rPr>
            </w:pPr>
            <w:r w:rsidRPr="00671E2B">
              <w:rPr>
                <w:rFonts w:ascii="PT Astra Serif" w:hAnsi="PT Astra Serif" w:cs="Times New Roman"/>
                <w:sz w:val="24"/>
                <w:szCs w:val="24"/>
              </w:rPr>
              <w:t>ОКС в области здравоохранения</w:t>
            </w:r>
          </w:p>
        </w:tc>
        <w:tc>
          <w:tcPr>
            <w:tcW w:w="2072" w:type="dxa"/>
            <w:vAlign w:val="center"/>
          </w:tcPr>
          <w:p w:rsidR="00784846" w:rsidRPr="00671E2B" w:rsidRDefault="00784846" w:rsidP="00671E2B">
            <w:pPr>
              <w:autoSpaceDE w:val="0"/>
              <w:autoSpaceDN w:val="0"/>
              <w:adjustRightInd w:val="0"/>
              <w:contextualSpacing/>
              <w:jc w:val="center"/>
              <w:rPr>
                <w:rFonts w:ascii="PT Astra Serif" w:hAnsi="PT Astra Serif" w:cs="Times New Roman"/>
                <w:sz w:val="24"/>
                <w:szCs w:val="24"/>
              </w:rPr>
            </w:pPr>
            <w:r w:rsidRPr="00671E2B">
              <w:rPr>
                <w:rFonts w:ascii="PT Astra Serif" w:hAnsi="PT Astra Serif" w:cs="Times New Roman"/>
                <w:sz w:val="24"/>
                <w:szCs w:val="24"/>
              </w:rPr>
              <w:t>реконструкция</w:t>
            </w:r>
          </w:p>
        </w:tc>
        <w:tc>
          <w:tcPr>
            <w:tcW w:w="2902" w:type="dxa"/>
            <w:vAlign w:val="center"/>
          </w:tcPr>
          <w:p w:rsidR="00784846" w:rsidRPr="00671E2B" w:rsidRDefault="00784846" w:rsidP="00671E2B">
            <w:pPr>
              <w:autoSpaceDE w:val="0"/>
              <w:autoSpaceDN w:val="0"/>
              <w:adjustRightInd w:val="0"/>
              <w:contextualSpacing/>
              <w:jc w:val="center"/>
              <w:rPr>
                <w:rFonts w:ascii="PT Astra Serif" w:hAnsi="PT Astra Serif" w:cs="Times New Roman"/>
                <w:sz w:val="24"/>
                <w:szCs w:val="24"/>
              </w:rPr>
            </w:pPr>
            <w:r w:rsidRPr="00671E2B">
              <w:rPr>
                <w:rFonts w:ascii="PT Astra Serif" w:hAnsi="PT Astra Serif" w:cs="Times New Roman"/>
                <w:sz w:val="24"/>
                <w:szCs w:val="24"/>
              </w:rPr>
              <w:t>Государственное учреждение здравоохранения «Зерносовхозская участковая больница»</w:t>
            </w:r>
          </w:p>
        </w:tc>
        <w:tc>
          <w:tcPr>
            <w:tcW w:w="2155" w:type="dxa"/>
            <w:vAlign w:val="center"/>
          </w:tcPr>
          <w:p w:rsidR="00784846" w:rsidRPr="00671E2B" w:rsidRDefault="00784846" w:rsidP="00671E2B">
            <w:pPr>
              <w:autoSpaceDE w:val="0"/>
              <w:autoSpaceDN w:val="0"/>
              <w:adjustRightInd w:val="0"/>
              <w:contextualSpacing/>
              <w:jc w:val="center"/>
              <w:rPr>
                <w:rFonts w:ascii="PT Astra Serif" w:hAnsi="PT Astra Serif" w:cs="Times New Roman"/>
                <w:sz w:val="24"/>
                <w:szCs w:val="24"/>
              </w:rPr>
            </w:pPr>
            <w:r w:rsidRPr="00671E2B">
              <w:rPr>
                <w:rFonts w:ascii="PT Astra Serif" w:hAnsi="PT Astra Serif" w:cs="Times New Roman"/>
                <w:sz w:val="24"/>
                <w:szCs w:val="24"/>
              </w:rPr>
              <w:t>увеличение койко-мест в лечебно-профилактических медицинских организациях, оказывающих медицинскую помощь в стационарных условиях</w:t>
            </w:r>
          </w:p>
        </w:tc>
        <w:tc>
          <w:tcPr>
            <w:tcW w:w="2456" w:type="dxa"/>
            <w:vAlign w:val="center"/>
          </w:tcPr>
          <w:p w:rsidR="00784846" w:rsidRPr="00671E2B" w:rsidRDefault="00784846" w:rsidP="00671E2B">
            <w:pPr>
              <w:autoSpaceDE w:val="0"/>
              <w:autoSpaceDN w:val="0"/>
              <w:adjustRightInd w:val="0"/>
              <w:ind w:right="-109"/>
              <w:contextualSpacing/>
              <w:jc w:val="center"/>
              <w:rPr>
                <w:rFonts w:ascii="PT Astra Serif" w:hAnsi="PT Astra Serif" w:cs="Times New Roman"/>
                <w:sz w:val="24"/>
                <w:szCs w:val="24"/>
              </w:rPr>
            </w:pPr>
            <w:r w:rsidRPr="00671E2B">
              <w:rPr>
                <w:rFonts w:ascii="PT Astra Serif" w:hAnsi="PT Astra Serif" w:cs="Times New Roman"/>
                <w:sz w:val="24"/>
                <w:szCs w:val="24"/>
              </w:rPr>
              <w:t xml:space="preserve">Мелекесский район, Новоселкинское сельское поселение, п. Новоселки, ул. Гагарина, 24 / </w:t>
            </w:r>
            <w:r w:rsidRPr="00671E2B">
              <w:rPr>
                <w:rFonts w:ascii="PT Astra Serif" w:eastAsia="Calibri" w:hAnsi="PT Astra Serif" w:cs="Times New Roman"/>
                <w:sz w:val="24"/>
                <w:szCs w:val="24"/>
              </w:rPr>
              <w:t>зона специализированной общественной застройки</w:t>
            </w:r>
          </w:p>
        </w:tc>
        <w:tc>
          <w:tcPr>
            <w:tcW w:w="1985" w:type="dxa"/>
            <w:vAlign w:val="center"/>
          </w:tcPr>
          <w:p w:rsidR="00784846" w:rsidRPr="00671E2B" w:rsidRDefault="00784846" w:rsidP="00671E2B">
            <w:pPr>
              <w:autoSpaceDE w:val="0"/>
              <w:autoSpaceDN w:val="0"/>
              <w:adjustRightInd w:val="0"/>
              <w:contextualSpacing/>
              <w:jc w:val="center"/>
              <w:rPr>
                <w:rFonts w:ascii="PT Astra Serif" w:hAnsi="PT Astra Serif" w:cs="Times New Roman"/>
                <w:sz w:val="24"/>
                <w:szCs w:val="24"/>
              </w:rPr>
            </w:pPr>
            <w:r w:rsidRPr="00671E2B">
              <w:rPr>
                <w:rFonts w:ascii="PT Astra Serif" w:hAnsi="PT Astra Serif" w:cs="Times New Roman"/>
                <w:sz w:val="24"/>
                <w:szCs w:val="24"/>
              </w:rPr>
              <w:t>не устанавливается</w:t>
            </w:r>
          </w:p>
        </w:tc>
        <w:tc>
          <w:tcPr>
            <w:tcW w:w="1330" w:type="dxa"/>
            <w:vAlign w:val="center"/>
          </w:tcPr>
          <w:p w:rsidR="00784846" w:rsidRPr="00671E2B" w:rsidRDefault="00784846" w:rsidP="00671E2B">
            <w:pPr>
              <w:autoSpaceDE w:val="0"/>
              <w:autoSpaceDN w:val="0"/>
              <w:adjustRightInd w:val="0"/>
              <w:ind w:right="-31"/>
              <w:contextualSpacing/>
              <w:jc w:val="center"/>
              <w:rPr>
                <w:rFonts w:ascii="PT Astra Serif" w:hAnsi="PT Astra Serif" w:cs="Times New Roman"/>
                <w:sz w:val="24"/>
                <w:szCs w:val="24"/>
              </w:rPr>
            </w:pPr>
            <w:r w:rsidRPr="00671E2B">
              <w:rPr>
                <w:rFonts w:ascii="PT Astra Serif" w:hAnsi="PT Astra Serif" w:cs="Times New Roman"/>
                <w:sz w:val="24"/>
                <w:szCs w:val="24"/>
              </w:rPr>
              <w:t xml:space="preserve">до </w:t>
            </w:r>
            <w:smartTag w:uri="urn:schemas-microsoft-com:office:smarttags" w:element="metricconverter">
              <w:smartTagPr>
                <w:attr w:name="ProductID" w:val="2025 г"/>
              </w:smartTagPr>
              <w:r w:rsidRPr="00671E2B">
                <w:rPr>
                  <w:rFonts w:ascii="PT Astra Serif" w:hAnsi="PT Astra Serif" w:cs="Times New Roman"/>
                  <w:sz w:val="24"/>
                  <w:szCs w:val="24"/>
                </w:rPr>
                <w:t>2025 г</w:t>
              </w:r>
            </w:smartTag>
          </w:p>
        </w:tc>
      </w:tr>
    </w:tbl>
    <w:p w:rsidR="00784846" w:rsidRPr="00671E2B" w:rsidRDefault="00784846" w:rsidP="00671E2B">
      <w:pPr>
        <w:pStyle w:val="af"/>
        <w:spacing w:after="0" w:line="240" w:lineRule="auto"/>
        <w:rPr>
          <w:rFonts w:ascii="PT Astra Serif" w:hAnsi="PT Astra Serif" w:cs="Times New Roman"/>
          <w:sz w:val="28"/>
          <w:szCs w:val="28"/>
        </w:rPr>
      </w:pPr>
    </w:p>
    <w:p w:rsidR="00784846" w:rsidRPr="00671E2B" w:rsidRDefault="00784846" w:rsidP="00671E2B">
      <w:pPr>
        <w:spacing w:after="0" w:line="240" w:lineRule="auto"/>
        <w:contextualSpacing/>
        <w:rPr>
          <w:rFonts w:ascii="PT Astra Serif" w:hAnsi="PT Astra Serif" w:cs="Times New Roman"/>
          <w:sz w:val="28"/>
          <w:szCs w:val="28"/>
        </w:rPr>
      </w:pPr>
      <w:r w:rsidRPr="00671E2B">
        <w:rPr>
          <w:rFonts w:ascii="PT Astra Serif" w:hAnsi="PT Astra Serif" w:cs="Times New Roman"/>
          <w:sz w:val="28"/>
          <w:szCs w:val="28"/>
        </w:rPr>
        <w:br w:type="page"/>
      </w:r>
    </w:p>
    <w:p w:rsidR="003860A7" w:rsidRPr="00671E2B" w:rsidRDefault="003860A7" w:rsidP="00671E2B">
      <w:pPr>
        <w:pStyle w:val="af"/>
        <w:spacing w:after="0" w:line="240" w:lineRule="auto"/>
        <w:rPr>
          <w:rFonts w:ascii="PT Astra Serif" w:hAnsi="PT Astra Serif" w:cs="Times New Roman"/>
          <w:sz w:val="28"/>
          <w:szCs w:val="28"/>
        </w:rPr>
      </w:pPr>
    </w:p>
    <w:p w:rsidR="00784846" w:rsidRPr="00671E2B" w:rsidRDefault="00784846" w:rsidP="00671E2B">
      <w:pPr>
        <w:spacing w:after="0" w:line="240" w:lineRule="auto"/>
        <w:ind w:left="360"/>
        <w:contextualSpacing/>
        <w:jc w:val="right"/>
        <w:outlineLvl w:val="0"/>
        <w:rPr>
          <w:rFonts w:ascii="PT Astra Serif" w:hAnsi="PT Astra Serif" w:cs="Times New Roman"/>
          <w:b/>
          <w:sz w:val="28"/>
          <w:szCs w:val="28"/>
        </w:rPr>
      </w:pPr>
      <w:bookmarkStart w:id="114" w:name="_Toc22713450"/>
      <w:bookmarkStart w:id="115" w:name="_Toc163723560"/>
      <w:r w:rsidRPr="00671E2B">
        <w:rPr>
          <w:rFonts w:ascii="PT Astra Serif" w:hAnsi="PT Astra Serif" w:cs="Times New Roman"/>
          <w:b/>
          <w:sz w:val="28"/>
          <w:szCs w:val="28"/>
        </w:rPr>
        <w:t xml:space="preserve">Приложение </w:t>
      </w:r>
      <w:bookmarkEnd w:id="114"/>
      <w:r w:rsidRPr="00671E2B">
        <w:rPr>
          <w:rFonts w:ascii="PT Astra Serif" w:hAnsi="PT Astra Serif" w:cs="Times New Roman"/>
          <w:b/>
          <w:sz w:val="28"/>
          <w:szCs w:val="28"/>
        </w:rPr>
        <w:t>2</w:t>
      </w:r>
      <w:bookmarkEnd w:id="115"/>
    </w:p>
    <w:p w:rsidR="00784846" w:rsidRPr="00671E2B" w:rsidRDefault="00784846" w:rsidP="00671E2B">
      <w:pPr>
        <w:pStyle w:val="G1"/>
        <w:spacing w:before="0" w:after="0"/>
        <w:contextualSpacing/>
        <w:jc w:val="center"/>
        <w:rPr>
          <w:rFonts w:ascii="PT Astra Serif" w:hAnsi="PT Astra Serif"/>
          <w:b/>
          <w:sz w:val="28"/>
          <w:szCs w:val="28"/>
        </w:rPr>
      </w:pPr>
      <w:r w:rsidRPr="00671E2B">
        <w:rPr>
          <w:rFonts w:ascii="PT Astra Serif" w:hAnsi="PT Astra Serif"/>
          <w:b/>
          <w:sz w:val="28"/>
          <w:szCs w:val="28"/>
        </w:rPr>
        <w:t>Сведения о планируемых для размещения на территории муниципального образования «Новоселкинское сельское поселение» объектах местного значения района</w:t>
      </w:r>
      <w:r w:rsidRPr="00671E2B">
        <w:rPr>
          <w:rStyle w:val="afb"/>
          <w:rFonts w:ascii="PT Astra Serif" w:hAnsi="PT Astra Serif"/>
          <w:b/>
          <w:sz w:val="28"/>
          <w:szCs w:val="28"/>
        </w:rPr>
        <w:footnoteReference w:id="2"/>
      </w:r>
    </w:p>
    <w:p w:rsidR="003860A7" w:rsidRPr="00671E2B" w:rsidRDefault="003860A7" w:rsidP="00671E2B">
      <w:pPr>
        <w:pStyle w:val="af"/>
        <w:spacing w:after="0" w:line="240" w:lineRule="auto"/>
        <w:rPr>
          <w:rFonts w:ascii="PT Astra Serif" w:hAnsi="PT Astra Serif" w:cs="Times New Roman"/>
          <w:sz w:val="28"/>
          <w:szCs w:val="28"/>
        </w:rPr>
      </w:pPr>
    </w:p>
    <w:tbl>
      <w:tblPr>
        <w:tblStyle w:val="af1"/>
        <w:tblW w:w="15843" w:type="dxa"/>
        <w:tblLayout w:type="fixed"/>
        <w:tblLook w:val="04A0" w:firstRow="1" w:lastRow="0" w:firstColumn="1" w:lastColumn="0" w:noHBand="0" w:noVBand="1"/>
      </w:tblPr>
      <w:tblGrid>
        <w:gridCol w:w="615"/>
        <w:gridCol w:w="2126"/>
        <w:gridCol w:w="1985"/>
        <w:gridCol w:w="2126"/>
        <w:gridCol w:w="3544"/>
        <w:gridCol w:w="1984"/>
        <w:gridCol w:w="3463"/>
      </w:tblGrid>
      <w:tr w:rsidR="005D79D0" w:rsidRPr="00671E2B" w:rsidTr="00671E2B">
        <w:trPr>
          <w:tblHeader/>
        </w:trPr>
        <w:tc>
          <w:tcPr>
            <w:tcW w:w="615"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 п/п</w:t>
            </w:r>
          </w:p>
        </w:tc>
        <w:tc>
          <w:tcPr>
            <w:tcW w:w="2126"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Назначение объекта</w:t>
            </w:r>
          </w:p>
        </w:tc>
        <w:tc>
          <w:tcPr>
            <w:tcW w:w="1985"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Мероприятие</w:t>
            </w:r>
          </w:p>
        </w:tc>
        <w:tc>
          <w:tcPr>
            <w:tcW w:w="2126"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Основные характеристики объекта</w:t>
            </w:r>
          </w:p>
        </w:tc>
        <w:tc>
          <w:tcPr>
            <w:tcW w:w="3544"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Местоположение объекта</w:t>
            </w:r>
          </w:p>
        </w:tc>
        <w:tc>
          <w:tcPr>
            <w:tcW w:w="1984" w:type="dxa"/>
            <w:vAlign w:val="center"/>
          </w:tcPr>
          <w:p w:rsidR="00784846" w:rsidRPr="00671E2B" w:rsidRDefault="00671E2B"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Очерёдность</w:t>
            </w:r>
            <w:r w:rsidR="00784846" w:rsidRPr="00671E2B">
              <w:rPr>
                <w:rFonts w:ascii="PT Astra Serif" w:hAnsi="PT Astra Serif" w:cs="Times New Roman"/>
                <w:sz w:val="24"/>
                <w:szCs w:val="24"/>
              </w:rPr>
              <w:t xml:space="preserve"> строительства</w:t>
            </w:r>
          </w:p>
        </w:tc>
        <w:tc>
          <w:tcPr>
            <w:tcW w:w="3463"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Характеристика зон с особыми условиями использования территории</w:t>
            </w:r>
          </w:p>
        </w:tc>
      </w:tr>
      <w:tr w:rsidR="005D79D0" w:rsidRPr="00671E2B" w:rsidTr="00671E2B">
        <w:trPr>
          <w:trHeight w:val="306"/>
        </w:trPr>
        <w:tc>
          <w:tcPr>
            <w:tcW w:w="615" w:type="dxa"/>
            <w:vAlign w:val="center"/>
          </w:tcPr>
          <w:p w:rsidR="00784846" w:rsidRPr="00671E2B" w:rsidRDefault="00784846" w:rsidP="00671E2B">
            <w:pPr>
              <w:contextualSpacing/>
              <w:rPr>
                <w:rFonts w:ascii="PT Astra Serif" w:hAnsi="PT Astra Serif" w:cs="Times New Roman"/>
                <w:sz w:val="24"/>
                <w:szCs w:val="24"/>
              </w:rPr>
            </w:pPr>
            <w:r w:rsidRPr="00671E2B">
              <w:rPr>
                <w:rFonts w:ascii="PT Astra Serif" w:hAnsi="PT Astra Serif" w:cs="Times New Roman"/>
                <w:sz w:val="24"/>
                <w:szCs w:val="24"/>
              </w:rPr>
              <w:t>1</w:t>
            </w:r>
          </w:p>
        </w:tc>
        <w:tc>
          <w:tcPr>
            <w:tcW w:w="2126"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Котельная</w:t>
            </w:r>
          </w:p>
        </w:tc>
        <w:tc>
          <w:tcPr>
            <w:tcW w:w="1985"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реконструкция</w:t>
            </w:r>
          </w:p>
        </w:tc>
        <w:tc>
          <w:tcPr>
            <w:tcW w:w="2126"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замена устаревшего оборудования</w:t>
            </w:r>
          </w:p>
        </w:tc>
        <w:tc>
          <w:tcPr>
            <w:tcW w:w="3544"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Новоселкинское сельское поселение, п. Новоселки, в районе улиц Советская, Гагарина / зона инженерной инфраструктуры</w:t>
            </w:r>
          </w:p>
        </w:tc>
        <w:tc>
          <w:tcPr>
            <w:tcW w:w="1984"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lang w:val="en-US"/>
              </w:rPr>
              <w:t>I</w:t>
            </w:r>
            <w:r w:rsidRPr="00671E2B">
              <w:rPr>
                <w:rFonts w:ascii="PT Astra Serif" w:eastAsia="Calibri" w:hAnsi="PT Astra Serif" w:cs="Times New Roman"/>
                <w:sz w:val="24"/>
                <w:szCs w:val="24"/>
              </w:rPr>
              <w:t xml:space="preserve"> очередь</w:t>
            </w:r>
          </w:p>
        </w:tc>
        <w:tc>
          <w:tcPr>
            <w:tcW w:w="3463"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 xml:space="preserve">размер санитарно-защитной зоны устанавливается на основании </w:t>
            </w:r>
            <w:r w:rsidR="00671E2B" w:rsidRPr="00671E2B">
              <w:rPr>
                <w:rFonts w:ascii="PT Astra Serif" w:hAnsi="PT Astra Serif" w:cs="Times New Roman"/>
                <w:sz w:val="24"/>
                <w:szCs w:val="24"/>
              </w:rPr>
              <w:t>расчётов</w:t>
            </w:r>
            <w:r w:rsidRPr="00671E2B">
              <w:rPr>
                <w:rFonts w:ascii="PT Astra Serif" w:hAnsi="PT Astra Serif" w:cs="Times New Roman"/>
                <w:sz w:val="24"/>
                <w:szCs w:val="24"/>
              </w:rPr>
              <w:t xml:space="preserve"> рассеивания загрязнений атмосферного воздуха и физического воздействия на атмосферный воздух (шум, вибрация, электромагнитное поле и др.)</w:t>
            </w:r>
          </w:p>
        </w:tc>
      </w:tr>
      <w:tr w:rsidR="005D79D0" w:rsidRPr="00671E2B" w:rsidTr="00671E2B">
        <w:trPr>
          <w:trHeight w:val="306"/>
        </w:trPr>
        <w:tc>
          <w:tcPr>
            <w:tcW w:w="615" w:type="dxa"/>
            <w:vAlign w:val="center"/>
          </w:tcPr>
          <w:p w:rsidR="00784846" w:rsidRPr="00671E2B" w:rsidRDefault="00784846" w:rsidP="00671E2B">
            <w:pPr>
              <w:contextualSpacing/>
              <w:rPr>
                <w:rFonts w:ascii="PT Astra Serif" w:hAnsi="PT Astra Serif" w:cs="Times New Roman"/>
                <w:sz w:val="24"/>
                <w:szCs w:val="24"/>
              </w:rPr>
            </w:pPr>
            <w:r w:rsidRPr="00671E2B">
              <w:rPr>
                <w:rFonts w:ascii="PT Astra Serif" w:hAnsi="PT Astra Serif" w:cs="Times New Roman"/>
                <w:sz w:val="24"/>
                <w:szCs w:val="24"/>
              </w:rPr>
              <w:t>2</w:t>
            </w:r>
          </w:p>
        </w:tc>
        <w:tc>
          <w:tcPr>
            <w:tcW w:w="2126"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Дошкольное учреждения</w:t>
            </w:r>
          </w:p>
        </w:tc>
        <w:tc>
          <w:tcPr>
            <w:tcW w:w="1985"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строительство</w:t>
            </w:r>
          </w:p>
        </w:tc>
        <w:tc>
          <w:tcPr>
            <w:tcW w:w="2126"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вместимость 90 мест</w:t>
            </w:r>
          </w:p>
        </w:tc>
        <w:tc>
          <w:tcPr>
            <w:tcW w:w="3544" w:type="dxa"/>
            <w:vAlign w:val="center"/>
          </w:tcPr>
          <w:p w:rsidR="00784846" w:rsidRPr="00671E2B" w:rsidRDefault="00784846" w:rsidP="00671E2B">
            <w:pPr>
              <w:contextualSpacing/>
              <w:jc w:val="center"/>
              <w:rPr>
                <w:rFonts w:ascii="PT Astra Serif" w:hAnsi="PT Astra Serif" w:cs="Times New Roman"/>
                <w:spacing w:val="2"/>
                <w:sz w:val="24"/>
                <w:szCs w:val="24"/>
                <w:shd w:val="clear" w:color="auto" w:fill="FFFFFF"/>
              </w:rPr>
            </w:pPr>
            <w:r w:rsidRPr="00671E2B">
              <w:rPr>
                <w:rFonts w:ascii="PT Astra Serif" w:hAnsi="PT Astra Serif" w:cs="Times New Roman"/>
                <w:spacing w:val="2"/>
                <w:sz w:val="24"/>
                <w:szCs w:val="24"/>
                <w:shd w:val="clear" w:color="auto" w:fill="FFFFFF"/>
              </w:rPr>
              <w:t xml:space="preserve">Новоселкинское сельское поселение, п. Видный, ул.Центральная </w:t>
            </w:r>
            <w:r w:rsidRPr="00671E2B">
              <w:rPr>
                <w:rFonts w:ascii="PT Astra Serif" w:hAnsi="PT Astra Serif" w:cs="Times New Roman"/>
                <w:sz w:val="24"/>
                <w:szCs w:val="24"/>
              </w:rPr>
              <w:t xml:space="preserve">/ </w:t>
            </w:r>
            <w:r w:rsidRPr="00671E2B">
              <w:rPr>
                <w:rFonts w:ascii="PT Astra Serif" w:eastAsia="Calibri" w:hAnsi="PT Astra Serif" w:cs="Times New Roman"/>
                <w:sz w:val="24"/>
                <w:szCs w:val="24"/>
              </w:rPr>
              <w:t>зона специализированной общественной застройки</w:t>
            </w:r>
          </w:p>
        </w:tc>
        <w:tc>
          <w:tcPr>
            <w:tcW w:w="1984"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На расчетный срок</w:t>
            </w:r>
          </w:p>
        </w:tc>
        <w:tc>
          <w:tcPr>
            <w:tcW w:w="3463" w:type="dxa"/>
            <w:vMerge w:val="restart"/>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не требуется установление зон с особыми условиями использования территории</w:t>
            </w:r>
          </w:p>
        </w:tc>
      </w:tr>
      <w:tr w:rsidR="005D79D0" w:rsidRPr="00671E2B" w:rsidTr="00671E2B">
        <w:trPr>
          <w:trHeight w:val="306"/>
        </w:trPr>
        <w:tc>
          <w:tcPr>
            <w:tcW w:w="615" w:type="dxa"/>
            <w:vAlign w:val="center"/>
          </w:tcPr>
          <w:p w:rsidR="00784846" w:rsidRPr="00671E2B" w:rsidRDefault="00784846" w:rsidP="00671E2B">
            <w:pPr>
              <w:contextualSpacing/>
              <w:rPr>
                <w:rFonts w:ascii="PT Astra Serif" w:hAnsi="PT Astra Serif" w:cs="Times New Roman"/>
                <w:sz w:val="24"/>
                <w:szCs w:val="24"/>
              </w:rPr>
            </w:pPr>
            <w:r w:rsidRPr="00671E2B">
              <w:rPr>
                <w:rFonts w:ascii="PT Astra Serif" w:hAnsi="PT Astra Serif" w:cs="Times New Roman"/>
                <w:sz w:val="24"/>
                <w:szCs w:val="24"/>
              </w:rPr>
              <w:t>3</w:t>
            </w:r>
          </w:p>
        </w:tc>
        <w:tc>
          <w:tcPr>
            <w:tcW w:w="2126"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МБОУ «СШ ИМ. Насырова С.А. С. Филипповка»</w:t>
            </w:r>
          </w:p>
        </w:tc>
        <w:tc>
          <w:tcPr>
            <w:tcW w:w="1985" w:type="dxa"/>
            <w:vAlign w:val="center"/>
          </w:tcPr>
          <w:p w:rsidR="00784846" w:rsidRPr="00671E2B" w:rsidRDefault="00784846" w:rsidP="00671E2B">
            <w:pPr>
              <w:contextualSpacing/>
              <w:jc w:val="center"/>
              <w:rPr>
                <w:rFonts w:ascii="PT Astra Serif" w:eastAsia="Calibri" w:hAnsi="PT Astra Serif" w:cs="Times New Roman"/>
                <w:sz w:val="24"/>
                <w:szCs w:val="24"/>
              </w:rPr>
            </w:pPr>
            <w:r w:rsidRPr="00671E2B">
              <w:rPr>
                <w:rFonts w:ascii="PT Astra Serif" w:eastAsia="Calibri" w:hAnsi="PT Astra Serif" w:cs="Times New Roman"/>
                <w:sz w:val="24"/>
                <w:szCs w:val="24"/>
              </w:rPr>
              <w:t>реконструкция</w:t>
            </w:r>
          </w:p>
        </w:tc>
        <w:tc>
          <w:tcPr>
            <w:tcW w:w="2126"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организацией дошкольной группы при учреждении вместимостью 90 мест</w:t>
            </w:r>
          </w:p>
        </w:tc>
        <w:tc>
          <w:tcPr>
            <w:tcW w:w="3544"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pacing w:val="2"/>
                <w:sz w:val="24"/>
                <w:szCs w:val="24"/>
                <w:shd w:val="clear" w:color="auto" w:fill="FFFFFF"/>
              </w:rPr>
              <w:t xml:space="preserve">Новоселкинское сельское поселение, с Филипповка ул. Советская </w:t>
            </w:r>
            <w:r w:rsidRPr="00671E2B">
              <w:rPr>
                <w:rFonts w:ascii="PT Astra Serif" w:hAnsi="PT Astra Serif" w:cs="Times New Roman"/>
                <w:sz w:val="24"/>
                <w:szCs w:val="24"/>
              </w:rPr>
              <w:t xml:space="preserve">/ </w:t>
            </w:r>
            <w:r w:rsidRPr="00671E2B">
              <w:rPr>
                <w:rFonts w:ascii="PT Astra Serif" w:eastAsia="Calibri" w:hAnsi="PT Astra Serif" w:cs="Times New Roman"/>
                <w:sz w:val="24"/>
                <w:szCs w:val="24"/>
              </w:rPr>
              <w:t>зона специализированной общественной застройки</w:t>
            </w:r>
          </w:p>
        </w:tc>
        <w:tc>
          <w:tcPr>
            <w:tcW w:w="1984"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lang w:val="en-US"/>
              </w:rPr>
              <w:t>I</w:t>
            </w:r>
            <w:r w:rsidRPr="00671E2B">
              <w:rPr>
                <w:rFonts w:ascii="PT Astra Serif" w:hAnsi="PT Astra Serif" w:cs="Times New Roman"/>
                <w:sz w:val="24"/>
                <w:szCs w:val="24"/>
              </w:rPr>
              <w:t xml:space="preserve"> очередь</w:t>
            </w:r>
          </w:p>
        </w:tc>
        <w:tc>
          <w:tcPr>
            <w:tcW w:w="3463" w:type="dxa"/>
            <w:vMerge/>
            <w:vAlign w:val="center"/>
          </w:tcPr>
          <w:p w:rsidR="00784846" w:rsidRPr="00671E2B" w:rsidRDefault="00784846" w:rsidP="00671E2B">
            <w:pPr>
              <w:contextualSpacing/>
              <w:jc w:val="center"/>
              <w:rPr>
                <w:rFonts w:ascii="PT Astra Serif" w:hAnsi="PT Astra Serif" w:cs="Times New Roman"/>
                <w:sz w:val="24"/>
                <w:szCs w:val="24"/>
              </w:rPr>
            </w:pPr>
          </w:p>
        </w:tc>
      </w:tr>
      <w:tr w:rsidR="00784846" w:rsidRPr="00671E2B" w:rsidTr="00671E2B">
        <w:trPr>
          <w:trHeight w:val="306"/>
        </w:trPr>
        <w:tc>
          <w:tcPr>
            <w:tcW w:w="615" w:type="dxa"/>
            <w:vAlign w:val="center"/>
          </w:tcPr>
          <w:p w:rsidR="00784846" w:rsidRPr="00671E2B" w:rsidRDefault="00784846" w:rsidP="00671E2B">
            <w:pPr>
              <w:contextualSpacing/>
              <w:rPr>
                <w:rFonts w:ascii="PT Astra Serif" w:hAnsi="PT Astra Serif" w:cs="Times New Roman"/>
                <w:sz w:val="24"/>
                <w:szCs w:val="24"/>
              </w:rPr>
            </w:pPr>
            <w:r w:rsidRPr="00671E2B">
              <w:rPr>
                <w:rFonts w:ascii="PT Astra Serif" w:hAnsi="PT Astra Serif" w:cs="Times New Roman"/>
                <w:sz w:val="24"/>
                <w:szCs w:val="24"/>
              </w:rPr>
              <w:t>4</w:t>
            </w:r>
          </w:p>
        </w:tc>
        <w:tc>
          <w:tcPr>
            <w:tcW w:w="2126"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Учреждение культуры</w:t>
            </w:r>
          </w:p>
        </w:tc>
        <w:tc>
          <w:tcPr>
            <w:tcW w:w="1985"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строительство</w:t>
            </w:r>
          </w:p>
        </w:tc>
        <w:tc>
          <w:tcPr>
            <w:tcW w:w="2126"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вместимость 150 мест</w:t>
            </w:r>
          </w:p>
        </w:tc>
        <w:tc>
          <w:tcPr>
            <w:tcW w:w="3544"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 xml:space="preserve">Новоселкинское сельское поселение, с. Филипповка, ул.Советская / </w:t>
            </w:r>
            <w:r w:rsidRPr="00671E2B">
              <w:rPr>
                <w:rFonts w:ascii="PT Astra Serif" w:eastAsia="Calibri" w:hAnsi="PT Astra Serif" w:cs="Times New Roman"/>
                <w:sz w:val="24"/>
                <w:szCs w:val="24"/>
              </w:rPr>
              <w:t>зона специализированной общественной застройки</w:t>
            </w:r>
          </w:p>
        </w:tc>
        <w:tc>
          <w:tcPr>
            <w:tcW w:w="1984" w:type="dxa"/>
            <w:vAlign w:val="center"/>
          </w:tcPr>
          <w:p w:rsidR="00784846" w:rsidRPr="00671E2B" w:rsidRDefault="00784846"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1 очередь</w:t>
            </w:r>
          </w:p>
        </w:tc>
        <w:tc>
          <w:tcPr>
            <w:tcW w:w="3463" w:type="dxa"/>
            <w:vMerge/>
            <w:vAlign w:val="center"/>
          </w:tcPr>
          <w:p w:rsidR="00784846" w:rsidRPr="00671E2B" w:rsidRDefault="00784846" w:rsidP="00671E2B">
            <w:pPr>
              <w:contextualSpacing/>
              <w:jc w:val="center"/>
              <w:rPr>
                <w:rFonts w:ascii="PT Astra Serif" w:hAnsi="PT Astra Serif" w:cs="Times New Roman"/>
                <w:sz w:val="24"/>
                <w:szCs w:val="24"/>
              </w:rPr>
            </w:pPr>
          </w:p>
        </w:tc>
      </w:tr>
      <w:tr w:rsidR="0053177D" w:rsidRPr="00671E2B" w:rsidTr="00671E2B">
        <w:trPr>
          <w:trHeight w:val="306"/>
        </w:trPr>
        <w:tc>
          <w:tcPr>
            <w:tcW w:w="615" w:type="dxa"/>
            <w:vAlign w:val="center"/>
          </w:tcPr>
          <w:p w:rsidR="0053177D" w:rsidRPr="00671E2B" w:rsidRDefault="0053177D" w:rsidP="00671E2B">
            <w:pPr>
              <w:contextualSpacing/>
              <w:rPr>
                <w:rFonts w:ascii="PT Astra Serif" w:hAnsi="PT Astra Serif" w:cs="Times New Roman"/>
                <w:sz w:val="24"/>
                <w:szCs w:val="24"/>
              </w:rPr>
            </w:pPr>
            <w:r w:rsidRPr="00671E2B">
              <w:rPr>
                <w:rFonts w:ascii="PT Astra Serif" w:hAnsi="PT Astra Serif" w:cs="Times New Roman"/>
                <w:sz w:val="24"/>
                <w:szCs w:val="24"/>
              </w:rPr>
              <w:t>5</w:t>
            </w:r>
          </w:p>
        </w:tc>
        <w:tc>
          <w:tcPr>
            <w:tcW w:w="2126" w:type="dxa"/>
            <w:vAlign w:val="center"/>
          </w:tcPr>
          <w:p w:rsidR="0053177D" w:rsidRPr="00671E2B" w:rsidRDefault="0053177D"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Кладбище</w:t>
            </w:r>
          </w:p>
        </w:tc>
        <w:tc>
          <w:tcPr>
            <w:tcW w:w="1985" w:type="dxa"/>
            <w:vAlign w:val="center"/>
          </w:tcPr>
          <w:p w:rsidR="0053177D" w:rsidRPr="00671E2B" w:rsidRDefault="0053177D"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строительство</w:t>
            </w:r>
          </w:p>
        </w:tc>
        <w:tc>
          <w:tcPr>
            <w:tcW w:w="2126" w:type="dxa"/>
            <w:vAlign w:val="center"/>
          </w:tcPr>
          <w:p w:rsidR="0053177D" w:rsidRPr="00671E2B" w:rsidRDefault="0053177D"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расширение территории в юго-восточном направлении на 2,95 га</w:t>
            </w:r>
          </w:p>
        </w:tc>
        <w:tc>
          <w:tcPr>
            <w:tcW w:w="3544" w:type="dxa"/>
            <w:vAlign w:val="center"/>
          </w:tcPr>
          <w:p w:rsidR="0053177D" w:rsidRPr="00671E2B" w:rsidRDefault="0053177D"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Новоселкинское сельское поселение, с. Филипповка, зона кладбищ</w:t>
            </w:r>
          </w:p>
        </w:tc>
        <w:tc>
          <w:tcPr>
            <w:tcW w:w="1984" w:type="dxa"/>
            <w:vAlign w:val="center"/>
          </w:tcPr>
          <w:p w:rsidR="0053177D" w:rsidRPr="00671E2B" w:rsidRDefault="0053177D"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lang w:val="en-US"/>
              </w:rPr>
              <w:t>I</w:t>
            </w:r>
            <w:r w:rsidRPr="00671E2B">
              <w:rPr>
                <w:rFonts w:ascii="PT Astra Serif" w:eastAsia="Calibri" w:hAnsi="PT Astra Serif" w:cs="Times New Roman"/>
                <w:sz w:val="24"/>
                <w:szCs w:val="24"/>
              </w:rPr>
              <w:t xml:space="preserve"> очередь</w:t>
            </w:r>
          </w:p>
        </w:tc>
        <w:tc>
          <w:tcPr>
            <w:tcW w:w="3463" w:type="dxa"/>
            <w:vAlign w:val="center"/>
          </w:tcPr>
          <w:p w:rsidR="0053177D" w:rsidRPr="00671E2B" w:rsidRDefault="0053177D" w:rsidP="00671E2B">
            <w:pPr>
              <w:contextualSpacing/>
              <w:jc w:val="center"/>
              <w:rPr>
                <w:rFonts w:ascii="PT Astra Serif" w:hAnsi="PT Astra Serif" w:cs="Times New Roman"/>
                <w:sz w:val="24"/>
                <w:szCs w:val="24"/>
              </w:rPr>
            </w:pPr>
            <w:r w:rsidRPr="00671E2B">
              <w:rPr>
                <w:rFonts w:ascii="PT Astra Serif" w:hAnsi="PT Astra Serif" w:cs="Times New Roman"/>
                <w:sz w:val="24"/>
                <w:szCs w:val="24"/>
              </w:rPr>
              <w:t>СанПиН2.2.1/2.1.1.1200-03 «Санитарно-защитные зоны и санитарная классификация предприятий, сооружений и иных объектов» п. 7.1.12: санитарно-защитная зона 50 м</w:t>
            </w:r>
          </w:p>
        </w:tc>
      </w:tr>
    </w:tbl>
    <w:p w:rsidR="00175585" w:rsidRDefault="00175585" w:rsidP="00671E2B">
      <w:pPr>
        <w:spacing w:after="0" w:line="240" w:lineRule="auto"/>
        <w:ind w:firstLine="709"/>
        <w:contextualSpacing/>
        <w:rPr>
          <w:rFonts w:ascii="PT Astra Serif" w:hAnsi="PT Astra Serif" w:cs="Times New Roman"/>
          <w:sz w:val="28"/>
          <w:szCs w:val="28"/>
        </w:rPr>
      </w:pPr>
    </w:p>
    <w:p w:rsidR="00320118" w:rsidRDefault="00320118" w:rsidP="00671E2B">
      <w:pPr>
        <w:spacing w:after="0" w:line="240" w:lineRule="auto"/>
        <w:ind w:firstLine="709"/>
        <w:contextualSpacing/>
        <w:rPr>
          <w:rFonts w:ascii="PT Astra Serif" w:hAnsi="PT Astra Serif" w:cs="Times New Roman"/>
          <w:sz w:val="28"/>
          <w:szCs w:val="28"/>
        </w:rPr>
        <w:sectPr w:rsidR="00320118" w:rsidSect="003860A7">
          <w:headerReference w:type="default" r:id="rId29"/>
          <w:footerReference w:type="default" r:id="rId30"/>
          <w:pgSz w:w="16838" w:h="11906" w:orient="landscape"/>
          <w:pgMar w:top="1134" w:right="567" w:bottom="567" w:left="567" w:header="709" w:footer="709" w:gutter="0"/>
          <w:cols w:space="708"/>
          <w:docGrid w:linePitch="360"/>
        </w:sectPr>
      </w:pPr>
    </w:p>
    <w:p w:rsidR="00320118" w:rsidRPr="00320118" w:rsidRDefault="00320118" w:rsidP="00320118">
      <w:pPr>
        <w:widowControl w:val="0"/>
        <w:spacing w:after="0" w:line="240" w:lineRule="auto"/>
        <w:contextualSpacing/>
        <w:jc w:val="center"/>
        <w:rPr>
          <w:sz w:val="28"/>
          <w:szCs w:val="28"/>
        </w:rPr>
      </w:pPr>
      <w:r w:rsidRPr="00320118">
        <w:rPr>
          <w:rFonts w:ascii="PT Astra Serif" w:hAnsi="PT Astra Serif" w:cs="PT Astra Serif"/>
          <w:b/>
          <w:color w:val="000000"/>
          <w:sz w:val="28"/>
          <w:szCs w:val="28"/>
        </w:rPr>
        <w:t xml:space="preserve">ПОЯСНИТЕЛЬНАЯ ЗАПИСКА </w:t>
      </w:r>
    </w:p>
    <w:p w:rsidR="00320118" w:rsidRPr="00320118" w:rsidRDefault="00320118" w:rsidP="00320118">
      <w:pPr>
        <w:spacing w:after="0" w:line="240" w:lineRule="auto"/>
        <w:contextualSpacing/>
        <w:jc w:val="center"/>
        <w:rPr>
          <w:sz w:val="28"/>
          <w:szCs w:val="28"/>
        </w:rPr>
      </w:pPr>
      <w:r w:rsidRPr="00320118">
        <w:rPr>
          <w:rFonts w:ascii="PT Astra Serif" w:hAnsi="PT Astra Serif" w:cs="PT Astra Serif"/>
          <w:b/>
          <w:color w:val="000000"/>
          <w:sz w:val="28"/>
          <w:szCs w:val="28"/>
        </w:rPr>
        <w:t xml:space="preserve">к проекту приказа Министерства имущественных отношений </w:t>
      </w:r>
      <w:r w:rsidRPr="00320118">
        <w:rPr>
          <w:rFonts w:ascii="PT Astra Serif" w:hAnsi="PT Astra Serif" w:cs="PT Astra Serif"/>
          <w:b/>
          <w:color w:val="000000"/>
          <w:sz w:val="28"/>
          <w:szCs w:val="28"/>
        </w:rPr>
        <w:br/>
        <w:t>и архитектуры Ульяновской области «</w:t>
      </w:r>
      <w:r w:rsidRPr="00320118">
        <w:rPr>
          <w:rFonts w:ascii="PT Astra Serif" w:eastAsia="Calibri" w:hAnsi="PT Astra Serif" w:cs="PT Astra Serif"/>
          <w:b/>
          <w:color w:val="000000"/>
          <w:sz w:val="28"/>
          <w:szCs w:val="28"/>
        </w:rPr>
        <w:t xml:space="preserve">О внесении изменения в Правила землепользования и застройки муниципального образования </w:t>
      </w:r>
      <w:r w:rsidRPr="00320118">
        <w:rPr>
          <w:rFonts w:ascii="PT Astra Serif" w:hAnsi="PT Astra Serif" w:cs="PT Astra Serif"/>
          <w:b/>
          <w:sz w:val="28"/>
          <w:szCs w:val="28"/>
        </w:rPr>
        <w:t>«</w:t>
      </w:r>
      <w:r w:rsidRPr="00320118">
        <w:rPr>
          <w:rFonts w:ascii="PT Astra Serif" w:eastAsia="Calibri" w:hAnsi="PT Astra Serif"/>
          <w:b/>
          <w:bCs/>
          <w:sz w:val="28"/>
          <w:szCs w:val="28"/>
        </w:rPr>
        <w:t>Новосёлкинское сельское</w:t>
      </w:r>
      <w:r w:rsidRPr="00320118">
        <w:rPr>
          <w:rFonts w:ascii="PT Astra Serif" w:eastAsia="Calibri" w:hAnsi="PT Astra Serif" w:cs="PT Astra Serif"/>
          <w:b/>
          <w:bCs/>
          <w:sz w:val="28"/>
          <w:szCs w:val="28"/>
        </w:rPr>
        <w:t xml:space="preserve"> поселение» </w:t>
      </w:r>
      <w:r w:rsidRPr="00320118">
        <w:rPr>
          <w:rFonts w:ascii="PT Astra Serif" w:eastAsia="Calibri" w:hAnsi="PT Astra Serif"/>
          <w:b/>
          <w:bCs/>
          <w:sz w:val="28"/>
          <w:szCs w:val="28"/>
        </w:rPr>
        <w:t>Мелекесского</w:t>
      </w:r>
      <w:r w:rsidRPr="00320118">
        <w:rPr>
          <w:rFonts w:ascii="PT Astra Serif" w:hAnsi="PT Astra Serif" w:cs="PT Astra Serif"/>
          <w:b/>
          <w:bCs/>
          <w:sz w:val="28"/>
          <w:szCs w:val="28"/>
        </w:rPr>
        <w:t xml:space="preserve"> района</w:t>
      </w:r>
      <w:r w:rsidRPr="00320118">
        <w:rPr>
          <w:rFonts w:ascii="PT Astra Serif" w:hAnsi="PT Astra Serif" w:cs="PT Astra Serif"/>
          <w:b/>
          <w:color w:val="000000"/>
          <w:sz w:val="28"/>
          <w:szCs w:val="28"/>
        </w:rPr>
        <w:t xml:space="preserve"> </w:t>
      </w:r>
      <w:r w:rsidRPr="00320118">
        <w:rPr>
          <w:rFonts w:ascii="PT Astra Serif" w:hAnsi="PT Astra Serif" w:cs="PT Astra Serif"/>
          <w:b/>
          <w:color w:val="000000"/>
          <w:sz w:val="28"/>
          <w:szCs w:val="28"/>
        </w:rPr>
        <w:br/>
        <w:t>Ульяновской области»</w:t>
      </w:r>
    </w:p>
    <w:p w:rsidR="00320118" w:rsidRPr="00320118" w:rsidRDefault="00320118" w:rsidP="00320118">
      <w:pPr>
        <w:widowControl w:val="0"/>
        <w:spacing w:after="0" w:line="240" w:lineRule="auto"/>
        <w:ind w:firstLine="737"/>
        <w:contextualSpacing/>
        <w:jc w:val="both"/>
        <w:rPr>
          <w:rFonts w:ascii="PT Astra Serif" w:hAnsi="PT Astra Serif" w:cs="PT Astra Serif"/>
          <w:b/>
          <w:color w:val="000000"/>
          <w:sz w:val="28"/>
          <w:szCs w:val="28"/>
        </w:rPr>
      </w:pPr>
    </w:p>
    <w:p w:rsidR="00320118" w:rsidRPr="00320118" w:rsidRDefault="00320118" w:rsidP="00320118">
      <w:pPr>
        <w:widowControl w:val="0"/>
        <w:autoSpaceDE w:val="0"/>
        <w:spacing w:after="0" w:line="240" w:lineRule="auto"/>
        <w:ind w:firstLine="709"/>
        <w:contextualSpacing/>
        <w:jc w:val="both"/>
        <w:rPr>
          <w:sz w:val="28"/>
          <w:szCs w:val="28"/>
        </w:rPr>
      </w:pPr>
      <w:r w:rsidRPr="00320118">
        <w:rPr>
          <w:rFonts w:ascii="PT Astra Serif" w:hAnsi="PT Astra Serif" w:cs="PT Astra Serif"/>
          <w:color w:val="000000"/>
          <w:sz w:val="28"/>
          <w:szCs w:val="28"/>
        </w:rPr>
        <w:t xml:space="preserve">В соответствии с Законом Ульяновской области от 18.12.2014 № 210-ЗО </w:t>
      </w:r>
      <w:r w:rsidRPr="00320118">
        <w:rPr>
          <w:rFonts w:ascii="PT Astra Serif" w:hAnsi="PT Astra Serif" w:cs="PT Astra Serif"/>
          <w:color w:val="000000"/>
          <w:sz w:val="28"/>
          <w:szCs w:val="28"/>
        </w:rPr>
        <w:br/>
        <w:t xml:space="preserve">«О перераспределении полномочий в области градостроительной деятельности между органами местного самоуправления муниципальных образований Ульяновской области и органами государственной власти Ульяновской области», </w:t>
      </w:r>
      <w:r w:rsidRPr="00320118">
        <w:rPr>
          <w:rFonts w:ascii="PT Astra Serif" w:hAnsi="PT Astra Serif" w:cs="PT Astra Serif"/>
          <w:bCs/>
          <w:sz w:val="28"/>
          <w:szCs w:val="28"/>
        </w:rPr>
        <w:t>постановлением Правительства Ульяновской области от 27.01.2022 № 1/51-П «О Министерстве имущественных отношений и архитектуры Ульяновской области»</w:t>
      </w:r>
      <w:r w:rsidRPr="00320118">
        <w:rPr>
          <w:rFonts w:ascii="PT Astra Serif" w:hAnsi="PT Astra Serif" w:cs="PT Astra Serif"/>
          <w:color w:val="000000"/>
          <w:sz w:val="28"/>
          <w:szCs w:val="28"/>
        </w:rPr>
        <w:t>, Министерство</w:t>
      </w:r>
      <w:r w:rsidRPr="00320118">
        <w:rPr>
          <w:rFonts w:ascii="PT Astra Serif" w:hAnsi="PT Astra Serif" w:cs="PT Astra Serif"/>
          <w:bCs/>
          <w:color w:val="000000"/>
          <w:sz w:val="28"/>
          <w:szCs w:val="28"/>
        </w:rPr>
        <w:t xml:space="preserve"> </w:t>
      </w:r>
      <w:r w:rsidRPr="00320118">
        <w:rPr>
          <w:rFonts w:ascii="PT Astra Serif" w:hAnsi="PT Astra Serif" w:cs="PT Astra Serif"/>
          <w:bCs/>
          <w:sz w:val="28"/>
          <w:szCs w:val="28"/>
        </w:rPr>
        <w:t xml:space="preserve">имущественных отношений </w:t>
      </w:r>
      <w:r w:rsidRPr="00320118">
        <w:rPr>
          <w:rFonts w:ascii="PT Astra Serif" w:hAnsi="PT Astra Serif" w:cs="PT Astra Serif"/>
          <w:bCs/>
          <w:sz w:val="28"/>
          <w:szCs w:val="28"/>
        </w:rPr>
        <w:br/>
      </w:r>
      <w:r w:rsidRPr="00320118">
        <w:rPr>
          <w:rFonts w:ascii="PT Astra Serif" w:hAnsi="PT Astra Serif" w:cs="PT Astra Serif"/>
          <w:bCs/>
          <w:color w:val="000000"/>
          <w:sz w:val="28"/>
          <w:szCs w:val="28"/>
        </w:rPr>
        <w:t>и архитектуры Ульяновской области (далее – Министерство) осуществляет полномочия по подготовке и утверждению проектов правил землепользования и застройки муниципальных районов Ульяновской области, внесению в них изменений, в том числе поселений Мелекесского района Ульяновской области.</w:t>
      </w:r>
    </w:p>
    <w:p w:rsidR="00320118" w:rsidRPr="00320118" w:rsidRDefault="00320118" w:rsidP="00320118">
      <w:pPr>
        <w:autoSpaceDE w:val="0"/>
        <w:autoSpaceDN w:val="0"/>
        <w:adjustRightInd w:val="0"/>
        <w:spacing w:after="0" w:line="240" w:lineRule="auto"/>
        <w:ind w:firstLine="709"/>
        <w:contextualSpacing/>
        <w:jc w:val="both"/>
        <w:rPr>
          <w:rFonts w:ascii="PT Astra Serif" w:eastAsia="Arial" w:hAnsi="PT Astra Serif" w:cs="PT Astra Serif"/>
          <w:bCs/>
          <w:sz w:val="28"/>
          <w:szCs w:val="28"/>
          <w:lang w:eastAsia="ar-SA"/>
        </w:rPr>
      </w:pPr>
      <w:r w:rsidRPr="00320118">
        <w:rPr>
          <w:rFonts w:ascii="PT Astra Serif" w:eastAsia="Arial" w:hAnsi="PT Astra Serif" w:cs="PT Astra Serif"/>
          <w:bCs/>
          <w:sz w:val="28"/>
          <w:szCs w:val="28"/>
          <w:lang w:eastAsia="ar-SA"/>
        </w:rPr>
        <w:t xml:space="preserve">Данным проектом приказа Министерства предлагается внести </w:t>
      </w:r>
      <w:r w:rsidRPr="00320118">
        <w:rPr>
          <w:rFonts w:ascii="PT Astra Serif" w:hAnsi="PT Astra Serif" w:cs="PT Astra Serif"/>
          <w:sz w:val="28"/>
          <w:szCs w:val="28"/>
        </w:rPr>
        <w:t>изменение</w:t>
      </w:r>
      <w:r w:rsidRPr="00320118">
        <w:rPr>
          <w:rFonts w:ascii="PT Astra Serif" w:eastAsia="Arial" w:hAnsi="PT Astra Serif" w:cs="PT Astra Serif"/>
          <w:bCs/>
          <w:sz w:val="28"/>
          <w:szCs w:val="28"/>
          <w:lang w:eastAsia="ar-SA"/>
        </w:rPr>
        <w:t xml:space="preserve"> </w:t>
      </w:r>
      <w:r w:rsidRPr="00320118">
        <w:rPr>
          <w:rFonts w:ascii="PT Astra Serif" w:eastAsia="Arial" w:hAnsi="PT Astra Serif" w:cs="PT Astra Serif"/>
          <w:bCs/>
          <w:sz w:val="28"/>
          <w:szCs w:val="28"/>
          <w:lang w:eastAsia="ar-SA"/>
        </w:rPr>
        <w:br/>
      </w:r>
      <w:r w:rsidRPr="00320118">
        <w:rPr>
          <w:rFonts w:ascii="PT Astra Serif" w:hAnsi="PT Astra Serif" w:cs="PT Astra Serif"/>
          <w:sz w:val="28"/>
          <w:szCs w:val="28"/>
        </w:rPr>
        <w:t xml:space="preserve">в </w:t>
      </w:r>
      <w:r w:rsidRPr="00320118">
        <w:rPr>
          <w:rFonts w:ascii="PT Astra Serif" w:eastAsia="Arial" w:hAnsi="PT Astra Serif" w:cs="PT Astra Serif"/>
          <w:bCs/>
          <w:sz w:val="28"/>
          <w:szCs w:val="28"/>
          <w:lang w:eastAsia="ar-SA"/>
        </w:rPr>
        <w:t xml:space="preserve">Правила землепользования и застройки муниципального образования </w:t>
      </w:r>
      <w:r w:rsidRPr="00320118">
        <w:rPr>
          <w:rFonts w:ascii="PT Astra Serif" w:hAnsi="PT Astra Serif" w:cs="PT Astra Serif"/>
          <w:sz w:val="28"/>
          <w:szCs w:val="28"/>
        </w:rPr>
        <w:t>«</w:t>
      </w:r>
      <w:r w:rsidRPr="00320118">
        <w:rPr>
          <w:rFonts w:ascii="PT Astra Serif" w:eastAsia="Calibri" w:hAnsi="PT Astra Serif"/>
          <w:bCs/>
          <w:sz w:val="28"/>
          <w:szCs w:val="28"/>
        </w:rPr>
        <w:t>Новосёлкинское сельское</w:t>
      </w:r>
      <w:r w:rsidRPr="00320118">
        <w:rPr>
          <w:rFonts w:ascii="PT Astra Serif" w:eastAsia="Calibri" w:hAnsi="PT Astra Serif" w:cs="PT Astra Serif"/>
          <w:bCs/>
          <w:sz w:val="28"/>
          <w:szCs w:val="28"/>
        </w:rPr>
        <w:t xml:space="preserve"> поселение» </w:t>
      </w:r>
      <w:r w:rsidRPr="00320118">
        <w:rPr>
          <w:rFonts w:ascii="PT Astra Serif" w:eastAsia="Calibri" w:hAnsi="PT Astra Serif"/>
          <w:bCs/>
          <w:sz w:val="28"/>
          <w:szCs w:val="28"/>
        </w:rPr>
        <w:t>Мелекесского</w:t>
      </w:r>
      <w:r w:rsidRPr="00320118">
        <w:rPr>
          <w:rFonts w:ascii="PT Astra Serif" w:hAnsi="PT Astra Serif" w:cs="PT Astra Serif"/>
          <w:bCs/>
          <w:sz w:val="28"/>
          <w:szCs w:val="28"/>
        </w:rPr>
        <w:t xml:space="preserve"> района</w:t>
      </w:r>
      <w:r w:rsidRPr="00320118">
        <w:rPr>
          <w:rFonts w:ascii="PT Astra Serif" w:eastAsia="Arial" w:hAnsi="PT Astra Serif" w:cs="PT Astra Serif"/>
          <w:bCs/>
          <w:color w:val="000000"/>
          <w:sz w:val="28"/>
          <w:szCs w:val="28"/>
          <w:lang w:eastAsia="ar-SA"/>
        </w:rPr>
        <w:t xml:space="preserve"> Ульяновской области</w:t>
      </w:r>
      <w:r w:rsidRPr="00320118">
        <w:rPr>
          <w:rFonts w:ascii="PT Astra Serif" w:eastAsia="Arial" w:hAnsi="PT Astra Serif" w:cs="PT Astra Serif"/>
          <w:bCs/>
          <w:sz w:val="28"/>
          <w:szCs w:val="28"/>
          <w:lang w:eastAsia="ar-SA"/>
        </w:rPr>
        <w:t xml:space="preserve">, утверждённые решением Совета депутатов муниципального образования </w:t>
      </w:r>
      <w:r w:rsidRPr="00320118">
        <w:rPr>
          <w:rFonts w:ascii="PT Astra Serif" w:eastAsia="Arial" w:hAnsi="PT Astra Serif" w:cs="PT Astra Serif"/>
          <w:bCs/>
          <w:color w:val="000000"/>
          <w:sz w:val="28"/>
          <w:szCs w:val="28"/>
          <w:lang w:eastAsia="ar-SA"/>
        </w:rPr>
        <w:t>«</w:t>
      </w:r>
      <w:r w:rsidRPr="00320118">
        <w:rPr>
          <w:rFonts w:ascii="PT Astra Serif" w:eastAsia="Calibri" w:hAnsi="PT Astra Serif"/>
          <w:bCs/>
          <w:sz w:val="28"/>
          <w:szCs w:val="28"/>
        </w:rPr>
        <w:t>Новосёлкинское</w:t>
      </w:r>
      <w:r w:rsidRPr="00320118">
        <w:rPr>
          <w:rFonts w:ascii="PT Astra Serif" w:eastAsia="Calibri" w:hAnsi="PT Astra Serif" w:cs="PT Astra Serif"/>
          <w:sz w:val="28"/>
          <w:szCs w:val="28"/>
          <w:lang w:eastAsia="ar-SA"/>
        </w:rPr>
        <w:t xml:space="preserve"> с</w:t>
      </w:r>
      <w:r w:rsidRPr="00320118">
        <w:rPr>
          <w:rFonts w:ascii="PT Astra Serif" w:eastAsia="Calibri" w:hAnsi="PT Astra Serif" w:cs="PT Astra Serif"/>
          <w:bCs/>
          <w:sz w:val="28"/>
          <w:szCs w:val="28"/>
          <w:lang w:eastAsia="ar-SA"/>
        </w:rPr>
        <w:t xml:space="preserve">ельское поселение» </w:t>
      </w:r>
      <w:r w:rsidRPr="00320118">
        <w:rPr>
          <w:rFonts w:ascii="PT Astra Serif" w:eastAsia="Arial" w:hAnsi="PT Astra Serif" w:cs="PT Astra Serif"/>
          <w:bCs/>
          <w:color w:val="000000"/>
          <w:sz w:val="28"/>
          <w:szCs w:val="28"/>
          <w:lang w:eastAsia="ar-SA"/>
        </w:rPr>
        <w:t>Мелекесского</w:t>
      </w:r>
      <w:r w:rsidRPr="00320118">
        <w:rPr>
          <w:rFonts w:ascii="PT Astra Serif" w:eastAsia="Arial" w:hAnsi="PT Astra Serif" w:cs="PT Astra Serif"/>
          <w:bCs/>
          <w:sz w:val="28"/>
          <w:szCs w:val="28"/>
          <w:lang w:eastAsia="ar-SA"/>
        </w:rPr>
        <w:t xml:space="preserve"> района Ульяновской области» от 29.12.2012 № 17/54 «Об утверждении Правил землепользования и застройки муниципального образования </w:t>
      </w:r>
      <w:r w:rsidRPr="00320118">
        <w:rPr>
          <w:rFonts w:ascii="PT Astra Serif" w:eastAsia="Arial" w:hAnsi="PT Astra Serif" w:cs="PT Astra Serif"/>
          <w:bCs/>
          <w:color w:val="000000"/>
          <w:sz w:val="28"/>
          <w:szCs w:val="28"/>
          <w:lang w:eastAsia="ar-SA"/>
        </w:rPr>
        <w:t>«</w:t>
      </w:r>
      <w:r w:rsidRPr="00320118">
        <w:rPr>
          <w:rFonts w:ascii="PT Astra Serif" w:eastAsia="Calibri" w:hAnsi="PT Astra Serif"/>
          <w:bCs/>
          <w:sz w:val="28"/>
          <w:szCs w:val="28"/>
        </w:rPr>
        <w:t>Новосёлкинское</w:t>
      </w:r>
      <w:r w:rsidRPr="00320118">
        <w:rPr>
          <w:rFonts w:ascii="PT Astra Serif" w:eastAsia="Arial" w:hAnsi="PT Astra Serif" w:cs="PT Astra Serif"/>
          <w:bCs/>
          <w:sz w:val="28"/>
          <w:szCs w:val="28"/>
          <w:lang w:eastAsia="ar-SA"/>
        </w:rPr>
        <w:t xml:space="preserve"> сельское поселение» Мелекесского района Ульяновской области» </w:t>
      </w:r>
      <w:r w:rsidRPr="00320118">
        <w:rPr>
          <w:rFonts w:ascii="PT Astra Serif" w:hAnsi="PT Astra Serif"/>
          <w:sz w:val="28"/>
          <w:szCs w:val="28"/>
        </w:rPr>
        <w:t xml:space="preserve">(далее </w:t>
      </w:r>
      <w:r w:rsidRPr="00320118">
        <w:rPr>
          <w:rFonts w:ascii="PT Astra Serif" w:hAnsi="PT Astra Serif" w:cs="PT Astra Serif"/>
          <w:sz w:val="28"/>
          <w:szCs w:val="28"/>
        </w:rPr>
        <w:t>–</w:t>
      </w:r>
      <w:r w:rsidRPr="00320118">
        <w:rPr>
          <w:rFonts w:ascii="PT Astra Serif" w:hAnsi="PT Astra Serif"/>
          <w:sz w:val="28"/>
          <w:szCs w:val="28"/>
        </w:rPr>
        <w:t xml:space="preserve"> Правила землепользования и застройки), </w:t>
      </w:r>
      <w:r w:rsidRPr="00320118">
        <w:rPr>
          <w:rFonts w:ascii="PT Astra Serif" w:hAnsi="PT Astra Serif" w:cs="PT Astra Serif"/>
          <w:sz w:val="28"/>
          <w:szCs w:val="28"/>
        </w:rPr>
        <w:t xml:space="preserve">дополнив карту зон с особыми условиями использования территории сведениями о </w:t>
      </w:r>
      <w:r w:rsidRPr="00320118">
        <w:rPr>
          <w:rFonts w:ascii="PT Astra Serif" w:eastAsia="Arial" w:hAnsi="PT Astra Serif" w:cs="PT Astra Serif"/>
          <w:bCs/>
          <w:sz w:val="28"/>
          <w:szCs w:val="28"/>
          <w:lang w:eastAsia="ar-SA"/>
        </w:rPr>
        <w:t xml:space="preserve">границах участков недр «Лабитовский» и «Филиповский» (месторождения нефти), а также информацией о местоположении существующей автомобильной дороги местного значения, которая является продолжением ул. Автодорожная </w:t>
      </w:r>
      <w:r w:rsidRPr="00320118">
        <w:rPr>
          <w:rFonts w:ascii="PT Astra Serif" w:eastAsia="Arial" w:hAnsi="PT Astra Serif" w:cs="PT Astra Serif"/>
          <w:bCs/>
          <w:sz w:val="28"/>
          <w:szCs w:val="28"/>
          <w:lang w:eastAsia="ar-SA"/>
        </w:rPr>
        <w:br/>
        <w:t>в пос. Новосёлки.</w:t>
      </w:r>
    </w:p>
    <w:p w:rsidR="00320118" w:rsidRPr="00320118" w:rsidRDefault="00320118" w:rsidP="00320118">
      <w:pPr>
        <w:autoSpaceDE w:val="0"/>
        <w:autoSpaceDN w:val="0"/>
        <w:adjustRightInd w:val="0"/>
        <w:spacing w:after="0" w:line="240" w:lineRule="auto"/>
        <w:ind w:firstLine="709"/>
        <w:contextualSpacing/>
        <w:jc w:val="both"/>
        <w:rPr>
          <w:rFonts w:ascii="PT Astra Serif" w:eastAsia="Arial" w:hAnsi="PT Astra Serif" w:cs="PT Astra Serif"/>
          <w:bCs/>
          <w:sz w:val="28"/>
          <w:szCs w:val="28"/>
          <w:lang w:eastAsia="ar-SA"/>
        </w:rPr>
      </w:pPr>
      <w:r w:rsidRPr="00320118">
        <w:rPr>
          <w:rFonts w:ascii="PT Astra Serif" w:eastAsia="Arial" w:hAnsi="PT Astra Serif" w:cs="PT Astra Serif"/>
          <w:bCs/>
          <w:sz w:val="28"/>
          <w:szCs w:val="28"/>
          <w:lang w:eastAsia="ar-SA"/>
        </w:rPr>
        <w:t xml:space="preserve">Информация о границах данных участков недр содержалась в ранее утверждённой редакции документа градостроительного зонирования (2018 год), однако в редакции 2021 года указанного документа границы Лабитовского </w:t>
      </w:r>
      <w:r w:rsidRPr="00320118">
        <w:rPr>
          <w:rFonts w:ascii="PT Astra Serif" w:eastAsia="Arial" w:hAnsi="PT Astra Serif" w:cs="PT Astra Serif"/>
          <w:bCs/>
          <w:sz w:val="28"/>
          <w:szCs w:val="28"/>
          <w:lang w:eastAsia="ar-SA"/>
        </w:rPr>
        <w:br/>
        <w:t>и Филиповского участков месторождения нефти не были отображены.</w:t>
      </w:r>
    </w:p>
    <w:p w:rsidR="00320118" w:rsidRPr="00320118" w:rsidRDefault="00320118" w:rsidP="00320118">
      <w:pPr>
        <w:autoSpaceDE w:val="0"/>
        <w:autoSpaceDN w:val="0"/>
        <w:adjustRightInd w:val="0"/>
        <w:spacing w:after="0" w:line="240" w:lineRule="auto"/>
        <w:ind w:firstLine="709"/>
        <w:contextualSpacing/>
        <w:jc w:val="both"/>
        <w:rPr>
          <w:rFonts w:ascii="PT Astra Serif" w:eastAsia="Arial" w:hAnsi="PT Astra Serif" w:cs="PT Astra Serif"/>
          <w:bCs/>
          <w:sz w:val="28"/>
          <w:szCs w:val="28"/>
          <w:lang w:eastAsia="ar-SA"/>
        </w:rPr>
      </w:pPr>
      <w:r w:rsidRPr="00320118">
        <w:rPr>
          <w:rFonts w:ascii="PT Astra Serif" w:eastAsia="Arial" w:hAnsi="PT Astra Serif" w:cs="PT Astra Serif"/>
          <w:bCs/>
          <w:sz w:val="28"/>
          <w:szCs w:val="28"/>
          <w:lang w:eastAsia="ar-SA"/>
        </w:rPr>
        <w:t xml:space="preserve">Указанные изменения вносятся в целях приведения Правил землепользования и застройки в соответствие с Генеральным планом поселения. </w:t>
      </w:r>
    </w:p>
    <w:p w:rsidR="00320118" w:rsidRPr="00320118" w:rsidRDefault="00320118" w:rsidP="00320118">
      <w:pPr>
        <w:autoSpaceDE w:val="0"/>
        <w:autoSpaceDN w:val="0"/>
        <w:adjustRightInd w:val="0"/>
        <w:spacing w:after="0" w:line="240" w:lineRule="auto"/>
        <w:ind w:firstLine="709"/>
        <w:contextualSpacing/>
        <w:jc w:val="both"/>
        <w:rPr>
          <w:rFonts w:ascii="PT Astra Serif" w:hAnsi="PT Astra Serif" w:cs="PT Astra Serif"/>
          <w:sz w:val="28"/>
          <w:szCs w:val="28"/>
        </w:rPr>
      </w:pPr>
      <w:r w:rsidRPr="00320118">
        <w:rPr>
          <w:rFonts w:ascii="PT Astra Serif" w:eastAsia="Arial" w:hAnsi="PT Astra Serif" w:cs="PT Astra Serif"/>
          <w:bCs/>
          <w:sz w:val="28"/>
          <w:szCs w:val="28"/>
          <w:lang w:eastAsia="ar-SA"/>
        </w:rPr>
        <w:t xml:space="preserve">В Генеральный план поселения вносятся аналогичные изменения в связи </w:t>
      </w:r>
      <w:r w:rsidRPr="00320118">
        <w:rPr>
          <w:rFonts w:ascii="PT Astra Serif" w:eastAsia="Arial" w:hAnsi="PT Astra Serif" w:cs="PT Astra Serif"/>
          <w:bCs/>
          <w:sz w:val="28"/>
          <w:szCs w:val="28"/>
          <w:lang w:eastAsia="ar-SA"/>
        </w:rPr>
        <w:br/>
        <w:t xml:space="preserve">с допущенными ООО «Геоземстрой» техническими ошибками. </w:t>
      </w:r>
    </w:p>
    <w:p w:rsidR="00320118" w:rsidRPr="00320118" w:rsidRDefault="00320118" w:rsidP="00320118">
      <w:pPr>
        <w:pStyle w:val="Default"/>
        <w:ind w:firstLine="709"/>
        <w:contextualSpacing/>
        <w:jc w:val="both"/>
        <w:rPr>
          <w:rFonts w:ascii="PT Astra Serif" w:eastAsia="Arial" w:hAnsi="PT Astra Serif" w:cs="PT Astra Serif"/>
          <w:bCs/>
          <w:sz w:val="28"/>
          <w:szCs w:val="28"/>
          <w:lang w:eastAsia="ar-SA"/>
        </w:rPr>
      </w:pPr>
      <w:r w:rsidRPr="00320118">
        <w:rPr>
          <w:rFonts w:ascii="PT Astra Serif" w:eastAsia="Arial" w:hAnsi="PT Astra Serif" w:cs="PT Astra Serif"/>
          <w:bCs/>
          <w:sz w:val="28"/>
          <w:szCs w:val="28"/>
          <w:lang w:eastAsia="ar-SA"/>
        </w:rPr>
        <w:t xml:space="preserve">Обозначенные технические ошибки устраняются в рамках гарантийных обязательств в соответствии с государственным контрактом от 18.12.2018 № 57 </w:t>
      </w:r>
      <w:r w:rsidRPr="00320118">
        <w:rPr>
          <w:rFonts w:ascii="PT Astra Serif" w:eastAsia="Arial" w:hAnsi="PT Astra Serif" w:cs="PT Astra Serif"/>
          <w:bCs/>
          <w:sz w:val="28"/>
          <w:szCs w:val="28"/>
          <w:lang w:eastAsia="ar-SA"/>
        </w:rPr>
        <w:br/>
        <w:t>по актуализации генеральных планов и правил землепользования и застройки муниципальных образований Мелекесского района Ульяновской области, заключённому Министерством с ООО «Геоземстрой».</w:t>
      </w:r>
    </w:p>
    <w:p w:rsidR="00320118" w:rsidRPr="00320118" w:rsidRDefault="00320118" w:rsidP="00320118">
      <w:pPr>
        <w:widowControl w:val="0"/>
        <w:shd w:val="clear" w:color="auto" w:fill="FFFFFF"/>
        <w:spacing w:after="0" w:line="240" w:lineRule="auto"/>
        <w:ind w:firstLine="709"/>
        <w:contextualSpacing/>
        <w:jc w:val="both"/>
        <w:rPr>
          <w:rFonts w:ascii="PT Astra Serif" w:hAnsi="PT Astra Serif"/>
          <w:sz w:val="28"/>
          <w:szCs w:val="28"/>
        </w:rPr>
      </w:pPr>
      <w:r w:rsidRPr="00320118">
        <w:rPr>
          <w:rFonts w:ascii="PT Astra Serif" w:hAnsi="PT Astra Serif" w:cs="PT Astra Serif"/>
          <w:color w:val="000000"/>
          <w:sz w:val="28"/>
          <w:szCs w:val="28"/>
        </w:rPr>
        <w:t>Проект приказа подготовлен главным архитектором – начальником отдела архитектуры ОГКУ «Региональный земельно-имущественный информационный центр» Е.Э.Осяниной, (8422)27-44-59.</w:t>
      </w:r>
    </w:p>
    <w:p w:rsidR="00320118" w:rsidRPr="00320118" w:rsidRDefault="00320118" w:rsidP="00320118">
      <w:pPr>
        <w:widowControl w:val="0"/>
        <w:autoSpaceDE w:val="0"/>
        <w:autoSpaceDN w:val="0"/>
        <w:adjustRightInd w:val="0"/>
        <w:spacing w:after="0" w:line="240" w:lineRule="auto"/>
        <w:ind w:firstLine="709"/>
        <w:contextualSpacing/>
        <w:jc w:val="both"/>
        <w:rPr>
          <w:rFonts w:ascii="PT Astra Serif" w:hAnsi="PT Astra Serif" w:cs="PT Astra Serif"/>
          <w:sz w:val="28"/>
          <w:szCs w:val="28"/>
        </w:rPr>
      </w:pPr>
    </w:p>
    <w:p w:rsidR="00320118" w:rsidRPr="00320118" w:rsidRDefault="00320118" w:rsidP="00320118">
      <w:pPr>
        <w:pStyle w:val="Default"/>
        <w:widowControl w:val="0"/>
        <w:ind w:firstLine="709"/>
        <w:contextualSpacing/>
        <w:jc w:val="both"/>
        <w:rPr>
          <w:rFonts w:ascii="PT Astra Serif" w:eastAsia="Arial" w:hAnsi="PT Astra Serif" w:cs="PT Astra Serif"/>
          <w:bCs/>
          <w:sz w:val="28"/>
          <w:szCs w:val="28"/>
          <w:lang w:eastAsia="ar-SA"/>
        </w:rPr>
      </w:pPr>
    </w:p>
    <w:p w:rsidR="00320118" w:rsidRPr="00320118" w:rsidRDefault="00320118" w:rsidP="00320118">
      <w:pPr>
        <w:pStyle w:val="Default"/>
        <w:widowControl w:val="0"/>
        <w:ind w:firstLine="709"/>
        <w:contextualSpacing/>
        <w:jc w:val="both"/>
        <w:rPr>
          <w:rFonts w:ascii="PT Astra Serif" w:eastAsia="Arial" w:hAnsi="PT Astra Serif" w:cs="PT Astra Serif"/>
          <w:bCs/>
          <w:sz w:val="28"/>
          <w:szCs w:val="28"/>
          <w:lang w:eastAsia="ar-SA"/>
        </w:rPr>
      </w:pPr>
    </w:p>
    <w:p w:rsidR="00320118" w:rsidRPr="00320118" w:rsidRDefault="00320118" w:rsidP="00320118">
      <w:pPr>
        <w:pStyle w:val="af6"/>
        <w:spacing w:after="0"/>
        <w:contextualSpacing/>
        <w:jc w:val="both"/>
        <w:rPr>
          <w:rFonts w:ascii="PT Astra Serif" w:hAnsi="PT Astra Serif" w:cs="PT Astra Serif"/>
          <w:color w:val="000000"/>
          <w:sz w:val="28"/>
          <w:szCs w:val="28"/>
        </w:rPr>
      </w:pPr>
      <w:r w:rsidRPr="00320118">
        <w:rPr>
          <w:rFonts w:ascii="PT Astra Serif" w:hAnsi="PT Astra Serif" w:cs="PT Astra Serif"/>
          <w:color w:val="000000"/>
          <w:sz w:val="28"/>
          <w:szCs w:val="28"/>
        </w:rPr>
        <w:t>Директор департамента</w:t>
      </w:r>
    </w:p>
    <w:p w:rsidR="00320118" w:rsidRPr="00320118" w:rsidRDefault="00320118" w:rsidP="00320118">
      <w:pPr>
        <w:spacing w:after="0" w:line="240" w:lineRule="auto"/>
        <w:contextualSpacing/>
        <w:rPr>
          <w:rFonts w:ascii="PT Astra Serif" w:hAnsi="PT Astra Serif" w:cs="Times New Roman"/>
          <w:sz w:val="28"/>
          <w:szCs w:val="28"/>
        </w:rPr>
      </w:pPr>
      <w:r w:rsidRPr="00320118">
        <w:rPr>
          <w:rFonts w:ascii="PT Astra Serif" w:hAnsi="PT Astra Serif" w:cs="PT Astra Serif"/>
          <w:color w:val="000000"/>
          <w:sz w:val="28"/>
          <w:szCs w:val="28"/>
        </w:rPr>
        <w:t>архитектуры и градостроительства                                                         С.А.Тюрина</w:t>
      </w:r>
    </w:p>
    <w:sectPr w:rsidR="00320118" w:rsidRPr="00320118" w:rsidSect="00320118">
      <w:headerReference w:type="default" r:id="rId31"/>
      <w:footerReference w:type="default" r:id="rId32"/>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1468F" w:rsidRDefault="0021468F" w:rsidP="00AE12F9">
      <w:pPr>
        <w:spacing w:after="0" w:line="240" w:lineRule="auto"/>
      </w:pPr>
      <w:r>
        <w:separator/>
      </w:r>
    </w:p>
  </w:endnote>
  <w:endnote w:type="continuationSeparator" w:id="0">
    <w:p w:rsidR="0021468F" w:rsidRDefault="0021468F" w:rsidP="00AE12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PT Astra Serif">
    <w:panose1 w:val="020A0603040505020204"/>
    <w:charset w:val="CC"/>
    <w:family w:val="roman"/>
    <w:pitch w:val="variable"/>
    <w:sig w:usb0="A00002EF" w:usb1="5000204B" w:usb2="00000020" w:usb3="00000000" w:csb0="00000097" w:csb1="00000000"/>
  </w:font>
  <w:font w:name="Calibri-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5465" w:rsidRDefault="00F55465">
    <w:pPr>
      <w:pStyle w:val="ab"/>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3DC2" w:rsidRDefault="00AC3DC2">
    <w:pPr>
      <w:pStyle w:val="ab"/>
      <w:pBdr>
        <w:top w:val="thinThickSmallGap" w:sz="24" w:space="1" w:color="622423" w:themeColor="accent2" w:themeShade="7F"/>
      </w:pBdr>
      <w:rPr>
        <w:rFonts w:asciiTheme="majorHAnsi" w:hAnsiTheme="majorHAnsi"/>
      </w:rPr>
    </w:pPr>
    <w:r w:rsidRPr="002D50B2">
      <w:rPr>
        <w:rFonts w:ascii="Times New Roman" w:hAnsi="Times New Roman" w:cs="Times New Roman"/>
        <w:sz w:val="24"/>
        <w:szCs w:val="24"/>
      </w:rPr>
      <w:t>ООО</w:t>
    </w:r>
    <w:r>
      <w:rPr>
        <w:rFonts w:ascii="Times New Roman" w:hAnsi="Times New Roman" w:cs="Times New Roman"/>
        <w:sz w:val="24"/>
        <w:szCs w:val="24"/>
      </w:rPr>
      <w:t xml:space="preserve"> «</w:t>
    </w:r>
    <w:r w:rsidRPr="002D50B2">
      <w:rPr>
        <w:rFonts w:ascii="Times New Roman" w:hAnsi="Times New Roman" w:cs="Times New Roman"/>
        <w:sz w:val="24"/>
        <w:szCs w:val="24"/>
      </w:rPr>
      <w:t>ГЕОЗЕМСТРОЙ</w:t>
    </w:r>
    <w:r>
      <w:rPr>
        <w:rFonts w:ascii="Times New Roman" w:hAnsi="Times New Roman" w:cs="Times New Roman"/>
        <w:sz w:val="24"/>
        <w:szCs w:val="24"/>
      </w:rPr>
      <w:t xml:space="preserve">», 2018 </w:t>
    </w:r>
    <w:r w:rsidRPr="002D50B2">
      <w:rPr>
        <w:rFonts w:ascii="Times New Roman" w:hAnsi="Times New Roman" w:cs="Times New Roman"/>
        <w:sz w:val="24"/>
        <w:szCs w:val="24"/>
      </w:rPr>
      <w:t>г</w:t>
    </w:r>
    <w:r>
      <w:rPr>
        <w:rFonts w:ascii="Times New Roman" w:hAnsi="Times New Roman" w:cs="Times New Roman"/>
        <w:sz w:val="24"/>
        <w:szCs w:val="24"/>
      </w:rPr>
      <w:t xml:space="preserve">. </w:t>
    </w:r>
    <w:r>
      <w:rPr>
        <w:rFonts w:asciiTheme="majorHAnsi" w:hAnsiTheme="majorHAnsi"/>
      </w:rPr>
      <w:ptab w:relativeTo="margin" w:alignment="right" w:leader="none"/>
    </w:r>
    <w:r w:rsidRPr="002D2AF4">
      <w:rPr>
        <w:rFonts w:ascii="Times New Roman" w:hAnsi="Times New Roman" w:cs="Times New Roman"/>
        <w:sz w:val="24"/>
        <w:szCs w:val="24"/>
      </w:rPr>
      <w:fldChar w:fldCharType="begin"/>
    </w:r>
    <w:r w:rsidRPr="002D2AF4">
      <w:rPr>
        <w:rFonts w:ascii="Times New Roman" w:hAnsi="Times New Roman" w:cs="Times New Roman"/>
        <w:sz w:val="24"/>
        <w:szCs w:val="24"/>
      </w:rPr>
      <w:instrText xml:space="preserve"> PAGE   \* MERGEFORMAT </w:instrText>
    </w:r>
    <w:r w:rsidRPr="002D2AF4">
      <w:rPr>
        <w:rFonts w:ascii="Times New Roman" w:hAnsi="Times New Roman" w:cs="Times New Roman"/>
        <w:sz w:val="24"/>
        <w:szCs w:val="24"/>
      </w:rPr>
      <w:fldChar w:fldCharType="separate"/>
    </w:r>
    <w:r w:rsidR="00181AC8">
      <w:rPr>
        <w:rFonts w:ascii="Times New Roman" w:hAnsi="Times New Roman" w:cs="Times New Roman"/>
        <w:noProof/>
        <w:sz w:val="24"/>
        <w:szCs w:val="24"/>
      </w:rPr>
      <w:t>21</w:t>
    </w:r>
    <w:r w:rsidRPr="002D2AF4">
      <w:rPr>
        <w:rFonts w:ascii="Times New Roman" w:hAnsi="Times New Roman" w:cs="Times New Roman"/>
        <w:sz w:val="24"/>
        <w:szCs w:val="24"/>
      </w:rPr>
      <w:fldChar w:fldCharType="end"/>
    </w:r>
  </w:p>
  <w:p w:rsidR="00AC3DC2" w:rsidRDefault="00AC3DC2">
    <w:pPr>
      <w:pStyle w:val="ab"/>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0118" w:rsidRPr="00320118" w:rsidRDefault="00320118" w:rsidP="00320118">
    <w:pPr>
      <w:pStyle w:val="ab"/>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5465" w:rsidRDefault="00F55465">
    <w:pPr>
      <w:pStyle w:val="ab"/>
      <w:pBdr>
        <w:top w:val="thinThickSmallGap" w:sz="24" w:space="1" w:color="622423" w:themeColor="accent2" w:themeShade="7F"/>
      </w:pBdr>
      <w:rPr>
        <w:rFonts w:asciiTheme="majorHAnsi" w:hAnsiTheme="majorHAnsi"/>
      </w:rPr>
    </w:pPr>
    <w:r w:rsidRPr="002D50B2">
      <w:rPr>
        <w:rFonts w:ascii="Times New Roman" w:hAnsi="Times New Roman" w:cs="Times New Roman"/>
        <w:sz w:val="24"/>
        <w:szCs w:val="24"/>
      </w:rPr>
      <w:t>ООО</w:t>
    </w:r>
    <w:r>
      <w:rPr>
        <w:rFonts w:ascii="Times New Roman" w:hAnsi="Times New Roman" w:cs="Times New Roman"/>
        <w:sz w:val="24"/>
        <w:szCs w:val="24"/>
      </w:rPr>
      <w:t xml:space="preserve"> «</w:t>
    </w:r>
    <w:r w:rsidRPr="002D50B2">
      <w:rPr>
        <w:rFonts w:ascii="Times New Roman" w:hAnsi="Times New Roman" w:cs="Times New Roman"/>
        <w:sz w:val="24"/>
        <w:szCs w:val="24"/>
      </w:rPr>
      <w:t>ГЕОЗЕМСТРОЙ</w:t>
    </w:r>
    <w:r>
      <w:rPr>
        <w:rFonts w:ascii="Times New Roman" w:hAnsi="Times New Roman" w:cs="Times New Roman"/>
        <w:sz w:val="24"/>
        <w:szCs w:val="24"/>
      </w:rPr>
      <w:t xml:space="preserve">», 2018 </w:t>
    </w:r>
    <w:r w:rsidRPr="002D50B2">
      <w:rPr>
        <w:rFonts w:ascii="Times New Roman" w:hAnsi="Times New Roman" w:cs="Times New Roman"/>
        <w:sz w:val="24"/>
        <w:szCs w:val="24"/>
      </w:rPr>
      <w:t>г</w:t>
    </w:r>
    <w:r>
      <w:rPr>
        <w:rFonts w:ascii="Times New Roman" w:hAnsi="Times New Roman" w:cs="Times New Roman"/>
        <w:sz w:val="24"/>
        <w:szCs w:val="24"/>
      </w:rPr>
      <w:t xml:space="preserve">. </w:t>
    </w:r>
    <w:r>
      <w:rPr>
        <w:rFonts w:asciiTheme="majorHAnsi" w:hAnsiTheme="majorHAnsi"/>
      </w:rPr>
      <w:ptab w:relativeTo="margin" w:alignment="right" w:leader="none"/>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320118">
      <w:rPr>
        <w:rFonts w:ascii="Times New Roman" w:hAnsi="Times New Roman" w:cs="Times New Roman"/>
        <w:noProof/>
        <w:sz w:val="24"/>
        <w:szCs w:val="24"/>
      </w:rPr>
      <w:t>1</w:t>
    </w:r>
    <w:r>
      <w:rPr>
        <w:rFonts w:ascii="Times New Roman" w:hAnsi="Times New Roman" w:cs="Times New Roman"/>
        <w:sz w:val="24"/>
        <w:szCs w:val="24"/>
      </w:rPr>
      <w:fldChar w:fldCharType="end"/>
    </w:r>
  </w:p>
  <w:p w:rsidR="00F55465" w:rsidRDefault="00F55465">
    <w:pPr>
      <w:pStyle w:val="ab"/>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5465" w:rsidRDefault="00F55465">
    <w:pPr>
      <w:pStyle w:val="ab"/>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5465" w:rsidRDefault="00F55465">
    <w:pPr>
      <w:pStyle w:val="ab"/>
      <w:pBdr>
        <w:top w:val="thinThickSmallGap" w:sz="24" w:space="1" w:color="622423" w:themeColor="accent2" w:themeShade="7F"/>
      </w:pBdr>
      <w:rPr>
        <w:rFonts w:asciiTheme="majorHAnsi" w:hAnsiTheme="majorHAnsi"/>
      </w:rPr>
    </w:pPr>
    <w:r w:rsidRPr="002D50B2">
      <w:rPr>
        <w:rFonts w:ascii="Times New Roman" w:hAnsi="Times New Roman" w:cs="Times New Roman"/>
        <w:sz w:val="24"/>
        <w:szCs w:val="24"/>
      </w:rPr>
      <w:t>ООО</w:t>
    </w:r>
    <w:r>
      <w:rPr>
        <w:rFonts w:ascii="Times New Roman" w:hAnsi="Times New Roman" w:cs="Times New Roman"/>
        <w:sz w:val="24"/>
        <w:szCs w:val="24"/>
      </w:rPr>
      <w:t xml:space="preserve"> «</w:t>
    </w:r>
    <w:r w:rsidRPr="002D50B2">
      <w:rPr>
        <w:rFonts w:ascii="Times New Roman" w:hAnsi="Times New Roman" w:cs="Times New Roman"/>
        <w:sz w:val="24"/>
        <w:szCs w:val="24"/>
      </w:rPr>
      <w:t>ГЕОЗЕМСТРОЙ</w:t>
    </w:r>
    <w:r>
      <w:rPr>
        <w:rFonts w:ascii="Times New Roman" w:hAnsi="Times New Roman" w:cs="Times New Roman"/>
        <w:sz w:val="24"/>
        <w:szCs w:val="24"/>
      </w:rPr>
      <w:t xml:space="preserve">», 2018 </w:t>
    </w:r>
    <w:r w:rsidRPr="002D50B2">
      <w:rPr>
        <w:rFonts w:ascii="Times New Roman" w:hAnsi="Times New Roman" w:cs="Times New Roman"/>
        <w:sz w:val="24"/>
        <w:szCs w:val="24"/>
      </w:rPr>
      <w:t>г</w:t>
    </w:r>
    <w:r>
      <w:rPr>
        <w:rFonts w:ascii="Times New Roman" w:hAnsi="Times New Roman" w:cs="Times New Roman"/>
        <w:sz w:val="24"/>
        <w:szCs w:val="24"/>
      </w:rPr>
      <w:t xml:space="preserve">. </w:t>
    </w:r>
    <w:r>
      <w:rPr>
        <w:rFonts w:asciiTheme="majorHAnsi" w:hAnsiTheme="majorHAnsi"/>
      </w:rPr>
      <w:ptab w:relativeTo="margin" w:alignment="right" w:leader="none"/>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181AC8">
      <w:rPr>
        <w:rFonts w:ascii="Times New Roman" w:hAnsi="Times New Roman" w:cs="Times New Roman"/>
        <w:noProof/>
        <w:sz w:val="24"/>
        <w:szCs w:val="24"/>
      </w:rPr>
      <w:t>1</w:t>
    </w:r>
    <w:r>
      <w:rPr>
        <w:rFonts w:ascii="Times New Roman" w:hAnsi="Times New Roman" w:cs="Times New Roman"/>
        <w:sz w:val="24"/>
        <w:szCs w:val="24"/>
      </w:rPr>
      <w:fldChar w:fldCharType="end"/>
    </w:r>
  </w:p>
  <w:p w:rsidR="00F55465" w:rsidRDefault="00F55465">
    <w:pPr>
      <w:pStyle w:val="ab"/>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5465" w:rsidRDefault="00F55465">
    <w:pPr>
      <w:pStyle w:val="ab"/>
      <w:pBdr>
        <w:top w:val="thinThickSmallGap" w:sz="24" w:space="1" w:color="622423" w:themeColor="accent2" w:themeShade="7F"/>
      </w:pBdr>
      <w:rPr>
        <w:rFonts w:asciiTheme="majorHAnsi" w:hAnsiTheme="majorHAnsi"/>
      </w:rPr>
    </w:pPr>
    <w:r w:rsidRPr="002D50B2">
      <w:rPr>
        <w:rFonts w:ascii="Times New Roman" w:hAnsi="Times New Roman" w:cs="Times New Roman"/>
        <w:sz w:val="24"/>
        <w:szCs w:val="24"/>
      </w:rPr>
      <w:t>ООО</w:t>
    </w:r>
    <w:r>
      <w:rPr>
        <w:rFonts w:ascii="Times New Roman" w:hAnsi="Times New Roman" w:cs="Times New Roman"/>
        <w:sz w:val="24"/>
        <w:szCs w:val="24"/>
      </w:rPr>
      <w:t xml:space="preserve"> «</w:t>
    </w:r>
    <w:r w:rsidRPr="002D50B2">
      <w:rPr>
        <w:rFonts w:ascii="Times New Roman" w:hAnsi="Times New Roman" w:cs="Times New Roman"/>
        <w:sz w:val="24"/>
        <w:szCs w:val="24"/>
      </w:rPr>
      <w:t>ГЕОЗЕМСТРОЙ</w:t>
    </w:r>
    <w:r>
      <w:rPr>
        <w:rFonts w:ascii="Times New Roman" w:hAnsi="Times New Roman" w:cs="Times New Roman"/>
        <w:sz w:val="24"/>
        <w:szCs w:val="24"/>
      </w:rPr>
      <w:t xml:space="preserve">», 2018 </w:t>
    </w:r>
    <w:r w:rsidRPr="002D50B2">
      <w:rPr>
        <w:rFonts w:ascii="Times New Roman" w:hAnsi="Times New Roman" w:cs="Times New Roman"/>
        <w:sz w:val="24"/>
        <w:szCs w:val="24"/>
      </w:rPr>
      <w:t>г</w:t>
    </w:r>
    <w:r>
      <w:rPr>
        <w:rFonts w:ascii="Times New Roman" w:hAnsi="Times New Roman" w:cs="Times New Roman"/>
        <w:sz w:val="24"/>
        <w:szCs w:val="24"/>
      </w:rPr>
      <w:t xml:space="preserve">. </w:t>
    </w:r>
    <w:r>
      <w:rPr>
        <w:rFonts w:asciiTheme="majorHAnsi" w:hAnsiTheme="majorHAnsi"/>
      </w:rPr>
      <w:ptab w:relativeTo="margin" w:alignment="right" w:leader="none"/>
    </w:r>
    <w:r w:rsidRPr="002D2AF4">
      <w:rPr>
        <w:rFonts w:ascii="Times New Roman" w:hAnsi="Times New Roman" w:cs="Times New Roman"/>
        <w:sz w:val="24"/>
        <w:szCs w:val="24"/>
      </w:rPr>
      <w:fldChar w:fldCharType="begin"/>
    </w:r>
    <w:r w:rsidRPr="002D2AF4">
      <w:rPr>
        <w:rFonts w:ascii="Times New Roman" w:hAnsi="Times New Roman" w:cs="Times New Roman"/>
        <w:sz w:val="24"/>
        <w:szCs w:val="24"/>
      </w:rPr>
      <w:instrText xml:space="preserve"> PAGE   \* MERGEFORMAT </w:instrText>
    </w:r>
    <w:r w:rsidRPr="002D2AF4">
      <w:rPr>
        <w:rFonts w:ascii="Times New Roman" w:hAnsi="Times New Roman" w:cs="Times New Roman"/>
        <w:sz w:val="24"/>
        <w:szCs w:val="24"/>
      </w:rPr>
      <w:fldChar w:fldCharType="separate"/>
    </w:r>
    <w:r w:rsidR="00181AC8">
      <w:rPr>
        <w:rFonts w:ascii="Times New Roman" w:hAnsi="Times New Roman" w:cs="Times New Roman"/>
        <w:noProof/>
        <w:sz w:val="24"/>
        <w:szCs w:val="24"/>
      </w:rPr>
      <w:t>2</w:t>
    </w:r>
    <w:r w:rsidRPr="002D2AF4">
      <w:rPr>
        <w:rFonts w:ascii="Times New Roman" w:hAnsi="Times New Roman" w:cs="Times New Roman"/>
        <w:sz w:val="24"/>
        <w:szCs w:val="24"/>
      </w:rPr>
      <w:fldChar w:fldCharType="end"/>
    </w:r>
  </w:p>
  <w:p w:rsidR="00F55465" w:rsidRDefault="00F55465">
    <w:pPr>
      <w:pStyle w:val="ab"/>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3DC2" w:rsidRDefault="00AC3DC2">
    <w:pPr>
      <w:pStyle w:val="ab"/>
      <w:pBdr>
        <w:top w:val="thinThickSmallGap" w:sz="24" w:space="1" w:color="622423" w:themeColor="accent2" w:themeShade="7F"/>
      </w:pBdr>
      <w:rPr>
        <w:rFonts w:asciiTheme="majorHAnsi" w:hAnsiTheme="majorHAnsi"/>
      </w:rPr>
    </w:pPr>
    <w:r w:rsidRPr="002D50B2">
      <w:rPr>
        <w:rFonts w:ascii="Times New Roman" w:hAnsi="Times New Roman" w:cs="Times New Roman"/>
        <w:sz w:val="24"/>
        <w:szCs w:val="24"/>
      </w:rPr>
      <w:t>ООО</w:t>
    </w:r>
    <w:r>
      <w:rPr>
        <w:rFonts w:ascii="Times New Roman" w:hAnsi="Times New Roman" w:cs="Times New Roman"/>
        <w:sz w:val="24"/>
        <w:szCs w:val="24"/>
      </w:rPr>
      <w:t xml:space="preserve"> «</w:t>
    </w:r>
    <w:r w:rsidRPr="002D50B2">
      <w:rPr>
        <w:rFonts w:ascii="Times New Roman" w:hAnsi="Times New Roman" w:cs="Times New Roman"/>
        <w:sz w:val="24"/>
        <w:szCs w:val="24"/>
      </w:rPr>
      <w:t>ГЕОЗЕМСТРОЙ</w:t>
    </w:r>
    <w:r>
      <w:rPr>
        <w:rFonts w:ascii="Times New Roman" w:hAnsi="Times New Roman" w:cs="Times New Roman"/>
        <w:sz w:val="24"/>
        <w:szCs w:val="24"/>
      </w:rPr>
      <w:t xml:space="preserve">», 2018 </w:t>
    </w:r>
    <w:r w:rsidRPr="002D50B2">
      <w:rPr>
        <w:rFonts w:ascii="Times New Roman" w:hAnsi="Times New Roman" w:cs="Times New Roman"/>
        <w:sz w:val="24"/>
        <w:szCs w:val="24"/>
      </w:rPr>
      <w:t>г</w:t>
    </w:r>
    <w:r>
      <w:rPr>
        <w:rFonts w:ascii="Times New Roman" w:hAnsi="Times New Roman" w:cs="Times New Roman"/>
        <w:sz w:val="24"/>
        <w:szCs w:val="24"/>
      </w:rPr>
      <w:t xml:space="preserve">. </w:t>
    </w:r>
    <w:r>
      <w:rPr>
        <w:rFonts w:asciiTheme="majorHAnsi" w:hAnsiTheme="majorHAnsi"/>
      </w:rPr>
      <w:ptab w:relativeTo="margin" w:alignment="right" w:leader="none"/>
    </w:r>
    <w:r w:rsidRPr="002D2AF4">
      <w:rPr>
        <w:rFonts w:ascii="Times New Roman" w:hAnsi="Times New Roman" w:cs="Times New Roman"/>
        <w:sz w:val="24"/>
        <w:szCs w:val="24"/>
      </w:rPr>
      <w:fldChar w:fldCharType="begin"/>
    </w:r>
    <w:r w:rsidRPr="002D2AF4">
      <w:rPr>
        <w:rFonts w:ascii="Times New Roman" w:hAnsi="Times New Roman" w:cs="Times New Roman"/>
        <w:sz w:val="24"/>
        <w:szCs w:val="24"/>
      </w:rPr>
      <w:instrText xml:space="preserve"> PAGE   \* MERGEFORMAT </w:instrText>
    </w:r>
    <w:r w:rsidRPr="002D2AF4">
      <w:rPr>
        <w:rFonts w:ascii="Times New Roman" w:hAnsi="Times New Roman" w:cs="Times New Roman"/>
        <w:sz w:val="24"/>
        <w:szCs w:val="24"/>
      </w:rPr>
      <w:fldChar w:fldCharType="separate"/>
    </w:r>
    <w:r w:rsidR="00181AC8">
      <w:rPr>
        <w:rFonts w:ascii="Times New Roman" w:hAnsi="Times New Roman" w:cs="Times New Roman"/>
        <w:noProof/>
        <w:sz w:val="24"/>
        <w:szCs w:val="24"/>
      </w:rPr>
      <w:t>4</w:t>
    </w:r>
    <w:r w:rsidRPr="002D2AF4">
      <w:rPr>
        <w:rFonts w:ascii="Times New Roman" w:hAnsi="Times New Roman" w:cs="Times New Roman"/>
        <w:sz w:val="24"/>
        <w:szCs w:val="24"/>
      </w:rPr>
      <w:fldChar w:fldCharType="end"/>
    </w:r>
  </w:p>
  <w:p w:rsidR="00AC3DC2" w:rsidRDefault="00AC3DC2">
    <w:pPr>
      <w:pStyle w:val="ab"/>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3DC2" w:rsidRDefault="00AC3DC2">
    <w:pPr>
      <w:pStyle w:val="ab"/>
      <w:pBdr>
        <w:top w:val="thinThickSmallGap" w:sz="24" w:space="1" w:color="622423" w:themeColor="accent2" w:themeShade="7F"/>
      </w:pBdr>
      <w:rPr>
        <w:rFonts w:asciiTheme="majorHAnsi" w:hAnsiTheme="majorHAnsi"/>
      </w:rPr>
    </w:pPr>
    <w:r w:rsidRPr="002D50B2">
      <w:rPr>
        <w:rFonts w:ascii="Times New Roman" w:hAnsi="Times New Roman" w:cs="Times New Roman"/>
        <w:sz w:val="24"/>
        <w:szCs w:val="24"/>
      </w:rPr>
      <w:t>ООО</w:t>
    </w:r>
    <w:r>
      <w:rPr>
        <w:rFonts w:ascii="Times New Roman" w:hAnsi="Times New Roman" w:cs="Times New Roman"/>
        <w:sz w:val="24"/>
        <w:szCs w:val="24"/>
      </w:rPr>
      <w:t xml:space="preserve"> «</w:t>
    </w:r>
    <w:r w:rsidRPr="002D50B2">
      <w:rPr>
        <w:rFonts w:ascii="Times New Roman" w:hAnsi="Times New Roman" w:cs="Times New Roman"/>
        <w:sz w:val="24"/>
        <w:szCs w:val="24"/>
      </w:rPr>
      <w:t>ГЕОЗЕМСТРОЙ</w:t>
    </w:r>
    <w:r>
      <w:rPr>
        <w:rFonts w:ascii="Times New Roman" w:hAnsi="Times New Roman" w:cs="Times New Roman"/>
        <w:sz w:val="24"/>
        <w:szCs w:val="24"/>
      </w:rPr>
      <w:t xml:space="preserve">», 2018 </w:t>
    </w:r>
    <w:r w:rsidRPr="002D50B2">
      <w:rPr>
        <w:rFonts w:ascii="Times New Roman" w:hAnsi="Times New Roman" w:cs="Times New Roman"/>
        <w:sz w:val="24"/>
        <w:szCs w:val="24"/>
      </w:rPr>
      <w:t>г</w:t>
    </w:r>
    <w:r>
      <w:rPr>
        <w:rFonts w:ascii="Times New Roman" w:hAnsi="Times New Roman" w:cs="Times New Roman"/>
        <w:sz w:val="24"/>
        <w:szCs w:val="24"/>
      </w:rPr>
      <w:t xml:space="preserve">. </w:t>
    </w:r>
    <w:r>
      <w:rPr>
        <w:rFonts w:asciiTheme="majorHAnsi" w:hAnsiTheme="majorHAnsi"/>
      </w:rPr>
      <w:ptab w:relativeTo="margin" w:alignment="right" w:leader="none"/>
    </w:r>
    <w:r w:rsidRPr="002D2AF4">
      <w:rPr>
        <w:rFonts w:ascii="Times New Roman" w:hAnsi="Times New Roman" w:cs="Times New Roman"/>
        <w:sz w:val="24"/>
        <w:szCs w:val="24"/>
      </w:rPr>
      <w:fldChar w:fldCharType="begin"/>
    </w:r>
    <w:r w:rsidRPr="002D2AF4">
      <w:rPr>
        <w:rFonts w:ascii="Times New Roman" w:hAnsi="Times New Roman" w:cs="Times New Roman"/>
        <w:sz w:val="24"/>
        <w:szCs w:val="24"/>
      </w:rPr>
      <w:instrText xml:space="preserve"> PAGE   \* MERGEFORMAT </w:instrText>
    </w:r>
    <w:r w:rsidRPr="002D2AF4">
      <w:rPr>
        <w:rFonts w:ascii="Times New Roman" w:hAnsi="Times New Roman" w:cs="Times New Roman"/>
        <w:sz w:val="24"/>
        <w:szCs w:val="24"/>
      </w:rPr>
      <w:fldChar w:fldCharType="separate"/>
    </w:r>
    <w:r w:rsidR="00181AC8">
      <w:rPr>
        <w:rFonts w:ascii="Times New Roman" w:hAnsi="Times New Roman" w:cs="Times New Roman"/>
        <w:noProof/>
        <w:sz w:val="24"/>
        <w:szCs w:val="24"/>
      </w:rPr>
      <w:t>5</w:t>
    </w:r>
    <w:r w:rsidRPr="002D2AF4">
      <w:rPr>
        <w:rFonts w:ascii="Times New Roman" w:hAnsi="Times New Roman" w:cs="Times New Roman"/>
        <w:sz w:val="24"/>
        <w:szCs w:val="24"/>
      </w:rPr>
      <w:fldChar w:fldCharType="end"/>
    </w:r>
  </w:p>
  <w:p w:rsidR="00AC3DC2" w:rsidRDefault="00AC3DC2">
    <w:pPr>
      <w:pStyle w:val="ab"/>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3DC2" w:rsidRDefault="00AC3DC2">
    <w:pPr>
      <w:pStyle w:val="ab"/>
      <w:pBdr>
        <w:top w:val="thinThickSmallGap" w:sz="24" w:space="1" w:color="622423" w:themeColor="accent2" w:themeShade="7F"/>
      </w:pBdr>
      <w:rPr>
        <w:rFonts w:asciiTheme="majorHAnsi" w:hAnsiTheme="majorHAnsi"/>
      </w:rPr>
    </w:pPr>
    <w:r w:rsidRPr="002D50B2">
      <w:rPr>
        <w:rFonts w:ascii="Times New Roman" w:hAnsi="Times New Roman" w:cs="Times New Roman"/>
        <w:sz w:val="24"/>
        <w:szCs w:val="24"/>
      </w:rPr>
      <w:t>ООО</w:t>
    </w:r>
    <w:r>
      <w:rPr>
        <w:rFonts w:ascii="Times New Roman" w:hAnsi="Times New Roman" w:cs="Times New Roman"/>
        <w:sz w:val="24"/>
        <w:szCs w:val="24"/>
      </w:rPr>
      <w:t xml:space="preserve"> «</w:t>
    </w:r>
    <w:r w:rsidRPr="002D50B2">
      <w:rPr>
        <w:rFonts w:ascii="Times New Roman" w:hAnsi="Times New Roman" w:cs="Times New Roman"/>
        <w:sz w:val="24"/>
        <w:szCs w:val="24"/>
      </w:rPr>
      <w:t>ГЕОЗЕМСТРОЙ</w:t>
    </w:r>
    <w:r>
      <w:rPr>
        <w:rFonts w:ascii="Times New Roman" w:hAnsi="Times New Roman" w:cs="Times New Roman"/>
        <w:sz w:val="24"/>
        <w:szCs w:val="24"/>
      </w:rPr>
      <w:t xml:space="preserve">», 2018 </w:t>
    </w:r>
    <w:r w:rsidRPr="002D50B2">
      <w:rPr>
        <w:rFonts w:ascii="Times New Roman" w:hAnsi="Times New Roman" w:cs="Times New Roman"/>
        <w:sz w:val="24"/>
        <w:szCs w:val="24"/>
      </w:rPr>
      <w:t>г</w:t>
    </w:r>
    <w:r>
      <w:rPr>
        <w:rFonts w:ascii="Times New Roman" w:hAnsi="Times New Roman" w:cs="Times New Roman"/>
        <w:sz w:val="24"/>
        <w:szCs w:val="24"/>
      </w:rPr>
      <w:t xml:space="preserve">. </w:t>
    </w:r>
    <w:r>
      <w:rPr>
        <w:rFonts w:asciiTheme="majorHAnsi" w:hAnsiTheme="majorHAnsi"/>
      </w:rPr>
      <w:ptab w:relativeTo="margin" w:alignment="right" w:leader="none"/>
    </w:r>
    <w:r w:rsidRPr="002D2AF4">
      <w:rPr>
        <w:rFonts w:ascii="Times New Roman" w:hAnsi="Times New Roman" w:cs="Times New Roman"/>
        <w:sz w:val="24"/>
        <w:szCs w:val="24"/>
      </w:rPr>
      <w:fldChar w:fldCharType="begin"/>
    </w:r>
    <w:r w:rsidRPr="002D2AF4">
      <w:rPr>
        <w:rFonts w:ascii="Times New Roman" w:hAnsi="Times New Roman" w:cs="Times New Roman"/>
        <w:sz w:val="24"/>
        <w:szCs w:val="24"/>
      </w:rPr>
      <w:instrText xml:space="preserve"> PAGE   \* MERGEFORMAT </w:instrText>
    </w:r>
    <w:r w:rsidRPr="002D2AF4">
      <w:rPr>
        <w:rFonts w:ascii="Times New Roman" w:hAnsi="Times New Roman" w:cs="Times New Roman"/>
        <w:sz w:val="24"/>
        <w:szCs w:val="24"/>
      </w:rPr>
      <w:fldChar w:fldCharType="separate"/>
    </w:r>
    <w:r w:rsidR="00181AC8">
      <w:rPr>
        <w:rFonts w:ascii="Times New Roman" w:hAnsi="Times New Roman" w:cs="Times New Roman"/>
        <w:noProof/>
        <w:sz w:val="24"/>
        <w:szCs w:val="24"/>
      </w:rPr>
      <w:t>9</w:t>
    </w:r>
    <w:r w:rsidRPr="002D2AF4">
      <w:rPr>
        <w:rFonts w:ascii="Times New Roman" w:hAnsi="Times New Roman" w:cs="Times New Roman"/>
        <w:sz w:val="24"/>
        <w:szCs w:val="24"/>
      </w:rPr>
      <w:fldChar w:fldCharType="end"/>
    </w:r>
  </w:p>
  <w:p w:rsidR="00AC3DC2" w:rsidRDefault="00AC3DC2">
    <w:pPr>
      <w:pStyle w:val="ab"/>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3DC2" w:rsidRDefault="00AC3DC2">
    <w:pPr>
      <w:pStyle w:val="ab"/>
      <w:pBdr>
        <w:top w:val="thinThickSmallGap" w:sz="24" w:space="1" w:color="622423" w:themeColor="accent2" w:themeShade="7F"/>
      </w:pBdr>
      <w:rPr>
        <w:rFonts w:asciiTheme="majorHAnsi" w:hAnsiTheme="majorHAnsi"/>
      </w:rPr>
    </w:pPr>
    <w:r w:rsidRPr="002D50B2">
      <w:rPr>
        <w:rFonts w:ascii="Times New Roman" w:hAnsi="Times New Roman" w:cs="Times New Roman"/>
        <w:sz w:val="24"/>
        <w:szCs w:val="24"/>
      </w:rPr>
      <w:t>ООО</w:t>
    </w:r>
    <w:r>
      <w:rPr>
        <w:rFonts w:ascii="Times New Roman" w:hAnsi="Times New Roman" w:cs="Times New Roman"/>
        <w:sz w:val="24"/>
        <w:szCs w:val="24"/>
      </w:rPr>
      <w:t xml:space="preserve"> «</w:t>
    </w:r>
    <w:r w:rsidRPr="002D50B2">
      <w:rPr>
        <w:rFonts w:ascii="Times New Roman" w:hAnsi="Times New Roman" w:cs="Times New Roman"/>
        <w:sz w:val="24"/>
        <w:szCs w:val="24"/>
      </w:rPr>
      <w:t>ГЕОЗЕМСТРОЙ</w:t>
    </w:r>
    <w:r>
      <w:rPr>
        <w:rFonts w:ascii="Times New Roman" w:hAnsi="Times New Roman" w:cs="Times New Roman"/>
        <w:sz w:val="24"/>
        <w:szCs w:val="24"/>
      </w:rPr>
      <w:t xml:space="preserve">», 2018 </w:t>
    </w:r>
    <w:r w:rsidRPr="002D50B2">
      <w:rPr>
        <w:rFonts w:ascii="Times New Roman" w:hAnsi="Times New Roman" w:cs="Times New Roman"/>
        <w:sz w:val="24"/>
        <w:szCs w:val="24"/>
      </w:rPr>
      <w:t>г</w:t>
    </w:r>
    <w:r>
      <w:rPr>
        <w:rFonts w:ascii="Times New Roman" w:hAnsi="Times New Roman" w:cs="Times New Roman"/>
        <w:sz w:val="24"/>
        <w:szCs w:val="24"/>
      </w:rPr>
      <w:t xml:space="preserve">. </w:t>
    </w:r>
    <w:r>
      <w:rPr>
        <w:rFonts w:asciiTheme="majorHAnsi" w:hAnsiTheme="majorHAnsi"/>
      </w:rPr>
      <w:ptab w:relativeTo="margin" w:alignment="right" w:leader="none"/>
    </w:r>
    <w:r w:rsidRPr="002D2AF4">
      <w:rPr>
        <w:rFonts w:ascii="Times New Roman" w:hAnsi="Times New Roman" w:cs="Times New Roman"/>
        <w:sz w:val="24"/>
        <w:szCs w:val="24"/>
      </w:rPr>
      <w:fldChar w:fldCharType="begin"/>
    </w:r>
    <w:r w:rsidRPr="002D2AF4">
      <w:rPr>
        <w:rFonts w:ascii="Times New Roman" w:hAnsi="Times New Roman" w:cs="Times New Roman"/>
        <w:sz w:val="24"/>
        <w:szCs w:val="24"/>
      </w:rPr>
      <w:instrText xml:space="preserve"> PAGE   \* MERGEFORMAT </w:instrText>
    </w:r>
    <w:r w:rsidRPr="002D2AF4">
      <w:rPr>
        <w:rFonts w:ascii="Times New Roman" w:hAnsi="Times New Roman" w:cs="Times New Roman"/>
        <w:sz w:val="24"/>
        <w:szCs w:val="24"/>
      </w:rPr>
      <w:fldChar w:fldCharType="separate"/>
    </w:r>
    <w:r w:rsidR="00181AC8">
      <w:rPr>
        <w:rFonts w:ascii="Times New Roman" w:hAnsi="Times New Roman" w:cs="Times New Roman"/>
        <w:noProof/>
        <w:sz w:val="24"/>
        <w:szCs w:val="24"/>
      </w:rPr>
      <w:t>15</w:t>
    </w:r>
    <w:r w:rsidRPr="002D2AF4">
      <w:rPr>
        <w:rFonts w:ascii="Times New Roman" w:hAnsi="Times New Roman" w:cs="Times New Roman"/>
        <w:sz w:val="24"/>
        <w:szCs w:val="24"/>
      </w:rPr>
      <w:fldChar w:fldCharType="end"/>
    </w:r>
  </w:p>
  <w:p w:rsidR="00AC3DC2" w:rsidRDefault="00AC3DC2">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1468F" w:rsidRDefault="0021468F" w:rsidP="00AE12F9">
      <w:pPr>
        <w:spacing w:after="0" w:line="240" w:lineRule="auto"/>
      </w:pPr>
      <w:r>
        <w:separator/>
      </w:r>
    </w:p>
  </w:footnote>
  <w:footnote w:type="continuationSeparator" w:id="0">
    <w:p w:rsidR="0021468F" w:rsidRDefault="0021468F" w:rsidP="00AE12F9">
      <w:pPr>
        <w:spacing w:after="0" w:line="240" w:lineRule="auto"/>
      </w:pPr>
      <w:r>
        <w:continuationSeparator/>
      </w:r>
    </w:p>
  </w:footnote>
  <w:footnote w:id="1">
    <w:p w:rsidR="0021468F" w:rsidRDefault="0021468F" w:rsidP="00784846">
      <w:pPr>
        <w:pStyle w:val="af9"/>
      </w:pPr>
      <w:r>
        <w:rPr>
          <w:rStyle w:val="afb"/>
        </w:rPr>
        <w:footnoteRef/>
      </w:r>
      <w:r>
        <w:t xml:space="preserve"> </w:t>
      </w:r>
      <w:r w:rsidRPr="006844AA">
        <w:rPr>
          <w:rFonts w:eastAsia="Times New Roman"/>
          <w:iCs/>
          <w:sz w:val="24"/>
          <w:szCs w:val="24"/>
        </w:rPr>
        <w:t xml:space="preserve">Данный раздел </w:t>
      </w:r>
      <w:r w:rsidR="00671E2B" w:rsidRPr="006844AA">
        <w:rPr>
          <w:rFonts w:eastAsia="Times New Roman"/>
          <w:iCs/>
          <w:sz w:val="24"/>
          <w:szCs w:val="24"/>
        </w:rPr>
        <w:t>включён</w:t>
      </w:r>
      <w:r w:rsidRPr="006844AA">
        <w:rPr>
          <w:rFonts w:eastAsia="Times New Roman"/>
          <w:iCs/>
          <w:sz w:val="24"/>
          <w:szCs w:val="24"/>
        </w:rPr>
        <w:t xml:space="preserve"> в состав положений о территориальном планировании в информационных целях и не является предметом утверждения в генеральном плане</w:t>
      </w:r>
    </w:p>
  </w:footnote>
  <w:footnote w:id="2">
    <w:p w:rsidR="0021468F" w:rsidRDefault="0021468F" w:rsidP="00784846">
      <w:pPr>
        <w:pStyle w:val="af9"/>
      </w:pPr>
      <w:r>
        <w:rPr>
          <w:rStyle w:val="afb"/>
        </w:rPr>
        <w:footnoteRef/>
      </w:r>
      <w:r>
        <w:t xml:space="preserve"> </w:t>
      </w:r>
      <w:r w:rsidRPr="006844AA">
        <w:rPr>
          <w:rFonts w:eastAsia="Times New Roman"/>
          <w:iCs/>
          <w:sz w:val="24"/>
          <w:szCs w:val="24"/>
        </w:rPr>
        <w:t>Данный раздел включен в состав положений о территориальном планировании в информационных целях и не является предметом утверждения в генеральном плане</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alias w:val="Заголовок"/>
      <w:id w:val="1727954287"/>
      <w:dataBinding w:prefixMappings="xmlns:ns0='http://schemas.openxmlformats.org/package/2006/metadata/core-properties' xmlns:ns1='http://purl.org/dc/elements/1.1/'" w:xpath="/ns0:coreProperties[1]/ns1:title[1]" w:storeItemID="{6C3C8BC8-F283-45AE-878A-BAB7291924A1}"/>
      <w:text/>
    </w:sdtPr>
    <w:sdtContent>
      <w:p w:rsidR="00AC3DC2" w:rsidRDefault="00AC3DC2" w:rsidP="002F511C">
        <w:pPr>
          <w:pStyle w:val="a9"/>
          <w:pBdr>
            <w:bottom w:val="thickThinSmallGap" w:sz="24" w:space="1" w:color="622423" w:themeColor="accent2" w:themeShade="7F"/>
          </w:pBdr>
          <w:jc w:val="center"/>
          <w:rPr>
            <w:rFonts w:asciiTheme="majorHAnsi" w:eastAsiaTheme="majorEastAsia" w:hAnsiTheme="majorHAnsi" w:cstheme="majorBidi"/>
            <w:sz w:val="32"/>
            <w:szCs w:val="32"/>
          </w:rPr>
        </w:pPr>
        <w:r w:rsidRPr="00771624">
          <w:rPr>
            <w:rFonts w:ascii="Times New Roman" w:hAnsi="Times New Roman" w:cs="Times New Roman"/>
            <w:sz w:val="24"/>
            <w:szCs w:val="24"/>
          </w:rPr>
          <w:t>Внесение изменений в генеральный план муниципального образования «</w:t>
        </w:r>
        <w:r>
          <w:rPr>
            <w:rFonts w:ascii="Times New Roman" w:hAnsi="Times New Roman" w:cs="Times New Roman"/>
            <w:sz w:val="24"/>
            <w:szCs w:val="24"/>
          </w:rPr>
          <w:t>Новоселкинское </w:t>
        </w:r>
        <w:r w:rsidRPr="00771624">
          <w:rPr>
            <w:rFonts w:ascii="Times New Roman" w:hAnsi="Times New Roman" w:cs="Times New Roman"/>
            <w:sz w:val="24"/>
            <w:szCs w:val="24"/>
          </w:rPr>
          <w:t>сельское</w:t>
        </w:r>
        <w:r>
          <w:rPr>
            <w:rFonts w:ascii="Times New Roman" w:hAnsi="Times New Roman" w:cs="Times New Roman"/>
            <w:sz w:val="24"/>
            <w:szCs w:val="24"/>
          </w:rPr>
          <w:t> </w:t>
        </w:r>
        <w:r w:rsidRPr="00771624">
          <w:rPr>
            <w:rFonts w:ascii="Times New Roman" w:hAnsi="Times New Roman" w:cs="Times New Roman"/>
            <w:sz w:val="24"/>
            <w:szCs w:val="24"/>
          </w:rPr>
          <w:t xml:space="preserve">поселение» </w:t>
        </w:r>
        <w:r>
          <w:rPr>
            <w:rFonts w:ascii="Times New Roman" w:hAnsi="Times New Roman" w:cs="Times New Roman"/>
            <w:sz w:val="24"/>
            <w:szCs w:val="24"/>
          </w:rPr>
          <w:t>Мелекесского</w:t>
        </w:r>
        <w:r w:rsidRPr="00771624">
          <w:rPr>
            <w:rFonts w:ascii="Times New Roman" w:hAnsi="Times New Roman" w:cs="Times New Roman"/>
            <w:sz w:val="24"/>
            <w:szCs w:val="24"/>
          </w:rPr>
          <w:t xml:space="preserve"> района Ульяновской области. </w:t>
        </w:r>
        <w:r>
          <w:rPr>
            <w:rFonts w:ascii="Times New Roman" w:hAnsi="Times New Roman" w:cs="Times New Roman"/>
            <w:sz w:val="24"/>
            <w:szCs w:val="24"/>
          </w:rPr>
          <w:t>Положение о территориальном планировании</w:t>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alias w:val="Заголовок"/>
      <w:id w:val="732810531"/>
      <w:dataBinding w:prefixMappings="xmlns:ns0='http://schemas.openxmlformats.org/package/2006/metadata/core-properties' xmlns:ns1='http://purl.org/dc/elements/1.1/'" w:xpath="/ns0:coreProperties[1]/ns1:title[1]" w:storeItemID="{6C3C8BC8-F283-45AE-878A-BAB7291924A1}"/>
      <w:text/>
    </w:sdtPr>
    <w:sdtContent>
      <w:p w:rsidR="00AC3DC2" w:rsidRDefault="00AC3DC2" w:rsidP="002F511C">
        <w:pPr>
          <w:pStyle w:val="a9"/>
          <w:pBdr>
            <w:bottom w:val="thickThinSmallGap" w:sz="24" w:space="1" w:color="622423" w:themeColor="accent2" w:themeShade="7F"/>
          </w:pBdr>
          <w:jc w:val="center"/>
          <w:rPr>
            <w:rFonts w:asciiTheme="majorHAnsi" w:eastAsiaTheme="majorEastAsia" w:hAnsiTheme="majorHAnsi" w:cstheme="majorBidi"/>
            <w:sz w:val="32"/>
            <w:szCs w:val="32"/>
          </w:rPr>
        </w:pPr>
        <w:r w:rsidRPr="00771624">
          <w:rPr>
            <w:rFonts w:ascii="Times New Roman" w:hAnsi="Times New Roman" w:cs="Times New Roman"/>
            <w:sz w:val="24"/>
            <w:szCs w:val="24"/>
          </w:rPr>
          <w:t>Внесение изменений в генеральный план муниципального образования «</w:t>
        </w:r>
        <w:r>
          <w:rPr>
            <w:rFonts w:ascii="Times New Roman" w:hAnsi="Times New Roman" w:cs="Times New Roman"/>
            <w:sz w:val="24"/>
            <w:szCs w:val="24"/>
          </w:rPr>
          <w:t>Новоселкинское </w:t>
        </w:r>
        <w:r w:rsidRPr="00771624">
          <w:rPr>
            <w:rFonts w:ascii="Times New Roman" w:hAnsi="Times New Roman" w:cs="Times New Roman"/>
            <w:sz w:val="24"/>
            <w:szCs w:val="24"/>
          </w:rPr>
          <w:t>сельское</w:t>
        </w:r>
        <w:r>
          <w:rPr>
            <w:rFonts w:ascii="Times New Roman" w:hAnsi="Times New Roman" w:cs="Times New Roman"/>
            <w:sz w:val="24"/>
            <w:szCs w:val="24"/>
          </w:rPr>
          <w:t> </w:t>
        </w:r>
        <w:r w:rsidRPr="00771624">
          <w:rPr>
            <w:rFonts w:ascii="Times New Roman" w:hAnsi="Times New Roman" w:cs="Times New Roman"/>
            <w:sz w:val="24"/>
            <w:szCs w:val="24"/>
          </w:rPr>
          <w:t xml:space="preserve">поселение» </w:t>
        </w:r>
        <w:r>
          <w:rPr>
            <w:rFonts w:ascii="Times New Roman" w:hAnsi="Times New Roman" w:cs="Times New Roman"/>
            <w:sz w:val="24"/>
            <w:szCs w:val="24"/>
          </w:rPr>
          <w:t>Мелекесского</w:t>
        </w:r>
        <w:r w:rsidRPr="00771624">
          <w:rPr>
            <w:rFonts w:ascii="Times New Roman" w:hAnsi="Times New Roman" w:cs="Times New Roman"/>
            <w:sz w:val="24"/>
            <w:szCs w:val="24"/>
          </w:rPr>
          <w:t xml:space="preserve"> района Ульяновской области. </w:t>
        </w:r>
        <w:r>
          <w:rPr>
            <w:rFonts w:ascii="Times New Roman" w:hAnsi="Times New Roman" w:cs="Times New Roman"/>
            <w:sz w:val="24"/>
            <w:szCs w:val="24"/>
          </w:rPr>
          <w:t>Положение о территориальном планировании</w:t>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alias w:val="Заголовок"/>
      <w:id w:val="-9530525"/>
      <w:dataBinding w:prefixMappings="xmlns:ns0='http://schemas.openxmlformats.org/package/2006/metadata/core-properties' xmlns:ns1='http://purl.org/dc/elements/1.1/'" w:xpath="/ns0:coreProperties[1]/ns1:title[1]" w:storeItemID="{6C3C8BC8-F283-45AE-878A-BAB7291924A1}"/>
      <w:text/>
    </w:sdtPr>
    <w:sdtContent>
      <w:p w:rsidR="00AC3DC2" w:rsidRDefault="00AC3DC2" w:rsidP="002F511C">
        <w:pPr>
          <w:pStyle w:val="a9"/>
          <w:pBdr>
            <w:bottom w:val="thickThinSmallGap" w:sz="24" w:space="1" w:color="622423" w:themeColor="accent2" w:themeShade="7F"/>
          </w:pBdr>
          <w:jc w:val="center"/>
          <w:rPr>
            <w:rFonts w:asciiTheme="majorHAnsi" w:eastAsiaTheme="majorEastAsia" w:hAnsiTheme="majorHAnsi" w:cstheme="majorBidi"/>
            <w:sz w:val="32"/>
            <w:szCs w:val="32"/>
          </w:rPr>
        </w:pPr>
        <w:r w:rsidRPr="00771624">
          <w:rPr>
            <w:rFonts w:ascii="Times New Roman" w:hAnsi="Times New Roman" w:cs="Times New Roman"/>
            <w:sz w:val="24"/>
            <w:szCs w:val="24"/>
          </w:rPr>
          <w:t>Внесение изменений в генеральный план муниципального образования «</w:t>
        </w:r>
        <w:r>
          <w:rPr>
            <w:rFonts w:ascii="Times New Roman" w:hAnsi="Times New Roman" w:cs="Times New Roman"/>
            <w:sz w:val="24"/>
            <w:szCs w:val="24"/>
          </w:rPr>
          <w:t>Новоселкинское </w:t>
        </w:r>
        <w:r w:rsidRPr="00771624">
          <w:rPr>
            <w:rFonts w:ascii="Times New Roman" w:hAnsi="Times New Roman" w:cs="Times New Roman"/>
            <w:sz w:val="24"/>
            <w:szCs w:val="24"/>
          </w:rPr>
          <w:t>сельское</w:t>
        </w:r>
        <w:r>
          <w:rPr>
            <w:rFonts w:ascii="Times New Roman" w:hAnsi="Times New Roman" w:cs="Times New Roman"/>
            <w:sz w:val="24"/>
            <w:szCs w:val="24"/>
          </w:rPr>
          <w:t> </w:t>
        </w:r>
        <w:r w:rsidRPr="00771624">
          <w:rPr>
            <w:rFonts w:ascii="Times New Roman" w:hAnsi="Times New Roman" w:cs="Times New Roman"/>
            <w:sz w:val="24"/>
            <w:szCs w:val="24"/>
          </w:rPr>
          <w:t xml:space="preserve">поселение» </w:t>
        </w:r>
        <w:r>
          <w:rPr>
            <w:rFonts w:ascii="Times New Roman" w:hAnsi="Times New Roman" w:cs="Times New Roman"/>
            <w:sz w:val="24"/>
            <w:szCs w:val="24"/>
          </w:rPr>
          <w:t>Мелекесского</w:t>
        </w:r>
        <w:r w:rsidRPr="00771624">
          <w:rPr>
            <w:rFonts w:ascii="Times New Roman" w:hAnsi="Times New Roman" w:cs="Times New Roman"/>
            <w:sz w:val="24"/>
            <w:szCs w:val="24"/>
          </w:rPr>
          <w:t xml:space="preserve"> района Ульяновской области. </w:t>
        </w:r>
        <w:r>
          <w:rPr>
            <w:rFonts w:ascii="Times New Roman" w:hAnsi="Times New Roman" w:cs="Times New Roman"/>
            <w:sz w:val="24"/>
            <w:szCs w:val="24"/>
          </w:rPr>
          <w:t>Положение о территориальном планировании</w:t>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alias w:val="Заголовок"/>
      <w:id w:val="-444923457"/>
      <w:dataBinding w:prefixMappings="xmlns:ns0='http://schemas.openxmlformats.org/package/2006/metadata/core-properties' xmlns:ns1='http://purl.org/dc/elements/1.1/'" w:xpath="/ns0:coreProperties[1]/ns1:title[1]" w:storeItemID="{6C3C8BC8-F283-45AE-878A-BAB7291924A1}"/>
      <w:text/>
    </w:sdtPr>
    <w:sdtContent>
      <w:p w:rsidR="00AC3DC2" w:rsidRDefault="00AC3DC2" w:rsidP="002F511C">
        <w:pPr>
          <w:pStyle w:val="a9"/>
          <w:pBdr>
            <w:bottom w:val="thickThinSmallGap" w:sz="24" w:space="1" w:color="622423" w:themeColor="accent2" w:themeShade="7F"/>
          </w:pBdr>
          <w:jc w:val="center"/>
          <w:rPr>
            <w:rFonts w:asciiTheme="majorHAnsi" w:eastAsiaTheme="majorEastAsia" w:hAnsiTheme="majorHAnsi" w:cstheme="majorBidi"/>
            <w:sz w:val="32"/>
            <w:szCs w:val="32"/>
          </w:rPr>
        </w:pPr>
        <w:r w:rsidRPr="00771624">
          <w:rPr>
            <w:rFonts w:ascii="Times New Roman" w:hAnsi="Times New Roman" w:cs="Times New Roman"/>
            <w:sz w:val="24"/>
            <w:szCs w:val="24"/>
          </w:rPr>
          <w:t>Внесение изменений в генеральный план муниципального образования «</w:t>
        </w:r>
        <w:r>
          <w:rPr>
            <w:rFonts w:ascii="Times New Roman" w:hAnsi="Times New Roman" w:cs="Times New Roman"/>
            <w:sz w:val="24"/>
            <w:szCs w:val="24"/>
          </w:rPr>
          <w:t>Новоселкинское </w:t>
        </w:r>
        <w:r w:rsidRPr="00771624">
          <w:rPr>
            <w:rFonts w:ascii="Times New Roman" w:hAnsi="Times New Roman" w:cs="Times New Roman"/>
            <w:sz w:val="24"/>
            <w:szCs w:val="24"/>
          </w:rPr>
          <w:t>сельское</w:t>
        </w:r>
        <w:r>
          <w:rPr>
            <w:rFonts w:ascii="Times New Roman" w:hAnsi="Times New Roman" w:cs="Times New Roman"/>
            <w:sz w:val="24"/>
            <w:szCs w:val="24"/>
          </w:rPr>
          <w:t> </w:t>
        </w:r>
        <w:r w:rsidRPr="00771624">
          <w:rPr>
            <w:rFonts w:ascii="Times New Roman" w:hAnsi="Times New Roman" w:cs="Times New Roman"/>
            <w:sz w:val="24"/>
            <w:szCs w:val="24"/>
          </w:rPr>
          <w:t xml:space="preserve">поселение» </w:t>
        </w:r>
        <w:r>
          <w:rPr>
            <w:rFonts w:ascii="Times New Roman" w:hAnsi="Times New Roman" w:cs="Times New Roman"/>
            <w:sz w:val="24"/>
            <w:szCs w:val="24"/>
          </w:rPr>
          <w:t>Мелекесского</w:t>
        </w:r>
        <w:r w:rsidRPr="00771624">
          <w:rPr>
            <w:rFonts w:ascii="Times New Roman" w:hAnsi="Times New Roman" w:cs="Times New Roman"/>
            <w:sz w:val="24"/>
            <w:szCs w:val="24"/>
          </w:rPr>
          <w:t xml:space="preserve"> района Ульяновской области. </w:t>
        </w:r>
        <w:r>
          <w:rPr>
            <w:rFonts w:ascii="Times New Roman" w:hAnsi="Times New Roman" w:cs="Times New Roman"/>
            <w:sz w:val="24"/>
            <w:szCs w:val="24"/>
          </w:rPr>
          <w:t>Положение о территориальном планировании</w:t>
        </w:r>
      </w:p>
    </w:sdtContent>
  </w:sdt>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alias w:val="Заголовок"/>
      <w:id w:val="690413585"/>
      <w:dataBinding w:prefixMappings="xmlns:ns0='http://schemas.openxmlformats.org/package/2006/metadata/core-properties' xmlns:ns1='http://purl.org/dc/elements/1.1/'" w:xpath="/ns0:coreProperties[1]/ns1:title[1]" w:storeItemID="{6C3C8BC8-F283-45AE-878A-BAB7291924A1}"/>
      <w:text/>
    </w:sdtPr>
    <w:sdtContent>
      <w:p w:rsidR="00AC3DC2" w:rsidRDefault="00AC3DC2" w:rsidP="002F511C">
        <w:pPr>
          <w:pStyle w:val="a9"/>
          <w:pBdr>
            <w:bottom w:val="thickThinSmallGap" w:sz="24" w:space="1" w:color="622423" w:themeColor="accent2" w:themeShade="7F"/>
          </w:pBdr>
          <w:jc w:val="center"/>
          <w:rPr>
            <w:rFonts w:asciiTheme="majorHAnsi" w:eastAsiaTheme="majorEastAsia" w:hAnsiTheme="majorHAnsi" w:cstheme="majorBidi"/>
            <w:sz w:val="32"/>
            <w:szCs w:val="32"/>
          </w:rPr>
        </w:pPr>
        <w:r w:rsidRPr="00771624">
          <w:rPr>
            <w:rFonts w:ascii="Times New Roman" w:hAnsi="Times New Roman" w:cs="Times New Roman"/>
            <w:sz w:val="24"/>
            <w:szCs w:val="24"/>
          </w:rPr>
          <w:t>Внесение изменений в генеральный план муниципального образования «</w:t>
        </w:r>
        <w:r>
          <w:rPr>
            <w:rFonts w:ascii="Times New Roman" w:hAnsi="Times New Roman" w:cs="Times New Roman"/>
            <w:sz w:val="24"/>
            <w:szCs w:val="24"/>
          </w:rPr>
          <w:t>Новоселкинское </w:t>
        </w:r>
        <w:r w:rsidRPr="00771624">
          <w:rPr>
            <w:rFonts w:ascii="Times New Roman" w:hAnsi="Times New Roman" w:cs="Times New Roman"/>
            <w:sz w:val="24"/>
            <w:szCs w:val="24"/>
          </w:rPr>
          <w:t>сельское</w:t>
        </w:r>
        <w:r>
          <w:rPr>
            <w:rFonts w:ascii="Times New Roman" w:hAnsi="Times New Roman" w:cs="Times New Roman"/>
            <w:sz w:val="24"/>
            <w:szCs w:val="24"/>
          </w:rPr>
          <w:t> </w:t>
        </w:r>
        <w:r w:rsidRPr="00771624">
          <w:rPr>
            <w:rFonts w:ascii="Times New Roman" w:hAnsi="Times New Roman" w:cs="Times New Roman"/>
            <w:sz w:val="24"/>
            <w:szCs w:val="24"/>
          </w:rPr>
          <w:t xml:space="preserve">поселение» </w:t>
        </w:r>
        <w:r>
          <w:rPr>
            <w:rFonts w:ascii="Times New Roman" w:hAnsi="Times New Roman" w:cs="Times New Roman"/>
            <w:sz w:val="24"/>
            <w:szCs w:val="24"/>
          </w:rPr>
          <w:t>Мелекесского</w:t>
        </w:r>
        <w:r w:rsidRPr="00771624">
          <w:rPr>
            <w:rFonts w:ascii="Times New Roman" w:hAnsi="Times New Roman" w:cs="Times New Roman"/>
            <w:sz w:val="24"/>
            <w:szCs w:val="24"/>
          </w:rPr>
          <w:t xml:space="preserve"> района Ульяновской области. </w:t>
        </w:r>
        <w:r>
          <w:rPr>
            <w:rFonts w:ascii="Times New Roman" w:hAnsi="Times New Roman" w:cs="Times New Roman"/>
            <w:sz w:val="24"/>
            <w:szCs w:val="24"/>
          </w:rPr>
          <w:t>Положение о территориальном планировании</w:t>
        </w:r>
      </w:p>
    </w:sdtContent>
  </w:sdt>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alias w:val="Заголовок"/>
      <w:id w:val="1540159894"/>
      <w:dataBinding w:prefixMappings="xmlns:ns0='http://schemas.openxmlformats.org/package/2006/metadata/core-properties' xmlns:ns1='http://purl.org/dc/elements/1.1/'" w:xpath="/ns0:coreProperties[1]/ns1:title[1]" w:storeItemID="{6C3C8BC8-F283-45AE-878A-BAB7291924A1}"/>
      <w:text/>
    </w:sdtPr>
    <w:sdtContent>
      <w:p w:rsidR="00AC3DC2" w:rsidRDefault="00AC3DC2" w:rsidP="002F511C">
        <w:pPr>
          <w:pStyle w:val="a9"/>
          <w:pBdr>
            <w:bottom w:val="thickThinSmallGap" w:sz="24" w:space="1" w:color="622423" w:themeColor="accent2" w:themeShade="7F"/>
          </w:pBdr>
          <w:jc w:val="center"/>
          <w:rPr>
            <w:rFonts w:asciiTheme="majorHAnsi" w:eastAsiaTheme="majorEastAsia" w:hAnsiTheme="majorHAnsi" w:cstheme="majorBidi"/>
            <w:sz w:val="32"/>
            <w:szCs w:val="32"/>
          </w:rPr>
        </w:pPr>
        <w:r w:rsidRPr="00771624">
          <w:rPr>
            <w:rFonts w:ascii="Times New Roman" w:hAnsi="Times New Roman" w:cs="Times New Roman"/>
            <w:sz w:val="24"/>
            <w:szCs w:val="24"/>
          </w:rPr>
          <w:t>Внесение изменений в генеральный план муниципального образования «</w:t>
        </w:r>
        <w:r>
          <w:rPr>
            <w:rFonts w:ascii="Times New Roman" w:hAnsi="Times New Roman" w:cs="Times New Roman"/>
            <w:sz w:val="24"/>
            <w:szCs w:val="24"/>
          </w:rPr>
          <w:t>Новоселкинское </w:t>
        </w:r>
        <w:r w:rsidRPr="00771624">
          <w:rPr>
            <w:rFonts w:ascii="Times New Roman" w:hAnsi="Times New Roman" w:cs="Times New Roman"/>
            <w:sz w:val="24"/>
            <w:szCs w:val="24"/>
          </w:rPr>
          <w:t>сельское</w:t>
        </w:r>
        <w:r>
          <w:rPr>
            <w:rFonts w:ascii="Times New Roman" w:hAnsi="Times New Roman" w:cs="Times New Roman"/>
            <w:sz w:val="24"/>
            <w:szCs w:val="24"/>
          </w:rPr>
          <w:t> </w:t>
        </w:r>
        <w:r w:rsidRPr="00771624">
          <w:rPr>
            <w:rFonts w:ascii="Times New Roman" w:hAnsi="Times New Roman" w:cs="Times New Roman"/>
            <w:sz w:val="24"/>
            <w:szCs w:val="24"/>
          </w:rPr>
          <w:t xml:space="preserve">поселение» </w:t>
        </w:r>
        <w:r>
          <w:rPr>
            <w:rFonts w:ascii="Times New Roman" w:hAnsi="Times New Roman" w:cs="Times New Roman"/>
            <w:sz w:val="24"/>
            <w:szCs w:val="24"/>
          </w:rPr>
          <w:t>Мелекесского</w:t>
        </w:r>
        <w:r w:rsidRPr="00771624">
          <w:rPr>
            <w:rFonts w:ascii="Times New Roman" w:hAnsi="Times New Roman" w:cs="Times New Roman"/>
            <w:sz w:val="24"/>
            <w:szCs w:val="24"/>
          </w:rPr>
          <w:t xml:space="preserve"> района Ульяновской области. </w:t>
        </w:r>
        <w:r>
          <w:rPr>
            <w:rFonts w:ascii="Times New Roman" w:hAnsi="Times New Roman" w:cs="Times New Roman"/>
            <w:sz w:val="24"/>
            <w:szCs w:val="24"/>
          </w:rPr>
          <w:t>Положение о территориальном планировании</w:t>
        </w:r>
      </w:p>
    </w:sdtContent>
  </w:sdt>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alias w:val="Заголовок"/>
      <w:id w:val="1429004674"/>
      <w:dataBinding w:prefixMappings="xmlns:ns0='http://schemas.openxmlformats.org/package/2006/metadata/core-properties' xmlns:ns1='http://purl.org/dc/elements/1.1/'" w:xpath="/ns0:coreProperties[1]/ns1:title[1]" w:storeItemID="{6C3C8BC8-F283-45AE-878A-BAB7291924A1}"/>
      <w:text/>
    </w:sdtPr>
    <w:sdtContent>
      <w:p w:rsidR="00AC3DC2" w:rsidRDefault="00AC3DC2" w:rsidP="002F511C">
        <w:pPr>
          <w:pStyle w:val="a9"/>
          <w:pBdr>
            <w:bottom w:val="thickThinSmallGap" w:sz="24" w:space="1" w:color="622423" w:themeColor="accent2" w:themeShade="7F"/>
          </w:pBdr>
          <w:jc w:val="center"/>
          <w:rPr>
            <w:rFonts w:asciiTheme="majorHAnsi" w:eastAsiaTheme="majorEastAsia" w:hAnsiTheme="majorHAnsi" w:cstheme="majorBidi"/>
            <w:sz w:val="32"/>
            <w:szCs w:val="32"/>
          </w:rPr>
        </w:pPr>
        <w:r w:rsidRPr="00771624">
          <w:rPr>
            <w:rFonts w:ascii="Times New Roman" w:hAnsi="Times New Roman" w:cs="Times New Roman"/>
            <w:sz w:val="24"/>
            <w:szCs w:val="24"/>
          </w:rPr>
          <w:t>Внесение изменений в генеральный план муниципального образования «</w:t>
        </w:r>
        <w:r>
          <w:rPr>
            <w:rFonts w:ascii="Times New Roman" w:hAnsi="Times New Roman" w:cs="Times New Roman"/>
            <w:sz w:val="24"/>
            <w:szCs w:val="24"/>
          </w:rPr>
          <w:t>Новоселкинское </w:t>
        </w:r>
        <w:r w:rsidRPr="00771624">
          <w:rPr>
            <w:rFonts w:ascii="Times New Roman" w:hAnsi="Times New Roman" w:cs="Times New Roman"/>
            <w:sz w:val="24"/>
            <w:szCs w:val="24"/>
          </w:rPr>
          <w:t>сельское</w:t>
        </w:r>
        <w:r>
          <w:rPr>
            <w:rFonts w:ascii="Times New Roman" w:hAnsi="Times New Roman" w:cs="Times New Roman"/>
            <w:sz w:val="24"/>
            <w:szCs w:val="24"/>
          </w:rPr>
          <w:t> </w:t>
        </w:r>
        <w:r w:rsidRPr="00771624">
          <w:rPr>
            <w:rFonts w:ascii="Times New Roman" w:hAnsi="Times New Roman" w:cs="Times New Roman"/>
            <w:sz w:val="24"/>
            <w:szCs w:val="24"/>
          </w:rPr>
          <w:t xml:space="preserve">поселение» </w:t>
        </w:r>
        <w:r>
          <w:rPr>
            <w:rFonts w:ascii="Times New Roman" w:hAnsi="Times New Roman" w:cs="Times New Roman"/>
            <w:sz w:val="24"/>
            <w:szCs w:val="24"/>
          </w:rPr>
          <w:t>Мелекесского</w:t>
        </w:r>
        <w:r w:rsidRPr="00771624">
          <w:rPr>
            <w:rFonts w:ascii="Times New Roman" w:hAnsi="Times New Roman" w:cs="Times New Roman"/>
            <w:sz w:val="24"/>
            <w:szCs w:val="24"/>
          </w:rPr>
          <w:t xml:space="preserve"> района Ульяновской области. </w:t>
        </w:r>
        <w:r>
          <w:rPr>
            <w:rFonts w:ascii="Times New Roman" w:hAnsi="Times New Roman" w:cs="Times New Roman"/>
            <w:sz w:val="24"/>
            <w:szCs w:val="24"/>
          </w:rPr>
          <w:t>Положение о территориальном планировании</w:t>
        </w:r>
      </w:p>
    </w:sdtContent>
  </w:sdt>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alias w:val="Заголовок"/>
      <w:id w:val="-1726219554"/>
      <w:dataBinding w:prefixMappings="xmlns:ns0='http://schemas.openxmlformats.org/package/2006/metadata/core-properties' xmlns:ns1='http://purl.org/dc/elements/1.1/'" w:xpath="/ns0:coreProperties[1]/ns1:title[1]" w:storeItemID="{6C3C8BC8-F283-45AE-878A-BAB7291924A1}"/>
      <w:text/>
    </w:sdtPr>
    <w:sdtContent>
      <w:p w:rsidR="00AC3DC2" w:rsidRDefault="00AC3DC2" w:rsidP="002F511C">
        <w:pPr>
          <w:pStyle w:val="a9"/>
          <w:pBdr>
            <w:bottom w:val="thickThinSmallGap" w:sz="24" w:space="1" w:color="622423" w:themeColor="accent2" w:themeShade="7F"/>
          </w:pBdr>
          <w:jc w:val="center"/>
          <w:rPr>
            <w:rFonts w:asciiTheme="majorHAnsi" w:eastAsiaTheme="majorEastAsia" w:hAnsiTheme="majorHAnsi" w:cstheme="majorBidi"/>
            <w:sz w:val="32"/>
            <w:szCs w:val="32"/>
          </w:rPr>
        </w:pPr>
        <w:r w:rsidRPr="00771624">
          <w:rPr>
            <w:rFonts w:ascii="Times New Roman" w:hAnsi="Times New Roman" w:cs="Times New Roman"/>
            <w:sz w:val="24"/>
            <w:szCs w:val="24"/>
          </w:rPr>
          <w:t>Внесение изменений в генеральный план муниципального образования «</w:t>
        </w:r>
        <w:r>
          <w:rPr>
            <w:rFonts w:ascii="Times New Roman" w:hAnsi="Times New Roman" w:cs="Times New Roman"/>
            <w:sz w:val="24"/>
            <w:szCs w:val="24"/>
          </w:rPr>
          <w:t>Новоселкинское </w:t>
        </w:r>
        <w:r w:rsidRPr="00771624">
          <w:rPr>
            <w:rFonts w:ascii="Times New Roman" w:hAnsi="Times New Roman" w:cs="Times New Roman"/>
            <w:sz w:val="24"/>
            <w:szCs w:val="24"/>
          </w:rPr>
          <w:t>сельское</w:t>
        </w:r>
        <w:r>
          <w:rPr>
            <w:rFonts w:ascii="Times New Roman" w:hAnsi="Times New Roman" w:cs="Times New Roman"/>
            <w:sz w:val="24"/>
            <w:szCs w:val="24"/>
          </w:rPr>
          <w:t> </w:t>
        </w:r>
        <w:r w:rsidRPr="00771624">
          <w:rPr>
            <w:rFonts w:ascii="Times New Roman" w:hAnsi="Times New Roman" w:cs="Times New Roman"/>
            <w:sz w:val="24"/>
            <w:szCs w:val="24"/>
          </w:rPr>
          <w:t xml:space="preserve">поселение» </w:t>
        </w:r>
        <w:r>
          <w:rPr>
            <w:rFonts w:ascii="Times New Roman" w:hAnsi="Times New Roman" w:cs="Times New Roman"/>
            <w:sz w:val="24"/>
            <w:szCs w:val="24"/>
          </w:rPr>
          <w:t>Мелекесского</w:t>
        </w:r>
        <w:r w:rsidRPr="00771624">
          <w:rPr>
            <w:rFonts w:ascii="Times New Roman" w:hAnsi="Times New Roman" w:cs="Times New Roman"/>
            <w:sz w:val="24"/>
            <w:szCs w:val="24"/>
          </w:rPr>
          <w:t xml:space="preserve"> района Ульяновской области. </w:t>
        </w:r>
        <w:r>
          <w:rPr>
            <w:rFonts w:ascii="Times New Roman" w:hAnsi="Times New Roman" w:cs="Times New Roman"/>
            <w:sz w:val="24"/>
            <w:szCs w:val="24"/>
          </w:rPr>
          <w:t>Положение о территориальном планировании</w:t>
        </w:r>
      </w:p>
    </w:sdtContent>
  </w:sdt>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6464523"/>
      <w:docPartObj>
        <w:docPartGallery w:val="Page Numbers (Top of Page)"/>
        <w:docPartUnique/>
      </w:docPartObj>
    </w:sdtPr>
    <w:sdtEndPr>
      <w:rPr>
        <w:rFonts w:ascii="PT Astra Serif" w:hAnsi="PT Astra Serif"/>
        <w:sz w:val="28"/>
      </w:rPr>
    </w:sdtEndPr>
    <w:sdtContent>
      <w:p w:rsidR="00320118" w:rsidRPr="00320118" w:rsidRDefault="00320118" w:rsidP="00320118">
        <w:pPr>
          <w:pStyle w:val="a9"/>
          <w:jc w:val="center"/>
          <w:rPr>
            <w:rFonts w:ascii="PT Astra Serif" w:hAnsi="PT Astra Serif"/>
            <w:sz w:val="28"/>
          </w:rPr>
        </w:pPr>
        <w:r w:rsidRPr="00320118">
          <w:rPr>
            <w:rFonts w:ascii="PT Astra Serif" w:hAnsi="PT Astra Serif"/>
            <w:sz w:val="28"/>
          </w:rPr>
          <w:fldChar w:fldCharType="begin"/>
        </w:r>
        <w:r w:rsidRPr="00320118">
          <w:rPr>
            <w:rFonts w:ascii="PT Astra Serif" w:hAnsi="PT Astra Serif"/>
            <w:sz w:val="28"/>
          </w:rPr>
          <w:instrText>PAGE   \* MERGEFORMAT</w:instrText>
        </w:r>
        <w:r w:rsidRPr="00320118">
          <w:rPr>
            <w:rFonts w:ascii="PT Astra Serif" w:hAnsi="PT Astra Serif"/>
            <w:sz w:val="28"/>
          </w:rPr>
          <w:fldChar w:fldCharType="separate"/>
        </w:r>
        <w:r w:rsidR="00181AC8">
          <w:rPr>
            <w:rFonts w:ascii="PT Astra Serif" w:hAnsi="PT Astra Serif"/>
            <w:noProof/>
            <w:sz w:val="28"/>
          </w:rPr>
          <w:t>2</w:t>
        </w:r>
        <w:r w:rsidRPr="00320118">
          <w:rPr>
            <w:rFonts w:ascii="PT Astra Serif" w:hAnsi="PT Astra Serif"/>
            <w:sz w:val="28"/>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1" w15:restartNumberingAfterBreak="0">
    <w:nsid w:val="001D189A"/>
    <w:multiLevelType w:val="hybridMultilevel"/>
    <w:tmpl w:val="F80A2E6C"/>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0EB78EB"/>
    <w:multiLevelType w:val="hybridMultilevel"/>
    <w:tmpl w:val="57D034E0"/>
    <w:name w:val="WW8Num48"/>
    <w:lvl w:ilvl="0" w:tplc="447A7C44">
      <w:start w:val="1"/>
      <w:numFmt w:val="bullet"/>
      <w:lvlText w:val=""/>
      <w:lvlJc w:val="left"/>
      <w:pPr>
        <w:ind w:left="1429" w:hanging="360"/>
      </w:pPr>
      <w:rPr>
        <w:rFonts w:ascii="Symbol" w:hAnsi="Symbol" w:hint="default"/>
      </w:rPr>
    </w:lvl>
    <w:lvl w:ilvl="1" w:tplc="B590F526" w:tentative="1">
      <w:start w:val="1"/>
      <w:numFmt w:val="bullet"/>
      <w:lvlText w:val="o"/>
      <w:lvlJc w:val="left"/>
      <w:pPr>
        <w:ind w:left="2149" w:hanging="360"/>
      </w:pPr>
      <w:rPr>
        <w:rFonts w:ascii="Courier New" w:hAnsi="Courier New" w:cs="Courier New" w:hint="default"/>
      </w:rPr>
    </w:lvl>
    <w:lvl w:ilvl="2" w:tplc="3D9E6972" w:tentative="1">
      <w:start w:val="1"/>
      <w:numFmt w:val="bullet"/>
      <w:lvlText w:val=""/>
      <w:lvlJc w:val="left"/>
      <w:pPr>
        <w:ind w:left="2869" w:hanging="360"/>
      </w:pPr>
      <w:rPr>
        <w:rFonts w:ascii="Wingdings" w:hAnsi="Wingdings" w:hint="default"/>
      </w:rPr>
    </w:lvl>
    <w:lvl w:ilvl="3" w:tplc="AE462776" w:tentative="1">
      <w:start w:val="1"/>
      <w:numFmt w:val="bullet"/>
      <w:lvlText w:val=""/>
      <w:lvlJc w:val="left"/>
      <w:pPr>
        <w:ind w:left="3589" w:hanging="360"/>
      </w:pPr>
      <w:rPr>
        <w:rFonts w:ascii="Symbol" w:hAnsi="Symbol" w:hint="default"/>
      </w:rPr>
    </w:lvl>
    <w:lvl w:ilvl="4" w:tplc="3E20DCD8" w:tentative="1">
      <w:start w:val="1"/>
      <w:numFmt w:val="bullet"/>
      <w:lvlText w:val="o"/>
      <w:lvlJc w:val="left"/>
      <w:pPr>
        <w:ind w:left="4309" w:hanging="360"/>
      </w:pPr>
      <w:rPr>
        <w:rFonts w:ascii="Courier New" w:hAnsi="Courier New" w:cs="Courier New" w:hint="default"/>
      </w:rPr>
    </w:lvl>
    <w:lvl w:ilvl="5" w:tplc="FE965B04" w:tentative="1">
      <w:start w:val="1"/>
      <w:numFmt w:val="bullet"/>
      <w:lvlText w:val=""/>
      <w:lvlJc w:val="left"/>
      <w:pPr>
        <w:ind w:left="5029" w:hanging="360"/>
      </w:pPr>
      <w:rPr>
        <w:rFonts w:ascii="Wingdings" w:hAnsi="Wingdings" w:hint="default"/>
      </w:rPr>
    </w:lvl>
    <w:lvl w:ilvl="6" w:tplc="2576A860" w:tentative="1">
      <w:start w:val="1"/>
      <w:numFmt w:val="bullet"/>
      <w:lvlText w:val=""/>
      <w:lvlJc w:val="left"/>
      <w:pPr>
        <w:ind w:left="5749" w:hanging="360"/>
      </w:pPr>
      <w:rPr>
        <w:rFonts w:ascii="Symbol" w:hAnsi="Symbol" w:hint="default"/>
      </w:rPr>
    </w:lvl>
    <w:lvl w:ilvl="7" w:tplc="F752875C" w:tentative="1">
      <w:start w:val="1"/>
      <w:numFmt w:val="bullet"/>
      <w:lvlText w:val="o"/>
      <w:lvlJc w:val="left"/>
      <w:pPr>
        <w:ind w:left="6469" w:hanging="360"/>
      </w:pPr>
      <w:rPr>
        <w:rFonts w:ascii="Courier New" w:hAnsi="Courier New" w:cs="Courier New" w:hint="default"/>
      </w:rPr>
    </w:lvl>
    <w:lvl w:ilvl="8" w:tplc="792C0C78" w:tentative="1">
      <w:start w:val="1"/>
      <w:numFmt w:val="bullet"/>
      <w:lvlText w:val=""/>
      <w:lvlJc w:val="left"/>
      <w:pPr>
        <w:ind w:left="7189" w:hanging="360"/>
      </w:pPr>
      <w:rPr>
        <w:rFonts w:ascii="Wingdings" w:hAnsi="Wingdings" w:hint="default"/>
      </w:rPr>
    </w:lvl>
  </w:abstractNum>
  <w:abstractNum w:abstractNumId="3" w15:restartNumberingAfterBreak="0">
    <w:nsid w:val="052F7A9F"/>
    <w:multiLevelType w:val="hybridMultilevel"/>
    <w:tmpl w:val="1AE67444"/>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63C55CF"/>
    <w:multiLevelType w:val="hybridMultilevel"/>
    <w:tmpl w:val="47DAC858"/>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BC07AEB"/>
    <w:multiLevelType w:val="hybridMultilevel"/>
    <w:tmpl w:val="AC12D95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113A1CCB"/>
    <w:multiLevelType w:val="hybridMultilevel"/>
    <w:tmpl w:val="9322191E"/>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41F223E"/>
    <w:multiLevelType w:val="hybridMultilevel"/>
    <w:tmpl w:val="A6DCE6E8"/>
    <w:lvl w:ilvl="0" w:tplc="422CEA5A">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8" w15:restartNumberingAfterBreak="0">
    <w:nsid w:val="16493019"/>
    <w:multiLevelType w:val="hybridMultilevel"/>
    <w:tmpl w:val="B4220AFE"/>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0" w15:restartNumberingAfterBreak="0">
    <w:nsid w:val="1CAC1ED6"/>
    <w:multiLevelType w:val="multilevel"/>
    <w:tmpl w:val="C0D65974"/>
    <w:lvl w:ilvl="0">
      <w:start w:val="1"/>
      <w:numFmt w:val="decimal"/>
      <w:lvlText w:val="%1."/>
      <w:lvlJc w:val="left"/>
      <w:pPr>
        <w:ind w:left="720" w:hanging="360"/>
      </w:pPr>
      <w:rPr>
        <w:rFonts w:hint="default"/>
        <w:sz w:val="28"/>
        <w:szCs w:val="28"/>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1CCD1035"/>
    <w:multiLevelType w:val="hybridMultilevel"/>
    <w:tmpl w:val="0C0C7BFC"/>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CF34246"/>
    <w:multiLevelType w:val="multilevel"/>
    <w:tmpl w:val="C0D65974"/>
    <w:lvl w:ilvl="0">
      <w:start w:val="1"/>
      <w:numFmt w:val="decimal"/>
      <w:lvlText w:val="%1."/>
      <w:lvlJc w:val="left"/>
      <w:pPr>
        <w:ind w:left="720" w:hanging="360"/>
      </w:pPr>
      <w:rPr>
        <w:rFonts w:hint="default"/>
        <w:sz w:val="28"/>
        <w:szCs w:val="28"/>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1D20176D"/>
    <w:multiLevelType w:val="hybridMultilevel"/>
    <w:tmpl w:val="E3FE0320"/>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0994059"/>
    <w:multiLevelType w:val="hybridMultilevel"/>
    <w:tmpl w:val="BE9AC55E"/>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3AB1E9F"/>
    <w:multiLevelType w:val="hybridMultilevel"/>
    <w:tmpl w:val="C922911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26071E70"/>
    <w:multiLevelType w:val="hybridMultilevel"/>
    <w:tmpl w:val="D056FEA0"/>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7285085"/>
    <w:multiLevelType w:val="hybridMultilevel"/>
    <w:tmpl w:val="9DB6E03C"/>
    <w:lvl w:ilvl="0" w:tplc="1AE05E60">
      <w:start w:val="1"/>
      <w:numFmt w:val="bullet"/>
      <w:pStyle w:val="G"/>
      <w:lvlText w:val=""/>
      <w:lvlJc w:val="left"/>
      <w:pPr>
        <w:ind w:left="5039"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18" w15:restartNumberingAfterBreak="0">
    <w:nsid w:val="2791298C"/>
    <w:multiLevelType w:val="hybridMultilevel"/>
    <w:tmpl w:val="52284C1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27E239BE"/>
    <w:multiLevelType w:val="hybridMultilevel"/>
    <w:tmpl w:val="CEBECBF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2C557F61"/>
    <w:multiLevelType w:val="hybridMultilevel"/>
    <w:tmpl w:val="6764E6CE"/>
    <w:lvl w:ilvl="0" w:tplc="DE74BD72">
      <w:start w:val="1"/>
      <w:numFmt w:val="decimal"/>
      <w:pStyle w:val="a1"/>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386C4610"/>
    <w:multiLevelType w:val="hybridMultilevel"/>
    <w:tmpl w:val="63F65806"/>
    <w:lvl w:ilvl="0" w:tplc="590A432A">
      <w:start w:val="1"/>
      <w:numFmt w:val="decimal"/>
      <w:pStyle w:val="a2"/>
      <w:lvlText w:val="Таблица %1."/>
      <w:lvlJc w:val="left"/>
      <w:pPr>
        <w:ind w:left="1637"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2" w15:restartNumberingAfterBreak="0">
    <w:nsid w:val="3F874ECA"/>
    <w:multiLevelType w:val="multilevel"/>
    <w:tmpl w:val="B28A0F9E"/>
    <w:lvl w:ilvl="0">
      <w:start w:val="2"/>
      <w:numFmt w:val="decimal"/>
      <w:lvlText w:val="%1."/>
      <w:lvlJc w:val="left"/>
      <w:pPr>
        <w:ind w:left="585" w:hanging="585"/>
      </w:pPr>
      <w:rPr>
        <w:rFonts w:hint="default"/>
      </w:rPr>
    </w:lvl>
    <w:lvl w:ilvl="1">
      <w:start w:val="6"/>
      <w:numFmt w:val="decimal"/>
      <w:lvlText w:val="%1.%2."/>
      <w:lvlJc w:val="left"/>
      <w:pPr>
        <w:ind w:left="1258" w:hanging="720"/>
      </w:pPr>
      <w:rPr>
        <w:rFonts w:hint="default"/>
      </w:rPr>
    </w:lvl>
    <w:lvl w:ilvl="2">
      <w:start w:val="3"/>
      <w:numFmt w:val="decimal"/>
      <w:lvlText w:val="%1.%2.%3."/>
      <w:lvlJc w:val="left"/>
      <w:pPr>
        <w:ind w:left="1796" w:hanging="720"/>
      </w:pPr>
      <w:rPr>
        <w:rFonts w:hint="default"/>
      </w:rPr>
    </w:lvl>
    <w:lvl w:ilvl="3">
      <w:start w:val="1"/>
      <w:numFmt w:val="decimal"/>
      <w:lvlText w:val="%1.%2.%3.%4."/>
      <w:lvlJc w:val="left"/>
      <w:pPr>
        <w:ind w:left="2694" w:hanging="1080"/>
      </w:pPr>
      <w:rPr>
        <w:rFonts w:hint="default"/>
      </w:rPr>
    </w:lvl>
    <w:lvl w:ilvl="4">
      <w:start w:val="1"/>
      <w:numFmt w:val="decimal"/>
      <w:lvlText w:val="%1.%2.%3.%4.%5."/>
      <w:lvlJc w:val="left"/>
      <w:pPr>
        <w:ind w:left="3232" w:hanging="1080"/>
      </w:pPr>
      <w:rPr>
        <w:rFonts w:hint="default"/>
      </w:rPr>
    </w:lvl>
    <w:lvl w:ilvl="5">
      <w:start w:val="1"/>
      <w:numFmt w:val="decimal"/>
      <w:lvlText w:val="%1.%2.%3.%4.%5.%6."/>
      <w:lvlJc w:val="left"/>
      <w:pPr>
        <w:ind w:left="4130" w:hanging="1440"/>
      </w:pPr>
      <w:rPr>
        <w:rFonts w:hint="default"/>
      </w:rPr>
    </w:lvl>
    <w:lvl w:ilvl="6">
      <w:start w:val="1"/>
      <w:numFmt w:val="decimal"/>
      <w:lvlText w:val="%1.%2.%3.%4.%5.%6.%7."/>
      <w:lvlJc w:val="left"/>
      <w:pPr>
        <w:ind w:left="4668" w:hanging="1440"/>
      </w:pPr>
      <w:rPr>
        <w:rFonts w:hint="default"/>
      </w:rPr>
    </w:lvl>
    <w:lvl w:ilvl="7">
      <w:start w:val="1"/>
      <w:numFmt w:val="decimal"/>
      <w:lvlText w:val="%1.%2.%3.%4.%5.%6.%7.%8."/>
      <w:lvlJc w:val="left"/>
      <w:pPr>
        <w:ind w:left="5566" w:hanging="1800"/>
      </w:pPr>
      <w:rPr>
        <w:rFonts w:hint="default"/>
      </w:rPr>
    </w:lvl>
    <w:lvl w:ilvl="8">
      <w:start w:val="1"/>
      <w:numFmt w:val="decimal"/>
      <w:lvlText w:val="%1.%2.%3.%4.%5.%6.%7.%8.%9."/>
      <w:lvlJc w:val="left"/>
      <w:pPr>
        <w:ind w:left="6104" w:hanging="1800"/>
      </w:pPr>
      <w:rPr>
        <w:rFonts w:hint="default"/>
      </w:rPr>
    </w:lvl>
  </w:abstractNum>
  <w:abstractNum w:abstractNumId="23" w15:restartNumberingAfterBreak="0">
    <w:nsid w:val="40E54F43"/>
    <w:multiLevelType w:val="hybridMultilevel"/>
    <w:tmpl w:val="164CAD4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41715725"/>
    <w:multiLevelType w:val="hybridMultilevel"/>
    <w:tmpl w:val="C9322DA4"/>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5B5039D"/>
    <w:multiLevelType w:val="hybridMultilevel"/>
    <w:tmpl w:val="D56A013A"/>
    <w:lvl w:ilvl="0" w:tplc="6B0040AC">
      <w:start w:val="1"/>
      <w:numFmt w:val="decimal"/>
      <w:lvlText w:val="%1)"/>
      <w:lvlJc w:val="left"/>
      <w:pPr>
        <w:ind w:left="1429" w:hanging="360"/>
      </w:pPr>
      <w:rPr>
        <w:i w:val="0"/>
      </w:rPr>
    </w:lvl>
    <w:lvl w:ilvl="1" w:tplc="04190019" w:tentative="1">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49643F15"/>
    <w:multiLevelType w:val="hybridMultilevel"/>
    <w:tmpl w:val="51220E92"/>
    <w:styleLink w:val="1ai"/>
    <w:lvl w:ilvl="0" w:tplc="F53206BC">
      <w:start w:val="1"/>
      <w:numFmt w:val="decimal"/>
      <w:lvlText w:val="%1."/>
      <w:lvlJc w:val="left"/>
      <w:pPr>
        <w:tabs>
          <w:tab w:val="num" w:pos="2448"/>
        </w:tabs>
        <w:ind w:left="2448" w:hanging="1368"/>
      </w:pPr>
      <w:rPr>
        <w:rFonts w:hint="default"/>
      </w:rPr>
    </w:lvl>
    <w:lvl w:ilvl="1" w:tplc="04190003" w:tentative="1">
      <w:start w:val="1"/>
      <w:numFmt w:val="lowerLetter"/>
      <w:lvlText w:val="%2."/>
      <w:lvlJc w:val="left"/>
      <w:pPr>
        <w:tabs>
          <w:tab w:val="num" w:pos="2160"/>
        </w:tabs>
        <w:ind w:left="2160" w:hanging="360"/>
      </w:pPr>
    </w:lvl>
    <w:lvl w:ilvl="2" w:tplc="04190005" w:tentative="1">
      <w:start w:val="1"/>
      <w:numFmt w:val="lowerRoman"/>
      <w:lvlText w:val="%3."/>
      <w:lvlJc w:val="right"/>
      <w:pPr>
        <w:tabs>
          <w:tab w:val="num" w:pos="2880"/>
        </w:tabs>
        <w:ind w:left="2880" w:hanging="180"/>
      </w:pPr>
    </w:lvl>
    <w:lvl w:ilvl="3" w:tplc="04190001" w:tentative="1">
      <w:start w:val="1"/>
      <w:numFmt w:val="decimal"/>
      <w:lvlText w:val="%4."/>
      <w:lvlJc w:val="left"/>
      <w:pPr>
        <w:tabs>
          <w:tab w:val="num" w:pos="3600"/>
        </w:tabs>
        <w:ind w:left="3600" w:hanging="360"/>
      </w:pPr>
    </w:lvl>
    <w:lvl w:ilvl="4" w:tplc="04190003" w:tentative="1">
      <w:start w:val="1"/>
      <w:numFmt w:val="lowerLetter"/>
      <w:lvlText w:val="%5."/>
      <w:lvlJc w:val="left"/>
      <w:pPr>
        <w:tabs>
          <w:tab w:val="num" w:pos="4320"/>
        </w:tabs>
        <w:ind w:left="4320" w:hanging="360"/>
      </w:pPr>
    </w:lvl>
    <w:lvl w:ilvl="5" w:tplc="04190005" w:tentative="1">
      <w:start w:val="1"/>
      <w:numFmt w:val="lowerRoman"/>
      <w:lvlText w:val="%6."/>
      <w:lvlJc w:val="right"/>
      <w:pPr>
        <w:tabs>
          <w:tab w:val="num" w:pos="5040"/>
        </w:tabs>
        <w:ind w:left="5040" w:hanging="180"/>
      </w:pPr>
    </w:lvl>
    <w:lvl w:ilvl="6" w:tplc="04190001" w:tentative="1">
      <w:start w:val="1"/>
      <w:numFmt w:val="decimal"/>
      <w:lvlText w:val="%7."/>
      <w:lvlJc w:val="left"/>
      <w:pPr>
        <w:tabs>
          <w:tab w:val="num" w:pos="5760"/>
        </w:tabs>
        <w:ind w:left="5760" w:hanging="360"/>
      </w:pPr>
    </w:lvl>
    <w:lvl w:ilvl="7" w:tplc="04190003" w:tentative="1">
      <w:start w:val="1"/>
      <w:numFmt w:val="lowerLetter"/>
      <w:lvlText w:val="%8."/>
      <w:lvlJc w:val="left"/>
      <w:pPr>
        <w:tabs>
          <w:tab w:val="num" w:pos="6480"/>
        </w:tabs>
        <w:ind w:left="6480" w:hanging="360"/>
      </w:pPr>
    </w:lvl>
    <w:lvl w:ilvl="8" w:tplc="04190005" w:tentative="1">
      <w:start w:val="1"/>
      <w:numFmt w:val="lowerRoman"/>
      <w:lvlText w:val="%9."/>
      <w:lvlJc w:val="right"/>
      <w:pPr>
        <w:tabs>
          <w:tab w:val="num" w:pos="7200"/>
        </w:tabs>
        <w:ind w:left="7200" w:hanging="180"/>
      </w:pPr>
    </w:lvl>
  </w:abstractNum>
  <w:abstractNum w:abstractNumId="27" w15:restartNumberingAfterBreak="0">
    <w:nsid w:val="49865F1B"/>
    <w:multiLevelType w:val="hybridMultilevel"/>
    <w:tmpl w:val="94BA20E2"/>
    <w:lvl w:ilvl="0" w:tplc="422CEA5A">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9" w15:restartNumberingAfterBreak="0">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30" w15:restartNumberingAfterBreak="0">
    <w:nsid w:val="500A6153"/>
    <w:multiLevelType w:val="hybridMultilevel"/>
    <w:tmpl w:val="CFC078E8"/>
    <w:lvl w:ilvl="0" w:tplc="422CE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11274B6"/>
    <w:multiLevelType w:val="multilevel"/>
    <w:tmpl w:val="B88A2212"/>
    <w:lvl w:ilvl="0">
      <w:start w:val="2"/>
      <w:numFmt w:val="decimal"/>
      <w:lvlText w:val="%1."/>
      <w:lvlJc w:val="left"/>
      <w:pPr>
        <w:ind w:left="720" w:hanging="360"/>
      </w:pPr>
      <w:rPr>
        <w:rFonts w:hint="default"/>
        <w:sz w:val="28"/>
        <w:szCs w:val="28"/>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2" w15:restartNumberingAfterBreak="0">
    <w:nsid w:val="5A996D44"/>
    <w:multiLevelType w:val="hybridMultilevel"/>
    <w:tmpl w:val="5ECA0970"/>
    <w:lvl w:ilvl="0" w:tplc="F53206BC">
      <w:start w:val="1"/>
      <w:numFmt w:val="bullet"/>
      <w:pStyle w:val="Geonika"/>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B91043E"/>
    <w:multiLevelType w:val="hybridMultilevel"/>
    <w:tmpl w:val="FADEB008"/>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5DCF1B78"/>
    <w:multiLevelType w:val="hybridMultilevel"/>
    <w:tmpl w:val="EF647260"/>
    <w:lvl w:ilvl="0" w:tplc="421458F4">
      <w:start w:val="1"/>
      <w:numFmt w:val="decimal"/>
      <w:lvlRestart w:val="0"/>
      <w:lvlText w:val="%1."/>
      <w:lvlJc w:val="left"/>
      <w:pPr>
        <w:tabs>
          <w:tab w:val="num" w:pos="363"/>
        </w:tabs>
        <w:ind w:left="363" w:hanging="363"/>
      </w:pPr>
      <w:rPr>
        <w:rFonts w:hint="default"/>
      </w:rPr>
    </w:lvl>
    <w:lvl w:ilvl="1" w:tplc="04190003">
      <w:start w:val="1"/>
      <w:numFmt w:val="bullet"/>
      <w:lvlText w:val="o"/>
      <w:lvlJc w:val="left"/>
      <w:pPr>
        <w:tabs>
          <w:tab w:val="num" w:pos="1083"/>
        </w:tabs>
        <w:ind w:left="1083" w:hanging="360"/>
      </w:pPr>
      <w:rPr>
        <w:rFonts w:ascii="Courier New" w:hAnsi="Courier New" w:cs="Courier New" w:hint="default"/>
      </w:rPr>
    </w:lvl>
    <w:lvl w:ilvl="2" w:tplc="0419001B" w:tentative="1">
      <w:start w:val="1"/>
      <w:numFmt w:val="lowerRoman"/>
      <w:lvlText w:val="%3."/>
      <w:lvlJc w:val="right"/>
      <w:pPr>
        <w:tabs>
          <w:tab w:val="num" w:pos="1803"/>
        </w:tabs>
        <w:ind w:left="1803" w:hanging="180"/>
      </w:pPr>
    </w:lvl>
    <w:lvl w:ilvl="3" w:tplc="0419000F" w:tentative="1">
      <w:start w:val="1"/>
      <w:numFmt w:val="decimal"/>
      <w:lvlText w:val="%4."/>
      <w:lvlJc w:val="left"/>
      <w:pPr>
        <w:tabs>
          <w:tab w:val="num" w:pos="2523"/>
        </w:tabs>
        <w:ind w:left="2523" w:hanging="360"/>
      </w:pPr>
    </w:lvl>
    <w:lvl w:ilvl="4" w:tplc="04190019" w:tentative="1">
      <w:start w:val="1"/>
      <w:numFmt w:val="lowerLetter"/>
      <w:lvlText w:val="%5."/>
      <w:lvlJc w:val="left"/>
      <w:pPr>
        <w:tabs>
          <w:tab w:val="num" w:pos="3243"/>
        </w:tabs>
        <w:ind w:left="3243" w:hanging="360"/>
      </w:pPr>
    </w:lvl>
    <w:lvl w:ilvl="5" w:tplc="0419001B" w:tentative="1">
      <w:start w:val="1"/>
      <w:numFmt w:val="lowerRoman"/>
      <w:lvlText w:val="%6."/>
      <w:lvlJc w:val="right"/>
      <w:pPr>
        <w:tabs>
          <w:tab w:val="num" w:pos="3963"/>
        </w:tabs>
        <w:ind w:left="3963" w:hanging="180"/>
      </w:pPr>
    </w:lvl>
    <w:lvl w:ilvl="6" w:tplc="0419000F" w:tentative="1">
      <w:start w:val="1"/>
      <w:numFmt w:val="decimal"/>
      <w:lvlText w:val="%7."/>
      <w:lvlJc w:val="left"/>
      <w:pPr>
        <w:tabs>
          <w:tab w:val="num" w:pos="4683"/>
        </w:tabs>
        <w:ind w:left="4683" w:hanging="360"/>
      </w:pPr>
    </w:lvl>
    <w:lvl w:ilvl="7" w:tplc="04190019" w:tentative="1">
      <w:start w:val="1"/>
      <w:numFmt w:val="lowerLetter"/>
      <w:lvlText w:val="%8."/>
      <w:lvlJc w:val="left"/>
      <w:pPr>
        <w:tabs>
          <w:tab w:val="num" w:pos="5403"/>
        </w:tabs>
        <w:ind w:left="5403" w:hanging="360"/>
      </w:pPr>
    </w:lvl>
    <w:lvl w:ilvl="8" w:tplc="0419001B" w:tentative="1">
      <w:start w:val="1"/>
      <w:numFmt w:val="lowerRoman"/>
      <w:lvlText w:val="%9."/>
      <w:lvlJc w:val="right"/>
      <w:pPr>
        <w:tabs>
          <w:tab w:val="num" w:pos="6123"/>
        </w:tabs>
        <w:ind w:left="6123" w:hanging="180"/>
      </w:pPr>
    </w:lvl>
  </w:abstractNum>
  <w:abstractNum w:abstractNumId="35" w15:restartNumberingAfterBreak="0">
    <w:nsid w:val="636D237D"/>
    <w:multiLevelType w:val="multilevel"/>
    <w:tmpl w:val="FFFA9CC8"/>
    <w:lvl w:ilvl="0">
      <w:start w:val="1"/>
      <w:numFmt w:val="bullet"/>
      <w:pStyle w:val="a3"/>
      <w:suff w:val="space"/>
      <w:lvlText w:val="–"/>
      <w:lvlJc w:val="left"/>
      <w:pPr>
        <w:ind w:left="4395" w:firstLine="567"/>
      </w:pPr>
      <w:rPr>
        <w:rFonts w:ascii="Times New Roman" w:hAnsi="Times New Roman" w:cs="Times New Roman" w:hint="default"/>
      </w:rPr>
    </w:lvl>
    <w:lvl w:ilvl="1">
      <w:start w:val="1"/>
      <w:numFmt w:val="bullet"/>
      <w:suff w:val="space"/>
      <w:lvlText w:val="–"/>
      <w:lvlJc w:val="left"/>
      <w:pPr>
        <w:ind w:left="4395" w:firstLine="567"/>
      </w:pPr>
      <w:rPr>
        <w:rFonts w:ascii="Times New Roman" w:hAnsi="Times New Roman" w:cs="Times New Roman" w:hint="default"/>
      </w:rPr>
    </w:lvl>
    <w:lvl w:ilvl="2">
      <w:start w:val="1"/>
      <w:numFmt w:val="bullet"/>
      <w:suff w:val="space"/>
      <w:lvlText w:val=""/>
      <w:lvlJc w:val="left"/>
      <w:pPr>
        <w:ind w:left="4395" w:firstLine="567"/>
      </w:pPr>
      <w:rPr>
        <w:rFonts w:ascii="Symbol" w:hAnsi="Symbol" w:hint="default"/>
      </w:rPr>
    </w:lvl>
    <w:lvl w:ilvl="3">
      <w:start w:val="1"/>
      <w:numFmt w:val="bullet"/>
      <w:suff w:val="space"/>
      <w:lvlText w:val="–"/>
      <w:lvlJc w:val="left"/>
      <w:pPr>
        <w:ind w:left="4395" w:firstLine="567"/>
      </w:pPr>
      <w:rPr>
        <w:rFonts w:ascii="Times New Roman" w:hAnsi="Times New Roman" w:cs="Times New Roman" w:hint="default"/>
      </w:rPr>
    </w:lvl>
    <w:lvl w:ilvl="4">
      <w:start w:val="1"/>
      <w:numFmt w:val="bullet"/>
      <w:suff w:val="space"/>
      <w:lvlText w:val="–"/>
      <w:lvlJc w:val="left"/>
      <w:pPr>
        <w:ind w:left="4395" w:firstLine="567"/>
      </w:pPr>
      <w:rPr>
        <w:rFonts w:ascii="Times New Roman" w:hAnsi="Times New Roman" w:cs="Times New Roman" w:hint="default"/>
      </w:rPr>
    </w:lvl>
    <w:lvl w:ilvl="5">
      <w:start w:val="1"/>
      <w:numFmt w:val="bullet"/>
      <w:suff w:val="space"/>
      <w:lvlText w:val="–"/>
      <w:lvlJc w:val="left"/>
      <w:pPr>
        <w:ind w:left="4395" w:firstLine="567"/>
      </w:pPr>
      <w:rPr>
        <w:rFonts w:ascii="Times New Roman" w:hAnsi="Times New Roman" w:cs="Times New Roman" w:hint="default"/>
      </w:rPr>
    </w:lvl>
    <w:lvl w:ilvl="6">
      <w:start w:val="1"/>
      <w:numFmt w:val="bullet"/>
      <w:suff w:val="space"/>
      <w:lvlText w:val=""/>
      <w:lvlJc w:val="left"/>
      <w:pPr>
        <w:ind w:left="4395" w:firstLine="567"/>
      </w:pPr>
      <w:rPr>
        <w:rFonts w:ascii="Symbol" w:hAnsi="Symbol" w:hint="default"/>
      </w:rPr>
    </w:lvl>
    <w:lvl w:ilvl="7">
      <w:start w:val="1"/>
      <w:numFmt w:val="bullet"/>
      <w:suff w:val="space"/>
      <w:lvlText w:val="–"/>
      <w:lvlJc w:val="left"/>
      <w:pPr>
        <w:ind w:left="4395" w:firstLine="567"/>
      </w:pPr>
      <w:rPr>
        <w:rFonts w:ascii="Times New Roman" w:hAnsi="Times New Roman" w:cs="Times New Roman" w:hint="default"/>
      </w:rPr>
    </w:lvl>
    <w:lvl w:ilvl="8">
      <w:start w:val="1"/>
      <w:numFmt w:val="bullet"/>
      <w:suff w:val="space"/>
      <w:lvlText w:val=""/>
      <w:lvlJc w:val="left"/>
      <w:pPr>
        <w:ind w:left="4395" w:firstLine="567"/>
      </w:pPr>
      <w:rPr>
        <w:rFonts w:ascii="Symbol" w:hAnsi="Symbol" w:hint="default"/>
      </w:rPr>
    </w:lvl>
  </w:abstractNum>
  <w:abstractNum w:abstractNumId="36" w15:restartNumberingAfterBreak="0">
    <w:nsid w:val="63D37439"/>
    <w:multiLevelType w:val="multilevel"/>
    <w:tmpl w:val="E806E1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4473F8D"/>
    <w:multiLevelType w:val="hybridMultilevel"/>
    <w:tmpl w:val="77D230F8"/>
    <w:lvl w:ilvl="0" w:tplc="422CEA5A">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67DC21C5"/>
    <w:multiLevelType w:val="hybridMultilevel"/>
    <w:tmpl w:val="5A58732A"/>
    <w:lvl w:ilvl="0" w:tplc="8E90CDF8">
      <w:start w:val="1"/>
      <w:numFmt w:val="decimal"/>
      <w:lvlText w:val="%1)"/>
      <w:lvlJc w:val="left"/>
      <w:pPr>
        <w:ind w:left="1429" w:hanging="360"/>
      </w:pPr>
      <w:rPr>
        <w:rFonts w:hint="default"/>
        <w:i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6889169A"/>
    <w:multiLevelType w:val="hybridMultilevel"/>
    <w:tmpl w:val="71902DE0"/>
    <w:lvl w:ilvl="0" w:tplc="0419000F">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40" w15:restartNumberingAfterBreak="0">
    <w:nsid w:val="6D20450B"/>
    <w:multiLevelType w:val="multilevel"/>
    <w:tmpl w:val="EB28E5E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pStyle w:val="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1" w15:restartNumberingAfterBreak="0">
    <w:nsid w:val="70BC3155"/>
    <w:multiLevelType w:val="multilevel"/>
    <w:tmpl w:val="C0D65974"/>
    <w:lvl w:ilvl="0">
      <w:start w:val="1"/>
      <w:numFmt w:val="decimal"/>
      <w:lvlText w:val="%1."/>
      <w:lvlJc w:val="left"/>
      <w:pPr>
        <w:ind w:left="720" w:hanging="360"/>
      </w:pPr>
      <w:rPr>
        <w:rFonts w:hint="default"/>
        <w:sz w:val="28"/>
        <w:szCs w:val="28"/>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2" w15:restartNumberingAfterBreak="0">
    <w:nsid w:val="7235261E"/>
    <w:multiLevelType w:val="hybridMultilevel"/>
    <w:tmpl w:val="27CC3C54"/>
    <w:lvl w:ilvl="0" w:tplc="422CE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759737D"/>
    <w:multiLevelType w:val="multilevel"/>
    <w:tmpl w:val="86E0CAC2"/>
    <w:lvl w:ilvl="0">
      <w:start w:val="2"/>
      <w:numFmt w:val="decimal"/>
      <w:lvlText w:val="%1."/>
      <w:lvlJc w:val="left"/>
      <w:pPr>
        <w:ind w:left="675" w:hanging="675"/>
      </w:pPr>
      <w:rPr>
        <w:rFonts w:hint="default"/>
      </w:rPr>
    </w:lvl>
    <w:lvl w:ilvl="1">
      <w:start w:val="7"/>
      <w:numFmt w:val="decimal"/>
      <w:lvlText w:val="%1.%2."/>
      <w:lvlJc w:val="left"/>
      <w:pPr>
        <w:ind w:left="900" w:hanging="720"/>
      </w:pPr>
      <w:rPr>
        <w:rFonts w:hint="default"/>
      </w:rPr>
    </w:lvl>
    <w:lvl w:ilvl="2">
      <w:start w:val="4"/>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num w:numId="1">
    <w:abstractNumId w:val="40"/>
  </w:num>
  <w:num w:numId="2">
    <w:abstractNumId w:val="9"/>
  </w:num>
  <w:num w:numId="3">
    <w:abstractNumId w:val="20"/>
  </w:num>
  <w:num w:numId="4">
    <w:abstractNumId w:val="29"/>
  </w:num>
  <w:num w:numId="5">
    <w:abstractNumId w:val="35"/>
  </w:num>
  <w:num w:numId="6">
    <w:abstractNumId w:val="0"/>
  </w:num>
  <w:num w:numId="7">
    <w:abstractNumId w:val="28"/>
  </w:num>
  <w:num w:numId="8">
    <w:abstractNumId w:val="26"/>
  </w:num>
  <w:num w:numId="9">
    <w:abstractNumId w:val="32"/>
  </w:num>
  <w:num w:numId="10">
    <w:abstractNumId w:val="17"/>
  </w:num>
  <w:num w:numId="11">
    <w:abstractNumId w:val="39"/>
  </w:num>
  <w:num w:numId="12">
    <w:abstractNumId w:val="2"/>
  </w:num>
  <w:num w:numId="13">
    <w:abstractNumId w:val="36"/>
  </w:num>
  <w:num w:numId="14">
    <w:abstractNumId w:val="3"/>
  </w:num>
  <w:num w:numId="15">
    <w:abstractNumId w:val="21"/>
  </w:num>
  <w:num w:numId="16">
    <w:abstractNumId w:val="41"/>
  </w:num>
  <w:num w:numId="17">
    <w:abstractNumId w:val="30"/>
  </w:num>
  <w:num w:numId="18">
    <w:abstractNumId w:val="8"/>
  </w:num>
  <w:num w:numId="19">
    <w:abstractNumId w:val="4"/>
  </w:num>
  <w:num w:numId="20">
    <w:abstractNumId w:val="33"/>
  </w:num>
  <w:num w:numId="21">
    <w:abstractNumId w:val="11"/>
  </w:num>
  <w:num w:numId="22">
    <w:abstractNumId w:val="13"/>
  </w:num>
  <w:num w:numId="23">
    <w:abstractNumId w:val="1"/>
  </w:num>
  <w:num w:numId="24">
    <w:abstractNumId w:val="25"/>
  </w:num>
  <w:num w:numId="25">
    <w:abstractNumId w:val="15"/>
  </w:num>
  <w:num w:numId="26">
    <w:abstractNumId w:val="14"/>
  </w:num>
  <w:num w:numId="27">
    <w:abstractNumId w:val="38"/>
  </w:num>
  <w:num w:numId="28">
    <w:abstractNumId w:val="24"/>
  </w:num>
  <w:num w:numId="29">
    <w:abstractNumId w:val="18"/>
  </w:num>
  <w:num w:numId="30">
    <w:abstractNumId w:val="16"/>
  </w:num>
  <w:num w:numId="31">
    <w:abstractNumId w:val="7"/>
  </w:num>
  <w:num w:numId="32">
    <w:abstractNumId w:val="34"/>
  </w:num>
  <w:num w:numId="33">
    <w:abstractNumId w:val="23"/>
  </w:num>
  <w:num w:numId="34">
    <w:abstractNumId w:val="27"/>
  </w:num>
  <w:num w:numId="35">
    <w:abstractNumId w:val="19"/>
  </w:num>
  <w:num w:numId="36">
    <w:abstractNumId w:val="5"/>
  </w:num>
  <w:num w:numId="37">
    <w:abstractNumId w:val="37"/>
  </w:num>
  <w:num w:numId="38">
    <w:abstractNumId w:val="42"/>
  </w:num>
  <w:num w:numId="39">
    <w:abstractNumId w:val="6"/>
  </w:num>
  <w:num w:numId="40">
    <w:abstractNumId w:val="12"/>
  </w:num>
  <w:num w:numId="41">
    <w:abstractNumId w:val="10"/>
  </w:num>
  <w:num w:numId="42">
    <w:abstractNumId w:val="22"/>
  </w:num>
  <w:num w:numId="43">
    <w:abstractNumId w:val="43"/>
  </w:num>
  <w:num w:numId="44">
    <w:abstractNumId w:val="3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2"/>
  </w:compat>
  <w:rsids>
    <w:rsidRoot w:val="00AE12F9"/>
    <w:rsid w:val="00003959"/>
    <w:rsid w:val="000045FE"/>
    <w:rsid w:val="00006782"/>
    <w:rsid w:val="00011FB0"/>
    <w:rsid w:val="00013EBB"/>
    <w:rsid w:val="000147DE"/>
    <w:rsid w:val="00021C20"/>
    <w:rsid w:val="00021D75"/>
    <w:rsid w:val="00022DE0"/>
    <w:rsid w:val="000231A1"/>
    <w:rsid w:val="00023BDA"/>
    <w:rsid w:val="00023E38"/>
    <w:rsid w:val="000267A0"/>
    <w:rsid w:val="00031C78"/>
    <w:rsid w:val="00031FA9"/>
    <w:rsid w:val="000344DA"/>
    <w:rsid w:val="0004134B"/>
    <w:rsid w:val="0004183F"/>
    <w:rsid w:val="00042AAA"/>
    <w:rsid w:val="00045562"/>
    <w:rsid w:val="00045741"/>
    <w:rsid w:val="000471B1"/>
    <w:rsid w:val="00051507"/>
    <w:rsid w:val="00052BFC"/>
    <w:rsid w:val="00053459"/>
    <w:rsid w:val="000544BA"/>
    <w:rsid w:val="00054A6D"/>
    <w:rsid w:val="00055F7C"/>
    <w:rsid w:val="00056A67"/>
    <w:rsid w:val="000637DD"/>
    <w:rsid w:val="00066DC2"/>
    <w:rsid w:val="00067696"/>
    <w:rsid w:val="0007429B"/>
    <w:rsid w:val="00077752"/>
    <w:rsid w:val="00080943"/>
    <w:rsid w:val="0008116D"/>
    <w:rsid w:val="00083644"/>
    <w:rsid w:val="0008446D"/>
    <w:rsid w:val="00087105"/>
    <w:rsid w:val="00090BF9"/>
    <w:rsid w:val="0009296A"/>
    <w:rsid w:val="00092D80"/>
    <w:rsid w:val="00094911"/>
    <w:rsid w:val="00094BFD"/>
    <w:rsid w:val="0009666E"/>
    <w:rsid w:val="000A0425"/>
    <w:rsid w:val="000A070D"/>
    <w:rsid w:val="000A1BD1"/>
    <w:rsid w:val="000A1DAD"/>
    <w:rsid w:val="000A4636"/>
    <w:rsid w:val="000A4688"/>
    <w:rsid w:val="000A4A4B"/>
    <w:rsid w:val="000A63E9"/>
    <w:rsid w:val="000A6D9F"/>
    <w:rsid w:val="000A6E62"/>
    <w:rsid w:val="000B0792"/>
    <w:rsid w:val="000B17C5"/>
    <w:rsid w:val="000B3160"/>
    <w:rsid w:val="000B3958"/>
    <w:rsid w:val="000B5116"/>
    <w:rsid w:val="000B6DD1"/>
    <w:rsid w:val="000C03CE"/>
    <w:rsid w:val="000C0F78"/>
    <w:rsid w:val="000C1FC8"/>
    <w:rsid w:val="000C3284"/>
    <w:rsid w:val="000C4C06"/>
    <w:rsid w:val="000D0F1A"/>
    <w:rsid w:val="000D185C"/>
    <w:rsid w:val="000D3C8A"/>
    <w:rsid w:val="000E0DE4"/>
    <w:rsid w:val="000E1880"/>
    <w:rsid w:val="000E2E8D"/>
    <w:rsid w:val="000E3CB2"/>
    <w:rsid w:val="000E40C6"/>
    <w:rsid w:val="000F0E65"/>
    <w:rsid w:val="000F1ABD"/>
    <w:rsid w:val="001041F9"/>
    <w:rsid w:val="00105079"/>
    <w:rsid w:val="00111C50"/>
    <w:rsid w:val="0011240B"/>
    <w:rsid w:val="0011372F"/>
    <w:rsid w:val="0011547E"/>
    <w:rsid w:val="0012609A"/>
    <w:rsid w:val="00131820"/>
    <w:rsid w:val="00132B55"/>
    <w:rsid w:val="0013468F"/>
    <w:rsid w:val="00135362"/>
    <w:rsid w:val="0014057D"/>
    <w:rsid w:val="00144834"/>
    <w:rsid w:val="001452D6"/>
    <w:rsid w:val="00146511"/>
    <w:rsid w:val="00146883"/>
    <w:rsid w:val="0014740A"/>
    <w:rsid w:val="00150136"/>
    <w:rsid w:val="00151209"/>
    <w:rsid w:val="0015365C"/>
    <w:rsid w:val="001549A8"/>
    <w:rsid w:val="001604C8"/>
    <w:rsid w:val="00162359"/>
    <w:rsid w:val="00162F1A"/>
    <w:rsid w:val="00163F01"/>
    <w:rsid w:val="00173338"/>
    <w:rsid w:val="00175585"/>
    <w:rsid w:val="001772DA"/>
    <w:rsid w:val="0018135D"/>
    <w:rsid w:val="00181AC8"/>
    <w:rsid w:val="00182991"/>
    <w:rsid w:val="001837F3"/>
    <w:rsid w:val="0018528F"/>
    <w:rsid w:val="001936A1"/>
    <w:rsid w:val="001B1B57"/>
    <w:rsid w:val="001B2728"/>
    <w:rsid w:val="001B4781"/>
    <w:rsid w:val="001C17EB"/>
    <w:rsid w:val="001C1C61"/>
    <w:rsid w:val="001C2C98"/>
    <w:rsid w:val="001D2AEA"/>
    <w:rsid w:val="001D3972"/>
    <w:rsid w:val="001D5D6A"/>
    <w:rsid w:val="001D7806"/>
    <w:rsid w:val="001E3B8D"/>
    <w:rsid w:val="001F2264"/>
    <w:rsid w:val="001F3D84"/>
    <w:rsid w:val="001F5D14"/>
    <w:rsid w:val="001F7E2F"/>
    <w:rsid w:val="00200245"/>
    <w:rsid w:val="00200A27"/>
    <w:rsid w:val="00201880"/>
    <w:rsid w:val="00205543"/>
    <w:rsid w:val="00206868"/>
    <w:rsid w:val="002104D4"/>
    <w:rsid w:val="00210C2C"/>
    <w:rsid w:val="0021468F"/>
    <w:rsid w:val="0022281C"/>
    <w:rsid w:val="00223249"/>
    <w:rsid w:val="00223763"/>
    <w:rsid w:val="002241DB"/>
    <w:rsid w:val="00225498"/>
    <w:rsid w:val="00225BAE"/>
    <w:rsid w:val="0023290A"/>
    <w:rsid w:val="002347C6"/>
    <w:rsid w:val="00235B76"/>
    <w:rsid w:val="0023765E"/>
    <w:rsid w:val="00241BCC"/>
    <w:rsid w:val="00245FDB"/>
    <w:rsid w:val="002513BC"/>
    <w:rsid w:val="00251D1F"/>
    <w:rsid w:val="0025391B"/>
    <w:rsid w:val="00254D15"/>
    <w:rsid w:val="00262B29"/>
    <w:rsid w:val="00263128"/>
    <w:rsid w:val="002635D1"/>
    <w:rsid w:val="00266276"/>
    <w:rsid w:val="00273630"/>
    <w:rsid w:val="002743EE"/>
    <w:rsid w:val="002752BB"/>
    <w:rsid w:val="002755F8"/>
    <w:rsid w:val="0027624C"/>
    <w:rsid w:val="00277BE6"/>
    <w:rsid w:val="002820F8"/>
    <w:rsid w:val="00286951"/>
    <w:rsid w:val="0028699A"/>
    <w:rsid w:val="00294D35"/>
    <w:rsid w:val="00296E0B"/>
    <w:rsid w:val="00297ADE"/>
    <w:rsid w:val="002A1BE3"/>
    <w:rsid w:val="002A4787"/>
    <w:rsid w:val="002A5DC4"/>
    <w:rsid w:val="002A76C0"/>
    <w:rsid w:val="002A786A"/>
    <w:rsid w:val="002B214B"/>
    <w:rsid w:val="002B3751"/>
    <w:rsid w:val="002B5520"/>
    <w:rsid w:val="002C06CC"/>
    <w:rsid w:val="002C0DE2"/>
    <w:rsid w:val="002C1BB4"/>
    <w:rsid w:val="002C458E"/>
    <w:rsid w:val="002D0AE0"/>
    <w:rsid w:val="002D2853"/>
    <w:rsid w:val="002D6204"/>
    <w:rsid w:val="002D62F0"/>
    <w:rsid w:val="002E1714"/>
    <w:rsid w:val="002E4674"/>
    <w:rsid w:val="002E54ED"/>
    <w:rsid w:val="002E7956"/>
    <w:rsid w:val="002F057A"/>
    <w:rsid w:val="002F169C"/>
    <w:rsid w:val="002F18ED"/>
    <w:rsid w:val="002F2F5B"/>
    <w:rsid w:val="002F511C"/>
    <w:rsid w:val="00300C87"/>
    <w:rsid w:val="00304971"/>
    <w:rsid w:val="00305FE2"/>
    <w:rsid w:val="003064E2"/>
    <w:rsid w:val="00310534"/>
    <w:rsid w:val="0031505E"/>
    <w:rsid w:val="003152DC"/>
    <w:rsid w:val="00320118"/>
    <w:rsid w:val="00320846"/>
    <w:rsid w:val="00322886"/>
    <w:rsid w:val="00322A37"/>
    <w:rsid w:val="0032566C"/>
    <w:rsid w:val="0032741E"/>
    <w:rsid w:val="003300C6"/>
    <w:rsid w:val="0033040B"/>
    <w:rsid w:val="00333AFA"/>
    <w:rsid w:val="00334205"/>
    <w:rsid w:val="00334B85"/>
    <w:rsid w:val="003352B1"/>
    <w:rsid w:val="0033734D"/>
    <w:rsid w:val="003400F2"/>
    <w:rsid w:val="00340291"/>
    <w:rsid w:val="003427B1"/>
    <w:rsid w:val="00345CE6"/>
    <w:rsid w:val="00355063"/>
    <w:rsid w:val="0035642F"/>
    <w:rsid w:val="00357A4C"/>
    <w:rsid w:val="003612EE"/>
    <w:rsid w:val="00362D67"/>
    <w:rsid w:val="003669FA"/>
    <w:rsid w:val="003679F0"/>
    <w:rsid w:val="003701E1"/>
    <w:rsid w:val="003702D4"/>
    <w:rsid w:val="003741C2"/>
    <w:rsid w:val="003812F9"/>
    <w:rsid w:val="0038408C"/>
    <w:rsid w:val="003842FD"/>
    <w:rsid w:val="003860A7"/>
    <w:rsid w:val="003866F1"/>
    <w:rsid w:val="003867C5"/>
    <w:rsid w:val="00391D7E"/>
    <w:rsid w:val="00392FEA"/>
    <w:rsid w:val="0039318D"/>
    <w:rsid w:val="00393AC0"/>
    <w:rsid w:val="00394A32"/>
    <w:rsid w:val="0039645A"/>
    <w:rsid w:val="003A2091"/>
    <w:rsid w:val="003A4018"/>
    <w:rsid w:val="003A5A91"/>
    <w:rsid w:val="003A6354"/>
    <w:rsid w:val="003A7B18"/>
    <w:rsid w:val="003B23D7"/>
    <w:rsid w:val="003B2980"/>
    <w:rsid w:val="003C2384"/>
    <w:rsid w:val="003C253E"/>
    <w:rsid w:val="003C25A9"/>
    <w:rsid w:val="003C3DB1"/>
    <w:rsid w:val="003C61C5"/>
    <w:rsid w:val="003C7E6D"/>
    <w:rsid w:val="003D0EC1"/>
    <w:rsid w:val="003D42F2"/>
    <w:rsid w:val="003D525A"/>
    <w:rsid w:val="003D6663"/>
    <w:rsid w:val="003E0547"/>
    <w:rsid w:val="003E6E4C"/>
    <w:rsid w:val="003E724D"/>
    <w:rsid w:val="003E73F0"/>
    <w:rsid w:val="003F7E51"/>
    <w:rsid w:val="0040067B"/>
    <w:rsid w:val="004014C2"/>
    <w:rsid w:val="00402981"/>
    <w:rsid w:val="004050B4"/>
    <w:rsid w:val="0040658C"/>
    <w:rsid w:val="00407460"/>
    <w:rsid w:val="004117FA"/>
    <w:rsid w:val="00412A75"/>
    <w:rsid w:val="004172FB"/>
    <w:rsid w:val="004176C5"/>
    <w:rsid w:val="00417A90"/>
    <w:rsid w:val="00417B4C"/>
    <w:rsid w:val="00417F87"/>
    <w:rsid w:val="00421CB8"/>
    <w:rsid w:val="004223F7"/>
    <w:rsid w:val="00422681"/>
    <w:rsid w:val="00425E72"/>
    <w:rsid w:val="00427EFA"/>
    <w:rsid w:val="0043255A"/>
    <w:rsid w:val="004342C0"/>
    <w:rsid w:val="0043619A"/>
    <w:rsid w:val="00444E66"/>
    <w:rsid w:val="004455B4"/>
    <w:rsid w:val="00447186"/>
    <w:rsid w:val="00447538"/>
    <w:rsid w:val="0045098A"/>
    <w:rsid w:val="004529E6"/>
    <w:rsid w:val="0045303C"/>
    <w:rsid w:val="00453A2F"/>
    <w:rsid w:val="004542FF"/>
    <w:rsid w:val="00454DA4"/>
    <w:rsid w:val="00455C9B"/>
    <w:rsid w:val="00457C9B"/>
    <w:rsid w:val="00460AAB"/>
    <w:rsid w:val="00464AFA"/>
    <w:rsid w:val="0046521E"/>
    <w:rsid w:val="004703BF"/>
    <w:rsid w:val="00473DD0"/>
    <w:rsid w:val="00474831"/>
    <w:rsid w:val="004759B3"/>
    <w:rsid w:val="004A08EE"/>
    <w:rsid w:val="004A26FD"/>
    <w:rsid w:val="004A3E4F"/>
    <w:rsid w:val="004A4FF6"/>
    <w:rsid w:val="004A5972"/>
    <w:rsid w:val="004A6163"/>
    <w:rsid w:val="004A70B6"/>
    <w:rsid w:val="004B095F"/>
    <w:rsid w:val="004B1411"/>
    <w:rsid w:val="004B1F73"/>
    <w:rsid w:val="004B568D"/>
    <w:rsid w:val="004B620F"/>
    <w:rsid w:val="004C3F74"/>
    <w:rsid w:val="004C5E9A"/>
    <w:rsid w:val="004C60D9"/>
    <w:rsid w:val="004D00E5"/>
    <w:rsid w:val="004D2F76"/>
    <w:rsid w:val="004D767B"/>
    <w:rsid w:val="004D7A42"/>
    <w:rsid w:val="004E0951"/>
    <w:rsid w:val="004F48D8"/>
    <w:rsid w:val="004F69B4"/>
    <w:rsid w:val="00500BBC"/>
    <w:rsid w:val="00501A99"/>
    <w:rsid w:val="00505A08"/>
    <w:rsid w:val="00510BBE"/>
    <w:rsid w:val="005112F4"/>
    <w:rsid w:val="005149D8"/>
    <w:rsid w:val="00517D17"/>
    <w:rsid w:val="005203CB"/>
    <w:rsid w:val="00521E4A"/>
    <w:rsid w:val="005225B0"/>
    <w:rsid w:val="00524A86"/>
    <w:rsid w:val="00525DC4"/>
    <w:rsid w:val="00526EB7"/>
    <w:rsid w:val="00527B41"/>
    <w:rsid w:val="0053037A"/>
    <w:rsid w:val="0053177D"/>
    <w:rsid w:val="00532F8F"/>
    <w:rsid w:val="005358E4"/>
    <w:rsid w:val="005374F2"/>
    <w:rsid w:val="00540278"/>
    <w:rsid w:val="005419C3"/>
    <w:rsid w:val="00543F37"/>
    <w:rsid w:val="0054410D"/>
    <w:rsid w:val="00545222"/>
    <w:rsid w:val="0054716B"/>
    <w:rsid w:val="00547F0A"/>
    <w:rsid w:val="005520DD"/>
    <w:rsid w:val="00552C23"/>
    <w:rsid w:val="00552E2A"/>
    <w:rsid w:val="00560BEA"/>
    <w:rsid w:val="00562228"/>
    <w:rsid w:val="005665BC"/>
    <w:rsid w:val="00567E9B"/>
    <w:rsid w:val="0057084B"/>
    <w:rsid w:val="00576C8B"/>
    <w:rsid w:val="00584703"/>
    <w:rsid w:val="005933CE"/>
    <w:rsid w:val="00594C11"/>
    <w:rsid w:val="00594C63"/>
    <w:rsid w:val="005A420E"/>
    <w:rsid w:val="005B2FCA"/>
    <w:rsid w:val="005B39C0"/>
    <w:rsid w:val="005B65BF"/>
    <w:rsid w:val="005B7B71"/>
    <w:rsid w:val="005B7E92"/>
    <w:rsid w:val="005C1249"/>
    <w:rsid w:val="005C4544"/>
    <w:rsid w:val="005C49C6"/>
    <w:rsid w:val="005D2C01"/>
    <w:rsid w:val="005D2D30"/>
    <w:rsid w:val="005D3A82"/>
    <w:rsid w:val="005D4AE9"/>
    <w:rsid w:val="005D79D0"/>
    <w:rsid w:val="005E088F"/>
    <w:rsid w:val="005E1599"/>
    <w:rsid w:val="005E2D05"/>
    <w:rsid w:val="005E3533"/>
    <w:rsid w:val="005E3FE0"/>
    <w:rsid w:val="005E4B16"/>
    <w:rsid w:val="005E6D94"/>
    <w:rsid w:val="005E6E5C"/>
    <w:rsid w:val="005F4349"/>
    <w:rsid w:val="005F5B48"/>
    <w:rsid w:val="005F64FA"/>
    <w:rsid w:val="005F65AB"/>
    <w:rsid w:val="005F6842"/>
    <w:rsid w:val="00601183"/>
    <w:rsid w:val="00603146"/>
    <w:rsid w:val="006060C5"/>
    <w:rsid w:val="006072A9"/>
    <w:rsid w:val="0060796D"/>
    <w:rsid w:val="00610150"/>
    <w:rsid w:val="00614367"/>
    <w:rsid w:val="0062009D"/>
    <w:rsid w:val="00620B45"/>
    <w:rsid w:val="00625F05"/>
    <w:rsid w:val="006264B0"/>
    <w:rsid w:val="00630245"/>
    <w:rsid w:val="00637D9C"/>
    <w:rsid w:val="00641821"/>
    <w:rsid w:val="00641E20"/>
    <w:rsid w:val="00642B6E"/>
    <w:rsid w:val="00652AEF"/>
    <w:rsid w:val="006532AE"/>
    <w:rsid w:val="00654CAB"/>
    <w:rsid w:val="006640ED"/>
    <w:rsid w:val="00664201"/>
    <w:rsid w:val="006656D0"/>
    <w:rsid w:val="00665AAC"/>
    <w:rsid w:val="00665F58"/>
    <w:rsid w:val="00671E2B"/>
    <w:rsid w:val="0067384F"/>
    <w:rsid w:val="00674F2C"/>
    <w:rsid w:val="00680447"/>
    <w:rsid w:val="006813EE"/>
    <w:rsid w:val="00683FB5"/>
    <w:rsid w:val="00685116"/>
    <w:rsid w:val="006932F3"/>
    <w:rsid w:val="00694E51"/>
    <w:rsid w:val="00696C6D"/>
    <w:rsid w:val="006974F6"/>
    <w:rsid w:val="006A3B7C"/>
    <w:rsid w:val="006B31F3"/>
    <w:rsid w:val="006B40EB"/>
    <w:rsid w:val="006C3807"/>
    <w:rsid w:val="006D0BE7"/>
    <w:rsid w:val="006D1897"/>
    <w:rsid w:val="006D2C41"/>
    <w:rsid w:val="006D34B5"/>
    <w:rsid w:val="006D3BF3"/>
    <w:rsid w:val="006D621C"/>
    <w:rsid w:val="006E4BDE"/>
    <w:rsid w:val="006E6B62"/>
    <w:rsid w:val="006F2E99"/>
    <w:rsid w:val="006F525F"/>
    <w:rsid w:val="006F628F"/>
    <w:rsid w:val="0070148B"/>
    <w:rsid w:val="007042ED"/>
    <w:rsid w:val="00706F7E"/>
    <w:rsid w:val="00707460"/>
    <w:rsid w:val="00710147"/>
    <w:rsid w:val="00710FA5"/>
    <w:rsid w:val="007113BB"/>
    <w:rsid w:val="00712304"/>
    <w:rsid w:val="00712BA6"/>
    <w:rsid w:val="0071427F"/>
    <w:rsid w:val="00720B9A"/>
    <w:rsid w:val="007218DF"/>
    <w:rsid w:val="00722E06"/>
    <w:rsid w:val="007259C6"/>
    <w:rsid w:val="0073012E"/>
    <w:rsid w:val="007316CF"/>
    <w:rsid w:val="00731B3B"/>
    <w:rsid w:val="007323F7"/>
    <w:rsid w:val="00735781"/>
    <w:rsid w:val="00736F76"/>
    <w:rsid w:val="00737FA0"/>
    <w:rsid w:val="00740B3A"/>
    <w:rsid w:val="0074363D"/>
    <w:rsid w:val="007437CD"/>
    <w:rsid w:val="00743A26"/>
    <w:rsid w:val="007519F8"/>
    <w:rsid w:val="00751BF2"/>
    <w:rsid w:val="00752A11"/>
    <w:rsid w:val="00752C87"/>
    <w:rsid w:val="0075333F"/>
    <w:rsid w:val="00754765"/>
    <w:rsid w:val="00755B5A"/>
    <w:rsid w:val="00756E3E"/>
    <w:rsid w:val="0076126A"/>
    <w:rsid w:val="007624C0"/>
    <w:rsid w:val="00765FC9"/>
    <w:rsid w:val="00776A64"/>
    <w:rsid w:val="00777996"/>
    <w:rsid w:val="00780221"/>
    <w:rsid w:val="0078022D"/>
    <w:rsid w:val="0078040E"/>
    <w:rsid w:val="0078085C"/>
    <w:rsid w:val="00782016"/>
    <w:rsid w:val="00783FC2"/>
    <w:rsid w:val="00784846"/>
    <w:rsid w:val="00787158"/>
    <w:rsid w:val="00795549"/>
    <w:rsid w:val="00795632"/>
    <w:rsid w:val="00795AC5"/>
    <w:rsid w:val="007A0F60"/>
    <w:rsid w:val="007A2193"/>
    <w:rsid w:val="007A4D55"/>
    <w:rsid w:val="007A533B"/>
    <w:rsid w:val="007A7D16"/>
    <w:rsid w:val="007B4305"/>
    <w:rsid w:val="007B58DC"/>
    <w:rsid w:val="007B7A7A"/>
    <w:rsid w:val="007C023A"/>
    <w:rsid w:val="007C163A"/>
    <w:rsid w:val="007C201A"/>
    <w:rsid w:val="007C621E"/>
    <w:rsid w:val="007D5082"/>
    <w:rsid w:val="007D54E8"/>
    <w:rsid w:val="007D5C0A"/>
    <w:rsid w:val="007D6067"/>
    <w:rsid w:val="007D6D89"/>
    <w:rsid w:val="007E24B8"/>
    <w:rsid w:val="007E4296"/>
    <w:rsid w:val="007E4968"/>
    <w:rsid w:val="007E6B0C"/>
    <w:rsid w:val="007E79A2"/>
    <w:rsid w:val="007F1BA4"/>
    <w:rsid w:val="00801380"/>
    <w:rsid w:val="008014E8"/>
    <w:rsid w:val="008033E6"/>
    <w:rsid w:val="0080384F"/>
    <w:rsid w:val="0081274A"/>
    <w:rsid w:val="008149B6"/>
    <w:rsid w:val="00817931"/>
    <w:rsid w:val="00824D83"/>
    <w:rsid w:val="00827AED"/>
    <w:rsid w:val="008307E0"/>
    <w:rsid w:val="008327B5"/>
    <w:rsid w:val="00835B37"/>
    <w:rsid w:val="00836D7D"/>
    <w:rsid w:val="00837289"/>
    <w:rsid w:val="00843796"/>
    <w:rsid w:val="008453F3"/>
    <w:rsid w:val="00851C7A"/>
    <w:rsid w:val="00860D93"/>
    <w:rsid w:val="00871CB1"/>
    <w:rsid w:val="008725AA"/>
    <w:rsid w:val="008823C0"/>
    <w:rsid w:val="008871FC"/>
    <w:rsid w:val="0088771E"/>
    <w:rsid w:val="00887D01"/>
    <w:rsid w:val="00887EFB"/>
    <w:rsid w:val="008922C4"/>
    <w:rsid w:val="00892A1D"/>
    <w:rsid w:val="008946AC"/>
    <w:rsid w:val="00895151"/>
    <w:rsid w:val="008955BD"/>
    <w:rsid w:val="008979D2"/>
    <w:rsid w:val="008A0149"/>
    <w:rsid w:val="008A0986"/>
    <w:rsid w:val="008A7832"/>
    <w:rsid w:val="008B01D0"/>
    <w:rsid w:val="008B35E8"/>
    <w:rsid w:val="008B7E07"/>
    <w:rsid w:val="008C4EA4"/>
    <w:rsid w:val="008C55CB"/>
    <w:rsid w:val="008C728C"/>
    <w:rsid w:val="008D06CA"/>
    <w:rsid w:val="008D2F2C"/>
    <w:rsid w:val="008D3BF3"/>
    <w:rsid w:val="008D4BA5"/>
    <w:rsid w:val="008D70B5"/>
    <w:rsid w:val="008E0A4C"/>
    <w:rsid w:val="008E1298"/>
    <w:rsid w:val="008E34E3"/>
    <w:rsid w:val="008E4BC5"/>
    <w:rsid w:val="008E7155"/>
    <w:rsid w:val="00903C6A"/>
    <w:rsid w:val="00904AE6"/>
    <w:rsid w:val="00904C1F"/>
    <w:rsid w:val="00906751"/>
    <w:rsid w:val="009071F6"/>
    <w:rsid w:val="0090749F"/>
    <w:rsid w:val="00907EC6"/>
    <w:rsid w:val="00914BFF"/>
    <w:rsid w:val="009153D3"/>
    <w:rsid w:val="00915D0B"/>
    <w:rsid w:val="00916CAB"/>
    <w:rsid w:val="00920997"/>
    <w:rsid w:val="00923CD6"/>
    <w:rsid w:val="00930583"/>
    <w:rsid w:val="00933053"/>
    <w:rsid w:val="00934B9B"/>
    <w:rsid w:val="009373FD"/>
    <w:rsid w:val="009374F8"/>
    <w:rsid w:val="00940C25"/>
    <w:rsid w:val="009418B1"/>
    <w:rsid w:val="00942842"/>
    <w:rsid w:val="00943D0B"/>
    <w:rsid w:val="00945689"/>
    <w:rsid w:val="00945765"/>
    <w:rsid w:val="00946047"/>
    <w:rsid w:val="0095185A"/>
    <w:rsid w:val="00951D62"/>
    <w:rsid w:val="00953A0B"/>
    <w:rsid w:val="00962253"/>
    <w:rsid w:val="00965B7A"/>
    <w:rsid w:val="0097472A"/>
    <w:rsid w:val="009770D0"/>
    <w:rsid w:val="009775FC"/>
    <w:rsid w:val="00980243"/>
    <w:rsid w:val="00980ADF"/>
    <w:rsid w:val="00980B4E"/>
    <w:rsid w:val="00983A69"/>
    <w:rsid w:val="009907C3"/>
    <w:rsid w:val="00995FFF"/>
    <w:rsid w:val="009976C0"/>
    <w:rsid w:val="009B1085"/>
    <w:rsid w:val="009B4AD9"/>
    <w:rsid w:val="009B569B"/>
    <w:rsid w:val="009C153C"/>
    <w:rsid w:val="009C3551"/>
    <w:rsid w:val="009C722D"/>
    <w:rsid w:val="009C7DE9"/>
    <w:rsid w:val="009D0E96"/>
    <w:rsid w:val="009D2830"/>
    <w:rsid w:val="009D60AA"/>
    <w:rsid w:val="009D6D2B"/>
    <w:rsid w:val="009D7350"/>
    <w:rsid w:val="009E2E7B"/>
    <w:rsid w:val="009E3293"/>
    <w:rsid w:val="009E410A"/>
    <w:rsid w:val="009E7EB4"/>
    <w:rsid w:val="009F49CB"/>
    <w:rsid w:val="009F4D0C"/>
    <w:rsid w:val="009F4F89"/>
    <w:rsid w:val="00A018E3"/>
    <w:rsid w:val="00A07E49"/>
    <w:rsid w:val="00A10458"/>
    <w:rsid w:val="00A10699"/>
    <w:rsid w:val="00A109D0"/>
    <w:rsid w:val="00A1104E"/>
    <w:rsid w:val="00A123B5"/>
    <w:rsid w:val="00A124C8"/>
    <w:rsid w:val="00A12826"/>
    <w:rsid w:val="00A15762"/>
    <w:rsid w:val="00A23EA9"/>
    <w:rsid w:val="00A274F3"/>
    <w:rsid w:val="00A2789A"/>
    <w:rsid w:val="00A35558"/>
    <w:rsid w:val="00A36111"/>
    <w:rsid w:val="00A364E4"/>
    <w:rsid w:val="00A416BA"/>
    <w:rsid w:val="00A431D1"/>
    <w:rsid w:val="00A62DC0"/>
    <w:rsid w:val="00A64A4F"/>
    <w:rsid w:val="00A70139"/>
    <w:rsid w:val="00A80376"/>
    <w:rsid w:val="00A80535"/>
    <w:rsid w:val="00A81876"/>
    <w:rsid w:val="00A83F6B"/>
    <w:rsid w:val="00A85659"/>
    <w:rsid w:val="00A85B91"/>
    <w:rsid w:val="00AA0F8C"/>
    <w:rsid w:val="00AA0FA7"/>
    <w:rsid w:val="00AA2EBD"/>
    <w:rsid w:val="00AB4B59"/>
    <w:rsid w:val="00AB5A0E"/>
    <w:rsid w:val="00AB60A7"/>
    <w:rsid w:val="00AB620E"/>
    <w:rsid w:val="00AC0789"/>
    <w:rsid w:val="00AC1637"/>
    <w:rsid w:val="00AC28DC"/>
    <w:rsid w:val="00AC3987"/>
    <w:rsid w:val="00AC3D91"/>
    <w:rsid w:val="00AC3DC2"/>
    <w:rsid w:val="00AC7457"/>
    <w:rsid w:val="00AD23F0"/>
    <w:rsid w:val="00AD254F"/>
    <w:rsid w:val="00AD2A5A"/>
    <w:rsid w:val="00AD357F"/>
    <w:rsid w:val="00AD415F"/>
    <w:rsid w:val="00AD5FB9"/>
    <w:rsid w:val="00AD67B2"/>
    <w:rsid w:val="00AD68DA"/>
    <w:rsid w:val="00AE04DF"/>
    <w:rsid w:val="00AE12F9"/>
    <w:rsid w:val="00AE2664"/>
    <w:rsid w:val="00AE4E05"/>
    <w:rsid w:val="00AF0E08"/>
    <w:rsid w:val="00AF4DAB"/>
    <w:rsid w:val="00B007CB"/>
    <w:rsid w:val="00B028BD"/>
    <w:rsid w:val="00B04B4C"/>
    <w:rsid w:val="00B04B89"/>
    <w:rsid w:val="00B0542C"/>
    <w:rsid w:val="00B07741"/>
    <w:rsid w:val="00B11345"/>
    <w:rsid w:val="00B139A4"/>
    <w:rsid w:val="00B14197"/>
    <w:rsid w:val="00B1508B"/>
    <w:rsid w:val="00B1679D"/>
    <w:rsid w:val="00B20A1D"/>
    <w:rsid w:val="00B25782"/>
    <w:rsid w:val="00B25B3F"/>
    <w:rsid w:val="00B27746"/>
    <w:rsid w:val="00B3211E"/>
    <w:rsid w:val="00B34C25"/>
    <w:rsid w:val="00B418E1"/>
    <w:rsid w:val="00B501B4"/>
    <w:rsid w:val="00B50CF8"/>
    <w:rsid w:val="00B52A5B"/>
    <w:rsid w:val="00B54DEC"/>
    <w:rsid w:val="00B622A0"/>
    <w:rsid w:val="00B64570"/>
    <w:rsid w:val="00B64A86"/>
    <w:rsid w:val="00B67E97"/>
    <w:rsid w:val="00B71BB7"/>
    <w:rsid w:val="00B72104"/>
    <w:rsid w:val="00B727B1"/>
    <w:rsid w:val="00B75E3B"/>
    <w:rsid w:val="00B82917"/>
    <w:rsid w:val="00B82E5F"/>
    <w:rsid w:val="00B84A74"/>
    <w:rsid w:val="00B857CC"/>
    <w:rsid w:val="00B85BB0"/>
    <w:rsid w:val="00B86D0B"/>
    <w:rsid w:val="00B873D9"/>
    <w:rsid w:val="00B87E30"/>
    <w:rsid w:val="00B94DA3"/>
    <w:rsid w:val="00B957A7"/>
    <w:rsid w:val="00BA4082"/>
    <w:rsid w:val="00BA4A72"/>
    <w:rsid w:val="00BA5C79"/>
    <w:rsid w:val="00BB2CF6"/>
    <w:rsid w:val="00BB47D1"/>
    <w:rsid w:val="00BB57DF"/>
    <w:rsid w:val="00BC5BED"/>
    <w:rsid w:val="00BC5D0F"/>
    <w:rsid w:val="00BC5EBA"/>
    <w:rsid w:val="00BD3F73"/>
    <w:rsid w:val="00BD5F8E"/>
    <w:rsid w:val="00BE038F"/>
    <w:rsid w:val="00BE09C9"/>
    <w:rsid w:val="00BE3DCC"/>
    <w:rsid w:val="00BE404B"/>
    <w:rsid w:val="00BF0123"/>
    <w:rsid w:val="00BF24EC"/>
    <w:rsid w:val="00BF63D3"/>
    <w:rsid w:val="00BF6DE1"/>
    <w:rsid w:val="00C00626"/>
    <w:rsid w:val="00C00C64"/>
    <w:rsid w:val="00C05359"/>
    <w:rsid w:val="00C11E7C"/>
    <w:rsid w:val="00C15307"/>
    <w:rsid w:val="00C17546"/>
    <w:rsid w:val="00C17DF3"/>
    <w:rsid w:val="00C211FB"/>
    <w:rsid w:val="00C22BC7"/>
    <w:rsid w:val="00C247F8"/>
    <w:rsid w:val="00C24845"/>
    <w:rsid w:val="00C24DD3"/>
    <w:rsid w:val="00C35D49"/>
    <w:rsid w:val="00C40A52"/>
    <w:rsid w:val="00C41165"/>
    <w:rsid w:val="00C41322"/>
    <w:rsid w:val="00C45AD2"/>
    <w:rsid w:val="00C54746"/>
    <w:rsid w:val="00C5732F"/>
    <w:rsid w:val="00C60DCD"/>
    <w:rsid w:val="00C61096"/>
    <w:rsid w:val="00C610B4"/>
    <w:rsid w:val="00C63925"/>
    <w:rsid w:val="00C63AD5"/>
    <w:rsid w:val="00C677AC"/>
    <w:rsid w:val="00C738AA"/>
    <w:rsid w:val="00C74117"/>
    <w:rsid w:val="00C7609B"/>
    <w:rsid w:val="00C76368"/>
    <w:rsid w:val="00C80C32"/>
    <w:rsid w:val="00C82686"/>
    <w:rsid w:val="00C83322"/>
    <w:rsid w:val="00C84279"/>
    <w:rsid w:val="00C845C9"/>
    <w:rsid w:val="00C91246"/>
    <w:rsid w:val="00C91846"/>
    <w:rsid w:val="00C9238F"/>
    <w:rsid w:val="00CA0AA0"/>
    <w:rsid w:val="00CA15FD"/>
    <w:rsid w:val="00CA5937"/>
    <w:rsid w:val="00CB0D21"/>
    <w:rsid w:val="00CB0E27"/>
    <w:rsid w:val="00CB2B0E"/>
    <w:rsid w:val="00CB2CAF"/>
    <w:rsid w:val="00CB656D"/>
    <w:rsid w:val="00CB73B3"/>
    <w:rsid w:val="00CC029A"/>
    <w:rsid w:val="00CC0BC4"/>
    <w:rsid w:val="00CC1AA0"/>
    <w:rsid w:val="00CC2B2F"/>
    <w:rsid w:val="00CC5884"/>
    <w:rsid w:val="00CD0046"/>
    <w:rsid w:val="00CD1BF8"/>
    <w:rsid w:val="00CD2840"/>
    <w:rsid w:val="00CD3D20"/>
    <w:rsid w:val="00CE2310"/>
    <w:rsid w:val="00CE2DBE"/>
    <w:rsid w:val="00CF3A83"/>
    <w:rsid w:val="00CF61FD"/>
    <w:rsid w:val="00D01ADD"/>
    <w:rsid w:val="00D028F3"/>
    <w:rsid w:val="00D06D08"/>
    <w:rsid w:val="00D072CC"/>
    <w:rsid w:val="00D10A65"/>
    <w:rsid w:val="00D16742"/>
    <w:rsid w:val="00D22662"/>
    <w:rsid w:val="00D3207E"/>
    <w:rsid w:val="00D34C21"/>
    <w:rsid w:val="00D35943"/>
    <w:rsid w:val="00D40770"/>
    <w:rsid w:val="00D42695"/>
    <w:rsid w:val="00D4743C"/>
    <w:rsid w:val="00D5111C"/>
    <w:rsid w:val="00D513F0"/>
    <w:rsid w:val="00D54A86"/>
    <w:rsid w:val="00D603D3"/>
    <w:rsid w:val="00D60BFF"/>
    <w:rsid w:val="00D6172F"/>
    <w:rsid w:val="00D67A73"/>
    <w:rsid w:val="00D71D9C"/>
    <w:rsid w:val="00D7290F"/>
    <w:rsid w:val="00D753A6"/>
    <w:rsid w:val="00D82E88"/>
    <w:rsid w:val="00D868FE"/>
    <w:rsid w:val="00D93109"/>
    <w:rsid w:val="00D93227"/>
    <w:rsid w:val="00D94EC0"/>
    <w:rsid w:val="00DA32FD"/>
    <w:rsid w:val="00DA4960"/>
    <w:rsid w:val="00DA7494"/>
    <w:rsid w:val="00DB21F4"/>
    <w:rsid w:val="00DB66C5"/>
    <w:rsid w:val="00DB772D"/>
    <w:rsid w:val="00DC0DB6"/>
    <w:rsid w:val="00DC1796"/>
    <w:rsid w:val="00DC1EE5"/>
    <w:rsid w:val="00DC3378"/>
    <w:rsid w:val="00DC4046"/>
    <w:rsid w:val="00DC674F"/>
    <w:rsid w:val="00DD0BAE"/>
    <w:rsid w:val="00DD2623"/>
    <w:rsid w:val="00DD34BC"/>
    <w:rsid w:val="00DD6250"/>
    <w:rsid w:val="00DD7F92"/>
    <w:rsid w:val="00DE2914"/>
    <w:rsid w:val="00DE3A3D"/>
    <w:rsid w:val="00DF1877"/>
    <w:rsid w:val="00DF2E1F"/>
    <w:rsid w:val="00DF75BE"/>
    <w:rsid w:val="00E00BA0"/>
    <w:rsid w:val="00E016AF"/>
    <w:rsid w:val="00E01C77"/>
    <w:rsid w:val="00E04D16"/>
    <w:rsid w:val="00E0635A"/>
    <w:rsid w:val="00E103E5"/>
    <w:rsid w:val="00E13F86"/>
    <w:rsid w:val="00E146E4"/>
    <w:rsid w:val="00E14971"/>
    <w:rsid w:val="00E179B0"/>
    <w:rsid w:val="00E20C00"/>
    <w:rsid w:val="00E24EE8"/>
    <w:rsid w:val="00E328C6"/>
    <w:rsid w:val="00E410C0"/>
    <w:rsid w:val="00E42E2F"/>
    <w:rsid w:val="00E43C4D"/>
    <w:rsid w:val="00E44238"/>
    <w:rsid w:val="00E44FB4"/>
    <w:rsid w:val="00E45142"/>
    <w:rsid w:val="00E46F76"/>
    <w:rsid w:val="00E47518"/>
    <w:rsid w:val="00E4777A"/>
    <w:rsid w:val="00E47BF7"/>
    <w:rsid w:val="00E50186"/>
    <w:rsid w:val="00E52557"/>
    <w:rsid w:val="00E57743"/>
    <w:rsid w:val="00E62FF4"/>
    <w:rsid w:val="00E631AF"/>
    <w:rsid w:val="00E675A9"/>
    <w:rsid w:val="00E6765B"/>
    <w:rsid w:val="00E74396"/>
    <w:rsid w:val="00E752DF"/>
    <w:rsid w:val="00E754E6"/>
    <w:rsid w:val="00E7591C"/>
    <w:rsid w:val="00E774E8"/>
    <w:rsid w:val="00E8196E"/>
    <w:rsid w:val="00E82C58"/>
    <w:rsid w:val="00E83972"/>
    <w:rsid w:val="00E848D6"/>
    <w:rsid w:val="00E8533C"/>
    <w:rsid w:val="00E90942"/>
    <w:rsid w:val="00E93631"/>
    <w:rsid w:val="00E96DCA"/>
    <w:rsid w:val="00EB3E0B"/>
    <w:rsid w:val="00EB5926"/>
    <w:rsid w:val="00EB5AF2"/>
    <w:rsid w:val="00EB5B45"/>
    <w:rsid w:val="00EB7E7E"/>
    <w:rsid w:val="00EC01D9"/>
    <w:rsid w:val="00EC0594"/>
    <w:rsid w:val="00EC0861"/>
    <w:rsid w:val="00EC37C8"/>
    <w:rsid w:val="00EC3989"/>
    <w:rsid w:val="00EC62E9"/>
    <w:rsid w:val="00EC7728"/>
    <w:rsid w:val="00ED302C"/>
    <w:rsid w:val="00ED43DE"/>
    <w:rsid w:val="00ED7564"/>
    <w:rsid w:val="00EE0681"/>
    <w:rsid w:val="00EE2399"/>
    <w:rsid w:val="00EE61D9"/>
    <w:rsid w:val="00EE6678"/>
    <w:rsid w:val="00EF086A"/>
    <w:rsid w:val="00EF32E0"/>
    <w:rsid w:val="00EF3861"/>
    <w:rsid w:val="00EF52B6"/>
    <w:rsid w:val="00F003CF"/>
    <w:rsid w:val="00F1469C"/>
    <w:rsid w:val="00F15AC9"/>
    <w:rsid w:val="00F16AB9"/>
    <w:rsid w:val="00F204AB"/>
    <w:rsid w:val="00F21DCA"/>
    <w:rsid w:val="00F22D9B"/>
    <w:rsid w:val="00F35A69"/>
    <w:rsid w:val="00F37236"/>
    <w:rsid w:val="00F44003"/>
    <w:rsid w:val="00F454C1"/>
    <w:rsid w:val="00F45ABF"/>
    <w:rsid w:val="00F55465"/>
    <w:rsid w:val="00F55B15"/>
    <w:rsid w:val="00F56338"/>
    <w:rsid w:val="00F56424"/>
    <w:rsid w:val="00F57831"/>
    <w:rsid w:val="00F57CB5"/>
    <w:rsid w:val="00F6144D"/>
    <w:rsid w:val="00F62586"/>
    <w:rsid w:val="00F63354"/>
    <w:rsid w:val="00F648B7"/>
    <w:rsid w:val="00F73A34"/>
    <w:rsid w:val="00F768BE"/>
    <w:rsid w:val="00F866BF"/>
    <w:rsid w:val="00F918C8"/>
    <w:rsid w:val="00F91DED"/>
    <w:rsid w:val="00F9318E"/>
    <w:rsid w:val="00F93533"/>
    <w:rsid w:val="00F95713"/>
    <w:rsid w:val="00F9646F"/>
    <w:rsid w:val="00F966F8"/>
    <w:rsid w:val="00FA28F0"/>
    <w:rsid w:val="00FA2AAE"/>
    <w:rsid w:val="00FA4C43"/>
    <w:rsid w:val="00FA774B"/>
    <w:rsid w:val="00FB3DC4"/>
    <w:rsid w:val="00FB658C"/>
    <w:rsid w:val="00FB6F67"/>
    <w:rsid w:val="00FD035A"/>
    <w:rsid w:val="00FD1242"/>
    <w:rsid w:val="00FD250B"/>
    <w:rsid w:val="00FD251B"/>
    <w:rsid w:val="00FD4074"/>
    <w:rsid w:val="00FD43F8"/>
    <w:rsid w:val="00FD60D9"/>
    <w:rsid w:val="00FD66E4"/>
    <w:rsid w:val="00FD6936"/>
    <w:rsid w:val="00FD6ACC"/>
    <w:rsid w:val="00FD6B82"/>
    <w:rsid w:val="00FE54A3"/>
    <w:rsid w:val="00FE5A12"/>
    <w:rsid w:val="00FF39C5"/>
    <w:rsid w:val="00FF5455"/>
    <w:rsid w:val="00FF7D1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37"/>
    <o:shapelayout v:ext="edit">
      <o:idmap v:ext="edit" data="1"/>
    </o:shapelayout>
  </w:shapeDefaults>
  <w:decimalSymbol w:val=","/>
  <w:listSeparator w:val=";"/>
  <w14:docId w14:val="62228CF1"/>
  <w15:docId w15:val="{861AF0DD-000E-4C02-9CA7-9001543D22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99" w:qFormat="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43619A"/>
  </w:style>
  <w:style w:type="paragraph" w:styleId="10">
    <w:name w:val="heading 1"/>
    <w:aliases w:val="Заголовок 1 Знак Знак,Заголовок 1 Знак Знак Знак,Caaieiaie aei?ac,çàãîëîâîê 1,caaieiaie 1"/>
    <w:basedOn w:val="a4"/>
    <w:next w:val="a4"/>
    <w:link w:val="11"/>
    <w:uiPriority w:val="9"/>
    <w:qFormat/>
    <w:rsid w:val="00F45AB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Знак2 Знак, Знак2, Знак2 Знак Знак Знак, Знак2 Знак1,Знак2,Знак2 Знак Знак Знак,Знак2 Знак1,ГЛАВА,Заголовок 2 Знак1,Заголовок 2 Знак Знак"/>
    <w:basedOn w:val="a4"/>
    <w:next w:val="a5"/>
    <w:link w:val="20"/>
    <w:uiPriority w:val="9"/>
    <w:qFormat/>
    <w:rsid w:val="00CB2CAF"/>
    <w:pPr>
      <w:keepNext/>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4F81BD" w:themeFill="accent1"/>
      <w:tabs>
        <w:tab w:val="left" w:pos="1134"/>
        <w:tab w:val="left" w:pos="1276"/>
      </w:tabs>
      <w:spacing w:before="180" w:after="60" w:line="240" w:lineRule="auto"/>
      <w:ind w:left="426" w:firstLine="567"/>
      <w:outlineLvl w:val="1"/>
    </w:pPr>
    <w:rPr>
      <w:rFonts w:eastAsia="Times New Roman" w:cs="Times New Roman"/>
      <w:b/>
      <w:bCs/>
      <w:iCs/>
      <w:color w:val="FFFFFF" w:themeColor="background1"/>
      <w:sz w:val="28"/>
      <w:szCs w:val="28"/>
      <w:lang w:eastAsia="ru-RU"/>
    </w:rPr>
  </w:style>
  <w:style w:type="paragraph" w:styleId="30">
    <w:name w:val="heading 3"/>
    <w:aliases w:val="Знак3 Знак, Знак3, Знак3 Знак Знак Знак,Знак3,Знак3 Знак Знак Знак,ПодЗаголовок"/>
    <w:basedOn w:val="a4"/>
    <w:next w:val="a4"/>
    <w:link w:val="31"/>
    <w:uiPriority w:val="9"/>
    <w:unhideWhenUsed/>
    <w:qFormat/>
    <w:rsid w:val="00F45AB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4"/>
    <w:next w:val="a5"/>
    <w:link w:val="40"/>
    <w:uiPriority w:val="9"/>
    <w:qFormat/>
    <w:rsid w:val="00CB2CAF"/>
    <w:pPr>
      <w:keepNext/>
      <w:pBdr>
        <w:top w:val="single" w:sz="4" w:space="1" w:color="95B3D7" w:themeColor="accent1" w:themeTint="99"/>
        <w:left w:val="single" w:sz="4" w:space="4" w:color="95B3D7" w:themeColor="accent1" w:themeTint="99"/>
        <w:bottom w:val="single" w:sz="4" w:space="1" w:color="95B3D7" w:themeColor="accent1" w:themeTint="99"/>
        <w:right w:val="single" w:sz="4" w:space="4" w:color="95B3D7" w:themeColor="accent1" w:themeTint="99"/>
      </w:pBdr>
      <w:shd w:val="clear" w:color="auto" w:fill="95B3D7" w:themeFill="accent1" w:themeFillTint="99"/>
      <w:tabs>
        <w:tab w:val="left" w:pos="1418"/>
      </w:tabs>
      <w:spacing w:before="120" w:after="60" w:line="240" w:lineRule="auto"/>
      <w:ind w:firstLine="567"/>
      <w:outlineLvl w:val="3"/>
    </w:pPr>
    <w:rPr>
      <w:rFonts w:eastAsia="Times New Roman" w:cs="Times New Roman"/>
      <w:b/>
      <w:bCs/>
      <w:color w:val="FFFFFF" w:themeColor="background1"/>
      <w:sz w:val="24"/>
      <w:szCs w:val="24"/>
      <w:lang w:eastAsia="ru-RU"/>
    </w:rPr>
  </w:style>
  <w:style w:type="paragraph" w:styleId="5">
    <w:name w:val="heading 5"/>
    <w:basedOn w:val="a4"/>
    <w:next w:val="a4"/>
    <w:link w:val="50"/>
    <w:uiPriority w:val="9"/>
    <w:qFormat/>
    <w:rsid w:val="00CB2CAF"/>
    <w:pPr>
      <w:tabs>
        <w:tab w:val="left" w:pos="1701"/>
      </w:tabs>
      <w:spacing w:before="240" w:after="60" w:line="240" w:lineRule="auto"/>
      <w:ind w:firstLine="567"/>
      <w:outlineLvl w:val="4"/>
    </w:pPr>
    <w:rPr>
      <w:rFonts w:ascii="Times New Roman" w:eastAsia="Times New Roman" w:hAnsi="Times New Roman" w:cs="Times New Roman"/>
      <w:b/>
      <w:bCs/>
      <w:iCs/>
      <w:lang w:eastAsia="ru-RU"/>
    </w:rPr>
  </w:style>
  <w:style w:type="paragraph" w:styleId="6">
    <w:name w:val="heading 6"/>
    <w:basedOn w:val="a4"/>
    <w:next w:val="a4"/>
    <w:link w:val="60"/>
    <w:uiPriority w:val="9"/>
    <w:qFormat/>
    <w:rsid w:val="00CB2CAF"/>
    <w:pPr>
      <w:spacing w:before="240" w:after="60" w:line="240" w:lineRule="auto"/>
      <w:ind w:firstLine="567"/>
      <w:outlineLvl w:val="5"/>
    </w:pPr>
    <w:rPr>
      <w:rFonts w:ascii="Times New Roman" w:eastAsia="Times New Roman" w:hAnsi="Times New Roman" w:cs="Times New Roman"/>
      <w:b/>
      <w:bCs/>
      <w:lang w:eastAsia="ru-RU"/>
    </w:rPr>
  </w:style>
  <w:style w:type="paragraph" w:styleId="7">
    <w:name w:val="heading 7"/>
    <w:aliases w:val="Заголовок x.x"/>
    <w:basedOn w:val="a4"/>
    <w:next w:val="a4"/>
    <w:link w:val="70"/>
    <w:uiPriority w:val="9"/>
    <w:qFormat/>
    <w:rsid w:val="00CB2CAF"/>
    <w:pPr>
      <w:spacing w:before="240" w:after="60" w:line="240" w:lineRule="auto"/>
      <w:ind w:firstLine="567"/>
      <w:outlineLvl w:val="6"/>
    </w:pPr>
    <w:rPr>
      <w:rFonts w:ascii="Times New Roman" w:eastAsia="Times New Roman" w:hAnsi="Times New Roman" w:cs="Times New Roman"/>
      <w:sz w:val="24"/>
      <w:szCs w:val="24"/>
      <w:lang w:eastAsia="ru-RU"/>
    </w:rPr>
  </w:style>
  <w:style w:type="paragraph" w:styleId="8">
    <w:name w:val="heading 8"/>
    <w:basedOn w:val="a4"/>
    <w:next w:val="a4"/>
    <w:link w:val="80"/>
    <w:uiPriority w:val="9"/>
    <w:qFormat/>
    <w:rsid w:val="00CB2CAF"/>
    <w:pPr>
      <w:spacing w:before="240" w:after="60" w:line="240" w:lineRule="auto"/>
      <w:ind w:firstLine="567"/>
      <w:outlineLvl w:val="7"/>
    </w:pPr>
    <w:rPr>
      <w:rFonts w:ascii="Times New Roman" w:eastAsia="Times New Roman" w:hAnsi="Times New Roman" w:cs="Times New Roman"/>
      <w:i/>
      <w:iCs/>
      <w:sz w:val="24"/>
      <w:szCs w:val="24"/>
      <w:lang w:eastAsia="ru-RU"/>
    </w:rPr>
  </w:style>
  <w:style w:type="paragraph" w:styleId="9">
    <w:name w:val="heading 9"/>
    <w:basedOn w:val="a4"/>
    <w:next w:val="a4"/>
    <w:link w:val="90"/>
    <w:uiPriority w:val="9"/>
    <w:qFormat/>
    <w:rsid w:val="00CB2CAF"/>
    <w:pPr>
      <w:spacing w:before="240" w:after="60" w:line="240" w:lineRule="auto"/>
      <w:ind w:firstLine="567"/>
      <w:outlineLvl w:val="8"/>
    </w:pPr>
    <w:rPr>
      <w:rFonts w:ascii="Arial" w:eastAsia="Times New Roman" w:hAnsi="Arial" w:cs="Arial"/>
      <w:lang w:eastAsia="ru-RU"/>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header"/>
    <w:aliases w:val=" Знак10,ВерхКолонтитул,Знак10, Знак4"/>
    <w:basedOn w:val="a4"/>
    <w:link w:val="aa"/>
    <w:uiPriority w:val="99"/>
    <w:unhideWhenUsed/>
    <w:rsid w:val="00AE12F9"/>
    <w:pPr>
      <w:tabs>
        <w:tab w:val="center" w:pos="4677"/>
        <w:tab w:val="right" w:pos="9355"/>
      </w:tabs>
      <w:spacing w:after="0" w:line="240" w:lineRule="auto"/>
    </w:pPr>
  </w:style>
  <w:style w:type="character" w:customStyle="1" w:styleId="aa">
    <w:name w:val="Верхний колонтитул Знак"/>
    <w:aliases w:val=" Знак10 Знак,ВерхКолонтитул Знак,Знак10 Знак, Знак4 Знак"/>
    <w:basedOn w:val="a6"/>
    <w:link w:val="a9"/>
    <w:uiPriority w:val="99"/>
    <w:rsid w:val="00AE12F9"/>
  </w:style>
  <w:style w:type="paragraph" w:styleId="ab">
    <w:name w:val="footer"/>
    <w:aliases w:val=" Знак12,Знак12, Знак, Знак6"/>
    <w:basedOn w:val="a4"/>
    <w:link w:val="ac"/>
    <w:uiPriority w:val="99"/>
    <w:unhideWhenUsed/>
    <w:rsid w:val="00AE12F9"/>
    <w:pPr>
      <w:tabs>
        <w:tab w:val="center" w:pos="4677"/>
        <w:tab w:val="right" w:pos="9355"/>
      </w:tabs>
      <w:spacing w:after="0" w:line="240" w:lineRule="auto"/>
    </w:pPr>
  </w:style>
  <w:style w:type="character" w:customStyle="1" w:styleId="ac">
    <w:name w:val="Нижний колонтитул Знак"/>
    <w:aliases w:val=" Знак12 Знак,Знак12 Знак, Знак Знак, Знак6 Знак"/>
    <w:basedOn w:val="a6"/>
    <w:link w:val="ab"/>
    <w:uiPriority w:val="99"/>
    <w:rsid w:val="00AE12F9"/>
  </w:style>
  <w:style w:type="paragraph" w:styleId="ad">
    <w:name w:val="Balloon Text"/>
    <w:aliases w:val=" Знак5"/>
    <w:basedOn w:val="a4"/>
    <w:link w:val="ae"/>
    <w:unhideWhenUsed/>
    <w:rsid w:val="00AE12F9"/>
    <w:pPr>
      <w:spacing w:after="0" w:line="240" w:lineRule="auto"/>
    </w:pPr>
    <w:rPr>
      <w:rFonts w:ascii="Tahoma" w:hAnsi="Tahoma" w:cs="Tahoma"/>
      <w:sz w:val="16"/>
      <w:szCs w:val="16"/>
    </w:rPr>
  </w:style>
  <w:style w:type="character" w:customStyle="1" w:styleId="ae">
    <w:name w:val="Текст выноски Знак"/>
    <w:aliases w:val=" Знак5 Знак"/>
    <w:basedOn w:val="a6"/>
    <w:link w:val="ad"/>
    <w:uiPriority w:val="99"/>
    <w:semiHidden/>
    <w:rsid w:val="00AE12F9"/>
    <w:rPr>
      <w:rFonts w:ascii="Tahoma" w:hAnsi="Tahoma" w:cs="Tahoma"/>
      <w:sz w:val="16"/>
      <w:szCs w:val="16"/>
    </w:rPr>
  </w:style>
  <w:style w:type="paragraph" w:styleId="af">
    <w:name w:val="List Paragraph"/>
    <w:aliases w:val="Заголовок мой1,СписокСТПр,Абзац списка основной,List Paragraph2,ПАРАГРАФ,Нумерация,список 1,Абзац списка3,List Paragraph"/>
    <w:basedOn w:val="a4"/>
    <w:link w:val="af0"/>
    <w:uiPriority w:val="34"/>
    <w:qFormat/>
    <w:rsid w:val="00F45ABF"/>
    <w:pPr>
      <w:ind w:left="720"/>
      <w:contextualSpacing/>
    </w:pPr>
  </w:style>
  <w:style w:type="character" w:customStyle="1" w:styleId="af0">
    <w:name w:val="Абзац списка Знак"/>
    <w:aliases w:val="Заголовок мой1 Знак,СписокСТПр Знак,Абзац списка основной Знак,List Paragraph2 Знак,ПАРАГРАФ Знак,Нумерация Знак,список 1 Знак,Абзац списка3 Знак,List Paragraph Знак"/>
    <w:link w:val="af"/>
    <w:uiPriority w:val="34"/>
    <w:locked/>
    <w:rsid w:val="00F45ABF"/>
  </w:style>
  <w:style w:type="table" w:styleId="af1">
    <w:name w:val="Table Grid"/>
    <w:aliases w:val="Table Grid Report"/>
    <w:basedOn w:val="a7"/>
    <w:uiPriority w:val="59"/>
    <w:rsid w:val="00F45A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
    <w:name w:val="Заголовок 3(нумерованный)"/>
    <w:basedOn w:val="30"/>
    <w:rsid w:val="00F45ABF"/>
    <w:pPr>
      <w:keepLines w:val="0"/>
      <w:numPr>
        <w:ilvl w:val="2"/>
        <w:numId w:val="1"/>
      </w:numPr>
      <w:spacing w:before="240" w:after="60" w:line="240" w:lineRule="auto"/>
    </w:pPr>
    <w:rPr>
      <w:rFonts w:ascii="Times New Roman" w:eastAsia="Times New Roman" w:hAnsi="Times New Roman" w:cs="Arial"/>
      <w:color w:val="0000FF"/>
      <w:sz w:val="26"/>
      <w:szCs w:val="26"/>
      <w:lang w:eastAsia="ru-RU"/>
    </w:rPr>
  </w:style>
  <w:style w:type="character" w:customStyle="1" w:styleId="31">
    <w:name w:val="Заголовок 3 Знак"/>
    <w:aliases w:val="Знак3 Знак Знак, Знак3 Знак, Знак3 Знак Знак Знак Знак,Знак3 Знак1,Знак3 Знак Знак Знак Знак,ПодЗаголовок Знак"/>
    <w:basedOn w:val="a6"/>
    <w:link w:val="30"/>
    <w:uiPriority w:val="9"/>
    <w:rsid w:val="00F45ABF"/>
    <w:rPr>
      <w:rFonts w:asciiTheme="majorHAnsi" w:eastAsiaTheme="majorEastAsia" w:hAnsiTheme="majorHAnsi" w:cstheme="majorBidi"/>
      <w:b/>
      <w:bCs/>
      <w:color w:val="4F81BD" w:themeColor="accent1"/>
    </w:rPr>
  </w:style>
  <w:style w:type="character" w:customStyle="1" w:styleId="11">
    <w:name w:val="Заголовок 1 Знак"/>
    <w:aliases w:val="Заголовок 1 Знак Знак Знак1,Заголовок 1 Знак Знак Знак Знак,Caaieiaie aei?ac Знак,çàãîëîâîê 1 Знак,caaieiaie 1 Знак"/>
    <w:basedOn w:val="a6"/>
    <w:link w:val="10"/>
    <w:uiPriority w:val="9"/>
    <w:rsid w:val="00F45ABF"/>
    <w:rPr>
      <w:rFonts w:asciiTheme="majorHAnsi" w:eastAsiaTheme="majorEastAsia" w:hAnsiTheme="majorHAnsi" w:cstheme="majorBidi"/>
      <w:b/>
      <w:bCs/>
      <w:color w:val="365F91" w:themeColor="accent1" w:themeShade="BF"/>
      <w:sz w:val="28"/>
      <w:szCs w:val="28"/>
    </w:rPr>
  </w:style>
  <w:style w:type="paragraph" w:styleId="af2">
    <w:name w:val="TOC Heading"/>
    <w:basedOn w:val="10"/>
    <w:next w:val="a4"/>
    <w:uiPriority w:val="39"/>
    <w:unhideWhenUsed/>
    <w:qFormat/>
    <w:rsid w:val="00F45ABF"/>
    <w:pPr>
      <w:outlineLvl w:val="9"/>
    </w:pPr>
  </w:style>
  <w:style w:type="paragraph" w:styleId="af3">
    <w:name w:val="Document Map"/>
    <w:basedOn w:val="a4"/>
    <w:link w:val="af4"/>
    <w:unhideWhenUsed/>
    <w:rsid w:val="00055F7C"/>
    <w:pPr>
      <w:spacing w:after="0" w:line="240" w:lineRule="auto"/>
    </w:pPr>
    <w:rPr>
      <w:rFonts w:ascii="Tahoma" w:hAnsi="Tahoma" w:cs="Tahoma"/>
      <w:sz w:val="16"/>
      <w:szCs w:val="16"/>
    </w:rPr>
  </w:style>
  <w:style w:type="character" w:customStyle="1" w:styleId="af4">
    <w:name w:val="Схема документа Знак"/>
    <w:basedOn w:val="a6"/>
    <w:link w:val="af3"/>
    <w:rsid w:val="00055F7C"/>
    <w:rPr>
      <w:rFonts w:ascii="Tahoma" w:hAnsi="Tahoma" w:cs="Tahoma"/>
      <w:sz w:val="16"/>
      <w:szCs w:val="16"/>
    </w:rPr>
  </w:style>
  <w:style w:type="paragraph" w:styleId="12">
    <w:name w:val="toc 1"/>
    <w:basedOn w:val="a4"/>
    <w:next w:val="a4"/>
    <w:autoRedefine/>
    <w:uiPriority w:val="39"/>
    <w:unhideWhenUsed/>
    <w:rsid w:val="00B87E30"/>
    <w:pPr>
      <w:spacing w:after="100"/>
    </w:pPr>
  </w:style>
  <w:style w:type="character" w:styleId="af5">
    <w:name w:val="Hyperlink"/>
    <w:basedOn w:val="a6"/>
    <w:uiPriority w:val="99"/>
    <w:unhideWhenUsed/>
    <w:rsid w:val="00B87E30"/>
    <w:rPr>
      <w:color w:val="0000FF" w:themeColor="hyperlink"/>
      <w:u w:val="single"/>
    </w:rPr>
  </w:style>
  <w:style w:type="paragraph" w:styleId="af6">
    <w:name w:val="Body Text"/>
    <w:aliases w:val=" Знак1 Знак Знак Знак Знак, Знак1 Знак Знак Знак,Основной текст Знак Знак Знак Знак,Основной текст Знак1 Знак,Основной текст Знак Знак Знак,Основной текст Знак Знак Знак Знак Знак Знак,Text1,Таймс Нью"/>
    <w:basedOn w:val="a4"/>
    <w:link w:val="af7"/>
    <w:rsid w:val="003427B1"/>
    <w:pPr>
      <w:widowControl w:val="0"/>
      <w:suppressAutoHyphens/>
      <w:spacing w:after="120" w:line="240" w:lineRule="auto"/>
    </w:pPr>
    <w:rPr>
      <w:rFonts w:ascii="Times New Roman" w:eastAsia="Arial Unicode MS" w:hAnsi="Times New Roman" w:cs="Times New Roman"/>
      <w:kern w:val="1"/>
      <w:sz w:val="24"/>
      <w:szCs w:val="24"/>
      <w:lang w:eastAsia="ar-SA"/>
    </w:rPr>
  </w:style>
  <w:style w:type="character" w:customStyle="1" w:styleId="af7">
    <w:name w:val="Основной текст Знак"/>
    <w:aliases w:val=" Знак1 Знак Знак Знак Знак Знак, Знак1 Знак Знак Знак Знак1,Основной текст Знак Знак Знак Знак Знак1,Основной текст Знак1 Знак Знак1,Основной текст Знак Знак Знак Знак2,Основной текст Знак Знак Знак Знак Знак Знак Знак1,Text1 Знак1"/>
    <w:basedOn w:val="a6"/>
    <w:link w:val="af6"/>
    <w:rsid w:val="003427B1"/>
    <w:rPr>
      <w:rFonts w:ascii="Times New Roman" w:eastAsia="Arial Unicode MS" w:hAnsi="Times New Roman" w:cs="Times New Roman"/>
      <w:kern w:val="1"/>
      <w:sz w:val="24"/>
      <w:szCs w:val="24"/>
      <w:lang w:eastAsia="ar-SA"/>
    </w:rPr>
  </w:style>
  <w:style w:type="paragraph" w:customStyle="1" w:styleId="ConsPlusNormal">
    <w:name w:val="ConsPlusNormal"/>
    <w:next w:val="a4"/>
    <w:link w:val="ConsPlusNormal0"/>
    <w:rsid w:val="003427B1"/>
    <w:pPr>
      <w:widowControl w:val="0"/>
      <w:suppressAutoHyphens/>
      <w:autoSpaceDE w:val="0"/>
      <w:spacing w:after="0" w:line="240" w:lineRule="auto"/>
      <w:ind w:firstLine="720"/>
    </w:pPr>
    <w:rPr>
      <w:rFonts w:ascii="Arial" w:eastAsia="Arial" w:hAnsi="Arial" w:cs="Arial"/>
      <w:color w:val="000000"/>
      <w:kern w:val="1"/>
      <w:sz w:val="20"/>
      <w:szCs w:val="20"/>
      <w:lang w:bidi="en-US"/>
    </w:rPr>
  </w:style>
  <w:style w:type="character" w:customStyle="1" w:styleId="ConsPlusNormal0">
    <w:name w:val="ConsPlusNormal Знак"/>
    <w:basedOn w:val="a6"/>
    <w:link w:val="ConsPlusNormal"/>
    <w:rsid w:val="003427B1"/>
    <w:rPr>
      <w:rFonts w:ascii="Arial" w:eastAsia="Arial" w:hAnsi="Arial" w:cs="Arial"/>
      <w:color w:val="000000"/>
      <w:kern w:val="1"/>
      <w:sz w:val="20"/>
      <w:szCs w:val="20"/>
      <w:lang w:bidi="en-US"/>
    </w:rPr>
  </w:style>
  <w:style w:type="paragraph" w:customStyle="1" w:styleId="af8">
    <w:name w:val="Содержимое таблицы"/>
    <w:basedOn w:val="a4"/>
    <w:qFormat/>
    <w:rsid w:val="003427B1"/>
    <w:pPr>
      <w:widowControl w:val="0"/>
      <w:suppressLineNumbers/>
      <w:suppressAutoHyphens/>
      <w:spacing w:after="0" w:line="240" w:lineRule="auto"/>
    </w:pPr>
    <w:rPr>
      <w:rFonts w:ascii="Times New Roman" w:eastAsia="Arial Unicode MS" w:hAnsi="Times New Roman" w:cs="Times New Roman"/>
      <w:kern w:val="1"/>
      <w:sz w:val="24"/>
      <w:szCs w:val="24"/>
      <w:lang w:eastAsia="ar-SA"/>
    </w:rPr>
  </w:style>
  <w:style w:type="paragraph" w:styleId="af9">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
    <w:basedOn w:val="a4"/>
    <w:link w:val="afa"/>
    <w:unhideWhenUsed/>
    <w:rsid w:val="003427B1"/>
    <w:pPr>
      <w:widowControl w:val="0"/>
      <w:suppressAutoHyphens/>
      <w:spacing w:after="0" w:line="240" w:lineRule="auto"/>
    </w:pPr>
    <w:rPr>
      <w:rFonts w:ascii="Times New Roman" w:eastAsia="Arial Unicode MS" w:hAnsi="Times New Roman" w:cs="Times New Roman"/>
      <w:kern w:val="1"/>
      <w:sz w:val="20"/>
      <w:szCs w:val="20"/>
      <w:lang w:eastAsia="ar-SA"/>
    </w:rPr>
  </w:style>
  <w:style w:type="character" w:customStyle="1" w:styleId="afa">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
    <w:basedOn w:val="a6"/>
    <w:link w:val="af9"/>
    <w:uiPriority w:val="99"/>
    <w:rsid w:val="003427B1"/>
    <w:rPr>
      <w:rFonts w:ascii="Times New Roman" w:eastAsia="Arial Unicode MS" w:hAnsi="Times New Roman" w:cs="Times New Roman"/>
      <w:kern w:val="1"/>
      <w:sz w:val="20"/>
      <w:szCs w:val="20"/>
      <w:lang w:eastAsia="ar-SA"/>
    </w:rPr>
  </w:style>
  <w:style w:type="character" w:styleId="afb">
    <w:name w:val="footnote reference"/>
    <w:basedOn w:val="a6"/>
    <w:unhideWhenUsed/>
    <w:rsid w:val="003427B1"/>
    <w:rPr>
      <w:vertAlign w:val="superscript"/>
    </w:rPr>
  </w:style>
  <w:style w:type="character" w:customStyle="1" w:styleId="20">
    <w:name w:val="Заголовок 2 Знак"/>
    <w:aliases w:val="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
    <w:basedOn w:val="a6"/>
    <w:link w:val="2"/>
    <w:uiPriority w:val="9"/>
    <w:rsid w:val="00CB2CAF"/>
    <w:rPr>
      <w:rFonts w:eastAsia="Times New Roman" w:cs="Times New Roman"/>
      <w:b/>
      <w:bCs/>
      <w:iCs/>
      <w:color w:val="FFFFFF" w:themeColor="background1"/>
      <w:sz w:val="28"/>
      <w:szCs w:val="28"/>
      <w:shd w:val="clear" w:color="auto" w:fill="4F81BD" w:themeFill="accent1"/>
      <w:lang w:eastAsia="ru-RU"/>
    </w:rPr>
  </w:style>
  <w:style w:type="character" w:customStyle="1" w:styleId="40">
    <w:name w:val="Заголовок 4 Знак"/>
    <w:basedOn w:val="a6"/>
    <w:link w:val="4"/>
    <w:uiPriority w:val="9"/>
    <w:rsid w:val="00CB2CAF"/>
    <w:rPr>
      <w:rFonts w:eastAsia="Times New Roman" w:cs="Times New Roman"/>
      <w:b/>
      <w:bCs/>
      <w:color w:val="FFFFFF" w:themeColor="background1"/>
      <w:sz w:val="24"/>
      <w:szCs w:val="24"/>
      <w:shd w:val="clear" w:color="auto" w:fill="95B3D7" w:themeFill="accent1" w:themeFillTint="99"/>
      <w:lang w:eastAsia="ru-RU"/>
    </w:rPr>
  </w:style>
  <w:style w:type="character" w:customStyle="1" w:styleId="50">
    <w:name w:val="Заголовок 5 Знак"/>
    <w:basedOn w:val="a6"/>
    <w:link w:val="5"/>
    <w:uiPriority w:val="9"/>
    <w:rsid w:val="00CB2CAF"/>
    <w:rPr>
      <w:rFonts w:ascii="Times New Roman" w:eastAsia="Times New Roman" w:hAnsi="Times New Roman" w:cs="Times New Roman"/>
      <w:b/>
      <w:bCs/>
      <w:iCs/>
      <w:lang w:eastAsia="ru-RU"/>
    </w:rPr>
  </w:style>
  <w:style w:type="character" w:customStyle="1" w:styleId="60">
    <w:name w:val="Заголовок 6 Знак"/>
    <w:basedOn w:val="a6"/>
    <w:link w:val="6"/>
    <w:uiPriority w:val="9"/>
    <w:rsid w:val="00CB2CAF"/>
    <w:rPr>
      <w:rFonts w:ascii="Times New Roman" w:eastAsia="Times New Roman" w:hAnsi="Times New Roman" w:cs="Times New Roman"/>
      <w:b/>
      <w:bCs/>
      <w:lang w:eastAsia="ru-RU"/>
    </w:rPr>
  </w:style>
  <w:style w:type="character" w:customStyle="1" w:styleId="70">
    <w:name w:val="Заголовок 7 Знак"/>
    <w:aliases w:val="Заголовок x.x Знак"/>
    <w:basedOn w:val="a6"/>
    <w:link w:val="7"/>
    <w:uiPriority w:val="9"/>
    <w:rsid w:val="00CB2CAF"/>
    <w:rPr>
      <w:rFonts w:ascii="Times New Roman" w:eastAsia="Times New Roman" w:hAnsi="Times New Roman" w:cs="Times New Roman"/>
      <w:sz w:val="24"/>
      <w:szCs w:val="24"/>
      <w:lang w:eastAsia="ru-RU"/>
    </w:rPr>
  </w:style>
  <w:style w:type="character" w:customStyle="1" w:styleId="80">
    <w:name w:val="Заголовок 8 Знак"/>
    <w:basedOn w:val="a6"/>
    <w:link w:val="8"/>
    <w:uiPriority w:val="9"/>
    <w:rsid w:val="00CB2CAF"/>
    <w:rPr>
      <w:rFonts w:ascii="Times New Roman" w:eastAsia="Times New Roman" w:hAnsi="Times New Roman" w:cs="Times New Roman"/>
      <w:i/>
      <w:iCs/>
      <w:sz w:val="24"/>
      <w:szCs w:val="24"/>
      <w:lang w:eastAsia="ru-RU"/>
    </w:rPr>
  </w:style>
  <w:style w:type="character" w:customStyle="1" w:styleId="90">
    <w:name w:val="Заголовок 9 Знак"/>
    <w:basedOn w:val="a6"/>
    <w:link w:val="9"/>
    <w:uiPriority w:val="9"/>
    <w:rsid w:val="00CB2CAF"/>
    <w:rPr>
      <w:rFonts w:ascii="Arial" w:eastAsia="Times New Roman" w:hAnsi="Arial" w:cs="Arial"/>
      <w:lang w:eastAsia="ru-RU"/>
    </w:rPr>
  </w:style>
  <w:style w:type="paragraph" w:customStyle="1" w:styleId="a5">
    <w:name w:val="Абзац"/>
    <w:basedOn w:val="a4"/>
    <w:link w:val="afc"/>
    <w:qFormat/>
    <w:rsid w:val="00CB2CAF"/>
    <w:pPr>
      <w:spacing w:before="120" w:after="60" w:line="240" w:lineRule="auto"/>
      <w:ind w:firstLine="567"/>
      <w:jc w:val="both"/>
    </w:pPr>
    <w:rPr>
      <w:rFonts w:eastAsia="Times New Roman" w:cs="Times New Roman"/>
      <w:sz w:val="24"/>
      <w:szCs w:val="24"/>
      <w:lang w:eastAsia="ru-RU"/>
    </w:rPr>
  </w:style>
  <w:style w:type="character" w:customStyle="1" w:styleId="afc">
    <w:name w:val="Абзац Знак"/>
    <w:link w:val="a5"/>
    <w:rsid w:val="00CB2CAF"/>
    <w:rPr>
      <w:rFonts w:eastAsia="Times New Roman" w:cs="Times New Roman"/>
      <w:sz w:val="24"/>
      <w:szCs w:val="24"/>
      <w:lang w:eastAsia="ru-RU"/>
    </w:rPr>
  </w:style>
  <w:style w:type="paragraph" w:styleId="a3">
    <w:name w:val="List"/>
    <w:basedOn w:val="a4"/>
    <w:link w:val="afd"/>
    <w:rsid w:val="00CB2CAF"/>
    <w:pPr>
      <w:numPr>
        <w:numId w:val="5"/>
      </w:numPr>
      <w:spacing w:after="60" w:line="240" w:lineRule="auto"/>
      <w:jc w:val="both"/>
    </w:pPr>
    <w:rPr>
      <w:rFonts w:eastAsia="Times New Roman" w:cs="Times New Roman"/>
      <w:snapToGrid w:val="0"/>
      <w:sz w:val="24"/>
      <w:szCs w:val="24"/>
      <w:lang w:eastAsia="ru-RU"/>
    </w:rPr>
  </w:style>
  <w:style w:type="character" w:customStyle="1" w:styleId="afd">
    <w:name w:val="Список Знак"/>
    <w:link w:val="a3"/>
    <w:rsid w:val="00CB2CAF"/>
    <w:rPr>
      <w:rFonts w:eastAsia="Times New Roman" w:cs="Times New Roman"/>
      <w:snapToGrid w:val="0"/>
      <w:sz w:val="24"/>
      <w:szCs w:val="24"/>
      <w:lang w:eastAsia="ru-RU"/>
    </w:rPr>
  </w:style>
  <w:style w:type="paragraph" w:styleId="32">
    <w:name w:val="toc 3"/>
    <w:basedOn w:val="a4"/>
    <w:next w:val="a4"/>
    <w:autoRedefine/>
    <w:uiPriority w:val="39"/>
    <w:rsid w:val="00CB2CAF"/>
    <w:pPr>
      <w:spacing w:after="0" w:line="240" w:lineRule="auto"/>
      <w:ind w:left="480"/>
    </w:pPr>
    <w:rPr>
      <w:rFonts w:ascii="Times New Roman" w:eastAsia="Times New Roman" w:hAnsi="Times New Roman" w:cs="Times New Roman"/>
      <w:i/>
      <w:iCs/>
      <w:sz w:val="20"/>
      <w:szCs w:val="20"/>
      <w:lang w:eastAsia="ru-RU"/>
    </w:rPr>
  </w:style>
  <w:style w:type="paragraph" w:customStyle="1" w:styleId="a">
    <w:name w:val="Список нумерованный"/>
    <w:basedOn w:val="a4"/>
    <w:rsid w:val="00CB2CAF"/>
    <w:pPr>
      <w:numPr>
        <w:numId w:val="6"/>
      </w:numPr>
      <w:spacing w:before="120" w:after="0" w:line="240" w:lineRule="auto"/>
      <w:jc w:val="both"/>
    </w:pPr>
    <w:rPr>
      <w:rFonts w:ascii="Times New Roman" w:eastAsia="Times New Roman" w:hAnsi="Times New Roman" w:cs="Times New Roman"/>
      <w:sz w:val="24"/>
      <w:szCs w:val="24"/>
      <w:lang w:eastAsia="ru-RU"/>
    </w:rPr>
  </w:style>
  <w:style w:type="paragraph" w:customStyle="1" w:styleId="afe">
    <w:name w:val="Табличный"/>
    <w:basedOn w:val="a4"/>
    <w:rsid w:val="00CB2CAF"/>
    <w:pPr>
      <w:keepNext/>
      <w:widowControl w:val="0"/>
      <w:spacing w:before="60" w:after="60" w:line="240" w:lineRule="auto"/>
      <w:jc w:val="center"/>
    </w:pPr>
    <w:rPr>
      <w:rFonts w:ascii="Times New Roman" w:eastAsia="Times New Roman" w:hAnsi="Times New Roman" w:cs="Times New Roman"/>
      <w:b/>
      <w:szCs w:val="20"/>
      <w:lang w:eastAsia="ru-RU"/>
    </w:rPr>
  </w:style>
  <w:style w:type="paragraph" w:customStyle="1" w:styleId="aff">
    <w:name w:val="Содержание"/>
    <w:basedOn w:val="a4"/>
    <w:rsid w:val="00CB2CAF"/>
    <w:pPr>
      <w:widowControl w:val="0"/>
      <w:spacing w:before="240" w:after="240" w:line="240" w:lineRule="auto"/>
      <w:jc w:val="center"/>
    </w:pPr>
    <w:rPr>
      <w:rFonts w:ascii="Times New Roman" w:eastAsia="Times New Roman" w:hAnsi="Times New Roman" w:cs="Times New Roman"/>
      <w:b/>
      <w:caps/>
      <w:sz w:val="24"/>
      <w:szCs w:val="20"/>
      <w:lang w:eastAsia="ru-RU"/>
    </w:rPr>
  </w:style>
  <w:style w:type="paragraph" w:styleId="21">
    <w:name w:val="toc 2"/>
    <w:basedOn w:val="a4"/>
    <w:next w:val="a4"/>
    <w:autoRedefine/>
    <w:uiPriority w:val="39"/>
    <w:rsid w:val="00CB2CAF"/>
    <w:pPr>
      <w:spacing w:after="0" w:line="240" w:lineRule="auto"/>
      <w:ind w:left="240"/>
    </w:pPr>
    <w:rPr>
      <w:rFonts w:ascii="Times New Roman" w:eastAsia="Times New Roman" w:hAnsi="Times New Roman" w:cs="Times New Roman"/>
      <w:smallCaps/>
      <w:sz w:val="20"/>
      <w:szCs w:val="20"/>
      <w:lang w:eastAsia="ru-RU"/>
    </w:rPr>
  </w:style>
  <w:style w:type="paragraph" w:styleId="aff0">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4"/>
    <w:next w:val="a4"/>
    <w:qFormat/>
    <w:rsid w:val="00CB2CAF"/>
    <w:pPr>
      <w:spacing w:before="120" w:after="120" w:line="240" w:lineRule="auto"/>
      <w:jc w:val="center"/>
    </w:pPr>
    <w:rPr>
      <w:rFonts w:eastAsia="Times New Roman" w:cs="Times New Roman"/>
      <w:b/>
      <w:bCs/>
      <w:sz w:val="24"/>
      <w:szCs w:val="20"/>
      <w:lang w:eastAsia="ru-RU"/>
    </w:rPr>
  </w:style>
  <w:style w:type="paragraph" w:customStyle="1" w:styleId="aff1">
    <w:name w:val="Название таблицы"/>
    <w:basedOn w:val="aff0"/>
    <w:rsid w:val="00CB2CAF"/>
    <w:pPr>
      <w:keepNext/>
      <w:spacing w:before="240" w:after="0"/>
      <w:jc w:val="left"/>
    </w:pPr>
    <w:rPr>
      <w:szCs w:val="22"/>
    </w:rPr>
  </w:style>
  <w:style w:type="paragraph" w:customStyle="1" w:styleId="aff2">
    <w:name w:val="Табличный_заголовки"/>
    <w:basedOn w:val="a4"/>
    <w:rsid w:val="00CB2CAF"/>
    <w:pPr>
      <w:keepNext/>
      <w:keepLines/>
      <w:spacing w:after="0" w:line="240" w:lineRule="auto"/>
      <w:jc w:val="center"/>
    </w:pPr>
    <w:rPr>
      <w:rFonts w:eastAsia="Times New Roman" w:cs="Times New Roman"/>
      <w:b/>
      <w:lang w:eastAsia="ru-RU"/>
    </w:rPr>
  </w:style>
  <w:style w:type="paragraph" w:customStyle="1" w:styleId="aff3">
    <w:name w:val="Табличный_центр"/>
    <w:basedOn w:val="a4"/>
    <w:rsid w:val="00CB2CAF"/>
    <w:pPr>
      <w:shd w:val="clear" w:color="auto" w:fill="FFFFFF" w:themeFill="background1"/>
      <w:spacing w:after="0" w:line="240" w:lineRule="auto"/>
      <w:jc w:val="center"/>
    </w:pPr>
    <w:rPr>
      <w:rFonts w:eastAsia="Times New Roman" w:cs="Times New Roman"/>
      <w:lang w:eastAsia="ru-RU"/>
    </w:rPr>
  </w:style>
  <w:style w:type="paragraph" w:customStyle="1" w:styleId="1">
    <w:name w:val="Список 1)"/>
    <w:basedOn w:val="a4"/>
    <w:rsid w:val="00CB2CAF"/>
    <w:pPr>
      <w:numPr>
        <w:numId w:val="4"/>
      </w:numPr>
      <w:spacing w:after="60" w:line="240" w:lineRule="auto"/>
      <w:jc w:val="both"/>
    </w:pPr>
    <w:rPr>
      <w:rFonts w:eastAsia="Times New Roman" w:cs="Times New Roman"/>
      <w:sz w:val="24"/>
      <w:szCs w:val="24"/>
      <w:lang w:eastAsia="ru-RU"/>
    </w:rPr>
  </w:style>
  <w:style w:type="paragraph" w:customStyle="1" w:styleId="a1">
    <w:name w:val="Табличный_нумерованный"/>
    <w:basedOn w:val="a4"/>
    <w:link w:val="aff4"/>
    <w:rsid w:val="00CB2CAF"/>
    <w:pPr>
      <w:numPr>
        <w:numId w:val="3"/>
      </w:numPr>
      <w:spacing w:after="0" w:line="240" w:lineRule="auto"/>
    </w:pPr>
    <w:rPr>
      <w:rFonts w:eastAsia="Times New Roman" w:cs="Times New Roman"/>
      <w:lang w:eastAsia="ru-RU"/>
    </w:rPr>
  </w:style>
  <w:style w:type="character" w:customStyle="1" w:styleId="aff4">
    <w:name w:val="Табличный_нумерованный Знак"/>
    <w:link w:val="a1"/>
    <w:rsid w:val="00CB2CAF"/>
    <w:rPr>
      <w:rFonts w:eastAsia="Times New Roman" w:cs="Times New Roman"/>
      <w:lang w:eastAsia="ru-RU"/>
    </w:rPr>
  </w:style>
  <w:style w:type="paragraph" w:styleId="41">
    <w:name w:val="toc 4"/>
    <w:basedOn w:val="a4"/>
    <w:next w:val="a4"/>
    <w:autoRedefine/>
    <w:uiPriority w:val="39"/>
    <w:rsid w:val="00CB2CAF"/>
    <w:pPr>
      <w:spacing w:after="0" w:line="240" w:lineRule="auto"/>
      <w:ind w:left="720"/>
    </w:pPr>
    <w:rPr>
      <w:rFonts w:ascii="Times New Roman" w:eastAsia="Times New Roman" w:hAnsi="Times New Roman" w:cs="Times New Roman"/>
      <w:sz w:val="18"/>
      <w:szCs w:val="18"/>
      <w:lang w:eastAsia="ru-RU"/>
    </w:rPr>
  </w:style>
  <w:style w:type="paragraph" w:styleId="51">
    <w:name w:val="toc 5"/>
    <w:basedOn w:val="a4"/>
    <w:next w:val="a4"/>
    <w:autoRedefine/>
    <w:uiPriority w:val="39"/>
    <w:rsid w:val="00CB2CAF"/>
    <w:pPr>
      <w:spacing w:after="0" w:line="240" w:lineRule="auto"/>
      <w:ind w:left="960"/>
    </w:pPr>
    <w:rPr>
      <w:rFonts w:ascii="Times New Roman" w:eastAsia="Times New Roman" w:hAnsi="Times New Roman" w:cs="Times New Roman"/>
      <w:sz w:val="18"/>
      <w:szCs w:val="18"/>
      <w:lang w:eastAsia="ru-RU"/>
    </w:rPr>
  </w:style>
  <w:style w:type="paragraph" w:styleId="61">
    <w:name w:val="toc 6"/>
    <w:basedOn w:val="a4"/>
    <w:next w:val="a4"/>
    <w:autoRedefine/>
    <w:uiPriority w:val="39"/>
    <w:rsid w:val="00CB2CAF"/>
    <w:pPr>
      <w:spacing w:after="0" w:line="240" w:lineRule="auto"/>
      <w:ind w:left="1200"/>
    </w:pPr>
    <w:rPr>
      <w:rFonts w:ascii="Times New Roman" w:eastAsia="Times New Roman" w:hAnsi="Times New Roman" w:cs="Times New Roman"/>
      <w:sz w:val="18"/>
      <w:szCs w:val="18"/>
      <w:lang w:eastAsia="ru-RU"/>
    </w:rPr>
  </w:style>
  <w:style w:type="paragraph" w:styleId="71">
    <w:name w:val="toc 7"/>
    <w:basedOn w:val="a4"/>
    <w:next w:val="a4"/>
    <w:autoRedefine/>
    <w:uiPriority w:val="39"/>
    <w:rsid w:val="00CB2CAF"/>
    <w:pPr>
      <w:spacing w:after="0" w:line="240" w:lineRule="auto"/>
      <w:ind w:left="1440"/>
    </w:pPr>
    <w:rPr>
      <w:rFonts w:ascii="Times New Roman" w:eastAsia="Times New Roman" w:hAnsi="Times New Roman" w:cs="Times New Roman"/>
      <w:sz w:val="18"/>
      <w:szCs w:val="18"/>
      <w:lang w:eastAsia="ru-RU"/>
    </w:rPr>
  </w:style>
  <w:style w:type="paragraph" w:styleId="81">
    <w:name w:val="toc 8"/>
    <w:basedOn w:val="a4"/>
    <w:next w:val="a4"/>
    <w:autoRedefine/>
    <w:uiPriority w:val="39"/>
    <w:rsid w:val="00CB2CAF"/>
    <w:pPr>
      <w:spacing w:after="0" w:line="240" w:lineRule="auto"/>
      <w:ind w:left="1680"/>
    </w:pPr>
    <w:rPr>
      <w:rFonts w:ascii="Times New Roman" w:eastAsia="Times New Roman" w:hAnsi="Times New Roman" w:cs="Times New Roman"/>
      <w:sz w:val="18"/>
      <w:szCs w:val="18"/>
      <w:lang w:eastAsia="ru-RU"/>
    </w:rPr>
  </w:style>
  <w:style w:type="paragraph" w:styleId="91">
    <w:name w:val="toc 9"/>
    <w:basedOn w:val="a4"/>
    <w:next w:val="a4"/>
    <w:autoRedefine/>
    <w:uiPriority w:val="39"/>
    <w:rsid w:val="00CB2CAF"/>
    <w:pPr>
      <w:spacing w:after="0" w:line="240" w:lineRule="auto"/>
      <w:ind w:left="1920"/>
    </w:pPr>
    <w:rPr>
      <w:rFonts w:ascii="Times New Roman" w:eastAsia="Times New Roman" w:hAnsi="Times New Roman" w:cs="Times New Roman"/>
      <w:sz w:val="18"/>
      <w:szCs w:val="18"/>
      <w:lang w:eastAsia="ru-RU"/>
    </w:rPr>
  </w:style>
  <w:style w:type="paragraph" w:styleId="aff5">
    <w:name w:val="toa heading"/>
    <w:basedOn w:val="a4"/>
    <w:next w:val="a4"/>
    <w:semiHidden/>
    <w:rsid w:val="00CB2CAF"/>
    <w:pPr>
      <w:spacing w:before="40" w:after="20" w:line="240" w:lineRule="auto"/>
      <w:jc w:val="center"/>
    </w:pPr>
    <w:rPr>
      <w:rFonts w:ascii="Times New Roman" w:eastAsia="Times New Roman" w:hAnsi="Times New Roman" w:cs="Times New Roman"/>
      <w:b/>
      <w:szCs w:val="20"/>
      <w:lang w:eastAsia="ru-RU"/>
    </w:rPr>
  </w:style>
  <w:style w:type="paragraph" w:styleId="aff6">
    <w:name w:val="annotation text"/>
    <w:basedOn w:val="a4"/>
    <w:link w:val="aff7"/>
    <w:semiHidden/>
    <w:rsid w:val="00CB2CAF"/>
    <w:pPr>
      <w:spacing w:after="0" w:line="240" w:lineRule="auto"/>
    </w:pPr>
    <w:rPr>
      <w:rFonts w:ascii="Times New Roman" w:eastAsia="Times New Roman" w:hAnsi="Times New Roman" w:cs="Times New Roman"/>
      <w:sz w:val="20"/>
      <w:szCs w:val="20"/>
      <w:lang w:eastAsia="ru-RU"/>
    </w:rPr>
  </w:style>
  <w:style w:type="character" w:customStyle="1" w:styleId="aff7">
    <w:name w:val="Текст примечания Знак"/>
    <w:basedOn w:val="a6"/>
    <w:link w:val="aff6"/>
    <w:semiHidden/>
    <w:rsid w:val="00CB2CAF"/>
    <w:rPr>
      <w:rFonts w:ascii="Times New Roman" w:eastAsia="Times New Roman" w:hAnsi="Times New Roman" w:cs="Times New Roman"/>
      <w:sz w:val="20"/>
      <w:szCs w:val="20"/>
      <w:lang w:eastAsia="ru-RU"/>
    </w:rPr>
  </w:style>
  <w:style w:type="paragraph" w:styleId="aff8">
    <w:name w:val="annotation subject"/>
    <w:basedOn w:val="aff6"/>
    <w:next w:val="aff6"/>
    <w:link w:val="aff9"/>
    <w:semiHidden/>
    <w:rsid w:val="00CB2CAF"/>
    <w:pPr>
      <w:ind w:firstLine="284"/>
      <w:jc w:val="both"/>
    </w:pPr>
    <w:rPr>
      <w:b/>
      <w:bCs/>
    </w:rPr>
  </w:style>
  <w:style w:type="character" w:customStyle="1" w:styleId="aff9">
    <w:name w:val="Тема примечания Знак"/>
    <w:basedOn w:val="aff7"/>
    <w:link w:val="aff8"/>
    <w:semiHidden/>
    <w:rsid w:val="00CB2CAF"/>
    <w:rPr>
      <w:rFonts w:ascii="Times New Roman" w:eastAsia="Times New Roman" w:hAnsi="Times New Roman" w:cs="Times New Roman"/>
      <w:b/>
      <w:bCs/>
      <w:sz w:val="20"/>
      <w:szCs w:val="20"/>
      <w:lang w:eastAsia="ru-RU"/>
    </w:rPr>
  </w:style>
  <w:style w:type="paragraph" w:customStyle="1" w:styleId="a0">
    <w:name w:val="Список а)"/>
    <w:basedOn w:val="a3"/>
    <w:rsid w:val="00CB2CAF"/>
    <w:pPr>
      <w:numPr>
        <w:numId w:val="2"/>
      </w:numPr>
      <w:ind w:left="1800" w:hanging="360"/>
    </w:pPr>
  </w:style>
  <w:style w:type="character" w:styleId="affa">
    <w:name w:val="annotation reference"/>
    <w:semiHidden/>
    <w:rsid w:val="00CB2CAF"/>
    <w:rPr>
      <w:sz w:val="16"/>
      <w:szCs w:val="16"/>
    </w:rPr>
  </w:style>
  <w:style w:type="paragraph" w:customStyle="1" w:styleId="affb">
    <w:name w:val="Табличный_слева"/>
    <w:basedOn w:val="a4"/>
    <w:rsid w:val="00CB2CAF"/>
    <w:pPr>
      <w:spacing w:after="0" w:line="240" w:lineRule="auto"/>
    </w:pPr>
    <w:rPr>
      <w:rFonts w:eastAsia="Times New Roman" w:cs="Times New Roman"/>
      <w:lang w:eastAsia="ru-RU"/>
    </w:rPr>
  </w:style>
  <w:style w:type="paragraph" w:customStyle="1" w:styleId="13">
    <w:name w:val="Обычный 1"/>
    <w:basedOn w:val="a4"/>
    <w:next w:val="a4"/>
    <w:semiHidden/>
    <w:rsid w:val="00CB2CAF"/>
    <w:pPr>
      <w:tabs>
        <w:tab w:val="num" w:pos="360"/>
      </w:tabs>
      <w:spacing w:before="120" w:after="0" w:line="240" w:lineRule="auto"/>
      <w:ind w:left="360" w:hanging="360"/>
      <w:jc w:val="both"/>
    </w:pPr>
    <w:rPr>
      <w:rFonts w:ascii="Times New Roman" w:eastAsia="Times New Roman" w:hAnsi="Times New Roman" w:cs="Times New Roman"/>
      <w:sz w:val="24"/>
      <w:szCs w:val="20"/>
      <w:lang w:eastAsia="ru-RU"/>
    </w:rPr>
  </w:style>
  <w:style w:type="paragraph" w:customStyle="1" w:styleId="affc">
    <w:name w:val="Обычный влево"/>
    <w:basedOn w:val="13"/>
    <w:rsid w:val="00CB2CAF"/>
    <w:pPr>
      <w:tabs>
        <w:tab w:val="clear" w:pos="360"/>
      </w:tabs>
      <w:spacing w:before="0"/>
      <w:ind w:left="0" w:firstLine="0"/>
      <w:jc w:val="left"/>
    </w:pPr>
  </w:style>
  <w:style w:type="paragraph" w:customStyle="1" w:styleId="affd">
    <w:name w:val="Табличный_по ширине"/>
    <w:basedOn w:val="affb"/>
    <w:rsid w:val="00CB2CAF"/>
    <w:pPr>
      <w:jc w:val="both"/>
    </w:pPr>
    <w:rPr>
      <w:rFonts w:asciiTheme="majorHAnsi" w:hAnsiTheme="majorHAnsi"/>
    </w:rPr>
  </w:style>
  <w:style w:type="character" w:styleId="affe">
    <w:name w:val="Placeholder Text"/>
    <w:basedOn w:val="a6"/>
    <w:uiPriority w:val="99"/>
    <w:semiHidden/>
    <w:rsid w:val="00CB2CAF"/>
    <w:rPr>
      <w:color w:val="808080"/>
    </w:rPr>
  </w:style>
  <w:style w:type="table" w:customStyle="1" w:styleId="afff">
    <w:name w:val="Стиль Таблица Геоника"/>
    <w:basedOn w:val="a7"/>
    <w:uiPriority w:val="99"/>
    <w:rsid w:val="00CB2CAF"/>
    <w:pPr>
      <w:spacing w:after="0" w:line="240" w:lineRule="auto"/>
    </w:pPr>
    <w:rPr>
      <w:rFonts w:ascii="Times New Roman" w:eastAsia="Times New Roman" w:hAnsi="Times New Roman" w:cs="Times New Roman"/>
      <w:sz w:val="20"/>
      <w:szCs w:val="20"/>
      <w:lang w:eastAsia="ru-RU"/>
    </w:rPr>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cPr>
      <w:shd w:val="clear" w:color="auto" w:fill="FFFFFF" w:themeFill="background1"/>
    </w:tcPr>
  </w:style>
  <w:style w:type="paragraph" w:styleId="afff0">
    <w:name w:val="Normal (Web)"/>
    <w:aliases w:val="Обычный (Web)1,Обычный (Web),Обычный (веб) Знак,Обычный (веб) Знак1,Обычный (веб) Знак Знак, Знак Знак10"/>
    <w:basedOn w:val="a4"/>
    <w:uiPriority w:val="99"/>
    <w:unhideWhenUsed/>
    <w:rsid w:val="00CB2CAF"/>
    <w:pPr>
      <w:tabs>
        <w:tab w:val="num" w:pos="0"/>
      </w:tabs>
      <w:spacing w:before="100" w:beforeAutospacing="1" w:after="100" w:afterAutospacing="1"/>
    </w:pPr>
    <w:rPr>
      <w:rFonts w:ascii="Calibri" w:eastAsia="Calibri" w:hAnsi="Calibri" w:cs="Times New Roman"/>
      <w:bCs/>
      <w:color w:val="000000"/>
      <w:kern w:val="24"/>
      <w:sz w:val="20"/>
      <w:szCs w:val="20"/>
      <w:lang w:val="en-US" w:eastAsia="ar-SA" w:bidi="en-US"/>
    </w:rPr>
  </w:style>
  <w:style w:type="paragraph" w:styleId="afff1">
    <w:name w:val="Body Text Indent"/>
    <w:basedOn w:val="a4"/>
    <w:link w:val="afff2"/>
    <w:uiPriority w:val="99"/>
    <w:rsid w:val="00CB2CAF"/>
    <w:pPr>
      <w:spacing w:after="0" w:line="240" w:lineRule="auto"/>
      <w:ind w:firstLine="540"/>
      <w:jc w:val="both"/>
    </w:pPr>
    <w:rPr>
      <w:rFonts w:ascii="Times New Roman" w:eastAsia="Times New Roman" w:hAnsi="Times New Roman" w:cs="Times New Roman"/>
      <w:sz w:val="24"/>
      <w:szCs w:val="24"/>
      <w:lang w:eastAsia="ru-RU"/>
    </w:rPr>
  </w:style>
  <w:style w:type="character" w:customStyle="1" w:styleId="afff2">
    <w:name w:val="Основной текст с отступом Знак"/>
    <w:basedOn w:val="a6"/>
    <w:link w:val="afff1"/>
    <w:uiPriority w:val="99"/>
    <w:rsid w:val="00CB2CAF"/>
    <w:rPr>
      <w:rFonts w:ascii="Times New Roman" w:eastAsia="Times New Roman" w:hAnsi="Times New Roman" w:cs="Times New Roman"/>
      <w:sz w:val="24"/>
      <w:szCs w:val="24"/>
      <w:lang w:eastAsia="ru-RU"/>
    </w:rPr>
  </w:style>
  <w:style w:type="paragraph" w:styleId="afff3">
    <w:name w:val="No Spacing"/>
    <w:aliases w:val="с интервалом"/>
    <w:link w:val="afff4"/>
    <w:uiPriority w:val="99"/>
    <w:qFormat/>
    <w:rsid w:val="00CB2CAF"/>
    <w:pPr>
      <w:spacing w:after="0" w:line="240" w:lineRule="auto"/>
    </w:pPr>
    <w:rPr>
      <w:rFonts w:ascii="Calibri" w:eastAsia="Calibri" w:hAnsi="Calibri" w:cs="Times New Roman"/>
    </w:rPr>
  </w:style>
  <w:style w:type="paragraph" w:styleId="afff5">
    <w:name w:val="Title"/>
    <w:basedOn w:val="a4"/>
    <w:next w:val="a4"/>
    <w:link w:val="afff6"/>
    <w:qFormat/>
    <w:rsid w:val="00CB2CAF"/>
    <w:pPr>
      <w:spacing w:before="720"/>
    </w:pPr>
    <w:rPr>
      <w:rFonts w:ascii="Calibri" w:eastAsia="Times New Roman" w:hAnsi="Calibri" w:cs="Times New Roman"/>
      <w:caps/>
      <w:color w:val="4F81BD"/>
      <w:spacing w:val="10"/>
      <w:kern w:val="28"/>
      <w:sz w:val="52"/>
      <w:szCs w:val="52"/>
      <w:lang w:val="en-US"/>
    </w:rPr>
  </w:style>
  <w:style w:type="character" w:customStyle="1" w:styleId="afff6">
    <w:name w:val="Заголовок Знак"/>
    <w:basedOn w:val="a6"/>
    <w:link w:val="afff5"/>
    <w:rsid w:val="00CB2CAF"/>
    <w:rPr>
      <w:rFonts w:ascii="Calibri" w:eastAsia="Times New Roman" w:hAnsi="Calibri" w:cs="Times New Roman"/>
      <w:caps/>
      <w:color w:val="4F81BD"/>
      <w:spacing w:val="10"/>
      <w:kern w:val="28"/>
      <w:sz w:val="52"/>
      <w:szCs w:val="52"/>
      <w:lang w:val="en-US"/>
    </w:rPr>
  </w:style>
  <w:style w:type="paragraph" w:styleId="afff7">
    <w:name w:val="Subtitle"/>
    <w:basedOn w:val="a4"/>
    <w:next w:val="a4"/>
    <w:link w:val="afff8"/>
    <w:qFormat/>
    <w:rsid w:val="00CB2CAF"/>
    <w:pPr>
      <w:spacing w:before="200" w:after="1000" w:line="240" w:lineRule="auto"/>
    </w:pPr>
    <w:rPr>
      <w:rFonts w:ascii="Calibri" w:eastAsia="Times New Roman" w:hAnsi="Calibri" w:cs="Times New Roman"/>
      <w:caps/>
      <w:color w:val="595959"/>
      <w:spacing w:val="10"/>
      <w:sz w:val="24"/>
      <w:szCs w:val="24"/>
      <w:lang w:val="en-US"/>
    </w:rPr>
  </w:style>
  <w:style w:type="character" w:customStyle="1" w:styleId="afff8">
    <w:name w:val="Подзаголовок Знак"/>
    <w:basedOn w:val="a6"/>
    <w:link w:val="afff7"/>
    <w:rsid w:val="00CB2CAF"/>
    <w:rPr>
      <w:rFonts w:ascii="Calibri" w:eastAsia="Times New Roman" w:hAnsi="Calibri" w:cs="Times New Roman"/>
      <w:caps/>
      <w:color w:val="595959"/>
      <w:spacing w:val="10"/>
      <w:sz w:val="24"/>
      <w:szCs w:val="24"/>
      <w:lang w:val="en-US"/>
    </w:rPr>
  </w:style>
  <w:style w:type="character" w:styleId="afff9">
    <w:name w:val="Strong"/>
    <w:uiPriority w:val="99"/>
    <w:qFormat/>
    <w:rsid w:val="00CB2CAF"/>
    <w:rPr>
      <w:b/>
      <w:bCs/>
    </w:rPr>
  </w:style>
  <w:style w:type="character" w:styleId="afffa">
    <w:name w:val="Emphasis"/>
    <w:uiPriority w:val="99"/>
    <w:qFormat/>
    <w:rsid w:val="00CB2CAF"/>
    <w:rPr>
      <w:caps/>
      <w:color w:val="243F60"/>
      <w:spacing w:val="5"/>
    </w:rPr>
  </w:style>
  <w:style w:type="paragraph" w:styleId="22">
    <w:name w:val="Quote"/>
    <w:basedOn w:val="a4"/>
    <w:next w:val="a4"/>
    <w:link w:val="23"/>
    <w:uiPriority w:val="29"/>
    <w:rsid w:val="00CB2CAF"/>
    <w:pPr>
      <w:spacing w:before="200"/>
    </w:pPr>
    <w:rPr>
      <w:rFonts w:ascii="Calibri" w:eastAsia="Times New Roman" w:hAnsi="Calibri" w:cs="Times New Roman"/>
      <w:i/>
      <w:iCs/>
      <w:sz w:val="20"/>
      <w:szCs w:val="20"/>
      <w:lang w:val="en-US"/>
    </w:rPr>
  </w:style>
  <w:style w:type="character" w:customStyle="1" w:styleId="23">
    <w:name w:val="Цитата 2 Знак"/>
    <w:basedOn w:val="a6"/>
    <w:link w:val="22"/>
    <w:uiPriority w:val="29"/>
    <w:rsid w:val="00CB2CAF"/>
    <w:rPr>
      <w:rFonts w:ascii="Calibri" w:eastAsia="Times New Roman" w:hAnsi="Calibri" w:cs="Times New Roman"/>
      <w:i/>
      <w:iCs/>
      <w:sz w:val="20"/>
      <w:szCs w:val="20"/>
      <w:lang w:val="en-US"/>
    </w:rPr>
  </w:style>
  <w:style w:type="paragraph" w:styleId="afffb">
    <w:name w:val="Intense Quote"/>
    <w:basedOn w:val="a4"/>
    <w:next w:val="a4"/>
    <w:link w:val="afffc"/>
    <w:uiPriority w:val="30"/>
    <w:rsid w:val="00CB2CAF"/>
    <w:pPr>
      <w:pBdr>
        <w:top w:val="single" w:sz="4" w:space="10" w:color="4F81BD"/>
        <w:left w:val="single" w:sz="4" w:space="10" w:color="4F81BD"/>
      </w:pBdr>
      <w:spacing w:before="200" w:after="0"/>
      <w:ind w:left="1296" w:right="1152"/>
      <w:jc w:val="both"/>
    </w:pPr>
    <w:rPr>
      <w:rFonts w:ascii="Calibri" w:eastAsia="Times New Roman" w:hAnsi="Calibri" w:cs="Times New Roman"/>
      <w:i/>
      <w:iCs/>
      <w:color w:val="4F81BD"/>
      <w:sz w:val="20"/>
      <w:szCs w:val="20"/>
      <w:lang w:val="en-US"/>
    </w:rPr>
  </w:style>
  <w:style w:type="character" w:customStyle="1" w:styleId="afffc">
    <w:name w:val="Выделенная цитата Знак"/>
    <w:basedOn w:val="a6"/>
    <w:link w:val="afffb"/>
    <w:uiPriority w:val="30"/>
    <w:rsid w:val="00CB2CAF"/>
    <w:rPr>
      <w:rFonts w:ascii="Calibri" w:eastAsia="Times New Roman" w:hAnsi="Calibri" w:cs="Times New Roman"/>
      <w:i/>
      <w:iCs/>
      <w:color w:val="4F81BD"/>
      <w:sz w:val="20"/>
      <w:szCs w:val="20"/>
      <w:lang w:val="en-US"/>
    </w:rPr>
  </w:style>
  <w:style w:type="character" w:styleId="afffd">
    <w:name w:val="Subtle Emphasis"/>
    <w:uiPriority w:val="19"/>
    <w:rsid w:val="00CB2CAF"/>
    <w:rPr>
      <w:i/>
      <w:iCs/>
      <w:color w:val="243F60"/>
    </w:rPr>
  </w:style>
  <w:style w:type="character" w:styleId="afffe">
    <w:name w:val="Intense Emphasis"/>
    <w:uiPriority w:val="21"/>
    <w:rsid w:val="00CB2CAF"/>
    <w:rPr>
      <w:b/>
      <w:bCs/>
      <w:caps/>
      <w:color w:val="243F60"/>
      <w:spacing w:val="10"/>
    </w:rPr>
  </w:style>
  <w:style w:type="character" w:styleId="affff">
    <w:name w:val="Subtle Reference"/>
    <w:uiPriority w:val="31"/>
    <w:rsid w:val="00CB2CAF"/>
    <w:rPr>
      <w:b/>
      <w:bCs/>
      <w:color w:val="4F81BD"/>
    </w:rPr>
  </w:style>
  <w:style w:type="character" w:styleId="affff0">
    <w:name w:val="Intense Reference"/>
    <w:uiPriority w:val="32"/>
    <w:rsid w:val="00CB2CAF"/>
    <w:rPr>
      <w:b/>
      <w:bCs/>
      <w:i/>
      <w:iCs/>
      <w:caps/>
      <w:color w:val="4F81BD"/>
    </w:rPr>
  </w:style>
  <w:style w:type="character" w:styleId="affff1">
    <w:name w:val="Book Title"/>
    <w:uiPriority w:val="33"/>
    <w:rsid w:val="00CB2CAF"/>
    <w:rPr>
      <w:b/>
      <w:bCs/>
      <w:i/>
      <w:iCs/>
      <w:spacing w:val="9"/>
    </w:rPr>
  </w:style>
  <w:style w:type="paragraph" w:styleId="affff2">
    <w:name w:val="List Bullet"/>
    <w:basedOn w:val="a4"/>
    <w:uiPriority w:val="99"/>
    <w:unhideWhenUsed/>
    <w:rsid w:val="00CB2CAF"/>
    <w:pPr>
      <w:spacing w:before="200" w:line="360" w:lineRule="auto"/>
      <w:ind w:left="1571" w:hanging="360"/>
      <w:contextualSpacing/>
      <w:jc w:val="both"/>
    </w:pPr>
    <w:rPr>
      <w:rFonts w:ascii="Calibri" w:eastAsia="Times New Roman" w:hAnsi="Calibri" w:cs="Times New Roman"/>
      <w:sz w:val="20"/>
      <w:szCs w:val="20"/>
      <w:lang w:val="en-US" w:bidi="en-US"/>
    </w:rPr>
  </w:style>
  <w:style w:type="character" w:styleId="affff3">
    <w:name w:val="FollowedHyperlink"/>
    <w:uiPriority w:val="99"/>
    <w:unhideWhenUsed/>
    <w:rsid w:val="00CB2CAF"/>
    <w:rPr>
      <w:color w:val="800080"/>
      <w:u w:val="single"/>
    </w:rPr>
  </w:style>
  <w:style w:type="paragraph" w:styleId="24">
    <w:name w:val="Body Text 2"/>
    <w:aliases w:val=" Знак1"/>
    <w:basedOn w:val="a4"/>
    <w:link w:val="25"/>
    <w:uiPriority w:val="99"/>
    <w:rsid w:val="00CB2CAF"/>
    <w:pPr>
      <w:spacing w:before="200" w:line="360" w:lineRule="auto"/>
      <w:ind w:firstLine="680"/>
      <w:jc w:val="center"/>
    </w:pPr>
    <w:rPr>
      <w:rFonts w:ascii="Calibri" w:eastAsia="Times New Roman" w:hAnsi="Calibri" w:cs="Times New Roman"/>
      <w:b/>
      <w:bCs/>
      <w:caps/>
      <w:sz w:val="24"/>
      <w:szCs w:val="24"/>
      <w:lang w:val="en-US"/>
    </w:rPr>
  </w:style>
  <w:style w:type="character" w:customStyle="1" w:styleId="25">
    <w:name w:val="Основной текст 2 Знак"/>
    <w:aliases w:val=" Знак1 Знак"/>
    <w:basedOn w:val="a6"/>
    <w:link w:val="24"/>
    <w:uiPriority w:val="99"/>
    <w:rsid w:val="00CB2CAF"/>
    <w:rPr>
      <w:rFonts w:ascii="Calibri" w:eastAsia="Times New Roman" w:hAnsi="Calibri" w:cs="Times New Roman"/>
      <w:b/>
      <w:bCs/>
      <w:caps/>
      <w:sz w:val="24"/>
      <w:szCs w:val="24"/>
      <w:lang w:val="en-US"/>
    </w:rPr>
  </w:style>
  <w:style w:type="numbering" w:styleId="111111">
    <w:name w:val="Outline List 2"/>
    <w:basedOn w:val="a8"/>
    <w:rsid w:val="00CB2CAF"/>
    <w:pPr>
      <w:numPr>
        <w:numId w:val="7"/>
      </w:numPr>
    </w:pPr>
  </w:style>
  <w:style w:type="character" w:styleId="affff4">
    <w:name w:val="page number"/>
    <w:basedOn w:val="a6"/>
    <w:uiPriority w:val="99"/>
    <w:rsid w:val="00CB2CAF"/>
  </w:style>
  <w:style w:type="paragraph" w:styleId="26">
    <w:name w:val="Body Text Indent 2"/>
    <w:basedOn w:val="a4"/>
    <w:link w:val="27"/>
    <w:rsid w:val="00CB2CAF"/>
    <w:pPr>
      <w:spacing w:before="200" w:after="120" w:line="480" w:lineRule="auto"/>
      <w:ind w:left="283" w:firstLine="680"/>
      <w:jc w:val="both"/>
    </w:pPr>
    <w:rPr>
      <w:rFonts w:ascii="Calibri" w:eastAsia="Times New Roman" w:hAnsi="Calibri" w:cs="Times New Roman"/>
      <w:sz w:val="24"/>
      <w:szCs w:val="24"/>
      <w:lang w:val="en-US"/>
    </w:rPr>
  </w:style>
  <w:style w:type="character" w:customStyle="1" w:styleId="27">
    <w:name w:val="Основной текст с отступом 2 Знак"/>
    <w:basedOn w:val="a6"/>
    <w:link w:val="26"/>
    <w:rsid w:val="00CB2CAF"/>
    <w:rPr>
      <w:rFonts w:ascii="Calibri" w:eastAsia="Times New Roman" w:hAnsi="Calibri" w:cs="Times New Roman"/>
      <w:sz w:val="24"/>
      <w:szCs w:val="24"/>
      <w:lang w:val="en-US"/>
    </w:rPr>
  </w:style>
  <w:style w:type="numbering" w:styleId="1ai">
    <w:name w:val="Outline List 1"/>
    <w:basedOn w:val="a8"/>
    <w:rsid w:val="00CB2CAF"/>
    <w:pPr>
      <w:numPr>
        <w:numId w:val="8"/>
      </w:numPr>
    </w:pPr>
  </w:style>
  <w:style w:type="paragraph" w:styleId="33">
    <w:name w:val="Body Text 3"/>
    <w:aliases w:val=" Знак11,Знак11"/>
    <w:basedOn w:val="a4"/>
    <w:link w:val="34"/>
    <w:uiPriority w:val="99"/>
    <w:rsid w:val="00CB2CAF"/>
    <w:pPr>
      <w:spacing w:before="200" w:after="120" w:line="360" w:lineRule="auto"/>
      <w:ind w:firstLine="680"/>
      <w:jc w:val="both"/>
    </w:pPr>
    <w:rPr>
      <w:rFonts w:ascii="Calibri" w:eastAsia="Times New Roman" w:hAnsi="Calibri" w:cs="Times New Roman"/>
      <w:sz w:val="16"/>
      <w:szCs w:val="16"/>
      <w:lang w:val="en-US"/>
    </w:rPr>
  </w:style>
  <w:style w:type="character" w:customStyle="1" w:styleId="34">
    <w:name w:val="Основной текст 3 Знак"/>
    <w:aliases w:val=" Знак11 Знак,Знак11 Знак"/>
    <w:basedOn w:val="a6"/>
    <w:link w:val="33"/>
    <w:uiPriority w:val="99"/>
    <w:rsid w:val="00CB2CAF"/>
    <w:rPr>
      <w:rFonts w:ascii="Calibri" w:eastAsia="Times New Roman" w:hAnsi="Calibri" w:cs="Times New Roman"/>
      <w:sz w:val="16"/>
      <w:szCs w:val="16"/>
      <w:lang w:val="en-US"/>
    </w:rPr>
  </w:style>
  <w:style w:type="paragraph" w:styleId="35">
    <w:name w:val="Body Text Indent 3"/>
    <w:basedOn w:val="a4"/>
    <w:link w:val="36"/>
    <w:rsid w:val="00CB2CAF"/>
    <w:pPr>
      <w:spacing w:before="200" w:line="360" w:lineRule="auto"/>
      <w:ind w:left="708" w:firstLine="709"/>
      <w:jc w:val="both"/>
    </w:pPr>
    <w:rPr>
      <w:rFonts w:ascii="Calibri" w:eastAsia="Times New Roman" w:hAnsi="Calibri" w:cs="Times New Roman"/>
      <w:sz w:val="28"/>
      <w:szCs w:val="28"/>
      <w:lang w:val="en-US"/>
    </w:rPr>
  </w:style>
  <w:style w:type="character" w:customStyle="1" w:styleId="36">
    <w:name w:val="Основной текст с отступом 3 Знак"/>
    <w:basedOn w:val="a6"/>
    <w:link w:val="35"/>
    <w:rsid w:val="00CB2CAF"/>
    <w:rPr>
      <w:rFonts w:ascii="Calibri" w:eastAsia="Times New Roman" w:hAnsi="Calibri" w:cs="Times New Roman"/>
      <w:sz w:val="28"/>
      <w:szCs w:val="28"/>
      <w:lang w:val="en-US"/>
    </w:rPr>
  </w:style>
  <w:style w:type="paragraph" w:styleId="affff5">
    <w:name w:val="Block Text"/>
    <w:basedOn w:val="a4"/>
    <w:rsid w:val="00CB2CAF"/>
    <w:pPr>
      <w:spacing w:before="200" w:line="360" w:lineRule="auto"/>
      <w:ind w:left="526" w:right="43" w:firstLine="709"/>
      <w:jc w:val="both"/>
    </w:pPr>
    <w:rPr>
      <w:rFonts w:ascii="Calibri" w:eastAsia="Times New Roman" w:hAnsi="Calibri" w:cs="Times New Roman"/>
      <w:sz w:val="28"/>
      <w:szCs w:val="28"/>
      <w:lang w:val="en-US" w:bidi="en-US"/>
    </w:rPr>
  </w:style>
  <w:style w:type="character" w:styleId="affff6">
    <w:name w:val="line number"/>
    <w:rsid w:val="00CB2CAF"/>
    <w:rPr>
      <w:sz w:val="18"/>
      <w:szCs w:val="18"/>
    </w:rPr>
  </w:style>
  <w:style w:type="paragraph" w:styleId="28">
    <w:name w:val="List 2"/>
    <w:basedOn w:val="a3"/>
    <w:rsid w:val="00CB2CAF"/>
    <w:pPr>
      <w:numPr>
        <w:numId w:val="0"/>
      </w:numPr>
      <w:spacing w:before="200" w:after="240" w:line="240" w:lineRule="atLeast"/>
      <w:ind w:left="1800" w:hanging="360"/>
    </w:pPr>
    <w:rPr>
      <w:rFonts w:ascii="Arial" w:hAnsi="Arial" w:cs="Arial"/>
      <w:snapToGrid/>
      <w:spacing w:val="-5"/>
      <w:sz w:val="20"/>
      <w:szCs w:val="20"/>
      <w:lang w:val="en-US" w:eastAsia="en-US" w:bidi="en-US"/>
    </w:rPr>
  </w:style>
  <w:style w:type="paragraph" w:styleId="37">
    <w:name w:val="List 3"/>
    <w:basedOn w:val="a3"/>
    <w:rsid w:val="00CB2CAF"/>
    <w:pPr>
      <w:numPr>
        <w:numId w:val="0"/>
      </w:numPr>
      <w:spacing w:before="200" w:after="240" w:line="240" w:lineRule="atLeast"/>
      <w:ind w:left="2160" w:hanging="360"/>
    </w:pPr>
    <w:rPr>
      <w:rFonts w:ascii="Arial" w:hAnsi="Arial" w:cs="Arial"/>
      <w:snapToGrid/>
      <w:spacing w:val="-5"/>
      <w:sz w:val="20"/>
      <w:szCs w:val="20"/>
      <w:lang w:val="en-US" w:eastAsia="en-US" w:bidi="en-US"/>
    </w:rPr>
  </w:style>
  <w:style w:type="paragraph" w:styleId="42">
    <w:name w:val="List 4"/>
    <w:basedOn w:val="a3"/>
    <w:rsid w:val="00CB2CAF"/>
    <w:pPr>
      <w:numPr>
        <w:numId w:val="0"/>
      </w:numPr>
      <w:spacing w:before="200" w:after="240" w:line="240" w:lineRule="atLeast"/>
      <w:ind w:left="2520" w:hanging="360"/>
    </w:pPr>
    <w:rPr>
      <w:rFonts w:ascii="Arial" w:hAnsi="Arial" w:cs="Arial"/>
      <w:snapToGrid/>
      <w:spacing w:val="-5"/>
      <w:sz w:val="20"/>
      <w:szCs w:val="20"/>
      <w:lang w:val="en-US" w:eastAsia="en-US" w:bidi="en-US"/>
    </w:rPr>
  </w:style>
  <w:style w:type="paragraph" w:styleId="52">
    <w:name w:val="List 5"/>
    <w:basedOn w:val="a3"/>
    <w:rsid w:val="00CB2CAF"/>
    <w:pPr>
      <w:numPr>
        <w:numId w:val="0"/>
      </w:numPr>
      <w:spacing w:before="200" w:after="240" w:line="240" w:lineRule="atLeast"/>
      <w:ind w:left="2880" w:hanging="360"/>
    </w:pPr>
    <w:rPr>
      <w:rFonts w:ascii="Arial" w:hAnsi="Arial" w:cs="Arial"/>
      <w:snapToGrid/>
      <w:spacing w:val="-5"/>
      <w:sz w:val="20"/>
      <w:szCs w:val="20"/>
      <w:lang w:val="en-US" w:eastAsia="en-US" w:bidi="en-US"/>
    </w:rPr>
  </w:style>
  <w:style w:type="paragraph" w:styleId="29">
    <w:name w:val="List Bullet 2"/>
    <w:basedOn w:val="affff2"/>
    <w:autoRedefine/>
    <w:rsid w:val="00CB2CAF"/>
    <w:pPr>
      <w:tabs>
        <w:tab w:val="num" w:pos="360"/>
      </w:tabs>
      <w:spacing w:after="240" w:line="240" w:lineRule="atLeast"/>
      <w:ind w:left="1800"/>
      <w:contextualSpacing w:val="0"/>
    </w:pPr>
    <w:rPr>
      <w:rFonts w:ascii="Arial" w:hAnsi="Arial" w:cs="Arial"/>
      <w:spacing w:val="-5"/>
    </w:rPr>
  </w:style>
  <w:style w:type="paragraph" w:styleId="38">
    <w:name w:val="List Bullet 3"/>
    <w:basedOn w:val="affff2"/>
    <w:autoRedefine/>
    <w:rsid w:val="00CB2CAF"/>
    <w:pPr>
      <w:tabs>
        <w:tab w:val="num" w:pos="360"/>
      </w:tabs>
      <w:spacing w:after="240" w:line="240" w:lineRule="atLeast"/>
      <w:ind w:left="2160"/>
      <w:contextualSpacing w:val="0"/>
    </w:pPr>
    <w:rPr>
      <w:rFonts w:ascii="Arial" w:hAnsi="Arial" w:cs="Arial"/>
      <w:spacing w:val="-5"/>
    </w:rPr>
  </w:style>
  <w:style w:type="paragraph" w:styleId="43">
    <w:name w:val="List Bullet 4"/>
    <w:basedOn w:val="affff2"/>
    <w:autoRedefine/>
    <w:rsid w:val="00CB2CAF"/>
    <w:pPr>
      <w:tabs>
        <w:tab w:val="num" w:pos="360"/>
      </w:tabs>
      <w:spacing w:after="240" w:line="240" w:lineRule="atLeast"/>
      <w:ind w:left="2520"/>
      <w:contextualSpacing w:val="0"/>
    </w:pPr>
    <w:rPr>
      <w:rFonts w:ascii="Arial" w:hAnsi="Arial" w:cs="Arial"/>
      <w:spacing w:val="-5"/>
    </w:rPr>
  </w:style>
  <w:style w:type="paragraph" w:styleId="53">
    <w:name w:val="List Bullet 5"/>
    <w:basedOn w:val="affff2"/>
    <w:autoRedefine/>
    <w:rsid w:val="00CB2CAF"/>
    <w:pPr>
      <w:tabs>
        <w:tab w:val="num" w:pos="360"/>
      </w:tabs>
      <w:spacing w:after="240" w:line="240" w:lineRule="atLeast"/>
      <w:ind w:left="2880"/>
      <w:contextualSpacing w:val="0"/>
    </w:pPr>
    <w:rPr>
      <w:rFonts w:ascii="Arial" w:hAnsi="Arial" w:cs="Arial"/>
      <w:spacing w:val="-5"/>
    </w:rPr>
  </w:style>
  <w:style w:type="paragraph" w:styleId="affff7">
    <w:name w:val="List Continue"/>
    <w:basedOn w:val="a3"/>
    <w:rsid w:val="00CB2CAF"/>
    <w:pPr>
      <w:numPr>
        <w:numId w:val="0"/>
      </w:numPr>
      <w:spacing w:before="200" w:after="240" w:line="240" w:lineRule="atLeast"/>
      <w:ind w:left="1440"/>
    </w:pPr>
    <w:rPr>
      <w:rFonts w:ascii="Arial" w:hAnsi="Arial" w:cs="Arial"/>
      <w:snapToGrid/>
      <w:spacing w:val="-5"/>
      <w:sz w:val="20"/>
      <w:szCs w:val="20"/>
      <w:lang w:val="en-US" w:eastAsia="en-US" w:bidi="en-US"/>
    </w:rPr>
  </w:style>
  <w:style w:type="paragraph" w:styleId="2a">
    <w:name w:val="List Continue 2"/>
    <w:basedOn w:val="affff7"/>
    <w:rsid w:val="00CB2CAF"/>
    <w:pPr>
      <w:ind w:left="2160"/>
    </w:pPr>
  </w:style>
  <w:style w:type="paragraph" w:styleId="39">
    <w:name w:val="List Continue 3"/>
    <w:basedOn w:val="affff7"/>
    <w:rsid w:val="00CB2CAF"/>
    <w:pPr>
      <w:ind w:left="2520"/>
    </w:pPr>
  </w:style>
  <w:style w:type="paragraph" w:styleId="44">
    <w:name w:val="List Continue 4"/>
    <w:basedOn w:val="affff7"/>
    <w:rsid w:val="00CB2CAF"/>
    <w:pPr>
      <w:ind w:left="2880"/>
    </w:pPr>
  </w:style>
  <w:style w:type="paragraph" w:styleId="54">
    <w:name w:val="List Continue 5"/>
    <w:basedOn w:val="affff7"/>
    <w:rsid w:val="00CB2CAF"/>
    <w:pPr>
      <w:ind w:left="3240"/>
    </w:pPr>
  </w:style>
  <w:style w:type="paragraph" w:styleId="affff8">
    <w:name w:val="List Number"/>
    <w:basedOn w:val="a4"/>
    <w:rsid w:val="00CB2CAF"/>
    <w:pPr>
      <w:spacing w:before="100" w:beforeAutospacing="1" w:after="100" w:afterAutospacing="1" w:line="360" w:lineRule="auto"/>
      <w:ind w:firstLine="709"/>
      <w:jc w:val="both"/>
    </w:pPr>
    <w:rPr>
      <w:rFonts w:ascii="Calibri" w:eastAsia="Times New Roman" w:hAnsi="Calibri" w:cs="Times New Roman"/>
      <w:sz w:val="28"/>
      <w:szCs w:val="28"/>
      <w:lang w:val="en-US" w:bidi="en-US"/>
    </w:rPr>
  </w:style>
  <w:style w:type="paragraph" w:styleId="2b">
    <w:name w:val="List Number 2"/>
    <w:basedOn w:val="affff8"/>
    <w:rsid w:val="00CB2CAF"/>
    <w:pPr>
      <w:spacing w:before="0" w:beforeAutospacing="0" w:after="240" w:afterAutospacing="0" w:line="240" w:lineRule="atLeast"/>
      <w:ind w:left="1800" w:hanging="360"/>
    </w:pPr>
    <w:rPr>
      <w:rFonts w:ascii="Arial" w:hAnsi="Arial" w:cs="Arial"/>
      <w:spacing w:val="-5"/>
      <w:sz w:val="20"/>
      <w:szCs w:val="20"/>
    </w:rPr>
  </w:style>
  <w:style w:type="paragraph" w:styleId="3a">
    <w:name w:val="List Number 3"/>
    <w:basedOn w:val="affff8"/>
    <w:rsid w:val="00CB2CAF"/>
    <w:pPr>
      <w:tabs>
        <w:tab w:val="num" w:pos="720"/>
      </w:tabs>
      <w:spacing w:before="0" w:beforeAutospacing="0" w:after="240" w:afterAutospacing="0" w:line="240" w:lineRule="atLeast"/>
      <w:ind w:left="2160"/>
    </w:pPr>
    <w:rPr>
      <w:rFonts w:ascii="Arial" w:hAnsi="Arial" w:cs="Arial"/>
      <w:spacing w:val="-5"/>
      <w:sz w:val="20"/>
      <w:szCs w:val="20"/>
    </w:rPr>
  </w:style>
  <w:style w:type="paragraph" w:styleId="45">
    <w:name w:val="List Number 4"/>
    <w:basedOn w:val="affff8"/>
    <w:rsid w:val="00CB2CAF"/>
    <w:pPr>
      <w:spacing w:before="0" w:beforeAutospacing="0" w:after="240" w:afterAutospacing="0" w:line="240" w:lineRule="atLeast"/>
      <w:ind w:left="2520" w:hanging="360"/>
    </w:pPr>
    <w:rPr>
      <w:rFonts w:ascii="Arial" w:hAnsi="Arial" w:cs="Arial"/>
      <w:spacing w:val="-5"/>
      <w:sz w:val="20"/>
      <w:szCs w:val="20"/>
    </w:rPr>
  </w:style>
  <w:style w:type="paragraph" w:styleId="55">
    <w:name w:val="List Number 5"/>
    <w:basedOn w:val="affff8"/>
    <w:rsid w:val="00CB2CAF"/>
    <w:pPr>
      <w:spacing w:before="0" w:beforeAutospacing="0" w:after="240" w:afterAutospacing="0" w:line="240" w:lineRule="atLeast"/>
      <w:ind w:left="2880" w:hanging="360"/>
    </w:pPr>
    <w:rPr>
      <w:rFonts w:ascii="Arial" w:hAnsi="Arial" w:cs="Arial"/>
      <w:spacing w:val="-5"/>
      <w:sz w:val="20"/>
      <w:szCs w:val="20"/>
    </w:rPr>
  </w:style>
  <w:style w:type="paragraph" w:styleId="affff9">
    <w:name w:val="Message Header"/>
    <w:basedOn w:val="af6"/>
    <w:link w:val="affffa"/>
    <w:rsid w:val="00CB2CAF"/>
    <w:pPr>
      <w:keepLines/>
      <w:widowControl/>
      <w:tabs>
        <w:tab w:val="left" w:pos="3600"/>
        <w:tab w:val="left" w:pos="4680"/>
      </w:tabs>
      <w:suppressAutoHyphens w:val="0"/>
      <w:spacing w:before="200" w:line="280" w:lineRule="exact"/>
      <w:ind w:left="1080" w:right="2160" w:hanging="1080"/>
      <w:jc w:val="both"/>
    </w:pPr>
    <w:rPr>
      <w:rFonts w:ascii="Arial" w:eastAsia="Times New Roman" w:hAnsi="Arial"/>
      <w:kern w:val="0"/>
      <w:sz w:val="22"/>
      <w:szCs w:val="22"/>
      <w:lang w:val="en-US" w:eastAsia="en-US"/>
    </w:rPr>
  </w:style>
  <w:style w:type="character" w:customStyle="1" w:styleId="affffa">
    <w:name w:val="Шапка Знак"/>
    <w:basedOn w:val="a6"/>
    <w:link w:val="affff9"/>
    <w:rsid w:val="00CB2CAF"/>
    <w:rPr>
      <w:rFonts w:ascii="Arial" w:eastAsia="Times New Roman" w:hAnsi="Arial" w:cs="Times New Roman"/>
      <w:lang w:val="en-US"/>
    </w:rPr>
  </w:style>
  <w:style w:type="paragraph" w:styleId="affffb">
    <w:name w:val="Normal Indent"/>
    <w:basedOn w:val="a4"/>
    <w:rsid w:val="00CB2CAF"/>
    <w:pPr>
      <w:spacing w:before="200" w:line="360" w:lineRule="auto"/>
      <w:ind w:left="1440" w:firstLine="709"/>
      <w:jc w:val="both"/>
    </w:pPr>
    <w:rPr>
      <w:rFonts w:ascii="Arial" w:eastAsia="Times New Roman" w:hAnsi="Arial" w:cs="Arial"/>
      <w:spacing w:val="-5"/>
      <w:sz w:val="20"/>
      <w:szCs w:val="20"/>
      <w:lang w:val="en-US" w:bidi="en-US"/>
    </w:rPr>
  </w:style>
  <w:style w:type="paragraph" w:styleId="HTML">
    <w:name w:val="HTML Address"/>
    <w:basedOn w:val="a4"/>
    <w:link w:val="HTML0"/>
    <w:rsid w:val="00CB2CAF"/>
    <w:pPr>
      <w:spacing w:before="200" w:line="360" w:lineRule="auto"/>
      <w:ind w:left="1080" w:firstLine="709"/>
      <w:jc w:val="both"/>
    </w:pPr>
    <w:rPr>
      <w:rFonts w:ascii="Arial" w:eastAsia="Times New Roman" w:hAnsi="Arial" w:cs="Times New Roman"/>
      <w:i/>
      <w:iCs/>
      <w:spacing w:val="-5"/>
      <w:sz w:val="20"/>
      <w:szCs w:val="20"/>
      <w:lang w:val="en-US"/>
    </w:rPr>
  </w:style>
  <w:style w:type="character" w:customStyle="1" w:styleId="HTML0">
    <w:name w:val="Адрес HTML Знак"/>
    <w:basedOn w:val="a6"/>
    <w:link w:val="HTML"/>
    <w:rsid w:val="00CB2CAF"/>
    <w:rPr>
      <w:rFonts w:ascii="Arial" w:eastAsia="Times New Roman" w:hAnsi="Arial" w:cs="Times New Roman"/>
      <w:i/>
      <w:iCs/>
      <w:spacing w:val="-5"/>
      <w:sz w:val="20"/>
      <w:szCs w:val="20"/>
      <w:lang w:val="en-US"/>
    </w:rPr>
  </w:style>
  <w:style w:type="paragraph" w:styleId="affffc">
    <w:name w:val="envelope address"/>
    <w:basedOn w:val="a4"/>
    <w:rsid w:val="00CB2CAF"/>
    <w:pPr>
      <w:framePr w:w="7920" w:h="1980" w:hRule="exact" w:hSpace="180" w:wrap="auto" w:hAnchor="page" w:xAlign="center" w:yAlign="bottom"/>
      <w:spacing w:before="200" w:line="360" w:lineRule="auto"/>
      <w:ind w:left="2880" w:firstLine="709"/>
      <w:jc w:val="both"/>
    </w:pPr>
    <w:rPr>
      <w:rFonts w:ascii="Arial" w:eastAsia="Times New Roman" w:hAnsi="Arial" w:cs="Arial"/>
      <w:spacing w:val="-5"/>
      <w:sz w:val="28"/>
      <w:szCs w:val="28"/>
      <w:lang w:val="en-US" w:bidi="en-US"/>
    </w:rPr>
  </w:style>
  <w:style w:type="character" w:styleId="HTML1">
    <w:name w:val="HTML Acronym"/>
    <w:rsid w:val="00CB2CAF"/>
    <w:rPr>
      <w:lang w:val="ru-RU"/>
    </w:rPr>
  </w:style>
  <w:style w:type="paragraph" w:styleId="affffd">
    <w:name w:val="Date"/>
    <w:basedOn w:val="a4"/>
    <w:next w:val="a4"/>
    <w:link w:val="affffe"/>
    <w:rsid w:val="00CB2CAF"/>
    <w:pPr>
      <w:spacing w:before="200" w:line="360" w:lineRule="auto"/>
      <w:ind w:left="1080" w:firstLine="709"/>
      <w:jc w:val="both"/>
    </w:pPr>
    <w:rPr>
      <w:rFonts w:ascii="Arial" w:eastAsia="Times New Roman" w:hAnsi="Arial" w:cs="Times New Roman"/>
      <w:spacing w:val="-5"/>
      <w:sz w:val="20"/>
      <w:szCs w:val="20"/>
      <w:lang w:val="en-US"/>
    </w:rPr>
  </w:style>
  <w:style w:type="character" w:customStyle="1" w:styleId="affffe">
    <w:name w:val="Дата Знак"/>
    <w:basedOn w:val="a6"/>
    <w:link w:val="affffd"/>
    <w:rsid w:val="00CB2CAF"/>
    <w:rPr>
      <w:rFonts w:ascii="Arial" w:eastAsia="Times New Roman" w:hAnsi="Arial" w:cs="Times New Roman"/>
      <w:spacing w:val="-5"/>
      <w:sz w:val="20"/>
      <w:szCs w:val="20"/>
      <w:lang w:val="en-US"/>
    </w:rPr>
  </w:style>
  <w:style w:type="paragraph" w:styleId="afffff">
    <w:name w:val="Note Heading"/>
    <w:basedOn w:val="a4"/>
    <w:next w:val="a4"/>
    <w:link w:val="afffff0"/>
    <w:rsid w:val="00CB2CAF"/>
    <w:pPr>
      <w:spacing w:before="200" w:line="360" w:lineRule="auto"/>
      <w:ind w:left="1080" w:firstLine="709"/>
      <w:jc w:val="both"/>
    </w:pPr>
    <w:rPr>
      <w:rFonts w:ascii="Arial" w:eastAsia="Times New Roman" w:hAnsi="Arial" w:cs="Times New Roman"/>
      <w:spacing w:val="-5"/>
      <w:sz w:val="20"/>
      <w:szCs w:val="20"/>
      <w:lang w:val="en-US"/>
    </w:rPr>
  </w:style>
  <w:style w:type="character" w:customStyle="1" w:styleId="afffff0">
    <w:name w:val="Заголовок записки Знак"/>
    <w:basedOn w:val="a6"/>
    <w:link w:val="afffff"/>
    <w:rsid w:val="00CB2CAF"/>
    <w:rPr>
      <w:rFonts w:ascii="Arial" w:eastAsia="Times New Roman" w:hAnsi="Arial" w:cs="Times New Roman"/>
      <w:spacing w:val="-5"/>
      <w:sz w:val="20"/>
      <w:szCs w:val="20"/>
      <w:lang w:val="en-US"/>
    </w:rPr>
  </w:style>
  <w:style w:type="character" w:styleId="HTML2">
    <w:name w:val="HTML Keyboard"/>
    <w:rsid w:val="00CB2CAF"/>
    <w:rPr>
      <w:rFonts w:ascii="Courier New" w:hAnsi="Courier New" w:cs="Courier New"/>
      <w:sz w:val="20"/>
      <w:szCs w:val="20"/>
      <w:lang w:val="ru-RU"/>
    </w:rPr>
  </w:style>
  <w:style w:type="character" w:styleId="HTML3">
    <w:name w:val="HTML Code"/>
    <w:rsid w:val="00CB2CAF"/>
    <w:rPr>
      <w:rFonts w:ascii="Courier New" w:hAnsi="Courier New" w:cs="Courier New"/>
      <w:sz w:val="20"/>
      <w:szCs w:val="20"/>
      <w:lang w:val="ru-RU"/>
    </w:rPr>
  </w:style>
  <w:style w:type="paragraph" w:styleId="afffff1">
    <w:name w:val="Body Text First Indent"/>
    <w:basedOn w:val="af6"/>
    <w:link w:val="afffff2"/>
    <w:rsid w:val="00CB2CAF"/>
    <w:pPr>
      <w:widowControl/>
      <w:suppressAutoHyphens w:val="0"/>
      <w:spacing w:before="200" w:line="360" w:lineRule="auto"/>
      <w:ind w:left="1080" w:firstLine="210"/>
      <w:jc w:val="both"/>
    </w:pPr>
    <w:rPr>
      <w:rFonts w:ascii="Arial" w:eastAsia="Times New Roman" w:hAnsi="Arial"/>
      <w:spacing w:val="-5"/>
      <w:kern w:val="0"/>
      <w:lang w:val="en-US" w:eastAsia="en-US"/>
    </w:rPr>
  </w:style>
  <w:style w:type="character" w:customStyle="1" w:styleId="afffff2">
    <w:name w:val="Красная строка Знак"/>
    <w:basedOn w:val="af7"/>
    <w:link w:val="afffff1"/>
    <w:rsid w:val="00CB2CAF"/>
    <w:rPr>
      <w:rFonts w:ascii="Arial" w:eastAsia="Times New Roman" w:hAnsi="Arial" w:cs="Times New Roman"/>
      <w:spacing w:val="-5"/>
      <w:kern w:val="1"/>
      <w:sz w:val="24"/>
      <w:szCs w:val="24"/>
      <w:lang w:val="en-US" w:eastAsia="ar-SA"/>
    </w:rPr>
  </w:style>
  <w:style w:type="paragraph" w:styleId="2c">
    <w:name w:val="Body Text First Indent 2"/>
    <w:basedOn w:val="afff1"/>
    <w:link w:val="2d"/>
    <w:rsid w:val="00CB2CAF"/>
    <w:pPr>
      <w:spacing w:before="200" w:after="120" w:line="360" w:lineRule="auto"/>
      <w:ind w:left="283" w:firstLine="210"/>
      <w:jc w:val="left"/>
    </w:pPr>
    <w:rPr>
      <w:rFonts w:ascii="Arial" w:hAnsi="Arial"/>
      <w:spacing w:val="-5"/>
      <w:lang w:val="en-US" w:eastAsia="en-US"/>
    </w:rPr>
  </w:style>
  <w:style w:type="character" w:customStyle="1" w:styleId="2d">
    <w:name w:val="Красная строка 2 Знак"/>
    <w:basedOn w:val="afff2"/>
    <w:link w:val="2c"/>
    <w:rsid w:val="00CB2CAF"/>
    <w:rPr>
      <w:rFonts w:ascii="Arial" w:eastAsia="Times New Roman" w:hAnsi="Arial" w:cs="Times New Roman"/>
      <w:spacing w:val="-5"/>
      <w:sz w:val="24"/>
      <w:szCs w:val="24"/>
      <w:lang w:val="en-US" w:eastAsia="ru-RU"/>
    </w:rPr>
  </w:style>
  <w:style w:type="character" w:styleId="HTML4">
    <w:name w:val="HTML Sample"/>
    <w:rsid w:val="00CB2CAF"/>
    <w:rPr>
      <w:rFonts w:ascii="Courier New" w:hAnsi="Courier New" w:cs="Courier New"/>
      <w:lang w:val="ru-RU"/>
    </w:rPr>
  </w:style>
  <w:style w:type="paragraph" w:styleId="2e">
    <w:name w:val="envelope return"/>
    <w:basedOn w:val="a4"/>
    <w:rsid w:val="00CB2CAF"/>
    <w:pPr>
      <w:spacing w:before="200" w:line="360" w:lineRule="auto"/>
      <w:ind w:left="1080" w:firstLine="709"/>
      <w:jc w:val="both"/>
    </w:pPr>
    <w:rPr>
      <w:rFonts w:ascii="Arial" w:eastAsia="Times New Roman" w:hAnsi="Arial" w:cs="Arial"/>
      <w:spacing w:val="-5"/>
      <w:sz w:val="20"/>
      <w:szCs w:val="20"/>
      <w:lang w:val="en-US" w:bidi="en-US"/>
    </w:rPr>
  </w:style>
  <w:style w:type="character" w:styleId="HTML5">
    <w:name w:val="HTML Definition"/>
    <w:rsid w:val="00CB2CAF"/>
    <w:rPr>
      <w:i/>
      <w:iCs/>
      <w:lang w:val="ru-RU"/>
    </w:rPr>
  </w:style>
  <w:style w:type="character" w:styleId="HTML6">
    <w:name w:val="HTML Variable"/>
    <w:rsid w:val="00CB2CAF"/>
    <w:rPr>
      <w:i/>
      <w:iCs/>
      <w:lang w:val="ru-RU"/>
    </w:rPr>
  </w:style>
  <w:style w:type="character" w:styleId="HTML7">
    <w:name w:val="HTML Typewriter"/>
    <w:rsid w:val="00CB2CAF"/>
    <w:rPr>
      <w:rFonts w:ascii="Courier New" w:hAnsi="Courier New" w:cs="Courier New"/>
      <w:sz w:val="20"/>
      <w:szCs w:val="20"/>
      <w:lang w:val="ru-RU"/>
    </w:rPr>
  </w:style>
  <w:style w:type="paragraph" w:styleId="afffff3">
    <w:name w:val="Signature"/>
    <w:basedOn w:val="a4"/>
    <w:link w:val="afffff4"/>
    <w:rsid w:val="00CB2CAF"/>
    <w:pPr>
      <w:spacing w:before="200" w:line="360" w:lineRule="auto"/>
      <w:ind w:left="4252" w:firstLine="709"/>
      <w:jc w:val="both"/>
    </w:pPr>
    <w:rPr>
      <w:rFonts w:ascii="Arial" w:eastAsia="Times New Roman" w:hAnsi="Arial" w:cs="Times New Roman"/>
      <w:spacing w:val="-5"/>
      <w:sz w:val="20"/>
      <w:szCs w:val="20"/>
      <w:lang w:val="en-US"/>
    </w:rPr>
  </w:style>
  <w:style w:type="character" w:customStyle="1" w:styleId="afffff4">
    <w:name w:val="Подпись Знак"/>
    <w:basedOn w:val="a6"/>
    <w:link w:val="afffff3"/>
    <w:rsid w:val="00CB2CAF"/>
    <w:rPr>
      <w:rFonts w:ascii="Arial" w:eastAsia="Times New Roman" w:hAnsi="Arial" w:cs="Times New Roman"/>
      <w:spacing w:val="-5"/>
      <w:sz w:val="20"/>
      <w:szCs w:val="20"/>
      <w:lang w:val="en-US"/>
    </w:rPr>
  </w:style>
  <w:style w:type="paragraph" w:styleId="afffff5">
    <w:name w:val="Salutation"/>
    <w:basedOn w:val="a4"/>
    <w:next w:val="a4"/>
    <w:link w:val="afffff6"/>
    <w:rsid w:val="00CB2CAF"/>
    <w:pPr>
      <w:spacing w:before="200" w:line="360" w:lineRule="auto"/>
      <w:ind w:left="1080" w:firstLine="709"/>
      <w:jc w:val="both"/>
    </w:pPr>
    <w:rPr>
      <w:rFonts w:ascii="Arial" w:eastAsia="Times New Roman" w:hAnsi="Arial" w:cs="Times New Roman"/>
      <w:spacing w:val="-5"/>
      <w:sz w:val="20"/>
      <w:szCs w:val="20"/>
      <w:lang w:val="en-US"/>
    </w:rPr>
  </w:style>
  <w:style w:type="character" w:customStyle="1" w:styleId="afffff6">
    <w:name w:val="Приветствие Знак"/>
    <w:basedOn w:val="a6"/>
    <w:link w:val="afffff5"/>
    <w:rsid w:val="00CB2CAF"/>
    <w:rPr>
      <w:rFonts w:ascii="Arial" w:eastAsia="Times New Roman" w:hAnsi="Arial" w:cs="Times New Roman"/>
      <w:spacing w:val="-5"/>
      <w:sz w:val="20"/>
      <w:szCs w:val="20"/>
      <w:lang w:val="en-US"/>
    </w:rPr>
  </w:style>
  <w:style w:type="paragraph" w:styleId="afffff7">
    <w:name w:val="Closing"/>
    <w:basedOn w:val="a4"/>
    <w:link w:val="afffff8"/>
    <w:rsid w:val="00CB2CAF"/>
    <w:pPr>
      <w:spacing w:before="200" w:line="360" w:lineRule="auto"/>
      <w:ind w:left="4252" w:firstLine="709"/>
      <w:jc w:val="both"/>
    </w:pPr>
    <w:rPr>
      <w:rFonts w:ascii="Arial" w:eastAsia="Times New Roman" w:hAnsi="Arial" w:cs="Times New Roman"/>
      <w:spacing w:val="-5"/>
      <w:sz w:val="20"/>
      <w:szCs w:val="20"/>
      <w:lang w:val="en-US"/>
    </w:rPr>
  </w:style>
  <w:style w:type="character" w:customStyle="1" w:styleId="afffff8">
    <w:name w:val="Прощание Знак"/>
    <w:basedOn w:val="a6"/>
    <w:link w:val="afffff7"/>
    <w:rsid w:val="00CB2CAF"/>
    <w:rPr>
      <w:rFonts w:ascii="Arial" w:eastAsia="Times New Roman" w:hAnsi="Arial" w:cs="Times New Roman"/>
      <w:spacing w:val="-5"/>
      <w:sz w:val="20"/>
      <w:szCs w:val="20"/>
      <w:lang w:val="en-US"/>
    </w:rPr>
  </w:style>
  <w:style w:type="paragraph" w:styleId="HTML8">
    <w:name w:val="HTML Preformatted"/>
    <w:basedOn w:val="a4"/>
    <w:link w:val="HTML9"/>
    <w:uiPriority w:val="99"/>
    <w:rsid w:val="00CB2CAF"/>
    <w:pPr>
      <w:spacing w:before="200" w:line="360" w:lineRule="auto"/>
      <w:ind w:left="1080" w:firstLine="709"/>
      <w:jc w:val="both"/>
    </w:pPr>
    <w:rPr>
      <w:rFonts w:ascii="Courier New" w:eastAsia="Times New Roman" w:hAnsi="Courier New" w:cs="Times New Roman"/>
      <w:spacing w:val="-5"/>
      <w:sz w:val="20"/>
      <w:szCs w:val="20"/>
      <w:lang w:val="en-US"/>
    </w:rPr>
  </w:style>
  <w:style w:type="character" w:customStyle="1" w:styleId="HTML9">
    <w:name w:val="Стандартный HTML Знак"/>
    <w:basedOn w:val="a6"/>
    <w:link w:val="HTML8"/>
    <w:uiPriority w:val="99"/>
    <w:rsid w:val="00CB2CAF"/>
    <w:rPr>
      <w:rFonts w:ascii="Courier New" w:eastAsia="Times New Roman" w:hAnsi="Courier New" w:cs="Times New Roman"/>
      <w:spacing w:val="-5"/>
      <w:sz w:val="20"/>
      <w:szCs w:val="20"/>
      <w:lang w:val="en-US"/>
    </w:rPr>
  </w:style>
  <w:style w:type="paragraph" w:styleId="afffff9">
    <w:name w:val="Plain Text"/>
    <w:basedOn w:val="a4"/>
    <w:link w:val="afffffa"/>
    <w:rsid w:val="00CB2CAF"/>
    <w:pPr>
      <w:spacing w:before="200" w:line="360" w:lineRule="auto"/>
      <w:ind w:left="1080" w:firstLine="709"/>
      <w:jc w:val="both"/>
    </w:pPr>
    <w:rPr>
      <w:rFonts w:ascii="Courier New" w:eastAsia="Times New Roman" w:hAnsi="Courier New" w:cs="Times New Roman"/>
      <w:spacing w:val="-5"/>
      <w:sz w:val="20"/>
      <w:szCs w:val="20"/>
      <w:lang w:val="en-US"/>
    </w:rPr>
  </w:style>
  <w:style w:type="character" w:customStyle="1" w:styleId="afffffa">
    <w:name w:val="Текст Знак"/>
    <w:basedOn w:val="a6"/>
    <w:link w:val="afffff9"/>
    <w:rsid w:val="00CB2CAF"/>
    <w:rPr>
      <w:rFonts w:ascii="Courier New" w:eastAsia="Times New Roman" w:hAnsi="Courier New" w:cs="Times New Roman"/>
      <w:spacing w:val="-5"/>
      <w:sz w:val="20"/>
      <w:szCs w:val="20"/>
      <w:lang w:val="en-US"/>
    </w:rPr>
  </w:style>
  <w:style w:type="character" w:styleId="HTMLa">
    <w:name w:val="HTML Cite"/>
    <w:rsid w:val="00CB2CAF"/>
    <w:rPr>
      <w:i/>
      <w:iCs/>
      <w:lang w:val="ru-RU"/>
    </w:rPr>
  </w:style>
  <w:style w:type="paragraph" w:styleId="afffffb">
    <w:name w:val="E-mail Signature"/>
    <w:basedOn w:val="a4"/>
    <w:link w:val="afffffc"/>
    <w:rsid w:val="00CB2CAF"/>
    <w:pPr>
      <w:spacing w:before="200" w:line="360" w:lineRule="auto"/>
      <w:ind w:left="1080" w:firstLine="709"/>
      <w:jc w:val="both"/>
    </w:pPr>
    <w:rPr>
      <w:rFonts w:ascii="Arial" w:eastAsia="Times New Roman" w:hAnsi="Arial" w:cs="Times New Roman"/>
      <w:spacing w:val="-5"/>
      <w:sz w:val="20"/>
      <w:szCs w:val="20"/>
      <w:lang w:val="en-US"/>
    </w:rPr>
  </w:style>
  <w:style w:type="character" w:customStyle="1" w:styleId="afffffc">
    <w:name w:val="Электронная подпись Знак"/>
    <w:basedOn w:val="a6"/>
    <w:link w:val="afffffb"/>
    <w:rsid w:val="00CB2CAF"/>
    <w:rPr>
      <w:rFonts w:ascii="Arial" w:eastAsia="Times New Roman" w:hAnsi="Arial" w:cs="Times New Roman"/>
      <w:spacing w:val="-5"/>
      <w:sz w:val="20"/>
      <w:szCs w:val="20"/>
      <w:lang w:val="en-US"/>
    </w:rPr>
  </w:style>
  <w:style w:type="table" w:styleId="-1">
    <w:name w:val="Table Web 1"/>
    <w:basedOn w:val="a7"/>
    <w:rsid w:val="00CB2CAF"/>
    <w:pPr>
      <w:spacing w:after="0" w:line="240" w:lineRule="auto"/>
    </w:pPr>
    <w:rPr>
      <w:rFonts w:ascii="Calibri" w:eastAsia="Times New Roman" w:hAnsi="Calibri"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7"/>
    <w:rsid w:val="00CB2CAF"/>
    <w:pPr>
      <w:spacing w:after="0" w:line="240" w:lineRule="auto"/>
    </w:pPr>
    <w:rPr>
      <w:rFonts w:ascii="Calibri" w:eastAsia="Times New Roman" w:hAnsi="Calibri"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7"/>
    <w:rsid w:val="00CB2CAF"/>
    <w:pPr>
      <w:spacing w:after="0" w:line="240" w:lineRule="auto"/>
    </w:pPr>
    <w:rPr>
      <w:rFonts w:ascii="Calibri" w:eastAsia="Times New Roman" w:hAnsi="Calibri"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d">
    <w:name w:val="Table Elegant"/>
    <w:basedOn w:val="a7"/>
    <w:rsid w:val="00CB2CAF"/>
    <w:pPr>
      <w:spacing w:after="0" w:line="240" w:lineRule="auto"/>
    </w:pPr>
    <w:rPr>
      <w:rFonts w:ascii="Calibri" w:eastAsia="Times New Roman" w:hAnsi="Calibri"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4">
    <w:name w:val="Table Subtle 1"/>
    <w:basedOn w:val="a7"/>
    <w:rsid w:val="00CB2CAF"/>
    <w:pPr>
      <w:spacing w:after="0" w:line="240" w:lineRule="auto"/>
    </w:pPr>
    <w:rPr>
      <w:rFonts w:ascii="Calibri" w:eastAsia="Times New Roman" w:hAnsi="Calibri"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Subtle 2"/>
    <w:basedOn w:val="a7"/>
    <w:rsid w:val="00CB2CAF"/>
    <w:pPr>
      <w:spacing w:after="0" w:line="240" w:lineRule="auto"/>
    </w:pPr>
    <w:rPr>
      <w:rFonts w:ascii="Calibri" w:eastAsia="Times New Roman" w:hAnsi="Calibri"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Classic 1"/>
    <w:basedOn w:val="a7"/>
    <w:rsid w:val="00CB2CAF"/>
    <w:pPr>
      <w:spacing w:after="0" w:line="240" w:lineRule="auto"/>
    </w:pPr>
    <w:rPr>
      <w:rFonts w:ascii="Calibri" w:eastAsia="Times New Roman" w:hAnsi="Calibri"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lassic 2"/>
    <w:basedOn w:val="a7"/>
    <w:rsid w:val="00CB2CAF"/>
    <w:pPr>
      <w:spacing w:after="0" w:line="240" w:lineRule="auto"/>
    </w:pPr>
    <w:rPr>
      <w:rFonts w:ascii="Calibri" w:eastAsia="Times New Roman" w:hAnsi="Calibri"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7"/>
    <w:rsid w:val="00CB2CAF"/>
    <w:pPr>
      <w:spacing w:after="0" w:line="240" w:lineRule="auto"/>
    </w:pPr>
    <w:rPr>
      <w:rFonts w:ascii="Calibri" w:eastAsia="Times New Roman" w:hAnsi="Calibri"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7"/>
    <w:rsid w:val="00CB2CAF"/>
    <w:pPr>
      <w:spacing w:after="0" w:line="240" w:lineRule="auto"/>
    </w:pPr>
    <w:rPr>
      <w:rFonts w:ascii="Calibri" w:eastAsia="Times New Roman" w:hAnsi="Calibri"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6">
    <w:name w:val="Table 3D effects 1"/>
    <w:basedOn w:val="a7"/>
    <w:rsid w:val="00CB2CAF"/>
    <w:pPr>
      <w:spacing w:after="0" w:line="240" w:lineRule="auto"/>
    </w:pPr>
    <w:rPr>
      <w:rFonts w:ascii="Calibri" w:eastAsia="Times New Roman" w:hAnsi="Calibri"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1">
    <w:name w:val="Table 3D effects 2"/>
    <w:basedOn w:val="a7"/>
    <w:rsid w:val="00CB2CAF"/>
    <w:pPr>
      <w:spacing w:after="0" w:line="240" w:lineRule="auto"/>
    </w:pPr>
    <w:rPr>
      <w:rFonts w:ascii="Calibri" w:eastAsia="Times New Roman" w:hAnsi="Calibri"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3D effects 3"/>
    <w:basedOn w:val="a7"/>
    <w:rsid w:val="00CB2CAF"/>
    <w:pPr>
      <w:spacing w:after="0" w:line="240" w:lineRule="auto"/>
    </w:pPr>
    <w:rPr>
      <w:rFonts w:ascii="Calibri" w:eastAsia="Times New Roman" w:hAnsi="Calibri"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7">
    <w:name w:val="Table Simple 1"/>
    <w:basedOn w:val="a7"/>
    <w:rsid w:val="00CB2CAF"/>
    <w:pPr>
      <w:spacing w:after="0" w:line="240" w:lineRule="auto"/>
    </w:pPr>
    <w:rPr>
      <w:rFonts w:ascii="Calibri" w:eastAsia="Times New Roman" w:hAnsi="Calibri"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2">
    <w:name w:val="Table Simple 2"/>
    <w:basedOn w:val="a7"/>
    <w:rsid w:val="00CB2CAF"/>
    <w:pPr>
      <w:spacing w:after="0" w:line="240" w:lineRule="auto"/>
    </w:pPr>
    <w:rPr>
      <w:rFonts w:ascii="Calibri" w:eastAsia="Times New Roman" w:hAnsi="Calibri"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7"/>
    <w:rsid w:val="00CB2CAF"/>
    <w:pPr>
      <w:spacing w:after="0" w:line="240" w:lineRule="auto"/>
    </w:pPr>
    <w:rPr>
      <w:rFonts w:ascii="Calibri" w:eastAsia="Times New Roman" w:hAnsi="Calibri"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8">
    <w:name w:val="Table Grid 1"/>
    <w:basedOn w:val="a7"/>
    <w:rsid w:val="00CB2CAF"/>
    <w:pPr>
      <w:spacing w:after="0" w:line="240" w:lineRule="auto"/>
    </w:pPr>
    <w:rPr>
      <w:rFonts w:ascii="Calibri" w:eastAsia="Times New Roman" w:hAnsi="Calibri"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3">
    <w:name w:val="Table Grid 2"/>
    <w:basedOn w:val="a7"/>
    <w:rsid w:val="00CB2CAF"/>
    <w:pPr>
      <w:spacing w:after="0" w:line="240" w:lineRule="auto"/>
    </w:pPr>
    <w:rPr>
      <w:rFonts w:ascii="Calibri" w:eastAsia="Times New Roman" w:hAnsi="Calibri"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7"/>
    <w:rsid w:val="00CB2CAF"/>
    <w:pPr>
      <w:spacing w:after="0" w:line="240" w:lineRule="auto"/>
    </w:pPr>
    <w:rPr>
      <w:rFonts w:ascii="Calibri" w:eastAsia="Times New Roman" w:hAnsi="Calibri"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7"/>
    <w:rsid w:val="00CB2CAF"/>
    <w:pPr>
      <w:spacing w:after="0" w:line="240" w:lineRule="auto"/>
    </w:pPr>
    <w:rPr>
      <w:rFonts w:ascii="Calibri" w:eastAsia="Times New Roman" w:hAnsi="Calibri"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7"/>
    <w:rsid w:val="00CB2CAF"/>
    <w:pPr>
      <w:spacing w:after="0" w:line="240" w:lineRule="auto"/>
    </w:pPr>
    <w:rPr>
      <w:rFonts w:ascii="Calibri" w:eastAsia="Times New Roman" w:hAnsi="Calibri"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7"/>
    <w:rsid w:val="00CB2CAF"/>
    <w:pPr>
      <w:spacing w:after="0" w:line="240" w:lineRule="auto"/>
    </w:pPr>
    <w:rPr>
      <w:rFonts w:ascii="Calibri" w:eastAsia="Times New Roman" w:hAnsi="Calibri"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rsid w:val="00CB2CAF"/>
    <w:pPr>
      <w:spacing w:after="0" w:line="240" w:lineRule="auto"/>
    </w:pPr>
    <w:rPr>
      <w:rFonts w:ascii="Calibri" w:eastAsia="Times New Roman" w:hAnsi="Calibri"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rsid w:val="00CB2CAF"/>
    <w:pPr>
      <w:spacing w:after="0" w:line="240" w:lineRule="auto"/>
    </w:pPr>
    <w:rPr>
      <w:rFonts w:ascii="Calibri" w:eastAsia="Times New Roman" w:hAnsi="Calibri"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e">
    <w:name w:val="Table Contemporary"/>
    <w:basedOn w:val="a7"/>
    <w:rsid w:val="00CB2CAF"/>
    <w:pPr>
      <w:spacing w:after="0" w:line="240" w:lineRule="auto"/>
    </w:pPr>
    <w:rPr>
      <w:rFonts w:ascii="Calibri" w:eastAsia="Times New Roman" w:hAnsi="Calibri"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
    <w:name w:val="Table Professional"/>
    <w:basedOn w:val="a7"/>
    <w:rsid w:val="00CB2CAF"/>
    <w:pPr>
      <w:spacing w:after="0" w:line="240" w:lineRule="auto"/>
    </w:pPr>
    <w:rPr>
      <w:rFonts w:ascii="Calibri" w:eastAsia="Times New Roman" w:hAnsi="Calibri"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0">
    <w:name w:val="Outline List 3"/>
    <w:basedOn w:val="a8"/>
    <w:rsid w:val="00CB2CAF"/>
  </w:style>
  <w:style w:type="table" w:styleId="19">
    <w:name w:val="Table Columns 1"/>
    <w:basedOn w:val="a7"/>
    <w:rsid w:val="00CB2CAF"/>
    <w:pPr>
      <w:spacing w:after="0" w:line="240" w:lineRule="auto"/>
    </w:pPr>
    <w:rPr>
      <w:rFonts w:ascii="Calibri" w:eastAsia="Times New Roman" w:hAnsi="Calibri"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4">
    <w:name w:val="Table Columns 2"/>
    <w:basedOn w:val="a7"/>
    <w:rsid w:val="00CB2CAF"/>
    <w:pPr>
      <w:spacing w:after="0" w:line="240" w:lineRule="auto"/>
    </w:pPr>
    <w:rPr>
      <w:rFonts w:ascii="Calibri" w:eastAsia="Times New Roman" w:hAnsi="Calibri"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7"/>
    <w:rsid w:val="00CB2CAF"/>
    <w:pPr>
      <w:spacing w:after="0" w:line="240" w:lineRule="auto"/>
    </w:pPr>
    <w:rPr>
      <w:rFonts w:ascii="Calibri" w:eastAsia="Times New Roman" w:hAnsi="Calibri"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7"/>
    <w:rsid w:val="00CB2CAF"/>
    <w:pPr>
      <w:spacing w:after="0" w:line="240" w:lineRule="auto"/>
    </w:pPr>
    <w:rPr>
      <w:rFonts w:ascii="Calibri" w:eastAsia="Times New Roman" w:hAnsi="Calibri"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rsid w:val="00CB2CAF"/>
    <w:pPr>
      <w:spacing w:after="0" w:line="240" w:lineRule="auto"/>
    </w:pPr>
    <w:rPr>
      <w:rFonts w:ascii="Calibri" w:eastAsia="Times New Roman" w:hAnsi="Calibri"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7"/>
    <w:rsid w:val="00CB2CAF"/>
    <w:pPr>
      <w:spacing w:after="0" w:line="240" w:lineRule="auto"/>
    </w:pPr>
    <w:rPr>
      <w:rFonts w:ascii="Calibri" w:eastAsia="Times New Roman" w:hAnsi="Calibri"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7"/>
    <w:rsid w:val="00CB2CAF"/>
    <w:pPr>
      <w:spacing w:after="0" w:line="240" w:lineRule="auto"/>
    </w:pPr>
    <w:rPr>
      <w:rFonts w:ascii="Calibri" w:eastAsia="Times New Roman" w:hAnsi="Calibri"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7"/>
    <w:rsid w:val="00CB2CAF"/>
    <w:pPr>
      <w:spacing w:after="0" w:line="240" w:lineRule="auto"/>
    </w:pPr>
    <w:rPr>
      <w:rFonts w:ascii="Calibri" w:eastAsia="Times New Roman" w:hAnsi="Calibri"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rsid w:val="00CB2CAF"/>
    <w:pPr>
      <w:spacing w:after="0" w:line="240" w:lineRule="auto"/>
    </w:pPr>
    <w:rPr>
      <w:rFonts w:ascii="Calibri" w:eastAsia="Times New Roman" w:hAnsi="Calibri"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rsid w:val="00CB2CAF"/>
    <w:pPr>
      <w:spacing w:after="0" w:line="240" w:lineRule="auto"/>
    </w:pPr>
    <w:rPr>
      <w:rFonts w:ascii="Calibri" w:eastAsia="Times New Roman" w:hAnsi="Calibri"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rsid w:val="00CB2CAF"/>
    <w:pPr>
      <w:spacing w:after="0" w:line="240" w:lineRule="auto"/>
    </w:pPr>
    <w:rPr>
      <w:rFonts w:ascii="Calibri" w:eastAsia="Times New Roman" w:hAnsi="Calibri"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rsid w:val="00CB2CAF"/>
    <w:pPr>
      <w:spacing w:after="0" w:line="240" w:lineRule="auto"/>
    </w:pPr>
    <w:rPr>
      <w:rFonts w:ascii="Calibri" w:eastAsia="Times New Roman" w:hAnsi="Calibri"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rsid w:val="00CB2CAF"/>
    <w:pPr>
      <w:spacing w:after="0" w:line="240" w:lineRule="auto"/>
    </w:pPr>
    <w:rPr>
      <w:rFonts w:ascii="Calibri" w:eastAsia="Times New Roman" w:hAnsi="Calibri"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1">
    <w:name w:val="Table Theme"/>
    <w:basedOn w:val="a7"/>
    <w:rsid w:val="00CB2CAF"/>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a">
    <w:name w:val="Table Colorful 1"/>
    <w:basedOn w:val="a7"/>
    <w:rsid w:val="00CB2CAF"/>
    <w:pPr>
      <w:spacing w:after="0" w:line="240" w:lineRule="auto"/>
    </w:pPr>
    <w:rPr>
      <w:rFonts w:ascii="Calibri" w:eastAsia="Times New Roman" w:hAnsi="Calibri"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5">
    <w:name w:val="Table Colorful 2"/>
    <w:basedOn w:val="a7"/>
    <w:rsid w:val="00CB2CAF"/>
    <w:pPr>
      <w:spacing w:after="0" w:line="240" w:lineRule="auto"/>
    </w:pPr>
    <w:rPr>
      <w:rFonts w:ascii="Calibri" w:eastAsia="Times New Roman" w:hAnsi="Calibri"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7"/>
    <w:rsid w:val="00CB2CAF"/>
    <w:pPr>
      <w:spacing w:after="0" w:line="240" w:lineRule="auto"/>
    </w:pPr>
    <w:rPr>
      <w:rFonts w:ascii="Calibri" w:eastAsia="Times New Roman" w:hAnsi="Calibri"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2">
    <w:name w:val="endnote text"/>
    <w:basedOn w:val="a4"/>
    <w:link w:val="affffff3"/>
    <w:uiPriority w:val="99"/>
    <w:rsid w:val="00CB2CAF"/>
    <w:pPr>
      <w:spacing w:before="200" w:line="360" w:lineRule="auto"/>
      <w:ind w:firstLine="680"/>
      <w:jc w:val="both"/>
    </w:pPr>
    <w:rPr>
      <w:rFonts w:ascii="Calibri" w:eastAsia="Times New Roman" w:hAnsi="Calibri" w:cs="Times New Roman"/>
      <w:sz w:val="20"/>
      <w:szCs w:val="20"/>
      <w:lang w:val="en-US" w:bidi="en-US"/>
    </w:rPr>
  </w:style>
  <w:style w:type="character" w:customStyle="1" w:styleId="affffff3">
    <w:name w:val="Текст концевой сноски Знак"/>
    <w:basedOn w:val="a6"/>
    <w:link w:val="affffff2"/>
    <w:uiPriority w:val="99"/>
    <w:rsid w:val="00CB2CAF"/>
    <w:rPr>
      <w:rFonts w:ascii="Calibri" w:eastAsia="Times New Roman" w:hAnsi="Calibri" w:cs="Times New Roman"/>
      <w:sz w:val="20"/>
      <w:szCs w:val="20"/>
      <w:lang w:val="en-US" w:bidi="en-US"/>
    </w:rPr>
  </w:style>
  <w:style w:type="character" w:styleId="affffff4">
    <w:name w:val="endnote reference"/>
    <w:uiPriority w:val="99"/>
    <w:rsid w:val="00CB2CAF"/>
    <w:rPr>
      <w:vertAlign w:val="superscript"/>
    </w:rPr>
  </w:style>
  <w:style w:type="table" w:styleId="2-5">
    <w:name w:val="Medium Shading 2 Accent 5"/>
    <w:basedOn w:val="a7"/>
    <w:uiPriority w:val="64"/>
    <w:rsid w:val="00CB2CAF"/>
    <w:pPr>
      <w:spacing w:after="0" w:line="240" w:lineRule="auto"/>
    </w:pPr>
    <w:rPr>
      <w:rFonts w:ascii="Calibri" w:eastAsia="Times New Roman" w:hAnsi="Calibri"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styleId="affffff5">
    <w:name w:val="Revision"/>
    <w:hidden/>
    <w:uiPriority w:val="99"/>
    <w:semiHidden/>
    <w:rsid w:val="00CB2CAF"/>
    <w:pPr>
      <w:spacing w:before="200"/>
    </w:pPr>
    <w:rPr>
      <w:rFonts w:ascii="Calibri" w:eastAsia="Times New Roman" w:hAnsi="Calibri" w:cs="Times New Roman"/>
      <w:sz w:val="24"/>
      <w:szCs w:val="24"/>
      <w:lang w:eastAsia="ru-RU"/>
    </w:rPr>
  </w:style>
  <w:style w:type="paragraph" w:customStyle="1" w:styleId="Geonika0">
    <w:name w:val="Geonika Обычный текст"/>
    <w:basedOn w:val="a4"/>
    <w:link w:val="Geonika1"/>
    <w:qFormat/>
    <w:rsid w:val="00CB2CAF"/>
    <w:pPr>
      <w:spacing w:before="120" w:after="60"/>
      <w:ind w:firstLine="567"/>
      <w:jc w:val="both"/>
    </w:pPr>
    <w:rPr>
      <w:rFonts w:ascii="Calibri" w:eastAsia="Times New Roman" w:hAnsi="Calibri" w:cs="Times New Roman"/>
      <w:sz w:val="24"/>
      <w:szCs w:val="24"/>
      <w:lang w:eastAsia="ar-SA" w:bidi="en-US"/>
    </w:rPr>
  </w:style>
  <w:style w:type="character" w:customStyle="1" w:styleId="Geonika1">
    <w:name w:val="Geonika Обычный текст Знак"/>
    <w:link w:val="Geonika0"/>
    <w:rsid w:val="00CB2CAF"/>
    <w:rPr>
      <w:rFonts w:ascii="Calibri" w:eastAsia="Times New Roman" w:hAnsi="Calibri" w:cs="Times New Roman"/>
      <w:sz w:val="24"/>
      <w:szCs w:val="24"/>
      <w:lang w:eastAsia="ar-SA" w:bidi="en-US"/>
    </w:rPr>
  </w:style>
  <w:style w:type="character" w:customStyle="1" w:styleId="apple-converted-space">
    <w:name w:val="apple-converted-space"/>
    <w:basedOn w:val="a6"/>
    <w:rsid w:val="00CB2CAF"/>
  </w:style>
  <w:style w:type="paragraph" w:customStyle="1" w:styleId="S">
    <w:name w:val="S_Отступ"/>
    <w:basedOn w:val="a4"/>
    <w:link w:val="S0"/>
    <w:autoRedefine/>
    <w:qFormat/>
    <w:rsid w:val="00CB2CAF"/>
    <w:pPr>
      <w:spacing w:after="0" w:line="240" w:lineRule="auto"/>
    </w:pPr>
    <w:rPr>
      <w:rFonts w:ascii="Times New Roman" w:eastAsia="Calibri" w:hAnsi="Times New Roman" w:cs="Times New Roman"/>
      <w:sz w:val="24"/>
      <w:szCs w:val="24"/>
    </w:rPr>
  </w:style>
  <w:style w:type="character" w:customStyle="1" w:styleId="S0">
    <w:name w:val="S_Отступ Знак"/>
    <w:link w:val="S"/>
    <w:rsid w:val="00CB2CAF"/>
    <w:rPr>
      <w:rFonts w:ascii="Times New Roman" w:eastAsia="Calibri" w:hAnsi="Times New Roman" w:cs="Times New Roman"/>
      <w:sz w:val="24"/>
      <w:szCs w:val="24"/>
    </w:rPr>
  </w:style>
  <w:style w:type="paragraph" w:customStyle="1" w:styleId="S1">
    <w:name w:val="S_Титульный"/>
    <w:basedOn w:val="a4"/>
    <w:rsid w:val="00CB2CAF"/>
    <w:pPr>
      <w:spacing w:before="200" w:line="360" w:lineRule="auto"/>
      <w:ind w:left="3240"/>
      <w:jc w:val="right"/>
    </w:pPr>
    <w:rPr>
      <w:rFonts w:ascii="Calibri" w:eastAsia="Times New Roman" w:hAnsi="Calibri" w:cs="Times New Roman"/>
      <w:b/>
      <w:sz w:val="32"/>
      <w:szCs w:val="32"/>
      <w:lang w:val="en-US" w:bidi="en-US"/>
    </w:rPr>
  </w:style>
  <w:style w:type="paragraph" w:customStyle="1" w:styleId="affffff6">
    <w:name w:val="ООО  «Институт Территориального Планирования"/>
    <w:basedOn w:val="a4"/>
    <w:link w:val="affffff7"/>
    <w:rsid w:val="00CB2CAF"/>
    <w:pPr>
      <w:spacing w:before="200" w:line="360" w:lineRule="auto"/>
      <w:ind w:left="709"/>
      <w:jc w:val="right"/>
    </w:pPr>
    <w:rPr>
      <w:rFonts w:ascii="Calibri" w:eastAsia="Times New Roman" w:hAnsi="Calibri" w:cs="Times New Roman"/>
      <w:sz w:val="24"/>
      <w:szCs w:val="24"/>
      <w:lang w:eastAsia="ru-RU"/>
    </w:rPr>
  </w:style>
  <w:style w:type="character" w:customStyle="1" w:styleId="affffff7">
    <w:name w:val="ООО  «Институт Территориального Планирования Знак"/>
    <w:link w:val="affffff6"/>
    <w:rsid w:val="00CB2CAF"/>
    <w:rPr>
      <w:rFonts w:ascii="Calibri" w:eastAsia="Times New Roman" w:hAnsi="Calibri" w:cs="Times New Roman"/>
      <w:sz w:val="24"/>
      <w:szCs w:val="24"/>
      <w:lang w:eastAsia="ru-RU"/>
    </w:rPr>
  </w:style>
  <w:style w:type="paragraph" w:customStyle="1" w:styleId="Geonika">
    <w:name w:val="Geonika Маркированый список"/>
    <w:basedOn w:val="a4"/>
    <w:link w:val="Geonika2"/>
    <w:qFormat/>
    <w:rsid w:val="00CB2CAF"/>
    <w:pPr>
      <w:numPr>
        <w:numId w:val="9"/>
      </w:numPr>
      <w:tabs>
        <w:tab w:val="left" w:pos="900"/>
      </w:tabs>
      <w:spacing w:before="120" w:after="120"/>
      <w:jc w:val="both"/>
    </w:pPr>
    <w:rPr>
      <w:rFonts w:ascii="Calibri" w:eastAsia="Times New Roman" w:hAnsi="Calibri" w:cs="Times New Roman"/>
      <w:sz w:val="24"/>
      <w:szCs w:val="24"/>
      <w:lang w:bidi="en-US"/>
    </w:rPr>
  </w:style>
  <w:style w:type="character" w:customStyle="1" w:styleId="Geonika2">
    <w:name w:val="Geonika Маркированый список Знак"/>
    <w:link w:val="Geonika"/>
    <w:rsid w:val="00CB2CAF"/>
    <w:rPr>
      <w:rFonts w:ascii="Calibri" w:eastAsia="Times New Roman" w:hAnsi="Calibri" w:cs="Times New Roman"/>
      <w:sz w:val="24"/>
      <w:szCs w:val="24"/>
      <w:lang w:bidi="en-US"/>
    </w:rPr>
  </w:style>
  <w:style w:type="paragraph" w:customStyle="1" w:styleId="Geonika3">
    <w:name w:val="Geonika Текст в таблице"/>
    <w:basedOn w:val="Geonika0"/>
    <w:link w:val="Geonika4"/>
    <w:qFormat/>
    <w:rsid w:val="00CB2CAF"/>
    <w:pPr>
      <w:spacing w:line="240" w:lineRule="auto"/>
      <w:ind w:firstLine="0"/>
      <w:jc w:val="center"/>
    </w:pPr>
  </w:style>
  <w:style w:type="character" w:customStyle="1" w:styleId="Geonika4">
    <w:name w:val="Geonika Текст в таблице Знак"/>
    <w:basedOn w:val="Geonika1"/>
    <w:link w:val="Geonika3"/>
    <w:rsid w:val="00CB2CAF"/>
    <w:rPr>
      <w:rFonts w:ascii="Calibri" w:eastAsia="Times New Roman" w:hAnsi="Calibri" w:cs="Times New Roman"/>
      <w:sz w:val="24"/>
      <w:szCs w:val="24"/>
      <w:lang w:eastAsia="ar-SA" w:bidi="en-US"/>
    </w:rPr>
  </w:style>
  <w:style w:type="paragraph" w:customStyle="1" w:styleId="Geonika30">
    <w:name w:val="Geonika Заголовок 3"/>
    <w:basedOn w:val="a4"/>
    <w:link w:val="Geonika31"/>
    <w:qFormat/>
    <w:rsid w:val="00CB2CAF"/>
    <w:pPr>
      <w:shd w:val="clear" w:color="auto" w:fill="95B3D7"/>
      <w:spacing w:before="120" w:after="60"/>
      <w:ind w:firstLine="57"/>
      <w:jc w:val="both"/>
    </w:pPr>
    <w:rPr>
      <w:rFonts w:ascii="Calibri" w:eastAsia="Times New Roman" w:hAnsi="Calibri" w:cs="Times New Roman"/>
      <w:b/>
      <w:caps/>
      <w:color w:val="FFFFFF"/>
      <w:sz w:val="24"/>
      <w:szCs w:val="24"/>
      <w:lang w:eastAsia="ar-SA" w:bidi="en-US"/>
    </w:rPr>
  </w:style>
  <w:style w:type="character" w:customStyle="1" w:styleId="Geonika31">
    <w:name w:val="Geonika Заголовок 3 Знак"/>
    <w:link w:val="Geonika30"/>
    <w:rsid w:val="00CB2CAF"/>
    <w:rPr>
      <w:rFonts w:ascii="Calibri" w:eastAsia="Times New Roman" w:hAnsi="Calibri" w:cs="Times New Roman"/>
      <w:b/>
      <w:caps/>
      <w:color w:val="FFFFFF"/>
      <w:sz w:val="24"/>
      <w:szCs w:val="24"/>
      <w:shd w:val="clear" w:color="auto" w:fill="95B3D7"/>
      <w:lang w:eastAsia="ar-SA" w:bidi="en-US"/>
    </w:rPr>
  </w:style>
  <w:style w:type="paragraph" w:customStyle="1" w:styleId="Geonika5">
    <w:name w:val="Geonika Подзаголовк"/>
    <w:basedOn w:val="Geonika0"/>
    <w:link w:val="Geonika6"/>
    <w:qFormat/>
    <w:rsid w:val="00CB2CAF"/>
    <w:rPr>
      <w:b/>
    </w:rPr>
  </w:style>
  <w:style w:type="character" w:customStyle="1" w:styleId="Geonika6">
    <w:name w:val="Geonika Подзаголовк Знак"/>
    <w:link w:val="Geonika5"/>
    <w:rsid w:val="00CB2CAF"/>
    <w:rPr>
      <w:rFonts w:ascii="Calibri" w:eastAsia="Times New Roman" w:hAnsi="Calibri" w:cs="Times New Roman"/>
      <w:b/>
      <w:sz w:val="24"/>
      <w:szCs w:val="24"/>
      <w:lang w:eastAsia="ar-SA" w:bidi="en-US"/>
    </w:rPr>
  </w:style>
  <w:style w:type="paragraph" w:customStyle="1" w:styleId="Geonika20">
    <w:name w:val="Geonika Заголовок 2"/>
    <w:basedOn w:val="2"/>
    <w:link w:val="Geonika21"/>
    <w:qFormat/>
    <w:rsid w:val="00CB2CAF"/>
    <w:pPr>
      <w:keepNext w:val="0"/>
      <w:pBdr>
        <w:top w:val="single" w:sz="24" w:space="0" w:color="365F91"/>
        <w:left w:val="single" w:sz="24" w:space="0" w:color="365F91"/>
        <w:bottom w:val="single" w:sz="24" w:space="0" w:color="365F91"/>
        <w:right w:val="single" w:sz="24" w:space="0" w:color="365F91"/>
      </w:pBdr>
      <w:shd w:val="clear" w:color="auto" w:fill="365F91"/>
      <w:tabs>
        <w:tab w:val="clear" w:pos="1134"/>
        <w:tab w:val="clear" w:pos="1276"/>
      </w:tabs>
      <w:spacing w:before="200" w:after="0" w:line="276" w:lineRule="auto"/>
      <w:ind w:left="0" w:firstLine="0"/>
    </w:pPr>
    <w:rPr>
      <w:rFonts w:ascii="Calibri" w:hAnsi="Calibri"/>
      <w:bCs w:val="0"/>
      <w:iCs w:val="0"/>
      <w:caps/>
      <w:color w:val="FFFFFF"/>
      <w:spacing w:val="15"/>
      <w:sz w:val="24"/>
      <w:szCs w:val="24"/>
      <w:lang w:eastAsia="en-US" w:bidi="en-US"/>
    </w:rPr>
  </w:style>
  <w:style w:type="character" w:customStyle="1" w:styleId="Geonika21">
    <w:name w:val="Geonika Заголовок 2 Знак"/>
    <w:link w:val="Geonika20"/>
    <w:rsid w:val="00CB2CAF"/>
    <w:rPr>
      <w:rFonts w:ascii="Calibri" w:eastAsia="Times New Roman" w:hAnsi="Calibri" w:cs="Times New Roman"/>
      <w:b/>
      <w:caps/>
      <w:color w:val="FFFFFF"/>
      <w:spacing w:val="15"/>
      <w:sz w:val="24"/>
      <w:szCs w:val="24"/>
      <w:shd w:val="clear" w:color="auto" w:fill="365F91"/>
      <w:lang w:bidi="en-US"/>
    </w:rPr>
  </w:style>
  <w:style w:type="paragraph" w:customStyle="1" w:styleId="S2">
    <w:name w:val="S_Обычный"/>
    <w:basedOn w:val="a4"/>
    <w:link w:val="S3"/>
    <w:qFormat/>
    <w:rsid w:val="00CB2CAF"/>
    <w:pPr>
      <w:spacing w:before="120" w:after="60"/>
      <w:ind w:firstLine="567"/>
      <w:jc w:val="both"/>
    </w:pPr>
    <w:rPr>
      <w:rFonts w:ascii="Calibri" w:eastAsia="Times New Roman" w:hAnsi="Calibri" w:cs="Times New Roman"/>
      <w:sz w:val="24"/>
      <w:szCs w:val="24"/>
      <w:lang w:eastAsia="ar-SA"/>
    </w:rPr>
  </w:style>
  <w:style w:type="character" w:customStyle="1" w:styleId="S3">
    <w:name w:val="S_Обычный Знак"/>
    <w:link w:val="S2"/>
    <w:rsid w:val="00CB2CAF"/>
    <w:rPr>
      <w:rFonts w:ascii="Calibri" w:eastAsia="Times New Roman" w:hAnsi="Calibri" w:cs="Times New Roman"/>
      <w:sz w:val="24"/>
      <w:szCs w:val="24"/>
      <w:lang w:eastAsia="ar-SA"/>
    </w:rPr>
  </w:style>
  <w:style w:type="paragraph" w:customStyle="1" w:styleId="ArNar">
    <w:name w:val="Обычный ArNar"/>
    <w:basedOn w:val="a4"/>
    <w:link w:val="ArNar0"/>
    <w:rsid w:val="00CB2CAF"/>
    <w:pPr>
      <w:spacing w:after="0" w:line="240" w:lineRule="auto"/>
      <w:ind w:firstLine="709"/>
      <w:jc w:val="both"/>
    </w:pPr>
    <w:rPr>
      <w:rFonts w:ascii="Arial Narrow" w:eastAsia="Times New Roman" w:hAnsi="Arial Narrow" w:cs="Times New Roman"/>
      <w:color w:val="000000"/>
      <w:szCs w:val="20"/>
      <w:lang w:eastAsia="ru-RU"/>
    </w:rPr>
  </w:style>
  <w:style w:type="character" w:customStyle="1" w:styleId="ArNar0">
    <w:name w:val="Обычный ArNar Знак"/>
    <w:link w:val="ArNar"/>
    <w:rsid w:val="00CB2CAF"/>
    <w:rPr>
      <w:rFonts w:ascii="Arial Narrow" w:eastAsia="Times New Roman" w:hAnsi="Arial Narrow" w:cs="Times New Roman"/>
      <w:color w:val="000000"/>
      <w:szCs w:val="20"/>
      <w:lang w:eastAsia="ru-RU"/>
    </w:rPr>
  </w:style>
  <w:style w:type="numbering" w:customStyle="1" w:styleId="1111111">
    <w:name w:val="1 / 1.1 / 1.1.11"/>
    <w:basedOn w:val="a8"/>
    <w:next w:val="111111"/>
    <w:rsid w:val="00CB2CAF"/>
  </w:style>
  <w:style w:type="character" w:customStyle="1" w:styleId="apple-style-span">
    <w:name w:val="apple-style-span"/>
    <w:basedOn w:val="a6"/>
    <w:rsid w:val="00CB2CAF"/>
  </w:style>
  <w:style w:type="paragraph" w:customStyle="1" w:styleId="G">
    <w:name w:val="G_Маркированый список"/>
    <w:basedOn w:val="a4"/>
    <w:link w:val="G0"/>
    <w:qFormat/>
    <w:rsid w:val="00CB2CAF"/>
    <w:pPr>
      <w:numPr>
        <w:numId w:val="10"/>
      </w:numPr>
      <w:tabs>
        <w:tab w:val="left" w:pos="993"/>
      </w:tabs>
      <w:spacing w:before="60" w:after="60" w:line="240" w:lineRule="auto"/>
      <w:ind w:left="0" w:firstLine="709"/>
      <w:jc w:val="both"/>
    </w:pPr>
    <w:rPr>
      <w:rFonts w:ascii="Calibri" w:eastAsia="Times New Roman" w:hAnsi="Calibri" w:cs="Times New Roman"/>
      <w:sz w:val="24"/>
      <w:szCs w:val="24"/>
      <w:lang w:bidi="en-US"/>
    </w:rPr>
  </w:style>
  <w:style w:type="character" w:customStyle="1" w:styleId="G0">
    <w:name w:val="G_Маркированый список Знак"/>
    <w:link w:val="G"/>
    <w:rsid w:val="00CB2CAF"/>
    <w:rPr>
      <w:rFonts w:ascii="Calibri" w:eastAsia="Times New Roman" w:hAnsi="Calibri" w:cs="Times New Roman"/>
      <w:sz w:val="24"/>
      <w:szCs w:val="24"/>
      <w:lang w:bidi="en-US"/>
    </w:rPr>
  </w:style>
  <w:style w:type="paragraph" w:customStyle="1" w:styleId="G1">
    <w:name w:val="G_Обычный текст"/>
    <w:basedOn w:val="a5"/>
    <w:link w:val="G2"/>
    <w:qFormat/>
    <w:rsid w:val="00CB2CAF"/>
    <w:rPr>
      <w:rFonts w:ascii="Calibri" w:hAnsi="Calibri"/>
      <w:lang w:eastAsia="ar-SA" w:bidi="en-US"/>
    </w:rPr>
  </w:style>
  <w:style w:type="character" w:customStyle="1" w:styleId="G2">
    <w:name w:val="G_Обычный текст Знак"/>
    <w:link w:val="G1"/>
    <w:rsid w:val="00CB2CAF"/>
    <w:rPr>
      <w:rFonts w:ascii="Calibri" w:eastAsia="Times New Roman" w:hAnsi="Calibri" w:cs="Times New Roman"/>
      <w:sz w:val="24"/>
      <w:szCs w:val="24"/>
      <w:lang w:eastAsia="ar-SA" w:bidi="en-US"/>
    </w:rPr>
  </w:style>
  <w:style w:type="paragraph" w:customStyle="1" w:styleId="G3">
    <w:name w:val="G_Подзаголовк"/>
    <w:basedOn w:val="G1"/>
    <w:qFormat/>
    <w:rsid w:val="00CB2CAF"/>
    <w:pPr>
      <w:jc w:val="center"/>
    </w:pPr>
    <w:rPr>
      <w:b/>
    </w:rPr>
  </w:style>
  <w:style w:type="paragraph" w:customStyle="1" w:styleId="G4">
    <w:name w:val="G_Текст в таблице"/>
    <w:basedOn w:val="G1"/>
    <w:link w:val="G5"/>
    <w:qFormat/>
    <w:rsid w:val="00CB2CAF"/>
    <w:pPr>
      <w:ind w:firstLine="0"/>
      <w:jc w:val="center"/>
    </w:pPr>
    <w:rPr>
      <w:lang w:eastAsia="ru-RU" w:bidi="ar-SA"/>
    </w:rPr>
  </w:style>
  <w:style w:type="character" w:customStyle="1" w:styleId="G5">
    <w:name w:val="G_Текст в таблице Знак"/>
    <w:basedOn w:val="G2"/>
    <w:link w:val="G4"/>
    <w:rsid w:val="00CB2CAF"/>
    <w:rPr>
      <w:rFonts w:ascii="Calibri" w:eastAsia="Times New Roman" w:hAnsi="Calibri" w:cs="Times New Roman"/>
      <w:sz w:val="24"/>
      <w:szCs w:val="24"/>
      <w:lang w:eastAsia="ru-RU" w:bidi="en-US"/>
    </w:rPr>
  </w:style>
  <w:style w:type="paragraph" w:customStyle="1" w:styleId="OTCHET00">
    <w:name w:val="OTCHET_00"/>
    <w:basedOn w:val="2b"/>
    <w:rsid w:val="00CB2CAF"/>
    <w:pPr>
      <w:tabs>
        <w:tab w:val="left" w:pos="720"/>
        <w:tab w:val="left" w:pos="3402"/>
      </w:tabs>
      <w:spacing w:after="0" w:line="360" w:lineRule="auto"/>
      <w:ind w:left="0" w:firstLine="0"/>
    </w:pPr>
    <w:rPr>
      <w:rFonts w:ascii="Times New Roman" w:hAnsi="Times New Roman" w:cs="Times New Roman"/>
      <w:spacing w:val="0"/>
      <w:sz w:val="24"/>
      <w:szCs w:val="24"/>
      <w:lang w:eastAsia="ru-RU" w:bidi="ar-SA"/>
    </w:rPr>
  </w:style>
  <w:style w:type="character" w:customStyle="1" w:styleId="affffff8">
    <w:name w:val="Гипертекстовая ссылка"/>
    <w:basedOn w:val="a6"/>
    <w:uiPriority w:val="99"/>
    <w:rsid w:val="00CB2CAF"/>
    <w:rPr>
      <w:rFonts w:cs="Times New Roman"/>
      <w:b w:val="0"/>
      <w:color w:val="106BBE"/>
    </w:rPr>
  </w:style>
  <w:style w:type="character" w:customStyle="1" w:styleId="2f6">
    <w:name w:val="Основной текст (2)_"/>
    <w:basedOn w:val="a6"/>
    <w:link w:val="2f7"/>
    <w:rsid w:val="00CB2CAF"/>
    <w:rPr>
      <w:sz w:val="28"/>
      <w:szCs w:val="28"/>
      <w:shd w:val="clear" w:color="auto" w:fill="FFFFFF"/>
    </w:rPr>
  </w:style>
  <w:style w:type="paragraph" w:customStyle="1" w:styleId="2f7">
    <w:name w:val="Основной текст (2)"/>
    <w:basedOn w:val="a4"/>
    <w:link w:val="2f6"/>
    <w:rsid w:val="00CB2CAF"/>
    <w:pPr>
      <w:widowControl w:val="0"/>
      <w:shd w:val="clear" w:color="auto" w:fill="FFFFFF"/>
      <w:spacing w:after="0" w:line="320" w:lineRule="exact"/>
      <w:jc w:val="both"/>
    </w:pPr>
    <w:rPr>
      <w:sz w:val="28"/>
      <w:szCs w:val="28"/>
    </w:rPr>
  </w:style>
  <w:style w:type="character" w:customStyle="1" w:styleId="1b">
    <w:name w:val="Основной текст Знак1"/>
    <w:aliases w:val="Основной текст Знак Знак Знак Знак Знак,Основной текст Знак1 Знак Знак,Основной текст Знак Знак Знак Знак1,Основной текст Знак Знак Знак Знак Знак Знак Знак,Text1 Знак,Таймс Нью Знак"/>
    <w:locked/>
    <w:rsid w:val="00CB2CAF"/>
    <w:rPr>
      <w:rFonts w:ascii="Times New Roman" w:hAnsi="Times New Roman" w:cs="Times New Roman" w:hint="default"/>
      <w:sz w:val="27"/>
      <w:szCs w:val="27"/>
      <w:shd w:val="clear" w:color="auto" w:fill="FFFFFF"/>
    </w:rPr>
  </w:style>
  <w:style w:type="paragraph" w:customStyle="1" w:styleId="ConsPlusTitle">
    <w:name w:val="ConsPlusTitle"/>
    <w:rsid w:val="007A0F60"/>
    <w:pPr>
      <w:widowControl w:val="0"/>
      <w:autoSpaceDE w:val="0"/>
      <w:autoSpaceDN w:val="0"/>
      <w:adjustRightInd w:val="0"/>
      <w:spacing w:after="0" w:line="240" w:lineRule="auto"/>
    </w:pPr>
    <w:rPr>
      <w:rFonts w:ascii="Arial" w:eastAsiaTheme="minorEastAsia" w:hAnsi="Arial" w:cs="Arial"/>
      <w:b/>
      <w:bCs/>
      <w:sz w:val="20"/>
      <w:szCs w:val="20"/>
      <w:lang w:eastAsia="ru-RU"/>
    </w:rPr>
  </w:style>
  <w:style w:type="paragraph" w:customStyle="1" w:styleId="Default">
    <w:name w:val="Default"/>
    <w:rsid w:val="00131820"/>
    <w:pPr>
      <w:autoSpaceDE w:val="0"/>
      <w:autoSpaceDN w:val="0"/>
      <w:adjustRightInd w:val="0"/>
      <w:spacing w:after="0" w:line="240" w:lineRule="auto"/>
    </w:pPr>
    <w:rPr>
      <w:rFonts w:ascii="Arial" w:eastAsia="Times New Roman" w:hAnsi="Arial" w:cs="Arial"/>
      <w:color w:val="000000"/>
      <w:sz w:val="24"/>
      <w:szCs w:val="24"/>
      <w:lang w:eastAsia="ru-RU"/>
    </w:rPr>
  </w:style>
  <w:style w:type="paragraph" w:customStyle="1" w:styleId="affffff9">
    <w:name w:val="Основной текст пояснительной записки"/>
    <w:basedOn w:val="a4"/>
    <w:qFormat/>
    <w:rsid w:val="00C22BC7"/>
    <w:pPr>
      <w:spacing w:after="0" w:line="319" w:lineRule="auto"/>
      <w:ind w:firstLine="709"/>
      <w:jc w:val="both"/>
    </w:pPr>
    <w:rPr>
      <w:rFonts w:ascii="Times New Roman" w:eastAsia="Times New Roman" w:hAnsi="Times New Roman" w:cs="Times New Roman"/>
      <w:sz w:val="28"/>
      <w:szCs w:val="28"/>
      <w:lang w:eastAsia="ar-SA"/>
    </w:rPr>
  </w:style>
  <w:style w:type="paragraph" w:customStyle="1" w:styleId="3f3f3f3f3f3f3f12">
    <w:name w:val="т3fа3fб3fл3fи3fц3fы3f 12"/>
    <w:basedOn w:val="a4"/>
    <w:rsid w:val="00DC4046"/>
    <w:pPr>
      <w:keepLines/>
      <w:widowControl w:val="0"/>
      <w:suppressAutoHyphens/>
      <w:spacing w:after="0" w:line="240" w:lineRule="auto"/>
      <w:jc w:val="both"/>
    </w:pPr>
    <w:rPr>
      <w:rFonts w:ascii="Times New Roman" w:eastAsia="Times New Roman" w:hAnsi="Times New Roman" w:cs="Tahoma"/>
      <w:color w:val="000000"/>
      <w:sz w:val="24"/>
      <w:szCs w:val="20"/>
      <w:lang w:val="en-US" w:eastAsia="ar-SA"/>
    </w:rPr>
  </w:style>
  <w:style w:type="character" w:customStyle="1" w:styleId="c1">
    <w:name w:val="c1"/>
    <w:rsid w:val="00C35D49"/>
    <w:rPr>
      <w:color w:val="0000FF"/>
    </w:rPr>
  </w:style>
  <w:style w:type="character" w:customStyle="1" w:styleId="3f1">
    <w:name w:val="Основной текст (3)_"/>
    <w:basedOn w:val="a6"/>
    <w:link w:val="3f2"/>
    <w:rsid w:val="00053459"/>
    <w:rPr>
      <w:rFonts w:ascii="Times New Roman" w:eastAsia="Times New Roman" w:hAnsi="Times New Roman" w:cs="Times New Roman"/>
      <w:b/>
      <w:bCs/>
      <w:sz w:val="26"/>
      <w:szCs w:val="26"/>
      <w:shd w:val="clear" w:color="auto" w:fill="FFFFFF"/>
    </w:rPr>
  </w:style>
  <w:style w:type="paragraph" w:customStyle="1" w:styleId="3f2">
    <w:name w:val="Основной текст (3)"/>
    <w:basedOn w:val="a4"/>
    <w:link w:val="3f1"/>
    <w:rsid w:val="00053459"/>
    <w:pPr>
      <w:widowControl w:val="0"/>
      <w:shd w:val="clear" w:color="auto" w:fill="FFFFFF"/>
      <w:spacing w:before="420" w:after="0" w:line="504" w:lineRule="exact"/>
    </w:pPr>
    <w:rPr>
      <w:rFonts w:ascii="Times New Roman" w:eastAsia="Times New Roman" w:hAnsi="Times New Roman" w:cs="Times New Roman"/>
      <w:b/>
      <w:bCs/>
      <w:sz w:val="26"/>
      <w:szCs w:val="26"/>
    </w:rPr>
  </w:style>
  <w:style w:type="paragraph" w:customStyle="1" w:styleId="-">
    <w:name w:val="Обычное форматирование - стиль"/>
    <w:basedOn w:val="a4"/>
    <w:link w:val="-0"/>
    <w:rsid w:val="00A416BA"/>
    <w:pPr>
      <w:widowControl w:val="0"/>
      <w:autoSpaceDE w:val="0"/>
      <w:autoSpaceDN w:val="0"/>
      <w:adjustRightInd w:val="0"/>
      <w:spacing w:before="120" w:after="0" w:line="240" w:lineRule="auto"/>
      <w:ind w:firstLine="709"/>
      <w:jc w:val="both"/>
    </w:pPr>
    <w:rPr>
      <w:rFonts w:ascii="Times New Roman" w:eastAsia="Times New Roman" w:hAnsi="Times New Roman" w:cs="Times New Roman"/>
      <w:sz w:val="26"/>
      <w:szCs w:val="20"/>
      <w:lang w:eastAsia="ru-RU"/>
    </w:rPr>
  </w:style>
  <w:style w:type="character" w:customStyle="1" w:styleId="-0">
    <w:name w:val="Обычное форматирование - стиль Знак"/>
    <w:link w:val="-"/>
    <w:rsid w:val="00A416BA"/>
    <w:rPr>
      <w:rFonts w:ascii="Times New Roman" w:eastAsia="Times New Roman" w:hAnsi="Times New Roman" w:cs="Times New Roman"/>
      <w:sz w:val="26"/>
      <w:szCs w:val="20"/>
      <w:lang w:eastAsia="ru-RU"/>
    </w:rPr>
  </w:style>
  <w:style w:type="character" w:customStyle="1" w:styleId="afff4">
    <w:name w:val="Без интервала Знак"/>
    <w:aliases w:val="с интервалом Знак"/>
    <w:basedOn w:val="a6"/>
    <w:link w:val="afff3"/>
    <w:uiPriority w:val="1"/>
    <w:rsid w:val="00E46F76"/>
    <w:rPr>
      <w:rFonts w:ascii="Calibri" w:eastAsia="Calibri" w:hAnsi="Calibri" w:cs="Times New Roman"/>
    </w:rPr>
  </w:style>
  <w:style w:type="paragraph" w:customStyle="1" w:styleId="aHeader">
    <w:name w:val="a_Header"/>
    <w:basedOn w:val="a4"/>
    <w:rsid w:val="00E4777A"/>
    <w:pPr>
      <w:tabs>
        <w:tab w:val="left" w:pos="1985"/>
      </w:tabs>
      <w:spacing w:after="60" w:line="240" w:lineRule="auto"/>
      <w:jc w:val="center"/>
    </w:pPr>
    <w:rPr>
      <w:rFonts w:ascii="Courier New" w:eastAsia="Times New Roman" w:hAnsi="Courier New" w:cs="Courier New"/>
      <w:sz w:val="24"/>
      <w:szCs w:val="24"/>
      <w:lang w:eastAsia="ru-RU"/>
    </w:rPr>
  </w:style>
  <w:style w:type="paragraph" w:customStyle="1" w:styleId="affffffa">
    <w:name w:val="основной текст"/>
    <w:basedOn w:val="a4"/>
    <w:uiPriority w:val="99"/>
    <w:rsid w:val="00E4777A"/>
    <w:pPr>
      <w:spacing w:after="120" w:line="240" w:lineRule="auto"/>
      <w:ind w:firstLine="851"/>
      <w:jc w:val="both"/>
    </w:pPr>
    <w:rPr>
      <w:rFonts w:ascii="Arial" w:eastAsia="Times New Roman" w:hAnsi="Arial" w:cs="Arial"/>
      <w:sz w:val="28"/>
      <w:szCs w:val="28"/>
      <w:lang w:eastAsia="ru-RU"/>
    </w:rPr>
  </w:style>
  <w:style w:type="paragraph" w:customStyle="1" w:styleId="affffffb">
    <w:name w:val="Нормальный (таблица)"/>
    <w:basedOn w:val="a4"/>
    <w:next w:val="a4"/>
    <w:rsid w:val="00E016AF"/>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Style20">
    <w:name w:val="Style20"/>
    <w:basedOn w:val="a4"/>
    <w:uiPriority w:val="99"/>
    <w:rsid w:val="00E016AF"/>
    <w:pPr>
      <w:widowControl w:val="0"/>
      <w:autoSpaceDE w:val="0"/>
      <w:autoSpaceDN w:val="0"/>
      <w:adjustRightInd w:val="0"/>
      <w:spacing w:after="0" w:line="562" w:lineRule="exact"/>
    </w:pPr>
    <w:rPr>
      <w:rFonts w:ascii="Times New Roman" w:eastAsia="Times New Roman" w:hAnsi="Times New Roman" w:cs="Times New Roman"/>
      <w:sz w:val="24"/>
      <w:szCs w:val="24"/>
      <w:lang w:eastAsia="ru-RU"/>
    </w:rPr>
  </w:style>
  <w:style w:type="paragraph" w:customStyle="1" w:styleId="1c">
    <w:name w:val="Обычный1"/>
    <w:link w:val="Normal"/>
    <w:rsid w:val="00E016AF"/>
    <w:pPr>
      <w:widowControl w:val="0"/>
      <w:suppressAutoHyphens/>
      <w:spacing w:after="0" w:line="480" w:lineRule="auto"/>
      <w:ind w:firstLine="560"/>
      <w:jc w:val="both"/>
    </w:pPr>
    <w:rPr>
      <w:rFonts w:ascii="Times New Roman" w:eastAsia="Times New Roman" w:hAnsi="Times New Roman" w:cs="Times New Roman"/>
      <w:sz w:val="24"/>
      <w:szCs w:val="20"/>
      <w:lang w:eastAsia="ar-SA"/>
    </w:rPr>
  </w:style>
  <w:style w:type="character" w:customStyle="1" w:styleId="Normal">
    <w:name w:val="Normal Знак"/>
    <w:link w:val="1c"/>
    <w:rsid w:val="00E016AF"/>
    <w:rPr>
      <w:rFonts w:ascii="Times New Roman" w:eastAsia="Times New Roman" w:hAnsi="Times New Roman" w:cs="Times New Roman"/>
      <w:sz w:val="24"/>
      <w:szCs w:val="20"/>
      <w:lang w:eastAsia="ar-SA"/>
    </w:rPr>
  </w:style>
  <w:style w:type="paragraph" w:customStyle="1" w:styleId="Normal10-02">
    <w:name w:val="Normal + 10 пт полужирный По центру Слева:  -02 см Справ..."/>
    <w:basedOn w:val="a4"/>
    <w:link w:val="Normal10-020"/>
    <w:rsid w:val="00E016AF"/>
    <w:pPr>
      <w:spacing w:after="0" w:line="240" w:lineRule="auto"/>
      <w:ind w:left="-57" w:right="-113"/>
    </w:pPr>
    <w:rPr>
      <w:rFonts w:ascii="Times New Roman" w:eastAsia="Times New Roman" w:hAnsi="Times New Roman" w:cs="Times New Roman"/>
      <w:b/>
      <w:bCs/>
      <w:sz w:val="20"/>
      <w:szCs w:val="20"/>
      <w:lang w:eastAsia="ru-RU"/>
    </w:rPr>
  </w:style>
  <w:style w:type="character" w:customStyle="1" w:styleId="Normal10-020">
    <w:name w:val="Normal + 10 пт полужирный По центру Слева:  -02 см Справ... Знак"/>
    <w:link w:val="Normal10-02"/>
    <w:locked/>
    <w:rsid w:val="00E016AF"/>
    <w:rPr>
      <w:rFonts w:ascii="Times New Roman" w:eastAsia="Times New Roman" w:hAnsi="Times New Roman" w:cs="Times New Roman"/>
      <w:b/>
      <w:bCs/>
      <w:sz w:val="20"/>
      <w:szCs w:val="20"/>
      <w:lang w:eastAsia="ru-RU"/>
    </w:rPr>
  </w:style>
  <w:style w:type="paragraph" w:customStyle="1" w:styleId="font5">
    <w:name w:val="font5"/>
    <w:basedOn w:val="a4"/>
    <w:rsid w:val="00B857CC"/>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63">
    <w:name w:val="xl63"/>
    <w:basedOn w:val="a4"/>
    <w:rsid w:val="00B857C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4">
    <w:name w:val="xl64"/>
    <w:basedOn w:val="a4"/>
    <w:rsid w:val="00B857C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5">
    <w:name w:val="xl65"/>
    <w:basedOn w:val="a4"/>
    <w:rsid w:val="00B857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6">
    <w:name w:val="xl66"/>
    <w:basedOn w:val="a4"/>
    <w:rsid w:val="00B857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7">
    <w:name w:val="xl67"/>
    <w:basedOn w:val="a4"/>
    <w:rsid w:val="00B857CC"/>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8">
    <w:name w:val="xl68"/>
    <w:basedOn w:val="a4"/>
    <w:rsid w:val="00B857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9">
    <w:name w:val="xl69"/>
    <w:basedOn w:val="a4"/>
    <w:rsid w:val="00B857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0">
    <w:name w:val="xl70"/>
    <w:basedOn w:val="a4"/>
    <w:rsid w:val="00B857CC"/>
    <w:pPr>
      <w:pBdr>
        <w:top w:val="single" w:sz="4" w:space="0" w:color="auto"/>
        <w:left w:val="single" w:sz="4" w:space="0" w:color="auto"/>
        <w:bottom w:val="single" w:sz="4" w:space="0" w:color="auto"/>
        <w:right w:val="single" w:sz="4" w:space="0" w:color="auto"/>
      </w:pBdr>
      <w:shd w:val="clear" w:color="000000" w:fill="FFAD93"/>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1">
    <w:name w:val="xl71"/>
    <w:basedOn w:val="a4"/>
    <w:rsid w:val="00B857CC"/>
    <w:pPr>
      <w:pBdr>
        <w:top w:val="single" w:sz="4" w:space="0" w:color="auto"/>
        <w:left w:val="single" w:sz="4" w:space="0" w:color="auto"/>
        <w:bottom w:val="single" w:sz="4" w:space="0" w:color="auto"/>
        <w:right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2">
    <w:name w:val="xl72"/>
    <w:basedOn w:val="a4"/>
    <w:rsid w:val="00B857CC"/>
    <w:pPr>
      <w:pBdr>
        <w:top w:val="single" w:sz="4" w:space="0" w:color="auto"/>
        <w:left w:val="single" w:sz="4" w:space="0" w:color="auto"/>
        <w:bottom w:val="single" w:sz="4" w:space="0" w:color="auto"/>
        <w:right w:val="single" w:sz="4" w:space="0" w:color="auto"/>
      </w:pBdr>
      <w:shd w:val="clear" w:color="000000" w:fill="B3C6E7"/>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3">
    <w:name w:val="xl73"/>
    <w:basedOn w:val="a4"/>
    <w:rsid w:val="00B857CC"/>
    <w:pPr>
      <w:pBdr>
        <w:top w:val="single" w:sz="4" w:space="0" w:color="auto"/>
        <w:left w:val="single" w:sz="4" w:space="0" w:color="auto"/>
        <w:bottom w:val="single" w:sz="4" w:space="0" w:color="auto"/>
        <w:right w:val="single" w:sz="4" w:space="0" w:color="auto"/>
      </w:pBdr>
      <w:shd w:val="clear" w:color="000000" w:fill="B3C6E7"/>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4">
    <w:name w:val="xl74"/>
    <w:basedOn w:val="a4"/>
    <w:rsid w:val="00B857CC"/>
    <w:pPr>
      <w:pBdr>
        <w:top w:val="single" w:sz="4" w:space="0" w:color="auto"/>
        <w:left w:val="single" w:sz="4" w:space="0" w:color="auto"/>
        <w:bottom w:val="single" w:sz="4" w:space="0" w:color="auto"/>
        <w:right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5">
    <w:name w:val="xl75"/>
    <w:basedOn w:val="a4"/>
    <w:rsid w:val="00B857CC"/>
    <w:pPr>
      <w:pBdr>
        <w:top w:val="single" w:sz="4" w:space="0" w:color="auto"/>
        <w:left w:val="single" w:sz="4" w:space="0" w:color="auto"/>
        <w:bottom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6">
    <w:name w:val="xl76"/>
    <w:basedOn w:val="a4"/>
    <w:rsid w:val="00B857CC"/>
    <w:pPr>
      <w:pBdr>
        <w:top w:val="single" w:sz="4" w:space="0" w:color="auto"/>
        <w:left w:val="single" w:sz="4" w:space="0" w:color="auto"/>
        <w:bottom w:val="single" w:sz="4" w:space="0" w:color="auto"/>
        <w:right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7">
    <w:name w:val="xl77"/>
    <w:basedOn w:val="a4"/>
    <w:rsid w:val="00B857CC"/>
    <w:pPr>
      <w:pBdr>
        <w:top w:val="single" w:sz="4" w:space="0" w:color="auto"/>
        <w:left w:val="single" w:sz="4" w:space="0" w:color="auto"/>
        <w:bottom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8">
    <w:name w:val="xl78"/>
    <w:basedOn w:val="a4"/>
    <w:rsid w:val="00B857CC"/>
    <w:pPr>
      <w:pBdr>
        <w:top w:val="single" w:sz="4" w:space="0" w:color="auto"/>
        <w:left w:val="single" w:sz="4" w:space="0" w:color="auto"/>
        <w:bottom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9">
    <w:name w:val="xl79"/>
    <w:basedOn w:val="a4"/>
    <w:rsid w:val="00B857CC"/>
    <w:pPr>
      <w:pBdr>
        <w:top w:val="single" w:sz="4" w:space="0" w:color="auto"/>
        <w:left w:val="single" w:sz="4" w:space="0" w:color="auto"/>
        <w:bottom w:val="single" w:sz="4" w:space="0" w:color="auto"/>
        <w:right w:val="single" w:sz="4" w:space="0" w:color="auto"/>
      </w:pBdr>
      <w:shd w:val="clear" w:color="000000" w:fill="94F49D"/>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0">
    <w:name w:val="xl80"/>
    <w:basedOn w:val="a4"/>
    <w:rsid w:val="00B857CC"/>
    <w:pPr>
      <w:pBdr>
        <w:top w:val="single" w:sz="4" w:space="0" w:color="auto"/>
        <w:left w:val="single" w:sz="4" w:space="0" w:color="auto"/>
        <w:bottom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1">
    <w:name w:val="xl81"/>
    <w:basedOn w:val="a4"/>
    <w:rsid w:val="00B857CC"/>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2">
    <w:name w:val="xl82"/>
    <w:basedOn w:val="a4"/>
    <w:rsid w:val="00B857CC"/>
    <w:pPr>
      <w:pBdr>
        <w:top w:val="single" w:sz="4" w:space="0" w:color="auto"/>
        <w:left w:val="single" w:sz="4" w:space="0" w:color="auto"/>
        <w:bottom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3">
    <w:name w:val="xl83"/>
    <w:basedOn w:val="a4"/>
    <w:rsid w:val="00B857CC"/>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4">
    <w:name w:val="xl84"/>
    <w:basedOn w:val="a4"/>
    <w:rsid w:val="00B857CC"/>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color w:val="C55A11"/>
      <w:sz w:val="20"/>
      <w:szCs w:val="20"/>
      <w:u w:val="single"/>
      <w:lang w:eastAsia="ru-RU"/>
    </w:rPr>
  </w:style>
  <w:style w:type="paragraph" w:customStyle="1" w:styleId="xl85">
    <w:name w:val="xl85"/>
    <w:basedOn w:val="a4"/>
    <w:rsid w:val="00B857CC"/>
    <w:pPr>
      <w:pBdr>
        <w:top w:val="single" w:sz="4" w:space="0" w:color="auto"/>
        <w:left w:val="single" w:sz="4" w:space="0" w:color="auto"/>
        <w:bottom w:val="single" w:sz="4" w:space="0" w:color="auto"/>
        <w:right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6">
    <w:name w:val="xl86"/>
    <w:basedOn w:val="a4"/>
    <w:rsid w:val="00B857CC"/>
    <w:pPr>
      <w:pBdr>
        <w:top w:val="single" w:sz="4" w:space="0" w:color="auto"/>
        <w:left w:val="single" w:sz="4" w:space="0" w:color="auto"/>
        <w:bottom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7">
    <w:name w:val="xl87"/>
    <w:basedOn w:val="a4"/>
    <w:rsid w:val="00B857CC"/>
    <w:pPr>
      <w:pBdr>
        <w:top w:val="single" w:sz="4" w:space="0" w:color="auto"/>
        <w:left w:val="single" w:sz="4" w:space="0" w:color="auto"/>
        <w:bottom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8">
    <w:name w:val="xl88"/>
    <w:basedOn w:val="a4"/>
    <w:rsid w:val="00B857CC"/>
    <w:pPr>
      <w:pBdr>
        <w:top w:val="single" w:sz="4" w:space="0" w:color="auto"/>
        <w:left w:val="single" w:sz="4" w:space="0" w:color="auto"/>
        <w:bottom w:val="single" w:sz="4" w:space="0" w:color="auto"/>
        <w:right w:val="single" w:sz="4" w:space="0" w:color="auto"/>
      </w:pBdr>
      <w:shd w:val="clear" w:color="000000" w:fill="FFAD93"/>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9">
    <w:name w:val="xl89"/>
    <w:basedOn w:val="a4"/>
    <w:rsid w:val="00B857CC"/>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0">
    <w:name w:val="xl90"/>
    <w:basedOn w:val="a4"/>
    <w:rsid w:val="00B857CC"/>
    <w:pPr>
      <w:pBdr>
        <w:top w:val="single" w:sz="4" w:space="0" w:color="auto"/>
        <w:left w:val="single" w:sz="4" w:space="0" w:color="auto"/>
        <w:bottom w:val="single" w:sz="4" w:space="0" w:color="auto"/>
      </w:pBdr>
      <w:shd w:val="clear" w:color="000000" w:fill="E7E6E6"/>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1">
    <w:name w:val="xl91"/>
    <w:basedOn w:val="a4"/>
    <w:rsid w:val="00B857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ED7D31"/>
      <w:sz w:val="20"/>
      <w:szCs w:val="20"/>
      <w:lang w:eastAsia="ru-RU"/>
    </w:rPr>
  </w:style>
  <w:style w:type="paragraph" w:customStyle="1" w:styleId="xl92">
    <w:name w:val="xl92"/>
    <w:basedOn w:val="a4"/>
    <w:rsid w:val="00B857CC"/>
    <w:pPr>
      <w:pBdr>
        <w:top w:val="single" w:sz="4" w:space="0" w:color="auto"/>
        <w:left w:val="single" w:sz="4" w:space="0" w:color="auto"/>
        <w:bottom w:val="single" w:sz="4" w:space="0" w:color="auto"/>
        <w:right w:val="single" w:sz="4" w:space="0" w:color="auto"/>
      </w:pBdr>
      <w:shd w:val="clear" w:color="000000" w:fill="FFAD9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3">
    <w:name w:val="xl93"/>
    <w:basedOn w:val="a4"/>
    <w:rsid w:val="00B857CC"/>
    <w:pPr>
      <w:pBdr>
        <w:left w:val="single" w:sz="4" w:space="0" w:color="auto"/>
        <w:bottom w:val="single" w:sz="4" w:space="0" w:color="auto"/>
        <w:right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4">
    <w:name w:val="xl94"/>
    <w:basedOn w:val="a4"/>
    <w:rsid w:val="00B857CC"/>
    <w:pPr>
      <w:pBdr>
        <w:left w:val="single" w:sz="4" w:space="0" w:color="auto"/>
        <w:bottom w:val="single" w:sz="4" w:space="0" w:color="auto"/>
        <w:right w:val="single" w:sz="4" w:space="0" w:color="auto"/>
      </w:pBdr>
      <w:shd w:val="clear" w:color="000000" w:fill="B3C6E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5">
    <w:name w:val="xl95"/>
    <w:basedOn w:val="a4"/>
    <w:rsid w:val="00B857CC"/>
    <w:pPr>
      <w:pBdr>
        <w:top w:val="single" w:sz="4" w:space="0" w:color="auto"/>
        <w:left w:val="single" w:sz="4" w:space="0" w:color="auto"/>
        <w:bottom w:val="single" w:sz="4" w:space="0" w:color="auto"/>
        <w:right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6">
    <w:name w:val="xl96"/>
    <w:basedOn w:val="a4"/>
    <w:rsid w:val="00B857CC"/>
    <w:pPr>
      <w:pBdr>
        <w:top w:val="single" w:sz="4" w:space="0" w:color="auto"/>
        <w:left w:val="single" w:sz="4" w:space="0" w:color="auto"/>
        <w:bottom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7">
    <w:name w:val="xl97"/>
    <w:basedOn w:val="a4"/>
    <w:rsid w:val="00B857CC"/>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98">
    <w:name w:val="xl98"/>
    <w:basedOn w:val="a4"/>
    <w:rsid w:val="00B857CC"/>
    <w:pPr>
      <w:pBdr>
        <w:left w:val="single" w:sz="4" w:space="0" w:color="auto"/>
        <w:bottom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99">
    <w:name w:val="xl99"/>
    <w:basedOn w:val="a4"/>
    <w:rsid w:val="00B857CC"/>
    <w:pPr>
      <w:pBdr>
        <w:top w:val="single" w:sz="4" w:space="0" w:color="auto"/>
        <w:left w:val="single" w:sz="4" w:space="0" w:color="auto"/>
        <w:bottom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0">
    <w:name w:val="xl100"/>
    <w:basedOn w:val="a4"/>
    <w:rsid w:val="00B857C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1">
    <w:name w:val="xl101"/>
    <w:basedOn w:val="a4"/>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2">
    <w:name w:val="xl102"/>
    <w:basedOn w:val="a4"/>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3">
    <w:name w:val="xl103"/>
    <w:basedOn w:val="a4"/>
    <w:rsid w:val="00B857CC"/>
    <w:pPr>
      <w:pBdr>
        <w:top w:val="single" w:sz="4" w:space="0" w:color="auto"/>
        <w:left w:val="single" w:sz="4" w:space="0" w:color="auto"/>
        <w:right w:val="single" w:sz="4" w:space="0" w:color="auto"/>
      </w:pBdr>
      <w:shd w:val="clear" w:color="000000" w:fill="FFAD9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4">
    <w:name w:val="xl104"/>
    <w:basedOn w:val="a4"/>
    <w:rsid w:val="00B857CC"/>
    <w:pPr>
      <w:pBdr>
        <w:top w:val="single" w:sz="4" w:space="0" w:color="auto"/>
        <w:left w:val="single" w:sz="4" w:space="0" w:color="auto"/>
        <w:right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5">
    <w:name w:val="xl105"/>
    <w:basedOn w:val="a4"/>
    <w:rsid w:val="00B857CC"/>
    <w:pPr>
      <w:pBdr>
        <w:top w:val="single" w:sz="4" w:space="0" w:color="auto"/>
        <w:left w:val="single" w:sz="4" w:space="0" w:color="auto"/>
        <w:right w:val="single" w:sz="4" w:space="0" w:color="auto"/>
      </w:pBdr>
      <w:shd w:val="clear" w:color="000000" w:fill="B3C6E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6">
    <w:name w:val="xl106"/>
    <w:basedOn w:val="a4"/>
    <w:rsid w:val="00B857CC"/>
    <w:pPr>
      <w:pBdr>
        <w:left w:val="single" w:sz="4" w:space="0" w:color="auto"/>
        <w:right w:val="single" w:sz="4" w:space="0" w:color="auto"/>
      </w:pBdr>
      <w:shd w:val="clear" w:color="000000" w:fill="B3C6E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7">
    <w:name w:val="xl107"/>
    <w:basedOn w:val="a4"/>
    <w:rsid w:val="00B857CC"/>
    <w:pPr>
      <w:pBdr>
        <w:top w:val="single" w:sz="4" w:space="0" w:color="auto"/>
        <w:left w:val="single" w:sz="4" w:space="0" w:color="auto"/>
        <w:right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8">
    <w:name w:val="xl108"/>
    <w:basedOn w:val="a4"/>
    <w:rsid w:val="00B857CC"/>
    <w:pPr>
      <w:pBdr>
        <w:top w:val="single" w:sz="4" w:space="0" w:color="auto"/>
        <w:left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9">
    <w:name w:val="xl109"/>
    <w:basedOn w:val="a4"/>
    <w:rsid w:val="00B857CC"/>
    <w:pPr>
      <w:pBdr>
        <w:top w:val="single" w:sz="4" w:space="0" w:color="auto"/>
        <w:left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10">
    <w:name w:val="xl110"/>
    <w:basedOn w:val="a4"/>
    <w:rsid w:val="00B857CC"/>
    <w:pPr>
      <w:pBdr>
        <w:top w:val="single" w:sz="4" w:space="0" w:color="auto"/>
        <w:lef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11">
    <w:name w:val="xl111"/>
    <w:basedOn w:val="a4"/>
    <w:rsid w:val="00B857CC"/>
    <w:pPr>
      <w:pBdr>
        <w:top w:val="single" w:sz="4" w:space="0" w:color="auto"/>
        <w:left w:val="single" w:sz="4" w:space="0" w:color="auto"/>
        <w:right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12">
    <w:name w:val="xl112"/>
    <w:basedOn w:val="a4"/>
    <w:rsid w:val="00B857CC"/>
    <w:pPr>
      <w:pBdr>
        <w:top w:val="single" w:sz="4" w:space="0" w:color="auto"/>
        <w:left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13">
    <w:name w:val="xl113"/>
    <w:basedOn w:val="a4"/>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14">
    <w:name w:val="xl114"/>
    <w:basedOn w:val="a4"/>
    <w:rsid w:val="00B857C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15">
    <w:name w:val="xl115"/>
    <w:basedOn w:val="a4"/>
    <w:rsid w:val="00B857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16">
    <w:name w:val="xl116"/>
    <w:basedOn w:val="a4"/>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17">
    <w:name w:val="xl117"/>
    <w:basedOn w:val="a4"/>
    <w:rsid w:val="00B857C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18">
    <w:name w:val="xl118"/>
    <w:basedOn w:val="a4"/>
    <w:rsid w:val="00B857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19">
    <w:name w:val="xl119"/>
    <w:basedOn w:val="a4"/>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0">
    <w:name w:val="xl120"/>
    <w:basedOn w:val="a4"/>
    <w:rsid w:val="00B857C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1">
    <w:name w:val="xl121"/>
    <w:basedOn w:val="a4"/>
    <w:rsid w:val="00B857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2">
    <w:name w:val="xl122"/>
    <w:basedOn w:val="a4"/>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3">
    <w:name w:val="xl123"/>
    <w:basedOn w:val="a4"/>
    <w:rsid w:val="00B857C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4">
    <w:name w:val="xl124"/>
    <w:basedOn w:val="a4"/>
    <w:rsid w:val="00B857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125">
    <w:name w:val="xl125"/>
    <w:basedOn w:val="a4"/>
    <w:rsid w:val="00B857C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6">
    <w:name w:val="xl126"/>
    <w:basedOn w:val="a4"/>
    <w:rsid w:val="00B857C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7">
    <w:name w:val="xl127"/>
    <w:basedOn w:val="a4"/>
    <w:rsid w:val="00B857C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8">
    <w:name w:val="xl128"/>
    <w:basedOn w:val="a4"/>
    <w:rsid w:val="00B857CC"/>
    <w:pPr>
      <w:pBdr>
        <w:top w:val="single" w:sz="4" w:space="0" w:color="auto"/>
        <w:left w:val="single" w:sz="4" w:space="0" w:color="auto"/>
        <w:bottom w:val="single" w:sz="4" w:space="0" w:color="auto"/>
        <w:right w:val="single" w:sz="4" w:space="0" w:color="auto"/>
      </w:pBdr>
      <w:shd w:val="clear" w:color="000000" w:fill="FFAD93"/>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29">
    <w:name w:val="xl129"/>
    <w:basedOn w:val="a4"/>
    <w:rsid w:val="00B857CC"/>
    <w:pPr>
      <w:pBdr>
        <w:top w:val="single" w:sz="4" w:space="0" w:color="auto"/>
        <w:left w:val="single" w:sz="4" w:space="0" w:color="auto"/>
        <w:bottom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0">
    <w:name w:val="xl130"/>
    <w:basedOn w:val="a4"/>
    <w:rsid w:val="00B857CC"/>
    <w:pPr>
      <w:pBdr>
        <w:top w:val="single" w:sz="4" w:space="0" w:color="auto"/>
        <w:bottom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1">
    <w:name w:val="xl131"/>
    <w:basedOn w:val="a4"/>
    <w:rsid w:val="00B857CC"/>
    <w:pPr>
      <w:pBdr>
        <w:top w:val="single" w:sz="4" w:space="0" w:color="auto"/>
        <w:bottom w:val="single" w:sz="4" w:space="0" w:color="auto"/>
        <w:right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2">
    <w:name w:val="xl132"/>
    <w:basedOn w:val="a4"/>
    <w:rsid w:val="00B857CC"/>
    <w:pPr>
      <w:pBdr>
        <w:left w:val="single" w:sz="4" w:space="0" w:color="auto"/>
        <w:right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3">
    <w:name w:val="xl133"/>
    <w:basedOn w:val="a4"/>
    <w:rsid w:val="00B857CC"/>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34">
    <w:name w:val="xl134"/>
    <w:basedOn w:val="a4"/>
    <w:rsid w:val="00B857CC"/>
    <w:pPr>
      <w:pBdr>
        <w:top w:val="single" w:sz="4" w:space="0" w:color="auto"/>
        <w:left w:val="single" w:sz="4" w:space="0" w:color="auto"/>
        <w:bottom w:val="single" w:sz="4" w:space="0" w:color="auto"/>
        <w:right w:val="single" w:sz="4" w:space="0" w:color="auto"/>
      </w:pBdr>
      <w:shd w:val="clear" w:color="000000" w:fill="FFFFB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5">
    <w:name w:val="xl135"/>
    <w:basedOn w:val="a4"/>
    <w:rsid w:val="00B857CC"/>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36">
    <w:name w:val="xl136"/>
    <w:basedOn w:val="a4"/>
    <w:rsid w:val="00B857CC"/>
    <w:pPr>
      <w:pBdr>
        <w:top w:val="single" w:sz="4" w:space="0" w:color="auto"/>
        <w:bottom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37">
    <w:name w:val="xl137"/>
    <w:basedOn w:val="a4"/>
    <w:rsid w:val="00B857CC"/>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38">
    <w:name w:val="xl138"/>
    <w:basedOn w:val="a4"/>
    <w:rsid w:val="00B857CC"/>
    <w:pPr>
      <w:pBdr>
        <w:top w:val="single" w:sz="4" w:space="0" w:color="auto"/>
        <w:left w:val="single" w:sz="4" w:space="0" w:color="auto"/>
        <w:bottom w:val="single" w:sz="4" w:space="0" w:color="auto"/>
        <w:right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9">
    <w:name w:val="xl139"/>
    <w:basedOn w:val="a4"/>
    <w:rsid w:val="00B857CC"/>
    <w:pPr>
      <w:pBdr>
        <w:top w:val="single" w:sz="4" w:space="0" w:color="auto"/>
        <w:left w:val="single" w:sz="4" w:space="0" w:color="auto"/>
        <w:bottom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40">
    <w:name w:val="xl140"/>
    <w:basedOn w:val="a4"/>
    <w:rsid w:val="00B857CC"/>
    <w:pPr>
      <w:pBdr>
        <w:top w:val="single" w:sz="4" w:space="0" w:color="auto"/>
        <w:bottom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41">
    <w:name w:val="xl141"/>
    <w:basedOn w:val="a4"/>
    <w:rsid w:val="00B857CC"/>
    <w:pPr>
      <w:pBdr>
        <w:top w:val="single" w:sz="4" w:space="0" w:color="auto"/>
        <w:bottom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42">
    <w:name w:val="xl142"/>
    <w:basedOn w:val="a4"/>
    <w:rsid w:val="00B857CC"/>
    <w:pPr>
      <w:pBdr>
        <w:top w:val="single" w:sz="4" w:space="0" w:color="auto"/>
        <w:left w:val="single" w:sz="4" w:space="0" w:color="auto"/>
        <w:bottom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43">
    <w:name w:val="xl143"/>
    <w:basedOn w:val="a4"/>
    <w:rsid w:val="00B857CC"/>
    <w:pPr>
      <w:pBdr>
        <w:top w:val="single" w:sz="4" w:space="0" w:color="auto"/>
        <w:bottom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44">
    <w:name w:val="xl144"/>
    <w:basedOn w:val="a4"/>
    <w:rsid w:val="00B857CC"/>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145">
    <w:name w:val="xl145"/>
    <w:basedOn w:val="a4"/>
    <w:rsid w:val="00B857CC"/>
    <w:pPr>
      <w:pBdr>
        <w:left w:val="single" w:sz="4" w:space="0" w:color="auto"/>
        <w:bottom w:val="single" w:sz="4" w:space="0" w:color="auto"/>
        <w:right w:val="single" w:sz="4" w:space="0" w:color="auto"/>
      </w:pBdr>
      <w:shd w:val="clear" w:color="000000" w:fill="E2EF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46">
    <w:name w:val="xl146"/>
    <w:basedOn w:val="a4"/>
    <w:rsid w:val="00B857CC"/>
    <w:pPr>
      <w:pBdr>
        <w:left w:val="single" w:sz="4" w:space="0" w:color="auto"/>
        <w:bottom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47">
    <w:name w:val="xl147"/>
    <w:basedOn w:val="a4"/>
    <w:rsid w:val="00B857CC"/>
    <w:pPr>
      <w:pBdr>
        <w:left w:val="single" w:sz="4" w:space="0" w:color="auto"/>
        <w:bottom w:val="single" w:sz="4" w:space="0" w:color="auto"/>
        <w:right w:val="single" w:sz="4" w:space="0" w:color="auto"/>
      </w:pBdr>
      <w:shd w:val="clear" w:color="000000" w:fill="FFAD93"/>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48">
    <w:name w:val="xl148"/>
    <w:basedOn w:val="a4"/>
    <w:rsid w:val="00B857CC"/>
    <w:pPr>
      <w:pBdr>
        <w:top w:val="single" w:sz="4" w:space="0" w:color="auto"/>
        <w:left w:val="single" w:sz="4" w:space="0" w:color="auto"/>
        <w:bottom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b/>
      <w:bCs/>
      <w:color w:val="000000"/>
      <w:sz w:val="32"/>
      <w:szCs w:val="32"/>
      <w:lang w:eastAsia="ru-RU"/>
    </w:rPr>
  </w:style>
  <w:style w:type="paragraph" w:customStyle="1" w:styleId="xl149">
    <w:name w:val="xl149"/>
    <w:basedOn w:val="a4"/>
    <w:rsid w:val="00B857CC"/>
    <w:pPr>
      <w:pBdr>
        <w:top w:val="single" w:sz="4" w:space="0" w:color="auto"/>
        <w:bottom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b/>
      <w:bCs/>
      <w:color w:val="000000"/>
      <w:sz w:val="32"/>
      <w:szCs w:val="32"/>
      <w:lang w:eastAsia="ru-RU"/>
    </w:rPr>
  </w:style>
  <w:style w:type="paragraph" w:customStyle="1" w:styleId="xl150">
    <w:name w:val="xl150"/>
    <w:basedOn w:val="a4"/>
    <w:rsid w:val="00B857CC"/>
    <w:pPr>
      <w:pBdr>
        <w:top w:val="single" w:sz="4" w:space="0" w:color="auto"/>
        <w:bottom w:val="single" w:sz="4" w:space="0" w:color="auto"/>
        <w:right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b/>
      <w:bCs/>
      <w:color w:val="000000"/>
      <w:sz w:val="32"/>
      <w:szCs w:val="32"/>
      <w:lang w:eastAsia="ru-RU"/>
    </w:rPr>
  </w:style>
  <w:style w:type="paragraph" w:customStyle="1" w:styleId="xl151">
    <w:name w:val="xl151"/>
    <w:basedOn w:val="a4"/>
    <w:rsid w:val="00B857CC"/>
    <w:pPr>
      <w:pBdr>
        <w:left w:val="single" w:sz="4" w:space="0" w:color="auto"/>
        <w:right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52">
    <w:name w:val="xl152"/>
    <w:basedOn w:val="a4"/>
    <w:rsid w:val="00B857CC"/>
    <w:pPr>
      <w:pBdr>
        <w:left w:val="single" w:sz="4" w:space="0" w:color="auto"/>
        <w:bottom w:val="single" w:sz="4" w:space="0" w:color="auto"/>
        <w:right w:val="single" w:sz="4" w:space="0" w:color="auto"/>
      </w:pBdr>
      <w:shd w:val="clear" w:color="000000" w:fill="FFD5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53">
    <w:name w:val="xl153"/>
    <w:basedOn w:val="a4"/>
    <w:rsid w:val="00B857CC"/>
    <w:pPr>
      <w:pBdr>
        <w:top w:val="single" w:sz="4" w:space="0" w:color="auto"/>
        <w:left w:val="single" w:sz="4" w:space="0" w:color="auto"/>
        <w:bottom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color w:val="000000"/>
      <w:sz w:val="32"/>
      <w:szCs w:val="32"/>
      <w:lang w:eastAsia="ru-RU"/>
    </w:rPr>
  </w:style>
  <w:style w:type="paragraph" w:customStyle="1" w:styleId="xl154">
    <w:name w:val="xl154"/>
    <w:basedOn w:val="a4"/>
    <w:rsid w:val="00B857CC"/>
    <w:pPr>
      <w:pBdr>
        <w:top w:val="single" w:sz="4" w:space="0" w:color="auto"/>
        <w:bottom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color w:val="000000"/>
      <w:sz w:val="32"/>
      <w:szCs w:val="32"/>
      <w:lang w:eastAsia="ru-RU"/>
    </w:rPr>
  </w:style>
  <w:style w:type="paragraph" w:customStyle="1" w:styleId="xl155">
    <w:name w:val="xl155"/>
    <w:basedOn w:val="a4"/>
    <w:rsid w:val="00B857CC"/>
    <w:pPr>
      <w:pBdr>
        <w:top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color w:val="000000"/>
      <w:sz w:val="32"/>
      <w:szCs w:val="32"/>
      <w:lang w:eastAsia="ru-RU"/>
    </w:rPr>
  </w:style>
  <w:style w:type="paragraph" w:customStyle="1" w:styleId="xl156">
    <w:name w:val="xl156"/>
    <w:basedOn w:val="a4"/>
    <w:rsid w:val="00B857CC"/>
    <w:pPr>
      <w:pBdr>
        <w:left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57">
    <w:name w:val="xl157"/>
    <w:basedOn w:val="a4"/>
    <w:rsid w:val="00B857CC"/>
    <w:pPr>
      <w:pBdr>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8">
    <w:name w:val="xl158"/>
    <w:basedOn w:val="a4"/>
    <w:rsid w:val="00B857CC"/>
    <w:pPr>
      <w:pBdr>
        <w:top w:val="single" w:sz="4" w:space="0" w:color="auto"/>
        <w:left w:val="single" w:sz="4" w:space="0" w:color="auto"/>
        <w:bottom w:val="single" w:sz="4" w:space="0" w:color="auto"/>
        <w:right w:val="single" w:sz="4" w:space="0" w:color="auto"/>
      </w:pBdr>
      <w:shd w:val="clear" w:color="000000" w:fill="B3C6E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9">
    <w:name w:val="xl159"/>
    <w:basedOn w:val="a4"/>
    <w:rsid w:val="00B857CC"/>
    <w:pPr>
      <w:pBdr>
        <w:top w:val="single" w:sz="4" w:space="0" w:color="auto"/>
        <w:left w:val="single" w:sz="4" w:space="0" w:color="auto"/>
        <w:bottom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0">
    <w:name w:val="xl160"/>
    <w:basedOn w:val="a4"/>
    <w:rsid w:val="00B857CC"/>
    <w:pPr>
      <w:pBdr>
        <w:top w:val="single" w:sz="4" w:space="0" w:color="auto"/>
        <w:bottom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1">
    <w:name w:val="xl161"/>
    <w:basedOn w:val="a4"/>
    <w:rsid w:val="00B857CC"/>
    <w:pPr>
      <w:pBdr>
        <w:top w:val="single" w:sz="4" w:space="0" w:color="auto"/>
        <w:bottom w:val="single" w:sz="4" w:space="0" w:color="auto"/>
        <w:right w:val="single" w:sz="4" w:space="0" w:color="auto"/>
      </w:pBdr>
      <w:shd w:val="clear" w:color="000000" w:fill="94F49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2">
    <w:name w:val="xl162"/>
    <w:basedOn w:val="a4"/>
    <w:rsid w:val="00B857CC"/>
    <w:pPr>
      <w:pBdr>
        <w:top w:val="single" w:sz="4" w:space="0" w:color="auto"/>
        <w:left w:val="single" w:sz="4" w:space="0" w:color="auto"/>
        <w:bottom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3">
    <w:name w:val="xl163"/>
    <w:basedOn w:val="a4"/>
    <w:rsid w:val="00B857CC"/>
    <w:pPr>
      <w:pBdr>
        <w:top w:val="single" w:sz="4" w:space="0" w:color="auto"/>
        <w:bottom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4">
    <w:name w:val="xl164"/>
    <w:basedOn w:val="a4"/>
    <w:rsid w:val="00B857CC"/>
    <w:pPr>
      <w:pBdr>
        <w:top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5">
    <w:name w:val="xl165"/>
    <w:basedOn w:val="a4"/>
    <w:rsid w:val="00B857CC"/>
    <w:pPr>
      <w:pBdr>
        <w:left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6">
    <w:name w:val="xl166"/>
    <w:basedOn w:val="a4"/>
    <w:rsid w:val="00B857CC"/>
    <w:pPr>
      <w:pBdr>
        <w:top w:val="single" w:sz="4" w:space="0" w:color="auto"/>
        <w:left w:val="single" w:sz="4" w:space="0" w:color="auto"/>
        <w:bottom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7">
    <w:name w:val="xl167"/>
    <w:basedOn w:val="a4"/>
    <w:rsid w:val="00B857CC"/>
    <w:pPr>
      <w:pBdr>
        <w:top w:val="single" w:sz="4" w:space="0" w:color="auto"/>
        <w:left w:val="single" w:sz="4" w:space="0" w:color="auto"/>
        <w:bottom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8">
    <w:name w:val="xl168"/>
    <w:basedOn w:val="a4"/>
    <w:rsid w:val="00B857CC"/>
    <w:pPr>
      <w:pBdr>
        <w:top w:val="single" w:sz="4" w:space="0" w:color="auto"/>
        <w:bottom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9">
    <w:name w:val="xl169"/>
    <w:basedOn w:val="a4"/>
    <w:rsid w:val="00B857CC"/>
    <w:pPr>
      <w:pBdr>
        <w:top w:val="single" w:sz="4" w:space="0" w:color="auto"/>
        <w:bottom w:val="single" w:sz="4" w:space="0" w:color="auto"/>
        <w:right w:val="single" w:sz="4" w:space="0" w:color="auto"/>
      </w:pBdr>
      <w:shd w:val="clear" w:color="000000" w:fill="FFF3CB"/>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affffffc">
    <w:name w:val="Таблицы (моноширинный)"/>
    <w:basedOn w:val="a4"/>
    <w:next w:val="a4"/>
    <w:rsid w:val="0022281C"/>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affffffd">
    <w:name w:val="Таблица"/>
    <w:basedOn w:val="a4"/>
    <w:uiPriority w:val="99"/>
    <w:rsid w:val="003860A7"/>
    <w:pPr>
      <w:tabs>
        <w:tab w:val="left" w:pos="851"/>
      </w:tabs>
      <w:spacing w:before="120" w:after="0" w:line="240" w:lineRule="auto"/>
      <w:jc w:val="both"/>
    </w:pPr>
    <w:rPr>
      <w:rFonts w:ascii="Arial" w:eastAsia="Times New Roman" w:hAnsi="Arial" w:cs="Times New Roman"/>
      <w:kern w:val="28"/>
      <w:sz w:val="20"/>
      <w:szCs w:val="20"/>
      <w:lang w:eastAsia="ru-RU"/>
    </w:rPr>
  </w:style>
  <w:style w:type="character" w:customStyle="1" w:styleId="FontStyle48">
    <w:name w:val="Font Style48"/>
    <w:rsid w:val="003860A7"/>
    <w:rPr>
      <w:rFonts w:ascii="Times New Roman" w:hAnsi="Times New Roman" w:cs="Times New Roman"/>
      <w:sz w:val="12"/>
      <w:szCs w:val="12"/>
    </w:rPr>
  </w:style>
  <w:style w:type="paragraph" w:customStyle="1" w:styleId="ConsNormal">
    <w:name w:val="ConsNormal"/>
    <w:uiPriority w:val="99"/>
    <w:rsid w:val="003860A7"/>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210">
    <w:name w:val="Основной текст 21"/>
    <w:basedOn w:val="a4"/>
    <w:rsid w:val="003860A7"/>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lang w:eastAsia="ru-RU"/>
    </w:rPr>
  </w:style>
  <w:style w:type="paragraph" w:customStyle="1" w:styleId="u">
    <w:name w:val="u"/>
    <w:basedOn w:val="a4"/>
    <w:uiPriority w:val="99"/>
    <w:rsid w:val="003860A7"/>
    <w:pPr>
      <w:spacing w:after="0" w:line="240" w:lineRule="auto"/>
      <w:ind w:firstLine="539"/>
      <w:jc w:val="both"/>
    </w:pPr>
    <w:rPr>
      <w:rFonts w:ascii="Times New Roman" w:eastAsia="Times New Roman" w:hAnsi="Times New Roman" w:cs="Times New Roman"/>
      <w:color w:val="000000"/>
      <w:sz w:val="18"/>
      <w:szCs w:val="18"/>
      <w:lang w:eastAsia="ru-RU"/>
    </w:rPr>
  </w:style>
  <w:style w:type="paragraph" w:customStyle="1" w:styleId="affffffe">
    <w:name w:val="ГП Основной"/>
    <w:qFormat/>
    <w:rsid w:val="003860A7"/>
    <w:pPr>
      <w:spacing w:after="120"/>
      <w:ind w:firstLine="709"/>
      <w:jc w:val="both"/>
    </w:pPr>
    <w:rPr>
      <w:rFonts w:ascii="Tahoma" w:eastAsia="Times New Roman" w:hAnsi="Tahoma" w:cs="Tahoma"/>
      <w:sz w:val="24"/>
      <w:szCs w:val="24"/>
    </w:rPr>
  </w:style>
  <w:style w:type="character" w:customStyle="1" w:styleId="2f8">
    <w:name w:val="Основной текст (2) + Не полужирный"/>
    <w:basedOn w:val="2f6"/>
    <w:rsid w:val="003860A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6pt">
    <w:name w:val="Основной текст (2) + 16 pt;Не полужирный"/>
    <w:basedOn w:val="2f6"/>
    <w:rsid w:val="003860A7"/>
    <w:rPr>
      <w:rFonts w:ascii="Times New Roman" w:eastAsia="Times New Roman" w:hAnsi="Times New Roman" w:cs="Times New Roman"/>
      <w:b/>
      <w:bCs/>
      <w:i w:val="0"/>
      <w:iCs w:val="0"/>
      <w:smallCaps w:val="0"/>
      <w:strike w:val="0"/>
      <w:color w:val="000000"/>
      <w:spacing w:val="0"/>
      <w:w w:val="100"/>
      <w:position w:val="0"/>
      <w:sz w:val="32"/>
      <w:szCs w:val="32"/>
      <w:u w:val="none"/>
      <w:shd w:val="clear" w:color="auto" w:fill="FFFFFF"/>
      <w:lang w:val="ru-RU" w:eastAsia="ru-RU" w:bidi="ru-RU"/>
    </w:rPr>
  </w:style>
  <w:style w:type="paragraph" w:customStyle="1" w:styleId="1d">
    <w:name w:val="Абзац списка1"/>
    <w:basedOn w:val="a4"/>
    <w:rsid w:val="003860A7"/>
    <w:pPr>
      <w:spacing w:after="0" w:line="240" w:lineRule="auto"/>
      <w:ind w:left="720"/>
      <w:jc w:val="center"/>
    </w:pPr>
    <w:rPr>
      <w:rFonts w:ascii="Tahoma" w:eastAsia="Times New Roman" w:hAnsi="Tahoma" w:cs="Tahoma"/>
    </w:rPr>
  </w:style>
  <w:style w:type="paragraph" w:customStyle="1" w:styleId="ConsPlusCell">
    <w:name w:val="ConsPlusCell"/>
    <w:uiPriority w:val="99"/>
    <w:rsid w:val="003860A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TableContents">
    <w:name w:val="Table Contents"/>
    <w:basedOn w:val="a4"/>
    <w:rsid w:val="003860A7"/>
    <w:pPr>
      <w:widowControl w:val="0"/>
      <w:autoSpaceDN w:val="0"/>
      <w:adjustRightInd w:val="0"/>
      <w:spacing w:after="0" w:line="240" w:lineRule="auto"/>
    </w:pPr>
    <w:rPr>
      <w:rFonts w:ascii="Times New Roman" w:eastAsia="Arial Unicode MS" w:hAnsi="Times New Roman" w:cs="Tahoma"/>
      <w:sz w:val="24"/>
      <w:szCs w:val="24"/>
    </w:rPr>
  </w:style>
  <w:style w:type="paragraph" w:customStyle="1" w:styleId="Style1">
    <w:name w:val="Style1"/>
    <w:basedOn w:val="a4"/>
    <w:rsid w:val="003860A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
    <w:name w:val="Style6"/>
    <w:basedOn w:val="a4"/>
    <w:rsid w:val="003860A7"/>
    <w:pPr>
      <w:widowControl w:val="0"/>
      <w:autoSpaceDE w:val="0"/>
      <w:autoSpaceDN w:val="0"/>
      <w:adjustRightInd w:val="0"/>
      <w:spacing w:after="0" w:line="230" w:lineRule="exact"/>
    </w:pPr>
    <w:rPr>
      <w:rFonts w:ascii="Times New Roman" w:eastAsia="Times New Roman" w:hAnsi="Times New Roman" w:cs="Times New Roman"/>
      <w:sz w:val="24"/>
      <w:szCs w:val="24"/>
      <w:lang w:eastAsia="ru-RU"/>
    </w:rPr>
  </w:style>
  <w:style w:type="character" w:customStyle="1" w:styleId="FontStyle40">
    <w:name w:val="Font Style40"/>
    <w:basedOn w:val="a6"/>
    <w:rsid w:val="003860A7"/>
    <w:rPr>
      <w:rFonts w:ascii="Times New Roman" w:hAnsi="Times New Roman" w:cs="Times New Roman"/>
      <w:sz w:val="18"/>
      <w:szCs w:val="18"/>
    </w:rPr>
  </w:style>
  <w:style w:type="paragraph" w:customStyle="1" w:styleId="0">
    <w:name w:val="Основной 0"/>
    <w:aliases w:val="95ПК,Основной 0 Знак Знак"/>
    <w:basedOn w:val="a4"/>
    <w:link w:val="00"/>
    <w:qFormat/>
    <w:rsid w:val="003860A7"/>
    <w:pPr>
      <w:spacing w:after="0" w:line="240" w:lineRule="auto"/>
      <w:ind w:firstLine="539"/>
      <w:jc w:val="both"/>
    </w:pPr>
    <w:rPr>
      <w:rFonts w:ascii="Times New Roman" w:eastAsia="Times New Roman" w:hAnsi="Times New Roman" w:cs="Times New Roman"/>
      <w:sz w:val="24"/>
      <w:lang w:val="en-US" w:eastAsia="ar-SA"/>
    </w:rPr>
  </w:style>
  <w:style w:type="character" w:customStyle="1" w:styleId="00">
    <w:name w:val="Основной 0 Знак"/>
    <w:aliases w:val="95ПК Знак,Основной 0 Знак Знак Знак"/>
    <w:link w:val="0"/>
    <w:rsid w:val="003860A7"/>
    <w:rPr>
      <w:rFonts w:ascii="Times New Roman" w:eastAsia="Times New Roman" w:hAnsi="Times New Roman" w:cs="Times New Roman"/>
      <w:sz w:val="24"/>
      <w:lang w:val="en-US" w:eastAsia="ar-SA"/>
    </w:rPr>
  </w:style>
  <w:style w:type="paragraph" w:customStyle="1" w:styleId="212pt">
    <w:name w:val="Заголовок 2 + 12 pt"/>
    <w:basedOn w:val="a4"/>
    <w:next w:val="a4"/>
    <w:link w:val="212pt0"/>
    <w:autoRedefine/>
    <w:rsid w:val="003860A7"/>
    <w:pPr>
      <w:keepNext/>
      <w:spacing w:before="120" w:after="0" w:line="360" w:lineRule="auto"/>
      <w:jc w:val="center"/>
      <w:outlineLvl w:val="0"/>
    </w:pPr>
    <w:rPr>
      <w:rFonts w:ascii="Times New Roman" w:eastAsia="Times New Roman" w:hAnsi="Times New Roman" w:cs="Times New Roman"/>
      <w:b/>
      <w:bCs/>
      <w:iCs/>
      <w:sz w:val="20"/>
      <w:szCs w:val="20"/>
    </w:rPr>
  </w:style>
  <w:style w:type="character" w:customStyle="1" w:styleId="212pt0">
    <w:name w:val="Заголовок 2 + 12 pt Знак"/>
    <w:link w:val="212pt"/>
    <w:rsid w:val="003860A7"/>
    <w:rPr>
      <w:rFonts w:ascii="Times New Roman" w:eastAsia="Times New Roman" w:hAnsi="Times New Roman" w:cs="Times New Roman"/>
      <w:b/>
      <w:bCs/>
      <w:iCs/>
      <w:sz w:val="20"/>
      <w:szCs w:val="20"/>
    </w:rPr>
  </w:style>
  <w:style w:type="paragraph" w:customStyle="1" w:styleId="310">
    <w:name w:val="Основной текст 31"/>
    <w:basedOn w:val="a4"/>
    <w:link w:val="311"/>
    <w:uiPriority w:val="99"/>
    <w:rsid w:val="003860A7"/>
    <w:pPr>
      <w:spacing w:after="0" w:line="240" w:lineRule="auto"/>
      <w:jc w:val="both"/>
    </w:pPr>
    <w:rPr>
      <w:rFonts w:ascii="Times New Roman" w:eastAsia="Times New Roman" w:hAnsi="Times New Roman" w:cs="Times New Roman"/>
      <w:sz w:val="24"/>
      <w:szCs w:val="20"/>
      <w:lang w:eastAsia="ar-SA"/>
    </w:rPr>
  </w:style>
  <w:style w:type="character" w:customStyle="1" w:styleId="311">
    <w:name w:val="Основной текст 31 Знак"/>
    <w:link w:val="310"/>
    <w:uiPriority w:val="99"/>
    <w:rsid w:val="003860A7"/>
    <w:rPr>
      <w:rFonts w:ascii="Times New Roman" w:eastAsia="Times New Roman" w:hAnsi="Times New Roman" w:cs="Times New Roman"/>
      <w:sz w:val="24"/>
      <w:szCs w:val="20"/>
      <w:lang w:eastAsia="ar-SA"/>
    </w:rPr>
  </w:style>
  <w:style w:type="paragraph" w:customStyle="1" w:styleId="afffffff">
    <w:name w:val="Основной"/>
    <w:basedOn w:val="afff1"/>
    <w:uiPriority w:val="99"/>
    <w:rsid w:val="003860A7"/>
    <w:pPr>
      <w:spacing w:after="120"/>
      <w:ind w:left="283" w:firstLine="0"/>
      <w:jc w:val="left"/>
    </w:pPr>
  </w:style>
  <w:style w:type="character" w:customStyle="1" w:styleId="FontStyle140">
    <w:name w:val="Font Style140"/>
    <w:uiPriority w:val="99"/>
    <w:rsid w:val="003860A7"/>
    <w:rPr>
      <w:rFonts w:ascii="Times New Roman" w:hAnsi="Times New Roman" w:cs="Times New Roman"/>
      <w:sz w:val="24"/>
      <w:szCs w:val="24"/>
    </w:rPr>
  </w:style>
  <w:style w:type="paragraph" w:customStyle="1" w:styleId="220">
    <w:name w:val="Основной текст 22"/>
    <w:basedOn w:val="a4"/>
    <w:rsid w:val="003860A7"/>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lang w:eastAsia="ru-RU"/>
    </w:rPr>
  </w:style>
  <w:style w:type="paragraph" w:customStyle="1" w:styleId="formattext">
    <w:name w:val="formattext"/>
    <w:basedOn w:val="a4"/>
    <w:rsid w:val="003860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40">
    <w:name w:val="Основной текст 14 Знак"/>
    <w:link w:val="141"/>
    <w:rsid w:val="003860A7"/>
    <w:rPr>
      <w:sz w:val="28"/>
      <w:szCs w:val="24"/>
      <w:lang w:eastAsia="ru-RU"/>
    </w:rPr>
  </w:style>
  <w:style w:type="paragraph" w:customStyle="1" w:styleId="141">
    <w:name w:val="Основной текст 14"/>
    <w:basedOn w:val="a4"/>
    <w:link w:val="140"/>
    <w:qFormat/>
    <w:rsid w:val="003860A7"/>
    <w:pPr>
      <w:spacing w:after="0" w:line="360" w:lineRule="auto"/>
      <w:ind w:firstLine="709"/>
      <w:jc w:val="both"/>
    </w:pPr>
    <w:rPr>
      <w:sz w:val="28"/>
      <w:szCs w:val="24"/>
      <w:lang w:eastAsia="ru-RU"/>
    </w:rPr>
  </w:style>
  <w:style w:type="paragraph" w:customStyle="1" w:styleId="3f3f3f3f3f3f3f3f3f3f3f3f3f3f3f">
    <w:name w:val="Н3fа3fз3fв3fа3fн3fи3fе3f т3fа3fб3fл3fи3fц3fы3f"/>
    <w:basedOn w:val="a4"/>
    <w:rsid w:val="003860A7"/>
    <w:pPr>
      <w:keepNext/>
      <w:keepLines/>
      <w:widowControl w:val="0"/>
      <w:suppressAutoHyphens/>
      <w:spacing w:before="120" w:after="0" w:line="240" w:lineRule="auto"/>
      <w:ind w:left="357" w:right="357" w:firstLine="720"/>
      <w:jc w:val="right"/>
    </w:pPr>
    <w:rPr>
      <w:rFonts w:ascii="Arial" w:eastAsia="Times New Roman" w:hAnsi="Arial" w:cs="Tahoma"/>
      <w:b/>
      <w:color w:val="000000"/>
      <w:sz w:val="24"/>
      <w:szCs w:val="20"/>
      <w:lang w:val="en-US" w:eastAsia="ar-SA"/>
    </w:rPr>
  </w:style>
  <w:style w:type="paragraph" w:customStyle="1" w:styleId="Style14">
    <w:name w:val="Style14"/>
    <w:basedOn w:val="a4"/>
    <w:uiPriority w:val="99"/>
    <w:rsid w:val="003860A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8">
    <w:name w:val="Style48"/>
    <w:basedOn w:val="a4"/>
    <w:uiPriority w:val="99"/>
    <w:rsid w:val="003860A7"/>
    <w:pPr>
      <w:widowControl w:val="0"/>
      <w:autoSpaceDE w:val="0"/>
      <w:autoSpaceDN w:val="0"/>
      <w:adjustRightInd w:val="0"/>
      <w:spacing w:after="0" w:line="322" w:lineRule="exact"/>
      <w:ind w:firstLine="706"/>
      <w:jc w:val="both"/>
    </w:pPr>
    <w:rPr>
      <w:rFonts w:ascii="Times New Roman" w:eastAsia="Times New Roman" w:hAnsi="Times New Roman" w:cs="Times New Roman"/>
      <w:sz w:val="24"/>
      <w:szCs w:val="24"/>
      <w:lang w:eastAsia="ru-RU"/>
    </w:rPr>
  </w:style>
  <w:style w:type="character" w:customStyle="1" w:styleId="FontStyle170">
    <w:name w:val="Font Style170"/>
    <w:uiPriority w:val="99"/>
    <w:rsid w:val="003860A7"/>
    <w:rPr>
      <w:rFonts w:ascii="Times New Roman" w:hAnsi="Times New Roman" w:cs="Times New Roman"/>
      <w:i/>
      <w:iCs/>
      <w:sz w:val="26"/>
      <w:szCs w:val="26"/>
    </w:rPr>
  </w:style>
  <w:style w:type="character" w:customStyle="1" w:styleId="FontStyle173">
    <w:name w:val="Font Style173"/>
    <w:uiPriority w:val="99"/>
    <w:rsid w:val="003860A7"/>
    <w:rPr>
      <w:rFonts w:ascii="Times New Roman" w:hAnsi="Times New Roman" w:cs="Times New Roman"/>
      <w:sz w:val="26"/>
      <w:szCs w:val="26"/>
    </w:rPr>
  </w:style>
  <w:style w:type="paragraph" w:customStyle="1" w:styleId="a2">
    <w:name w:val="_Таблица"/>
    <w:basedOn w:val="af"/>
    <w:link w:val="afffffff0"/>
    <w:uiPriority w:val="99"/>
    <w:rsid w:val="003860A7"/>
    <w:pPr>
      <w:keepNext/>
      <w:numPr>
        <w:numId w:val="15"/>
      </w:numPr>
      <w:tabs>
        <w:tab w:val="left" w:pos="1985"/>
      </w:tabs>
      <w:spacing w:before="240" w:after="120" w:line="240" w:lineRule="auto"/>
      <w:ind w:left="0" w:right="282" w:firstLine="709"/>
      <w:contextualSpacing w:val="0"/>
      <w:jc w:val="both"/>
    </w:pPr>
    <w:rPr>
      <w:rFonts w:ascii="Times New Roman" w:eastAsia="Calibri" w:hAnsi="Times New Roman" w:cs="Times New Roman"/>
      <w:b/>
      <w:sz w:val="26"/>
      <w:szCs w:val="20"/>
      <w:lang w:eastAsia="ru-RU"/>
    </w:rPr>
  </w:style>
  <w:style w:type="character" w:customStyle="1" w:styleId="afffffff0">
    <w:name w:val="_Таблица Знак"/>
    <w:link w:val="a2"/>
    <w:uiPriority w:val="99"/>
    <w:locked/>
    <w:rsid w:val="003860A7"/>
    <w:rPr>
      <w:rFonts w:ascii="Times New Roman" w:eastAsia="Calibri" w:hAnsi="Times New Roman" w:cs="Times New Roman"/>
      <w:b/>
      <w:sz w:val="26"/>
      <w:szCs w:val="20"/>
      <w:lang w:eastAsia="ru-RU"/>
    </w:rPr>
  </w:style>
  <w:style w:type="paragraph" w:customStyle="1" w:styleId="afffffff1">
    <w:name w:val="_Обычный"/>
    <w:basedOn w:val="a4"/>
    <w:link w:val="afffffff2"/>
    <w:uiPriority w:val="99"/>
    <w:rsid w:val="003860A7"/>
    <w:pPr>
      <w:spacing w:after="0" w:line="360" w:lineRule="auto"/>
      <w:ind w:firstLine="709"/>
      <w:jc w:val="both"/>
    </w:pPr>
    <w:rPr>
      <w:rFonts w:ascii="Times New Roman" w:eastAsia="Calibri" w:hAnsi="Times New Roman" w:cs="Times New Roman"/>
      <w:sz w:val="26"/>
      <w:szCs w:val="20"/>
      <w:lang w:eastAsia="ru-RU"/>
    </w:rPr>
  </w:style>
  <w:style w:type="character" w:customStyle="1" w:styleId="afffffff2">
    <w:name w:val="_Обычный Знак"/>
    <w:link w:val="afffffff1"/>
    <w:uiPriority w:val="99"/>
    <w:locked/>
    <w:rsid w:val="003860A7"/>
    <w:rPr>
      <w:rFonts w:ascii="Times New Roman" w:eastAsia="Calibri" w:hAnsi="Times New Roman" w:cs="Times New Roman"/>
      <w:sz w:val="26"/>
      <w:szCs w:val="20"/>
      <w:lang w:eastAsia="ru-RU"/>
    </w:rPr>
  </w:style>
  <w:style w:type="character" w:customStyle="1" w:styleId="FontStyle139">
    <w:name w:val="Font Style139"/>
    <w:uiPriority w:val="99"/>
    <w:rsid w:val="003860A7"/>
    <w:rPr>
      <w:rFonts w:ascii="Times New Roman" w:hAnsi="Times New Roman" w:cs="Times New Roman"/>
      <w:b/>
      <w:bCs/>
      <w:sz w:val="22"/>
      <w:szCs w:val="22"/>
    </w:rPr>
  </w:style>
  <w:style w:type="character" w:customStyle="1" w:styleId="FontStyle144">
    <w:name w:val="Font Style144"/>
    <w:uiPriority w:val="99"/>
    <w:rsid w:val="003860A7"/>
    <w:rPr>
      <w:rFonts w:ascii="Times New Roman" w:hAnsi="Times New Roman" w:cs="Times New Roman"/>
      <w:sz w:val="22"/>
      <w:szCs w:val="22"/>
    </w:rPr>
  </w:style>
  <w:style w:type="paragraph" w:customStyle="1" w:styleId="msonospacing0">
    <w:name w:val="msonospacing"/>
    <w:basedOn w:val="a4"/>
    <w:uiPriority w:val="99"/>
    <w:rsid w:val="003860A7"/>
    <w:pPr>
      <w:spacing w:after="0" w:line="240" w:lineRule="auto"/>
    </w:pPr>
    <w:rPr>
      <w:rFonts w:ascii="Calibri" w:eastAsia="Times New Roman" w:hAnsi="Calibri" w:cs="Times New Roman"/>
      <w:lang w:eastAsia="ru-RU"/>
    </w:rPr>
  </w:style>
  <w:style w:type="paragraph" w:customStyle="1" w:styleId="Style104">
    <w:name w:val="Style104"/>
    <w:basedOn w:val="a4"/>
    <w:uiPriority w:val="99"/>
    <w:rsid w:val="003860A7"/>
    <w:pPr>
      <w:widowControl w:val="0"/>
      <w:autoSpaceDE w:val="0"/>
      <w:autoSpaceDN w:val="0"/>
      <w:adjustRightInd w:val="0"/>
      <w:spacing w:after="0" w:line="221" w:lineRule="exact"/>
      <w:jc w:val="center"/>
    </w:pPr>
    <w:rPr>
      <w:rFonts w:ascii="Segoe UI" w:eastAsia="Times New Roman" w:hAnsi="Segoe UI" w:cs="Segoe UI"/>
      <w:sz w:val="24"/>
      <w:szCs w:val="24"/>
      <w:lang w:eastAsia="ru-RU"/>
    </w:rPr>
  </w:style>
  <w:style w:type="character" w:customStyle="1" w:styleId="FontStyle12">
    <w:name w:val="Font Style12"/>
    <w:basedOn w:val="a6"/>
    <w:uiPriority w:val="99"/>
    <w:rsid w:val="003860A7"/>
    <w:rPr>
      <w:rFonts w:ascii="Times New Roman" w:hAnsi="Times New Roman" w:cs="Times New Roman"/>
      <w:sz w:val="20"/>
      <w:szCs w:val="20"/>
    </w:rPr>
  </w:style>
  <w:style w:type="character" w:customStyle="1" w:styleId="FontStyle138">
    <w:name w:val="Font Style138"/>
    <w:rsid w:val="003860A7"/>
    <w:rPr>
      <w:rFonts w:ascii="Times New Roman" w:hAnsi="Times New Roman" w:cs="Times New Roman"/>
      <w:sz w:val="24"/>
      <w:szCs w:val="24"/>
    </w:rPr>
  </w:style>
  <w:style w:type="paragraph" w:customStyle="1" w:styleId="afffffff3">
    <w:name w:val="Основной шрифт абзаца Знак"/>
    <w:basedOn w:val="a4"/>
    <w:rsid w:val="003D42F2"/>
    <w:pPr>
      <w:spacing w:after="0" w:line="240" w:lineRule="auto"/>
    </w:pPr>
    <w:rPr>
      <w:rFonts w:ascii="Verdana" w:eastAsia="Times New Roman" w:hAnsi="Verdana" w:cs="Verdana"/>
      <w:sz w:val="20"/>
      <w:szCs w:val="20"/>
      <w:lang w:val="en-US"/>
    </w:rPr>
  </w:style>
  <w:style w:type="character" w:customStyle="1" w:styleId="FontStyle284">
    <w:name w:val="Font Style284"/>
    <w:basedOn w:val="a6"/>
    <w:rsid w:val="008B35E8"/>
    <w:rPr>
      <w:rFonts w:ascii="Times New Roman" w:hAnsi="Times New Roman" w:cs="Times New Roman" w:hint="defaul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393664">
      <w:bodyDiv w:val="1"/>
      <w:marLeft w:val="0"/>
      <w:marRight w:val="0"/>
      <w:marTop w:val="0"/>
      <w:marBottom w:val="0"/>
      <w:divBdr>
        <w:top w:val="none" w:sz="0" w:space="0" w:color="auto"/>
        <w:left w:val="none" w:sz="0" w:space="0" w:color="auto"/>
        <w:bottom w:val="none" w:sz="0" w:space="0" w:color="auto"/>
        <w:right w:val="none" w:sz="0" w:space="0" w:color="auto"/>
      </w:divBdr>
    </w:div>
    <w:div w:id="192884175">
      <w:bodyDiv w:val="1"/>
      <w:marLeft w:val="0"/>
      <w:marRight w:val="0"/>
      <w:marTop w:val="0"/>
      <w:marBottom w:val="0"/>
      <w:divBdr>
        <w:top w:val="none" w:sz="0" w:space="0" w:color="auto"/>
        <w:left w:val="none" w:sz="0" w:space="0" w:color="auto"/>
        <w:bottom w:val="none" w:sz="0" w:space="0" w:color="auto"/>
        <w:right w:val="none" w:sz="0" w:space="0" w:color="auto"/>
      </w:divBdr>
      <w:divsChild>
        <w:div w:id="1492255763">
          <w:marLeft w:val="0"/>
          <w:marRight w:val="0"/>
          <w:marTop w:val="120"/>
          <w:marBottom w:val="0"/>
          <w:divBdr>
            <w:top w:val="none" w:sz="0" w:space="0" w:color="auto"/>
            <w:left w:val="none" w:sz="0" w:space="0" w:color="auto"/>
            <w:bottom w:val="none" w:sz="0" w:space="0" w:color="auto"/>
            <w:right w:val="none" w:sz="0" w:space="0" w:color="auto"/>
          </w:divBdr>
        </w:div>
        <w:div w:id="1402633155">
          <w:marLeft w:val="0"/>
          <w:marRight w:val="0"/>
          <w:marTop w:val="120"/>
          <w:marBottom w:val="0"/>
          <w:divBdr>
            <w:top w:val="none" w:sz="0" w:space="0" w:color="auto"/>
            <w:left w:val="none" w:sz="0" w:space="0" w:color="auto"/>
            <w:bottom w:val="none" w:sz="0" w:space="0" w:color="auto"/>
            <w:right w:val="none" w:sz="0" w:space="0" w:color="auto"/>
          </w:divBdr>
        </w:div>
      </w:divsChild>
    </w:div>
    <w:div w:id="252204391">
      <w:bodyDiv w:val="1"/>
      <w:marLeft w:val="0"/>
      <w:marRight w:val="0"/>
      <w:marTop w:val="0"/>
      <w:marBottom w:val="0"/>
      <w:divBdr>
        <w:top w:val="none" w:sz="0" w:space="0" w:color="auto"/>
        <w:left w:val="none" w:sz="0" w:space="0" w:color="auto"/>
        <w:bottom w:val="none" w:sz="0" w:space="0" w:color="auto"/>
        <w:right w:val="none" w:sz="0" w:space="0" w:color="auto"/>
      </w:divBdr>
    </w:div>
    <w:div w:id="310672203">
      <w:bodyDiv w:val="1"/>
      <w:marLeft w:val="0"/>
      <w:marRight w:val="0"/>
      <w:marTop w:val="0"/>
      <w:marBottom w:val="0"/>
      <w:divBdr>
        <w:top w:val="none" w:sz="0" w:space="0" w:color="auto"/>
        <w:left w:val="none" w:sz="0" w:space="0" w:color="auto"/>
        <w:bottom w:val="none" w:sz="0" w:space="0" w:color="auto"/>
        <w:right w:val="none" w:sz="0" w:space="0" w:color="auto"/>
      </w:divBdr>
    </w:div>
    <w:div w:id="357895280">
      <w:bodyDiv w:val="1"/>
      <w:marLeft w:val="0"/>
      <w:marRight w:val="0"/>
      <w:marTop w:val="0"/>
      <w:marBottom w:val="0"/>
      <w:divBdr>
        <w:top w:val="none" w:sz="0" w:space="0" w:color="auto"/>
        <w:left w:val="none" w:sz="0" w:space="0" w:color="auto"/>
        <w:bottom w:val="none" w:sz="0" w:space="0" w:color="auto"/>
        <w:right w:val="none" w:sz="0" w:space="0" w:color="auto"/>
      </w:divBdr>
    </w:div>
    <w:div w:id="368838537">
      <w:bodyDiv w:val="1"/>
      <w:marLeft w:val="0"/>
      <w:marRight w:val="0"/>
      <w:marTop w:val="0"/>
      <w:marBottom w:val="0"/>
      <w:divBdr>
        <w:top w:val="none" w:sz="0" w:space="0" w:color="auto"/>
        <w:left w:val="none" w:sz="0" w:space="0" w:color="auto"/>
        <w:bottom w:val="none" w:sz="0" w:space="0" w:color="auto"/>
        <w:right w:val="none" w:sz="0" w:space="0" w:color="auto"/>
      </w:divBdr>
    </w:div>
    <w:div w:id="411240631">
      <w:bodyDiv w:val="1"/>
      <w:marLeft w:val="0"/>
      <w:marRight w:val="0"/>
      <w:marTop w:val="0"/>
      <w:marBottom w:val="0"/>
      <w:divBdr>
        <w:top w:val="none" w:sz="0" w:space="0" w:color="auto"/>
        <w:left w:val="none" w:sz="0" w:space="0" w:color="auto"/>
        <w:bottom w:val="none" w:sz="0" w:space="0" w:color="auto"/>
        <w:right w:val="none" w:sz="0" w:space="0" w:color="auto"/>
      </w:divBdr>
    </w:div>
    <w:div w:id="464858127">
      <w:bodyDiv w:val="1"/>
      <w:marLeft w:val="0"/>
      <w:marRight w:val="0"/>
      <w:marTop w:val="0"/>
      <w:marBottom w:val="0"/>
      <w:divBdr>
        <w:top w:val="none" w:sz="0" w:space="0" w:color="auto"/>
        <w:left w:val="none" w:sz="0" w:space="0" w:color="auto"/>
        <w:bottom w:val="none" w:sz="0" w:space="0" w:color="auto"/>
        <w:right w:val="none" w:sz="0" w:space="0" w:color="auto"/>
      </w:divBdr>
    </w:div>
    <w:div w:id="486171850">
      <w:bodyDiv w:val="1"/>
      <w:marLeft w:val="0"/>
      <w:marRight w:val="0"/>
      <w:marTop w:val="0"/>
      <w:marBottom w:val="0"/>
      <w:divBdr>
        <w:top w:val="none" w:sz="0" w:space="0" w:color="auto"/>
        <w:left w:val="none" w:sz="0" w:space="0" w:color="auto"/>
        <w:bottom w:val="none" w:sz="0" w:space="0" w:color="auto"/>
        <w:right w:val="none" w:sz="0" w:space="0" w:color="auto"/>
      </w:divBdr>
    </w:div>
    <w:div w:id="540017125">
      <w:bodyDiv w:val="1"/>
      <w:marLeft w:val="0"/>
      <w:marRight w:val="0"/>
      <w:marTop w:val="0"/>
      <w:marBottom w:val="0"/>
      <w:divBdr>
        <w:top w:val="none" w:sz="0" w:space="0" w:color="auto"/>
        <w:left w:val="none" w:sz="0" w:space="0" w:color="auto"/>
        <w:bottom w:val="none" w:sz="0" w:space="0" w:color="auto"/>
        <w:right w:val="none" w:sz="0" w:space="0" w:color="auto"/>
      </w:divBdr>
    </w:div>
    <w:div w:id="623198766">
      <w:bodyDiv w:val="1"/>
      <w:marLeft w:val="0"/>
      <w:marRight w:val="0"/>
      <w:marTop w:val="0"/>
      <w:marBottom w:val="0"/>
      <w:divBdr>
        <w:top w:val="none" w:sz="0" w:space="0" w:color="auto"/>
        <w:left w:val="none" w:sz="0" w:space="0" w:color="auto"/>
        <w:bottom w:val="none" w:sz="0" w:space="0" w:color="auto"/>
        <w:right w:val="none" w:sz="0" w:space="0" w:color="auto"/>
      </w:divBdr>
    </w:div>
    <w:div w:id="625280868">
      <w:bodyDiv w:val="1"/>
      <w:marLeft w:val="0"/>
      <w:marRight w:val="0"/>
      <w:marTop w:val="0"/>
      <w:marBottom w:val="0"/>
      <w:divBdr>
        <w:top w:val="none" w:sz="0" w:space="0" w:color="auto"/>
        <w:left w:val="none" w:sz="0" w:space="0" w:color="auto"/>
        <w:bottom w:val="none" w:sz="0" w:space="0" w:color="auto"/>
        <w:right w:val="none" w:sz="0" w:space="0" w:color="auto"/>
      </w:divBdr>
    </w:div>
    <w:div w:id="825585452">
      <w:bodyDiv w:val="1"/>
      <w:marLeft w:val="0"/>
      <w:marRight w:val="0"/>
      <w:marTop w:val="0"/>
      <w:marBottom w:val="0"/>
      <w:divBdr>
        <w:top w:val="none" w:sz="0" w:space="0" w:color="auto"/>
        <w:left w:val="none" w:sz="0" w:space="0" w:color="auto"/>
        <w:bottom w:val="none" w:sz="0" w:space="0" w:color="auto"/>
        <w:right w:val="none" w:sz="0" w:space="0" w:color="auto"/>
      </w:divBdr>
    </w:div>
    <w:div w:id="980232873">
      <w:bodyDiv w:val="1"/>
      <w:marLeft w:val="0"/>
      <w:marRight w:val="0"/>
      <w:marTop w:val="0"/>
      <w:marBottom w:val="0"/>
      <w:divBdr>
        <w:top w:val="none" w:sz="0" w:space="0" w:color="auto"/>
        <w:left w:val="none" w:sz="0" w:space="0" w:color="auto"/>
        <w:bottom w:val="none" w:sz="0" w:space="0" w:color="auto"/>
        <w:right w:val="none" w:sz="0" w:space="0" w:color="auto"/>
      </w:divBdr>
    </w:div>
    <w:div w:id="1206335168">
      <w:bodyDiv w:val="1"/>
      <w:marLeft w:val="0"/>
      <w:marRight w:val="0"/>
      <w:marTop w:val="0"/>
      <w:marBottom w:val="0"/>
      <w:divBdr>
        <w:top w:val="none" w:sz="0" w:space="0" w:color="auto"/>
        <w:left w:val="none" w:sz="0" w:space="0" w:color="auto"/>
        <w:bottom w:val="none" w:sz="0" w:space="0" w:color="auto"/>
        <w:right w:val="none" w:sz="0" w:space="0" w:color="auto"/>
      </w:divBdr>
    </w:div>
    <w:div w:id="1266888887">
      <w:bodyDiv w:val="1"/>
      <w:marLeft w:val="0"/>
      <w:marRight w:val="0"/>
      <w:marTop w:val="0"/>
      <w:marBottom w:val="0"/>
      <w:divBdr>
        <w:top w:val="none" w:sz="0" w:space="0" w:color="auto"/>
        <w:left w:val="none" w:sz="0" w:space="0" w:color="auto"/>
        <w:bottom w:val="none" w:sz="0" w:space="0" w:color="auto"/>
        <w:right w:val="none" w:sz="0" w:space="0" w:color="auto"/>
      </w:divBdr>
    </w:div>
    <w:div w:id="1335917212">
      <w:bodyDiv w:val="1"/>
      <w:marLeft w:val="0"/>
      <w:marRight w:val="0"/>
      <w:marTop w:val="0"/>
      <w:marBottom w:val="0"/>
      <w:divBdr>
        <w:top w:val="none" w:sz="0" w:space="0" w:color="auto"/>
        <w:left w:val="none" w:sz="0" w:space="0" w:color="auto"/>
        <w:bottom w:val="none" w:sz="0" w:space="0" w:color="auto"/>
        <w:right w:val="none" w:sz="0" w:space="0" w:color="auto"/>
      </w:divBdr>
    </w:div>
    <w:div w:id="1403285690">
      <w:bodyDiv w:val="1"/>
      <w:marLeft w:val="0"/>
      <w:marRight w:val="0"/>
      <w:marTop w:val="0"/>
      <w:marBottom w:val="0"/>
      <w:divBdr>
        <w:top w:val="none" w:sz="0" w:space="0" w:color="auto"/>
        <w:left w:val="none" w:sz="0" w:space="0" w:color="auto"/>
        <w:bottom w:val="none" w:sz="0" w:space="0" w:color="auto"/>
        <w:right w:val="none" w:sz="0" w:space="0" w:color="auto"/>
      </w:divBdr>
    </w:div>
    <w:div w:id="1428767801">
      <w:bodyDiv w:val="1"/>
      <w:marLeft w:val="0"/>
      <w:marRight w:val="0"/>
      <w:marTop w:val="0"/>
      <w:marBottom w:val="0"/>
      <w:divBdr>
        <w:top w:val="none" w:sz="0" w:space="0" w:color="auto"/>
        <w:left w:val="none" w:sz="0" w:space="0" w:color="auto"/>
        <w:bottom w:val="none" w:sz="0" w:space="0" w:color="auto"/>
        <w:right w:val="none" w:sz="0" w:space="0" w:color="auto"/>
      </w:divBdr>
    </w:div>
    <w:div w:id="1433893714">
      <w:bodyDiv w:val="1"/>
      <w:marLeft w:val="0"/>
      <w:marRight w:val="0"/>
      <w:marTop w:val="0"/>
      <w:marBottom w:val="0"/>
      <w:divBdr>
        <w:top w:val="none" w:sz="0" w:space="0" w:color="auto"/>
        <w:left w:val="none" w:sz="0" w:space="0" w:color="auto"/>
        <w:bottom w:val="none" w:sz="0" w:space="0" w:color="auto"/>
        <w:right w:val="none" w:sz="0" w:space="0" w:color="auto"/>
      </w:divBdr>
    </w:div>
    <w:div w:id="1529375225">
      <w:bodyDiv w:val="1"/>
      <w:marLeft w:val="0"/>
      <w:marRight w:val="0"/>
      <w:marTop w:val="0"/>
      <w:marBottom w:val="0"/>
      <w:divBdr>
        <w:top w:val="none" w:sz="0" w:space="0" w:color="auto"/>
        <w:left w:val="none" w:sz="0" w:space="0" w:color="auto"/>
        <w:bottom w:val="none" w:sz="0" w:space="0" w:color="auto"/>
        <w:right w:val="none" w:sz="0" w:space="0" w:color="auto"/>
      </w:divBdr>
    </w:div>
    <w:div w:id="1573462976">
      <w:bodyDiv w:val="1"/>
      <w:marLeft w:val="0"/>
      <w:marRight w:val="0"/>
      <w:marTop w:val="0"/>
      <w:marBottom w:val="0"/>
      <w:divBdr>
        <w:top w:val="none" w:sz="0" w:space="0" w:color="auto"/>
        <w:left w:val="none" w:sz="0" w:space="0" w:color="auto"/>
        <w:bottom w:val="none" w:sz="0" w:space="0" w:color="auto"/>
        <w:right w:val="none" w:sz="0" w:space="0" w:color="auto"/>
      </w:divBdr>
    </w:div>
    <w:div w:id="1612320118">
      <w:bodyDiv w:val="1"/>
      <w:marLeft w:val="0"/>
      <w:marRight w:val="0"/>
      <w:marTop w:val="0"/>
      <w:marBottom w:val="0"/>
      <w:divBdr>
        <w:top w:val="none" w:sz="0" w:space="0" w:color="auto"/>
        <w:left w:val="none" w:sz="0" w:space="0" w:color="auto"/>
        <w:bottom w:val="none" w:sz="0" w:space="0" w:color="auto"/>
        <w:right w:val="none" w:sz="0" w:space="0" w:color="auto"/>
      </w:divBdr>
    </w:div>
    <w:div w:id="1638880276">
      <w:bodyDiv w:val="1"/>
      <w:marLeft w:val="0"/>
      <w:marRight w:val="0"/>
      <w:marTop w:val="0"/>
      <w:marBottom w:val="0"/>
      <w:divBdr>
        <w:top w:val="none" w:sz="0" w:space="0" w:color="auto"/>
        <w:left w:val="none" w:sz="0" w:space="0" w:color="auto"/>
        <w:bottom w:val="none" w:sz="0" w:space="0" w:color="auto"/>
        <w:right w:val="none" w:sz="0" w:space="0" w:color="auto"/>
      </w:divBdr>
    </w:div>
    <w:div w:id="1734887863">
      <w:bodyDiv w:val="1"/>
      <w:marLeft w:val="0"/>
      <w:marRight w:val="0"/>
      <w:marTop w:val="0"/>
      <w:marBottom w:val="0"/>
      <w:divBdr>
        <w:top w:val="none" w:sz="0" w:space="0" w:color="auto"/>
        <w:left w:val="none" w:sz="0" w:space="0" w:color="auto"/>
        <w:bottom w:val="none" w:sz="0" w:space="0" w:color="auto"/>
        <w:right w:val="none" w:sz="0" w:space="0" w:color="auto"/>
      </w:divBdr>
    </w:div>
    <w:div w:id="1737513846">
      <w:bodyDiv w:val="1"/>
      <w:marLeft w:val="0"/>
      <w:marRight w:val="0"/>
      <w:marTop w:val="0"/>
      <w:marBottom w:val="0"/>
      <w:divBdr>
        <w:top w:val="none" w:sz="0" w:space="0" w:color="auto"/>
        <w:left w:val="none" w:sz="0" w:space="0" w:color="auto"/>
        <w:bottom w:val="none" w:sz="0" w:space="0" w:color="auto"/>
        <w:right w:val="none" w:sz="0" w:space="0" w:color="auto"/>
      </w:divBdr>
      <w:divsChild>
        <w:div w:id="442306263">
          <w:marLeft w:val="0"/>
          <w:marRight w:val="0"/>
          <w:marTop w:val="0"/>
          <w:marBottom w:val="0"/>
          <w:divBdr>
            <w:top w:val="none" w:sz="0" w:space="0" w:color="auto"/>
            <w:left w:val="none" w:sz="0" w:space="0" w:color="auto"/>
            <w:bottom w:val="none" w:sz="0" w:space="0" w:color="auto"/>
            <w:right w:val="none" w:sz="0" w:space="0" w:color="auto"/>
          </w:divBdr>
        </w:div>
      </w:divsChild>
    </w:div>
    <w:div w:id="1750152221">
      <w:bodyDiv w:val="1"/>
      <w:marLeft w:val="0"/>
      <w:marRight w:val="0"/>
      <w:marTop w:val="0"/>
      <w:marBottom w:val="0"/>
      <w:divBdr>
        <w:top w:val="none" w:sz="0" w:space="0" w:color="auto"/>
        <w:left w:val="none" w:sz="0" w:space="0" w:color="auto"/>
        <w:bottom w:val="none" w:sz="0" w:space="0" w:color="auto"/>
        <w:right w:val="none" w:sz="0" w:space="0" w:color="auto"/>
      </w:divBdr>
    </w:div>
    <w:div w:id="1838570484">
      <w:bodyDiv w:val="1"/>
      <w:marLeft w:val="0"/>
      <w:marRight w:val="0"/>
      <w:marTop w:val="0"/>
      <w:marBottom w:val="0"/>
      <w:divBdr>
        <w:top w:val="none" w:sz="0" w:space="0" w:color="auto"/>
        <w:left w:val="none" w:sz="0" w:space="0" w:color="auto"/>
        <w:bottom w:val="none" w:sz="0" w:space="0" w:color="auto"/>
        <w:right w:val="none" w:sz="0" w:space="0" w:color="auto"/>
      </w:divBdr>
    </w:div>
    <w:div w:id="1842625723">
      <w:bodyDiv w:val="1"/>
      <w:marLeft w:val="0"/>
      <w:marRight w:val="0"/>
      <w:marTop w:val="0"/>
      <w:marBottom w:val="0"/>
      <w:divBdr>
        <w:top w:val="none" w:sz="0" w:space="0" w:color="auto"/>
        <w:left w:val="none" w:sz="0" w:space="0" w:color="auto"/>
        <w:bottom w:val="none" w:sz="0" w:space="0" w:color="auto"/>
        <w:right w:val="none" w:sz="0" w:space="0" w:color="auto"/>
      </w:divBdr>
    </w:div>
    <w:div w:id="1935819221">
      <w:bodyDiv w:val="1"/>
      <w:marLeft w:val="0"/>
      <w:marRight w:val="0"/>
      <w:marTop w:val="0"/>
      <w:marBottom w:val="0"/>
      <w:divBdr>
        <w:top w:val="none" w:sz="0" w:space="0" w:color="auto"/>
        <w:left w:val="none" w:sz="0" w:space="0" w:color="auto"/>
        <w:bottom w:val="none" w:sz="0" w:space="0" w:color="auto"/>
        <w:right w:val="none" w:sz="0" w:space="0" w:color="auto"/>
      </w:divBdr>
    </w:div>
    <w:div w:id="1953975185">
      <w:bodyDiv w:val="1"/>
      <w:marLeft w:val="0"/>
      <w:marRight w:val="0"/>
      <w:marTop w:val="0"/>
      <w:marBottom w:val="0"/>
      <w:divBdr>
        <w:top w:val="none" w:sz="0" w:space="0" w:color="auto"/>
        <w:left w:val="none" w:sz="0" w:space="0" w:color="auto"/>
        <w:bottom w:val="none" w:sz="0" w:space="0" w:color="auto"/>
        <w:right w:val="none" w:sz="0" w:space="0" w:color="auto"/>
      </w:divBdr>
    </w:div>
    <w:div w:id="2004162605">
      <w:bodyDiv w:val="1"/>
      <w:marLeft w:val="0"/>
      <w:marRight w:val="0"/>
      <w:marTop w:val="0"/>
      <w:marBottom w:val="0"/>
      <w:divBdr>
        <w:top w:val="none" w:sz="0" w:space="0" w:color="auto"/>
        <w:left w:val="none" w:sz="0" w:space="0" w:color="auto"/>
        <w:bottom w:val="none" w:sz="0" w:space="0" w:color="auto"/>
        <w:right w:val="none" w:sz="0" w:space="0" w:color="auto"/>
      </w:divBdr>
    </w:div>
    <w:div w:id="2121680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footer" Target="footer8.xml"/><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7.xml"/><Relationship Id="rId32" Type="http://schemas.openxmlformats.org/officeDocument/2006/relationships/footer" Target="footer1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eader" Target="header5.xml"/><Relationship Id="rId28" Type="http://schemas.openxmlformats.org/officeDocument/2006/relationships/footer" Target="footer9.xml"/><Relationship Id="rId10" Type="http://schemas.openxmlformats.org/officeDocument/2006/relationships/image" Target="media/image3.jpeg"/><Relationship Id="rId19" Type="http://schemas.openxmlformats.org/officeDocument/2006/relationships/header" Target="header3.xml"/><Relationship Id="rId31" Type="http://schemas.openxmlformats.org/officeDocument/2006/relationships/header" Target="header9.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 Id="rId22" Type="http://schemas.openxmlformats.org/officeDocument/2006/relationships/footer" Target="footer6.xml"/><Relationship Id="rId27" Type="http://schemas.openxmlformats.org/officeDocument/2006/relationships/header" Target="header7.xml"/><Relationship Id="rId30" Type="http://schemas.openxmlformats.org/officeDocument/2006/relationships/footer" Target="footer10.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9B7EE60-AB88-41D5-8EFB-D5736810CA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4369</TotalTime>
  <Pages>30</Pages>
  <Words>5395</Words>
  <Characters>30752</Characters>
  <Application>Microsoft Office Word</Application>
  <DocSecurity>0</DocSecurity>
  <Lines>256</Lines>
  <Paragraphs>72</Paragraphs>
  <ScaleCrop>false</ScaleCrop>
  <HeadingPairs>
    <vt:vector size="2" baseType="variant">
      <vt:variant>
        <vt:lpstr>Название</vt:lpstr>
      </vt:variant>
      <vt:variant>
        <vt:i4>1</vt:i4>
      </vt:variant>
    </vt:vector>
  </HeadingPairs>
  <TitlesOfParts>
    <vt:vector size="1" baseType="lpstr">
      <vt:lpstr>Внесение изменений в генеральный план муниципального образования «Новоселкинское сельское поселение» Мелекесского района Ульяновской области. Положение о территориальном планировании</vt:lpstr>
    </vt:vector>
  </TitlesOfParts>
  <Company/>
  <LinksUpToDate>false</LinksUpToDate>
  <CharactersWithSpaces>36075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Внесение изменений в генеральный план муниципального образования «Новоселкинское сельское поселение» Мелекесского района Ульяновской области. Положение о территориальном планировании</dc:title>
  <dc:creator>Пользователь</dc:creator>
  <cp:lastModifiedBy>Елена Осянина</cp:lastModifiedBy>
  <cp:revision>642</cp:revision>
  <cp:lastPrinted>2018-06-29T11:41:00Z</cp:lastPrinted>
  <dcterms:created xsi:type="dcterms:W3CDTF">2018-05-14T11:34:00Z</dcterms:created>
  <dcterms:modified xsi:type="dcterms:W3CDTF">2024-04-11T06:43:00Z</dcterms:modified>
</cp:coreProperties>
</file>