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3020" w:rsidRPr="00FE58D5" w:rsidRDefault="00863020" w:rsidP="00863020">
      <w:pPr>
        <w:pStyle w:val="ConsPlusTitle"/>
        <w:widowControl/>
        <w:jc w:val="right"/>
        <w:rPr>
          <w:rFonts w:ascii="Times New Roman" w:hAnsi="Times New Roman" w:cs="Times New Roman"/>
          <w:b w:val="0"/>
          <w:sz w:val="28"/>
          <w:szCs w:val="28"/>
        </w:rPr>
      </w:pPr>
      <w:r w:rsidRPr="00FE58D5">
        <w:rPr>
          <w:rFonts w:ascii="Times New Roman" w:hAnsi="Times New Roman" w:cs="Times New Roman"/>
          <w:b w:val="0"/>
          <w:sz w:val="28"/>
          <w:szCs w:val="28"/>
        </w:rPr>
        <w:t>Проект</w:t>
      </w: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r w:rsidRPr="00FE58D5">
        <w:rPr>
          <w:rFonts w:ascii="Times New Roman" w:hAnsi="Times New Roman" w:cs="Times New Roman"/>
          <w:sz w:val="28"/>
          <w:szCs w:val="28"/>
        </w:rPr>
        <w:t>ПРАВИТЕЛЬСТВО УЛЬЯНОВСКОЙ ОБЛАСТИ</w:t>
      </w: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roofErr w:type="gramStart"/>
      <w:r w:rsidRPr="00FE58D5">
        <w:rPr>
          <w:rFonts w:ascii="Times New Roman" w:hAnsi="Times New Roman" w:cs="Times New Roman"/>
          <w:sz w:val="28"/>
          <w:szCs w:val="28"/>
        </w:rPr>
        <w:t>П</w:t>
      </w:r>
      <w:proofErr w:type="gramEnd"/>
      <w:r w:rsidRPr="00FE58D5">
        <w:rPr>
          <w:rFonts w:ascii="Times New Roman" w:hAnsi="Times New Roman" w:cs="Times New Roman"/>
          <w:sz w:val="28"/>
          <w:szCs w:val="28"/>
        </w:rPr>
        <w:t xml:space="preserve"> О С Т А Н О В Л Е Н И Е</w:t>
      </w: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
    <w:p w:rsidR="00863020" w:rsidRPr="00FE58D5" w:rsidRDefault="00863020" w:rsidP="00863020">
      <w:pPr>
        <w:pStyle w:val="ConsPlusTitle"/>
        <w:widowControl/>
        <w:jc w:val="center"/>
        <w:rPr>
          <w:rFonts w:ascii="Times New Roman" w:hAnsi="Times New Roman" w:cs="Times New Roman"/>
          <w:sz w:val="28"/>
          <w:szCs w:val="28"/>
        </w:rPr>
      </w:pPr>
    </w:p>
    <w:p w:rsidR="00EE7AC9" w:rsidRPr="00FE58D5" w:rsidRDefault="00676980" w:rsidP="00FF2698">
      <w:pPr>
        <w:shd w:val="clear" w:color="auto" w:fill="FFFFFF"/>
        <w:jc w:val="center"/>
        <w:rPr>
          <w:b/>
          <w:bCs/>
          <w:sz w:val="28"/>
          <w:szCs w:val="28"/>
        </w:rPr>
      </w:pPr>
      <w:r w:rsidRPr="00FE58D5">
        <w:rPr>
          <w:b/>
          <w:bCs/>
          <w:sz w:val="28"/>
          <w:szCs w:val="28"/>
        </w:rPr>
        <w:t>О внесении изменени</w:t>
      </w:r>
      <w:r w:rsidR="00C71347" w:rsidRPr="00FE58D5">
        <w:rPr>
          <w:b/>
          <w:bCs/>
          <w:sz w:val="28"/>
          <w:szCs w:val="28"/>
        </w:rPr>
        <w:t>й</w:t>
      </w:r>
      <w:r w:rsidR="00EE7AC9" w:rsidRPr="00FE58D5">
        <w:rPr>
          <w:b/>
          <w:bCs/>
          <w:sz w:val="28"/>
          <w:szCs w:val="28"/>
        </w:rPr>
        <w:t xml:space="preserve"> в государственную программу </w:t>
      </w:r>
      <w:r w:rsidR="00EE7AC9" w:rsidRPr="00FE58D5">
        <w:rPr>
          <w:b/>
          <w:bCs/>
          <w:sz w:val="28"/>
          <w:szCs w:val="28"/>
        </w:rPr>
        <w:br/>
        <w:t xml:space="preserve">Ульяновской области «Развитие здравоохранения </w:t>
      </w:r>
      <w:r w:rsidR="00EE7AC9" w:rsidRPr="00FE58D5">
        <w:rPr>
          <w:b/>
          <w:bCs/>
          <w:sz w:val="28"/>
          <w:szCs w:val="28"/>
        </w:rPr>
        <w:br/>
        <w:t>в Ульяновской области» на 2014-2020 годы</w:t>
      </w:r>
    </w:p>
    <w:p w:rsidR="00EE7AC9" w:rsidRPr="00FE58D5" w:rsidRDefault="00EE7AC9" w:rsidP="005A3623">
      <w:pPr>
        <w:shd w:val="clear" w:color="auto" w:fill="FFFFFF"/>
        <w:ind w:firstLine="709"/>
        <w:jc w:val="both"/>
        <w:rPr>
          <w:sz w:val="28"/>
          <w:szCs w:val="28"/>
        </w:rPr>
      </w:pPr>
    </w:p>
    <w:p w:rsidR="002375D2" w:rsidRPr="00FE58D5" w:rsidRDefault="002375D2" w:rsidP="005A3623">
      <w:pPr>
        <w:shd w:val="clear" w:color="auto" w:fill="FFFFFF"/>
        <w:ind w:firstLine="709"/>
        <w:jc w:val="both"/>
        <w:rPr>
          <w:sz w:val="28"/>
          <w:szCs w:val="28"/>
        </w:rPr>
      </w:pPr>
    </w:p>
    <w:p w:rsidR="00EE7AC9" w:rsidRPr="00FE58D5" w:rsidRDefault="00EE7AC9" w:rsidP="002375D2">
      <w:pPr>
        <w:suppressAutoHyphens/>
        <w:autoSpaceDN w:val="0"/>
        <w:adjustRightInd w:val="0"/>
        <w:ind w:firstLine="709"/>
        <w:jc w:val="both"/>
        <w:rPr>
          <w:color w:val="000000"/>
          <w:sz w:val="28"/>
          <w:szCs w:val="28"/>
        </w:rPr>
      </w:pPr>
      <w:r w:rsidRPr="00FE58D5">
        <w:rPr>
          <w:color w:val="000000"/>
          <w:sz w:val="28"/>
          <w:szCs w:val="28"/>
        </w:rPr>
        <w:t>Правительство Ульяновской области постановляет:</w:t>
      </w:r>
    </w:p>
    <w:p w:rsidR="00EE7AC9" w:rsidRPr="00FE58D5" w:rsidRDefault="002375D2" w:rsidP="002375D2">
      <w:pPr>
        <w:widowControl/>
        <w:tabs>
          <w:tab w:val="left" w:pos="993"/>
        </w:tabs>
        <w:suppressAutoHyphens/>
        <w:autoSpaceDN w:val="0"/>
        <w:adjustRightInd w:val="0"/>
        <w:ind w:firstLine="709"/>
        <w:jc w:val="both"/>
        <w:rPr>
          <w:color w:val="000000"/>
          <w:sz w:val="28"/>
          <w:szCs w:val="28"/>
        </w:rPr>
      </w:pPr>
      <w:r w:rsidRPr="00FE58D5">
        <w:rPr>
          <w:spacing w:val="-4"/>
          <w:sz w:val="28"/>
          <w:szCs w:val="28"/>
        </w:rPr>
        <w:t>1. </w:t>
      </w:r>
      <w:r w:rsidR="00676980" w:rsidRPr="00FE58D5">
        <w:rPr>
          <w:spacing w:val="-4"/>
          <w:sz w:val="28"/>
          <w:szCs w:val="28"/>
        </w:rPr>
        <w:t>Утвердить прилагаем</w:t>
      </w:r>
      <w:r w:rsidR="00C71347" w:rsidRPr="00FE58D5">
        <w:rPr>
          <w:spacing w:val="-4"/>
          <w:sz w:val="28"/>
          <w:szCs w:val="28"/>
        </w:rPr>
        <w:t>ы</w:t>
      </w:r>
      <w:r w:rsidR="00676980" w:rsidRPr="00FE58D5">
        <w:rPr>
          <w:spacing w:val="-4"/>
          <w:sz w:val="28"/>
          <w:szCs w:val="28"/>
        </w:rPr>
        <w:t>е изменени</w:t>
      </w:r>
      <w:r w:rsidR="00C71347" w:rsidRPr="00FE58D5">
        <w:rPr>
          <w:spacing w:val="-4"/>
          <w:sz w:val="28"/>
          <w:szCs w:val="28"/>
        </w:rPr>
        <w:t>я</w:t>
      </w:r>
      <w:r w:rsidR="00EE7AC9" w:rsidRPr="00FE58D5">
        <w:rPr>
          <w:spacing w:val="-4"/>
          <w:sz w:val="28"/>
          <w:szCs w:val="28"/>
        </w:rPr>
        <w:t xml:space="preserve"> в </w:t>
      </w:r>
      <w:r w:rsidR="00EE7AC9" w:rsidRPr="00FE58D5">
        <w:rPr>
          <w:sz w:val="28"/>
          <w:szCs w:val="28"/>
        </w:rPr>
        <w:t xml:space="preserve">государственную программу Ульяновской области «Развитие здравоохранения в Ульяновской области» </w:t>
      </w:r>
      <w:r w:rsidR="001174A9" w:rsidRPr="00FE58D5">
        <w:rPr>
          <w:sz w:val="28"/>
          <w:szCs w:val="28"/>
        </w:rPr>
        <w:br/>
      </w:r>
      <w:r w:rsidR="00EE7AC9" w:rsidRPr="00FE58D5">
        <w:rPr>
          <w:sz w:val="28"/>
          <w:szCs w:val="28"/>
        </w:rP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r w:rsidR="00EE7AC9" w:rsidRPr="00FE58D5">
        <w:rPr>
          <w:color w:val="000000"/>
          <w:sz w:val="28"/>
          <w:szCs w:val="28"/>
        </w:rPr>
        <w:t>.</w:t>
      </w:r>
    </w:p>
    <w:p w:rsidR="003F00D1" w:rsidRPr="00FE58D5" w:rsidRDefault="003F00D1" w:rsidP="001F4036">
      <w:pPr>
        <w:widowControl/>
        <w:suppressAutoHyphens/>
        <w:autoSpaceDN w:val="0"/>
        <w:adjustRightInd w:val="0"/>
        <w:ind w:firstLine="709"/>
        <w:jc w:val="both"/>
        <w:rPr>
          <w:sz w:val="28"/>
          <w:szCs w:val="28"/>
          <w:lang w:eastAsia="ru-RU"/>
        </w:rPr>
      </w:pPr>
      <w:r w:rsidRPr="00FE58D5">
        <w:rPr>
          <w:sz w:val="28"/>
          <w:szCs w:val="28"/>
          <w:lang w:eastAsia="ru-RU"/>
        </w:rPr>
        <w:t>2. </w:t>
      </w:r>
      <w:r w:rsidR="00085DFB" w:rsidRPr="00FE58D5">
        <w:rPr>
          <w:sz w:val="28"/>
          <w:szCs w:val="28"/>
          <w:lang w:eastAsia="ru-RU"/>
        </w:rPr>
        <w:t xml:space="preserve">Финансовое обеспечение расходных обязательств, предусмотренных государственной программой Ульяновской области «Развитие здравоохранения в Ульяновской области» на 2014-2020 годы (в редакции настоящего постановления), осуществляется в </w:t>
      </w:r>
      <w:proofErr w:type="gramStart"/>
      <w:r w:rsidR="00085DFB" w:rsidRPr="00FE58D5">
        <w:rPr>
          <w:sz w:val="28"/>
          <w:szCs w:val="28"/>
          <w:lang w:eastAsia="ru-RU"/>
        </w:rPr>
        <w:t>устанавливаемом</w:t>
      </w:r>
      <w:proofErr w:type="gramEnd"/>
      <w:r w:rsidR="00085DFB" w:rsidRPr="00FE58D5">
        <w:rPr>
          <w:sz w:val="28"/>
          <w:szCs w:val="28"/>
          <w:lang w:eastAsia="ru-RU"/>
        </w:rPr>
        <w:t xml:space="preserve"> Правительством Ульяновской области порядке за счёт бюджетных ассигнований федерального бюджета областному бюджету Ульяновской области и бюджетных ассигнований областного бюджета Ульяновской области.</w:t>
      </w:r>
    </w:p>
    <w:p w:rsidR="00EE7AC9" w:rsidRPr="00FE58D5" w:rsidRDefault="00FD57A3" w:rsidP="001F4036">
      <w:pPr>
        <w:widowControl/>
        <w:suppressAutoHyphens/>
        <w:autoSpaceDN w:val="0"/>
        <w:adjustRightInd w:val="0"/>
        <w:ind w:firstLine="709"/>
        <w:jc w:val="both"/>
        <w:rPr>
          <w:sz w:val="28"/>
          <w:szCs w:val="28"/>
          <w:lang w:eastAsia="ru-RU"/>
        </w:rPr>
      </w:pPr>
      <w:r w:rsidRPr="00FE58D5">
        <w:rPr>
          <w:sz w:val="28"/>
          <w:szCs w:val="28"/>
          <w:lang w:eastAsia="ru-RU"/>
        </w:rPr>
        <w:t>3. Настоящее постановление вступает в силу на следующий день после дня его официального опубликования, за исключением положений, для которых пунктом 4 настоящего постановления установлен иной срок вступления в силу.</w:t>
      </w:r>
    </w:p>
    <w:p w:rsidR="00FD57A3" w:rsidRPr="00FE58D5" w:rsidRDefault="00C35E1A" w:rsidP="00C35E1A">
      <w:pPr>
        <w:widowControl/>
        <w:suppressAutoHyphens/>
        <w:autoSpaceDN w:val="0"/>
        <w:adjustRightInd w:val="0"/>
        <w:ind w:firstLine="709"/>
        <w:jc w:val="both"/>
        <w:rPr>
          <w:b/>
          <w:bCs/>
          <w:sz w:val="28"/>
          <w:szCs w:val="28"/>
        </w:rPr>
      </w:pPr>
      <w:r w:rsidRPr="00FE58D5">
        <w:rPr>
          <w:sz w:val="28"/>
          <w:szCs w:val="28"/>
          <w:lang w:eastAsia="ru-RU"/>
        </w:rPr>
        <w:t xml:space="preserve">4. </w:t>
      </w:r>
      <w:r w:rsidR="00DE1C0E">
        <w:rPr>
          <w:sz w:val="28"/>
          <w:szCs w:val="28"/>
          <w:lang w:eastAsia="ru-RU"/>
        </w:rPr>
        <w:t xml:space="preserve">Графы 7-11 </w:t>
      </w:r>
      <w:r w:rsidR="00DE1C0E" w:rsidRPr="00DE1C0E">
        <w:rPr>
          <w:sz w:val="28"/>
          <w:szCs w:val="28"/>
          <w:lang w:eastAsia="ru-RU"/>
        </w:rPr>
        <w:t>приложения</w:t>
      </w:r>
      <w:r w:rsidR="00DE1C0E">
        <w:rPr>
          <w:sz w:val="28"/>
          <w:szCs w:val="28"/>
          <w:lang w:eastAsia="ru-RU"/>
        </w:rPr>
        <w:t xml:space="preserve"> №</w:t>
      </w:r>
      <w:r w:rsidR="00DE1C0E" w:rsidRPr="00DE1C0E">
        <w:rPr>
          <w:sz w:val="28"/>
          <w:szCs w:val="28"/>
          <w:lang w:eastAsia="ru-RU"/>
        </w:rPr>
        <w:t xml:space="preserve"> </w:t>
      </w:r>
      <w:r w:rsidR="00DE1C0E">
        <w:rPr>
          <w:sz w:val="28"/>
          <w:szCs w:val="28"/>
          <w:lang w:eastAsia="ru-RU"/>
        </w:rPr>
        <w:t xml:space="preserve">1 и </w:t>
      </w:r>
      <w:r w:rsidRPr="00FE58D5">
        <w:rPr>
          <w:sz w:val="28"/>
          <w:szCs w:val="28"/>
          <w:lang w:eastAsia="ru-RU"/>
        </w:rPr>
        <w:t xml:space="preserve">графы 8-12 приложения </w:t>
      </w:r>
      <w:r w:rsidR="00DE1C0E">
        <w:rPr>
          <w:sz w:val="28"/>
          <w:szCs w:val="28"/>
          <w:lang w:eastAsia="ru-RU"/>
        </w:rPr>
        <w:t xml:space="preserve">№ </w:t>
      </w:r>
      <w:r w:rsidRPr="00E341C6">
        <w:rPr>
          <w:sz w:val="28"/>
          <w:szCs w:val="28"/>
          <w:lang w:eastAsia="ru-RU"/>
        </w:rPr>
        <w:t xml:space="preserve">2 пункта </w:t>
      </w:r>
      <w:r w:rsidR="00DE1C0E" w:rsidRPr="00E341C6">
        <w:rPr>
          <w:sz w:val="28"/>
          <w:szCs w:val="28"/>
          <w:lang w:eastAsia="ru-RU"/>
        </w:rPr>
        <w:t>5</w:t>
      </w:r>
      <w:r w:rsidRPr="00E341C6">
        <w:rPr>
          <w:sz w:val="28"/>
          <w:szCs w:val="28"/>
          <w:lang w:eastAsia="ru-RU"/>
        </w:rPr>
        <w:t xml:space="preserve"> </w:t>
      </w:r>
      <w:r w:rsidRPr="00FE58D5">
        <w:rPr>
          <w:sz w:val="28"/>
          <w:szCs w:val="28"/>
          <w:lang w:eastAsia="ru-RU"/>
        </w:rPr>
        <w:t>изменений в государственную программу Ульяновской области «Развитие здравоохранения в Ульяновской области» на 2014-2020 годы, утверждённых пунктом 1 настоящего постановления, вступают в силу с 01 января 2016 года.</w:t>
      </w:r>
    </w:p>
    <w:p w:rsidR="000530BB" w:rsidRPr="00FE58D5" w:rsidRDefault="000530BB" w:rsidP="005A3623">
      <w:pPr>
        <w:pStyle w:val="ConsPlusTitle"/>
        <w:widowControl/>
        <w:rPr>
          <w:rFonts w:ascii="Times New Roman" w:hAnsi="Times New Roman" w:cs="Times New Roman"/>
          <w:b w:val="0"/>
          <w:bCs w:val="0"/>
          <w:sz w:val="28"/>
          <w:szCs w:val="28"/>
        </w:rPr>
      </w:pPr>
    </w:p>
    <w:p w:rsidR="001F4036" w:rsidRPr="00FE58D5" w:rsidRDefault="001F4036" w:rsidP="005A3623">
      <w:pPr>
        <w:pStyle w:val="ConsPlusTitle"/>
        <w:widowControl/>
        <w:rPr>
          <w:rFonts w:ascii="Times New Roman" w:hAnsi="Times New Roman" w:cs="Times New Roman"/>
          <w:b w:val="0"/>
          <w:bCs w:val="0"/>
          <w:sz w:val="28"/>
          <w:szCs w:val="28"/>
        </w:rPr>
      </w:pPr>
    </w:p>
    <w:p w:rsidR="001F4036" w:rsidRPr="00FE58D5" w:rsidRDefault="001F4036" w:rsidP="005A3623">
      <w:pPr>
        <w:pStyle w:val="ConsPlusTitle"/>
        <w:widowControl/>
        <w:rPr>
          <w:rFonts w:ascii="Times New Roman" w:hAnsi="Times New Roman" w:cs="Times New Roman"/>
          <w:b w:val="0"/>
          <w:bCs w:val="0"/>
          <w:sz w:val="28"/>
          <w:szCs w:val="28"/>
        </w:rPr>
      </w:pPr>
    </w:p>
    <w:p w:rsidR="00EE7AC9" w:rsidRPr="00FE58D5" w:rsidRDefault="00EE7AC9" w:rsidP="005A3623">
      <w:pPr>
        <w:pStyle w:val="ConsPlusTitle"/>
        <w:widowControl/>
        <w:rPr>
          <w:rFonts w:ascii="Times New Roman" w:hAnsi="Times New Roman" w:cs="Times New Roman"/>
          <w:b w:val="0"/>
          <w:bCs w:val="0"/>
          <w:sz w:val="28"/>
          <w:szCs w:val="28"/>
        </w:rPr>
      </w:pPr>
      <w:r w:rsidRPr="00FE58D5">
        <w:rPr>
          <w:rFonts w:ascii="Times New Roman" w:hAnsi="Times New Roman" w:cs="Times New Roman"/>
          <w:b w:val="0"/>
          <w:bCs w:val="0"/>
          <w:sz w:val="28"/>
          <w:szCs w:val="28"/>
        </w:rPr>
        <w:t xml:space="preserve">Губернатор – Председатель </w:t>
      </w:r>
    </w:p>
    <w:p w:rsidR="00184570" w:rsidRPr="00FE58D5" w:rsidRDefault="00EE7AC9" w:rsidP="00184570">
      <w:pPr>
        <w:pStyle w:val="ConsPlusTitle"/>
        <w:widowControl/>
        <w:rPr>
          <w:rFonts w:ascii="Times New Roman" w:hAnsi="Times New Roman" w:cs="Times New Roman"/>
          <w:b w:val="0"/>
          <w:bCs w:val="0"/>
          <w:sz w:val="28"/>
          <w:szCs w:val="28"/>
        </w:rPr>
      </w:pPr>
      <w:r w:rsidRPr="00FE58D5">
        <w:rPr>
          <w:rFonts w:ascii="Times New Roman" w:hAnsi="Times New Roman" w:cs="Times New Roman"/>
          <w:b w:val="0"/>
          <w:bCs w:val="0"/>
          <w:sz w:val="28"/>
          <w:szCs w:val="28"/>
        </w:rPr>
        <w:t>Правительст</w:t>
      </w:r>
      <w:r w:rsidR="00184570" w:rsidRPr="00FE58D5">
        <w:rPr>
          <w:rFonts w:ascii="Times New Roman" w:hAnsi="Times New Roman" w:cs="Times New Roman"/>
          <w:b w:val="0"/>
          <w:bCs w:val="0"/>
          <w:sz w:val="28"/>
          <w:szCs w:val="28"/>
        </w:rPr>
        <w:t>ва области</w:t>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r w:rsidR="00184570" w:rsidRPr="00FE58D5">
        <w:rPr>
          <w:rFonts w:ascii="Times New Roman" w:hAnsi="Times New Roman" w:cs="Times New Roman"/>
          <w:b w:val="0"/>
          <w:bCs w:val="0"/>
          <w:sz w:val="28"/>
          <w:szCs w:val="28"/>
        </w:rPr>
        <w:tab/>
      </w:r>
      <w:proofErr w:type="spellStart"/>
      <w:r w:rsidR="00184570" w:rsidRPr="00FE58D5">
        <w:rPr>
          <w:rFonts w:ascii="Times New Roman" w:hAnsi="Times New Roman" w:cs="Times New Roman"/>
          <w:b w:val="0"/>
          <w:bCs w:val="0"/>
          <w:sz w:val="28"/>
          <w:szCs w:val="28"/>
        </w:rPr>
        <w:t>С.И.Морозов</w:t>
      </w:r>
      <w:proofErr w:type="spellEnd"/>
    </w:p>
    <w:p w:rsidR="00184570" w:rsidRPr="00FE58D5" w:rsidRDefault="00184570" w:rsidP="00184570">
      <w:pPr>
        <w:pStyle w:val="ConsPlusTitle"/>
        <w:widowControl/>
        <w:rPr>
          <w:rFonts w:ascii="Times New Roman" w:hAnsi="Times New Roman" w:cs="Times New Roman"/>
          <w:b w:val="0"/>
          <w:bCs w:val="0"/>
          <w:sz w:val="28"/>
          <w:szCs w:val="28"/>
        </w:rPr>
      </w:pPr>
    </w:p>
    <w:p w:rsidR="00184570" w:rsidRPr="00FE58D5" w:rsidRDefault="00184570" w:rsidP="00184570">
      <w:pPr>
        <w:pStyle w:val="ConsPlusTitle"/>
        <w:widowControl/>
        <w:rPr>
          <w:rFonts w:ascii="Times New Roman" w:hAnsi="Times New Roman" w:cs="Times New Roman"/>
          <w:b w:val="0"/>
          <w:bCs w:val="0"/>
          <w:sz w:val="28"/>
          <w:szCs w:val="28"/>
        </w:rPr>
        <w:sectPr w:rsidR="00184570" w:rsidRPr="00FE58D5" w:rsidSect="00F402C5">
          <w:headerReference w:type="default" r:id="rId9"/>
          <w:headerReference w:type="first" r:id="rId10"/>
          <w:footerReference w:type="first" r:id="rId11"/>
          <w:pgSz w:w="11906" w:h="16838" w:code="9"/>
          <w:pgMar w:top="1134" w:right="567" w:bottom="1134" w:left="1701" w:header="709" w:footer="709" w:gutter="0"/>
          <w:cols w:space="720"/>
          <w:titlePg/>
          <w:docGrid w:linePitch="360"/>
        </w:sect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A85113" w:rsidRPr="00FE58D5" w:rsidTr="00A85113">
        <w:tc>
          <w:tcPr>
            <w:tcW w:w="4927" w:type="dxa"/>
          </w:tcPr>
          <w:p w:rsidR="00A85113" w:rsidRPr="00FE58D5" w:rsidRDefault="00A85113" w:rsidP="00A85113">
            <w:pPr>
              <w:widowControl/>
              <w:tabs>
                <w:tab w:val="left" w:pos="993"/>
              </w:tabs>
              <w:suppressAutoHyphens/>
              <w:jc w:val="center"/>
              <w:rPr>
                <w:b/>
                <w:bCs/>
                <w:color w:val="000000"/>
                <w:sz w:val="28"/>
                <w:szCs w:val="28"/>
              </w:rPr>
            </w:pPr>
          </w:p>
        </w:tc>
        <w:tc>
          <w:tcPr>
            <w:tcW w:w="4927" w:type="dxa"/>
          </w:tcPr>
          <w:p w:rsidR="00A85113" w:rsidRPr="00FE58D5" w:rsidRDefault="00A85113" w:rsidP="00A85113">
            <w:pPr>
              <w:widowControl/>
              <w:tabs>
                <w:tab w:val="left" w:pos="993"/>
              </w:tabs>
              <w:suppressAutoHyphens/>
              <w:jc w:val="center"/>
              <w:rPr>
                <w:bCs/>
                <w:color w:val="000000"/>
                <w:sz w:val="28"/>
                <w:szCs w:val="28"/>
              </w:rPr>
            </w:pPr>
            <w:r w:rsidRPr="00FE58D5">
              <w:rPr>
                <w:bCs/>
                <w:color w:val="000000"/>
                <w:sz w:val="28"/>
                <w:szCs w:val="28"/>
              </w:rPr>
              <w:t>УТВЕРЖДЕН</w:t>
            </w:r>
            <w:r w:rsidR="0081662F" w:rsidRPr="00FE58D5">
              <w:rPr>
                <w:bCs/>
                <w:color w:val="000000"/>
                <w:sz w:val="28"/>
                <w:szCs w:val="28"/>
              </w:rPr>
              <w:t>Ы</w:t>
            </w:r>
          </w:p>
          <w:p w:rsidR="00A85113" w:rsidRPr="00FE58D5" w:rsidRDefault="00A85113" w:rsidP="00A85113">
            <w:pPr>
              <w:widowControl/>
              <w:tabs>
                <w:tab w:val="left" w:pos="993"/>
              </w:tabs>
              <w:suppressAutoHyphens/>
              <w:jc w:val="center"/>
              <w:rPr>
                <w:bCs/>
                <w:color w:val="000000"/>
                <w:sz w:val="28"/>
                <w:szCs w:val="28"/>
              </w:rPr>
            </w:pPr>
          </w:p>
          <w:p w:rsidR="00A85113" w:rsidRPr="00FE58D5" w:rsidRDefault="00A85113" w:rsidP="00A85113">
            <w:pPr>
              <w:widowControl/>
              <w:tabs>
                <w:tab w:val="left" w:pos="993"/>
              </w:tabs>
              <w:suppressAutoHyphens/>
              <w:jc w:val="center"/>
              <w:rPr>
                <w:bCs/>
                <w:color w:val="000000"/>
                <w:sz w:val="28"/>
                <w:szCs w:val="28"/>
              </w:rPr>
            </w:pPr>
            <w:r w:rsidRPr="00FE58D5">
              <w:rPr>
                <w:bCs/>
                <w:color w:val="000000"/>
                <w:sz w:val="28"/>
                <w:szCs w:val="28"/>
              </w:rPr>
              <w:t>постановлением Правительства</w:t>
            </w:r>
          </w:p>
          <w:p w:rsidR="00A85113" w:rsidRPr="00FE58D5" w:rsidRDefault="00A85113" w:rsidP="00A85113">
            <w:pPr>
              <w:widowControl/>
              <w:tabs>
                <w:tab w:val="left" w:pos="993"/>
              </w:tabs>
              <w:suppressAutoHyphens/>
              <w:jc w:val="center"/>
              <w:rPr>
                <w:bCs/>
                <w:color w:val="000000"/>
                <w:sz w:val="28"/>
                <w:szCs w:val="28"/>
              </w:rPr>
            </w:pPr>
            <w:r w:rsidRPr="00FE58D5">
              <w:rPr>
                <w:bCs/>
                <w:color w:val="000000"/>
                <w:sz w:val="28"/>
                <w:szCs w:val="28"/>
              </w:rPr>
              <w:t>Ульяновской области</w:t>
            </w:r>
          </w:p>
        </w:tc>
      </w:tr>
    </w:tbl>
    <w:p w:rsidR="00A85113" w:rsidRPr="00FE58D5" w:rsidRDefault="00A85113" w:rsidP="00A85113">
      <w:pPr>
        <w:widowControl/>
        <w:tabs>
          <w:tab w:val="left" w:pos="993"/>
        </w:tabs>
        <w:suppressAutoHyphens/>
        <w:autoSpaceDN w:val="0"/>
        <w:adjustRightInd w:val="0"/>
        <w:jc w:val="center"/>
        <w:rPr>
          <w:b/>
          <w:bCs/>
          <w:color w:val="000000"/>
        </w:rPr>
      </w:pPr>
    </w:p>
    <w:p w:rsidR="00A85113" w:rsidRPr="00FE58D5" w:rsidRDefault="00A85113" w:rsidP="00A85113">
      <w:pPr>
        <w:widowControl/>
        <w:tabs>
          <w:tab w:val="left" w:pos="993"/>
        </w:tabs>
        <w:suppressAutoHyphens/>
        <w:autoSpaceDN w:val="0"/>
        <w:adjustRightInd w:val="0"/>
        <w:jc w:val="center"/>
        <w:rPr>
          <w:b/>
          <w:bCs/>
          <w:color w:val="000000"/>
        </w:rPr>
      </w:pPr>
    </w:p>
    <w:p w:rsidR="00A85113" w:rsidRPr="00FE58D5" w:rsidRDefault="00A85113" w:rsidP="00A85113">
      <w:pPr>
        <w:widowControl/>
        <w:tabs>
          <w:tab w:val="left" w:pos="993"/>
        </w:tabs>
        <w:suppressAutoHyphens/>
        <w:autoSpaceDN w:val="0"/>
        <w:adjustRightInd w:val="0"/>
        <w:jc w:val="center"/>
        <w:rPr>
          <w:b/>
          <w:bCs/>
          <w:color w:val="000000"/>
          <w:sz w:val="28"/>
          <w:szCs w:val="28"/>
        </w:rPr>
      </w:pPr>
      <w:r w:rsidRPr="00FE58D5">
        <w:rPr>
          <w:b/>
          <w:bCs/>
          <w:color w:val="000000"/>
          <w:sz w:val="28"/>
          <w:szCs w:val="28"/>
        </w:rPr>
        <w:t>ИЗМЕНЕНИЯ</w:t>
      </w:r>
    </w:p>
    <w:p w:rsidR="00A85113" w:rsidRPr="00FE58D5" w:rsidRDefault="00A85113" w:rsidP="00A85113">
      <w:pPr>
        <w:widowControl/>
        <w:tabs>
          <w:tab w:val="left" w:pos="993"/>
        </w:tabs>
        <w:suppressAutoHyphens/>
        <w:autoSpaceDN w:val="0"/>
        <w:adjustRightInd w:val="0"/>
        <w:jc w:val="center"/>
        <w:rPr>
          <w:b/>
          <w:bCs/>
          <w:color w:val="000000"/>
          <w:sz w:val="28"/>
          <w:szCs w:val="28"/>
        </w:rPr>
      </w:pPr>
      <w:r w:rsidRPr="00FE58D5">
        <w:rPr>
          <w:b/>
          <w:bCs/>
          <w:spacing w:val="-4"/>
          <w:sz w:val="28"/>
          <w:szCs w:val="28"/>
        </w:rPr>
        <w:t xml:space="preserve">в </w:t>
      </w:r>
      <w:r w:rsidRPr="00FE58D5">
        <w:rPr>
          <w:b/>
          <w:bCs/>
          <w:sz w:val="28"/>
          <w:szCs w:val="28"/>
        </w:rPr>
        <w:t xml:space="preserve">государственную программу Ульяновской области </w:t>
      </w:r>
      <w:r w:rsidRPr="00FE58D5">
        <w:rPr>
          <w:b/>
          <w:bCs/>
          <w:sz w:val="28"/>
          <w:szCs w:val="28"/>
        </w:rPr>
        <w:br/>
        <w:t>«Развитие здравоохранения в Ульяновской области» на 2014-2020 годы</w:t>
      </w:r>
    </w:p>
    <w:p w:rsidR="00A85113" w:rsidRPr="00FE58D5" w:rsidRDefault="00A85113" w:rsidP="00A85113">
      <w:pPr>
        <w:widowControl/>
        <w:tabs>
          <w:tab w:val="left" w:pos="993"/>
        </w:tabs>
        <w:suppressAutoHyphens/>
        <w:autoSpaceDN w:val="0"/>
        <w:adjustRightInd w:val="0"/>
        <w:ind w:firstLine="709"/>
        <w:jc w:val="both"/>
        <w:rPr>
          <w:color w:val="000000"/>
          <w:sz w:val="28"/>
          <w:szCs w:val="28"/>
        </w:rPr>
      </w:pPr>
    </w:p>
    <w:p w:rsidR="00E341C6" w:rsidRDefault="00A85113" w:rsidP="000B482E">
      <w:pPr>
        <w:shd w:val="clear" w:color="auto" w:fill="FFFFFF"/>
        <w:suppressAutoHyphens/>
        <w:spacing w:line="19" w:lineRule="atLeast"/>
        <w:ind w:firstLine="709"/>
        <w:jc w:val="both"/>
        <w:rPr>
          <w:sz w:val="28"/>
          <w:szCs w:val="28"/>
        </w:rPr>
      </w:pPr>
      <w:r w:rsidRPr="00FE58D5">
        <w:rPr>
          <w:sz w:val="28"/>
          <w:szCs w:val="28"/>
        </w:rPr>
        <w:t>1. </w:t>
      </w:r>
      <w:r w:rsidR="00E341C6">
        <w:rPr>
          <w:sz w:val="28"/>
          <w:szCs w:val="28"/>
        </w:rPr>
        <w:t>В паспорте:</w:t>
      </w:r>
    </w:p>
    <w:p w:rsidR="00E341C6" w:rsidRDefault="00E341C6" w:rsidP="000B482E">
      <w:pPr>
        <w:shd w:val="clear" w:color="auto" w:fill="FFFFFF"/>
        <w:suppressAutoHyphens/>
        <w:spacing w:line="19" w:lineRule="atLeast"/>
        <w:ind w:firstLine="709"/>
        <w:jc w:val="both"/>
        <w:rPr>
          <w:sz w:val="28"/>
          <w:szCs w:val="28"/>
        </w:rPr>
      </w:pPr>
      <w:r>
        <w:rPr>
          <w:sz w:val="28"/>
          <w:szCs w:val="28"/>
        </w:rPr>
        <w:t>1) строку «</w:t>
      </w:r>
      <w:r w:rsidRPr="00E341C6">
        <w:rPr>
          <w:sz w:val="28"/>
          <w:szCs w:val="28"/>
        </w:rPr>
        <w:t>Подпрограммы государственной программы</w:t>
      </w:r>
      <w:r>
        <w:rPr>
          <w:sz w:val="28"/>
          <w:szCs w:val="28"/>
        </w:rPr>
        <w:t>» 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40"/>
        <w:gridCol w:w="429"/>
        <w:gridCol w:w="5717"/>
      </w:tblGrid>
      <w:tr w:rsidR="00E341C6" w:rsidRPr="00FE58D5" w:rsidTr="00E341C6">
        <w:tc>
          <w:tcPr>
            <w:tcW w:w="3540" w:type="dxa"/>
            <w:tcMar>
              <w:top w:w="102" w:type="dxa"/>
              <w:left w:w="62" w:type="dxa"/>
              <w:bottom w:w="102" w:type="dxa"/>
              <w:right w:w="62" w:type="dxa"/>
            </w:tcMar>
          </w:tcPr>
          <w:p w:rsidR="00E341C6" w:rsidRPr="00FE58D5" w:rsidRDefault="00E341C6" w:rsidP="006B7D11">
            <w:pPr>
              <w:autoSpaceDN w:val="0"/>
              <w:adjustRightInd w:val="0"/>
              <w:jc w:val="both"/>
              <w:rPr>
                <w:rFonts w:eastAsiaTheme="minorEastAsia"/>
                <w:sz w:val="28"/>
                <w:szCs w:val="28"/>
                <w:lang w:eastAsia="ru-RU"/>
              </w:rPr>
            </w:pPr>
            <w:r>
              <w:rPr>
                <w:sz w:val="28"/>
                <w:szCs w:val="28"/>
              </w:rPr>
              <w:t>«</w:t>
            </w:r>
            <w:r w:rsidRPr="00FE58D5">
              <w:rPr>
                <w:rFonts w:eastAsiaTheme="minorEastAsia"/>
                <w:sz w:val="28"/>
                <w:szCs w:val="28"/>
                <w:lang w:eastAsia="ru-RU"/>
              </w:rPr>
              <w:t>Подпрограммы госуда</w:t>
            </w:r>
            <w:r w:rsidRPr="00FE58D5">
              <w:rPr>
                <w:rFonts w:eastAsiaTheme="minorEastAsia"/>
                <w:sz w:val="28"/>
                <w:szCs w:val="28"/>
                <w:lang w:eastAsia="ru-RU"/>
              </w:rPr>
              <w:t>р</w:t>
            </w:r>
            <w:r w:rsidRPr="00FE58D5">
              <w:rPr>
                <w:rFonts w:eastAsiaTheme="minorEastAsia"/>
                <w:sz w:val="28"/>
                <w:szCs w:val="28"/>
                <w:lang w:eastAsia="ru-RU"/>
              </w:rPr>
              <w:t>ственной программы</w:t>
            </w:r>
          </w:p>
        </w:tc>
        <w:tc>
          <w:tcPr>
            <w:tcW w:w="429" w:type="dxa"/>
            <w:tcMar>
              <w:top w:w="102" w:type="dxa"/>
              <w:left w:w="62" w:type="dxa"/>
              <w:bottom w:w="102" w:type="dxa"/>
              <w:right w:w="62" w:type="dxa"/>
            </w:tcMar>
          </w:tcPr>
          <w:p w:rsidR="00E341C6" w:rsidRPr="00FE58D5" w:rsidRDefault="00E341C6" w:rsidP="006B7D11">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17" w:type="dxa"/>
            <w:tcMar>
              <w:top w:w="102" w:type="dxa"/>
              <w:left w:w="62" w:type="dxa"/>
              <w:bottom w:w="102" w:type="dxa"/>
              <w:right w:w="62" w:type="dxa"/>
            </w:tcMar>
          </w:tcPr>
          <w:p w:rsidR="00E341C6" w:rsidRPr="00FE58D5" w:rsidRDefault="00E341C6" w:rsidP="00E341C6">
            <w:pPr>
              <w:shd w:val="clear" w:color="auto" w:fill="FFFFFF"/>
              <w:suppressAutoHyphens/>
              <w:spacing w:line="19" w:lineRule="atLeast"/>
              <w:ind w:firstLine="709"/>
              <w:jc w:val="both"/>
              <w:rPr>
                <w:rFonts w:eastAsiaTheme="minorEastAsia"/>
                <w:sz w:val="28"/>
                <w:szCs w:val="28"/>
                <w:lang w:eastAsia="ru-RU"/>
              </w:rPr>
            </w:pPr>
            <w:r w:rsidRPr="00FE58D5">
              <w:rPr>
                <w:rFonts w:eastAsiaTheme="minorEastAsia"/>
                <w:sz w:val="28"/>
                <w:szCs w:val="28"/>
                <w:lang w:eastAsia="ru-RU"/>
              </w:rPr>
              <w:t>«Обеспечение реализации государственной программы» (далее – подпрограмма)</w:t>
            </w:r>
            <w:proofErr w:type="gramStart"/>
            <w:r w:rsidRPr="00FE58D5">
              <w:rPr>
                <w:rFonts w:eastAsiaTheme="minorEastAsia"/>
                <w:sz w:val="28"/>
                <w:szCs w:val="28"/>
                <w:lang w:eastAsia="ru-RU"/>
              </w:rPr>
              <w:t>.</w:t>
            </w:r>
            <w:r>
              <w:rPr>
                <w:sz w:val="28"/>
                <w:szCs w:val="28"/>
              </w:rPr>
              <w:t>»</w:t>
            </w:r>
            <w:proofErr w:type="gramEnd"/>
            <w:r>
              <w:rPr>
                <w:sz w:val="28"/>
                <w:szCs w:val="28"/>
              </w:rPr>
              <w:t>;</w:t>
            </w:r>
          </w:p>
        </w:tc>
      </w:tr>
    </w:tbl>
    <w:p w:rsidR="00E341C6" w:rsidRDefault="00E341C6" w:rsidP="000B482E">
      <w:pPr>
        <w:shd w:val="clear" w:color="auto" w:fill="FFFFFF"/>
        <w:suppressAutoHyphens/>
        <w:spacing w:line="19" w:lineRule="atLeast"/>
        <w:ind w:firstLine="709"/>
        <w:jc w:val="both"/>
        <w:rPr>
          <w:sz w:val="28"/>
          <w:szCs w:val="28"/>
        </w:rPr>
      </w:pPr>
      <w:r>
        <w:rPr>
          <w:sz w:val="28"/>
          <w:szCs w:val="28"/>
        </w:rPr>
        <w:t>2) строку «</w:t>
      </w:r>
      <w:r w:rsidRPr="00E341C6">
        <w:rPr>
          <w:sz w:val="28"/>
          <w:szCs w:val="28"/>
        </w:rPr>
        <w:t>Целевые индикаторы государственной программы</w:t>
      </w:r>
      <w:r>
        <w:rPr>
          <w:sz w:val="28"/>
          <w:szCs w:val="28"/>
        </w:rPr>
        <w:t xml:space="preserve">» </w:t>
      </w:r>
      <w:r w:rsidRPr="00E341C6">
        <w:rPr>
          <w:sz w:val="28"/>
          <w:szCs w:val="28"/>
        </w:rPr>
        <w:t>изложить в следующей редакции:</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686"/>
        <w:gridCol w:w="214"/>
        <w:gridCol w:w="5786"/>
      </w:tblGrid>
      <w:tr w:rsidR="00E341C6" w:rsidRPr="00FE58D5" w:rsidTr="004C3906">
        <w:tc>
          <w:tcPr>
            <w:tcW w:w="3686" w:type="dxa"/>
            <w:tcMar>
              <w:top w:w="102" w:type="dxa"/>
              <w:left w:w="62" w:type="dxa"/>
              <w:bottom w:w="102" w:type="dxa"/>
              <w:right w:w="62" w:type="dxa"/>
            </w:tcMar>
          </w:tcPr>
          <w:p w:rsidR="00E341C6" w:rsidRPr="00FE58D5" w:rsidRDefault="00E341C6" w:rsidP="006B7D11">
            <w:pPr>
              <w:autoSpaceDN w:val="0"/>
              <w:adjustRightInd w:val="0"/>
              <w:rPr>
                <w:rFonts w:eastAsiaTheme="minorEastAsia"/>
                <w:sz w:val="28"/>
                <w:szCs w:val="28"/>
                <w:lang w:eastAsia="ru-RU"/>
              </w:rPr>
            </w:pPr>
            <w:r>
              <w:rPr>
                <w:sz w:val="28"/>
                <w:szCs w:val="28"/>
              </w:rPr>
              <w:t>«</w:t>
            </w:r>
            <w:r w:rsidRPr="00FE58D5">
              <w:rPr>
                <w:rFonts w:eastAsiaTheme="minorEastAsia"/>
                <w:sz w:val="28"/>
                <w:szCs w:val="28"/>
                <w:lang w:eastAsia="ru-RU"/>
              </w:rPr>
              <w:t>Целевые индикаторы гос</w:t>
            </w:r>
            <w:r w:rsidRPr="00FE58D5">
              <w:rPr>
                <w:rFonts w:eastAsiaTheme="minorEastAsia"/>
                <w:sz w:val="28"/>
                <w:szCs w:val="28"/>
                <w:lang w:eastAsia="ru-RU"/>
              </w:rPr>
              <w:t>у</w:t>
            </w:r>
            <w:r w:rsidRPr="00FE58D5">
              <w:rPr>
                <w:rFonts w:eastAsiaTheme="minorEastAsia"/>
                <w:sz w:val="28"/>
                <w:szCs w:val="28"/>
                <w:lang w:eastAsia="ru-RU"/>
              </w:rPr>
              <w:t>дарственной программы</w:t>
            </w:r>
          </w:p>
        </w:tc>
        <w:tc>
          <w:tcPr>
            <w:tcW w:w="214" w:type="dxa"/>
            <w:tcMar>
              <w:top w:w="102" w:type="dxa"/>
              <w:left w:w="62" w:type="dxa"/>
              <w:bottom w:w="102" w:type="dxa"/>
              <w:right w:w="62" w:type="dxa"/>
            </w:tcMar>
          </w:tcPr>
          <w:p w:rsidR="00E341C6" w:rsidRPr="00FE58D5" w:rsidRDefault="00E341C6" w:rsidP="006B7D11">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отремонтированных объектов от общего числа нуждающихся в ремонте</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созданных поликлиник</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подготовленной проектной док</w:t>
            </w:r>
            <w:r w:rsidRPr="008C7C57">
              <w:rPr>
                <w:rFonts w:eastAsiaTheme="minorEastAsia"/>
                <w:sz w:val="28"/>
                <w:szCs w:val="28"/>
                <w:lang w:eastAsia="ru-RU"/>
              </w:rPr>
              <w:t>у</w:t>
            </w:r>
            <w:r w:rsidRPr="008C7C57">
              <w:rPr>
                <w:rFonts w:eastAsiaTheme="minorEastAsia"/>
                <w:sz w:val="28"/>
                <w:szCs w:val="28"/>
                <w:lang w:eastAsia="ru-RU"/>
              </w:rPr>
              <w:t>ментации</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приобретённого оборудования</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приобретённых автомашин</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построенных офисов врача общей практики, фельдшерско-акушерских пунктов</w:t>
            </w:r>
            <w:r w:rsidR="00F9140F">
              <w:rPr>
                <w:rFonts w:eastAsiaTheme="minorEastAsia"/>
                <w:sz w:val="28"/>
                <w:szCs w:val="28"/>
                <w:lang w:eastAsia="ru-RU"/>
              </w:rPr>
              <w:t>;</w:t>
            </w:r>
          </w:p>
          <w:p w:rsidR="008C7C57" w:rsidRDefault="008C7C57" w:rsidP="008C7C57">
            <w:pPr>
              <w:autoSpaceDN w:val="0"/>
              <w:adjustRightInd w:val="0"/>
              <w:jc w:val="both"/>
              <w:rPr>
                <w:rFonts w:eastAsiaTheme="minorEastAsia"/>
                <w:sz w:val="28"/>
                <w:szCs w:val="28"/>
                <w:highlight w:val="yellow"/>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приобретённых мобильных це</w:t>
            </w:r>
            <w:r w:rsidRPr="008C7C57">
              <w:rPr>
                <w:rFonts w:eastAsiaTheme="minorEastAsia"/>
                <w:sz w:val="28"/>
                <w:szCs w:val="28"/>
                <w:lang w:eastAsia="ru-RU"/>
              </w:rPr>
              <w:t>н</w:t>
            </w:r>
            <w:r w:rsidRPr="008C7C57">
              <w:rPr>
                <w:rFonts w:eastAsiaTheme="minorEastAsia"/>
                <w:sz w:val="28"/>
                <w:szCs w:val="28"/>
                <w:lang w:eastAsia="ru-RU"/>
              </w:rPr>
              <w:t>тров здоровья</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приобретённых лекарственных препаратов, диагностических средств и ра</w:t>
            </w:r>
            <w:r w:rsidRPr="008C7C57">
              <w:rPr>
                <w:rFonts w:eastAsiaTheme="minorEastAsia"/>
                <w:sz w:val="28"/>
                <w:szCs w:val="28"/>
                <w:lang w:eastAsia="ru-RU"/>
              </w:rPr>
              <w:t>с</w:t>
            </w:r>
            <w:r w:rsidRPr="008C7C57">
              <w:rPr>
                <w:rFonts w:eastAsiaTheme="minorEastAsia"/>
                <w:sz w:val="28"/>
                <w:szCs w:val="28"/>
                <w:lang w:eastAsia="ru-RU"/>
              </w:rPr>
              <w:t>ходных материалов</w:t>
            </w:r>
            <w:r w:rsidR="00F9140F">
              <w:rPr>
                <w:rFonts w:eastAsiaTheme="minorEastAsia"/>
                <w:sz w:val="28"/>
                <w:szCs w:val="28"/>
                <w:lang w:eastAsia="ru-RU"/>
              </w:rPr>
              <w:t>;</w:t>
            </w:r>
          </w:p>
          <w:p w:rsidR="008C7C57" w:rsidRDefault="008C7C57" w:rsidP="008C7C57">
            <w:pPr>
              <w:autoSpaceDN w:val="0"/>
              <w:adjustRightInd w:val="0"/>
              <w:jc w:val="both"/>
              <w:rPr>
                <w:rFonts w:eastAsiaTheme="minorEastAsia"/>
                <w:sz w:val="28"/>
                <w:szCs w:val="28"/>
                <w:highlight w:val="yellow"/>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приобретенных автомашин (л</w:t>
            </w:r>
            <w:r w:rsidRPr="008C7C57">
              <w:rPr>
                <w:rFonts w:eastAsiaTheme="minorEastAsia"/>
                <w:sz w:val="28"/>
                <w:szCs w:val="28"/>
                <w:lang w:eastAsia="ru-RU"/>
              </w:rPr>
              <w:t>и</w:t>
            </w:r>
            <w:r w:rsidRPr="008C7C57">
              <w:rPr>
                <w:rFonts w:eastAsiaTheme="minorEastAsia"/>
                <w:sz w:val="28"/>
                <w:szCs w:val="28"/>
                <w:lang w:eastAsia="ru-RU"/>
              </w:rPr>
              <w:t>зинг), в том числе лизинговые платежи</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построенных объектов</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созданных центров охраны здор</w:t>
            </w:r>
            <w:r w:rsidRPr="008C7C57">
              <w:rPr>
                <w:rFonts w:eastAsiaTheme="minorEastAsia"/>
                <w:sz w:val="28"/>
                <w:szCs w:val="28"/>
                <w:lang w:eastAsia="ru-RU"/>
              </w:rPr>
              <w:t>о</w:t>
            </w:r>
            <w:r w:rsidRPr="008C7C57">
              <w:rPr>
                <w:rFonts w:eastAsiaTheme="minorEastAsia"/>
                <w:sz w:val="28"/>
                <w:szCs w:val="28"/>
                <w:lang w:eastAsia="ru-RU"/>
              </w:rPr>
              <w:t>вья женщин</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приобретённых диагностических средств и расходных материалов для раннего выявления и коррекции нарушений развития ребёнка</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лиц, прошедших санаторно-курортное лечение</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 xml:space="preserve">оличество отремонтированных объектов от </w:t>
            </w:r>
            <w:r w:rsidRPr="008C7C57">
              <w:rPr>
                <w:rFonts w:eastAsiaTheme="minorEastAsia"/>
                <w:sz w:val="28"/>
                <w:szCs w:val="28"/>
                <w:lang w:eastAsia="ru-RU"/>
              </w:rPr>
              <w:lastRenderedPageBreak/>
              <w:t>общего числа нуждающихся в ремонте</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подготовленной проектной док</w:t>
            </w:r>
            <w:r w:rsidRPr="008C7C57">
              <w:rPr>
                <w:rFonts w:eastAsiaTheme="minorEastAsia"/>
                <w:sz w:val="28"/>
                <w:szCs w:val="28"/>
                <w:lang w:eastAsia="ru-RU"/>
              </w:rPr>
              <w:t>у</w:t>
            </w:r>
            <w:r w:rsidRPr="008C7C57">
              <w:rPr>
                <w:rFonts w:eastAsiaTheme="minorEastAsia"/>
                <w:sz w:val="28"/>
                <w:szCs w:val="28"/>
                <w:lang w:eastAsia="ru-RU"/>
              </w:rPr>
              <w:t>ментации</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рецептов для бесплатного отпуска препаратов, по которым осуществлён отпуск лекарственных средств</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с</w:t>
            </w:r>
            <w:r w:rsidRPr="008C7C57">
              <w:rPr>
                <w:rFonts w:eastAsiaTheme="minorEastAsia"/>
                <w:sz w:val="28"/>
                <w:szCs w:val="28"/>
                <w:lang w:eastAsia="ru-RU"/>
              </w:rPr>
              <w:t>редняя стоимость одного рецепта для бе</w:t>
            </w:r>
            <w:r w:rsidRPr="008C7C57">
              <w:rPr>
                <w:rFonts w:eastAsiaTheme="minorEastAsia"/>
                <w:sz w:val="28"/>
                <w:szCs w:val="28"/>
                <w:lang w:eastAsia="ru-RU"/>
              </w:rPr>
              <w:t>с</w:t>
            </w:r>
            <w:r w:rsidRPr="008C7C57">
              <w:rPr>
                <w:rFonts w:eastAsiaTheme="minorEastAsia"/>
                <w:sz w:val="28"/>
                <w:szCs w:val="28"/>
                <w:lang w:eastAsia="ru-RU"/>
              </w:rPr>
              <w:t>платного отпуска лекарственных средств</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рецептов в рамках реализации о</w:t>
            </w:r>
            <w:r w:rsidRPr="008C7C57">
              <w:rPr>
                <w:rFonts w:eastAsiaTheme="minorEastAsia"/>
                <w:sz w:val="28"/>
                <w:szCs w:val="28"/>
                <w:lang w:eastAsia="ru-RU"/>
              </w:rPr>
              <w:t>т</w:t>
            </w:r>
            <w:r w:rsidRPr="008C7C57">
              <w:rPr>
                <w:rFonts w:eastAsiaTheme="minorEastAsia"/>
                <w:sz w:val="28"/>
                <w:szCs w:val="28"/>
                <w:lang w:eastAsia="ru-RU"/>
              </w:rPr>
              <w:t>дельных полномочий в области лекарственн</w:t>
            </w:r>
            <w:r w:rsidRPr="008C7C57">
              <w:rPr>
                <w:rFonts w:eastAsiaTheme="minorEastAsia"/>
                <w:sz w:val="28"/>
                <w:szCs w:val="28"/>
                <w:lang w:eastAsia="ru-RU"/>
              </w:rPr>
              <w:t>о</w:t>
            </w:r>
            <w:r w:rsidRPr="008C7C57">
              <w:rPr>
                <w:rFonts w:eastAsiaTheme="minorEastAsia"/>
                <w:sz w:val="28"/>
                <w:szCs w:val="28"/>
                <w:lang w:eastAsia="ru-RU"/>
              </w:rPr>
              <w:t>го обеспечения</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с</w:t>
            </w:r>
            <w:r w:rsidRPr="008C7C57">
              <w:rPr>
                <w:rFonts w:eastAsiaTheme="minorEastAsia"/>
                <w:sz w:val="28"/>
                <w:szCs w:val="28"/>
                <w:lang w:eastAsia="ru-RU"/>
              </w:rPr>
              <w:t>редняя стоимость одного рецепта для отпуска лекарственных сре</w:t>
            </w:r>
            <w:proofErr w:type="gramStart"/>
            <w:r w:rsidRPr="008C7C57">
              <w:rPr>
                <w:rFonts w:eastAsiaTheme="minorEastAsia"/>
                <w:sz w:val="28"/>
                <w:szCs w:val="28"/>
                <w:lang w:eastAsia="ru-RU"/>
              </w:rPr>
              <w:t>дств в р</w:t>
            </w:r>
            <w:proofErr w:type="gramEnd"/>
            <w:r w:rsidRPr="008C7C57">
              <w:rPr>
                <w:rFonts w:eastAsiaTheme="minorEastAsia"/>
                <w:sz w:val="28"/>
                <w:szCs w:val="28"/>
                <w:lang w:eastAsia="ru-RU"/>
              </w:rPr>
              <w:t>амках реализации отдельных полномочий в области лекарстве</w:t>
            </w:r>
            <w:r w:rsidRPr="008C7C57">
              <w:rPr>
                <w:rFonts w:eastAsiaTheme="minorEastAsia"/>
                <w:sz w:val="28"/>
                <w:szCs w:val="28"/>
                <w:lang w:eastAsia="ru-RU"/>
              </w:rPr>
              <w:t>н</w:t>
            </w:r>
            <w:r w:rsidRPr="008C7C57">
              <w:rPr>
                <w:rFonts w:eastAsiaTheme="minorEastAsia"/>
                <w:sz w:val="28"/>
                <w:szCs w:val="28"/>
                <w:lang w:eastAsia="ru-RU"/>
              </w:rPr>
              <w:t>ного обеспечения</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пациентов, обеспеченных лека</w:t>
            </w:r>
            <w:r w:rsidRPr="008C7C57">
              <w:rPr>
                <w:rFonts w:eastAsiaTheme="minorEastAsia"/>
                <w:sz w:val="28"/>
                <w:szCs w:val="28"/>
                <w:lang w:eastAsia="ru-RU"/>
              </w:rPr>
              <w:t>р</w:t>
            </w:r>
            <w:r w:rsidRPr="008C7C57">
              <w:rPr>
                <w:rFonts w:eastAsiaTheme="minorEastAsia"/>
                <w:sz w:val="28"/>
                <w:szCs w:val="28"/>
                <w:lang w:eastAsia="ru-RU"/>
              </w:rPr>
              <w:t>ственными средствами по семи нозологиям</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с</w:t>
            </w:r>
            <w:r w:rsidRPr="008C7C57">
              <w:rPr>
                <w:rFonts w:eastAsiaTheme="minorEastAsia"/>
                <w:sz w:val="28"/>
                <w:szCs w:val="28"/>
                <w:lang w:eastAsia="ru-RU"/>
              </w:rPr>
              <w:t>редняя стоимость одного рецепта для отпуска лекарственных средств по семи нозологиям</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приобретённого оборудования по информационным технологиям</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услуг гемодиализа, оказанных л</w:t>
            </w:r>
            <w:r w:rsidRPr="008C7C57">
              <w:rPr>
                <w:rFonts w:eastAsiaTheme="minorEastAsia"/>
                <w:sz w:val="28"/>
                <w:szCs w:val="28"/>
                <w:lang w:eastAsia="ru-RU"/>
              </w:rPr>
              <w:t>и</w:t>
            </w:r>
            <w:r w:rsidRPr="008C7C57">
              <w:rPr>
                <w:rFonts w:eastAsiaTheme="minorEastAsia"/>
                <w:sz w:val="28"/>
                <w:szCs w:val="28"/>
                <w:lang w:eastAsia="ru-RU"/>
              </w:rPr>
              <w:t>цам, страдающим хронической почечной н</w:t>
            </w:r>
            <w:r w:rsidRPr="008C7C57">
              <w:rPr>
                <w:rFonts w:eastAsiaTheme="minorEastAsia"/>
                <w:sz w:val="28"/>
                <w:szCs w:val="28"/>
                <w:lang w:eastAsia="ru-RU"/>
              </w:rPr>
              <w:t>е</w:t>
            </w:r>
            <w:r w:rsidRPr="008C7C57">
              <w:rPr>
                <w:rFonts w:eastAsiaTheme="minorEastAsia"/>
                <w:sz w:val="28"/>
                <w:szCs w:val="28"/>
                <w:lang w:eastAsia="ru-RU"/>
              </w:rPr>
              <w:t>достаточностью</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проведённых процедур ЭКО</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ч</w:t>
            </w:r>
            <w:r w:rsidRPr="008C7C57">
              <w:rPr>
                <w:rFonts w:eastAsiaTheme="minorEastAsia"/>
                <w:sz w:val="28"/>
                <w:szCs w:val="28"/>
                <w:lang w:eastAsia="ru-RU"/>
              </w:rPr>
              <w:t>исло неработающих граждан, охваченных медицинским обслуживанием</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приобретенного служебного жил</w:t>
            </w:r>
            <w:r w:rsidRPr="008C7C57">
              <w:rPr>
                <w:rFonts w:eastAsiaTheme="minorEastAsia"/>
                <w:sz w:val="28"/>
                <w:szCs w:val="28"/>
                <w:lang w:eastAsia="ru-RU"/>
              </w:rPr>
              <w:t>о</w:t>
            </w:r>
            <w:r w:rsidRPr="008C7C57">
              <w:rPr>
                <w:rFonts w:eastAsiaTheme="minorEastAsia"/>
                <w:sz w:val="28"/>
                <w:szCs w:val="28"/>
                <w:lang w:eastAsia="ru-RU"/>
              </w:rPr>
              <w:t>го помещения (квартиры)</w:t>
            </w:r>
            <w:r w:rsidR="00F9140F">
              <w:rPr>
                <w:rFonts w:eastAsiaTheme="minorEastAsia"/>
                <w:sz w:val="28"/>
                <w:szCs w:val="28"/>
                <w:lang w:eastAsia="ru-RU"/>
              </w:rPr>
              <w:t>;</w:t>
            </w:r>
          </w:p>
          <w:p w:rsidR="008C7C57" w:rsidRPr="008C7C57" w:rsidRDefault="008C7C57"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Pr="008C7C57">
              <w:rPr>
                <w:rFonts w:eastAsiaTheme="minorEastAsia"/>
                <w:sz w:val="28"/>
                <w:szCs w:val="28"/>
                <w:lang w:eastAsia="ru-RU"/>
              </w:rPr>
              <w:t>оличество специалистов с высшим медици</w:t>
            </w:r>
            <w:r w:rsidRPr="008C7C57">
              <w:rPr>
                <w:rFonts w:eastAsiaTheme="minorEastAsia"/>
                <w:sz w:val="28"/>
                <w:szCs w:val="28"/>
                <w:lang w:eastAsia="ru-RU"/>
              </w:rPr>
              <w:t>н</w:t>
            </w:r>
            <w:r w:rsidRPr="008C7C57">
              <w:rPr>
                <w:rFonts w:eastAsiaTheme="minorEastAsia"/>
                <w:sz w:val="28"/>
                <w:szCs w:val="28"/>
                <w:lang w:eastAsia="ru-RU"/>
              </w:rPr>
              <w:t>ским образованием, трудоустроившихся в го</w:t>
            </w:r>
            <w:r w:rsidRPr="008C7C57">
              <w:rPr>
                <w:rFonts w:eastAsiaTheme="minorEastAsia"/>
                <w:sz w:val="28"/>
                <w:szCs w:val="28"/>
                <w:lang w:eastAsia="ru-RU"/>
              </w:rPr>
              <w:t>с</w:t>
            </w:r>
            <w:r w:rsidRPr="008C7C57">
              <w:rPr>
                <w:rFonts w:eastAsiaTheme="minorEastAsia"/>
                <w:sz w:val="28"/>
                <w:szCs w:val="28"/>
                <w:lang w:eastAsia="ru-RU"/>
              </w:rPr>
              <w:t>ударственные учреждения здравоохранения в отчётном году</w:t>
            </w:r>
            <w:r w:rsidR="00F9140F">
              <w:rPr>
                <w:rFonts w:eastAsiaTheme="minorEastAsia"/>
                <w:sz w:val="28"/>
                <w:szCs w:val="28"/>
                <w:lang w:eastAsia="ru-RU"/>
              </w:rPr>
              <w:t>;</w:t>
            </w:r>
          </w:p>
          <w:p w:rsidR="008C7C57" w:rsidRPr="008C7C57" w:rsidRDefault="00F9140F"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008C7C57" w:rsidRPr="008C7C57">
              <w:rPr>
                <w:rFonts w:eastAsiaTheme="minorEastAsia"/>
                <w:sz w:val="28"/>
                <w:szCs w:val="28"/>
                <w:lang w:eastAsia="ru-RU"/>
              </w:rPr>
              <w:t>оличество специалистов со средним мед</w:t>
            </w:r>
            <w:r w:rsidR="008C7C57" w:rsidRPr="008C7C57">
              <w:rPr>
                <w:rFonts w:eastAsiaTheme="minorEastAsia"/>
                <w:sz w:val="28"/>
                <w:szCs w:val="28"/>
                <w:lang w:eastAsia="ru-RU"/>
              </w:rPr>
              <w:t>и</w:t>
            </w:r>
            <w:r w:rsidR="008C7C57" w:rsidRPr="008C7C57">
              <w:rPr>
                <w:rFonts w:eastAsiaTheme="minorEastAsia"/>
                <w:sz w:val="28"/>
                <w:szCs w:val="28"/>
                <w:lang w:eastAsia="ru-RU"/>
              </w:rPr>
              <w:t>цинским образованием, трудоустроившихся в государственные учреждения здравоохранения в отчётном году</w:t>
            </w:r>
            <w:r>
              <w:rPr>
                <w:rFonts w:eastAsiaTheme="minorEastAsia"/>
                <w:sz w:val="28"/>
                <w:szCs w:val="28"/>
                <w:lang w:eastAsia="ru-RU"/>
              </w:rPr>
              <w:t>;</w:t>
            </w:r>
          </w:p>
          <w:p w:rsidR="008C7C57" w:rsidRPr="008C7C57" w:rsidRDefault="00F9140F" w:rsidP="008C7C57">
            <w:pPr>
              <w:autoSpaceDN w:val="0"/>
              <w:adjustRightInd w:val="0"/>
              <w:jc w:val="both"/>
              <w:rPr>
                <w:rFonts w:eastAsiaTheme="minorEastAsia"/>
                <w:sz w:val="28"/>
                <w:szCs w:val="28"/>
                <w:lang w:eastAsia="ru-RU"/>
              </w:rPr>
            </w:pPr>
            <w:r>
              <w:rPr>
                <w:rFonts w:eastAsiaTheme="minorEastAsia"/>
                <w:sz w:val="28"/>
                <w:szCs w:val="28"/>
                <w:lang w:eastAsia="ru-RU"/>
              </w:rPr>
              <w:t>к</w:t>
            </w:r>
            <w:r w:rsidR="008C7C57" w:rsidRPr="008C7C57">
              <w:rPr>
                <w:rFonts w:eastAsiaTheme="minorEastAsia"/>
                <w:sz w:val="28"/>
                <w:szCs w:val="28"/>
                <w:lang w:eastAsia="ru-RU"/>
              </w:rPr>
              <w:t>оличество медицинских работников госуда</w:t>
            </w:r>
            <w:r w:rsidR="008C7C57" w:rsidRPr="008C7C57">
              <w:rPr>
                <w:rFonts w:eastAsiaTheme="minorEastAsia"/>
                <w:sz w:val="28"/>
                <w:szCs w:val="28"/>
                <w:lang w:eastAsia="ru-RU"/>
              </w:rPr>
              <w:t>р</w:t>
            </w:r>
            <w:r w:rsidR="008C7C57" w:rsidRPr="008C7C57">
              <w:rPr>
                <w:rFonts w:eastAsiaTheme="minorEastAsia"/>
                <w:sz w:val="28"/>
                <w:szCs w:val="28"/>
                <w:lang w:eastAsia="ru-RU"/>
              </w:rPr>
              <w:t>ственных учреждений здравоохранения, охв</w:t>
            </w:r>
            <w:r w:rsidR="008C7C57" w:rsidRPr="008C7C57">
              <w:rPr>
                <w:rFonts w:eastAsiaTheme="minorEastAsia"/>
                <w:sz w:val="28"/>
                <w:szCs w:val="28"/>
                <w:lang w:eastAsia="ru-RU"/>
              </w:rPr>
              <w:t>а</w:t>
            </w:r>
            <w:r w:rsidR="008C7C57" w:rsidRPr="008C7C57">
              <w:rPr>
                <w:rFonts w:eastAsiaTheme="minorEastAsia"/>
                <w:sz w:val="28"/>
                <w:szCs w:val="28"/>
                <w:lang w:eastAsia="ru-RU"/>
              </w:rPr>
              <w:t>ченных мерами социальной поддержки в о</w:t>
            </w:r>
            <w:r w:rsidR="008C7C57" w:rsidRPr="008C7C57">
              <w:rPr>
                <w:rFonts w:eastAsiaTheme="minorEastAsia"/>
                <w:sz w:val="28"/>
                <w:szCs w:val="28"/>
                <w:lang w:eastAsia="ru-RU"/>
              </w:rPr>
              <w:t>т</w:t>
            </w:r>
            <w:r w:rsidR="008C7C57" w:rsidRPr="008C7C57">
              <w:rPr>
                <w:rFonts w:eastAsiaTheme="minorEastAsia"/>
                <w:sz w:val="28"/>
                <w:szCs w:val="28"/>
                <w:lang w:eastAsia="ru-RU"/>
              </w:rPr>
              <w:t>чётном году</w:t>
            </w:r>
            <w:r>
              <w:rPr>
                <w:rFonts w:eastAsiaTheme="minorEastAsia"/>
                <w:sz w:val="28"/>
                <w:szCs w:val="28"/>
                <w:lang w:eastAsia="ru-RU"/>
              </w:rPr>
              <w:t>;</w:t>
            </w:r>
          </w:p>
          <w:p w:rsidR="008C7C57" w:rsidRPr="008C7C57" w:rsidRDefault="00F9140F" w:rsidP="008C7C57">
            <w:pPr>
              <w:autoSpaceDN w:val="0"/>
              <w:adjustRightInd w:val="0"/>
              <w:jc w:val="both"/>
              <w:rPr>
                <w:rFonts w:eastAsiaTheme="minorEastAsia"/>
                <w:sz w:val="28"/>
                <w:szCs w:val="28"/>
                <w:lang w:eastAsia="ru-RU"/>
              </w:rPr>
            </w:pPr>
            <w:r>
              <w:rPr>
                <w:rFonts w:eastAsiaTheme="minorEastAsia"/>
                <w:sz w:val="28"/>
                <w:szCs w:val="28"/>
                <w:lang w:eastAsia="ru-RU"/>
              </w:rPr>
              <w:t>д</w:t>
            </w:r>
            <w:r w:rsidR="008C7C57" w:rsidRPr="008C7C57">
              <w:rPr>
                <w:rFonts w:eastAsiaTheme="minorEastAsia"/>
                <w:sz w:val="28"/>
                <w:szCs w:val="28"/>
                <w:lang w:eastAsia="ru-RU"/>
              </w:rPr>
              <w:t>оля мероприятий государственной програ</w:t>
            </w:r>
            <w:r w:rsidR="008C7C57" w:rsidRPr="008C7C57">
              <w:rPr>
                <w:rFonts w:eastAsiaTheme="minorEastAsia"/>
                <w:sz w:val="28"/>
                <w:szCs w:val="28"/>
                <w:lang w:eastAsia="ru-RU"/>
              </w:rPr>
              <w:t>м</w:t>
            </w:r>
            <w:r w:rsidR="008C7C57" w:rsidRPr="008C7C57">
              <w:rPr>
                <w:rFonts w:eastAsiaTheme="minorEastAsia"/>
                <w:sz w:val="28"/>
                <w:szCs w:val="28"/>
                <w:lang w:eastAsia="ru-RU"/>
              </w:rPr>
              <w:t>мы, запланированных на отчётный год, кот</w:t>
            </w:r>
            <w:r w:rsidR="008C7C57" w:rsidRPr="008C7C57">
              <w:rPr>
                <w:rFonts w:eastAsiaTheme="minorEastAsia"/>
                <w:sz w:val="28"/>
                <w:szCs w:val="28"/>
                <w:lang w:eastAsia="ru-RU"/>
              </w:rPr>
              <w:t>о</w:t>
            </w:r>
            <w:r w:rsidR="008C7C57" w:rsidRPr="008C7C57">
              <w:rPr>
                <w:rFonts w:eastAsiaTheme="minorEastAsia"/>
                <w:sz w:val="28"/>
                <w:szCs w:val="28"/>
                <w:lang w:eastAsia="ru-RU"/>
              </w:rPr>
              <w:t>рые выполнены в полном объёме</w:t>
            </w:r>
            <w:r>
              <w:rPr>
                <w:rFonts w:eastAsiaTheme="minorEastAsia"/>
                <w:sz w:val="28"/>
                <w:szCs w:val="28"/>
                <w:lang w:eastAsia="ru-RU"/>
              </w:rPr>
              <w:t>;</w:t>
            </w:r>
          </w:p>
          <w:p w:rsidR="00E341C6" w:rsidRPr="00E341C6" w:rsidRDefault="00F9140F" w:rsidP="00F9140F">
            <w:pPr>
              <w:autoSpaceDN w:val="0"/>
              <w:adjustRightInd w:val="0"/>
              <w:jc w:val="both"/>
              <w:rPr>
                <w:rFonts w:eastAsiaTheme="minorEastAsia"/>
                <w:sz w:val="28"/>
                <w:szCs w:val="28"/>
                <w:highlight w:val="yellow"/>
                <w:lang w:eastAsia="ru-RU"/>
              </w:rPr>
            </w:pPr>
            <w:r>
              <w:rPr>
                <w:rFonts w:eastAsiaTheme="minorEastAsia"/>
                <w:sz w:val="28"/>
                <w:szCs w:val="28"/>
                <w:lang w:eastAsia="ru-RU"/>
              </w:rPr>
              <w:lastRenderedPageBreak/>
              <w:t>к</w:t>
            </w:r>
            <w:r w:rsidR="008C7C57" w:rsidRPr="008C7C57">
              <w:rPr>
                <w:rFonts w:eastAsiaTheme="minorEastAsia"/>
                <w:sz w:val="28"/>
                <w:szCs w:val="28"/>
                <w:lang w:eastAsia="ru-RU"/>
              </w:rPr>
              <w:t>оличество мероприятий внутреннего фина</w:t>
            </w:r>
            <w:r w:rsidR="008C7C57" w:rsidRPr="008C7C57">
              <w:rPr>
                <w:rFonts w:eastAsiaTheme="minorEastAsia"/>
                <w:sz w:val="28"/>
                <w:szCs w:val="28"/>
                <w:lang w:eastAsia="ru-RU"/>
              </w:rPr>
              <w:t>н</w:t>
            </w:r>
            <w:r w:rsidR="008C7C57" w:rsidRPr="008C7C57">
              <w:rPr>
                <w:rFonts w:eastAsiaTheme="minorEastAsia"/>
                <w:sz w:val="28"/>
                <w:szCs w:val="28"/>
                <w:lang w:eastAsia="ru-RU"/>
              </w:rPr>
              <w:t xml:space="preserve">сового контроля в отношении медицинских </w:t>
            </w:r>
            <w:r w:rsidR="008C7C57" w:rsidRPr="00F9140F">
              <w:rPr>
                <w:rFonts w:eastAsiaTheme="minorEastAsia"/>
                <w:sz w:val="28"/>
                <w:szCs w:val="28"/>
                <w:lang w:eastAsia="ru-RU"/>
              </w:rPr>
              <w:t>организаций</w:t>
            </w:r>
            <w:proofErr w:type="gramStart"/>
            <w:r w:rsidR="00E341C6" w:rsidRPr="00F9140F">
              <w:rPr>
                <w:rFonts w:eastAsiaTheme="minorEastAsia"/>
                <w:sz w:val="28"/>
                <w:szCs w:val="28"/>
                <w:lang w:eastAsia="ru-RU"/>
              </w:rPr>
              <w:t>.</w:t>
            </w:r>
            <w:r w:rsidR="00E341C6" w:rsidRPr="00F9140F">
              <w:rPr>
                <w:sz w:val="28"/>
                <w:szCs w:val="28"/>
              </w:rPr>
              <w:t>»;</w:t>
            </w:r>
            <w:proofErr w:type="gramEnd"/>
          </w:p>
        </w:tc>
      </w:tr>
    </w:tbl>
    <w:p w:rsidR="00E341C6" w:rsidRDefault="00E341C6" w:rsidP="000B482E">
      <w:pPr>
        <w:shd w:val="clear" w:color="auto" w:fill="FFFFFF"/>
        <w:suppressAutoHyphens/>
        <w:spacing w:line="19" w:lineRule="atLeast"/>
        <w:ind w:firstLine="709"/>
        <w:jc w:val="both"/>
        <w:rPr>
          <w:sz w:val="28"/>
          <w:szCs w:val="28"/>
        </w:rPr>
      </w:pPr>
      <w:r>
        <w:rPr>
          <w:sz w:val="28"/>
          <w:szCs w:val="28"/>
        </w:rPr>
        <w:lastRenderedPageBreak/>
        <w:t>3) в строке «</w:t>
      </w:r>
      <w:r w:rsidRPr="00E341C6">
        <w:rPr>
          <w:sz w:val="28"/>
          <w:szCs w:val="28"/>
        </w:rPr>
        <w:t>Ресурсное обеспечение государственной программы с разбивкой по этапам и годам реализации</w:t>
      </w:r>
      <w:r>
        <w:rPr>
          <w:sz w:val="28"/>
          <w:szCs w:val="28"/>
        </w:rPr>
        <w:t>»:</w:t>
      </w:r>
    </w:p>
    <w:p w:rsidR="00E341C6" w:rsidRDefault="00E341C6" w:rsidP="000B482E">
      <w:pPr>
        <w:shd w:val="clear" w:color="auto" w:fill="FFFFFF"/>
        <w:suppressAutoHyphens/>
        <w:spacing w:line="19" w:lineRule="atLeast"/>
        <w:ind w:firstLine="709"/>
        <w:jc w:val="both"/>
        <w:rPr>
          <w:sz w:val="28"/>
          <w:szCs w:val="28"/>
        </w:rPr>
      </w:pPr>
      <w:r>
        <w:rPr>
          <w:sz w:val="28"/>
          <w:szCs w:val="28"/>
        </w:rPr>
        <w:t>а) абзац первый изложить в следующей редакции:</w:t>
      </w:r>
    </w:p>
    <w:p w:rsidR="00E341C6" w:rsidRDefault="00E341C6" w:rsidP="000B482E">
      <w:pPr>
        <w:shd w:val="clear" w:color="auto" w:fill="FFFFFF"/>
        <w:suppressAutoHyphens/>
        <w:spacing w:line="19" w:lineRule="atLeast"/>
        <w:ind w:firstLine="709"/>
        <w:jc w:val="both"/>
        <w:rPr>
          <w:sz w:val="28"/>
          <w:szCs w:val="28"/>
        </w:rPr>
      </w:pPr>
      <w:r>
        <w:rPr>
          <w:sz w:val="28"/>
          <w:szCs w:val="28"/>
        </w:rPr>
        <w:t>«</w:t>
      </w:r>
      <w:r w:rsidRPr="00E341C6">
        <w:rPr>
          <w:sz w:val="28"/>
          <w:szCs w:val="28"/>
        </w:rPr>
        <w:t xml:space="preserve">общий объём финансовых средств на обеспечение реализации государственной программы на 2014-2020 годы составляет </w:t>
      </w:r>
      <w:r w:rsidR="00BA4C79">
        <w:rPr>
          <w:sz w:val="28"/>
          <w:szCs w:val="28"/>
        </w:rPr>
        <w:t>591</w:t>
      </w:r>
      <w:r w:rsidR="0057251E">
        <w:rPr>
          <w:sz w:val="28"/>
          <w:szCs w:val="28"/>
        </w:rPr>
        <w:t>09879,16</w:t>
      </w:r>
      <w:r w:rsidR="00BA4C79">
        <w:rPr>
          <w:sz w:val="28"/>
          <w:szCs w:val="28"/>
        </w:rPr>
        <w:t xml:space="preserve"> </w:t>
      </w:r>
      <w:r w:rsidRPr="00E341C6">
        <w:rPr>
          <w:sz w:val="28"/>
          <w:szCs w:val="28"/>
        </w:rPr>
        <w:t>тыс. рублей (приложение № 2 к государственной программе), общий объём бюджетных ассигнований областного бюджета Ульяновской области –</w:t>
      </w:r>
      <w:r w:rsidR="005D503C">
        <w:rPr>
          <w:sz w:val="28"/>
          <w:szCs w:val="28"/>
        </w:rPr>
        <w:t xml:space="preserve"> </w:t>
      </w:r>
      <w:r w:rsidR="0057251E" w:rsidRPr="0057251E">
        <w:rPr>
          <w:sz w:val="28"/>
          <w:szCs w:val="28"/>
        </w:rPr>
        <w:t>54374601,76</w:t>
      </w:r>
      <w:r w:rsidR="00BA4C79">
        <w:rPr>
          <w:sz w:val="28"/>
          <w:szCs w:val="28"/>
        </w:rPr>
        <w:t xml:space="preserve"> </w:t>
      </w:r>
      <w:r w:rsidRPr="00E341C6">
        <w:rPr>
          <w:sz w:val="28"/>
          <w:szCs w:val="28"/>
        </w:rPr>
        <w:t>тыс. рублей, в том числе по этапам и годам</w:t>
      </w:r>
      <w:proofErr w:type="gramStart"/>
      <w:r w:rsidRPr="00E341C6">
        <w:rPr>
          <w:sz w:val="28"/>
          <w:szCs w:val="28"/>
        </w:rPr>
        <w:t>:</w:t>
      </w:r>
      <w:r>
        <w:rPr>
          <w:sz w:val="28"/>
          <w:szCs w:val="28"/>
        </w:rPr>
        <w:t>»</w:t>
      </w:r>
      <w:proofErr w:type="gramEnd"/>
      <w:r>
        <w:rPr>
          <w:sz w:val="28"/>
          <w:szCs w:val="28"/>
        </w:rPr>
        <w:t>;</w:t>
      </w:r>
    </w:p>
    <w:p w:rsidR="00E341C6" w:rsidRDefault="00E341C6" w:rsidP="000B482E">
      <w:pPr>
        <w:shd w:val="clear" w:color="auto" w:fill="FFFFFF"/>
        <w:suppressAutoHyphens/>
        <w:spacing w:line="19" w:lineRule="atLeast"/>
        <w:ind w:firstLine="709"/>
        <w:jc w:val="both"/>
        <w:rPr>
          <w:sz w:val="28"/>
          <w:szCs w:val="28"/>
        </w:rPr>
      </w:pPr>
      <w:r>
        <w:rPr>
          <w:sz w:val="28"/>
          <w:szCs w:val="28"/>
        </w:rPr>
        <w:t xml:space="preserve">б) абзацы шестой – девятый изложить в </w:t>
      </w:r>
      <w:r w:rsidR="00F154F3">
        <w:rPr>
          <w:sz w:val="28"/>
          <w:szCs w:val="28"/>
        </w:rPr>
        <w:t>следующей</w:t>
      </w:r>
      <w:r>
        <w:rPr>
          <w:sz w:val="28"/>
          <w:szCs w:val="28"/>
        </w:rPr>
        <w:t xml:space="preserve"> редакции</w:t>
      </w:r>
      <w:r w:rsidR="00F154F3">
        <w:rPr>
          <w:sz w:val="28"/>
          <w:szCs w:val="28"/>
        </w:rPr>
        <w:t>:</w:t>
      </w:r>
    </w:p>
    <w:p w:rsidR="00F154F3" w:rsidRPr="00F154F3" w:rsidRDefault="00F154F3" w:rsidP="00F154F3">
      <w:pPr>
        <w:shd w:val="clear" w:color="auto" w:fill="FFFFFF"/>
        <w:suppressAutoHyphens/>
        <w:spacing w:line="19" w:lineRule="atLeast"/>
        <w:ind w:firstLine="709"/>
        <w:jc w:val="both"/>
        <w:rPr>
          <w:sz w:val="28"/>
          <w:szCs w:val="28"/>
        </w:rPr>
      </w:pPr>
      <w:r>
        <w:rPr>
          <w:sz w:val="28"/>
          <w:szCs w:val="28"/>
        </w:rPr>
        <w:t>«</w:t>
      </w:r>
      <w:r w:rsidRPr="00F154F3">
        <w:rPr>
          <w:sz w:val="28"/>
          <w:szCs w:val="28"/>
        </w:rPr>
        <w:t>второй этап –</w:t>
      </w:r>
      <w:r w:rsidR="005D503C">
        <w:rPr>
          <w:sz w:val="28"/>
          <w:szCs w:val="28"/>
        </w:rPr>
        <w:t xml:space="preserve"> </w:t>
      </w:r>
      <w:r w:rsidR="00BA4C79" w:rsidRPr="00BA4C79">
        <w:rPr>
          <w:sz w:val="28"/>
          <w:szCs w:val="28"/>
        </w:rPr>
        <w:t>476</w:t>
      </w:r>
      <w:r w:rsidR="005C420E">
        <w:rPr>
          <w:sz w:val="28"/>
          <w:szCs w:val="28"/>
        </w:rPr>
        <w:t>13333,68</w:t>
      </w:r>
      <w:r w:rsidR="00BA4C79">
        <w:rPr>
          <w:sz w:val="28"/>
          <w:szCs w:val="28"/>
        </w:rPr>
        <w:t xml:space="preserve"> </w:t>
      </w:r>
      <w:r w:rsidRPr="00F154F3">
        <w:rPr>
          <w:sz w:val="28"/>
          <w:szCs w:val="28"/>
        </w:rPr>
        <w:t>тыс. рублей, в том числе:</w:t>
      </w:r>
    </w:p>
    <w:p w:rsidR="00F154F3" w:rsidRPr="00F154F3" w:rsidRDefault="00F154F3" w:rsidP="00F154F3">
      <w:pPr>
        <w:shd w:val="clear" w:color="auto" w:fill="FFFFFF"/>
        <w:suppressAutoHyphens/>
        <w:spacing w:line="19" w:lineRule="atLeast"/>
        <w:ind w:firstLine="709"/>
        <w:jc w:val="both"/>
        <w:rPr>
          <w:sz w:val="28"/>
          <w:szCs w:val="28"/>
        </w:rPr>
      </w:pPr>
      <w:r w:rsidRPr="00F154F3">
        <w:rPr>
          <w:sz w:val="28"/>
          <w:szCs w:val="28"/>
        </w:rPr>
        <w:t>2016 год –</w:t>
      </w:r>
      <w:r w:rsidR="005D503C">
        <w:rPr>
          <w:sz w:val="28"/>
          <w:szCs w:val="28"/>
        </w:rPr>
        <w:t xml:space="preserve"> </w:t>
      </w:r>
      <w:r w:rsidR="0057251E">
        <w:rPr>
          <w:sz w:val="28"/>
          <w:szCs w:val="28"/>
        </w:rPr>
        <w:t>7894197,90</w:t>
      </w:r>
      <w:r w:rsidR="00BA4C79">
        <w:rPr>
          <w:sz w:val="28"/>
          <w:szCs w:val="28"/>
        </w:rPr>
        <w:t xml:space="preserve"> </w:t>
      </w:r>
      <w:r w:rsidRPr="00F154F3">
        <w:rPr>
          <w:sz w:val="28"/>
          <w:szCs w:val="28"/>
        </w:rPr>
        <w:t>тыс. рублей;</w:t>
      </w:r>
    </w:p>
    <w:p w:rsidR="00F154F3" w:rsidRPr="00F154F3" w:rsidRDefault="00F154F3" w:rsidP="00F154F3">
      <w:pPr>
        <w:shd w:val="clear" w:color="auto" w:fill="FFFFFF"/>
        <w:suppressAutoHyphens/>
        <w:spacing w:line="19" w:lineRule="atLeast"/>
        <w:ind w:firstLine="709"/>
        <w:jc w:val="both"/>
        <w:rPr>
          <w:sz w:val="28"/>
          <w:szCs w:val="28"/>
        </w:rPr>
      </w:pPr>
      <w:r w:rsidRPr="00F154F3">
        <w:rPr>
          <w:sz w:val="28"/>
          <w:szCs w:val="28"/>
        </w:rPr>
        <w:t>2017 год –</w:t>
      </w:r>
      <w:r w:rsidR="005D503C">
        <w:rPr>
          <w:sz w:val="28"/>
          <w:szCs w:val="28"/>
        </w:rPr>
        <w:t xml:space="preserve"> </w:t>
      </w:r>
      <w:r w:rsidR="00BA4C79">
        <w:rPr>
          <w:sz w:val="28"/>
          <w:szCs w:val="28"/>
        </w:rPr>
        <w:t xml:space="preserve">7764151,38 </w:t>
      </w:r>
      <w:r w:rsidRPr="00F154F3">
        <w:rPr>
          <w:sz w:val="28"/>
          <w:szCs w:val="28"/>
        </w:rPr>
        <w:t>тыс. рублей;</w:t>
      </w:r>
    </w:p>
    <w:p w:rsidR="00E341C6" w:rsidRDefault="00F154F3" w:rsidP="00F154F3">
      <w:pPr>
        <w:shd w:val="clear" w:color="auto" w:fill="FFFFFF"/>
        <w:suppressAutoHyphens/>
        <w:spacing w:line="19" w:lineRule="atLeast"/>
        <w:ind w:firstLine="709"/>
        <w:jc w:val="both"/>
        <w:rPr>
          <w:sz w:val="28"/>
          <w:szCs w:val="28"/>
        </w:rPr>
      </w:pPr>
      <w:r w:rsidRPr="00F154F3">
        <w:rPr>
          <w:sz w:val="28"/>
          <w:szCs w:val="28"/>
        </w:rPr>
        <w:t xml:space="preserve">2018 год – </w:t>
      </w:r>
      <w:r w:rsidR="00BA4C79">
        <w:rPr>
          <w:sz w:val="28"/>
          <w:szCs w:val="28"/>
        </w:rPr>
        <w:t xml:space="preserve">7821462,40 </w:t>
      </w:r>
      <w:r w:rsidRPr="00F154F3">
        <w:rPr>
          <w:sz w:val="28"/>
          <w:szCs w:val="28"/>
        </w:rPr>
        <w:t>тыс. рублей</w:t>
      </w:r>
      <w:proofErr w:type="gramStart"/>
      <w:r w:rsidRPr="00F154F3">
        <w:rPr>
          <w:sz w:val="28"/>
          <w:szCs w:val="28"/>
        </w:rPr>
        <w:t>;</w:t>
      </w:r>
      <w:r>
        <w:rPr>
          <w:sz w:val="28"/>
          <w:szCs w:val="28"/>
        </w:rPr>
        <w:t>»</w:t>
      </w:r>
      <w:proofErr w:type="gramEnd"/>
      <w:r>
        <w:rPr>
          <w:sz w:val="28"/>
          <w:szCs w:val="28"/>
        </w:rPr>
        <w:t>;</w:t>
      </w:r>
    </w:p>
    <w:p w:rsidR="00E341C6" w:rsidRDefault="00F154F3" w:rsidP="000B482E">
      <w:pPr>
        <w:shd w:val="clear" w:color="auto" w:fill="FFFFFF"/>
        <w:suppressAutoHyphens/>
        <w:spacing w:line="19" w:lineRule="atLeast"/>
        <w:ind w:firstLine="709"/>
        <w:jc w:val="both"/>
        <w:rPr>
          <w:sz w:val="28"/>
          <w:szCs w:val="28"/>
        </w:rPr>
      </w:pPr>
      <w:r>
        <w:rPr>
          <w:sz w:val="28"/>
          <w:szCs w:val="28"/>
        </w:rPr>
        <w:t>в) абзац двенадцатый изложить в следующей редакции:</w:t>
      </w:r>
    </w:p>
    <w:p w:rsidR="00F154F3" w:rsidRDefault="00F154F3" w:rsidP="000B482E">
      <w:pPr>
        <w:shd w:val="clear" w:color="auto" w:fill="FFFFFF"/>
        <w:suppressAutoHyphens/>
        <w:spacing w:line="19" w:lineRule="atLeast"/>
        <w:ind w:firstLine="709"/>
        <w:jc w:val="both"/>
        <w:rPr>
          <w:sz w:val="28"/>
          <w:szCs w:val="28"/>
        </w:rPr>
      </w:pPr>
      <w:r>
        <w:rPr>
          <w:sz w:val="28"/>
          <w:szCs w:val="28"/>
        </w:rPr>
        <w:t>«</w:t>
      </w:r>
      <w:r w:rsidRPr="00F154F3">
        <w:rPr>
          <w:sz w:val="28"/>
          <w:szCs w:val="28"/>
        </w:rPr>
        <w:t xml:space="preserve">Общий объём бюджетных ассигнований на финансовое обеспечение реализации государственной программы, источником которых являются межбюджетные трансферты, предоставляемые областному бюджету Ульяновской области из федерального бюджета, ориентировочно составляет </w:t>
      </w:r>
      <w:r w:rsidR="0057251E">
        <w:rPr>
          <w:sz w:val="28"/>
          <w:szCs w:val="28"/>
        </w:rPr>
        <w:t>27</w:t>
      </w:r>
      <w:r w:rsidR="00BA4C79">
        <w:rPr>
          <w:sz w:val="28"/>
          <w:szCs w:val="28"/>
        </w:rPr>
        <w:t>1763</w:t>
      </w:r>
      <w:r w:rsidR="0057251E">
        <w:rPr>
          <w:sz w:val="28"/>
          <w:szCs w:val="28"/>
        </w:rPr>
        <w:t>9,1</w:t>
      </w:r>
      <w:r w:rsidR="00BA4C79">
        <w:rPr>
          <w:sz w:val="28"/>
          <w:szCs w:val="28"/>
        </w:rPr>
        <w:t xml:space="preserve">0 </w:t>
      </w:r>
      <w:r w:rsidRPr="00F154F3">
        <w:rPr>
          <w:sz w:val="28"/>
          <w:szCs w:val="28"/>
        </w:rPr>
        <w:t xml:space="preserve">тыс. рублей (приложение № </w:t>
      </w:r>
      <w:r>
        <w:rPr>
          <w:sz w:val="28"/>
          <w:szCs w:val="28"/>
        </w:rPr>
        <w:t>2</w:t>
      </w:r>
      <w:r w:rsidRPr="00F154F3">
        <w:rPr>
          <w:sz w:val="28"/>
          <w:szCs w:val="28"/>
        </w:rPr>
        <w:t xml:space="preserve"> к государственной программе), в том числе по годам</w:t>
      </w:r>
      <w:proofErr w:type="gramStart"/>
      <w:r w:rsidRPr="00F154F3">
        <w:rPr>
          <w:sz w:val="28"/>
          <w:szCs w:val="28"/>
        </w:rPr>
        <w:t>:</w:t>
      </w:r>
      <w:r>
        <w:rPr>
          <w:sz w:val="28"/>
          <w:szCs w:val="28"/>
        </w:rPr>
        <w:t>»</w:t>
      </w:r>
      <w:proofErr w:type="gramEnd"/>
      <w:r>
        <w:rPr>
          <w:sz w:val="28"/>
          <w:szCs w:val="28"/>
        </w:rPr>
        <w:t>;</w:t>
      </w:r>
    </w:p>
    <w:p w:rsidR="00F154F3" w:rsidRDefault="00F154F3" w:rsidP="000B482E">
      <w:pPr>
        <w:shd w:val="clear" w:color="auto" w:fill="FFFFFF"/>
        <w:suppressAutoHyphens/>
        <w:spacing w:line="19" w:lineRule="atLeast"/>
        <w:ind w:firstLine="709"/>
        <w:jc w:val="both"/>
        <w:rPr>
          <w:sz w:val="28"/>
          <w:szCs w:val="28"/>
        </w:rPr>
      </w:pPr>
      <w:r>
        <w:rPr>
          <w:sz w:val="28"/>
          <w:szCs w:val="28"/>
        </w:rPr>
        <w:t>г) абзацы пятнадцатый – семнадцатый изложить в следующей редакции:</w:t>
      </w:r>
    </w:p>
    <w:p w:rsidR="00F154F3" w:rsidRPr="00F154F3" w:rsidRDefault="00F154F3" w:rsidP="00F154F3">
      <w:pPr>
        <w:shd w:val="clear" w:color="auto" w:fill="FFFFFF"/>
        <w:suppressAutoHyphens/>
        <w:spacing w:line="19" w:lineRule="atLeast"/>
        <w:ind w:firstLine="709"/>
        <w:jc w:val="both"/>
        <w:rPr>
          <w:sz w:val="28"/>
          <w:szCs w:val="28"/>
        </w:rPr>
      </w:pPr>
      <w:r>
        <w:rPr>
          <w:sz w:val="28"/>
          <w:szCs w:val="28"/>
        </w:rPr>
        <w:t>«</w:t>
      </w:r>
      <w:r w:rsidRPr="00F154F3">
        <w:rPr>
          <w:sz w:val="28"/>
          <w:szCs w:val="28"/>
        </w:rPr>
        <w:t>2016 год –</w:t>
      </w:r>
      <w:r w:rsidR="005D503C">
        <w:rPr>
          <w:sz w:val="28"/>
          <w:szCs w:val="28"/>
        </w:rPr>
        <w:t xml:space="preserve"> </w:t>
      </w:r>
      <w:r w:rsidR="0057251E" w:rsidRPr="0057251E">
        <w:rPr>
          <w:sz w:val="28"/>
          <w:szCs w:val="28"/>
        </w:rPr>
        <w:t>449686,30</w:t>
      </w:r>
      <w:r w:rsidR="00BA4C79">
        <w:rPr>
          <w:sz w:val="28"/>
          <w:szCs w:val="28"/>
        </w:rPr>
        <w:t xml:space="preserve"> </w:t>
      </w:r>
      <w:r w:rsidRPr="00F154F3">
        <w:rPr>
          <w:sz w:val="28"/>
          <w:szCs w:val="28"/>
        </w:rPr>
        <w:t>тыс. рублей;</w:t>
      </w:r>
    </w:p>
    <w:p w:rsidR="00F154F3" w:rsidRPr="00F154F3" w:rsidRDefault="00F154F3" w:rsidP="00F154F3">
      <w:pPr>
        <w:shd w:val="clear" w:color="auto" w:fill="FFFFFF"/>
        <w:suppressAutoHyphens/>
        <w:spacing w:line="19" w:lineRule="atLeast"/>
        <w:ind w:firstLine="709"/>
        <w:jc w:val="both"/>
        <w:rPr>
          <w:sz w:val="28"/>
          <w:szCs w:val="28"/>
        </w:rPr>
      </w:pPr>
      <w:r w:rsidRPr="00F154F3">
        <w:rPr>
          <w:sz w:val="28"/>
          <w:szCs w:val="28"/>
        </w:rPr>
        <w:t>2017 год –</w:t>
      </w:r>
      <w:r w:rsidR="005D503C">
        <w:rPr>
          <w:sz w:val="28"/>
          <w:szCs w:val="28"/>
        </w:rPr>
        <w:t xml:space="preserve"> </w:t>
      </w:r>
      <w:r w:rsidR="00BA4C79">
        <w:rPr>
          <w:sz w:val="28"/>
          <w:szCs w:val="28"/>
        </w:rPr>
        <w:t xml:space="preserve">449686,30 </w:t>
      </w:r>
      <w:r w:rsidRPr="00F154F3">
        <w:rPr>
          <w:sz w:val="28"/>
          <w:szCs w:val="28"/>
        </w:rPr>
        <w:t>тыс. рублей;</w:t>
      </w:r>
    </w:p>
    <w:p w:rsidR="00F154F3" w:rsidRDefault="00F154F3" w:rsidP="00F154F3">
      <w:pPr>
        <w:shd w:val="clear" w:color="auto" w:fill="FFFFFF"/>
        <w:suppressAutoHyphens/>
        <w:spacing w:line="19" w:lineRule="atLeast"/>
        <w:ind w:firstLine="709"/>
        <w:jc w:val="both"/>
        <w:rPr>
          <w:sz w:val="28"/>
          <w:szCs w:val="28"/>
        </w:rPr>
      </w:pPr>
      <w:r w:rsidRPr="00F154F3">
        <w:rPr>
          <w:sz w:val="28"/>
          <w:szCs w:val="28"/>
        </w:rPr>
        <w:t>2018 год –</w:t>
      </w:r>
      <w:r w:rsidR="005D503C">
        <w:rPr>
          <w:sz w:val="28"/>
          <w:szCs w:val="28"/>
        </w:rPr>
        <w:t xml:space="preserve"> </w:t>
      </w:r>
      <w:r w:rsidR="00BA4C79">
        <w:rPr>
          <w:sz w:val="28"/>
          <w:szCs w:val="28"/>
        </w:rPr>
        <w:t xml:space="preserve">449686,30 </w:t>
      </w:r>
      <w:r w:rsidRPr="00F154F3">
        <w:rPr>
          <w:sz w:val="28"/>
          <w:szCs w:val="28"/>
        </w:rPr>
        <w:t>тыс. рублей</w:t>
      </w:r>
      <w:proofErr w:type="gramStart"/>
      <w:r w:rsidRPr="00F154F3">
        <w:rPr>
          <w:sz w:val="28"/>
          <w:szCs w:val="28"/>
        </w:rPr>
        <w:t>;</w:t>
      </w:r>
      <w:r>
        <w:rPr>
          <w:sz w:val="28"/>
          <w:szCs w:val="28"/>
        </w:rPr>
        <w:t>»</w:t>
      </w:r>
      <w:proofErr w:type="gramEnd"/>
      <w:r>
        <w:rPr>
          <w:sz w:val="28"/>
          <w:szCs w:val="28"/>
        </w:rPr>
        <w:t>.</w:t>
      </w:r>
    </w:p>
    <w:p w:rsidR="00012C42" w:rsidRPr="00FE58D5" w:rsidRDefault="00A85113" w:rsidP="000B482E">
      <w:pPr>
        <w:suppressAutoHyphens/>
        <w:autoSpaceDN w:val="0"/>
        <w:adjustRightInd w:val="0"/>
        <w:spacing w:line="19" w:lineRule="atLeast"/>
        <w:ind w:firstLine="709"/>
        <w:jc w:val="both"/>
        <w:rPr>
          <w:sz w:val="28"/>
          <w:szCs w:val="28"/>
        </w:rPr>
      </w:pPr>
      <w:r w:rsidRPr="00FE58D5">
        <w:rPr>
          <w:sz w:val="28"/>
          <w:szCs w:val="28"/>
        </w:rPr>
        <w:t>2. </w:t>
      </w:r>
      <w:r w:rsidR="00012C42" w:rsidRPr="00FE58D5">
        <w:rPr>
          <w:sz w:val="28"/>
          <w:szCs w:val="28"/>
        </w:rPr>
        <w:t>В разделе 4:</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1) абзац 2 изложить в следующей редакции: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«Основные направления и основные мероприятия развития здравоохранения отражены в 10 разделах и подпрограмме «Обеспечение реализации государственной программы»:»;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пункт 1 дополнить абзацами следующего содержания: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«Улучшение материально-технического состояния государственных медицинских организаций является базисным мероприятием развития системы здравоохранения Ульяновской области. </w:t>
      </w:r>
      <w:proofErr w:type="gramStart"/>
      <w:r w:rsidRPr="00DB7323">
        <w:rPr>
          <w:sz w:val="28"/>
          <w:szCs w:val="28"/>
        </w:rPr>
        <w:t>Необходимо привести материально-техническую базу государственных медицинских организаций в соответствие с утверждёнными Министерством здравоохранения Российской Федерации порядками оказания медицинской помощи; снижение бюджетных расходов на оплату топливно-энергетических ресурсов путём выполнения мероприятий по энергосбережению и повышению энергетической эффективности.</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Несмотря на проводимые работы по укреплению материально-технической базы, обустройству помещений с целью соблюдения требований к оснащению государственных медицинских организаций новым оборудованием </w:t>
      </w:r>
      <w:r w:rsidRPr="00DB7323">
        <w:rPr>
          <w:sz w:val="28"/>
          <w:szCs w:val="28"/>
        </w:rPr>
        <w:lastRenderedPageBreak/>
        <w:t xml:space="preserve">на прежних площадях, имеется ряд проблем. Это связано с тем, что большая часть государственных медицинских организаций располагается в зданиях, приспособленных под медицинские организации. Кроме того, в эксплуатации государственных медицинских организаций находятся здания, построенные более 100 лет назад, объективно не способные отвечать предъявляемым современным требованиям к обустройству государственных медицинских организаций, а также требованиям </w:t>
      </w:r>
      <w:proofErr w:type="spellStart"/>
      <w:r w:rsidRPr="00DB7323">
        <w:rPr>
          <w:sz w:val="28"/>
          <w:szCs w:val="28"/>
        </w:rPr>
        <w:t>энергоэффективности</w:t>
      </w:r>
      <w:proofErr w:type="spellEnd"/>
      <w:r w:rsidRPr="00DB7323">
        <w:rPr>
          <w:sz w:val="28"/>
          <w:szCs w:val="28"/>
        </w:rPr>
        <w:t xml:space="preserve"> и экономного расходования топливно-энергетических ресурсов.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целях выявления факторов, препятствующих соблюдению установленных требований к организации и оказанию медицинской помощи, проведена инвентаризация государственных медицинских организаций (состояние зданий, оборудования).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Здания, в которых расположены государственные медицинские организации, построены в основном в 60-90-х годах XX века, в том числе 24% – в 90-х годах, 11% – в 80-х годах, 23% – в 70-х годах, 14% – в 60-х годах, есть здания и более ранней постройки. Так, 5% от общего числа зданий государственных медицинских организаций построены в XIX веке, 16% зданий построены до 1917 года, 3% – постройки 30-х годов и 4% – постройки </w:t>
      </w:r>
      <w:r w:rsidR="00173391">
        <w:rPr>
          <w:sz w:val="28"/>
          <w:szCs w:val="28"/>
        </w:rPr>
        <w:br/>
      </w:r>
      <w:r w:rsidRPr="00DB7323">
        <w:rPr>
          <w:sz w:val="28"/>
          <w:szCs w:val="28"/>
        </w:rPr>
        <w:t>50-х годов. Общий износ зданий государственных медицинских организаций составляет 60%, что не позволяет эффективно использовать энергетические ресурсы.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На 1 января 2013 года число зданий государственных медицинских организаций составило 1135 единиц, из них требуют капитального ремонта 19% (214 зданий), реконструкции – 2% (23 здания), находятся в аварийном состоянии 1,6% (18 зданий).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Таким образом, в Ульяновской области имеется необходимость строительства и капитального ремонта зданий (в том числе необходимость проведения энергосберегающих мероприятий) государственных медицинских организаций, особенно государственных медицинских организаций, предоставляющих медико-санитарную помощь детям и женщинам, что окажет существенное влияние на демографическую ситуацию в регионе.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Мониторинг хода реализации мероприятий по энергосбережению и повышению энергетической эффективности осуществляется в соответствии с целевыми индикаторами, представленными в приложении № 9 к государственной программе</w:t>
      </w:r>
      <w:proofErr w:type="gramStart"/>
      <w:r w:rsidRPr="00DB7323">
        <w:rPr>
          <w:sz w:val="28"/>
          <w:szCs w:val="28"/>
        </w:rPr>
        <w:t>;»</w:t>
      </w:r>
      <w:proofErr w:type="gram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пункт 2 дополнить абзацами следующего содержания:</w:t>
      </w:r>
    </w:p>
    <w:p w:rsidR="00332A82" w:rsidRDefault="00DB7323" w:rsidP="00DB7323">
      <w:pPr>
        <w:suppressAutoHyphens/>
        <w:autoSpaceDN w:val="0"/>
        <w:adjustRightInd w:val="0"/>
        <w:spacing w:line="19" w:lineRule="atLeast"/>
        <w:ind w:firstLine="709"/>
        <w:jc w:val="both"/>
        <w:rPr>
          <w:sz w:val="28"/>
          <w:szCs w:val="28"/>
        </w:rPr>
      </w:pPr>
      <w:r w:rsidRPr="00DB7323">
        <w:rPr>
          <w:sz w:val="28"/>
          <w:szCs w:val="28"/>
        </w:rPr>
        <w:t>«</w:t>
      </w:r>
      <w:r w:rsidR="00332A82" w:rsidRPr="00DB7323">
        <w:rPr>
          <w:sz w:val="28"/>
          <w:szCs w:val="28"/>
        </w:rPr>
        <w:t xml:space="preserve">Кроме того, в Ульяновской области в настоящее время проводится работа по выстраиванию более тесного партнерства с медицинским </w:t>
      </w:r>
      <w:proofErr w:type="gramStart"/>
      <w:r w:rsidR="00332A82" w:rsidRPr="00DB7323">
        <w:rPr>
          <w:sz w:val="28"/>
          <w:szCs w:val="28"/>
        </w:rPr>
        <w:t>бизнес-сообществом</w:t>
      </w:r>
      <w:proofErr w:type="gramEnd"/>
      <w:r w:rsidR="00332A82" w:rsidRPr="00DB7323">
        <w:rPr>
          <w:sz w:val="28"/>
          <w:szCs w:val="28"/>
        </w:rPr>
        <w:t xml:space="preserve">, ведущим свою деятельность на территории региона. Сформирована ассоциация частной медицины при Министерстве из числа представителей фактически всех сфер медицинской деятельности </w:t>
      </w:r>
      <w:r w:rsidR="00332A82">
        <w:rPr>
          <w:sz w:val="28"/>
          <w:szCs w:val="28"/>
        </w:rPr>
        <w:t>–</w:t>
      </w:r>
      <w:r w:rsidR="00332A82" w:rsidRPr="00DB7323">
        <w:rPr>
          <w:sz w:val="28"/>
          <w:szCs w:val="28"/>
        </w:rPr>
        <w:t xml:space="preserve"> начиная от частной медицинской практики и заканчивая многопрофильными медицинскими центрами, лабораториями и стоматологическими клиниками. Основная суть ассоциации частной медицины – это выстраивание более тесных взаимоотношений, выявление </w:t>
      </w:r>
      <w:proofErr w:type="gramStart"/>
      <w:r w:rsidR="00332A82" w:rsidRPr="00DB7323">
        <w:rPr>
          <w:sz w:val="28"/>
          <w:szCs w:val="28"/>
        </w:rPr>
        <w:t>бизнес-инициатив</w:t>
      </w:r>
      <w:proofErr w:type="gramEnd"/>
      <w:r w:rsidR="00332A82" w:rsidRPr="00DB7323">
        <w:rPr>
          <w:sz w:val="28"/>
          <w:szCs w:val="28"/>
        </w:rPr>
        <w:t xml:space="preserve"> и развитие государственно-</w:t>
      </w:r>
      <w:r w:rsidR="00332A82" w:rsidRPr="00DB7323">
        <w:rPr>
          <w:sz w:val="28"/>
          <w:szCs w:val="28"/>
        </w:rPr>
        <w:lastRenderedPageBreak/>
        <w:t>частного партн</w:t>
      </w:r>
      <w:r w:rsidR="00332A82">
        <w:rPr>
          <w:sz w:val="28"/>
          <w:szCs w:val="28"/>
        </w:rPr>
        <w:t>ё</w:t>
      </w:r>
      <w:r w:rsidR="00332A82" w:rsidRPr="00DB7323">
        <w:rPr>
          <w:sz w:val="28"/>
          <w:szCs w:val="28"/>
        </w:rPr>
        <w:t>рства в сфере здравоохранения Ульяновской области</w:t>
      </w:r>
      <w:r w:rsidR="00332A82">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Государственно-частное партнерство в здравоохранении основано на объединении материальных и нематериальных ресурсов государственного и частного бизнеса на долговременной и взаимовыгодной основе для реализации проектов в сфере здравоохранения и </w:t>
      </w:r>
      <w:proofErr w:type="gramStart"/>
      <w:r w:rsidRPr="00DB7323">
        <w:rPr>
          <w:sz w:val="28"/>
          <w:szCs w:val="28"/>
        </w:rPr>
        <w:t>создания</w:t>
      </w:r>
      <w:proofErr w:type="gramEnd"/>
      <w:r w:rsidRPr="00DB7323">
        <w:rPr>
          <w:sz w:val="28"/>
          <w:szCs w:val="28"/>
        </w:rPr>
        <w:t xml:space="preserve"> общественных благ и представляет интерес для государства как действенный механизм реализации государственной социальной политики.</w:t>
      </w:r>
    </w:p>
    <w:p w:rsidR="000B06C3" w:rsidRDefault="00DB7323" w:rsidP="000B06C3">
      <w:pPr>
        <w:suppressAutoHyphens/>
        <w:autoSpaceDN w:val="0"/>
        <w:adjustRightInd w:val="0"/>
        <w:spacing w:line="19" w:lineRule="atLeast"/>
        <w:ind w:firstLine="709"/>
        <w:jc w:val="both"/>
        <w:rPr>
          <w:sz w:val="28"/>
          <w:szCs w:val="28"/>
        </w:rPr>
      </w:pPr>
      <w:proofErr w:type="gramStart"/>
      <w:r w:rsidRPr="00DB7323">
        <w:rPr>
          <w:sz w:val="28"/>
          <w:szCs w:val="28"/>
        </w:rPr>
        <w:t xml:space="preserve">Для системного решения целей и задач </w:t>
      </w:r>
      <w:r w:rsidR="009C7DBC">
        <w:rPr>
          <w:sz w:val="28"/>
          <w:szCs w:val="28"/>
        </w:rPr>
        <w:t xml:space="preserve">в рамках </w:t>
      </w:r>
      <w:r w:rsidRPr="00DB7323">
        <w:rPr>
          <w:sz w:val="28"/>
          <w:szCs w:val="28"/>
        </w:rPr>
        <w:t>повышения инвестиционной привлекательности и развития государственно-частного партнерства в сфере здравоохранения на</w:t>
      </w:r>
      <w:r w:rsidR="000B06C3">
        <w:rPr>
          <w:sz w:val="28"/>
          <w:szCs w:val="28"/>
        </w:rPr>
        <w:t xml:space="preserve"> территории Ульяновской области</w:t>
      </w:r>
      <w:r w:rsidR="009C7DBC">
        <w:rPr>
          <w:sz w:val="28"/>
          <w:szCs w:val="28"/>
        </w:rPr>
        <w:t xml:space="preserve"> в соответствии с Федеральным законом от 13.07.2015 № 224-ФЗ «О государственно-частном партнёрстве, </w:t>
      </w:r>
      <w:proofErr w:type="spellStart"/>
      <w:r w:rsidR="009C7DBC">
        <w:rPr>
          <w:sz w:val="28"/>
          <w:szCs w:val="28"/>
        </w:rPr>
        <w:t>муниципально</w:t>
      </w:r>
      <w:proofErr w:type="spellEnd"/>
      <w:r w:rsidR="009C7DBC">
        <w:rPr>
          <w:sz w:val="28"/>
          <w:szCs w:val="28"/>
        </w:rPr>
        <w:t>-частном партнёрстве в Российской Федерации и внесении изменений в отдельные законодательные акты Российской Федерации» используются следующие модели взаимодействия государственных и частных ресурсов:</w:t>
      </w:r>
      <w:proofErr w:type="gramEnd"/>
    </w:p>
    <w:p w:rsidR="009C7DBC" w:rsidRDefault="009C7DBC" w:rsidP="000B06C3">
      <w:pPr>
        <w:suppressAutoHyphens/>
        <w:autoSpaceDN w:val="0"/>
        <w:adjustRightInd w:val="0"/>
        <w:spacing w:line="19" w:lineRule="atLeast"/>
        <w:ind w:firstLine="709"/>
        <w:jc w:val="both"/>
        <w:rPr>
          <w:sz w:val="28"/>
          <w:szCs w:val="28"/>
        </w:rPr>
      </w:pPr>
      <w:r>
        <w:rPr>
          <w:sz w:val="28"/>
          <w:szCs w:val="28"/>
        </w:rPr>
        <w:t>соглашение о государственно-частном партнёрстве;</w:t>
      </w:r>
    </w:p>
    <w:p w:rsidR="009C7DBC" w:rsidRDefault="009C7DBC" w:rsidP="000B06C3">
      <w:pPr>
        <w:suppressAutoHyphens/>
        <w:autoSpaceDN w:val="0"/>
        <w:adjustRightInd w:val="0"/>
        <w:spacing w:line="19" w:lineRule="atLeast"/>
        <w:ind w:firstLine="709"/>
        <w:jc w:val="both"/>
        <w:rPr>
          <w:sz w:val="28"/>
          <w:szCs w:val="28"/>
        </w:rPr>
      </w:pPr>
      <w:r w:rsidRPr="009C7DBC">
        <w:rPr>
          <w:sz w:val="28"/>
          <w:szCs w:val="28"/>
        </w:rPr>
        <w:t xml:space="preserve">соглашение о </w:t>
      </w:r>
      <w:proofErr w:type="spellStart"/>
      <w:r>
        <w:rPr>
          <w:sz w:val="28"/>
          <w:szCs w:val="28"/>
        </w:rPr>
        <w:t>муниципаль</w:t>
      </w:r>
      <w:r w:rsidRPr="009C7DBC">
        <w:rPr>
          <w:sz w:val="28"/>
          <w:szCs w:val="28"/>
        </w:rPr>
        <w:t>но</w:t>
      </w:r>
      <w:proofErr w:type="spellEnd"/>
      <w:r w:rsidRPr="009C7DBC">
        <w:rPr>
          <w:sz w:val="28"/>
          <w:szCs w:val="28"/>
        </w:rPr>
        <w:t>-частном партнёрстве;</w:t>
      </w:r>
    </w:p>
    <w:p w:rsidR="00DB7323" w:rsidRPr="00DB7323" w:rsidRDefault="009C7DBC" w:rsidP="00DB7323">
      <w:pPr>
        <w:suppressAutoHyphens/>
        <w:autoSpaceDN w:val="0"/>
        <w:adjustRightInd w:val="0"/>
        <w:spacing w:line="19" w:lineRule="atLeast"/>
        <w:ind w:firstLine="709"/>
        <w:jc w:val="both"/>
        <w:rPr>
          <w:sz w:val="28"/>
          <w:szCs w:val="28"/>
        </w:rPr>
      </w:pPr>
      <w:r>
        <w:rPr>
          <w:sz w:val="28"/>
          <w:szCs w:val="28"/>
        </w:rPr>
        <w:t>концессионное соглашение</w:t>
      </w:r>
      <w:proofErr w:type="gramStart"/>
      <w:r w:rsidR="00DB7323" w:rsidRPr="00DB7323">
        <w:rPr>
          <w:sz w:val="28"/>
          <w:szCs w:val="28"/>
        </w:rPr>
        <w:t>;»</w:t>
      </w:r>
      <w:proofErr w:type="gramEnd"/>
      <w:r w:rsidR="00DB7323"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4) пункт 3 изложить в следующей редакции: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«раздел 3. Проектирование, строительство и ввод в эксплуатацию перинатального центра на 150 коек в рамках реализации мероприятий по модернизации здравоохранения в Ульяновской области в 2014-2016 годах.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Мероприятия настоящего раздела являются продолжением мероприятий по проектированию, строительству и вводу в эксплуатацию перинатального центра, ранее предусмотренных областной целевой программой «Модернизация здравоохранения Ульяновской области» на 2011-2013 годы, утверждённой постановлением Правительства Ульяновской области от 30.03.2011 № 12/133-П (далее – программа модернизации здравоохранения).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Целями мероприятий, предусмотренных настоящим разделом, являются: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создание условий для оказания доступной и качественной медицинской помощи женщинам и детям;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снижение материнской и младенческой смертности;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обеспечение доступности специализированной медицинской помощи для беременных женщин, родильниц, рожениц и новорождённых.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Задачами мероприятий, предусмотренных настоящим разделом, являются: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повышение эффективности оказания специализированной, включая </w:t>
      </w:r>
      <w:proofErr w:type="gramStart"/>
      <w:r w:rsidRPr="00DB7323">
        <w:rPr>
          <w:sz w:val="28"/>
          <w:szCs w:val="28"/>
        </w:rPr>
        <w:t>высокотехнологичную</w:t>
      </w:r>
      <w:proofErr w:type="gramEnd"/>
      <w:r w:rsidRPr="00DB7323">
        <w:rPr>
          <w:sz w:val="28"/>
          <w:szCs w:val="28"/>
        </w:rPr>
        <w:t>, медицинской помощи женщинам и детям;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обеспечение системы здравоохранения высококвалифицированными кадрами;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совершенствование и развитие </w:t>
      </w:r>
      <w:proofErr w:type="spellStart"/>
      <w:r w:rsidRPr="00DB7323">
        <w:rPr>
          <w:sz w:val="28"/>
          <w:szCs w:val="28"/>
        </w:rPr>
        <w:t>пренатальной</w:t>
      </w:r>
      <w:proofErr w:type="spellEnd"/>
      <w:r w:rsidRPr="00DB7323">
        <w:rPr>
          <w:sz w:val="28"/>
          <w:szCs w:val="28"/>
        </w:rPr>
        <w:t xml:space="preserve"> и неонатальной диагностики, неонатальной хирургии.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Целевыми индикаторами мероприятий, предусмотренных настоящим разделом, являются: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материнская смертность;</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lastRenderedPageBreak/>
        <w:t>младенческая смертность;</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ранняя неонатальная смертность;</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доля женщин с преждевременными родами, </w:t>
      </w:r>
      <w:proofErr w:type="spellStart"/>
      <w:r w:rsidRPr="00DB7323">
        <w:rPr>
          <w:sz w:val="28"/>
          <w:szCs w:val="28"/>
        </w:rPr>
        <w:t>родоразрешёнными</w:t>
      </w:r>
      <w:proofErr w:type="spellEnd"/>
      <w:r w:rsidRPr="00DB7323">
        <w:rPr>
          <w:sz w:val="28"/>
          <w:szCs w:val="28"/>
        </w:rPr>
        <w:t xml:space="preserve"> в перинатальных центрах, в общем количестве женщин с преждевременными родами;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выживаемость детей, имевших при рождении очень низкую и экстремально низкую массу тела.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Мероприятия по проектированию, строительству и вводу в эксплуатацию перинатального центра на 150 коек реализуются в 2014-2016 годах в три этапа: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I этап (май 2014 г. – декабрь 2014 г.) – организационный (разработка технического задания, подготовка проектной документации, определение подрядчика, разработка программы подготовки и переподготовки медицинского персонала);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II этап (июль 2014 г. – май 2016 г.) – строительство перинатального центра, реализация программы подготовки и переподготовки медицинских кадров;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III этап (июнь 2016 г. – ноябрь 2016 г.) – ввод в эксплуатацию перинатального центра и получение лицензии на осуществление медицинской деятельности в перинатальном центре.</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Характеристика сферы реализации мероприятий</w:t>
      </w:r>
      <w:r w:rsidR="001E37C4">
        <w:rPr>
          <w:sz w:val="28"/>
          <w:szCs w:val="28"/>
        </w:rPr>
        <w:t xml:space="preserve"> </w:t>
      </w:r>
      <w:r w:rsidRPr="00DB7323">
        <w:rPr>
          <w:sz w:val="28"/>
          <w:szCs w:val="28"/>
        </w:rPr>
        <w:t>по проектированию, строительству и вводу в эксплуатацию</w:t>
      </w:r>
      <w:r w:rsidR="001E37C4">
        <w:rPr>
          <w:sz w:val="28"/>
          <w:szCs w:val="28"/>
        </w:rPr>
        <w:t xml:space="preserve"> </w:t>
      </w:r>
      <w:r w:rsidRPr="00DB7323">
        <w:rPr>
          <w:sz w:val="28"/>
          <w:szCs w:val="28"/>
        </w:rPr>
        <w:t>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рамках программы модернизации здравоохранения в области проведены следующие мероприятия: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после реконструкции и строительства дополнительного корпуса (неонатального блока) открыто учреждение родовспоможения третьей группы – акушерско-гинекологический компле</w:t>
      </w:r>
      <w:proofErr w:type="gramStart"/>
      <w:r w:rsidRPr="00DB7323">
        <w:rPr>
          <w:sz w:val="28"/>
          <w:szCs w:val="28"/>
        </w:rPr>
        <w:t>кс в стр</w:t>
      </w:r>
      <w:proofErr w:type="gramEnd"/>
      <w:r w:rsidRPr="00DB7323">
        <w:rPr>
          <w:sz w:val="28"/>
          <w:szCs w:val="28"/>
        </w:rPr>
        <w:t>уктуре ГУЗ УОКБ;</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проведено перераспределение коечного фонда в учреждениях родовспоможения второй и первой групп; родильные койки из районных больниц переведены в три межмуниципальных центра, где создана круглосуточная служба акушеров-гинекологов, неонатологов, открыты койки для реанимации новорождённых детей;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внедрена система госпитализации беременных и рожениц с учётом </w:t>
      </w:r>
      <w:proofErr w:type="spellStart"/>
      <w:r w:rsidRPr="00DB7323">
        <w:rPr>
          <w:sz w:val="28"/>
          <w:szCs w:val="28"/>
        </w:rPr>
        <w:t>пренатальных</w:t>
      </w:r>
      <w:proofErr w:type="spellEnd"/>
      <w:r w:rsidRPr="00DB7323">
        <w:rPr>
          <w:sz w:val="28"/>
          <w:szCs w:val="28"/>
        </w:rPr>
        <w:t xml:space="preserve"> факторов риска на основании приказа Министерства здравоохранения Ульяновской области от 24.07.2012 № 626 «Об уровнях оказания медицинской помощи беременным, роженицам, родильницам на территории Ульяновской области»;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разработан план маршрутизации беременных женщин в соответствии с приказом Министерства здравоохранения Ульяновской области от 27.08.2013 № 928 «Об утверждении схем маршрутизации беременных, рожениц, родильниц в Ульяновской области»;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организована маршрутизация новорожд</w:t>
      </w:r>
      <w:r w:rsidR="00173391">
        <w:rPr>
          <w:sz w:val="28"/>
          <w:szCs w:val="28"/>
        </w:rPr>
        <w:t>ё</w:t>
      </w:r>
      <w:r w:rsidRPr="00DB7323">
        <w:rPr>
          <w:sz w:val="28"/>
          <w:szCs w:val="28"/>
        </w:rPr>
        <w:t xml:space="preserve">нных и недоношенных детей в соответствии с приказом Министерства здравоохранения Российской Федерации от 15.11.2012 № 921н «Об утверждении Порядка оказания </w:t>
      </w:r>
      <w:r w:rsidRPr="00DB7323">
        <w:rPr>
          <w:sz w:val="28"/>
          <w:szCs w:val="28"/>
        </w:rPr>
        <w:lastRenderedPageBreak/>
        <w:t>медицинской помощи по профилю «неонатология»;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введён электронный регистр беременных высокой степени перинатального риска посредством автоматизированной системы оперативного управления. Организована система выявления факторов риска у беременной с последующей маршрутизацией в учреждение родовспоможения соответствующей группы;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дополнительно открыты отделение реанимации новорождённых и отделение патологии новорождённых и недоношенных детей (второй этап выхаживания) в учреждении родовспоможения третьей группы;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проведено переоснащение отделений реанимации и интенсивной терапии в учреждениях, оказывающих помощь женщинам и детям.</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Характеристика коечного фонда учреждений, оказывающих</w:t>
      </w:r>
      <w:r w:rsidR="001E37C4">
        <w:rPr>
          <w:sz w:val="28"/>
          <w:szCs w:val="28"/>
        </w:rPr>
        <w:t xml:space="preserve"> </w:t>
      </w:r>
      <w:r w:rsidRPr="00DB7323">
        <w:rPr>
          <w:sz w:val="28"/>
          <w:szCs w:val="28"/>
        </w:rPr>
        <w:t>медицинскую помощь по профилям «акушерство и</w:t>
      </w: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гинекология» и «неонатология»</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Для оказания медицинской помощи женщинам в период беременности и родов в Ульяновской области развернута 251 койка для беременных и рожениц и 325 коек патологии беременности.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Обеспеченность койками для беременных и рожениц на 10000 женщин фертильного возраста составляет 8,3 (РФ – 10,5; ПФО – 10,0), что ниже показателей по РФ и ПФО. Обеспеченность койками патологии беременности на 10000 женщин фертильного возраста составила 10,8 (РФ – 9,9, ПФО – 9,9).</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Средняя занятость койки для беременных и рожениц в 2014 году составила 333 дня при длительности пребывания на койке 6,4 дня. Занятость койки патологии беременности составила 314 дней при длительности пребывания на койке 9,3 дня.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 1 апреля 2013 года все родовспомогательные учреждения Ульяновской области разделены на три группы, между которыми распределена коечная мощность акушерского профиля.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К первой группе учреждений родовспоможения отнесены родильные отделения районных больниц, где функционируют 92 акушерские койки, что составляет 16% от общей коечной мощности по Ульяновской области, в том числе 14 коек для беременных и рожениц, 78 коек патологии беременности.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Среднегодовая занятость акушерской койки в учреждениях первой группы составила 340,2 дня. Средняя длительность пребывания – 10,1 дня на койке патологии беременности, 5,4 дня – на койке для беременных и рожениц.</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К учреждениям родовспоможения второй группы отнесены межрайонные акушерские стационары, открытые на базе тр</w:t>
      </w:r>
      <w:r w:rsidR="00173391">
        <w:rPr>
          <w:sz w:val="28"/>
          <w:szCs w:val="28"/>
        </w:rPr>
        <w:t>ё</w:t>
      </w:r>
      <w:r w:rsidRPr="00DB7323">
        <w:rPr>
          <w:sz w:val="28"/>
          <w:szCs w:val="28"/>
        </w:rPr>
        <w:t xml:space="preserve">х районных больниц </w:t>
      </w:r>
      <w:r w:rsidR="00173391">
        <w:rPr>
          <w:sz w:val="28"/>
          <w:szCs w:val="28"/>
        </w:rPr>
        <w:br/>
      </w:r>
      <w:r w:rsidRPr="00DB7323">
        <w:rPr>
          <w:sz w:val="28"/>
          <w:szCs w:val="28"/>
        </w:rPr>
        <w:t>(ГУЗ «Николаевская РБ», ГУЗ «</w:t>
      </w:r>
      <w:proofErr w:type="spellStart"/>
      <w:r w:rsidRPr="00DB7323">
        <w:rPr>
          <w:sz w:val="28"/>
          <w:szCs w:val="28"/>
        </w:rPr>
        <w:t>Инзенская</w:t>
      </w:r>
      <w:proofErr w:type="spellEnd"/>
      <w:r w:rsidRPr="00DB7323">
        <w:rPr>
          <w:sz w:val="28"/>
          <w:szCs w:val="28"/>
        </w:rPr>
        <w:t xml:space="preserve"> РБ», ГУЗ «</w:t>
      </w:r>
      <w:proofErr w:type="spellStart"/>
      <w:r w:rsidRPr="00DB7323">
        <w:rPr>
          <w:sz w:val="28"/>
          <w:szCs w:val="28"/>
        </w:rPr>
        <w:t>Барышская</w:t>
      </w:r>
      <w:proofErr w:type="spellEnd"/>
      <w:r w:rsidRPr="00DB7323">
        <w:rPr>
          <w:sz w:val="28"/>
          <w:szCs w:val="28"/>
        </w:rPr>
        <w:t xml:space="preserve"> РБ»), два многопрофильных учреждения здравоохранения г</w:t>
      </w:r>
      <w:r w:rsidR="00173391">
        <w:rPr>
          <w:sz w:val="28"/>
          <w:szCs w:val="28"/>
        </w:rPr>
        <w:t>орода</w:t>
      </w:r>
      <w:r w:rsidRPr="00DB7323">
        <w:rPr>
          <w:sz w:val="28"/>
          <w:szCs w:val="28"/>
        </w:rPr>
        <w:t xml:space="preserve"> Ульяновска, имеющие в сво</w:t>
      </w:r>
      <w:r w:rsidR="00173391">
        <w:rPr>
          <w:sz w:val="28"/>
          <w:szCs w:val="28"/>
        </w:rPr>
        <w:t>ё</w:t>
      </w:r>
      <w:r w:rsidRPr="00DB7323">
        <w:rPr>
          <w:sz w:val="28"/>
          <w:szCs w:val="28"/>
        </w:rPr>
        <w:t>м составе акушерские стационары (ГУЗ «Городская клиническая больница № 1» (Перинатальный центр), ГУЗ «ЦК МСЧ»), и учреждение федерального подчинения ФГБУЗ «КБ № 172 ФМБА России» в г</w:t>
      </w:r>
      <w:r w:rsidR="00173391">
        <w:rPr>
          <w:sz w:val="28"/>
          <w:szCs w:val="28"/>
        </w:rPr>
        <w:t>ороде</w:t>
      </w:r>
      <w:r w:rsidRPr="00DB7323">
        <w:rPr>
          <w:sz w:val="28"/>
          <w:szCs w:val="28"/>
        </w:rPr>
        <w:t xml:space="preserve"> Димитровград</w:t>
      </w:r>
      <w:r w:rsidR="00173391">
        <w:rPr>
          <w:sz w:val="28"/>
          <w:szCs w:val="28"/>
        </w:rPr>
        <w:t>е</w:t>
      </w:r>
      <w:r w:rsidRPr="00DB7323">
        <w:rPr>
          <w:sz w:val="28"/>
          <w:szCs w:val="28"/>
        </w:rPr>
        <w:t>.</w:t>
      </w:r>
      <w:proofErr w:type="gramEnd"/>
      <w:r w:rsidRPr="00DB7323">
        <w:rPr>
          <w:sz w:val="28"/>
          <w:szCs w:val="28"/>
        </w:rPr>
        <w:t xml:space="preserve"> Всего в учреждениях родовспоможения второй группы </w:t>
      </w:r>
      <w:r w:rsidRPr="00DB7323">
        <w:rPr>
          <w:sz w:val="28"/>
          <w:szCs w:val="28"/>
        </w:rPr>
        <w:lastRenderedPageBreak/>
        <w:t>функционируют 374 акушерские койки (65% коечного фонда акушерского профиля), из них 177 коек для беременных и рожениц и 197 коек патологии беременности.</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 xml:space="preserve">Среднегодовая занятость акушерской койки в учреждениях второй группы составила 321 день, средняя длительность пребывания – 9,4 дня на койке патологии беременности, 6,8 дня – на койке для беременных и рожениц; в учреждениях третьей группы занятость акушерской койки составила </w:t>
      </w:r>
      <w:r w:rsidR="00173391">
        <w:rPr>
          <w:sz w:val="28"/>
          <w:szCs w:val="28"/>
        </w:rPr>
        <w:br/>
      </w:r>
      <w:r w:rsidRPr="00DB7323">
        <w:rPr>
          <w:sz w:val="28"/>
          <w:szCs w:val="28"/>
        </w:rPr>
        <w:t>317,2 дня, средняя длительность пребывания – 7,9 дня на койке патологии беременности, 5,4 дня – на койке для беременных и рожениц.</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учреждении родовспоможения третьей группы – акушерско-гинекологическом комплексе ГУЗ УОКБ развернуты 110 коек (19% коечного фонда акушерско-гинекологического профиля области), в том числе 60 коек для беременных и рожениц и 50 коек патологии беременности.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Для оказания медицинской помощи новорождённым и недоношенным на первом этапе выхаживания развёрнуты 53 койки реанимации и интенсивной терапии новорождённых и недоношенных (в учреждениях родовспоможения </w:t>
      </w:r>
      <w:r w:rsidR="00173391">
        <w:rPr>
          <w:sz w:val="28"/>
          <w:szCs w:val="28"/>
        </w:rPr>
        <w:br/>
      </w:r>
      <w:r w:rsidRPr="00DB7323">
        <w:rPr>
          <w:sz w:val="28"/>
          <w:szCs w:val="28"/>
        </w:rPr>
        <w:t>35 коек и в детских стационарах 18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Обеспеченность койками реанимации новорождённых составляет по области 3,6 на 1000 родов (при нормативе 4 на 1000 родов).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Для оказания специализированной помощи новорождённым на втором этапе выхаживания развёрнута 121 койка патологии новорождённых, в том числе 101 койка в детских стационарах (5 коек открыты в 2013 году) и 20 коек в учреждении родовспоможения (открыты в 2013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Обеспеченность койками патологии новорождённых и недоношенных детей составляет 8,3 на 1000 родов (при нормативе 12 на 1000 родов).</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Система оказания медицинской помощи беременным</w:t>
      </w:r>
      <w:r w:rsidR="001E37C4">
        <w:rPr>
          <w:sz w:val="28"/>
          <w:szCs w:val="28"/>
        </w:rPr>
        <w:t xml:space="preserve"> </w:t>
      </w:r>
      <w:r w:rsidRPr="00DB7323">
        <w:rPr>
          <w:sz w:val="28"/>
          <w:szCs w:val="28"/>
        </w:rPr>
        <w:t>женщинам, роженицам, родильницам и новорожд</w:t>
      </w:r>
      <w:r w:rsidR="00173391">
        <w:rPr>
          <w:sz w:val="28"/>
          <w:szCs w:val="28"/>
        </w:rPr>
        <w:t>ё</w:t>
      </w:r>
      <w:r w:rsidRPr="00DB7323">
        <w:rPr>
          <w:sz w:val="28"/>
          <w:szCs w:val="28"/>
        </w:rPr>
        <w:t>нным</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Ульяновской области сформирована трёхуровневая система перинатальной помощи, обеспечивающая рациональное перемещение потоков пациентов с учётом их потребности в специализированной и высокотехнологичной медицинской помощи.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учреждениях родовспоможения первой группы </w:t>
      </w:r>
      <w:proofErr w:type="spellStart"/>
      <w:r w:rsidRPr="00DB7323">
        <w:rPr>
          <w:sz w:val="28"/>
          <w:szCs w:val="28"/>
        </w:rPr>
        <w:t>родоразрешаются</w:t>
      </w:r>
      <w:proofErr w:type="spellEnd"/>
      <w:r w:rsidRPr="00DB7323">
        <w:rPr>
          <w:sz w:val="28"/>
          <w:szCs w:val="28"/>
        </w:rPr>
        <w:t xml:space="preserve"> женщины, относящиеся к низкой степени перинатального риска. В рамках модернизации такие учреждения оснащены диагностическим (ультразвуковые аппараты, фетальные мониторы) и лабораторным оборудованием. </w:t>
      </w:r>
      <w:proofErr w:type="gramStart"/>
      <w:r w:rsidRPr="00DB7323">
        <w:rPr>
          <w:sz w:val="28"/>
          <w:szCs w:val="28"/>
        </w:rPr>
        <w:t>Для обеспечения реанимационной помощи новорождённому ребёнку с угрожающими жизни состояниями, в случае отсутствия возможности транспортировки беременной в учреждения родовспоможения второй группы города Ульяновска родильные отделения районных больниц оснащены оборудованием для проведения первичной реанимации новорождённого.</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Специализированная медицинская помощь беременным оказывается в учреждениях родовспоможения второй группы, за которыми закреплены зоны обслуживания с учётом местной инфраструктуры, транспортной доступности, </w:t>
      </w:r>
      <w:r w:rsidRPr="00DB7323">
        <w:rPr>
          <w:sz w:val="28"/>
          <w:szCs w:val="28"/>
        </w:rPr>
        <w:lastRenderedPageBreak/>
        <w:t xml:space="preserve">оснащённости учреждений и обеспечения медицинскими кадрами; определены маршруты направления женщин на </w:t>
      </w:r>
      <w:proofErr w:type="spellStart"/>
      <w:r w:rsidRPr="00DB7323">
        <w:rPr>
          <w:sz w:val="28"/>
          <w:szCs w:val="28"/>
        </w:rPr>
        <w:t>родоразрешение</w:t>
      </w:r>
      <w:proofErr w:type="spell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Процент неосложнённых родов в учреждениях родовспоможения первой группы в 2014 году составил 77,2 (798 родов). Удельный вес преждевременных родов в учреждениях родовспоможения первой группы составил 5% (38 случаев). В 23 случаях женщины с начавшимися преждевременными родами транспортированы медицинским транспортом в учреждения родовспоможения первой и третьей групп.</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учреждении родовспоможения третьей группы оказывается помощь беременным высокой степени перинатального риска и преждевременных родов в сроке с 22 недель беременности.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Наиболее сложный контингент беременных с тяжелой акушерской и перинатальной патологией концентрируется в учреждениях родовспоможения второй группы города Ульяновска и учреждении родовспоможения третьей группы, которые являются клиническими базами кафедр акушерства и гинекологии и неонатологии 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Удельный вес преждевременных родов в учреждениях родовспоможения второй группы – 59% (437), в учреждениях родовспоможения третьей группы – 36% (268).</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Для оказания плановой и экстренной консультативной помощи в период беременности и родов и организации своевременной доставки беременных, рожениц и родильниц из учреждений родовспоможения первой и второй групп на последующий этап в структуре ГУЗ УОКБ функционируют консультативно-диагностическое отделение и акушерский дистанционный консультативный центр с выездными анестезиолого-реанимационными акушерскими бригадами.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2014 году специалистами отделения плановой и экстренной консультативной помощи проведены 210 консультаций, из них 155 (73,8%) составили консультации беременных, рожениц и родильниц. Анестезиолого-реанимационной акушерской бригадой произведено 142 выезда в районы области, 126 пациенток (88%) переведены в акушерский стационар третьей группы.</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Показатели деятельности службы родовспоможения</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течение 10 лет регистрируется повышение рождаемости: число родившихся живыми в Ульяновской области увеличилось с 11062 в 2005 году до 15033 в 2014 году. Коэффициент рождаемости составил 11,9 на 1000 населения (ПФО – 13,4 на 1000 населения, РФ – 13,3 на 1000 населения).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учреждениях родовспоможения первой группы принято 1035 родов (1152 родов в 2013 году), второй группы – 10413 родов (10255 родов в 2013 году), третьей группы – 3158 родов (3029 родов в 2013 году). К 2016 году прогнозируемое число родов составит 15500.</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Доля женщин, вставших под наблюдение в женские консультации в </w:t>
      </w:r>
      <w:r w:rsidRPr="00DB7323">
        <w:rPr>
          <w:sz w:val="28"/>
          <w:szCs w:val="28"/>
        </w:rPr>
        <w:lastRenderedPageBreak/>
        <w:t>ранние сроки беременности, в Ульяновской области в течение трёх лет стабильна и составляет 87,2% от общего числа женщин, поступивших под наблюдение.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Уровень заболеваемости среди беременных женщин превышает показатели по РФ по следующим классам болезней: системы кровообращения – в 1,7 раза, болезней щитовидной железы – в 1,5 раза. Распространенность </w:t>
      </w:r>
      <w:proofErr w:type="spellStart"/>
      <w:r w:rsidRPr="00DB7323">
        <w:rPr>
          <w:sz w:val="28"/>
          <w:szCs w:val="28"/>
        </w:rPr>
        <w:t>гестозов</w:t>
      </w:r>
      <w:proofErr w:type="spellEnd"/>
      <w:r w:rsidRPr="00DB7323">
        <w:rPr>
          <w:sz w:val="28"/>
          <w:szCs w:val="28"/>
        </w:rPr>
        <w:t xml:space="preserve"> в структуре общей заболеваемости в 2014 году составила 20%, что выше показателя по РФ в 1,2 раза (РФ – 16,7%).</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Проведение </w:t>
      </w:r>
      <w:proofErr w:type="spellStart"/>
      <w:r w:rsidRPr="00DB7323">
        <w:rPr>
          <w:sz w:val="28"/>
          <w:szCs w:val="28"/>
        </w:rPr>
        <w:t>прегравидарной</w:t>
      </w:r>
      <w:proofErr w:type="spellEnd"/>
      <w:r w:rsidRPr="00DB7323">
        <w:rPr>
          <w:sz w:val="28"/>
          <w:szCs w:val="28"/>
        </w:rPr>
        <w:t xml:space="preserve"> подготовки к беременности, ранняя диспансеризация в женской консультации, консультирование всеми специалистами позволяют диагностировать заболевания и провести своевременные лечебные мероприятия.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Уровень заболеваемости беременных женщин остаётся стабильно высоким: удельный вес беременных, имеющих </w:t>
      </w:r>
      <w:proofErr w:type="spellStart"/>
      <w:r w:rsidRPr="00DB7323">
        <w:rPr>
          <w:sz w:val="28"/>
          <w:szCs w:val="28"/>
        </w:rPr>
        <w:t>экстрагенитальные</w:t>
      </w:r>
      <w:proofErr w:type="spellEnd"/>
      <w:r w:rsidRPr="00DB7323">
        <w:rPr>
          <w:sz w:val="28"/>
          <w:szCs w:val="28"/>
        </w:rPr>
        <w:t xml:space="preserve"> заболевания, составляет 10236 (65%) в 2014 году, 9689 (62%) в 2013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Сохраняющаяся высокая соматическая заболеваемость среди беременных, отягощ</w:t>
      </w:r>
      <w:r w:rsidR="00AF5588">
        <w:rPr>
          <w:sz w:val="28"/>
          <w:szCs w:val="28"/>
        </w:rPr>
        <w:t>ё</w:t>
      </w:r>
      <w:r w:rsidRPr="00DB7323">
        <w:rPr>
          <w:sz w:val="28"/>
          <w:szCs w:val="28"/>
        </w:rPr>
        <w:t>нный репродуктивный анамнез увеличивают вероятность неблагополучного течения беременности, патологических родов и осложненного послеродового периода.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Среди заболеваний рожениц и родильниц сохраняется тенденция к росту анемий с 29% в структуре заболеваемости в 2013 году до 32% в 2014 году. </w:t>
      </w:r>
      <w:r w:rsidR="00D41944">
        <w:rPr>
          <w:sz w:val="28"/>
          <w:szCs w:val="28"/>
        </w:rPr>
        <w:br/>
      </w:r>
      <w:r w:rsidRPr="00DB7323">
        <w:rPr>
          <w:sz w:val="28"/>
          <w:szCs w:val="28"/>
        </w:rPr>
        <w:t>В 2 раза увеличился удельный вес сахарного диабета, диагностированного при беременности, с 0,7% в 2013 году до 1,4% в 2014 году. Частота регистрации болезней системы кровообращения и артериальной гипертензии стабильно высокая и составляла 26% в 2014 году.</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Показатель материнской смертности по Ульяновской области нестабилен и в течение 10 лет (2004 – 2014 годы) подвержен значительным колебаниям (от 81,2 на 100000 родившихся живыми в 2004 году до 7,2 на 100000 родившихся живыми в 2011 году).</w:t>
      </w:r>
      <w:proofErr w:type="gramEnd"/>
      <w:r w:rsidRPr="00DB7323">
        <w:rPr>
          <w:sz w:val="28"/>
          <w:szCs w:val="28"/>
        </w:rPr>
        <w:t xml:space="preserve"> Средний показатель материнской смертности составляет 6 случаев в абсолютных цифрах и 46 на 100000 родившихся живыми.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2014 году показатель материнской смертности составил 26,6 </w:t>
      </w:r>
      <w:r w:rsidR="00AF5588">
        <w:rPr>
          <w:sz w:val="28"/>
          <w:szCs w:val="28"/>
        </w:rPr>
        <w:br/>
      </w:r>
      <w:r w:rsidRPr="00DB7323">
        <w:rPr>
          <w:sz w:val="28"/>
          <w:szCs w:val="28"/>
        </w:rPr>
        <w:t xml:space="preserve">на 100000 </w:t>
      </w:r>
      <w:proofErr w:type="gramStart"/>
      <w:r w:rsidRPr="00DB7323">
        <w:rPr>
          <w:sz w:val="28"/>
          <w:szCs w:val="28"/>
        </w:rPr>
        <w:t>родившихся</w:t>
      </w:r>
      <w:proofErr w:type="gramEnd"/>
      <w:r w:rsidRPr="00DB7323">
        <w:rPr>
          <w:sz w:val="28"/>
          <w:szCs w:val="28"/>
        </w:rPr>
        <w:t xml:space="preserve"> живыми, что в 1,5 раза ниже показателя 2013 года (40,5 на 100000 родившихся живыми). Основными причинами материнской смертности в 2014 году являются </w:t>
      </w:r>
      <w:proofErr w:type="spellStart"/>
      <w:r w:rsidRPr="00DB7323">
        <w:rPr>
          <w:sz w:val="28"/>
          <w:szCs w:val="28"/>
        </w:rPr>
        <w:t>экстрагенитальная</w:t>
      </w:r>
      <w:proofErr w:type="spellEnd"/>
      <w:r w:rsidRPr="00DB7323">
        <w:rPr>
          <w:sz w:val="28"/>
          <w:szCs w:val="28"/>
        </w:rPr>
        <w:t xml:space="preserve"> патология и акушерские кровотечения, которые обусловлены высокой заболеваемостью беременных женщин и осложнениями родов. По данным анализа случаев материнской смертности, в 2013-2014 годах произошло изменение не только показателя, но и структуры материнской смертности за счёт неуправляемых причин (</w:t>
      </w:r>
      <w:proofErr w:type="spellStart"/>
      <w:r w:rsidRPr="00DB7323">
        <w:rPr>
          <w:sz w:val="28"/>
          <w:szCs w:val="28"/>
        </w:rPr>
        <w:t>экстрагенитальной</w:t>
      </w:r>
      <w:proofErr w:type="spellEnd"/>
      <w:r w:rsidRPr="00DB7323">
        <w:rPr>
          <w:sz w:val="28"/>
          <w:szCs w:val="28"/>
        </w:rPr>
        <w:t xml:space="preserve"> патологии). Состояние здоровья матери, патологическое течение беременности и родов, пороки развития плода, несовместимые с жизнью, обуславливают нежизнеспособность ребёнка.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2014 году отмечалось снижение показателя перинатальной смертности (10,4 – в 2013 году, 9,6 – в 2014 году), в том числе за счёт показателя ранней неонатальной смертности (3,85% в 2013 году, 3,57% в 2014 году), </w:t>
      </w:r>
      <w:proofErr w:type="spellStart"/>
      <w:r w:rsidRPr="00DB7323">
        <w:rPr>
          <w:sz w:val="28"/>
          <w:szCs w:val="28"/>
        </w:rPr>
        <w:t>мёртворождаемости</w:t>
      </w:r>
      <w:proofErr w:type="spellEnd"/>
      <w:r w:rsidRPr="00DB7323">
        <w:rPr>
          <w:sz w:val="28"/>
          <w:szCs w:val="28"/>
        </w:rPr>
        <w:t xml:space="preserve"> (6,45% в 2013 году, 6% случаев в 2014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lastRenderedPageBreak/>
        <w:t>Основными причинами в структуре младенческой смертности остаются отдельные состояния перинатального периода и врождённые аномалии. Показатель младенческой смертности в Ульяновской области в 2014 году составил 8,1 на 1000 родившихся живыми (ПФО – 7,2 на 1000 родившихся живыми, РФ – 7,4 на 1000 родившихся живыми).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Резервом снижения младенческой и перинатальной смертности являются повышение качества наблюдения за беременными в женских консультациях, увеличение охвата беременных </w:t>
      </w:r>
      <w:proofErr w:type="spellStart"/>
      <w:r w:rsidRPr="00DB7323">
        <w:rPr>
          <w:sz w:val="28"/>
          <w:szCs w:val="28"/>
        </w:rPr>
        <w:t>пренатальной</w:t>
      </w:r>
      <w:proofErr w:type="spellEnd"/>
      <w:r w:rsidRPr="00DB7323">
        <w:rPr>
          <w:sz w:val="28"/>
          <w:szCs w:val="28"/>
        </w:rPr>
        <w:t xml:space="preserve"> диагностикой, своевременное лечение угрожающих преждевременных родов, профилактика дыхательных расстройств у недоношенных детей.</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Характеристика кадрового потенциала службы</w:t>
      </w:r>
      <w:r w:rsidR="001E37C4">
        <w:rPr>
          <w:sz w:val="28"/>
          <w:szCs w:val="28"/>
        </w:rPr>
        <w:t xml:space="preserve"> </w:t>
      </w:r>
      <w:r w:rsidRPr="00DB7323">
        <w:rPr>
          <w:sz w:val="28"/>
          <w:szCs w:val="28"/>
        </w:rPr>
        <w:t>родовспоможения</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Обеспеченность врачами акушерами-гинекологами в 2014 году составила 4,6 на 10000 человек женского населения (в 2013 году – 4,61, в РФ – 4,94, ПФО – 4,77), врачами-педиатрами – 17,17 на 10000 детей в возрасте от 0 до 17 лет включительно (в 2013 году – 18,0, в РФ – 19,0, ПФО – 19,6). Обеспеченность врачами-неонатологами – 27,2 на 10000 детского населения (в 2013 году – 26,5, в РФ – 31,0, ПФО – 30,7), врачами-реаниматологами – 0,5 на 10000 детского населения.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Для обеспечения кадрами перинатального центра разработан план подготовки кадров, согласно которому дополнительно будут подготовлены </w:t>
      </w:r>
      <w:r w:rsidR="00AF5588">
        <w:rPr>
          <w:sz w:val="28"/>
          <w:szCs w:val="28"/>
        </w:rPr>
        <w:br/>
      </w:r>
      <w:r w:rsidRPr="00DB7323">
        <w:rPr>
          <w:sz w:val="28"/>
          <w:szCs w:val="28"/>
        </w:rPr>
        <w:t xml:space="preserve">4 врача анестезиолога-реаниматолога (для реанимации новорождённых), </w:t>
      </w:r>
      <w:r w:rsidR="00AF5588">
        <w:rPr>
          <w:sz w:val="28"/>
          <w:szCs w:val="28"/>
        </w:rPr>
        <w:br/>
      </w:r>
      <w:r w:rsidRPr="00DB7323">
        <w:rPr>
          <w:sz w:val="28"/>
          <w:szCs w:val="28"/>
        </w:rPr>
        <w:t>1 врач-генетик, 1 врач лаборант-генетик, 8 врачей-неонатологов, 1 врач-эмбриолог, 1 врач-</w:t>
      </w:r>
      <w:proofErr w:type="spellStart"/>
      <w:r w:rsidRPr="00DB7323">
        <w:rPr>
          <w:sz w:val="28"/>
          <w:szCs w:val="28"/>
        </w:rPr>
        <w:t>репродуктолог</w:t>
      </w:r>
      <w:proofErr w:type="spellEnd"/>
      <w:r w:rsidRPr="00DB7323">
        <w:rPr>
          <w:sz w:val="28"/>
          <w:szCs w:val="28"/>
        </w:rPr>
        <w:t>, 9 врачей акушеров-гинекологов.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2011 году 30 врачей по специальности «педиатрия» прошли цикл профессиональной переподготовки по профилю «неонатология» на базе кафедры педиатрии 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 В целях усовершенствования и отработки практических навыков в оказании первичной реанимационной помощи новорождённым 29 врачей по специальностям «педиатрия» и «неонатология» прошли обучение в государственном</w:t>
      </w:r>
      <w:proofErr w:type="gramStart"/>
      <w:r w:rsidR="000769ED">
        <w:rPr>
          <w:sz w:val="28"/>
          <w:szCs w:val="28"/>
        </w:rPr>
        <w:t>1</w:t>
      </w:r>
      <w:proofErr w:type="gramEnd"/>
      <w:r w:rsidRPr="00DB7323">
        <w:rPr>
          <w:sz w:val="28"/>
          <w:szCs w:val="28"/>
        </w:rPr>
        <w:t xml:space="preserve"> бюджетном образовательном учреждении дополнительного профессионального образования «Пензенский институт усовершенствования врачей» Министерства здравоохранения Российской Федерации на цикле «Интенсивная терапия новорождённых, включая детей с экстремально низкой массой тела» в 2011-2012 годах, в </w:t>
      </w:r>
      <w:proofErr w:type="spellStart"/>
      <w:r w:rsidRPr="00DB7323">
        <w:rPr>
          <w:sz w:val="28"/>
          <w:szCs w:val="28"/>
        </w:rPr>
        <w:t>симуляционно-тренинговом</w:t>
      </w:r>
      <w:proofErr w:type="spellEnd"/>
      <w:r w:rsidRPr="00DB7323">
        <w:rPr>
          <w:sz w:val="28"/>
          <w:szCs w:val="28"/>
        </w:rPr>
        <w:t xml:space="preserve"> центре федерального государственного бюджетного учреждения «</w:t>
      </w:r>
      <w:proofErr w:type="gramStart"/>
      <w:r w:rsidRPr="00DB7323">
        <w:rPr>
          <w:sz w:val="28"/>
          <w:szCs w:val="28"/>
        </w:rPr>
        <w:t xml:space="preserve">Ивановский научно-исследовательский институт материнства и детства им. В.Н. </w:t>
      </w:r>
      <w:proofErr w:type="spellStart"/>
      <w:r w:rsidRPr="00DB7323">
        <w:rPr>
          <w:sz w:val="28"/>
          <w:szCs w:val="28"/>
        </w:rPr>
        <w:t>Городкова</w:t>
      </w:r>
      <w:proofErr w:type="spellEnd"/>
      <w:r w:rsidRPr="00DB7323">
        <w:rPr>
          <w:sz w:val="28"/>
          <w:szCs w:val="28"/>
        </w:rPr>
        <w:t xml:space="preserve">» Министерства здравоохранения Российской Федерации на циклах дополнительного профессионального образования прошли обучение 12 врачей акушеров-гинекологов по теме «Клиническое акушерство (практический курс с использованием </w:t>
      </w:r>
      <w:proofErr w:type="spellStart"/>
      <w:r w:rsidRPr="00DB7323">
        <w:rPr>
          <w:sz w:val="28"/>
          <w:szCs w:val="28"/>
        </w:rPr>
        <w:t>симуляционных</w:t>
      </w:r>
      <w:proofErr w:type="spellEnd"/>
      <w:r w:rsidRPr="00DB7323">
        <w:rPr>
          <w:sz w:val="28"/>
          <w:szCs w:val="28"/>
        </w:rPr>
        <w:t xml:space="preserve"> платформ и тренажеров родов)», 7 врачей-неонатологов по теме «Интенсивная терапия в неонатологии – практические </w:t>
      </w:r>
      <w:r w:rsidRPr="00DB7323">
        <w:rPr>
          <w:sz w:val="28"/>
          <w:szCs w:val="28"/>
        </w:rPr>
        <w:lastRenderedPageBreak/>
        <w:t>навыки и умения» и 5 врачей анестезиологов-реаниматологов по теме «Анестезия, интенсивная терапия и реанимация</w:t>
      </w:r>
      <w:proofErr w:type="gramEnd"/>
      <w:r w:rsidRPr="00DB7323">
        <w:rPr>
          <w:sz w:val="28"/>
          <w:szCs w:val="28"/>
        </w:rPr>
        <w:t xml:space="preserve"> в акушерском и гинекологическом стационарах».</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Обоснование целесообразности строительства</w:t>
      </w:r>
    </w:p>
    <w:p w:rsidR="00DB7323" w:rsidRPr="00DB7323" w:rsidRDefault="00DB7323" w:rsidP="00DB7323">
      <w:pPr>
        <w:suppressAutoHyphens/>
        <w:autoSpaceDN w:val="0"/>
        <w:adjustRightInd w:val="0"/>
        <w:spacing w:line="19" w:lineRule="atLeast"/>
        <w:ind w:firstLine="709"/>
        <w:jc w:val="center"/>
        <w:rPr>
          <w:sz w:val="28"/>
          <w:szCs w:val="28"/>
        </w:rPr>
      </w:pPr>
      <w:r w:rsidRPr="00DB7323">
        <w:rPr>
          <w:sz w:val="28"/>
          <w:szCs w:val="28"/>
        </w:rPr>
        <w:t>перинатального центра на 150 коек</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 xml:space="preserve">Функции перинатального центра выполняет учреждение родовспоможения третьей группы – ГУЗ УОКБ, в котором функционируют акушерско-гинекологический комплекс, неонатальный блок, соматические отделения всех профилей для оказания медицинской помощи беременным, роженицам, родильницам с </w:t>
      </w:r>
      <w:proofErr w:type="spellStart"/>
      <w:r w:rsidRPr="00DB7323">
        <w:rPr>
          <w:sz w:val="28"/>
          <w:szCs w:val="28"/>
        </w:rPr>
        <w:t>экстрагенитальной</w:t>
      </w:r>
      <w:proofErr w:type="spellEnd"/>
      <w:r w:rsidRPr="00DB7323">
        <w:rPr>
          <w:sz w:val="28"/>
          <w:szCs w:val="28"/>
        </w:rPr>
        <w:t xml:space="preserve"> патологией, однако количество коек, развёрнутых в данном учреждении, не позволяет сконцентрировать на имеющихся площадях беременных высокой группы риска и беременных с преждевременными родами.</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После проведения ремонтных работ и строительства дополнительного корпуса на базе ГУЗ УОКБ открыты отделение реанимации новорождённых и отделение патологии новорождённых и недоношенных. Однако сохраняется низкая обеспеченность койками данного профиля, и имеющиеся площади данного учреждения не позволяют развернуть все необходимые для перинатального центра подразделения.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Состояние материально-технической базы учреждений родовспоможения второй группы даже с учётом мероприятий, проведённых в рамках программы модернизации здравоохранения, не позволяет в полном объёме организовать оказание специализированной медицинской помощи.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ГУЗ «Городская клиническая больница № 1» (Перинатальный центр) отнесено к учреждениям родовспоможения второй группы, оказывает амбулаторную и стационарную лечебно-диагностическую помощь женщинам и детям. Структура данного учреждения не соответствует современным требованиям, предъявляемым к учреждениям родовспоможения третьей группы. Родильный дом и детский стационар </w:t>
      </w:r>
      <w:proofErr w:type="gramStart"/>
      <w:r w:rsidRPr="00DB7323">
        <w:rPr>
          <w:sz w:val="28"/>
          <w:szCs w:val="28"/>
        </w:rPr>
        <w:t>размещены</w:t>
      </w:r>
      <w:proofErr w:type="gramEnd"/>
      <w:r w:rsidRPr="00DB7323">
        <w:rPr>
          <w:sz w:val="28"/>
          <w:szCs w:val="28"/>
        </w:rPr>
        <w:t xml:space="preserve"> в </w:t>
      </w:r>
      <w:proofErr w:type="spellStart"/>
      <w:r w:rsidRPr="00DB7323">
        <w:rPr>
          <w:sz w:val="28"/>
          <w:szCs w:val="28"/>
        </w:rPr>
        <w:t>несообщающихся</w:t>
      </w:r>
      <w:proofErr w:type="spellEnd"/>
      <w:r w:rsidRPr="00DB7323">
        <w:rPr>
          <w:sz w:val="28"/>
          <w:szCs w:val="28"/>
        </w:rPr>
        <w:t xml:space="preserve"> корпусах, что затрудняет транспортировку новорождённых с первого этапа выхаживания на второй этап. Акушерско-гинекологический стационар на 293 койки построен в 1985 году. Процент износа здания составляет 65-70%. В структуре отсутствуют соматические отделения для оказания медицинской помощи беременным, роженицам, родильницам с </w:t>
      </w:r>
      <w:proofErr w:type="spellStart"/>
      <w:r w:rsidRPr="00DB7323">
        <w:rPr>
          <w:sz w:val="28"/>
          <w:szCs w:val="28"/>
        </w:rPr>
        <w:t>экстрагенитальной</w:t>
      </w:r>
      <w:proofErr w:type="spellEnd"/>
      <w:r w:rsidRPr="00DB7323">
        <w:rPr>
          <w:sz w:val="28"/>
          <w:szCs w:val="28"/>
        </w:rPr>
        <w:t xml:space="preserve"> патологией, реанимационно-консультативные центры для оказания реанимационной помощи женщинам и детям.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Акушерский стационар ГУЗ «ЦК МСЧ» на 100 акушерских коек отнес</w:t>
      </w:r>
      <w:r w:rsidR="00AF5588">
        <w:rPr>
          <w:sz w:val="28"/>
          <w:szCs w:val="28"/>
        </w:rPr>
        <w:t>ё</w:t>
      </w:r>
      <w:r w:rsidRPr="00DB7323">
        <w:rPr>
          <w:sz w:val="28"/>
          <w:szCs w:val="28"/>
        </w:rPr>
        <w:t>н к учреждению родовспоможения второй группы и функционирует как межрайонный акушерский стационар для оказания медицинской помощи беременным средней и высокой степени риска из города Ульяновска и районов Ульяновской области согласно определ</w:t>
      </w:r>
      <w:r w:rsidR="00AF5588">
        <w:rPr>
          <w:sz w:val="28"/>
          <w:szCs w:val="28"/>
        </w:rPr>
        <w:t>ё</w:t>
      </w:r>
      <w:r w:rsidRPr="00DB7323">
        <w:rPr>
          <w:sz w:val="28"/>
          <w:szCs w:val="28"/>
        </w:rPr>
        <w:t>нным маршрутам.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Родильный дом ГУЗ «ЦК МСЧ» построен в 1968 году. Это отдельно стоящее 4-этажное здание в составе многопрофильного лечебного учреждения. </w:t>
      </w:r>
      <w:r w:rsidRPr="00DB7323">
        <w:rPr>
          <w:sz w:val="28"/>
          <w:szCs w:val="28"/>
        </w:rPr>
        <w:lastRenderedPageBreak/>
        <w:t xml:space="preserve">Последний капитальный ремонт проводился в 1998 году. Износ инженерных сетей составляет 75%. По программе модернизации здравоохранения в родильном доме произведена замена 159 оконных блоков. </w:t>
      </w:r>
      <w:proofErr w:type="gramStart"/>
      <w:r w:rsidRPr="00DB7323">
        <w:rPr>
          <w:sz w:val="28"/>
          <w:szCs w:val="28"/>
        </w:rPr>
        <w:t>Для соответствия требованиям САН ПИН 2.1.3.2630-10 «Санитарно-эпидемиологические требования, предъявляемые к организациям, осуществляющим медицинскую деятельность» необходим капитальный ремонт родильного дома, включающий замену сантехники и электросетей, сетей холодного и горячего водоснабжения, дополнительную установку двух выпусков канализации, перекладку канализационного коллектора на четыре выпуска, замену системы вентиляции, кислородного провода, капитальный ремонт 1, 2, 3, 4 этажей, замену 40 оконных блоков, не вошедших в</w:t>
      </w:r>
      <w:proofErr w:type="gramEnd"/>
      <w:r w:rsidRPr="00DB7323">
        <w:rPr>
          <w:sz w:val="28"/>
          <w:szCs w:val="28"/>
        </w:rPr>
        <w:t xml:space="preserve"> ремонт по программе модернизации здравоохранения, ремонт лифтовых шахт с заменой лифтов, капитальный ремонт фасада.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Учитывая сохраняющуюся высокую заболеваемость беременных, прогнозируемое увеличение числа родов к 2016 году до 15500, недостаточное количество коек для беременных и рожениц в учреждениях родовспоможения третьей группы, коек реанимации и патологии новорождённых и недоношенных, рост показателей материнской и младенческой смертности в области, назрела необходимость строительства перинатального центра на 150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Строительство перинатального центра на 150 коек по улице Радищева, 42 в Ленинском районе города Ульяновска позволит:</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выстроить модель оказания медицинской помощи беременным, роженицам, родильницам и новорождённым детям, соответствующую требованиям Порядка оказания акушерско-гинекологической помощи, утверждённого приказом Министерства здравоохранения Российской Федерации от 01.11.2012 № 572н, и Порядка оказания медицинской помощи по профилю «неонатология», утверждённого приказом Министерства здравоохранения Российской Федерации от 15.11.2012 № 921н;</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привести родовспомогательные учреждения в соответствие с санитарными нормами и правилами;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полной мере обеспечить учреждения родовспоможения палатами «Мать и дитя»;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сконцентрировать беременных с преждевременными родами в одном лечебном учреждении и своевременно оказывать специализированную и высокотехнологичную медицинскую помощь новорождённым с низкой и экстремально низкой массой тела;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дополнительно открыть 15 коек реанимации новорождённых и 50 коек патологии новорождённых и недоношенных (второго этапа выхаживания) и довести до нормативного показателя обеспеченность койками реанимации новорождённых и койками патологии новорождённых и недоношенных;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приблизить разноплановую специализированную помощь к новорождённому, исключив этап транспортировки.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Строительство предусмотрено на территории ГУЗ «УОДКБ имени </w:t>
      </w:r>
      <w:r w:rsidR="001E37C4">
        <w:rPr>
          <w:sz w:val="28"/>
          <w:szCs w:val="28"/>
        </w:rPr>
        <w:br/>
      </w:r>
      <w:r w:rsidRPr="00DB7323">
        <w:rPr>
          <w:sz w:val="28"/>
          <w:szCs w:val="28"/>
        </w:rPr>
        <w:t>Ю.Ф. Горячева».</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A35A49">
      <w:pPr>
        <w:suppressAutoHyphens/>
        <w:autoSpaceDN w:val="0"/>
        <w:adjustRightInd w:val="0"/>
        <w:spacing w:line="19" w:lineRule="atLeast"/>
        <w:ind w:firstLine="709"/>
        <w:jc w:val="center"/>
        <w:rPr>
          <w:sz w:val="28"/>
          <w:szCs w:val="28"/>
        </w:rPr>
      </w:pPr>
      <w:r w:rsidRPr="00DB7323">
        <w:rPr>
          <w:sz w:val="28"/>
          <w:szCs w:val="28"/>
        </w:rPr>
        <w:t>Обоснование структуры и коечной мощности перинатального центра</w:t>
      </w:r>
    </w:p>
    <w:p w:rsidR="00DB7323" w:rsidRPr="00DB7323" w:rsidRDefault="00DB7323" w:rsidP="00A35A49">
      <w:pPr>
        <w:suppressAutoHyphens/>
        <w:autoSpaceDN w:val="0"/>
        <w:adjustRightInd w:val="0"/>
        <w:spacing w:line="19" w:lineRule="atLeast"/>
        <w:ind w:firstLine="709"/>
        <w:jc w:val="center"/>
        <w:rPr>
          <w:sz w:val="28"/>
          <w:szCs w:val="28"/>
        </w:rPr>
      </w:pPr>
      <w:r w:rsidRPr="00DB7323">
        <w:rPr>
          <w:sz w:val="28"/>
          <w:szCs w:val="28"/>
        </w:rPr>
        <w:t>(число коек, структура 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Необходимые условия для строительства перинатального центра имеются на территории ГУЗ «УОДКБ имени Ю.Ф. Горячева» – земельный участок, который находится в собственности Ульяновской области, наличие на участке инженерных коммуникаций, выполнена </w:t>
      </w:r>
      <w:proofErr w:type="spellStart"/>
      <w:r w:rsidRPr="00DB7323">
        <w:rPr>
          <w:sz w:val="28"/>
          <w:szCs w:val="28"/>
        </w:rPr>
        <w:t>предпроектная</w:t>
      </w:r>
      <w:proofErr w:type="spellEnd"/>
      <w:r w:rsidRPr="00DB7323">
        <w:rPr>
          <w:sz w:val="28"/>
          <w:szCs w:val="28"/>
        </w:rPr>
        <w:t xml:space="preserve"> подготовка.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Структура перинатального центра разработана в соответствии с требованиями Порядка оказания акушерско-гинекологической помощи, утвержденного приказом Министерства здравоохранения Российской Федерации от 01.11.2012 № 572н. Перинатальный центр рассчитан на 150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Структура 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1. Консультативно-диагностическая поликлиника на 150 посещений в смену.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Медико-генетическая консультация экспертного уровня.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Акушерский стационар (100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3.1. Приемное отделение. Помещение для выписки.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3.2. Отделение патологии беременности </w:t>
      </w:r>
      <w:r w:rsidR="00AF5588">
        <w:rPr>
          <w:sz w:val="28"/>
          <w:szCs w:val="28"/>
        </w:rPr>
        <w:t>№</w:t>
      </w:r>
      <w:r w:rsidRPr="00DB7323">
        <w:rPr>
          <w:sz w:val="28"/>
          <w:szCs w:val="28"/>
        </w:rPr>
        <w:t xml:space="preserve"> 1 на 40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3.3. Отделение патологии беременности </w:t>
      </w:r>
      <w:r w:rsidR="00AF5588">
        <w:rPr>
          <w:sz w:val="28"/>
          <w:szCs w:val="28"/>
        </w:rPr>
        <w:t>№</w:t>
      </w:r>
      <w:r w:rsidRPr="00DB7323">
        <w:rPr>
          <w:sz w:val="28"/>
          <w:szCs w:val="28"/>
        </w:rPr>
        <w:t xml:space="preserve"> 2 на 20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3.4. </w:t>
      </w:r>
      <w:proofErr w:type="spellStart"/>
      <w:r w:rsidRPr="00DB7323">
        <w:rPr>
          <w:sz w:val="28"/>
          <w:szCs w:val="28"/>
        </w:rPr>
        <w:t>Родово</w:t>
      </w:r>
      <w:proofErr w:type="spellEnd"/>
      <w:r w:rsidRPr="00DB7323">
        <w:rPr>
          <w:sz w:val="28"/>
          <w:szCs w:val="28"/>
        </w:rPr>
        <w:t>-операционный блок на 3 операционных и 8 индивидуальных родовых залов.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3.5. Отделение анестезиологии и реаниматологии с палатами реанимации и интенсивной терапии для женщин с группой биохимического и функционального мониторинга на 9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3.6. Послеродовое отделение на 40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4. Педиатрический стационар (50 коек):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4.1. Отделение новорождённых.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4.2. Отделение реанимации и интенсивной терапии новорождённых </w:t>
      </w:r>
      <w:r w:rsidR="00AF5588">
        <w:rPr>
          <w:sz w:val="28"/>
          <w:szCs w:val="28"/>
        </w:rPr>
        <w:br/>
      </w:r>
      <w:r w:rsidRPr="00DB7323">
        <w:rPr>
          <w:sz w:val="28"/>
          <w:szCs w:val="28"/>
        </w:rPr>
        <w:t xml:space="preserve">на 15 </w:t>
      </w:r>
      <w:proofErr w:type="spellStart"/>
      <w:r w:rsidRPr="00DB7323">
        <w:rPr>
          <w:sz w:val="28"/>
          <w:szCs w:val="28"/>
        </w:rPr>
        <w:t>кювезов</w:t>
      </w:r>
      <w:proofErr w:type="spell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4.3. Отделение патологии новорождённых и недоношенных детей </w:t>
      </w:r>
      <w:r w:rsidR="00AF5588">
        <w:rPr>
          <w:sz w:val="28"/>
          <w:szCs w:val="28"/>
        </w:rPr>
        <w:br/>
      </w:r>
      <w:r w:rsidRPr="00DB7323">
        <w:rPr>
          <w:sz w:val="28"/>
          <w:szCs w:val="28"/>
        </w:rPr>
        <w:t>на 50 кроваток.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4.4. Палаты для пребывания родильниц.</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5. Блок лучевой диагностики.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6. Центральное стерилизационное отделение.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7. Молочный блок.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8. Административно-хозяйственный блок.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9. Аптечный распределительный пункт.</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10. Участок утилизации медицинских отходов.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11. Дезинфекционное отделение.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12. </w:t>
      </w:r>
      <w:proofErr w:type="spellStart"/>
      <w:r w:rsidRPr="00DB7323">
        <w:rPr>
          <w:sz w:val="28"/>
          <w:szCs w:val="28"/>
        </w:rPr>
        <w:t>Клининговое</w:t>
      </w:r>
      <w:proofErr w:type="spellEnd"/>
      <w:r w:rsidRPr="00DB7323">
        <w:rPr>
          <w:sz w:val="28"/>
          <w:szCs w:val="28"/>
        </w:rPr>
        <w:t xml:space="preserve"> отделение.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Клинико-диагностическая лаборатория, бактериологическая лаборатория, отделение </w:t>
      </w:r>
      <w:proofErr w:type="spellStart"/>
      <w:r w:rsidRPr="00DB7323">
        <w:rPr>
          <w:sz w:val="28"/>
          <w:szCs w:val="28"/>
        </w:rPr>
        <w:t>патоморфологии</w:t>
      </w:r>
      <w:proofErr w:type="spellEnd"/>
      <w:r w:rsidRPr="00DB7323">
        <w:rPr>
          <w:sz w:val="28"/>
          <w:szCs w:val="28"/>
        </w:rPr>
        <w:t xml:space="preserve"> и цитодиагностики, отделение лучевой и магнитно-резонансной диагностики, организационно-методический отдел, отдел информационных технологий, централизованное стерилизационное отделение, </w:t>
      </w:r>
      <w:r w:rsidRPr="00DB7323">
        <w:rPr>
          <w:sz w:val="28"/>
          <w:szCs w:val="28"/>
        </w:rPr>
        <w:lastRenderedPageBreak/>
        <w:t>административно-хозяйственное подразделение с вспомогательными службами имеются в составе ГУЗ «УОДКБ имени Ю.Ф. Горячева». Их исключение на ограниченной территории перинатального центра приведёт к снижению стоимости строительства.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Планируется развернуть отделение плановой и экстренной консультативной помощи, на базе которого будет функционировать выездная анестезиолого-реанимационная акушерская бригада.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ГУЗ «УОДКБ имени Ю.Ф. Горячева» уже создана система реанимационно-консультативного центра с двумя подразделениями, оказывающими выездную реанимационно-консультативную помощь детям </w:t>
      </w:r>
      <w:r w:rsidR="00AF5588">
        <w:rPr>
          <w:sz w:val="28"/>
          <w:szCs w:val="28"/>
        </w:rPr>
        <w:br/>
      </w:r>
      <w:r w:rsidRPr="00DB7323">
        <w:rPr>
          <w:sz w:val="28"/>
          <w:szCs w:val="28"/>
        </w:rPr>
        <w:t xml:space="preserve">от 0 до 1 месяца и детям от 1 месяца до 18 лет. Регистрация вызовов и консультаций из районов области осуществляется с помощью системы </w:t>
      </w:r>
      <w:r w:rsidR="00AF5588">
        <w:rPr>
          <w:sz w:val="28"/>
          <w:szCs w:val="28"/>
        </w:rPr>
        <w:t>«</w:t>
      </w:r>
      <w:proofErr w:type="spellStart"/>
      <w:r w:rsidRPr="00DB7323">
        <w:rPr>
          <w:sz w:val="28"/>
          <w:szCs w:val="28"/>
        </w:rPr>
        <w:t>SpRecord</w:t>
      </w:r>
      <w:proofErr w:type="spellEnd"/>
      <w:r w:rsidR="00AF5588">
        <w:rPr>
          <w:sz w:val="28"/>
          <w:szCs w:val="28"/>
        </w:rPr>
        <w:t>»</w:t>
      </w:r>
      <w:r w:rsidRPr="00DB7323">
        <w:rPr>
          <w:sz w:val="28"/>
          <w:szCs w:val="28"/>
        </w:rPr>
        <w:t xml:space="preserve">. В 2012 году было 529 обращений, по которым осуществлено </w:t>
      </w:r>
      <w:r w:rsidR="00AF5588">
        <w:rPr>
          <w:sz w:val="28"/>
          <w:szCs w:val="28"/>
        </w:rPr>
        <w:br/>
      </w:r>
      <w:r w:rsidRPr="00DB7323">
        <w:rPr>
          <w:sz w:val="28"/>
          <w:szCs w:val="28"/>
        </w:rPr>
        <w:t>486 выездов. Из районов области и родильных домов на этап специализированной медицинской помощи доставлено 462 ребенка.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Предусмотрена возможность телевизионного </w:t>
      </w:r>
      <w:proofErr w:type="gramStart"/>
      <w:r w:rsidRPr="00DB7323">
        <w:rPr>
          <w:sz w:val="28"/>
          <w:szCs w:val="28"/>
        </w:rPr>
        <w:t>контроля за</w:t>
      </w:r>
      <w:proofErr w:type="gramEnd"/>
      <w:r w:rsidRPr="00DB7323">
        <w:rPr>
          <w:sz w:val="28"/>
          <w:szCs w:val="28"/>
        </w:rPr>
        <w:t xml:space="preserve"> ходом течения родов и операций, что позволит получать дополнительную информацию, а также передавать информацию на мобильные средства связи в режиме длительного времени. Будет создана автоматическая система контроля за особо важными параметрами здания и инженерных систем (горячее и холодное водоснабжение, вентиляция, электроснабжение и др.).</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A35A49">
      <w:pPr>
        <w:suppressAutoHyphens/>
        <w:autoSpaceDN w:val="0"/>
        <w:adjustRightInd w:val="0"/>
        <w:spacing w:line="19" w:lineRule="atLeast"/>
        <w:ind w:firstLine="709"/>
        <w:jc w:val="center"/>
        <w:rPr>
          <w:sz w:val="28"/>
          <w:szCs w:val="28"/>
        </w:rPr>
      </w:pPr>
      <w:r w:rsidRPr="00DB7323">
        <w:rPr>
          <w:sz w:val="28"/>
          <w:szCs w:val="28"/>
        </w:rPr>
        <w:t>План подготовки медицинских кадров</w:t>
      </w:r>
      <w:r w:rsidR="001E37C4">
        <w:rPr>
          <w:sz w:val="28"/>
          <w:szCs w:val="28"/>
        </w:rPr>
        <w:t xml:space="preserve"> </w:t>
      </w:r>
      <w:r w:rsidRPr="00DB7323">
        <w:rPr>
          <w:sz w:val="28"/>
          <w:szCs w:val="28"/>
        </w:rPr>
        <w:t>для 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соответствии с требованиями Порядка оказания акушерско-гинекологической помощи, утверждённого приказом Министерства здравоохранения Российской Федерации от 01.11.2012 № 572н, штатная численность специалистов перинатального центра с высшим профессиональным медицинским образованием составит 130 единиц, штатная численность специалистов со средним профессиональным медицинским образованием составит 280 единиц.</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Обеспечить перинатальный центр медицинским персоналом с высшим профессиональным медицинским образованием Министерство здравоохранения Ульяновской области планирует из следующих источников:</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1) выпускники 2015 года, проходившие обучение в рамках целевого набора от Ульяновской области, на условиях договоров о сотрудничестве между Министерством здравоохранения Ульяновской области и образовательными организациями: федеральное государственное бюджетное образовательное учреждение высшего профессионального образования «Ульяновский государственный университет», 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 государственное бюджетное образовательное учреждение высшего профессионального образования «Саратовский</w:t>
      </w:r>
      <w:proofErr w:type="gramEnd"/>
      <w:r w:rsidRPr="00DB7323">
        <w:rPr>
          <w:sz w:val="28"/>
          <w:szCs w:val="28"/>
        </w:rPr>
        <w:t xml:space="preserve"> государственный медицинский университет имени </w:t>
      </w:r>
      <w:proofErr w:type="spellStart"/>
      <w:r w:rsidRPr="00DB7323">
        <w:rPr>
          <w:sz w:val="28"/>
          <w:szCs w:val="28"/>
        </w:rPr>
        <w:lastRenderedPageBreak/>
        <w:t>В.И.Разумовского</w:t>
      </w:r>
      <w:proofErr w:type="spellEnd"/>
      <w:r w:rsidRPr="00DB7323">
        <w:rPr>
          <w:sz w:val="28"/>
          <w:szCs w:val="28"/>
        </w:rPr>
        <w:t>» Министерства здравоохранения Российской Федерации в количестве 50 человек (</w:t>
      </w:r>
      <w:proofErr w:type="spellStart"/>
      <w:r w:rsidRPr="00DB7323">
        <w:rPr>
          <w:sz w:val="28"/>
          <w:szCs w:val="28"/>
        </w:rPr>
        <w:t>справочно</w:t>
      </w:r>
      <w:proofErr w:type="spellEnd"/>
      <w:r w:rsidRPr="00DB7323">
        <w:rPr>
          <w:sz w:val="28"/>
          <w:szCs w:val="28"/>
        </w:rPr>
        <w:t>: после зачисления в образовательные организации с абитуриентами заключается договор с условием обязательного трудоустройства после окончания обучения и непрерывного стажа работы в течение трёх лет в государственных медицинских организациях, расположенных на территории Ульяновской области).</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С целью стимулирования выбора студентами целевого набора послевузовского дополнительного профессионального образования по специальностям, необходимым для открытия и функционирования перинатального центра, планируется при заключении договора о целевой подготовке в интернатуре (ординатуре) предусмотреть обязательства Министерства здравоохранения Ульяновской области как заказчика обучения по предоставлению доплаты к стипендии из средств областного бюджета Ульяновской области в размере 5 тысяч рублей ежемесячно на одного студента;</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привлечение медицинского персонала с высшим профессиональным медицинским образованием, проживающего на территории Ульяновской области, за счёт перераспределения коечного фонда службы родовспоможения – 40 человек;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привлечение медицинского персонала с высшим профессиональным медицинским образованием из других регионов – 40 человек. Условия: выплата подъ</w:t>
      </w:r>
      <w:r w:rsidR="004C4477">
        <w:rPr>
          <w:sz w:val="28"/>
          <w:szCs w:val="28"/>
        </w:rPr>
        <w:t>ё</w:t>
      </w:r>
      <w:r w:rsidRPr="00DB7323">
        <w:rPr>
          <w:sz w:val="28"/>
          <w:szCs w:val="28"/>
        </w:rPr>
        <w:t>мных для приобретения предметов первой необходимости и компенсация найма жилого помещения, предоставление ипотечного кредита по сниженной процентной ставке с выплатой первого взноса в размере 100%.</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Для работы в перинатальном центре необходимо дополнительное обучение медицинских работников с высшим профессиональным медицинским образованием: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1) обучение в </w:t>
      </w:r>
      <w:proofErr w:type="spellStart"/>
      <w:r w:rsidRPr="00DB7323">
        <w:rPr>
          <w:sz w:val="28"/>
          <w:szCs w:val="28"/>
        </w:rPr>
        <w:t>симуляционных</w:t>
      </w:r>
      <w:proofErr w:type="spellEnd"/>
      <w:r w:rsidRPr="00DB7323">
        <w:rPr>
          <w:sz w:val="28"/>
          <w:szCs w:val="28"/>
        </w:rPr>
        <w:t xml:space="preserve"> центрах – 50 человек;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стажировки на рабочем месте в федеральных перинатальных центрах – 50 человек и за рубежом – 5 человек;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получение дополнительной специальности путём прохождения специалистом профессиональной переподготовки (неонатология, анестезиология-реаниматология, ультразвуковая диагностика, функциональная диагностика, диетология, сексология) – 25 человек.</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 xml:space="preserve">Средний медицинский персонал перинатального центра: медицинские сестры – 205 единиц, акушерки – 49 единиц, медицинские лабораторные техники (фельдшера-лаборанты) – 13 единиц, медицинский технолог – </w:t>
      </w:r>
      <w:r w:rsidR="004C4477">
        <w:rPr>
          <w:sz w:val="28"/>
          <w:szCs w:val="28"/>
        </w:rPr>
        <w:br/>
      </w:r>
      <w:r w:rsidRPr="00DB7323">
        <w:rPr>
          <w:sz w:val="28"/>
          <w:szCs w:val="28"/>
        </w:rPr>
        <w:t xml:space="preserve">4 единицы; медицинский регистратор – 1 единица, медицинский дезинфектор – 2 единицы, медицинский статистик </w:t>
      </w:r>
      <w:r w:rsidR="004C4477">
        <w:rPr>
          <w:sz w:val="28"/>
          <w:szCs w:val="28"/>
        </w:rPr>
        <w:t>–</w:t>
      </w:r>
      <w:r w:rsidRPr="00DB7323">
        <w:rPr>
          <w:sz w:val="28"/>
          <w:szCs w:val="28"/>
        </w:rPr>
        <w:t xml:space="preserve"> 4 единицы, помощник врача-эпидемиолога – 1 единица, инструктор по лечебной физкультуре – 1 единица.</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Обеспечить перинатальный центр средним медицинским персоналом Министерство здравоохранения Ульяновской области планирует из следующих источников:</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 xml:space="preserve">1) выпускники 2015 года четырёх образовательных организаций, расположенных на территории Ульяновской области: государственное бюджетное образовательное учреждение среднего профессионального </w:t>
      </w:r>
      <w:r w:rsidRPr="00DB7323">
        <w:rPr>
          <w:sz w:val="28"/>
          <w:szCs w:val="28"/>
        </w:rPr>
        <w:lastRenderedPageBreak/>
        <w:t>образования «Ульяновский фармацевтический колледж» Министерства здравоохранения Российской Федерации, областное государственное образовательное учреждение среднего профессионального образования «</w:t>
      </w:r>
      <w:proofErr w:type="spellStart"/>
      <w:r w:rsidRPr="00DB7323">
        <w:rPr>
          <w:sz w:val="28"/>
          <w:szCs w:val="28"/>
        </w:rPr>
        <w:t>Карсунский</w:t>
      </w:r>
      <w:proofErr w:type="spellEnd"/>
      <w:r w:rsidRPr="00DB7323">
        <w:rPr>
          <w:sz w:val="28"/>
          <w:szCs w:val="28"/>
        </w:rPr>
        <w:t xml:space="preserve"> медицинский техникум», областное государственное образовательное учреждение среднего профессионального образования Ульяновский медицинский колледж, медицинский колледж федерального государственного бюджетного образовательного учреждения высшего профессионального образования «Ульяновский государственный университет», где</w:t>
      </w:r>
      <w:proofErr w:type="gramEnd"/>
      <w:r w:rsidRPr="00DB7323">
        <w:rPr>
          <w:sz w:val="28"/>
          <w:szCs w:val="28"/>
        </w:rPr>
        <w:t xml:space="preserve"> ведётся подготовка медицинских сестёр, акушерок, медицинских лабораторных техников, медицинских технологов, в количестве 160 человек.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После получения диплома в соответствии с квалификационными требованиями медицинские сёстры будут направлены на дополнительную подготовку;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привлечение среднего медицинского персонала, проживающего на территории Ульяновской области, за счёт перераспределения коечного фонда службы родовспоможения – 90 человек;</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привлечение среднего медицинского персонала из других регионов – 30 человек. Условия: выплата подъёмных для приобретения предметов первой необходимости и компенсация найма жилого помещения, предоставление ипотечного кредита по сниженной процентной ставке с выплатой первого взноса в размере 100%.</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4C4477">
      <w:pPr>
        <w:suppressAutoHyphens/>
        <w:autoSpaceDN w:val="0"/>
        <w:adjustRightInd w:val="0"/>
        <w:spacing w:line="19" w:lineRule="atLeast"/>
        <w:ind w:firstLine="709"/>
        <w:jc w:val="center"/>
        <w:rPr>
          <w:sz w:val="28"/>
          <w:szCs w:val="28"/>
        </w:rPr>
      </w:pPr>
      <w:r w:rsidRPr="00DB7323">
        <w:rPr>
          <w:sz w:val="28"/>
          <w:szCs w:val="28"/>
        </w:rPr>
        <w:t>Повышение квалификации медицинского персонала,</w:t>
      </w:r>
    </w:p>
    <w:p w:rsidR="00DB7323" w:rsidRPr="00DB7323" w:rsidRDefault="00DB7323" w:rsidP="004C4477">
      <w:pPr>
        <w:suppressAutoHyphens/>
        <w:autoSpaceDN w:val="0"/>
        <w:adjustRightInd w:val="0"/>
        <w:spacing w:line="19" w:lineRule="atLeast"/>
        <w:ind w:firstLine="709"/>
        <w:jc w:val="center"/>
        <w:rPr>
          <w:sz w:val="28"/>
          <w:szCs w:val="28"/>
        </w:rPr>
      </w:pPr>
      <w:r w:rsidRPr="00DB7323">
        <w:rPr>
          <w:sz w:val="28"/>
          <w:szCs w:val="28"/>
        </w:rPr>
        <w:t>работающего в учреждениях родовспоможения</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Министерство здравоохранения Ульяновской области для повышения </w:t>
      </w:r>
      <w:proofErr w:type="gramStart"/>
      <w:r w:rsidRPr="00DB7323">
        <w:rPr>
          <w:sz w:val="28"/>
          <w:szCs w:val="28"/>
        </w:rPr>
        <w:t>квалификации медицинских кадров службы родовспоможения Ульяновской области</w:t>
      </w:r>
      <w:proofErr w:type="gramEnd"/>
      <w:r w:rsidRPr="00DB7323">
        <w:rPr>
          <w:sz w:val="28"/>
          <w:szCs w:val="28"/>
        </w:rPr>
        <w:t xml:space="preserve"> использует возможности сотрудничества с ведущими образовательными организациями РФ для повышения квалификации специалистов, а также сотрудничает с федеральным государственным бюджетным образовательным учреждением высшего профессионального образования «Ульяновский государственный университет».</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Специалисты службы родовспоможения с высшим профессиональным медицинским образованием проходят обучение в ведущих вузах медицинского профиля: в государственном бюджетном образовательном учреждении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 в государственном бюджетном образовательном учреждении высшего профессионального образования «Первый Московский медицинский государственный университет им. И.М. Сеченова» Министерства здравоохранения Российской Федерации, в государственном бюджетном образовательном учреждении дополнительного профессионального</w:t>
      </w:r>
      <w:proofErr w:type="gramEnd"/>
      <w:r w:rsidRPr="00DB7323">
        <w:rPr>
          <w:sz w:val="28"/>
          <w:szCs w:val="28"/>
        </w:rPr>
        <w:t xml:space="preserve"> образования «Казанская государственная медицинская академия» Министерства здравоохранения Российской Федерации.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2014 году в </w:t>
      </w:r>
      <w:proofErr w:type="spellStart"/>
      <w:r w:rsidRPr="00DB7323">
        <w:rPr>
          <w:sz w:val="28"/>
          <w:szCs w:val="28"/>
        </w:rPr>
        <w:t>симуляционно-тренинговом</w:t>
      </w:r>
      <w:proofErr w:type="spellEnd"/>
      <w:r w:rsidRPr="00DB7323">
        <w:rPr>
          <w:sz w:val="28"/>
          <w:szCs w:val="28"/>
        </w:rPr>
        <w:t xml:space="preserve"> центре федерального </w:t>
      </w:r>
      <w:r w:rsidRPr="00DB7323">
        <w:rPr>
          <w:sz w:val="28"/>
          <w:szCs w:val="28"/>
        </w:rPr>
        <w:lastRenderedPageBreak/>
        <w:t xml:space="preserve">государственного бюджетного учреждения «Ивановский научно-исследовательский институт материнства и детства им. В.Н. </w:t>
      </w:r>
      <w:proofErr w:type="spellStart"/>
      <w:r w:rsidRPr="00DB7323">
        <w:rPr>
          <w:sz w:val="28"/>
          <w:szCs w:val="28"/>
        </w:rPr>
        <w:t>Городкова</w:t>
      </w:r>
      <w:proofErr w:type="spellEnd"/>
      <w:r w:rsidRPr="00DB7323">
        <w:rPr>
          <w:sz w:val="28"/>
          <w:szCs w:val="28"/>
        </w:rPr>
        <w:t xml:space="preserve">» Министерства здравоохранения Российской Федерации прошли обучение </w:t>
      </w:r>
      <w:r w:rsidR="004C4477">
        <w:rPr>
          <w:sz w:val="28"/>
          <w:szCs w:val="28"/>
        </w:rPr>
        <w:br/>
      </w:r>
      <w:r w:rsidRPr="00DB7323">
        <w:rPr>
          <w:sz w:val="28"/>
          <w:szCs w:val="28"/>
        </w:rPr>
        <w:t xml:space="preserve">13 врачей акушеров-гинекологов, 14 врачей анестезиологов-реаниматологов, </w:t>
      </w:r>
      <w:r w:rsidR="004C4477">
        <w:rPr>
          <w:sz w:val="28"/>
          <w:szCs w:val="28"/>
        </w:rPr>
        <w:br/>
      </w:r>
      <w:r w:rsidRPr="00DB7323">
        <w:rPr>
          <w:sz w:val="28"/>
          <w:szCs w:val="28"/>
        </w:rPr>
        <w:t>5 врачей-неонатологов.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w:t>
      </w:r>
      <w:proofErr w:type="spellStart"/>
      <w:r w:rsidRPr="00DB7323">
        <w:rPr>
          <w:sz w:val="28"/>
          <w:szCs w:val="28"/>
        </w:rPr>
        <w:t>симуляционно-тренинговый</w:t>
      </w:r>
      <w:proofErr w:type="spellEnd"/>
      <w:r w:rsidRPr="00DB7323">
        <w:rPr>
          <w:sz w:val="28"/>
          <w:szCs w:val="28"/>
        </w:rPr>
        <w:t xml:space="preserve"> центр на базе федерального государственного бюджетного учреждения «Научный центр акушерства, гинекологии и </w:t>
      </w:r>
      <w:proofErr w:type="spellStart"/>
      <w:r w:rsidRPr="00DB7323">
        <w:rPr>
          <w:sz w:val="28"/>
          <w:szCs w:val="28"/>
        </w:rPr>
        <w:t>перинатологии</w:t>
      </w:r>
      <w:proofErr w:type="spellEnd"/>
      <w:r w:rsidRPr="00DB7323">
        <w:rPr>
          <w:sz w:val="28"/>
          <w:szCs w:val="28"/>
        </w:rPr>
        <w:t xml:space="preserve"> имени академика В.И. Кулакова» Министерства здравоохранения Российской Федерации в 2014 году были направлены на обучение 15 специалистов.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Таким образом, всего в целях укомплектования медицинскими кадрами перинатального центра на 150 коек в течение 2014-2016 годов необходимо подготовить 410 человек, из них медицинского персонала с высшим профессиональным медицинским образованием – 130 человек, среднего медицинского персонала – 280 человек.</w:t>
      </w:r>
    </w:p>
    <w:p w:rsidR="00DB7323" w:rsidRPr="00DB7323" w:rsidRDefault="00DB7323" w:rsidP="00DB7323">
      <w:pPr>
        <w:suppressAutoHyphens/>
        <w:autoSpaceDN w:val="0"/>
        <w:adjustRightInd w:val="0"/>
        <w:spacing w:line="19" w:lineRule="atLeast"/>
        <w:ind w:firstLine="709"/>
        <w:jc w:val="both"/>
        <w:rPr>
          <w:sz w:val="28"/>
          <w:szCs w:val="28"/>
        </w:rPr>
      </w:pPr>
    </w:p>
    <w:p w:rsidR="004C4477" w:rsidRDefault="00DB7323" w:rsidP="00A35A49">
      <w:pPr>
        <w:suppressAutoHyphens/>
        <w:autoSpaceDN w:val="0"/>
        <w:adjustRightInd w:val="0"/>
        <w:spacing w:line="19" w:lineRule="atLeast"/>
        <w:ind w:firstLine="709"/>
        <w:jc w:val="center"/>
        <w:rPr>
          <w:sz w:val="28"/>
          <w:szCs w:val="28"/>
        </w:rPr>
      </w:pPr>
      <w:r w:rsidRPr="00DB7323">
        <w:rPr>
          <w:sz w:val="28"/>
          <w:szCs w:val="28"/>
        </w:rPr>
        <w:t>Реструктуризация сети учреждений родовспоможения и</w:t>
      </w:r>
      <w:r w:rsidR="001E37C4">
        <w:rPr>
          <w:sz w:val="28"/>
          <w:szCs w:val="28"/>
        </w:rPr>
        <w:t xml:space="preserve"> </w:t>
      </w:r>
      <w:r w:rsidRPr="00DB7323">
        <w:rPr>
          <w:sz w:val="28"/>
          <w:szCs w:val="28"/>
        </w:rPr>
        <w:t xml:space="preserve">мероприятия </w:t>
      </w:r>
    </w:p>
    <w:p w:rsidR="004C4477" w:rsidRDefault="00DB7323" w:rsidP="00A35A49">
      <w:pPr>
        <w:suppressAutoHyphens/>
        <w:autoSpaceDN w:val="0"/>
        <w:adjustRightInd w:val="0"/>
        <w:spacing w:line="19" w:lineRule="atLeast"/>
        <w:ind w:firstLine="709"/>
        <w:jc w:val="center"/>
        <w:rPr>
          <w:sz w:val="28"/>
          <w:szCs w:val="28"/>
        </w:rPr>
      </w:pPr>
      <w:r w:rsidRPr="00DB7323">
        <w:rPr>
          <w:sz w:val="28"/>
          <w:szCs w:val="28"/>
        </w:rPr>
        <w:t>по рационализации использования коечного</w:t>
      </w:r>
      <w:r w:rsidR="004C4477">
        <w:rPr>
          <w:sz w:val="28"/>
          <w:szCs w:val="28"/>
        </w:rPr>
        <w:t xml:space="preserve"> фонда</w:t>
      </w:r>
    </w:p>
    <w:p w:rsidR="00DB7323" w:rsidRPr="00DB7323" w:rsidRDefault="00DB7323" w:rsidP="00A35A49">
      <w:pPr>
        <w:suppressAutoHyphens/>
        <w:autoSpaceDN w:val="0"/>
        <w:adjustRightInd w:val="0"/>
        <w:spacing w:line="19" w:lineRule="atLeast"/>
        <w:ind w:firstLine="709"/>
        <w:jc w:val="center"/>
        <w:rPr>
          <w:sz w:val="28"/>
          <w:szCs w:val="28"/>
        </w:rPr>
      </w:pPr>
      <w:r w:rsidRPr="00DB7323">
        <w:rPr>
          <w:sz w:val="28"/>
          <w:szCs w:val="28"/>
        </w:rPr>
        <w:t>с учётом строительства 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 целью рационального использования коек акушерско-гинекологического профиля будет продолжена централизация оказания медицинской помощи в период беременности и родов пут</w:t>
      </w:r>
      <w:r w:rsidR="004C4477">
        <w:rPr>
          <w:sz w:val="28"/>
          <w:szCs w:val="28"/>
        </w:rPr>
        <w:t>ё</w:t>
      </w:r>
      <w:r w:rsidRPr="00DB7323">
        <w:rPr>
          <w:sz w:val="28"/>
          <w:szCs w:val="28"/>
        </w:rPr>
        <w:t>м сокращения акушерских коек в учреждениях родовспоможения первой и второй групп и увеличения количества акушерских коек в учреждениях родовспоможения третьей группы.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К 2017 году планируется реструктуризация всех учреждений родовспоможения первой группы с уч</w:t>
      </w:r>
      <w:r w:rsidR="004C4477">
        <w:rPr>
          <w:sz w:val="28"/>
          <w:szCs w:val="28"/>
        </w:rPr>
        <w:t>ё</w:t>
      </w:r>
      <w:r w:rsidRPr="00DB7323">
        <w:rPr>
          <w:sz w:val="28"/>
          <w:szCs w:val="28"/>
        </w:rPr>
        <w:t>том закрытия 24 акушерских коек и сохранением 67 коек патологии беременных.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учреждении родовспоможения второй группы (ГУЗ «ЦК МСЧ») планируется закрытие 21 койки для беременных и рожениц и перераспределение 9 коек патологии беременности в профильные отделения учреждения (эндокринологическое, урологическое). Планируется разв</w:t>
      </w:r>
      <w:r w:rsidR="004C4477">
        <w:rPr>
          <w:sz w:val="28"/>
          <w:szCs w:val="28"/>
        </w:rPr>
        <w:t>ё</w:t>
      </w:r>
      <w:r w:rsidRPr="00DB7323">
        <w:rPr>
          <w:sz w:val="28"/>
          <w:szCs w:val="28"/>
        </w:rPr>
        <w:t xml:space="preserve">ртывание на базе данного учреждения 40 коек патологии беременности для лечения беременных с </w:t>
      </w:r>
      <w:proofErr w:type="spellStart"/>
      <w:r w:rsidRPr="00DB7323">
        <w:rPr>
          <w:sz w:val="28"/>
          <w:szCs w:val="28"/>
        </w:rPr>
        <w:t>экстрагенитальной</w:t>
      </w:r>
      <w:proofErr w:type="spellEnd"/>
      <w:r w:rsidRPr="00DB7323">
        <w:rPr>
          <w:sz w:val="28"/>
          <w:szCs w:val="28"/>
        </w:rPr>
        <w:t xml:space="preserve"> патологией и 10 коек сестринского ухода. В данный стационар будут госпитализированы беременные с </w:t>
      </w:r>
      <w:proofErr w:type="spellStart"/>
      <w:r w:rsidRPr="00DB7323">
        <w:rPr>
          <w:sz w:val="28"/>
          <w:szCs w:val="28"/>
        </w:rPr>
        <w:t>экстрагенитальной</w:t>
      </w:r>
      <w:proofErr w:type="spellEnd"/>
      <w:r w:rsidRPr="00DB7323">
        <w:rPr>
          <w:sz w:val="28"/>
          <w:szCs w:val="28"/>
        </w:rPr>
        <w:t xml:space="preserve"> патологией средней степени перинатального риска.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2017 году число акушерских коек в учреждениях родовспоможения второй группы будет составлять 338.</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учреждениях родовспоможения третьей группы будет разв</w:t>
      </w:r>
      <w:r w:rsidR="004C4477">
        <w:rPr>
          <w:sz w:val="28"/>
          <w:szCs w:val="28"/>
        </w:rPr>
        <w:t>ё</w:t>
      </w:r>
      <w:r w:rsidRPr="00DB7323">
        <w:rPr>
          <w:sz w:val="28"/>
          <w:szCs w:val="28"/>
        </w:rPr>
        <w:t xml:space="preserve">рнуто 190 акушерских коек. Потоки беременных между учреждениями родовспоможения третьей группы будут распределены следующим образом: в акушерском стационаре на базе ГУЗ УОКБ будут сконцентрированы беременные с тяжелой </w:t>
      </w:r>
      <w:proofErr w:type="spellStart"/>
      <w:r w:rsidRPr="00DB7323">
        <w:rPr>
          <w:sz w:val="28"/>
          <w:szCs w:val="28"/>
        </w:rPr>
        <w:t>экстрагенитальной</w:t>
      </w:r>
      <w:proofErr w:type="spellEnd"/>
      <w:r w:rsidRPr="00DB7323">
        <w:rPr>
          <w:sz w:val="28"/>
          <w:szCs w:val="28"/>
        </w:rPr>
        <w:t xml:space="preserve"> патологией; в перинатальном центре ГУЗ «УОДКБ имени Ю.Ф. Горячева» – беременные с преждевременными родами. Предполагается, </w:t>
      </w:r>
      <w:r w:rsidRPr="00DB7323">
        <w:rPr>
          <w:sz w:val="28"/>
          <w:szCs w:val="28"/>
        </w:rPr>
        <w:lastRenderedPageBreak/>
        <w:t>что до 60 беременных с преждевременными родами в сроке 22</w:t>
      </w:r>
      <w:r w:rsidR="004C4477">
        <w:rPr>
          <w:sz w:val="28"/>
          <w:szCs w:val="28"/>
        </w:rPr>
        <w:t>-</w:t>
      </w:r>
      <w:r w:rsidRPr="00DB7323">
        <w:rPr>
          <w:sz w:val="28"/>
          <w:szCs w:val="28"/>
        </w:rPr>
        <w:t>37 недель будут сконцентрированы в учреждениях родовспоможения третьей группы.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Количество коек реанимации и интенсивной терапии для женщин в учреждениях родовспоможения третьей группы будет увеличено с 6 до 15.</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учреждениях родовспоможения второй группы 3 койки реанимации новорожд</w:t>
      </w:r>
      <w:r w:rsidR="004C4477">
        <w:rPr>
          <w:sz w:val="28"/>
          <w:szCs w:val="28"/>
        </w:rPr>
        <w:t>ё</w:t>
      </w:r>
      <w:r w:rsidRPr="00DB7323">
        <w:rPr>
          <w:sz w:val="28"/>
          <w:szCs w:val="28"/>
        </w:rPr>
        <w:t>нных будут сокращены, в учреждении родовспоможения третьей группы будет развернуто 15 коек реанимации новорождённых, таким образом, количество коек реанимации к 2016 году будет составлять 65, из них 47 коек – в учреждениях родовспоможения, 18 – коек в детских стационарах.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К 2016 году планируется организовать работу 174 коек патологии новорожд</w:t>
      </w:r>
      <w:r w:rsidR="004C4477">
        <w:rPr>
          <w:sz w:val="28"/>
          <w:szCs w:val="28"/>
        </w:rPr>
        <w:t>ё</w:t>
      </w:r>
      <w:r w:rsidRPr="00DB7323">
        <w:rPr>
          <w:sz w:val="28"/>
          <w:szCs w:val="28"/>
        </w:rPr>
        <w:t>нных и недоношенных, в том числе 70 коек в учреждениях родовспоможения, 104 койки в детских стационарах.</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A35A49">
      <w:pPr>
        <w:suppressAutoHyphens/>
        <w:autoSpaceDN w:val="0"/>
        <w:adjustRightInd w:val="0"/>
        <w:spacing w:line="19" w:lineRule="atLeast"/>
        <w:ind w:firstLine="709"/>
        <w:jc w:val="center"/>
        <w:rPr>
          <w:sz w:val="28"/>
          <w:szCs w:val="28"/>
        </w:rPr>
      </w:pPr>
      <w:r w:rsidRPr="00DB7323">
        <w:rPr>
          <w:sz w:val="28"/>
          <w:szCs w:val="28"/>
        </w:rPr>
        <w:t>Мероприятия по организации оказания медицинской помощи</w:t>
      </w:r>
      <w:r w:rsidR="00DE1C0E">
        <w:rPr>
          <w:sz w:val="28"/>
          <w:szCs w:val="28"/>
        </w:rPr>
        <w:t xml:space="preserve"> </w:t>
      </w:r>
      <w:r w:rsidRPr="00DB7323">
        <w:rPr>
          <w:sz w:val="28"/>
          <w:szCs w:val="28"/>
        </w:rPr>
        <w:t>новорождённым с перинатальной патологией, в том числе</w:t>
      </w:r>
      <w:r w:rsidR="00DE1C0E">
        <w:rPr>
          <w:sz w:val="28"/>
          <w:szCs w:val="28"/>
        </w:rPr>
        <w:t xml:space="preserve"> </w:t>
      </w:r>
      <w:r w:rsidRPr="00DB7323">
        <w:rPr>
          <w:sz w:val="28"/>
          <w:szCs w:val="28"/>
        </w:rPr>
        <w:t>родившимся с низкой и экстремально низкой массой тела;</w:t>
      </w:r>
      <w:r w:rsidR="00DE1C0E">
        <w:rPr>
          <w:sz w:val="28"/>
          <w:szCs w:val="28"/>
        </w:rPr>
        <w:t xml:space="preserve"> </w:t>
      </w:r>
      <w:r w:rsidRPr="00DB7323">
        <w:rPr>
          <w:sz w:val="28"/>
          <w:szCs w:val="28"/>
        </w:rPr>
        <w:t>внедрение современных медицинских технологий;</w:t>
      </w:r>
      <w:r w:rsidR="00DE1C0E">
        <w:rPr>
          <w:sz w:val="28"/>
          <w:szCs w:val="28"/>
        </w:rPr>
        <w:t xml:space="preserve"> </w:t>
      </w:r>
      <w:r w:rsidRPr="00DB7323">
        <w:rPr>
          <w:sz w:val="28"/>
          <w:szCs w:val="28"/>
        </w:rPr>
        <w:t xml:space="preserve">совершенствование </w:t>
      </w:r>
      <w:proofErr w:type="spellStart"/>
      <w:r w:rsidRPr="00DB7323">
        <w:rPr>
          <w:sz w:val="28"/>
          <w:szCs w:val="28"/>
        </w:rPr>
        <w:t>пренатальной</w:t>
      </w:r>
      <w:proofErr w:type="spellEnd"/>
      <w:r w:rsidRPr="00DB7323">
        <w:rPr>
          <w:sz w:val="28"/>
          <w:szCs w:val="28"/>
        </w:rPr>
        <w:t xml:space="preserve"> (дородовой) диагностики</w:t>
      </w:r>
      <w:r w:rsidR="00DE1C0E">
        <w:rPr>
          <w:sz w:val="28"/>
          <w:szCs w:val="28"/>
        </w:rPr>
        <w:t xml:space="preserve"> </w:t>
      </w:r>
      <w:r w:rsidRPr="00DB7323">
        <w:rPr>
          <w:sz w:val="28"/>
          <w:szCs w:val="28"/>
        </w:rPr>
        <w:t>врождённых аномалий развития</w:t>
      </w:r>
    </w:p>
    <w:p w:rsidR="00DB7323" w:rsidRPr="00DB7323" w:rsidRDefault="00DB7323" w:rsidP="00DB7323">
      <w:pPr>
        <w:suppressAutoHyphens/>
        <w:autoSpaceDN w:val="0"/>
        <w:adjustRightInd w:val="0"/>
        <w:spacing w:line="19" w:lineRule="atLeast"/>
        <w:ind w:firstLine="709"/>
        <w:jc w:val="both"/>
        <w:rPr>
          <w:sz w:val="28"/>
          <w:szCs w:val="28"/>
        </w:rPr>
      </w:pP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Ульяновской области медицинская помощь новорождённым, в том числе с экстремально низкой массой тела, обеспечивается в учреждениях родовспоможения второй и третьей групп и в детских многопрофильных стационарах.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 2000 года на базе ГУЗ «УОДКБ имени Ю.Ф. Горячева» на функциональной основе действует центр хирургии новорождённых. За последние десять лет после открытия центра показатель летальности новорожд</w:t>
      </w:r>
      <w:r w:rsidR="004C4477">
        <w:rPr>
          <w:sz w:val="28"/>
          <w:szCs w:val="28"/>
        </w:rPr>
        <w:t>ё</w:t>
      </w:r>
      <w:r w:rsidRPr="00DB7323">
        <w:rPr>
          <w:sz w:val="28"/>
          <w:szCs w:val="28"/>
        </w:rPr>
        <w:t>нных, получивших хирургическую помощь в стационаре, снизился более чем в три раза.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На базе ГУЗ «УОДКБ имени Ю.Ф. Горячева» с 2008 года организован Центр </w:t>
      </w:r>
      <w:proofErr w:type="spellStart"/>
      <w:r w:rsidRPr="00DB7323">
        <w:rPr>
          <w:sz w:val="28"/>
          <w:szCs w:val="28"/>
        </w:rPr>
        <w:t>ретинопатии</w:t>
      </w:r>
      <w:proofErr w:type="spellEnd"/>
      <w:r w:rsidRPr="00DB7323">
        <w:rPr>
          <w:sz w:val="28"/>
          <w:szCs w:val="28"/>
        </w:rPr>
        <w:t xml:space="preserve"> новорожд</w:t>
      </w:r>
      <w:r w:rsidR="004C4477">
        <w:rPr>
          <w:sz w:val="28"/>
          <w:szCs w:val="28"/>
        </w:rPr>
        <w:t>ё</w:t>
      </w:r>
      <w:r w:rsidRPr="00DB7323">
        <w:rPr>
          <w:sz w:val="28"/>
          <w:szCs w:val="28"/>
        </w:rPr>
        <w:t>нных, подготовлены специалисты. Центр оснащ</w:t>
      </w:r>
      <w:r w:rsidR="004C4477">
        <w:rPr>
          <w:sz w:val="28"/>
          <w:szCs w:val="28"/>
        </w:rPr>
        <w:t>ё</w:t>
      </w:r>
      <w:r w:rsidRPr="00DB7323">
        <w:rPr>
          <w:sz w:val="28"/>
          <w:szCs w:val="28"/>
        </w:rPr>
        <w:t xml:space="preserve">н лазерным диодным медицинским аппаратом и налобным бинокулярным электрическим офтальмоскопом, </w:t>
      </w:r>
      <w:proofErr w:type="spellStart"/>
      <w:r w:rsidRPr="00DB7323">
        <w:rPr>
          <w:sz w:val="28"/>
          <w:szCs w:val="28"/>
        </w:rPr>
        <w:t>ретинальной</w:t>
      </w:r>
      <w:proofErr w:type="spellEnd"/>
      <w:r w:rsidRPr="00DB7323">
        <w:rPr>
          <w:sz w:val="28"/>
          <w:szCs w:val="28"/>
        </w:rPr>
        <w:t xml:space="preserve"> камерой и другой аппаратурой.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рамках программы модернизации здравоохранения проведено оснащение современным медицинским оборудованием отделений реанимации и интенсивной терапии новорожд</w:t>
      </w:r>
      <w:r w:rsidR="004C4477">
        <w:rPr>
          <w:sz w:val="28"/>
          <w:szCs w:val="28"/>
        </w:rPr>
        <w:t>ё</w:t>
      </w:r>
      <w:r w:rsidRPr="00DB7323">
        <w:rPr>
          <w:sz w:val="28"/>
          <w:szCs w:val="28"/>
        </w:rPr>
        <w:t>нных, отделений патологии новорожд</w:t>
      </w:r>
      <w:r w:rsidR="004C4477">
        <w:rPr>
          <w:sz w:val="28"/>
          <w:szCs w:val="28"/>
        </w:rPr>
        <w:t>ё</w:t>
      </w:r>
      <w:r w:rsidRPr="00DB7323">
        <w:rPr>
          <w:sz w:val="28"/>
          <w:szCs w:val="28"/>
        </w:rPr>
        <w:t>нных и недоношенных детей, что позволило проводить выхаживание новорожд</w:t>
      </w:r>
      <w:r w:rsidR="004C4477">
        <w:rPr>
          <w:sz w:val="28"/>
          <w:szCs w:val="28"/>
        </w:rPr>
        <w:t>ё</w:t>
      </w:r>
      <w:r w:rsidRPr="00DB7323">
        <w:rPr>
          <w:sz w:val="28"/>
          <w:szCs w:val="28"/>
        </w:rPr>
        <w:t>нных с низкой и экстремально низкой массой тела.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Для обеспечения непрерывности процесса реабилитации новорожд</w:t>
      </w:r>
      <w:r w:rsidR="004C4477">
        <w:rPr>
          <w:sz w:val="28"/>
          <w:szCs w:val="28"/>
        </w:rPr>
        <w:t>ё</w:t>
      </w:r>
      <w:r w:rsidRPr="00DB7323">
        <w:rPr>
          <w:sz w:val="28"/>
          <w:szCs w:val="28"/>
        </w:rPr>
        <w:t>нных, их дальнейшего выхаживания запланировано открытие коек реабилитации на базе ГУЗ «УОДКБ имени Ю.Ф. Горячева», дооснащение дневного стационара на базе ГУЗ «Детская городская поликлиника № 1» (с использованием физиотерапевтического лечения, водолечения, массажа, медикаментозной терапии).</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В отделение патологии новорожд</w:t>
      </w:r>
      <w:r w:rsidR="004C4477">
        <w:rPr>
          <w:sz w:val="28"/>
          <w:szCs w:val="28"/>
        </w:rPr>
        <w:t>ё</w:t>
      </w:r>
      <w:r w:rsidRPr="00DB7323">
        <w:rPr>
          <w:sz w:val="28"/>
          <w:szCs w:val="28"/>
        </w:rPr>
        <w:t xml:space="preserve">нных и недоношенных ГУЗ «УОДКБ </w:t>
      </w:r>
      <w:r w:rsidRPr="00DB7323">
        <w:rPr>
          <w:sz w:val="28"/>
          <w:szCs w:val="28"/>
        </w:rPr>
        <w:lastRenderedPageBreak/>
        <w:t>имени Ю.Ф. Горячева» (30 коек) поступают новорождённые и недоношенные, в том числе с низкой и экстремально низкой массой тела, из учреждений родовспоможения первой и второй групп, а также новорождённые с хирургической патологией, нуждающиеся в оперативном лечении и направлении в федеральные медицинские организации для оказания высокотехнологичной медицинской помощи.</w:t>
      </w:r>
      <w:proofErr w:type="gramEnd"/>
      <w:r w:rsidRPr="00DB7323">
        <w:rPr>
          <w:sz w:val="28"/>
          <w:szCs w:val="28"/>
        </w:rPr>
        <w:t xml:space="preserve"> В настоящее время койка работает с высокой нагрузкой.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 открытием перинатального центра маршрутизация новорождённых сохранится. В отделении патологии новорождённых и недоношенных перинатального центра (50 коек) специализированная медицинская помощь будет осуществляться новорождённым, в том числе недоношенным новорождённым детям с низкой и экстремально низкой массой тела.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перинатальном центре планируется внедрение современных технологий выхаживания новорождённых, в том числе недоношенных новорождённых с экстремально низкой массой тела: методики тотальной гипотермии </w:t>
      </w:r>
      <w:proofErr w:type="spellStart"/>
      <w:r w:rsidRPr="00DB7323">
        <w:rPr>
          <w:sz w:val="28"/>
          <w:szCs w:val="28"/>
        </w:rPr>
        <w:t>Criti-Cool</w:t>
      </w:r>
      <w:proofErr w:type="spellEnd"/>
      <w:r w:rsidRPr="00DB7323">
        <w:rPr>
          <w:sz w:val="28"/>
          <w:szCs w:val="28"/>
        </w:rPr>
        <w:t xml:space="preserve">; амплитудно-интегрированной ЭЭГ, определение уровня боли, концепции «Плод как пациент» с фетальной хирургией при гемолитической болезни новорождённых, водянке плода, проведением </w:t>
      </w:r>
      <w:proofErr w:type="spellStart"/>
      <w:r w:rsidRPr="00DB7323">
        <w:rPr>
          <w:sz w:val="28"/>
          <w:szCs w:val="28"/>
        </w:rPr>
        <w:t>фето</w:t>
      </w:r>
      <w:proofErr w:type="spellEnd"/>
      <w:r w:rsidRPr="00DB7323">
        <w:rPr>
          <w:sz w:val="28"/>
          <w:szCs w:val="28"/>
        </w:rPr>
        <w:t>-фетальной трансфузии.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Ульяновской области проводится комплекс мероприятий по проведению </w:t>
      </w:r>
      <w:proofErr w:type="spellStart"/>
      <w:r w:rsidRPr="00DB7323">
        <w:rPr>
          <w:sz w:val="28"/>
          <w:szCs w:val="28"/>
        </w:rPr>
        <w:t>пренатальной</w:t>
      </w:r>
      <w:proofErr w:type="spellEnd"/>
      <w:r w:rsidRPr="00DB7323">
        <w:rPr>
          <w:sz w:val="28"/>
          <w:szCs w:val="28"/>
        </w:rPr>
        <w:t xml:space="preserve"> (дородовой) диагностики.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целях повышения эффективности перинатальной помощи, организации профилактики, раннего выявления наследственных, врожд</w:t>
      </w:r>
      <w:r w:rsidR="004C4477">
        <w:rPr>
          <w:sz w:val="28"/>
          <w:szCs w:val="28"/>
        </w:rPr>
        <w:t>ё</w:t>
      </w:r>
      <w:r w:rsidRPr="00DB7323">
        <w:rPr>
          <w:sz w:val="28"/>
          <w:szCs w:val="28"/>
        </w:rPr>
        <w:t xml:space="preserve">нных заболеваний на территории Ульяновской области принят приказ Министерства здравоохранения Ульяновской области от 26.08.2010 № 816 «О совершенствовании организации </w:t>
      </w:r>
      <w:proofErr w:type="spellStart"/>
      <w:r w:rsidRPr="00DB7323">
        <w:rPr>
          <w:sz w:val="28"/>
          <w:szCs w:val="28"/>
        </w:rPr>
        <w:t>пренатальной</w:t>
      </w:r>
      <w:proofErr w:type="spellEnd"/>
      <w:r w:rsidRPr="00DB7323">
        <w:rPr>
          <w:sz w:val="28"/>
          <w:szCs w:val="28"/>
        </w:rPr>
        <w:t xml:space="preserve"> (дородовой) диагностики врожденной и наследственной патологии на территории области».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Определены потоки направления беременных женщин в медицинские организации для проведения ультразвуковых исследований в декретированные сроки. Организован мониторинг врождённых пороков у детей.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Созданы два центра </w:t>
      </w:r>
      <w:proofErr w:type="spellStart"/>
      <w:r w:rsidRPr="00DB7323">
        <w:rPr>
          <w:sz w:val="28"/>
          <w:szCs w:val="28"/>
        </w:rPr>
        <w:t>пренатальной</w:t>
      </w:r>
      <w:proofErr w:type="spellEnd"/>
      <w:r w:rsidRPr="00DB7323">
        <w:rPr>
          <w:sz w:val="28"/>
          <w:szCs w:val="28"/>
        </w:rPr>
        <w:t xml:space="preserve"> (дородовой) диагностики на базе ГУЗ УОКБ и ГУЗ «Городская клиническая больница № 1» (Перинатальный центр). Функционирует операционная для проведения </w:t>
      </w:r>
      <w:proofErr w:type="spellStart"/>
      <w:r w:rsidRPr="00DB7323">
        <w:rPr>
          <w:sz w:val="28"/>
          <w:szCs w:val="28"/>
        </w:rPr>
        <w:t>кордоцентеза</w:t>
      </w:r>
      <w:proofErr w:type="spellEnd"/>
      <w:r w:rsidRPr="00DB7323">
        <w:rPr>
          <w:sz w:val="28"/>
          <w:szCs w:val="28"/>
        </w:rPr>
        <w:t xml:space="preserve"> с последующим исследованием материала в биохимической лаборатории.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Во исполнение данного приказа организован следующий порядок проведения перинатального обследования беременных:</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 женских консультациях проводится УЗИ-скрининг (трехкратно) при сроках беременности 10-14 недель, 20-24 недели, 30-34 недели; биохимический скрининг (РАРР-белок, свободный бета-ХГЧ в 10-14 недель);</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отделениях </w:t>
      </w:r>
      <w:proofErr w:type="spellStart"/>
      <w:r w:rsidRPr="00DB7323">
        <w:rPr>
          <w:sz w:val="28"/>
          <w:szCs w:val="28"/>
        </w:rPr>
        <w:t>пренатальной</w:t>
      </w:r>
      <w:proofErr w:type="spellEnd"/>
      <w:r w:rsidRPr="00DB7323">
        <w:rPr>
          <w:sz w:val="28"/>
          <w:szCs w:val="28"/>
        </w:rPr>
        <w:t xml:space="preserve"> диагностики ГУЗ УОКБ и ГУЗ «Городская клиническая больница № 1» (Перинатальный центр) осуществляется медико-генетическое консультирование и </w:t>
      </w:r>
      <w:proofErr w:type="spellStart"/>
      <w:r w:rsidRPr="00DB7323">
        <w:rPr>
          <w:sz w:val="28"/>
          <w:szCs w:val="28"/>
        </w:rPr>
        <w:t>кордоцентез</w:t>
      </w:r>
      <w:proofErr w:type="spell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В составе ГУЗ «УОДКБ имени Ю.Ф. Горячева» областная медико-генетическая консультация осуществляет неонатальный скрининг на наследственные </w:t>
      </w:r>
      <w:proofErr w:type="spellStart"/>
      <w:r w:rsidRPr="00DB7323">
        <w:rPr>
          <w:sz w:val="28"/>
          <w:szCs w:val="28"/>
        </w:rPr>
        <w:t>нитрометаболические</w:t>
      </w:r>
      <w:proofErr w:type="spellEnd"/>
      <w:r w:rsidRPr="00DB7323">
        <w:rPr>
          <w:sz w:val="28"/>
          <w:szCs w:val="28"/>
        </w:rPr>
        <w:t xml:space="preserve"> заболевания и консультирование детского населения города и области, супружеских пар вне беременности в </w:t>
      </w:r>
      <w:r w:rsidRPr="00DB7323">
        <w:rPr>
          <w:sz w:val="28"/>
          <w:szCs w:val="28"/>
        </w:rPr>
        <w:lastRenderedPageBreak/>
        <w:t xml:space="preserve">плане диагностики и профилактики наследственных и врождённых заболеваний. По факту выявления наследственной патологии осуществляется диспансерное наблюдение и </w:t>
      </w:r>
      <w:proofErr w:type="spellStart"/>
      <w:r w:rsidRPr="00DB7323">
        <w:rPr>
          <w:sz w:val="28"/>
          <w:szCs w:val="28"/>
        </w:rPr>
        <w:t>проспективное</w:t>
      </w:r>
      <w:proofErr w:type="spellEnd"/>
      <w:r w:rsidRPr="00DB7323">
        <w:rPr>
          <w:sz w:val="28"/>
          <w:szCs w:val="28"/>
        </w:rPr>
        <w:t xml:space="preserve"> консультирование семей.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Ежегодно в среднем фиксируется до 500 обращений по поводу хромосомных, </w:t>
      </w:r>
      <w:proofErr w:type="spellStart"/>
      <w:r w:rsidRPr="00DB7323">
        <w:rPr>
          <w:sz w:val="28"/>
          <w:szCs w:val="28"/>
        </w:rPr>
        <w:t>мультифакториальных</w:t>
      </w:r>
      <w:proofErr w:type="spellEnd"/>
      <w:r w:rsidRPr="00DB7323">
        <w:rPr>
          <w:sz w:val="28"/>
          <w:szCs w:val="28"/>
        </w:rPr>
        <w:t xml:space="preserve"> заболеваний, моногенных синдромов и изолированных ВПР (диагнозы верифицированы).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Однако действующая на сегодняшний день система оказания медицинской помощи беременным по профилактике рождения детей с врожд</w:t>
      </w:r>
      <w:r w:rsidR="000B3D81">
        <w:rPr>
          <w:sz w:val="28"/>
          <w:szCs w:val="28"/>
        </w:rPr>
        <w:t>ё</w:t>
      </w:r>
      <w:r w:rsidRPr="00DB7323">
        <w:rPr>
          <w:sz w:val="28"/>
          <w:szCs w:val="28"/>
        </w:rPr>
        <w:t>нными и наследственными заболеваниями требует дальнейшего совершенствования и проведения следующих мероприятий: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1) проведение комплексной </w:t>
      </w:r>
      <w:proofErr w:type="spellStart"/>
      <w:r w:rsidRPr="00DB7323">
        <w:rPr>
          <w:sz w:val="28"/>
          <w:szCs w:val="28"/>
        </w:rPr>
        <w:t>пренатальной</w:t>
      </w:r>
      <w:proofErr w:type="spellEnd"/>
      <w:r w:rsidRPr="00DB7323">
        <w:rPr>
          <w:sz w:val="28"/>
          <w:szCs w:val="28"/>
        </w:rPr>
        <w:t xml:space="preserve"> (дородовой) диагностики в 11-14 недель </w:t>
      </w:r>
      <w:proofErr w:type="spellStart"/>
      <w:r w:rsidRPr="00DB7323">
        <w:rPr>
          <w:sz w:val="28"/>
          <w:szCs w:val="28"/>
        </w:rPr>
        <w:t>гестации</w:t>
      </w:r>
      <w:proofErr w:type="spellEnd"/>
      <w:r w:rsidRPr="00DB7323">
        <w:rPr>
          <w:sz w:val="28"/>
          <w:szCs w:val="28"/>
        </w:rPr>
        <w:t xml:space="preserve"> (УЗИ плода на аппарате экспертного класса и забор крови на биохимический профиль (связанного с беременностью плазменного протеина</w:t>
      </w:r>
      <w:proofErr w:type="gramStart"/>
      <w:r w:rsidRPr="00DB7323">
        <w:rPr>
          <w:sz w:val="28"/>
          <w:szCs w:val="28"/>
        </w:rPr>
        <w:t xml:space="preserve"> А</w:t>
      </w:r>
      <w:proofErr w:type="gramEnd"/>
      <w:r w:rsidRPr="00DB7323">
        <w:rPr>
          <w:sz w:val="28"/>
          <w:szCs w:val="28"/>
        </w:rPr>
        <w:t>/РАРР-А/ и свободной бета-субъединицы хорионического гонадотропина) с последующим программным расч</w:t>
      </w:r>
      <w:r w:rsidR="000B3D81">
        <w:rPr>
          <w:sz w:val="28"/>
          <w:szCs w:val="28"/>
        </w:rPr>
        <w:t>ё</w:t>
      </w:r>
      <w:r w:rsidRPr="00DB7323">
        <w:rPr>
          <w:sz w:val="28"/>
          <w:szCs w:val="28"/>
        </w:rPr>
        <w:t>том риска рождения реб</w:t>
      </w:r>
      <w:r w:rsidR="000B3D81">
        <w:rPr>
          <w:sz w:val="28"/>
          <w:szCs w:val="28"/>
        </w:rPr>
        <w:t>ё</w:t>
      </w:r>
      <w:r w:rsidRPr="00DB7323">
        <w:rPr>
          <w:sz w:val="28"/>
          <w:szCs w:val="28"/>
        </w:rPr>
        <w:t>нка с хромосомной патологией;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2) подготовка специалистов: медицинских генетиков, врачей-</w:t>
      </w:r>
      <w:proofErr w:type="spellStart"/>
      <w:r w:rsidRPr="00DB7323">
        <w:rPr>
          <w:sz w:val="28"/>
          <w:szCs w:val="28"/>
        </w:rPr>
        <w:t>цитогенетиков</w:t>
      </w:r>
      <w:proofErr w:type="spellEnd"/>
      <w:r w:rsidRPr="00DB7323">
        <w:rPr>
          <w:sz w:val="28"/>
          <w:szCs w:val="28"/>
        </w:rPr>
        <w:t xml:space="preserve"> и средних медицинских работников;</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3) подготовка врачей-экспертов ультразвуковой диагностики международного уровня с сертификацией;</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4) централизация </w:t>
      </w:r>
      <w:proofErr w:type="spellStart"/>
      <w:r w:rsidRPr="00DB7323">
        <w:rPr>
          <w:sz w:val="28"/>
          <w:szCs w:val="28"/>
        </w:rPr>
        <w:t>пренатальной</w:t>
      </w:r>
      <w:proofErr w:type="spellEnd"/>
      <w:r w:rsidRPr="00DB7323">
        <w:rPr>
          <w:sz w:val="28"/>
          <w:szCs w:val="28"/>
        </w:rPr>
        <w:t xml:space="preserve"> (дородовой) диагностики.</w:t>
      </w:r>
    </w:p>
    <w:p w:rsidR="00DB7323" w:rsidRPr="00DB7323" w:rsidRDefault="00DB7323" w:rsidP="00DB7323">
      <w:pPr>
        <w:suppressAutoHyphens/>
        <w:autoSpaceDN w:val="0"/>
        <w:adjustRightInd w:val="0"/>
        <w:spacing w:line="19" w:lineRule="atLeast"/>
        <w:ind w:firstLine="709"/>
        <w:jc w:val="both"/>
        <w:rPr>
          <w:sz w:val="28"/>
          <w:szCs w:val="28"/>
        </w:rPr>
      </w:pPr>
      <w:proofErr w:type="gramStart"/>
      <w:r w:rsidRPr="00DB7323">
        <w:rPr>
          <w:sz w:val="28"/>
          <w:szCs w:val="28"/>
        </w:rPr>
        <w:t xml:space="preserve">Это позволит своевременно выявлять не только грубые пороки развития, несовместимые с жизнью и приводящие к глубокой </w:t>
      </w:r>
      <w:proofErr w:type="spellStart"/>
      <w:r w:rsidRPr="00DB7323">
        <w:rPr>
          <w:sz w:val="28"/>
          <w:szCs w:val="28"/>
        </w:rPr>
        <w:t>инвалидизации</w:t>
      </w:r>
      <w:proofErr w:type="spellEnd"/>
      <w:r w:rsidRPr="00DB7323">
        <w:rPr>
          <w:sz w:val="28"/>
          <w:szCs w:val="28"/>
        </w:rPr>
        <w:t xml:space="preserve">, но и предотвратить рождение детей с хромосомными аномалиями, а также предоставить супружеским парам полную информацию о возможности хирургической коррекции, качестве жизни детей с </w:t>
      </w:r>
      <w:r w:rsidR="000B3D81">
        <w:rPr>
          <w:sz w:val="28"/>
          <w:szCs w:val="28"/>
        </w:rPr>
        <w:t>«мягкими»</w:t>
      </w:r>
      <w:r w:rsidRPr="00DB7323">
        <w:rPr>
          <w:sz w:val="28"/>
          <w:szCs w:val="28"/>
        </w:rPr>
        <w:t xml:space="preserve"> пороками развития и оказание им социально-правовой помощи.</w:t>
      </w:r>
      <w:proofErr w:type="gramEnd"/>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Ожидаемые результаты после ввода в эксплуатацию перинатального центра: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снижение младенческой смертности до 6,3 случая на 1000 детей, родившихся живыми, в 2016 году и до 5,9 случая на 1000 детей, родившихся живыми, в 2018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снижение ранней неонатальной смертности до 2,7 случая на 1000 детей, родившихся живыми, в 2016 году и до 2,6 случая на 1000 детей, родившихся живыми, в 2018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увеличение доли женщин с преждевременными родами, </w:t>
      </w:r>
      <w:proofErr w:type="spellStart"/>
      <w:r w:rsidRPr="00DB7323">
        <w:rPr>
          <w:sz w:val="28"/>
          <w:szCs w:val="28"/>
        </w:rPr>
        <w:t>родоразреш</w:t>
      </w:r>
      <w:r w:rsidR="00A35A49">
        <w:rPr>
          <w:sz w:val="28"/>
          <w:szCs w:val="28"/>
        </w:rPr>
        <w:t>ё</w:t>
      </w:r>
      <w:r w:rsidRPr="00DB7323">
        <w:rPr>
          <w:sz w:val="28"/>
          <w:szCs w:val="28"/>
        </w:rPr>
        <w:t>нными</w:t>
      </w:r>
      <w:proofErr w:type="spellEnd"/>
      <w:r w:rsidRPr="00DB7323">
        <w:rPr>
          <w:sz w:val="28"/>
          <w:szCs w:val="28"/>
        </w:rPr>
        <w:t xml:space="preserve"> в перинатальных центрах, в общем количестве женщин с преждевременными родами до 35% в 2016 году и до 45% в 2018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увеличение выживаемости детей, имевших при рождении очень низкую и экстремально низкую массу тела, в акушерском стационаре до 75% в 2016 году и до 75,6% в 2018 году.</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Совершенствование оказания медицинской помощи женщинам в период беременности, родов, послеродовой период и новорожд</w:t>
      </w:r>
      <w:r w:rsidR="000B3D81">
        <w:rPr>
          <w:sz w:val="28"/>
          <w:szCs w:val="28"/>
        </w:rPr>
        <w:t>ё</w:t>
      </w:r>
      <w:r w:rsidRPr="00DB7323">
        <w:rPr>
          <w:sz w:val="28"/>
          <w:szCs w:val="28"/>
        </w:rPr>
        <w:t>нным изложено в приложении № 7 к государственной программе.</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Для реализации мероприятий по проектированию, строительству и вводу </w:t>
      </w:r>
      <w:r w:rsidRPr="00DB7323">
        <w:rPr>
          <w:sz w:val="28"/>
          <w:szCs w:val="28"/>
        </w:rPr>
        <w:lastRenderedPageBreak/>
        <w:t>в эксплуатацию перинатального центра разработан сетевой график выполнения работ по проектированию, строительству и вводу в эксплуатацию перинатального центра (приложение N 8 к государственной программе)</w:t>
      </w:r>
      <w:proofErr w:type="gramStart"/>
      <w:r w:rsidRPr="00DB7323">
        <w:rPr>
          <w:sz w:val="28"/>
          <w:szCs w:val="28"/>
        </w:rPr>
        <w:t>.»</w:t>
      </w:r>
      <w:proofErr w:type="gram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5) пункт 9 изложить в следующей редакции:</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«раздел 9. Реализация государственных функций в сфере здравоохранения.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Министерство является исполнительным органом государственной власти Ульяновской области, осуществляющим функции по формированию и реализации государственной политики в сфере здравоохранения Ульяновской области, по нормативному правовому регулированию в сфере охраны здоровья граждан, функции по контролю в этой сфере, а также функции по оказанию государственных услуг. Осуществляет функции и полномочия учредителя в отношении медицинских организаций, организует работу и координирует их деятельность в пределах своих полномочий. Осуществляет функции государственного заказчика, главного распорядителя и получателя средств бюджета, главного администратора доходов. Деятельность медицинских организаций направлена на проведение мероприятий по обеспечению доступности медицинской помощи и повышению эффективности медицинских услуг, объ</w:t>
      </w:r>
      <w:r w:rsidR="000B3D81">
        <w:rPr>
          <w:sz w:val="28"/>
          <w:szCs w:val="28"/>
        </w:rPr>
        <w:t>ё</w:t>
      </w:r>
      <w:r w:rsidRPr="00DB7323">
        <w:rPr>
          <w:sz w:val="28"/>
          <w:szCs w:val="28"/>
        </w:rPr>
        <w:t>мы, виды и качество которых должны соответствовать уровню заболеваемости и потребностям населения, передовым достижениям медицинской науки. Для укрепления кадрового потенциала медицинских организаций применяются меры социальной поддержки молодых специалистов, позволяющие повысить привлекательность профессии врача.</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Цель – обеспечение эффективной реализации государственной политики в сфере здравоохранения с целью </w:t>
      </w:r>
      <w:proofErr w:type="gramStart"/>
      <w:r w:rsidRPr="00DB7323">
        <w:rPr>
          <w:sz w:val="28"/>
          <w:szCs w:val="28"/>
        </w:rPr>
        <w:t>повышения эффективности расходования средств областного бюджета Ульяновской области</w:t>
      </w:r>
      <w:proofErr w:type="gramEnd"/>
      <w:r w:rsidRPr="00DB7323">
        <w:rPr>
          <w:sz w:val="28"/>
          <w:szCs w:val="28"/>
        </w:rPr>
        <w:t>.</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Задачи: обеспечение управления реализацией мероприятий государственной программы; обеспечение выполнения медицинскими организациями государственных заданий на оказание государственных услуг, в том числе по мероприятиям энергосбережения и повышения энергетической эффективности; координация деятельности медицинских организаций Министерством.</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Решение задач государственной программы позволит:</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выработать комплекс мероприятий по решению проблем развития системы здравоохранения в Ульяновской области, скоординированных по задачам, ресурсам и срокам в рамках государственной программы;</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осуществлять расходование бюджетных сре</w:t>
      </w:r>
      <w:proofErr w:type="gramStart"/>
      <w:r w:rsidRPr="00DB7323">
        <w:rPr>
          <w:sz w:val="28"/>
          <w:szCs w:val="28"/>
        </w:rPr>
        <w:t>дств с ц</w:t>
      </w:r>
      <w:proofErr w:type="gramEnd"/>
      <w:r w:rsidRPr="00DB7323">
        <w:rPr>
          <w:sz w:val="28"/>
          <w:szCs w:val="28"/>
        </w:rPr>
        <w:t>елью решения приоритетных задач в области развития системы здравоохранения;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объединить усилия исполнительных органов государственной власти Ульяновской области, а также научных организаций и иных хозяйствующих субъектов в целях выработки единых решений по вопросам здравоохранения.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 xml:space="preserve">Мероприятия осуществляются путем выполнения государственного задания на оказание государственных услуг. Финансовое обеспечение государственных заданий осуществляется в форме субсидий из областного бюджета Ульяновской области. Применение программных методов позволит </w:t>
      </w:r>
      <w:r w:rsidRPr="00DB7323">
        <w:rPr>
          <w:sz w:val="28"/>
          <w:szCs w:val="28"/>
        </w:rPr>
        <w:lastRenderedPageBreak/>
        <w:t>установить тесное взаимодействие между всеми структурными подразделениями сферы здравоохранения, а также повысить эффективность расходования бюджетных сре</w:t>
      </w:r>
      <w:proofErr w:type="gramStart"/>
      <w:r w:rsidRPr="00DB7323">
        <w:rPr>
          <w:sz w:val="28"/>
          <w:szCs w:val="28"/>
        </w:rPr>
        <w:t>дств в р</w:t>
      </w:r>
      <w:proofErr w:type="gramEnd"/>
      <w:r w:rsidRPr="00DB7323">
        <w:rPr>
          <w:sz w:val="28"/>
          <w:szCs w:val="28"/>
        </w:rPr>
        <w:t>амках выделенного финансирования.</w:t>
      </w:r>
    </w:p>
    <w:p w:rsidR="00DB7323" w:rsidRPr="00DB7323" w:rsidRDefault="00DB7323" w:rsidP="00DB7323">
      <w:pPr>
        <w:suppressAutoHyphens/>
        <w:autoSpaceDN w:val="0"/>
        <w:adjustRightInd w:val="0"/>
        <w:spacing w:line="19" w:lineRule="atLeast"/>
        <w:ind w:firstLine="709"/>
        <w:jc w:val="both"/>
        <w:rPr>
          <w:sz w:val="28"/>
          <w:szCs w:val="28"/>
        </w:rPr>
      </w:pPr>
      <w:r w:rsidRPr="00DB7323">
        <w:rPr>
          <w:sz w:val="28"/>
          <w:szCs w:val="28"/>
        </w:rPr>
        <w:t>Ресурсное обеспечение и прогнозная оценка расходования бюджетных ассигнований областного бюджета Ульяновской области и средств областного бюджета Ульяновской области, полученных за счёт планируемых ассигнований федерального бюджета на реализацию государственных функций в сфере здравоохранения, представлены в приложении № 2 к государственной программе</w:t>
      </w:r>
      <w:proofErr w:type="gramStart"/>
      <w:r w:rsidRPr="00DB7323">
        <w:rPr>
          <w:sz w:val="28"/>
          <w:szCs w:val="28"/>
        </w:rPr>
        <w:t>.»;</w:t>
      </w:r>
      <w:proofErr w:type="gramEnd"/>
    </w:p>
    <w:p w:rsidR="00012C42" w:rsidRPr="00FE58D5" w:rsidRDefault="00DB7323" w:rsidP="00DB7323">
      <w:pPr>
        <w:suppressAutoHyphens/>
        <w:autoSpaceDN w:val="0"/>
        <w:adjustRightInd w:val="0"/>
        <w:spacing w:line="19" w:lineRule="atLeast"/>
        <w:ind w:firstLine="709"/>
        <w:jc w:val="both"/>
        <w:rPr>
          <w:sz w:val="28"/>
          <w:szCs w:val="28"/>
          <w:highlight w:val="yellow"/>
        </w:rPr>
      </w:pPr>
      <w:r w:rsidRPr="00DB7323">
        <w:rPr>
          <w:sz w:val="28"/>
          <w:szCs w:val="28"/>
        </w:rPr>
        <w:t>6) пункты 11 и 12 признать утратившими силу.</w:t>
      </w:r>
    </w:p>
    <w:p w:rsidR="00A85113" w:rsidRDefault="00012C42" w:rsidP="000B482E">
      <w:pPr>
        <w:suppressAutoHyphens/>
        <w:autoSpaceDN w:val="0"/>
        <w:adjustRightInd w:val="0"/>
        <w:spacing w:line="19" w:lineRule="atLeast"/>
        <w:ind w:firstLine="709"/>
        <w:jc w:val="both"/>
        <w:rPr>
          <w:sz w:val="28"/>
          <w:szCs w:val="28"/>
        </w:rPr>
      </w:pPr>
      <w:r w:rsidRPr="00FE58D5">
        <w:rPr>
          <w:sz w:val="28"/>
          <w:szCs w:val="28"/>
        </w:rPr>
        <w:t xml:space="preserve">3. </w:t>
      </w:r>
      <w:r w:rsidR="00E343F8">
        <w:rPr>
          <w:sz w:val="28"/>
          <w:szCs w:val="28"/>
        </w:rPr>
        <w:t>В р</w:t>
      </w:r>
      <w:r w:rsidR="00A85113" w:rsidRPr="00FE58D5">
        <w:rPr>
          <w:sz w:val="28"/>
          <w:szCs w:val="28"/>
        </w:rPr>
        <w:t>аздел</w:t>
      </w:r>
      <w:r w:rsidR="00E343F8">
        <w:rPr>
          <w:sz w:val="28"/>
          <w:szCs w:val="28"/>
        </w:rPr>
        <w:t>е</w:t>
      </w:r>
      <w:r w:rsidR="00A85113" w:rsidRPr="00FE58D5">
        <w:rPr>
          <w:sz w:val="28"/>
          <w:szCs w:val="28"/>
        </w:rPr>
        <w:t xml:space="preserve"> 5:</w:t>
      </w:r>
    </w:p>
    <w:p w:rsidR="00E343F8" w:rsidRDefault="00E343F8" w:rsidP="000B482E">
      <w:pPr>
        <w:suppressAutoHyphens/>
        <w:autoSpaceDN w:val="0"/>
        <w:adjustRightInd w:val="0"/>
        <w:spacing w:line="19" w:lineRule="atLeast"/>
        <w:ind w:firstLine="709"/>
        <w:jc w:val="both"/>
        <w:rPr>
          <w:sz w:val="28"/>
          <w:szCs w:val="28"/>
        </w:rPr>
      </w:pPr>
      <w:r>
        <w:rPr>
          <w:sz w:val="28"/>
          <w:szCs w:val="28"/>
        </w:rPr>
        <w:t>1) абзац первый изложить в следующей редакции:</w:t>
      </w:r>
    </w:p>
    <w:p w:rsidR="00E343F8" w:rsidRDefault="00E343F8" w:rsidP="000B482E">
      <w:pPr>
        <w:suppressAutoHyphens/>
        <w:autoSpaceDN w:val="0"/>
        <w:adjustRightInd w:val="0"/>
        <w:spacing w:line="19" w:lineRule="atLeast"/>
        <w:ind w:firstLine="709"/>
        <w:jc w:val="both"/>
        <w:rPr>
          <w:sz w:val="28"/>
          <w:szCs w:val="28"/>
        </w:rPr>
      </w:pPr>
      <w:r>
        <w:rPr>
          <w:sz w:val="28"/>
          <w:szCs w:val="28"/>
        </w:rPr>
        <w:t>«</w:t>
      </w:r>
      <w:r w:rsidRPr="00E343F8">
        <w:rPr>
          <w:sz w:val="28"/>
          <w:szCs w:val="28"/>
        </w:rPr>
        <w:t>Финансовое обеспечение реализации государственной программы осуществляется за сч</w:t>
      </w:r>
      <w:r>
        <w:rPr>
          <w:sz w:val="28"/>
          <w:szCs w:val="28"/>
        </w:rPr>
        <w:t>ё</w:t>
      </w:r>
      <w:r w:rsidRPr="00E343F8">
        <w:rPr>
          <w:sz w:val="28"/>
          <w:szCs w:val="28"/>
        </w:rPr>
        <w:t>т бюджетных ассигнований областного бюджета Ульяновской области и иных источников, указанных в государственной программе. Объ</w:t>
      </w:r>
      <w:r w:rsidR="003F0112">
        <w:rPr>
          <w:sz w:val="28"/>
          <w:szCs w:val="28"/>
        </w:rPr>
        <w:t>ё</w:t>
      </w:r>
      <w:r w:rsidRPr="00E343F8">
        <w:rPr>
          <w:sz w:val="28"/>
          <w:szCs w:val="28"/>
        </w:rPr>
        <w:t>м бюджетных ассигнований областного бюджета Ульяновской области на финансовое обеспечение реализации государственной программы утверждается законом Ульяновской области об областном бюджете Ульяновской области на соответствующий финансовый год и плановый период. Общий объ</w:t>
      </w:r>
      <w:r w:rsidR="003F0112">
        <w:rPr>
          <w:sz w:val="28"/>
          <w:szCs w:val="28"/>
        </w:rPr>
        <w:t>ё</w:t>
      </w:r>
      <w:r w:rsidRPr="00E343F8">
        <w:rPr>
          <w:sz w:val="28"/>
          <w:szCs w:val="28"/>
        </w:rPr>
        <w:t xml:space="preserve">м бюджетных ассигнований на финансовое обеспечение реализации государственной программы составляет </w:t>
      </w:r>
      <w:r w:rsidR="00BA4C79">
        <w:rPr>
          <w:sz w:val="28"/>
          <w:szCs w:val="28"/>
        </w:rPr>
        <w:t>591</w:t>
      </w:r>
      <w:r w:rsidR="005C420E">
        <w:rPr>
          <w:sz w:val="28"/>
          <w:szCs w:val="28"/>
        </w:rPr>
        <w:t>09879,16</w:t>
      </w:r>
      <w:r w:rsidR="00BA4C79">
        <w:rPr>
          <w:sz w:val="28"/>
          <w:szCs w:val="28"/>
        </w:rPr>
        <w:t xml:space="preserve"> </w:t>
      </w:r>
      <w:r w:rsidRPr="00E343F8">
        <w:rPr>
          <w:sz w:val="28"/>
          <w:szCs w:val="28"/>
        </w:rPr>
        <w:t>тыс. рублей (приложение № 2 к государственной программе), в том числе общий объ</w:t>
      </w:r>
      <w:r w:rsidR="003F0112">
        <w:rPr>
          <w:sz w:val="28"/>
          <w:szCs w:val="28"/>
        </w:rPr>
        <w:t>ё</w:t>
      </w:r>
      <w:r w:rsidRPr="00E343F8">
        <w:rPr>
          <w:sz w:val="28"/>
          <w:szCs w:val="28"/>
        </w:rPr>
        <w:t>м бюджетных ассигнований областного бюджета Ульяновской области –</w:t>
      </w:r>
      <w:r w:rsidR="005D503C">
        <w:rPr>
          <w:sz w:val="28"/>
          <w:szCs w:val="28"/>
        </w:rPr>
        <w:t xml:space="preserve"> </w:t>
      </w:r>
      <w:r w:rsidR="00BA4C79">
        <w:rPr>
          <w:sz w:val="28"/>
          <w:szCs w:val="28"/>
        </w:rPr>
        <w:t>54</w:t>
      </w:r>
      <w:r w:rsidR="005C420E">
        <w:rPr>
          <w:sz w:val="28"/>
          <w:szCs w:val="28"/>
        </w:rPr>
        <w:t>374601,76</w:t>
      </w:r>
      <w:r w:rsidR="00BA4C79">
        <w:rPr>
          <w:sz w:val="28"/>
          <w:szCs w:val="28"/>
        </w:rPr>
        <w:t xml:space="preserve"> </w:t>
      </w:r>
      <w:r w:rsidRPr="00E343F8">
        <w:rPr>
          <w:sz w:val="28"/>
          <w:szCs w:val="28"/>
        </w:rPr>
        <w:t>тыс. рублей, в том числе по этапам и годам</w:t>
      </w:r>
      <w:proofErr w:type="gramStart"/>
      <w:r w:rsidRPr="00E343F8">
        <w:rPr>
          <w:sz w:val="28"/>
          <w:szCs w:val="28"/>
        </w:rPr>
        <w:t>:</w:t>
      </w:r>
      <w:r>
        <w:rPr>
          <w:sz w:val="28"/>
          <w:szCs w:val="28"/>
        </w:rPr>
        <w:t>»</w:t>
      </w:r>
      <w:proofErr w:type="gramEnd"/>
      <w:r>
        <w:rPr>
          <w:sz w:val="28"/>
          <w:szCs w:val="28"/>
        </w:rPr>
        <w:t>;</w:t>
      </w:r>
    </w:p>
    <w:p w:rsidR="00E343F8" w:rsidRDefault="00E343F8" w:rsidP="000B482E">
      <w:pPr>
        <w:suppressAutoHyphens/>
        <w:autoSpaceDN w:val="0"/>
        <w:adjustRightInd w:val="0"/>
        <w:spacing w:line="19" w:lineRule="atLeast"/>
        <w:ind w:firstLine="709"/>
        <w:jc w:val="both"/>
        <w:rPr>
          <w:sz w:val="28"/>
          <w:szCs w:val="28"/>
        </w:rPr>
      </w:pPr>
      <w:r>
        <w:rPr>
          <w:sz w:val="28"/>
          <w:szCs w:val="28"/>
        </w:rPr>
        <w:t>2) абзацы пятый – восьмой изложить в следующей редакции:</w:t>
      </w:r>
    </w:p>
    <w:p w:rsidR="005C420E" w:rsidRPr="005C420E" w:rsidRDefault="00E343F8" w:rsidP="005C420E">
      <w:pPr>
        <w:suppressAutoHyphens/>
        <w:autoSpaceDN w:val="0"/>
        <w:adjustRightInd w:val="0"/>
        <w:spacing w:line="19" w:lineRule="atLeast"/>
        <w:ind w:firstLine="709"/>
        <w:jc w:val="both"/>
        <w:rPr>
          <w:sz w:val="28"/>
          <w:szCs w:val="28"/>
        </w:rPr>
      </w:pPr>
      <w:r>
        <w:rPr>
          <w:sz w:val="28"/>
          <w:szCs w:val="28"/>
        </w:rPr>
        <w:t>«</w:t>
      </w:r>
      <w:r w:rsidRPr="00E343F8">
        <w:rPr>
          <w:sz w:val="28"/>
          <w:szCs w:val="28"/>
        </w:rPr>
        <w:t>второй этап –</w:t>
      </w:r>
      <w:r w:rsidR="005D503C">
        <w:rPr>
          <w:sz w:val="28"/>
          <w:szCs w:val="28"/>
        </w:rPr>
        <w:t xml:space="preserve"> </w:t>
      </w:r>
      <w:r w:rsidR="005C420E" w:rsidRPr="005C420E">
        <w:rPr>
          <w:sz w:val="28"/>
          <w:szCs w:val="28"/>
        </w:rPr>
        <w:t>47613333,68 тыс. рублей, в том числе:</w:t>
      </w:r>
    </w:p>
    <w:p w:rsidR="005C420E" w:rsidRPr="005C420E" w:rsidRDefault="005C420E" w:rsidP="005C420E">
      <w:pPr>
        <w:suppressAutoHyphens/>
        <w:autoSpaceDN w:val="0"/>
        <w:adjustRightInd w:val="0"/>
        <w:spacing w:line="19" w:lineRule="atLeast"/>
        <w:ind w:firstLine="709"/>
        <w:jc w:val="both"/>
        <w:rPr>
          <w:sz w:val="28"/>
          <w:szCs w:val="28"/>
        </w:rPr>
      </w:pPr>
      <w:r w:rsidRPr="005C420E">
        <w:rPr>
          <w:sz w:val="28"/>
          <w:szCs w:val="28"/>
        </w:rPr>
        <w:t>2016 год – 7894197,90 тыс. рублей;</w:t>
      </w:r>
    </w:p>
    <w:p w:rsidR="005C420E" w:rsidRPr="005C420E" w:rsidRDefault="005C420E" w:rsidP="005C420E">
      <w:pPr>
        <w:suppressAutoHyphens/>
        <w:autoSpaceDN w:val="0"/>
        <w:adjustRightInd w:val="0"/>
        <w:spacing w:line="19" w:lineRule="atLeast"/>
        <w:ind w:firstLine="709"/>
        <w:jc w:val="both"/>
        <w:rPr>
          <w:sz w:val="28"/>
          <w:szCs w:val="28"/>
        </w:rPr>
      </w:pPr>
      <w:r w:rsidRPr="005C420E">
        <w:rPr>
          <w:sz w:val="28"/>
          <w:szCs w:val="28"/>
        </w:rPr>
        <w:t>2017 год – 7764</w:t>
      </w:r>
      <w:bookmarkStart w:id="0" w:name="_GoBack"/>
      <w:bookmarkEnd w:id="0"/>
      <w:r w:rsidRPr="005C420E">
        <w:rPr>
          <w:sz w:val="28"/>
          <w:szCs w:val="28"/>
        </w:rPr>
        <w:t>151,38 тыс. рублей;</w:t>
      </w:r>
    </w:p>
    <w:p w:rsidR="00E343F8" w:rsidRDefault="005C420E" w:rsidP="005C420E">
      <w:pPr>
        <w:suppressAutoHyphens/>
        <w:autoSpaceDN w:val="0"/>
        <w:adjustRightInd w:val="0"/>
        <w:spacing w:line="19" w:lineRule="atLeast"/>
        <w:ind w:firstLine="709"/>
        <w:jc w:val="both"/>
        <w:rPr>
          <w:sz w:val="28"/>
          <w:szCs w:val="28"/>
        </w:rPr>
      </w:pPr>
      <w:r w:rsidRPr="005C420E">
        <w:rPr>
          <w:sz w:val="28"/>
          <w:szCs w:val="28"/>
        </w:rPr>
        <w:t>2018 год – 7821462,40 тыс. рублей</w:t>
      </w:r>
      <w:proofErr w:type="gramStart"/>
      <w:r w:rsidRPr="005C420E">
        <w:rPr>
          <w:sz w:val="28"/>
          <w:szCs w:val="28"/>
        </w:rPr>
        <w:t>;</w:t>
      </w:r>
      <w:r w:rsidR="00E343F8" w:rsidRPr="00CA442A">
        <w:rPr>
          <w:sz w:val="28"/>
          <w:szCs w:val="28"/>
        </w:rPr>
        <w:t>»</w:t>
      </w:r>
      <w:proofErr w:type="gramEnd"/>
      <w:r w:rsidR="00E343F8" w:rsidRPr="00CA442A">
        <w:rPr>
          <w:sz w:val="28"/>
          <w:szCs w:val="28"/>
        </w:rPr>
        <w:t>;</w:t>
      </w:r>
    </w:p>
    <w:p w:rsidR="00E343F8" w:rsidRDefault="003F0112" w:rsidP="00E343F8">
      <w:pPr>
        <w:suppressAutoHyphens/>
        <w:autoSpaceDN w:val="0"/>
        <w:adjustRightInd w:val="0"/>
        <w:spacing w:line="19" w:lineRule="atLeast"/>
        <w:ind w:firstLine="709"/>
        <w:jc w:val="both"/>
        <w:rPr>
          <w:sz w:val="28"/>
          <w:szCs w:val="28"/>
        </w:rPr>
      </w:pPr>
      <w:r w:rsidRPr="003F0112">
        <w:rPr>
          <w:sz w:val="28"/>
          <w:szCs w:val="28"/>
        </w:rPr>
        <w:t xml:space="preserve">3) </w:t>
      </w:r>
      <w:r>
        <w:rPr>
          <w:sz w:val="28"/>
          <w:szCs w:val="28"/>
        </w:rPr>
        <w:t>абзац шестнадцатый изложить в следующей редакции:</w:t>
      </w:r>
    </w:p>
    <w:p w:rsidR="003F0112" w:rsidRDefault="003F0112" w:rsidP="00E343F8">
      <w:pPr>
        <w:suppressAutoHyphens/>
        <w:autoSpaceDN w:val="0"/>
        <w:adjustRightInd w:val="0"/>
        <w:spacing w:line="19" w:lineRule="atLeast"/>
        <w:ind w:firstLine="709"/>
        <w:jc w:val="both"/>
        <w:rPr>
          <w:sz w:val="28"/>
          <w:szCs w:val="28"/>
        </w:rPr>
      </w:pPr>
      <w:r>
        <w:rPr>
          <w:sz w:val="28"/>
          <w:szCs w:val="28"/>
        </w:rPr>
        <w:t>«</w:t>
      </w:r>
      <w:r w:rsidRPr="003F0112">
        <w:rPr>
          <w:sz w:val="28"/>
          <w:szCs w:val="28"/>
        </w:rPr>
        <w:t>Общий объ</w:t>
      </w:r>
      <w:r>
        <w:rPr>
          <w:sz w:val="28"/>
          <w:szCs w:val="28"/>
        </w:rPr>
        <w:t>ё</w:t>
      </w:r>
      <w:r w:rsidRPr="003F0112">
        <w:rPr>
          <w:sz w:val="28"/>
          <w:szCs w:val="28"/>
        </w:rPr>
        <w:t xml:space="preserve">м бюджетных ассигнований на финансовое обеспечение реализации государственной программы, источником которых являются межбюджетные трансферты, предоставляемые областному бюджету Ульяновской области из федерального бюджета, ориентировочно составляет </w:t>
      </w:r>
      <w:r w:rsidR="00F33680">
        <w:rPr>
          <w:sz w:val="28"/>
          <w:szCs w:val="28"/>
        </w:rPr>
        <w:t>271763</w:t>
      </w:r>
      <w:r w:rsidR="005C420E">
        <w:rPr>
          <w:sz w:val="28"/>
          <w:szCs w:val="28"/>
        </w:rPr>
        <w:t>9</w:t>
      </w:r>
      <w:r w:rsidR="00F33680">
        <w:rPr>
          <w:sz w:val="28"/>
          <w:szCs w:val="28"/>
        </w:rPr>
        <w:t>,</w:t>
      </w:r>
      <w:r w:rsidR="005C420E">
        <w:rPr>
          <w:sz w:val="28"/>
          <w:szCs w:val="28"/>
        </w:rPr>
        <w:t>1</w:t>
      </w:r>
      <w:r w:rsidR="00F33680">
        <w:rPr>
          <w:sz w:val="28"/>
          <w:szCs w:val="28"/>
        </w:rPr>
        <w:t xml:space="preserve">0 </w:t>
      </w:r>
      <w:r w:rsidRPr="003F0112">
        <w:rPr>
          <w:sz w:val="28"/>
          <w:szCs w:val="28"/>
        </w:rPr>
        <w:t>тыс. рублей (приложение № 2 к государственной программе), в том числе по годам</w:t>
      </w:r>
      <w:proofErr w:type="gramStart"/>
      <w:r w:rsidRPr="003F0112">
        <w:rPr>
          <w:sz w:val="28"/>
          <w:szCs w:val="28"/>
        </w:rPr>
        <w:t>:</w:t>
      </w:r>
      <w:r>
        <w:rPr>
          <w:sz w:val="28"/>
          <w:szCs w:val="28"/>
        </w:rPr>
        <w:t>»</w:t>
      </w:r>
      <w:proofErr w:type="gramEnd"/>
      <w:r>
        <w:rPr>
          <w:sz w:val="28"/>
          <w:szCs w:val="28"/>
        </w:rPr>
        <w:t>;</w:t>
      </w:r>
    </w:p>
    <w:p w:rsidR="003F0112" w:rsidRDefault="003F0112" w:rsidP="00E343F8">
      <w:pPr>
        <w:suppressAutoHyphens/>
        <w:autoSpaceDN w:val="0"/>
        <w:adjustRightInd w:val="0"/>
        <w:spacing w:line="19" w:lineRule="atLeast"/>
        <w:ind w:firstLine="709"/>
        <w:jc w:val="both"/>
        <w:rPr>
          <w:sz w:val="28"/>
          <w:szCs w:val="28"/>
        </w:rPr>
      </w:pPr>
      <w:r>
        <w:rPr>
          <w:sz w:val="28"/>
          <w:szCs w:val="28"/>
        </w:rPr>
        <w:t>4) абзацы девятнадцатый – двадцать первый изложить в следующей редакции:</w:t>
      </w:r>
    </w:p>
    <w:p w:rsidR="003F0112" w:rsidRPr="0059210E" w:rsidRDefault="003F0112" w:rsidP="003F0112">
      <w:pPr>
        <w:suppressAutoHyphens/>
        <w:autoSpaceDN w:val="0"/>
        <w:adjustRightInd w:val="0"/>
        <w:spacing w:line="19" w:lineRule="atLeast"/>
        <w:ind w:firstLine="709"/>
        <w:jc w:val="both"/>
        <w:rPr>
          <w:sz w:val="28"/>
          <w:szCs w:val="28"/>
        </w:rPr>
      </w:pPr>
      <w:r>
        <w:rPr>
          <w:sz w:val="28"/>
          <w:szCs w:val="28"/>
        </w:rPr>
        <w:t>«</w:t>
      </w:r>
      <w:r w:rsidRPr="003F0112">
        <w:rPr>
          <w:sz w:val="28"/>
          <w:szCs w:val="28"/>
        </w:rPr>
        <w:t xml:space="preserve">2016 год – </w:t>
      </w:r>
      <w:r w:rsidR="005C420E" w:rsidRPr="005C420E">
        <w:rPr>
          <w:sz w:val="28"/>
          <w:szCs w:val="28"/>
        </w:rPr>
        <w:t>449686,30</w:t>
      </w:r>
      <w:r w:rsidRPr="0059210E">
        <w:rPr>
          <w:sz w:val="28"/>
          <w:szCs w:val="28"/>
        </w:rPr>
        <w:t xml:space="preserve"> тыс. рублей;</w:t>
      </w:r>
    </w:p>
    <w:p w:rsidR="003F0112" w:rsidRPr="0059210E" w:rsidRDefault="003F0112" w:rsidP="003F0112">
      <w:pPr>
        <w:suppressAutoHyphens/>
        <w:autoSpaceDN w:val="0"/>
        <w:adjustRightInd w:val="0"/>
        <w:spacing w:line="19" w:lineRule="atLeast"/>
        <w:ind w:firstLine="709"/>
        <w:jc w:val="both"/>
        <w:rPr>
          <w:sz w:val="28"/>
          <w:szCs w:val="28"/>
        </w:rPr>
      </w:pPr>
      <w:r w:rsidRPr="0059210E">
        <w:rPr>
          <w:sz w:val="28"/>
          <w:szCs w:val="28"/>
        </w:rPr>
        <w:t>2017 год – 449686,30 тыс. рублей;</w:t>
      </w:r>
    </w:p>
    <w:p w:rsidR="003F0112" w:rsidRPr="003F0112" w:rsidRDefault="003F0112" w:rsidP="003F0112">
      <w:pPr>
        <w:suppressAutoHyphens/>
        <w:autoSpaceDN w:val="0"/>
        <w:adjustRightInd w:val="0"/>
        <w:spacing w:line="19" w:lineRule="atLeast"/>
        <w:ind w:firstLine="709"/>
        <w:jc w:val="both"/>
        <w:rPr>
          <w:sz w:val="28"/>
          <w:szCs w:val="28"/>
        </w:rPr>
      </w:pPr>
      <w:r w:rsidRPr="0059210E">
        <w:rPr>
          <w:sz w:val="28"/>
          <w:szCs w:val="28"/>
        </w:rPr>
        <w:t xml:space="preserve">2018 год – </w:t>
      </w:r>
      <w:r w:rsidR="00CA442A" w:rsidRPr="00CA442A">
        <w:rPr>
          <w:sz w:val="28"/>
          <w:szCs w:val="28"/>
        </w:rPr>
        <w:t>449686,30</w:t>
      </w:r>
      <w:r w:rsidRPr="0059210E">
        <w:rPr>
          <w:sz w:val="28"/>
          <w:szCs w:val="28"/>
        </w:rPr>
        <w:t xml:space="preserve"> тыс. рублей</w:t>
      </w:r>
      <w:proofErr w:type="gramStart"/>
      <w:r w:rsidRPr="003F0112">
        <w:rPr>
          <w:sz w:val="28"/>
          <w:szCs w:val="28"/>
        </w:rPr>
        <w:t>;</w:t>
      </w:r>
      <w:r>
        <w:rPr>
          <w:sz w:val="28"/>
          <w:szCs w:val="28"/>
        </w:rPr>
        <w:t>»</w:t>
      </w:r>
      <w:proofErr w:type="gramEnd"/>
      <w:r>
        <w:rPr>
          <w:sz w:val="28"/>
          <w:szCs w:val="28"/>
        </w:rPr>
        <w:t>.</w:t>
      </w:r>
    </w:p>
    <w:p w:rsidR="00012C42" w:rsidRPr="00FE58D5" w:rsidRDefault="00612FF6" w:rsidP="00C64E26">
      <w:pPr>
        <w:suppressAutoHyphens/>
        <w:autoSpaceDN w:val="0"/>
        <w:adjustRightInd w:val="0"/>
        <w:spacing w:line="19" w:lineRule="atLeast"/>
        <w:ind w:firstLine="709"/>
        <w:jc w:val="both"/>
        <w:rPr>
          <w:sz w:val="28"/>
          <w:szCs w:val="28"/>
        </w:rPr>
      </w:pPr>
      <w:r w:rsidRPr="00FE58D5">
        <w:rPr>
          <w:sz w:val="28"/>
          <w:szCs w:val="28"/>
        </w:rPr>
        <w:t xml:space="preserve">4. </w:t>
      </w:r>
      <w:r w:rsidR="00652EEA" w:rsidRPr="00FE58D5">
        <w:rPr>
          <w:sz w:val="28"/>
          <w:szCs w:val="28"/>
        </w:rPr>
        <w:t>Дополнить подпрограммой «Обеспечение реализации государственной программы» следующего содержания:</w:t>
      </w:r>
    </w:p>
    <w:p w:rsidR="00012C42" w:rsidRPr="00FE58D5" w:rsidRDefault="00012C42" w:rsidP="000B482E">
      <w:pPr>
        <w:suppressAutoHyphens/>
        <w:autoSpaceDN w:val="0"/>
        <w:adjustRightInd w:val="0"/>
        <w:spacing w:line="19" w:lineRule="atLeast"/>
        <w:ind w:firstLine="709"/>
        <w:jc w:val="both"/>
        <w:rPr>
          <w:sz w:val="28"/>
          <w:szCs w:val="28"/>
          <w:highlight w:val="yellow"/>
        </w:rPr>
      </w:pPr>
    </w:p>
    <w:p w:rsidR="00652EEA" w:rsidRPr="00FE58D5" w:rsidRDefault="00652EEA" w:rsidP="00652EEA">
      <w:pPr>
        <w:autoSpaceDN w:val="0"/>
        <w:adjustRightInd w:val="0"/>
        <w:jc w:val="center"/>
        <w:outlineLvl w:val="1"/>
        <w:rPr>
          <w:rFonts w:eastAsiaTheme="minorEastAsia"/>
          <w:sz w:val="28"/>
          <w:szCs w:val="28"/>
          <w:lang w:eastAsia="ru-RU"/>
        </w:rPr>
      </w:pPr>
      <w:r w:rsidRPr="00FE58D5">
        <w:rPr>
          <w:rFonts w:eastAsiaTheme="minorEastAsia"/>
          <w:sz w:val="28"/>
          <w:szCs w:val="28"/>
          <w:lang w:eastAsia="ru-RU"/>
        </w:rPr>
        <w:t>«Паспорт</w:t>
      </w:r>
    </w:p>
    <w:p w:rsidR="00652EEA" w:rsidRPr="00FE58D5" w:rsidRDefault="00652EEA" w:rsidP="00652EEA">
      <w:pPr>
        <w:autoSpaceDN w:val="0"/>
        <w:adjustRightInd w:val="0"/>
        <w:jc w:val="center"/>
        <w:rPr>
          <w:rFonts w:eastAsiaTheme="minorEastAsia"/>
          <w:sz w:val="28"/>
          <w:szCs w:val="28"/>
          <w:lang w:eastAsia="ru-RU"/>
        </w:rPr>
      </w:pPr>
      <w:r w:rsidRPr="00FE58D5">
        <w:rPr>
          <w:rFonts w:eastAsiaTheme="minorEastAsia"/>
          <w:sz w:val="28"/>
          <w:szCs w:val="28"/>
          <w:lang w:eastAsia="ru-RU"/>
        </w:rPr>
        <w:lastRenderedPageBreak/>
        <w:t>подпрограммы «Обеспечение реализации государственной программы»</w:t>
      </w:r>
    </w:p>
    <w:p w:rsidR="00652EEA" w:rsidRPr="00FE58D5" w:rsidRDefault="00652EEA" w:rsidP="00652EEA">
      <w:pPr>
        <w:autoSpaceDN w:val="0"/>
        <w:adjustRightInd w:val="0"/>
        <w:jc w:val="both"/>
        <w:rPr>
          <w:rFonts w:eastAsiaTheme="minorEastAsia"/>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40"/>
        <w:gridCol w:w="360"/>
        <w:gridCol w:w="5786"/>
      </w:tblGrid>
      <w:tr w:rsidR="00652EEA" w:rsidRPr="00FE58D5" w:rsidTr="00FD57A3">
        <w:tc>
          <w:tcPr>
            <w:tcW w:w="3540" w:type="dxa"/>
            <w:tcMar>
              <w:top w:w="102" w:type="dxa"/>
              <w:left w:w="62" w:type="dxa"/>
              <w:bottom w:w="102" w:type="dxa"/>
              <w:right w:w="62" w:type="dxa"/>
            </w:tcMar>
          </w:tcPr>
          <w:p w:rsidR="00652EEA" w:rsidRPr="00FE58D5" w:rsidRDefault="00652EEA" w:rsidP="00652EEA">
            <w:pPr>
              <w:autoSpaceDN w:val="0"/>
              <w:adjustRightInd w:val="0"/>
              <w:rPr>
                <w:rFonts w:eastAsiaTheme="minorEastAsia"/>
                <w:sz w:val="28"/>
                <w:szCs w:val="28"/>
                <w:lang w:eastAsia="ru-RU"/>
              </w:rPr>
            </w:pPr>
            <w:r w:rsidRPr="00FE58D5">
              <w:rPr>
                <w:rFonts w:eastAsiaTheme="minorEastAsia"/>
                <w:sz w:val="28"/>
                <w:szCs w:val="28"/>
                <w:lang w:eastAsia="ru-RU"/>
              </w:rPr>
              <w:t>Наименование подпрогра</w:t>
            </w:r>
            <w:r w:rsidRPr="00FE58D5">
              <w:rPr>
                <w:rFonts w:eastAsiaTheme="minorEastAsia"/>
                <w:sz w:val="28"/>
                <w:szCs w:val="28"/>
                <w:lang w:eastAsia="ru-RU"/>
              </w:rPr>
              <w:t>м</w:t>
            </w:r>
            <w:r w:rsidRPr="00FE58D5">
              <w:rPr>
                <w:rFonts w:eastAsiaTheme="minorEastAsia"/>
                <w:sz w:val="28"/>
                <w:szCs w:val="28"/>
                <w:lang w:eastAsia="ru-RU"/>
              </w:rPr>
              <w:t>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652EEA">
            <w:pPr>
              <w:autoSpaceDN w:val="0"/>
              <w:adjustRightInd w:val="0"/>
              <w:jc w:val="both"/>
              <w:rPr>
                <w:rFonts w:eastAsiaTheme="minorEastAsia"/>
                <w:sz w:val="28"/>
                <w:szCs w:val="28"/>
                <w:lang w:eastAsia="ru-RU"/>
              </w:rPr>
            </w:pPr>
            <w:r w:rsidRPr="00FE58D5">
              <w:rPr>
                <w:rFonts w:eastAsiaTheme="minorEastAsia"/>
                <w:sz w:val="28"/>
                <w:szCs w:val="28"/>
                <w:lang w:eastAsia="ru-RU"/>
              </w:rPr>
              <w:t>подпрограмма «Обеспечение реализации гос</w:t>
            </w:r>
            <w:r w:rsidRPr="00FE58D5">
              <w:rPr>
                <w:rFonts w:eastAsiaTheme="minorEastAsia"/>
                <w:sz w:val="28"/>
                <w:szCs w:val="28"/>
                <w:lang w:eastAsia="ru-RU"/>
              </w:rPr>
              <w:t>у</w:t>
            </w:r>
            <w:r w:rsidRPr="00FE58D5">
              <w:rPr>
                <w:rFonts w:eastAsiaTheme="minorEastAsia"/>
                <w:sz w:val="28"/>
                <w:szCs w:val="28"/>
                <w:lang w:eastAsia="ru-RU"/>
              </w:rPr>
              <w:t>дарственной программы» (далее – подпр</w:t>
            </w:r>
            <w:r w:rsidRPr="00FE58D5">
              <w:rPr>
                <w:rFonts w:eastAsiaTheme="minorEastAsia"/>
                <w:sz w:val="28"/>
                <w:szCs w:val="28"/>
                <w:lang w:eastAsia="ru-RU"/>
              </w:rPr>
              <w:t>о</w:t>
            </w:r>
            <w:r w:rsidRPr="00FE58D5">
              <w:rPr>
                <w:rFonts w:eastAsiaTheme="minorEastAsia"/>
                <w:sz w:val="28"/>
                <w:szCs w:val="28"/>
                <w:lang w:eastAsia="ru-RU"/>
              </w:rPr>
              <w:t>грамма).</w:t>
            </w:r>
          </w:p>
        </w:tc>
      </w:tr>
      <w:tr w:rsidR="00652EEA" w:rsidRPr="00FE58D5" w:rsidTr="00FD57A3">
        <w:tc>
          <w:tcPr>
            <w:tcW w:w="3540" w:type="dxa"/>
            <w:tcMar>
              <w:top w:w="102" w:type="dxa"/>
              <w:left w:w="62" w:type="dxa"/>
              <w:bottom w:w="102" w:type="dxa"/>
              <w:right w:w="62" w:type="dxa"/>
            </w:tcMar>
          </w:tcPr>
          <w:p w:rsidR="00652EEA" w:rsidRPr="00FE58D5" w:rsidRDefault="00652EEA" w:rsidP="00652EEA">
            <w:pPr>
              <w:autoSpaceDN w:val="0"/>
              <w:adjustRightInd w:val="0"/>
              <w:jc w:val="both"/>
              <w:rPr>
                <w:rFonts w:eastAsiaTheme="minorEastAsia"/>
                <w:sz w:val="28"/>
                <w:szCs w:val="28"/>
                <w:lang w:eastAsia="ru-RU"/>
              </w:rPr>
            </w:pPr>
            <w:r w:rsidRPr="00FE58D5">
              <w:rPr>
                <w:rFonts w:eastAsiaTheme="minorEastAsia"/>
                <w:sz w:val="28"/>
                <w:szCs w:val="28"/>
                <w:lang w:eastAsia="ru-RU"/>
              </w:rPr>
              <w:t>Государственный заказчик подпрограммы (госуда</w:t>
            </w:r>
            <w:r w:rsidRPr="00FE58D5">
              <w:rPr>
                <w:rFonts w:eastAsiaTheme="minorEastAsia"/>
                <w:sz w:val="28"/>
                <w:szCs w:val="28"/>
                <w:lang w:eastAsia="ru-RU"/>
              </w:rPr>
              <w:t>р</w:t>
            </w:r>
            <w:r w:rsidRPr="00FE58D5">
              <w:rPr>
                <w:rFonts w:eastAsiaTheme="minorEastAsia"/>
                <w:sz w:val="28"/>
                <w:szCs w:val="28"/>
                <w:lang w:eastAsia="ru-RU"/>
              </w:rPr>
              <w:t>ственный заказчик – коо</w:t>
            </w:r>
            <w:r w:rsidRPr="00FE58D5">
              <w:rPr>
                <w:rFonts w:eastAsiaTheme="minorEastAsia"/>
                <w:sz w:val="28"/>
                <w:szCs w:val="28"/>
                <w:lang w:eastAsia="ru-RU"/>
              </w:rPr>
              <w:t>р</w:t>
            </w:r>
            <w:r w:rsidRPr="00FE58D5">
              <w:rPr>
                <w:rFonts w:eastAsiaTheme="minorEastAsia"/>
                <w:sz w:val="28"/>
                <w:szCs w:val="28"/>
                <w:lang w:eastAsia="ru-RU"/>
              </w:rPr>
              <w:t>динатор подпрограммы)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Министерство здравоохранения Ульяновской области (далее – Министерство).</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jc w:val="both"/>
              <w:rPr>
                <w:rFonts w:eastAsiaTheme="minorEastAsia"/>
                <w:sz w:val="28"/>
                <w:szCs w:val="28"/>
                <w:lang w:eastAsia="ru-RU"/>
              </w:rPr>
            </w:pPr>
            <w:r w:rsidRPr="00FE58D5">
              <w:rPr>
                <w:rFonts w:eastAsiaTheme="minorEastAsia"/>
                <w:sz w:val="28"/>
                <w:szCs w:val="28"/>
                <w:lang w:eastAsia="ru-RU"/>
              </w:rPr>
              <w:t xml:space="preserve">Соисполнители </w:t>
            </w:r>
            <w:r w:rsidR="00AC73C6">
              <w:rPr>
                <w:rFonts w:eastAsiaTheme="minorEastAsia"/>
                <w:sz w:val="28"/>
                <w:szCs w:val="28"/>
                <w:lang w:eastAsia="ru-RU"/>
              </w:rPr>
              <w:t>под</w:t>
            </w:r>
            <w:r w:rsidRPr="00FE58D5">
              <w:rPr>
                <w:rFonts w:eastAsiaTheme="minorEastAsia"/>
                <w:sz w:val="28"/>
                <w:szCs w:val="28"/>
                <w:lang w:eastAsia="ru-RU"/>
              </w:rPr>
              <w:t>пр</w:t>
            </w:r>
            <w:r w:rsidRPr="00FE58D5">
              <w:rPr>
                <w:rFonts w:eastAsiaTheme="minorEastAsia"/>
                <w:sz w:val="28"/>
                <w:szCs w:val="28"/>
                <w:lang w:eastAsia="ru-RU"/>
              </w:rPr>
              <w:t>о</w:t>
            </w:r>
            <w:r w:rsidRPr="00FE58D5">
              <w:rPr>
                <w:rFonts w:eastAsiaTheme="minorEastAsia"/>
                <w:sz w:val="28"/>
                <w:szCs w:val="28"/>
                <w:lang w:eastAsia="ru-RU"/>
              </w:rPr>
              <w:t>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государственные медицинские организации, подведомственные Министерству (далее – государственные медицинские организации).</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rPr>
                <w:rFonts w:eastAsiaTheme="minorEastAsia"/>
                <w:sz w:val="28"/>
                <w:szCs w:val="28"/>
                <w:lang w:eastAsia="ru-RU"/>
              </w:rPr>
            </w:pPr>
            <w:r w:rsidRPr="00FE58D5">
              <w:rPr>
                <w:rFonts w:eastAsiaTheme="minorEastAsia"/>
                <w:sz w:val="28"/>
                <w:szCs w:val="28"/>
                <w:lang w:eastAsia="ru-RU"/>
              </w:rPr>
              <w:t xml:space="preserve">Цели и задачи </w:t>
            </w:r>
            <w:r w:rsidR="00AC73C6">
              <w:rPr>
                <w:rFonts w:eastAsiaTheme="minorEastAsia"/>
                <w:sz w:val="28"/>
                <w:szCs w:val="28"/>
                <w:lang w:eastAsia="ru-RU"/>
              </w:rPr>
              <w:t>под</w:t>
            </w:r>
            <w:r w:rsidRPr="00FE58D5">
              <w:rPr>
                <w:rFonts w:eastAsiaTheme="minorEastAsia"/>
                <w:sz w:val="28"/>
                <w:szCs w:val="28"/>
                <w:lang w:eastAsia="ru-RU"/>
              </w:rPr>
              <w:t>програ</w:t>
            </w:r>
            <w:r w:rsidRPr="00FE58D5">
              <w:rPr>
                <w:rFonts w:eastAsiaTheme="minorEastAsia"/>
                <w:sz w:val="28"/>
                <w:szCs w:val="28"/>
                <w:lang w:eastAsia="ru-RU"/>
              </w:rPr>
              <w:t>м</w:t>
            </w:r>
            <w:r w:rsidRPr="00FE58D5">
              <w:rPr>
                <w:rFonts w:eastAsiaTheme="minorEastAsia"/>
                <w:sz w:val="28"/>
                <w:szCs w:val="28"/>
                <w:lang w:eastAsia="ru-RU"/>
              </w:rPr>
              <w:t>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целями подпрограммы являются:</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обеспечение доступности медицинской пом</w:t>
            </w:r>
            <w:r w:rsidRPr="00FE58D5">
              <w:rPr>
                <w:rFonts w:eastAsiaTheme="minorEastAsia"/>
                <w:sz w:val="28"/>
                <w:szCs w:val="28"/>
                <w:lang w:eastAsia="ru-RU"/>
              </w:rPr>
              <w:t>о</w:t>
            </w:r>
            <w:r w:rsidRPr="00FE58D5">
              <w:rPr>
                <w:rFonts w:eastAsiaTheme="minorEastAsia"/>
                <w:sz w:val="28"/>
                <w:szCs w:val="28"/>
                <w:lang w:eastAsia="ru-RU"/>
              </w:rPr>
              <w:t>щи и повышение эффективности медицинских услуг, объёмы, виды и качество которых должны соответствовать уровню заболеваем</w:t>
            </w:r>
            <w:r w:rsidRPr="00FE58D5">
              <w:rPr>
                <w:rFonts w:eastAsiaTheme="minorEastAsia"/>
                <w:sz w:val="28"/>
                <w:szCs w:val="28"/>
                <w:lang w:eastAsia="ru-RU"/>
              </w:rPr>
              <w:t>о</w:t>
            </w:r>
            <w:r w:rsidRPr="00FE58D5">
              <w:rPr>
                <w:rFonts w:eastAsiaTheme="minorEastAsia"/>
                <w:sz w:val="28"/>
                <w:szCs w:val="28"/>
                <w:lang w:eastAsia="ru-RU"/>
              </w:rPr>
              <w:t>сти и потребностям населения Ульяновской области, передовым достижениям медици</w:t>
            </w:r>
            <w:r w:rsidRPr="00FE58D5">
              <w:rPr>
                <w:rFonts w:eastAsiaTheme="minorEastAsia"/>
                <w:sz w:val="28"/>
                <w:szCs w:val="28"/>
                <w:lang w:eastAsia="ru-RU"/>
              </w:rPr>
              <w:t>н</w:t>
            </w:r>
            <w:r w:rsidRPr="00FE58D5">
              <w:rPr>
                <w:rFonts w:eastAsiaTheme="minorEastAsia"/>
                <w:sz w:val="28"/>
                <w:szCs w:val="28"/>
                <w:lang w:eastAsia="ru-RU"/>
              </w:rPr>
              <w:t>ской науки;</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обеспечение эффективной реализации гос</w:t>
            </w:r>
            <w:r w:rsidRPr="00FE58D5">
              <w:rPr>
                <w:rFonts w:eastAsiaTheme="minorEastAsia"/>
                <w:sz w:val="28"/>
                <w:szCs w:val="28"/>
                <w:lang w:eastAsia="ru-RU"/>
              </w:rPr>
              <w:t>у</w:t>
            </w:r>
            <w:r w:rsidRPr="00FE58D5">
              <w:rPr>
                <w:rFonts w:eastAsiaTheme="minorEastAsia"/>
                <w:sz w:val="28"/>
                <w:szCs w:val="28"/>
                <w:lang w:eastAsia="ru-RU"/>
              </w:rPr>
              <w:t>дарственной политики в сфере здравоохран</w:t>
            </w:r>
            <w:r w:rsidRPr="00FE58D5">
              <w:rPr>
                <w:rFonts w:eastAsiaTheme="minorEastAsia"/>
                <w:sz w:val="28"/>
                <w:szCs w:val="28"/>
                <w:lang w:eastAsia="ru-RU"/>
              </w:rPr>
              <w:t>е</w:t>
            </w:r>
            <w:r w:rsidRPr="00FE58D5">
              <w:rPr>
                <w:rFonts w:eastAsiaTheme="minorEastAsia"/>
                <w:sz w:val="28"/>
                <w:szCs w:val="28"/>
                <w:lang w:eastAsia="ru-RU"/>
              </w:rPr>
              <w:t xml:space="preserve">ния с целью </w:t>
            </w:r>
            <w:proofErr w:type="gramStart"/>
            <w:r w:rsidRPr="00FE58D5">
              <w:rPr>
                <w:rFonts w:eastAsiaTheme="minorEastAsia"/>
                <w:sz w:val="28"/>
                <w:szCs w:val="28"/>
                <w:lang w:eastAsia="ru-RU"/>
              </w:rPr>
              <w:t>повышения эффективности ра</w:t>
            </w:r>
            <w:r w:rsidRPr="00FE58D5">
              <w:rPr>
                <w:rFonts w:eastAsiaTheme="minorEastAsia"/>
                <w:sz w:val="28"/>
                <w:szCs w:val="28"/>
                <w:lang w:eastAsia="ru-RU"/>
              </w:rPr>
              <w:t>с</w:t>
            </w:r>
            <w:r w:rsidRPr="00FE58D5">
              <w:rPr>
                <w:rFonts w:eastAsiaTheme="minorEastAsia"/>
                <w:sz w:val="28"/>
                <w:szCs w:val="28"/>
                <w:lang w:eastAsia="ru-RU"/>
              </w:rPr>
              <w:t>ходования средств областного бюджета Уль</w:t>
            </w:r>
            <w:r w:rsidRPr="00FE58D5">
              <w:rPr>
                <w:rFonts w:eastAsiaTheme="minorEastAsia"/>
                <w:sz w:val="28"/>
                <w:szCs w:val="28"/>
                <w:lang w:eastAsia="ru-RU"/>
              </w:rPr>
              <w:t>я</w:t>
            </w:r>
            <w:r w:rsidRPr="00FE58D5">
              <w:rPr>
                <w:rFonts w:eastAsiaTheme="minorEastAsia"/>
                <w:sz w:val="28"/>
                <w:szCs w:val="28"/>
                <w:lang w:eastAsia="ru-RU"/>
              </w:rPr>
              <w:t>новской области</w:t>
            </w:r>
            <w:proofErr w:type="gramEnd"/>
            <w:r w:rsidRPr="00FE58D5">
              <w:rPr>
                <w:rFonts w:eastAsiaTheme="minorEastAsia"/>
                <w:sz w:val="28"/>
                <w:szCs w:val="28"/>
                <w:lang w:eastAsia="ru-RU"/>
              </w:rPr>
              <w:t>.</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Цели подпрограммы будут достигнуты при решении следующих задач:</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обеспечение управления реализацией мер</w:t>
            </w:r>
            <w:r w:rsidRPr="00FE58D5">
              <w:rPr>
                <w:rFonts w:eastAsiaTheme="minorEastAsia"/>
                <w:sz w:val="28"/>
                <w:szCs w:val="28"/>
                <w:lang w:eastAsia="ru-RU"/>
              </w:rPr>
              <w:t>о</w:t>
            </w:r>
            <w:r w:rsidRPr="00FE58D5">
              <w:rPr>
                <w:rFonts w:eastAsiaTheme="minorEastAsia"/>
                <w:sz w:val="28"/>
                <w:szCs w:val="28"/>
                <w:lang w:eastAsia="ru-RU"/>
              </w:rPr>
              <w:t>приятий государственной программы;</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обеспечение выполнения медицинскими орг</w:t>
            </w:r>
            <w:r w:rsidRPr="00FE58D5">
              <w:rPr>
                <w:rFonts w:eastAsiaTheme="minorEastAsia"/>
                <w:sz w:val="28"/>
                <w:szCs w:val="28"/>
                <w:lang w:eastAsia="ru-RU"/>
              </w:rPr>
              <w:t>а</w:t>
            </w:r>
            <w:r w:rsidRPr="00FE58D5">
              <w:rPr>
                <w:rFonts w:eastAsiaTheme="minorEastAsia"/>
                <w:sz w:val="28"/>
                <w:szCs w:val="28"/>
                <w:lang w:eastAsia="ru-RU"/>
              </w:rPr>
              <w:t>низациями государственных заданий на оказ</w:t>
            </w:r>
            <w:r w:rsidRPr="00FE58D5">
              <w:rPr>
                <w:rFonts w:eastAsiaTheme="minorEastAsia"/>
                <w:sz w:val="28"/>
                <w:szCs w:val="28"/>
                <w:lang w:eastAsia="ru-RU"/>
              </w:rPr>
              <w:t>а</w:t>
            </w:r>
            <w:r w:rsidRPr="00FE58D5">
              <w:rPr>
                <w:rFonts w:eastAsiaTheme="minorEastAsia"/>
                <w:sz w:val="28"/>
                <w:szCs w:val="28"/>
                <w:lang w:eastAsia="ru-RU"/>
              </w:rPr>
              <w:t>ние государственных услуг, в том числе по мероприятиям энергосбережения и повышения энергетической эффективности;</w:t>
            </w:r>
          </w:p>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координация деятельности медицинских орг</w:t>
            </w:r>
            <w:r w:rsidRPr="00FE58D5">
              <w:rPr>
                <w:rFonts w:eastAsiaTheme="minorEastAsia"/>
                <w:sz w:val="28"/>
                <w:szCs w:val="28"/>
                <w:lang w:eastAsia="ru-RU"/>
              </w:rPr>
              <w:t>а</w:t>
            </w:r>
            <w:r w:rsidRPr="00FE58D5">
              <w:rPr>
                <w:rFonts w:eastAsiaTheme="minorEastAsia"/>
                <w:sz w:val="28"/>
                <w:szCs w:val="28"/>
                <w:lang w:eastAsia="ru-RU"/>
              </w:rPr>
              <w:t>низаций Министерством.</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rPr>
                <w:rFonts w:eastAsiaTheme="minorEastAsia"/>
                <w:sz w:val="28"/>
                <w:szCs w:val="28"/>
                <w:lang w:eastAsia="ru-RU"/>
              </w:rPr>
            </w:pPr>
            <w:r w:rsidRPr="00FE58D5">
              <w:rPr>
                <w:rFonts w:eastAsiaTheme="minorEastAsia"/>
                <w:sz w:val="28"/>
                <w:szCs w:val="28"/>
                <w:lang w:eastAsia="ru-RU"/>
              </w:rPr>
              <w:t xml:space="preserve">Целевые индикаторы </w:t>
            </w:r>
            <w:r w:rsidR="00AC73C6">
              <w:rPr>
                <w:rFonts w:eastAsiaTheme="minorEastAsia"/>
                <w:sz w:val="28"/>
                <w:szCs w:val="28"/>
                <w:lang w:eastAsia="ru-RU"/>
              </w:rPr>
              <w:t>по</w:t>
            </w:r>
            <w:r w:rsidR="00AC73C6">
              <w:rPr>
                <w:rFonts w:eastAsiaTheme="minorEastAsia"/>
                <w:sz w:val="28"/>
                <w:szCs w:val="28"/>
                <w:lang w:eastAsia="ru-RU"/>
              </w:rPr>
              <w:t>д</w:t>
            </w:r>
            <w:r w:rsidRPr="00FE58D5">
              <w:rPr>
                <w:rFonts w:eastAsiaTheme="minorEastAsia"/>
                <w:sz w:val="28"/>
                <w:szCs w:val="28"/>
                <w:lang w:eastAsia="ru-RU"/>
              </w:rPr>
              <w:t>программы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доля мероприятий государственной програ</w:t>
            </w:r>
            <w:r w:rsidRPr="00FE58D5">
              <w:rPr>
                <w:rFonts w:eastAsiaTheme="minorEastAsia"/>
                <w:sz w:val="28"/>
                <w:szCs w:val="28"/>
                <w:lang w:eastAsia="ru-RU"/>
              </w:rPr>
              <w:t>м</w:t>
            </w:r>
            <w:r w:rsidRPr="00FE58D5">
              <w:rPr>
                <w:rFonts w:eastAsiaTheme="minorEastAsia"/>
                <w:sz w:val="28"/>
                <w:szCs w:val="28"/>
                <w:lang w:eastAsia="ru-RU"/>
              </w:rPr>
              <w:t>мы, запланированных на отчётный год, кот</w:t>
            </w:r>
            <w:r w:rsidRPr="00FE58D5">
              <w:rPr>
                <w:rFonts w:eastAsiaTheme="minorEastAsia"/>
                <w:sz w:val="28"/>
                <w:szCs w:val="28"/>
                <w:lang w:eastAsia="ru-RU"/>
              </w:rPr>
              <w:t>о</w:t>
            </w:r>
            <w:r w:rsidRPr="00FE58D5">
              <w:rPr>
                <w:rFonts w:eastAsiaTheme="minorEastAsia"/>
                <w:sz w:val="28"/>
                <w:szCs w:val="28"/>
                <w:lang w:eastAsia="ru-RU"/>
              </w:rPr>
              <w:t>рые выполнены в полном объёме;</w:t>
            </w:r>
          </w:p>
          <w:p w:rsidR="00652EEA" w:rsidRPr="00FE58D5" w:rsidRDefault="00652EEA" w:rsidP="000850F3">
            <w:pPr>
              <w:autoSpaceDN w:val="0"/>
              <w:adjustRightInd w:val="0"/>
              <w:jc w:val="both"/>
              <w:rPr>
                <w:rFonts w:eastAsiaTheme="minorEastAsia"/>
                <w:sz w:val="28"/>
                <w:szCs w:val="28"/>
                <w:lang w:eastAsia="ru-RU"/>
              </w:rPr>
            </w:pPr>
            <w:r w:rsidRPr="00FE58D5">
              <w:rPr>
                <w:rFonts w:eastAsiaTheme="minorEastAsia"/>
                <w:sz w:val="28"/>
                <w:szCs w:val="28"/>
                <w:lang w:eastAsia="ru-RU"/>
              </w:rPr>
              <w:t>количество мероприятий внутреннего фина</w:t>
            </w:r>
            <w:r w:rsidRPr="00FE58D5">
              <w:rPr>
                <w:rFonts w:eastAsiaTheme="minorEastAsia"/>
                <w:sz w:val="28"/>
                <w:szCs w:val="28"/>
                <w:lang w:eastAsia="ru-RU"/>
              </w:rPr>
              <w:t>н</w:t>
            </w:r>
            <w:r w:rsidRPr="00FE58D5">
              <w:rPr>
                <w:rFonts w:eastAsiaTheme="minorEastAsia"/>
                <w:sz w:val="28"/>
                <w:szCs w:val="28"/>
                <w:lang w:eastAsia="ru-RU"/>
              </w:rPr>
              <w:t>сового контроля в отношении медицинских организаций.</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jc w:val="both"/>
              <w:rPr>
                <w:rFonts w:eastAsiaTheme="minorEastAsia"/>
                <w:sz w:val="28"/>
                <w:szCs w:val="28"/>
                <w:lang w:eastAsia="ru-RU"/>
              </w:rPr>
            </w:pPr>
            <w:r w:rsidRPr="00FE58D5">
              <w:rPr>
                <w:rFonts w:eastAsiaTheme="minorEastAsia"/>
                <w:sz w:val="28"/>
                <w:szCs w:val="28"/>
                <w:lang w:eastAsia="ru-RU"/>
              </w:rPr>
              <w:lastRenderedPageBreak/>
              <w:t xml:space="preserve">Сроки и этапы реализации </w:t>
            </w:r>
            <w:r w:rsidR="00AC73C6">
              <w:rPr>
                <w:rFonts w:eastAsiaTheme="minorEastAsia"/>
                <w:sz w:val="28"/>
                <w:szCs w:val="28"/>
                <w:lang w:eastAsia="ru-RU"/>
              </w:rPr>
              <w:t>под</w:t>
            </w:r>
            <w:r w:rsidRPr="00FE58D5">
              <w:rPr>
                <w:rFonts w:eastAsiaTheme="minorEastAsia"/>
                <w:sz w:val="28"/>
                <w:szCs w:val="28"/>
                <w:lang w:eastAsia="ru-RU"/>
              </w:rPr>
              <w:t>программы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C238E3">
            <w:pPr>
              <w:autoSpaceDN w:val="0"/>
              <w:adjustRightInd w:val="0"/>
              <w:jc w:val="both"/>
              <w:rPr>
                <w:rFonts w:eastAsiaTheme="minorEastAsia"/>
                <w:sz w:val="28"/>
                <w:szCs w:val="28"/>
                <w:lang w:eastAsia="ru-RU"/>
              </w:rPr>
            </w:pPr>
            <w:r w:rsidRPr="00FE58D5">
              <w:rPr>
                <w:rFonts w:eastAsiaTheme="minorEastAsia"/>
                <w:sz w:val="28"/>
                <w:szCs w:val="28"/>
                <w:lang w:eastAsia="ru-RU"/>
              </w:rPr>
              <w:t>2016-2020 годы</w:t>
            </w:r>
            <w:r w:rsidR="00DC154E" w:rsidRPr="00FE58D5">
              <w:rPr>
                <w:rFonts w:eastAsiaTheme="minorEastAsia"/>
                <w:sz w:val="28"/>
                <w:szCs w:val="28"/>
                <w:lang w:eastAsia="ru-RU"/>
              </w:rPr>
              <w:t xml:space="preserve"> (этапы не выделяются)</w:t>
            </w:r>
            <w:r w:rsidRPr="00FE58D5">
              <w:rPr>
                <w:rFonts w:eastAsiaTheme="minorEastAsia"/>
                <w:sz w:val="28"/>
                <w:szCs w:val="28"/>
                <w:lang w:eastAsia="ru-RU"/>
              </w:rPr>
              <w:t>.</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jc w:val="both"/>
              <w:rPr>
                <w:rFonts w:eastAsiaTheme="minorEastAsia"/>
                <w:sz w:val="28"/>
                <w:szCs w:val="28"/>
                <w:lang w:eastAsia="ru-RU"/>
              </w:rPr>
            </w:pPr>
            <w:r w:rsidRPr="00AC73C6">
              <w:rPr>
                <w:rFonts w:eastAsiaTheme="minorEastAsia"/>
                <w:sz w:val="28"/>
                <w:szCs w:val="28"/>
                <w:lang w:eastAsia="ru-RU"/>
              </w:rPr>
              <w:t xml:space="preserve">Ресурсное обеспечение </w:t>
            </w:r>
            <w:r w:rsidR="00AC73C6" w:rsidRPr="00AC73C6">
              <w:rPr>
                <w:rFonts w:eastAsiaTheme="minorEastAsia"/>
                <w:sz w:val="28"/>
                <w:szCs w:val="28"/>
                <w:lang w:eastAsia="ru-RU"/>
              </w:rPr>
              <w:t>под</w:t>
            </w:r>
            <w:r w:rsidR="00AC73C6">
              <w:rPr>
                <w:rFonts w:eastAsiaTheme="minorEastAsia"/>
                <w:sz w:val="28"/>
                <w:szCs w:val="28"/>
                <w:lang w:eastAsia="ru-RU"/>
              </w:rPr>
              <w:t>программы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Default="00652EEA" w:rsidP="00FD57A3">
            <w:pPr>
              <w:autoSpaceDN w:val="0"/>
              <w:adjustRightInd w:val="0"/>
              <w:jc w:val="both"/>
              <w:rPr>
                <w:rFonts w:eastAsiaTheme="minorEastAsia"/>
                <w:sz w:val="28"/>
                <w:szCs w:val="28"/>
                <w:lang w:eastAsia="ru-RU"/>
              </w:rPr>
            </w:pPr>
            <w:proofErr w:type="gramStart"/>
            <w:r w:rsidRPr="00FE58D5">
              <w:rPr>
                <w:rFonts w:eastAsiaTheme="minorEastAsia"/>
                <w:sz w:val="28"/>
                <w:szCs w:val="28"/>
                <w:lang w:eastAsia="ru-RU"/>
              </w:rPr>
              <w:t xml:space="preserve">общий объём </w:t>
            </w:r>
            <w:r w:rsidR="005441D3" w:rsidRPr="00FE58D5">
              <w:rPr>
                <w:rFonts w:eastAsiaTheme="minorEastAsia"/>
                <w:sz w:val="28"/>
                <w:szCs w:val="28"/>
                <w:lang w:eastAsia="ru-RU"/>
              </w:rPr>
              <w:t>бюджетных ассигнований о</w:t>
            </w:r>
            <w:r w:rsidR="005441D3" w:rsidRPr="00FE58D5">
              <w:rPr>
                <w:rFonts w:eastAsiaTheme="minorEastAsia"/>
                <w:sz w:val="28"/>
                <w:szCs w:val="28"/>
                <w:lang w:eastAsia="ru-RU"/>
              </w:rPr>
              <w:t>б</w:t>
            </w:r>
            <w:r w:rsidR="005441D3" w:rsidRPr="00FE58D5">
              <w:rPr>
                <w:rFonts w:eastAsiaTheme="minorEastAsia"/>
                <w:sz w:val="28"/>
                <w:szCs w:val="28"/>
                <w:lang w:eastAsia="ru-RU"/>
              </w:rPr>
              <w:t>ластного бюджета Ульяновской области и средств областного бюджета Ульяновской о</w:t>
            </w:r>
            <w:r w:rsidR="005441D3" w:rsidRPr="00FE58D5">
              <w:rPr>
                <w:rFonts w:eastAsiaTheme="minorEastAsia"/>
                <w:sz w:val="28"/>
                <w:szCs w:val="28"/>
                <w:lang w:eastAsia="ru-RU"/>
              </w:rPr>
              <w:t>б</w:t>
            </w:r>
            <w:r w:rsidR="005441D3" w:rsidRPr="00FE58D5">
              <w:rPr>
                <w:rFonts w:eastAsiaTheme="minorEastAsia"/>
                <w:sz w:val="28"/>
                <w:szCs w:val="28"/>
                <w:lang w:eastAsia="ru-RU"/>
              </w:rPr>
              <w:t>ласти, полученных за счёт планируемых а</w:t>
            </w:r>
            <w:r w:rsidR="005441D3" w:rsidRPr="00FE58D5">
              <w:rPr>
                <w:rFonts w:eastAsiaTheme="minorEastAsia"/>
                <w:sz w:val="28"/>
                <w:szCs w:val="28"/>
                <w:lang w:eastAsia="ru-RU"/>
              </w:rPr>
              <w:t>с</w:t>
            </w:r>
            <w:r w:rsidR="005441D3" w:rsidRPr="00FE58D5">
              <w:rPr>
                <w:rFonts w:eastAsiaTheme="minorEastAsia"/>
                <w:sz w:val="28"/>
                <w:szCs w:val="28"/>
                <w:lang w:eastAsia="ru-RU"/>
              </w:rPr>
              <w:t>сигнований федерального бюджета на фина</w:t>
            </w:r>
            <w:r w:rsidR="005441D3" w:rsidRPr="00FE58D5">
              <w:rPr>
                <w:rFonts w:eastAsiaTheme="minorEastAsia"/>
                <w:sz w:val="28"/>
                <w:szCs w:val="28"/>
                <w:lang w:eastAsia="ru-RU"/>
              </w:rPr>
              <w:t>н</w:t>
            </w:r>
            <w:r w:rsidR="005441D3" w:rsidRPr="00FE58D5">
              <w:rPr>
                <w:rFonts w:eastAsiaTheme="minorEastAsia"/>
                <w:sz w:val="28"/>
                <w:szCs w:val="28"/>
                <w:lang w:eastAsia="ru-RU"/>
              </w:rPr>
              <w:t>совое обеспечение под</w:t>
            </w:r>
            <w:r w:rsidRPr="00FE58D5">
              <w:rPr>
                <w:rFonts w:eastAsiaTheme="minorEastAsia"/>
                <w:sz w:val="28"/>
                <w:szCs w:val="28"/>
                <w:lang w:eastAsia="ru-RU"/>
              </w:rPr>
              <w:t>программы составляет</w:t>
            </w:r>
            <w:r w:rsidR="0022746F">
              <w:rPr>
                <w:rFonts w:eastAsiaTheme="minorEastAsia"/>
                <w:sz w:val="28"/>
                <w:szCs w:val="28"/>
                <w:lang w:eastAsia="ru-RU"/>
              </w:rPr>
              <w:t xml:space="preserve"> </w:t>
            </w:r>
            <w:r w:rsidR="00041D45">
              <w:rPr>
                <w:rFonts w:eastAsiaTheme="minorEastAsia"/>
                <w:sz w:val="28"/>
                <w:szCs w:val="28"/>
                <w:lang w:eastAsia="ru-RU"/>
              </w:rPr>
              <w:t>892</w:t>
            </w:r>
            <w:r w:rsidR="00A826F4">
              <w:rPr>
                <w:rFonts w:eastAsiaTheme="minorEastAsia"/>
                <w:sz w:val="28"/>
                <w:szCs w:val="28"/>
                <w:lang w:eastAsia="ru-RU"/>
              </w:rPr>
              <w:t>8726,31</w:t>
            </w:r>
            <w:r w:rsidRPr="00FE58D5">
              <w:rPr>
                <w:rFonts w:eastAsiaTheme="minorEastAsia"/>
                <w:sz w:val="28"/>
                <w:szCs w:val="28"/>
                <w:lang w:eastAsia="ru-RU"/>
              </w:rPr>
              <w:t xml:space="preserve"> тыс. рублей (приложение № </w:t>
            </w:r>
            <w:r w:rsidRPr="00C11B43">
              <w:rPr>
                <w:rFonts w:eastAsiaTheme="minorEastAsia"/>
                <w:sz w:val="28"/>
                <w:szCs w:val="28"/>
                <w:lang w:eastAsia="ru-RU"/>
              </w:rPr>
              <w:t>2</w:t>
            </w:r>
            <w:r w:rsidRPr="00FE58D5">
              <w:rPr>
                <w:rFonts w:eastAsiaTheme="minorEastAsia"/>
                <w:sz w:val="28"/>
                <w:szCs w:val="28"/>
                <w:lang w:eastAsia="ru-RU"/>
              </w:rPr>
              <w:t xml:space="preserve"> к государственной программе, в том числе по годам:</w:t>
            </w:r>
            <w:proofErr w:type="gramEnd"/>
          </w:p>
          <w:p w:rsidR="00041D45" w:rsidRPr="00041D4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2015 год – 18</w:t>
            </w:r>
            <w:r w:rsidR="00A826F4">
              <w:rPr>
                <w:rFonts w:eastAsiaTheme="minorEastAsia"/>
                <w:sz w:val="28"/>
                <w:szCs w:val="28"/>
                <w:lang w:eastAsia="ru-RU"/>
              </w:rPr>
              <w:t>51551,61</w:t>
            </w:r>
            <w:r w:rsidRPr="00041D45">
              <w:rPr>
                <w:rFonts w:eastAsiaTheme="minorEastAsia"/>
                <w:sz w:val="28"/>
                <w:szCs w:val="28"/>
                <w:lang w:eastAsia="ru-RU"/>
              </w:rPr>
              <w:t xml:space="preserve"> тыс. рублей;</w:t>
            </w:r>
          </w:p>
          <w:p w:rsidR="00041D45" w:rsidRPr="00041D4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2016 год – 1452915,60 тыс. рублей;</w:t>
            </w:r>
          </w:p>
          <w:p w:rsidR="00041D45" w:rsidRPr="00041D4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2017 год – 1363526,50 тыс. рублей;</w:t>
            </w:r>
          </w:p>
          <w:p w:rsidR="00041D45" w:rsidRPr="00041D4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2018 год – 1407510,90 тыс. рублей;</w:t>
            </w:r>
          </w:p>
          <w:p w:rsidR="00041D45" w:rsidRPr="00041D4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2019 год – 1425498,40 тыс. рублей;</w:t>
            </w:r>
          </w:p>
          <w:p w:rsidR="00652EEA" w:rsidRPr="00FE58D5" w:rsidRDefault="00041D45" w:rsidP="00041D45">
            <w:pPr>
              <w:autoSpaceDN w:val="0"/>
              <w:adjustRightInd w:val="0"/>
              <w:jc w:val="both"/>
              <w:rPr>
                <w:rFonts w:eastAsiaTheme="minorEastAsia"/>
                <w:sz w:val="28"/>
                <w:szCs w:val="28"/>
                <w:lang w:eastAsia="ru-RU"/>
              </w:rPr>
            </w:pPr>
            <w:r w:rsidRPr="00041D45">
              <w:rPr>
                <w:rFonts w:eastAsiaTheme="minorEastAsia"/>
                <w:sz w:val="28"/>
                <w:szCs w:val="28"/>
                <w:lang w:eastAsia="ru-RU"/>
              </w:rPr>
              <w:t>2020 год – 1425498,40 тыс. рублей.</w:t>
            </w:r>
          </w:p>
        </w:tc>
      </w:tr>
      <w:tr w:rsidR="00652EEA" w:rsidRPr="00FE58D5" w:rsidTr="00FD57A3">
        <w:tc>
          <w:tcPr>
            <w:tcW w:w="3540" w:type="dxa"/>
            <w:tcMar>
              <w:top w:w="102" w:type="dxa"/>
              <w:left w:w="62" w:type="dxa"/>
              <w:bottom w:w="102" w:type="dxa"/>
              <w:right w:w="62" w:type="dxa"/>
            </w:tcMar>
          </w:tcPr>
          <w:p w:rsidR="00652EEA" w:rsidRPr="00FE58D5" w:rsidRDefault="00652EEA" w:rsidP="00AC73C6">
            <w:pPr>
              <w:autoSpaceDN w:val="0"/>
              <w:adjustRightInd w:val="0"/>
              <w:jc w:val="both"/>
              <w:rPr>
                <w:rFonts w:eastAsiaTheme="minorEastAsia"/>
                <w:sz w:val="28"/>
                <w:szCs w:val="28"/>
                <w:lang w:eastAsia="ru-RU"/>
              </w:rPr>
            </w:pPr>
            <w:r w:rsidRPr="00AC73C6">
              <w:rPr>
                <w:rFonts w:eastAsiaTheme="minorEastAsia"/>
                <w:sz w:val="28"/>
                <w:szCs w:val="28"/>
                <w:lang w:eastAsia="ru-RU"/>
              </w:rPr>
              <w:t>Ожидаемый эффект от ре</w:t>
            </w:r>
            <w:r w:rsidRPr="00AC73C6">
              <w:rPr>
                <w:rFonts w:eastAsiaTheme="minorEastAsia"/>
                <w:sz w:val="28"/>
                <w:szCs w:val="28"/>
                <w:lang w:eastAsia="ru-RU"/>
              </w:rPr>
              <w:t>а</w:t>
            </w:r>
            <w:r w:rsidRPr="00AC73C6">
              <w:rPr>
                <w:rFonts w:eastAsiaTheme="minorEastAsia"/>
                <w:sz w:val="28"/>
                <w:szCs w:val="28"/>
                <w:lang w:eastAsia="ru-RU"/>
              </w:rPr>
              <w:t xml:space="preserve">лизации </w:t>
            </w:r>
            <w:r w:rsidR="00AC73C6" w:rsidRPr="00AC73C6">
              <w:rPr>
                <w:rFonts w:eastAsiaTheme="minorEastAsia"/>
                <w:sz w:val="28"/>
                <w:szCs w:val="28"/>
                <w:lang w:eastAsia="ru-RU"/>
              </w:rPr>
              <w:t>под</w:t>
            </w:r>
            <w:r w:rsidRPr="00AC73C6">
              <w:rPr>
                <w:rFonts w:eastAsiaTheme="minorEastAsia"/>
                <w:sz w:val="28"/>
                <w:szCs w:val="28"/>
                <w:lang w:eastAsia="ru-RU"/>
              </w:rPr>
              <w:t>программы</w:t>
            </w:r>
          </w:p>
        </w:tc>
        <w:tc>
          <w:tcPr>
            <w:tcW w:w="360" w:type="dxa"/>
            <w:tcMar>
              <w:top w:w="102" w:type="dxa"/>
              <w:left w:w="62" w:type="dxa"/>
              <w:bottom w:w="102" w:type="dxa"/>
              <w:right w:w="62" w:type="dxa"/>
            </w:tcMar>
          </w:tcPr>
          <w:p w:rsidR="00652EEA" w:rsidRPr="00FE58D5" w:rsidRDefault="00652EEA" w:rsidP="00FD57A3">
            <w:pPr>
              <w:autoSpaceDN w:val="0"/>
              <w:adjustRightInd w:val="0"/>
              <w:jc w:val="center"/>
              <w:rPr>
                <w:rFonts w:eastAsiaTheme="minorEastAsia"/>
                <w:sz w:val="28"/>
                <w:szCs w:val="28"/>
                <w:lang w:eastAsia="ru-RU"/>
              </w:rPr>
            </w:pPr>
            <w:r w:rsidRPr="00FE58D5">
              <w:rPr>
                <w:rFonts w:eastAsiaTheme="minorEastAsia"/>
                <w:sz w:val="28"/>
                <w:szCs w:val="28"/>
                <w:lang w:eastAsia="ru-RU"/>
              </w:rPr>
              <w:t>–</w:t>
            </w:r>
          </w:p>
        </w:tc>
        <w:tc>
          <w:tcPr>
            <w:tcW w:w="5786" w:type="dxa"/>
            <w:tcMar>
              <w:top w:w="102" w:type="dxa"/>
              <w:left w:w="62" w:type="dxa"/>
              <w:bottom w:w="102" w:type="dxa"/>
              <w:right w:w="62" w:type="dxa"/>
            </w:tcMar>
          </w:tcPr>
          <w:p w:rsidR="00652EEA" w:rsidRPr="00FE58D5" w:rsidRDefault="00652EEA" w:rsidP="00FD57A3">
            <w:pPr>
              <w:autoSpaceDN w:val="0"/>
              <w:adjustRightInd w:val="0"/>
              <w:jc w:val="both"/>
              <w:rPr>
                <w:rFonts w:eastAsiaTheme="minorEastAsia"/>
                <w:sz w:val="28"/>
                <w:szCs w:val="28"/>
                <w:lang w:eastAsia="ru-RU"/>
              </w:rPr>
            </w:pPr>
            <w:r w:rsidRPr="00FE58D5">
              <w:rPr>
                <w:rFonts w:eastAsiaTheme="minorEastAsia"/>
                <w:sz w:val="28"/>
                <w:szCs w:val="28"/>
                <w:lang w:eastAsia="ru-RU"/>
              </w:rPr>
              <w:t>степень выполнения государственного задания на оказание государственных услуг до 100%.».</w:t>
            </w:r>
          </w:p>
        </w:tc>
      </w:tr>
    </w:tbl>
    <w:p w:rsidR="00652EEA" w:rsidRPr="00FE58D5" w:rsidRDefault="00652EEA" w:rsidP="00652EEA">
      <w:pPr>
        <w:shd w:val="clear" w:color="auto" w:fill="FFFFFF"/>
        <w:suppressAutoHyphens/>
        <w:spacing w:line="19" w:lineRule="atLeast"/>
        <w:ind w:firstLine="709"/>
        <w:jc w:val="both"/>
        <w:rPr>
          <w:sz w:val="28"/>
          <w:szCs w:val="28"/>
        </w:rPr>
      </w:pPr>
    </w:p>
    <w:p w:rsidR="00AD006C" w:rsidRPr="00FE58D5" w:rsidRDefault="00AD006C" w:rsidP="00AD006C">
      <w:pPr>
        <w:shd w:val="clear" w:color="auto" w:fill="FFFFFF"/>
        <w:suppressAutoHyphens/>
        <w:spacing w:line="19" w:lineRule="atLeast"/>
        <w:ind w:firstLine="709"/>
        <w:jc w:val="center"/>
        <w:rPr>
          <w:sz w:val="28"/>
          <w:szCs w:val="28"/>
        </w:rPr>
      </w:pPr>
      <w:r w:rsidRPr="00FE58D5">
        <w:rPr>
          <w:sz w:val="28"/>
          <w:szCs w:val="28"/>
        </w:rPr>
        <w:t>1. Введение. Характеристика проблем,</w:t>
      </w:r>
    </w:p>
    <w:p w:rsidR="00AD006C" w:rsidRPr="00FE58D5" w:rsidRDefault="00AD006C" w:rsidP="00AD006C">
      <w:pPr>
        <w:shd w:val="clear" w:color="auto" w:fill="FFFFFF"/>
        <w:suppressAutoHyphens/>
        <w:spacing w:line="19" w:lineRule="atLeast"/>
        <w:ind w:firstLine="709"/>
        <w:jc w:val="center"/>
        <w:rPr>
          <w:sz w:val="28"/>
          <w:szCs w:val="28"/>
        </w:rPr>
      </w:pPr>
      <w:r w:rsidRPr="00FE58D5">
        <w:rPr>
          <w:sz w:val="28"/>
          <w:szCs w:val="28"/>
        </w:rPr>
        <w:t xml:space="preserve">на </w:t>
      </w:r>
      <w:proofErr w:type="gramStart"/>
      <w:r w:rsidRPr="00FE58D5">
        <w:rPr>
          <w:sz w:val="28"/>
          <w:szCs w:val="28"/>
        </w:rPr>
        <w:t>решение</w:t>
      </w:r>
      <w:proofErr w:type="gramEnd"/>
      <w:r w:rsidRPr="00FE58D5">
        <w:rPr>
          <w:sz w:val="28"/>
          <w:szCs w:val="28"/>
        </w:rPr>
        <w:t xml:space="preserve"> которых направлена подпрограмма</w:t>
      </w:r>
    </w:p>
    <w:p w:rsidR="00AD006C" w:rsidRPr="00FE58D5" w:rsidRDefault="00AD006C" w:rsidP="00652EEA">
      <w:pPr>
        <w:shd w:val="clear" w:color="auto" w:fill="FFFFFF"/>
        <w:suppressAutoHyphens/>
        <w:spacing w:line="19" w:lineRule="atLeast"/>
        <w:ind w:firstLine="709"/>
        <w:jc w:val="both"/>
        <w:rPr>
          <w:sz w:val="28"/>
          <w:szCs w:val="28"/>
        </w:rPr>
      </w:pPr>
    </w:p>
    <w:p w:rsidR="00AD006C"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Министерство является исполнительным органом государственной власти Ульяновской области, осуществляющим функции по формированию и реализации государственной политики в сфере здравоохранения Ульяновской области, по нормативному правовому регулированию в сфере охраны здоровья граждан, функции по контролю в этой сфере, а также функции по оказанию государственных услуг. Осуществляет функции и полномочия учредителя в отношении медицинских организаций, организует работу и координирует их деятельность в пределах своих полномочий. Осуществляет функции государственного заказчика, главного распорядителя и получателя средств бюджета, г</w:t>
      </w:r>
      <w:r w:rsidR="00AD006C" w:rsidRPr="00FE58D5">
        <w:rPr>
          <w:sz w:val="28"/>
          <w:szCs w:val="28"/>
        </w:rPr>
        <w:t>лавного администратора доходов.</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Деятельность медицинских организаций направлена на проведение мероприятий по обеспечению доступности медицинской помощи и повышению эффективности медицинских услуг, объ</w:t>
      </w:r>
      <w:r w:rsidR="00CC49B4" w:rsidRPr="00FE58D5">
        <w:rPr>
          <w:sz w:val="28"/>
          <w:szCs w:val="28"/>
        </w:rPr>
        <w:t>ё</w:t>
      </w:r>
      <w:r w:rsidRPr="00FE58D5">
        <w:rPr>
          <w:sz w:val="28"/>
          <w:szCs w:val="28"/>
        </w:rPr>
        <w:t>мы, виды и качество которых должны соответствовать уровню заболеваемости и потребностям населения, передовым достижениям медицинской науки. Для укрепления кадрового потенциала медицинских организаций применяются меры социальной поддержки молодых специалистов, позволяющие повысить привлекательность профессии врача.</w:t>
      </w:r>
    </w:p>
    <w:p w:rsidR="00AD006C" w:rsidRPr="00FE58D5" w:rsidRDefault="00AD006C" w:rsidP="00652EEA">
      <w:pPr>
        <w:suppressAutoHyphens/>
        <w:autoSpaceDN w:val="0"/>
        <w:adjustRightInd w:val="0"/>
        <w:spacing w:line="19" w:lineRule="atLeast"/>
        <w:ind w:firstLine="709"/>
        <w:jc w:val="both"/>
        <w:rPr>
          <w:sz w:val="28"/>
          <w:szCs w:val="28"/>
        </w:rPr>
      </w:pPr>
      <w:r w:rsidRPr="00FE58D5">
        <w:rPr>
          <w:sz w:val="28"/>
          <w:szCs w:val="28"/>
        </w:rPr>
        <w:t xml:space="preserve">Применение программных методов позволить установить тесное взаимодействие между всеми структурными подразделениями Министерства, а также повысить эффективность бюджетных </w:t>
      </w:r>
      <w:r w:rsidR="00CC49B4" w:rsidRPr="00FE58D5">
        <w:rPr>
          <w:sz w:val="28"/>
          <w:szCs w:val="28"/>
        </w:rPr>
        <w:t xml:space="preserve">ассигнований областного бюджета </w:t>
      </w:r>
      <w:r w:rsidR="00CC49B4" w:rsidRPr="00FE58D5">
        <w:rPr>
          <w:sz w:val="28"/>
          <w:szCs w:val="28"/>
        </w:rPr>
        <w:lastRenderedPageBreak/>
        <w:t>Ульяновской области</w:t>
      </w:r>
      <w:r w:rsidRPr="00FE58D5">
        <w:rPr>
          <w:sz w:val="28"/>
          <w:szCs w:val="28"/>
        </w:rPr>
        <w:t xml:space="preserve"> в рамках выделенного финансирования.</w:t>
      </w:r>
    </w:p>
    <w:p w:rsidR="00AD006C" w:rsidRPr="00FE58D5" w:rsidRDefault="00AD006C" w:rsidP="00652EEA">
      <w:pPr>
        <w:suppressAutoHyphens/>
        <w:autoSpaceDN w:val="0"/>
        <w:adjustRightInd w:val="0"/>
        <w:spacing w:line="19" w:lineRule="atLeast"/>
        <w:ind w:firstLine="709"/>
        <w:jc w:val="both"/>
        <w:rPr>
          <w:sz w:val="28"/>
          <w:szCs w:val="28"/>
        </w:rPr>
      </w:pPr>
    </w:p>
    <w:p w:rsidR="00AD006C" w:rsidRPr="00FE58D5" w:rsidRDefault="00AD006C" w:rsidP="00AD006C">
      <w:pPr>
        <w:suppressAutoHyphens/>
        <w:autoSpaceDN w:val="0"/>
        <w:adjustRightInd w:val="0"/>
        <w:spacing w:line="19" w:lineRule="atLeast"/>
        <w:ind w:firstLine="709"/>
        <w:jc w:val="center"/>
        <w:rPr>
          <w:sz w:val="28"/>
          <w:szCs w:val="28"/>
        </w:rPr>
      </w:pPr>
      <w:r w:rsidRPr="00FE58D5">
        <w:rPr>
          <w:sz w:val="28"/>
          <w:szCs w:val="28"/>
        </w:rPr>
        <w:t>2. Цели, задачи и целевые индикаторы подпрограммы</w:t>
      </w:r>
    </w:p>
    <w:p w:rsidR="00AD006C" w:rsidRPr="00FE58D5" w:rsidRDefault="00AD006C" w:rsidP="00652EEA">
      <w:pPr>
        <w:suppressAutoHyphens/>
        <w:autoSpaceDN w:val="0"/>
        <w:adjustRightInd w:val="0"/>
        <w:spacing w:line="19" w:lineRule="atLeast"/>
        <w:ind w:firstLine="709"/>
        <w:jc w:val="both"/>
        <w:rPr>
          <w:sz w:val="28"/>
          <w:szCs w:val="28"/>
        </w:rPr>
      </w:pP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Цел</w:t>
      </w:r>
      <w:r w:rsidR="00D6063A" w:rsidRPr="00FE58D5">
        <w:rPr>
          <w:sz w:val="28"/>
          <w:szCs w:val="28"/>
        </w:rPr>
        <w:t xml:space="preserve">ями подпрограммы являются: </w:t>
      </w:r>
      <w:r w:rsidRPr="00FE58D5">
        <w:rPr>
          <w:sz w:val="28"/>
          <w:szCs w:val="28"/>
        </w:rPr>
        <w:t xml:space="preserve">обеспечение эффективной реализации государственной политики в сфере здравоохранения с целью </w:t>
      </w:r>
      <w:proofErr w:type="gramStart"/>
      <w:r w:rsidRPr="00FE58D5">
        <w:rPr>
          <w:sz w:val="28"/>
          <w:szCs w:val="28"/>
        </w:rPr>
        <w:t xml:space="preserve">повышения эффективности расходования </w:t>
      </w:r>
      <w:r w:rsidR="00AD006C" w:rsidRPr="00FE58D5">
        <w:rPr>
          <w:sz w:val="28"/>
          <w:szCs w:val="28"/>
        </w:rPr>
        <w:t>бюджетных ассигнований</w:t>
      </w:r>
      <w:r w:rsidRPr="00FE58D5">
        <w:rPr>
          <w:sz w:val="28"/>
          <w:szCs w:val="28"/>
        </w:rPr>
        <w:t xml:space="preserve"> областного бюджета Ульяновской области</w:t>
      </w:r>
      <w:proofErr w:type="gramEnd"/>
      <w:r w:rsidRPr="00FE58D5">
        <w:rPr>
          <w:sz w:val="28"/>
          <w:szCs w:val="28"/>
        </w:rPr>
        <w:t>.</w:t>
      </w:r>
    </w:p>
    <w:p w:rsidR="00652EEA" w:rsidRPr="00FE58D5" w:rsidRDefault="00D6063A" w:rsidP="00652EEA">
      <w:pPr>
        <w:suppressAutoHyphens/>
        <w:autoSpaceDN w:val="0"/>
        <w:adjustRightInd w:val="0"/>
        <w:spacing w:line="19" w:lineRule="atLeast"/>
        <w:ind w:firstLine="709"/>
        <w:jc w:val="both"/>
        <w:rPr>
          <w:sz w:val="28"/>
          <w:szCs w:val="28"/>
        </w:rPr>
      </w:pPr>
      <w:r w:rsidRPr="00FE58D5">
        <w:rPr>
          <w:sz w:val="28"/>
          <w:szCs w:val="28"/>
        </w:rPr>
        <w:t>Для достижения указанных целей необходимо решение следующих задач</w:t>
      </w:r>
      <w:r w:rsidR="00652EEA" w:rsidRPr="00FE58D5">
        <w:rPr>
          <w:sz w:val="28"/>
          <w:szCs w:val="28"/>
        </w:rPr>
        <w:t>: обеспечение управления реализацией мероприятий государственной программы; обеспечение выполнения медицинскими организациями государственных заданий на оказание государственных услуг, в том числе по мероприятиям энергосбережения и повышения энергетической эффективности; координация деятельности медицинских организаций Министерством.</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 xml:space="preserve">Решение задач </w:t>
      </w:r>
      <w:r w:rsidR="00D6063A" w:rsidRPr="00FE58D5">
        <w:rPr>
          <w:sz w:val="28"/>
          <w:szCs w:val="28"/>
        </w:rPr>
        <w:t>под</w:t>
      </w:r>
      <w:r w:rsidRPr="00FE58D5">
        <w:rPr>
          <w:sz w:val="28"/>
          <w:szCs w:val="28"/>
        </w:rPr>
        <w:t>программы позволит:</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 xml:space="preserve">выработать комплекс мероприятий по решению проблем развития системы здравоохранения в Ульяновской области, скоординированных по задачам, ресурсам и срокам </w:t>
      </w:r>
      <w:r w:rsidR="00D6063A" w:rsidRPr="00FE58D5">
        <w:rPr>
          <w:sz w:val="28"/>
          <w:szCs w:val="28"/>
        </w:rPr>
        <w:t xml:space="preserve">выполнения </w:t>
      </w:r>
      <w:r w:rsidRPr="00FE58D5">
        <w:rPr>
          <w:sz w:val="28"/>
          <w:szCs w:val="28"/>
        </w:rPr>
        <w:t>в рамках государственной программы;</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 xml:space="preserve">осуществлять расходование бюджетных </w:t>
      </w:r>
      <w:r w:rsidR="00D6063A" w:rsidRPr="00FE58D5">
        <w:rPr>
          <w:sz w:val="28"/>
          <w:szCs w:val="28"/>
        </w:rPr>
        <w:t>ассигнований областного бюджета Ульяновской области</w:t>
      </w:r>
      <w:r w:rsidRPr="00FE58D5">
        <w:rPr>
          <w:sz w:val="28"/>
          <w:szCs w:val="28"/>
        </w:rPr>
        <w:t xml:space="preserve"> с целью решения приоритетных задач в области развития системы здравоохранения;</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объединить усилия исполнительных органов государственной власти Ульяновской области, а также научных организаций и иных хозяйствующих субъектов в целях выработки единых решений по вопросам здравоохранения.</w:t>
      </w:r>
    </w:p>
    <w:p w:rsidR="00D6063A" w:rsidRPr="00FE58D5" w:rsidRDefault="00D6063A" w:rsidP="00652EEA">
      <w:pPr>
        <w:suppressAutoHyphens/>
        <w:autoSpaceDN w:val="0"/>
        <w:adjustRightInd w:val="0"/>
        <w:spacing w:line="19" w:lineRule="atLeast"/>
        <w:ind w:firstLine="709"/>
        <w:jc w:val="both"/>
        <w:rPr>
          <w:sz w:val="28"/>
          <w:szCs w:val="28"/>
        </w:rPr>
      </w:pPr>
    </w:p>
    <w:p w:rsidR="00D6063A" w:rsidRPr="00FE58D5" w:rsidRDefault="00D6063A" w:rsidP="00D6063A">
      <w:pPr>
        <w:suppressAutoHyphens/>
        <w:autoSpaceDN w:val="0"/>
        <w:adjustRightInd w:val="0"/>
        <w:spacing w:line="19" w:lineRule="atLeast"/>
        <w:ind w:firstLine="709"/>
        <w:jc w:val="center"/>
        <w:rPr>
          <w:sz w:val="28"/>
          <w:szCs w:val="28"/>
        </w:rPr>
      </w:pPr>
      <w:r w:rsidRPr="00FE58D5">
        <w:rPr>
          <w:sz w:val="28"/>
          <w:szCs w:val="28"/>
        </w:rPr>
        <w:t>3. Сроки и этапы реализации подпрограммы</w:t>
      </w:r>
    </w:p>
    <w:p w:rsidR="00D6063A" w:rsidRPr="00FE58D5" w:rsidRDefault="00D6063A" w:rsidP="00D6063A">
      <w:pPr>
        <w:suppressAutoHyphens/>
        <w:autoSpaceDN w:val="0"/>
        <w:adjustRightInd w:val="0"/>
        <w:spacing w:line="19" w:lineRule="atLeast"/>
        <w:ind w:firstLine="709"/>
        <w:jc w:val="both"/>
        <w:rPr>
          <w:sz w:val="28"/>
          <w:szCs w:val="28"/>
        </w:rPr>
      </w:pPr>
    </w:p>
    <w:p w:rsidR="00D6063A" w:rsidRPr="00FE58D5" w:rsidRDefault="00D6063A" w:rsidP="00D6063A">
      <w:pPr>
        <w:suppressAutoHyphens/>
        <w:autoSpaceDN w:val="0"/>
        <w:adjustRightInd w:val="0"/>
        <w:spacing w:line="19" w:lineRule="atLeast"/>
        <w:ind w:firstLine="709"/>
        <w:jc w:val="both"/>
        <w:rPr>
          <w:sz w:val="28"/>
          <w:szCs w:val="28"/>
        </w:rPr>
      </w:pPr>
      <w:r w:rsidRPr="00FE58D5">
        <w:rPr>
          <w:sz w:val="28"/>
          <w:szCs w:val="28"/>
        </w:rPr>
        <w:t>Решение поставленных задач осуществляется в ходе реализации подпрограммы с 2016 года по 2020 год, этапы не предусмотрены.</w:t>
      </w:r>
    </w:p>
    <w:p w:rsidR="00D6063A" w:rsidRPr="00FE58D5" w:rsidRDefault="00D6063A" w:rsidP="00652EEA">
      <w:pPr>
        <w:suppressAutoHyphens/>
        <w:autoSpaceDN w:val="0"/>
        <w:adjustRightInd w:val="0"/>
        <w:spacing w:line="19" w:lineRule="atLeast"/>
        <w:ind w:firstLine="709"/>
        <w:jc w:val="both"/>
        <w:rPr>
          <w:sz w:val="28"/>
          <w:szCs w:val="28"/>
        </w:rPr>
      </w:pPr>
    </w:p>
    <w:p w:rsidR="00D6063A" w:rsidRPr="00FE58D5" w:rsidRDefault="00D6063A" w:rsidP="00D6063A">
      <w:pPr>
        <w:suppressAutoHyphens/>
        <w:autoSpaceDN w:val="0"/>
        <w:adjustRightInd w:val="0"/>
        <w:spacing w:line="19" w:lineRule="atLeast"/>
        <w:ind w:firstLine="709"/>
        <w:jc w:val="center"/>
        <w:rPr>
          <w:sz w:val="28"/>
          <w:szCs w:val="28"/>
        </w:rPr>
      </w:pPr>
      <w:r w:rsidRPr="00FE58D5">
        <w:rPr>
          <w:sz w:val="28"/>
          <w:szCs w:val="28"/>
        </w:rPr>
        <w:t>4. Система мероприятий подпрограммы</w:t>
      </w:r>
    </w:p>
    <w:p w:rsidR="00D6063A" w:rsidRPr="00FE58D5" w:rsidRDefault="00D6063A" w:rsidP="00652EEA">
      <w:pPr>
        <w:suppressAutoHyphens/>
        <w:autoSpaceDN w:val="0"/>
        <w:adjustRightInd w:val="0"/>
        <w:spacing w:line="19" w:lineRule="atLeast"/>
        <w:ind w:firstLine="709"/>
        <w:jc w:val="both"/>
        <w:rPr>
          <w:sz w:val="28"/>
          <w:szCs w:val="28"/>
        </w:rPr>
      </w:pPr>
    </w:p>
    <w:p w:rsidR="00D6063A" w:rsidRPr="00FE58D5" w:rsidRDefault="00D6063A" w:rsidP="00D6063A">
      <w:pPr>
        <w:suppressAutoHyphens/>
        <w:autoSpaceDN w:val="0"/>
        <w:adjustRightInd w:val="0"/>
        <w:spacing w:line="19" w:lineRule="atLeast"/>
        <w:ind w:firstLine="709"/>
        <w:jc w:val="both"/>
        <w:rPr>
          <w:sz w:val="28"/>
          <w:szCs w:val="28"/>
        </w:rPr>
      </w:pPr>
      <w:r w:rsidRPr="00FE58D5">
        <w:rPr>
          <w:sz w:val="28"/>
          <w:szCs w:val="28"/>
        </w:rPr>
        <w:t xml:space="preserve">Подпрограммой предусмотрены мероприятия, направленные на обеспечение реализации государственной программы. </w:t>
      </w:r>
    </w:p>
    <w:p w:rsidR="00652EEA"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Мероприятия осуществляются пут</w:t>
      </w:r>
      <w:r w:rsidR="00D6063A" w:rsidRPr="00FE58D5">
        <w:rPr>
          <w:sz w:val="28"/>
          <w:szCs w:val="28"/>
        </w:rPr>
        <w:t>ё</w:t>
      </w:r>
      <w:r w:rsidRPr="00FE58D5">
        <w:rPr>
          <w:sz w:val="28"/>
          <w:szCs w:val="28"/>
        </w:rPr>
        <w:t>м выполнения государственного задания на оказание государственных услуг. Финансовое обеспечение государственных заданий осуществляется в форме субсидий из областного бюджета Ульяновской области</w:t>
      </w:r>
      <w:r w:rsidR="00D6063A" w:rsidRPr="00FE58D5">
        <w:rPr>
          <w:sz w:val="28"/>
          <w:szCs w:val="28"/>
        </w:rPr>
        <w:t xml:space="preserve"> Министерству</w:t>
      </w:r>
      <w:r w:rsidR="005C0F26">
        <w:rPr>
          <w:sz w:val="28"/>
          <w:szCs w:val="28"/>
        </w:rPr>
        <w:t xml:space="preserve"> </w:t>
      </w:r>
      <w:r w:rsidR="00D6063A" w:rsidRPr="00FE58D5">
        <w:rPr>
          <w:sz w:val="28"/>
          <w:szCs w:val="28"/>
        </w:rPr>
        <w:t>в рамках выделенного финансирования</w:t>
      </w:r>
      <w:r w:rsidRPr="00FE58D5">
        <w:rPr>
          <w:sz w:val="28"/>
          <w:szCs w:val="28"/>
        </w:rPr>
        <w:t xml:space="preserve">. Применение программных методов позволит установить тесное взаимодействие между всеми структурными подразделениями сферы здравоохранения, а также повысить эффективность расходования бюджетных </w:t>
      </w:r>
      <w:r w:rsidR="00D6063A" w:rsidRPr="00FE58D5">
        <w:rPr>
          <w:sz w:val="28"/>
          <w:szCs w:val="28"/>
        </w:rPr>
        <w:t>ассигнований областного бюджета Ульяновской области</w:t>
      </w:r>
      <w:r w:rsidRPr="00FE58D5">
        <w:rPr>
          <w:sz w:val="28"/>
          <w:szCs w:val="28"/>
        </w:rPr>
        <w:t xml:space="preserve"> в рамках выделенного финансирования.</w:t>
      </w:r>
    </w:p>
    <w:p w:rsidR="00D6063A" w:rsidRPr="00FE58D5" w:rsidRDefault="00D6063A" w:rsidP="00652EEA">
      <w:pPr>
        <w:suppressAutoHyphens/>
        <w:autoSpaceDN w:val="0"/>
        <w:adjustRightInd w:val="0"/>
        <w:spacing w:line="19" w:lineRule="atLeast"/>
        <w:ind w:firstLine="709"/>
        <w:jc w:val="both"/>
        <w:rPr>
          <w:sz w:val="28"/>
          <w:szCs w:val="28"/>
        </w:rPr>
      </w:pPr>
      <w:r w:rsidRPr="00FE58D5">
        <w:rPr>
          <w:sz w:val="28"/>
          <w:szCs w:val="28"/>
        </w:rPr>
        <w:t xml:space="preserve">Перечень мероприятий с указанием источников и сроков финансирования подпрограммы представлен в приложении № </w:t>
      </w:r>
      <w:r w:rsidRPr="00C11B43">
        <w:rPr>
          <w:sz w:val="28"/>
          <w:szCs w:val="28"/>
        </w:rPr>
        <w:t>2</w:t>
      </w:r>
      <w:r w:rsidRPr="00FE58D5">
        <w:rPr>
          <w:sz w:val="28"/>
          <w:szCs w:val="28"/>
        </w:rPr>
        <w:t xml:space="preserve"> к государственной программе.</w:t>
      </w:r>
    </w:p>
    <w:p w:rsidR="00D6063A" w:rsidRPr="00FE58D5" w:rsidRDefault="00D6063A" w:rsidP="00652EEA">
      <w:pPr>
        <w:suppressAutoHyphens/>
        <w:autoSpaceDN w:val="0"/>
        <w:adjustRightInd w:val="0"/>
        <w:spacing w:line="19" w:lineRule="atLeast"/>
        <w:ind w:firstLine="709"/>
        <w:jc w:val="both"/>
        <w:rPr>
          <w:sz w:val="28"/>
          <w:szCs w:val="28"/>
        </w:rPr>
      </w:pPr>
    </w:p>
    <w:p w:rsidR="00D6063A" w:rsidRPr="00FE58D5" w:rsidRDefault="00D6063A" w:rsidP="00D6063A">
      <w:pPr>
        <w:suppressAutoHyphens/>
        <w:autoSpaceDN w:val="0"/>
        <w:adjustRightInd w:val="0"/>
        <w:spacing w:line="19" w:lineRule="atLeast"/>
        <w:ind w:firstLine="709"/>
        <w:jc w:val="center"/>
        <w:rPr>
          <w:sz w:val="28"/>
          <w:szCs w:val="28"/>
        </w:rPr>
      </w:pPr>
      <w:r w:rsidRPr="00FE58D5">
        <w:rPr>
          <w:sz w:val="28"/>
          <w:szCs w:val="28"/>
        </w:rPr>
        <w:t>5. Ресурсное обеспечение подпрограммы</w:t>
      </w:r>
    </w:p>
    <w:p w:rsidR="00D6063A" w:rsidRPr="00FE58D5" w:rsidRDefault="00D6063A" w:rsidP="00652EEA">
      <w:pPr>
        <w:suppressAutoHyphens/>
        <w:autoSpaceDN w:val="0"/>
        <w:adjustRightInd w:val="0"/>
        <w:spacing w:line="19" w:lineRule="atLeast"/>
        <w:ind w:firstLine="709"/>
        <w:jc w:val="both"/>
        <w:rPr>
          <w:sz w:val="28"/>
          <w:szCs w:val="28"/>
        </w:rPr>
      </w:pPr>
    </w:p>
    <w:p w:rsidR="00CC49B4" w:rsidRPr="00FE58D5" w:rsidRDefault="00CC49B4" w:rsidP="00CC49B4">
      <w:pPr>
        <w:suppressAutoHyphens/>
        <w:autoSpaceDN w:val="0"/>
        <w:adjustRightInd w:val="0"/>
        <w:spacing w:line="19" w:lineRule="atLeast"/>
        <w:ind w:firstLine="709"/>
        <w:jc w:val="both"/>
        <w:rPr>
          <w:sz w:val="28"/>
          <w:szCs w:val="28"/>
        </w:rPr>
      </w:pPr>
      <w:r w:rsidRPr="00FE58D5">
        <w:rPr>
          <w:sz w:val="28"/>
          <w:szCs w:val="28"/>
        </w:rPr>
        <w:t>Реализацию мероприятий подпрограммы планируется осуществлять за сч</w:t>
      </w:r>
      <w:r w:rsidR="00204081" w:rsidRPr="00FE58D5">
        <w:rPr>
          <w:sz w:val="28"/>
          <w:szCs w:val="28"/>
        </w:rPr>
        <w:t>ё</w:t>
      </w:r>
      <w:r w:rsidRPr="00FE58D5">
        <w:rPr>
          <w:sz w:val="28"/>
          <w:szCs w:val="28"/>
        </w:rPr>
        <w:t>т бюджетных ассигнований областного бюджета Ульяновской области</w:t>
      </w:r>
      <w:r w:rsidR="005C0F26">
        <w:rPr>
          <w:sz w:val="28"/>
          <w:szCs w:val="28"/>
        </w:rPr>
        <w:t xml:space="preserve"> </w:t>
      </w:r>
      <w:r w:rsidRPr="00FE58D5">
        <w:rPr>
          <w:sz w:val="28"/>
          <w:szCs w:val="28"/>
        </w:rPr>
        <w:t>и средств областного бюджета Ульяновской области, полученных за сч</w:t>
      </w:r>
      <w:r w:rsidR="00204081" w:rsidRPr="00FE58D5">
        <w:rPr>
          <w:sz w:val="28"/>
          <w:szCs w:val="28"/>
        </w:rPr>
        <w:t>ё</w:t>
      </w:r>
      <w:r w:rsidRPr="00FE58D5">
        <w:rPr>
          <w:sz w:val="28"/>
          <w:szCs w:val="28"/>
        </w:rPr>
        <w:t>т планируемых ассигнований федерального бюджета на реализацию государственных функций в сфере здравоохранения.</w:t>
      </w:r>
    </w:p>
    <w:p w:rsidR="00CC49B4" w:rsidRPr="00FE58D5" w:rsidRDefault="00CC49B4" w:rsidP="00CC49B4">
      <w:pPr>
        <w:suppressAutoHyphens/>
        <w:autoSpaceDN w:val="0"/>
        <w:adjustRightInd w:val="0"/>
        <w:spacing w:line="19" w:lineRule="atLeast"/>
        <w:ind w:firstLine="709"/>
        <w:jc w:val="both"/>
        <w:rPr>
          <w:sz w:val="28"/>
          <w:szCs w:val="28"/>
        </w:rPr>
      </w:pPr>
      <w:r w:rsidRPr="00FE58D5">
        <w:rPr>
          <w:sz w:val="28"/>
          <w:szCs w:val="28"/>
        </w:rPr>
        <w:t>Общий объ</w:t>
      </w:r>
      <w:r w:rsidR="0022746F">
        <w:rPr>
          <w:sz w:val="28"/>
          <w:szCs w:val="28"/>
        </w:rPr>
        <w:t>ё</w:t>
      </w:r>
      <w:r w:rsidRPr="00FE58D5">
        <w:rPr>
          <w:sz w:val="28"/>
          <w:szCs w:val="28"/>
        </w:rPr>
        <w:t xml:space="preserve">м бюджетных ассигнований областного бюджета Ульяновской области </w:t>
      </w:r>
      <w:r w:rsidR="0022746F" w:rsidRPr="0022746F">
        <w:rPr>
          <w:sz w:val="28"/>
          <w:szCs w:val="28"/>
        </w:rPr>
        <w:t xml:space="preserve">и </w:t>
      </w:r>
      <w:proofErr w:type="gramStart"/>
      <w:r w:rsidR="0022746F" w:rsidRPr="0022746F">
        <w:rPr>
          <w:sz w:val="28"/>
          <w:szCs w:val="28"/>
        </w:rPr>
        <w:t>средств областного бюджета Ульяновской области, полученных за счёт планируемых ассигнований федерального бюджета на финансовое обеспечение подпрограммы составляет</w:t>
      </w:r>
      <w:proofErr w:type="gramEnd"/>
      <w:r w:rsidR="003F0112">
        <w:rPr>
          <w:sz w:val="28"/>
          <w:szCs w:val="28"/>
        </w:rPr>
        <w:t xml:space="preserve"> </w:t>
      </w:r>
      <w:r w:rsidR="00DE7349" w:rsidRPr="00DE7349">
        <w:rPr>
          <w:sz w:val="28"/>
          <w:szCs w:val="28"/>
        </w:rPr>
        <w:t>892</w:t>
      </w:r>
      <w:r w:rsidR="00A826F4">
        <w:rPr>
          <w:sz w:val="28"/>
          <w:szCs w:val="28"/>
        </w:rPr>
        <w:t>8726,31</w:t>
      </w:r>
      <w:r w:rsidRPr="00FE58D5">
        <w:rPr>
          <w:sz w:val="28"/>
          <w:szCs w:val="28"/>
        </w:rPr>
        <w:t xml:space="preserve"> тыс. рублей, в том числе по годам:</w:t>
      </w:r>
    </w:p>
    <w:p w:rsidR="0022746F" w:rsidRPr="00041D45" w:rsidRDefault="0022746F" w:rsidP="00CC49B4">
      <w:pPr>
        <w:suppressAutoHyphens/>
        <w:autoSpaceDN w:val="0"/>
        <w:adjustRightInd w:val="0"/>
        <w:spacing w:line="19" w:lineRule="atLeast"/>
        <w:ind w:firstLine="709"/>
        <w:jc w:val="both"/>
        <w:rPr>
          <w:sz w:val="28"/>
          <w:szCs w:val="28"/>
        </w:rPr>
      </w:pPr>
      <w:r w:rsidRPr="00041D45">
        <w:rPr>
          <w:sz w:val="28"/>
          <w:szCs w:val="28"/>
        </w:rPr>
        <w:t>2015 год – 18</w:t>
      </w:r>
      <w:r w:rsidR="00A826F4">
        <w:rPr>
          <w:sz w:val="28"/>
          <w:szCs w:val="28"/>
        </w:rPr>
        <w:t>51551,61</w:t>
      </w:r>
      <w:r w:rsidRPr="00041D45">
        <w:rPr>
          <w:sz w:val="28"/>
          <w:szCs w:val="28"/>
        </w:rPr>
        <w:t xml:space="preserve"> тыс. рублей;</w:t>
      </w:r>
    </w:p>
    <w:p w:rsidR="00CC49B4" w:rsidRPr="00041D45" w:rsidRDefault="00CC49B4" w:rsidP="00CC49B4">
      <w:pPr>
        <w:suppressAutoHyphens/>
        <w:autoSpaceDN w:val="0"/>
        <w:adjustRightInd w:val="0"/>
        <w:spacing w:line="19" w:lineRule="atLeast"/>
        <w:ind w:firstLine="709"/>
        <w:jc w:val="both"/>
        <w:rPr>
          <w:sz w:val="28"/>
          <w:szCs w:val="28"/>
        </w:rPr>
      </w:pPr>
      <w:r w:rsidRPr="00041D45">
        <w:rPr>
          <w:sz w:val="28"/>
          <w:szCs w:val="28"/>
        </w:rPr>
        <w:t xml:space="preserve">2016 год – </w:t>
      </w:r>
      <w:r w:rsidR="0022746F" w:rsidRPr="00041D45">
        <w:rPr>
          <w:sz w:val="28"/>
          <w:szCs w:val="28"/>
        </w:rPr>
        <w:t>1452915,60</w:t>
      </w:r>
      <w:r w:rsidRPr="00041D45">
        <w:rPr>
          <w:sz w:val="28"/>
          <w:szCs w:val="28"/>
        </w:rPr>
        <w:t xml:space="preserve"> тыс. рублей;</w:t>
      </w:r>
    </w:p>
    <w:p w:rsidR="00CC49B4" w:rsidRPr="00041D45" w:rsidRDefault="00CC49B4" w:rsidP="00CC49B4">
      <w:pPr>
        <w:suppressAutoHyphens/>
        <w:autoSpaceDN w:val="0"/>
        <w:adjustRightInd w:val="0"/>
        <w:spacing w:line="19" w:lineRule="atLeast"/>
        <w:ind w:firstLine="709"/>
        <w:jc w:val="both"/>
        <w:rPr>
          <w:sz w:val="28"/>
          <w:szCs w:val="28"/>
        </w:rPr>
      </w:pPr>
      <w:r w:rsidRPr="00041D45">
        <w:rPr>
          <w:sz w:val="28"/>
          <w:szCs w:val="28"/>
        </w:rPr>
        <w:t xml:space="preserve">2017 год – </w:t>
      </w:r>
      <w:r w:rsidR="0022746F" w:rsidRPr="00041D45">
        <w:rPr>
          <w:sz w:val="28"/>
          <w:szCs w:val="28"/>
        </w:rPr>
        <w:t>1363526,50</w:t>
      </w:r>
      <w:r w:rsidRPr="00041D45">
        <w:rPr>
          <w:sz w:val="28"/>
          <w:szCs w:val="28"/>
        </w:rPr>
        <w:t xml:space="preserve"> тыс. рублей;</w:t>
      </w:r>
    </w:p>
    <w:p w:rsidR="00CC49B4" w:rsidRPr="00041D45" w:rsidRDefault="00CC49B4" w:rsidP="00CC49B4">
      <w:pPr>
        <w:suppressAutoHyphens/>
        <w:autoSpaceDN w:val="0"/>
        <w:adjustRightInd w:val="0"/>
        <w:spacing w:line="19" w:lineRule="atLeast"/>
        <w:ind w:firstLine="709"/>
        <w:jc w:val="both"/>
        <w:rPr>
          <w:sz w:val="28"/>
          <w:szCs w:val="28"/>
        </w:rPr>
      </w:pPr>
      <w:r w:rsidRPr="00041D45">
        <w:rPr>
          <w:sz w:val="28"/>
          <w:szCs w:val="28"/>
        </w:rPr>
        <w:t xml:space="preserve">2018 год – </w:t>
      </w:r>
      <w:r w:rsidR="0022746F" w:rsidRPr="00041D45">
        <w:rPr>
          <w:sz w:val="28"/>
          <w:szCs w:val="28"/>
        </w:rPr>
        <w:t>1407510,90</w:t>
      </w:r>
      <w:r w:rsidRPr="00041D45">
        <w:rPr>
          <w:sz w:val="28"/>
          <w:szCs w:val="28"/>
        </w:rPr>
        <w:t xml:space="preserve"> тыс. рублей;</w:t>
      </w:r>
    </w:p>
    <w:p w:rsidR="00CC49B4" w:rsidRPr="00041D45" w:rsidRDefault="00CC49B4" w:rsidP="00CC49B4">
      <w:pPr>
        <w:suppressAutoHyphens/>
        <w:autoSpaceDN w:val="0"/>
        <w:adjustRightInd w:val="0"/>
        <w:spacing w:line="19" w:lineRule="atLeast"/>
        <w:ind w:firstLine="709"/>
        <w:jc w:val="both"/>
        <w:rPr>
          <w:sz w:val="28"/>
          <w:szCs w:val="28"/>
        </w:rPr>
      </w:pPr>
      <w:r w:rsidRPr="00041D45">
        <w:rPr>
          <w:sz w:val="28"/>
          <w:szCs w:val="28"/>
        </w:rPr>
        <w:t xml:space="preserve">2019 год – </w:t>
      </w:r>
      <w:r w:rsidR="00041D45">
        <w:rPr>
          <w:sz w:val="28"/>
          <w:szCs w:val="28"/>
        </w:rPr>
        <w:t>1425498,40</w:t>
      </w:r>
      <w:r w:rsidRPr="00041D45">
        <w:rPr>
          <w:sz w:val="28"/>
          <w:szCs w:val="28"/>
        </w:rPr>
        <w:t xml:space="preserve"> тыс. рублей;</w:t>
      </w:r>
    </w:p>
    <w:p w:rsidR="00CC49B4" w:rsidRPr="00041D45" w:rsidRDefault="00CC49B4" w:rsidP="00CC49B4">
      <w:pPr>
        <w:suppressAutoHyphens/>
        <w:autoSpaceDN w:val="0"/>
        <w:adjustRightInd w:val="0"/>
        <w:spacing w:line="19" w:lineRule="atLeast"/>
        <w:ind w:firstLine="709"/>
        <w:jc w:val="both"/>
        <w:rPr>
          <w:sz w:val="28"/>
          <w:szCs w:val="28"/>
        </w:rPr>
      </w:pPr>
      <w:r w:rsidRPr="00041D45">
        <w:rPr>
          <w:sz w:val="28"/>
          <w:szCs w:val="28"/>
        </w:rPr>
        <w:t xml:space="preserve">2020 год – </w:t>
      </w:r>
      <w:r w:rsidR="00041D45" w:rsidRPr="00041D45">
        <w:rPr>
          <w:sz w:val="28"/>
          <w:szCs w:val="28"/>
        </w:rPr>
        <w:t>1425498,40</w:t>
      </w:r>
      <w:r w:rsidRPr="00041D45">
        <w:rPr>
          <w:sz w:val="28"/>
          <w:szCs w:val="28"/>
        </w:rPr>
        <w:t xml:space="preserve"> тыс. рублей.</w:t>
      </w:r>
    </w:p>
    <w:p w:rsidR="00012C42" w:rsidRPr="00FE58D5" w:rsidRDefault="00652EEA" w:rsidP="00652EEA">
      <w:pPr>
        <w:suppressAutoHyphens/>
        <w:autoSpaceDN w:val="0"/>
        <w:adjustRightInd w:val="0"/>
        <w:spacing w:line="19" w:lineRule="atLeast"/>
        <w:ind w:firstLine="709"/>
        <w:jc w:val="both"/>
        <w:rPr>
          <w:sz w:val="28"/>
          <w:szCs w:val="28"/>
        </w:rPr>
      </w:pPr>
      <w:r w:rsidRPr="00FE58D5">
        <w:rPr>
          <w:sz w:val="28"/>
          <w:szCs w:val="28"/>
        </w:rPr>
        <w:t>Ресурсное обеспечение и прогнозная оценка расходования бюджетных ассигнований областного бюджета Ульяновской области и средств областного бюджета Ульяновской области, полученных за сч</w:t>
      </w:r>
      <w:r w:rsidR="0022746F">
        <w:rPr>
          <w:sz w:val="28"/>
          <w:szCs w:val="28"/>
        </w:rPr>
        <w:t>ё</w:t>
      </w:r>
      <w:r w:rsidRPr="00FE58D5">
        <w:rPr>
          <w:sz w:val="28"/>
          <w:szCs w:val="28"/>
        </w:rPr>
        <w:t xml:space="preserve">т планируемых ассигнований федерального бюджета на реализацию государственных функций в сфере здравоохранения, представлены в приложении </w:t>
      </w:r>
      <w:r w:rsidR="00D6063A" w:rsidRPr="00FE58D5">
        <w:rPr>
          <w:sz w:val="28"/>
          <w:szCs w:val="28"/>
        </w:rPr>
        <w:t>№</w:t>
      </w:r>
      <w:r w:rsidR="005C0F26">
        <w:rPr>
          <w:sz w:val="28"/>
          <w:szCs w:val="28"/>
        </w:rPr>
        <w:t xml:space="preserve"> </w:t>
      </w:r>
      <w:r w:rsidR="000850F3" w:rsidRPr="00C11B43">
        <w:rPr>
          <w:sz w:val="28"/>
          <w:szCs w:val="28"/>
        </w:rPr>
        <w:t>2</w:t>
      </w:r>
      <w:r w:rsidRPr="00FE58D5">
        <w:rPr>
          <w:sz w:val="28"/>
          <w:szCs w:val="28"/>
        </w:rPr>
        <w:t xml:space="preserve"> к государственной программе.</w:t>
      </w:r>
    </w:p>
    <w:p w:rsidR="00652EEA" w:rsidRPr="00FE58D5" w:rsidRDefault="00652EEA" w:rsidP="00652EEA">
      <w:pPr>
        <w:suppressAutoHyphens/>
        <w:autoSpaceDN w:val="0"/>
        <w:adjustRightInd w:val="0"/>
        <w:spacing w:line="19" w:lineRule="atLeast"/>
        <w:ind w:firstLine="709"/>
        <w:jc w:val="both"/>
        <w:rPr>
          <w:sz w:val="28"/>
          <w:szCs w:val="28"/>
        </w:rPr>
      </w:pPr>
    </w:p>
    <w:p w:rsidR="00CC49B4" w:rsidRPr="00FE58D5" w:rsidRDefault="00CC49B4" w:rsidP="00CC49B4">
      <w:pPr>
        <w:suppressAutoHyphens/>
        <w:autoSpaceDN w:val="0"/>
        <w:adjustRightInd w:val="0"/>
        <w:spacing w:line="19" w:lineRule="atLeast"/>
        <w:ind w:firstLine="709"/>
        <w:jc w:val="center"/>
        <w:rPr>
          <w:sz w:val="28"/>
          <w:szCs w:val="28"/>
        </w:rPr>
      </w:pPr>
      <w:r w:rsidRPr="00FE58D5">
        <w:rPr>
          <w:sz w:val="28"/>
          <w:szCs w:val="28"/>
        </w:rPr>
        <w:t>6. Ожидаемый эффект от реализации мероприятий подпрограммы</w:t>
      </w:r>
    </w:p>
    <w:p w:rsidR="00CC49B4" w:rsidRPr="00FE58D5" w:rsidRDefault="00CC49B4" w:rsidP="00CC49B4">
      <w:pPr>
        <w:suppressAutoHyphens/>
        <w:autoSpaceDN w:val="0"/>
        <w:adjustRightInd w:val="0"/>
        <w:spacing w:line="19" w:lineRule="atLeast"/>
        <w:ind w:firstLine="709"/>
        <w:jc w:val="both"/>
        <w:rPr>
          <w:sz w:val="28"/>
          <w:szCs w:val="28"/>
        </w:rPr>
      </w:pPr>
    </w:p>
    <w:p w:rsidR="00CC49B4" w:rsidRPr="00FE58D5" w:rsidRDefault="00CC49B4" w:rsidP="00CC49B4">
      <w:pPr>
        <w:suppressAutoHyphens/>
        <w:autoSpaceDN w:val="0"/>
        <w:adjustRightInd w:val="0"/>
        <w:spacing w:line="19" w:lineRule="atLeast"/>
        <w:ind w:firstLine="709"/>
        <w:jc w:val="both"/>
        <w:rPr>
          <w:sz w:val="28"/>
          <w:szCs w:val="28"/>
        </w:rPr>
      </w:pPr>
      <w:r w:rsidRPr="00FE58D5">
        <w:rPr>
          <w:sz w:val="28"/>
          <w:szCs w:val="28"/>
        </w:rPr>
        <w:t>Подпрограмма направлена на обеспечение реализации государственной программы через выполнение запланированных объёмов государственных заданий государственными медицинскими организациями и установленных функций Министерства.</w:t>
      </w:r>
    </w:p>
    <w:p w:rsidR="00652EEA" w:rsidRPr="00FE58D5" w:rsidRDefault="00CC49B4" w:rsidP="00CC49B4">
      <w:pPr>
        <w:suppressAutoHyphens/>
        <w:autoSpaceDN w:val="0"/>
        <w:adjustRightInd w:val="0"/>
        <w:spacing w:line="19" w:lineRule="atLeast"/>
        <w:ind w:firstLine="709"/>
        <w:jc w:val="both"/>
        <w:rPr>
          <w:sz w:val="28"/>
          <w:szCs w:val="28"/>
        </w:rPr>
      </w:pPr>
      <w:r w:rsidRPr="00FE58D5">
        <w:rPr>
          <w:sz w:val="28"/>
          <w:szCs w:val="28"/>
        </w:rPr>
        <w:t>Реализация мероприятий подпрограммы позволит повысить эффективность и оперативность в принятии управленческих решений по обеспечению эффективной реализации государственной политики в сфере здравоохранения</w:t>
      </w:r>
      <w:r w:rsidR="005C0F26">
        <w:rPr>
          <w:sz w:val="28"/>
          <w:szCs w:val="28"/>
        </w:rPr>
        <w:t xml:space="preserve"> </w:t>
      </w:r>
      <w:r w:rsidR="00603C4F" w:rsidRPr="00FE58D5">
        <w:rPr>
          <w:sz w:val="28"/>
          <w:szCs w:val="28"/>
        </w:rPr>
        <w:t>Ульяновской области, по нормативному правовому регулированию в сфере охраны здоровья граждан</w:t>
      </w:r>
      <w:r w:rsidRPr="00FE58D5">
        <w:rPr>
          <w:sz w:val="28"/>
          <w:szCs w:val="28"/>
        </w:rPr>
        <w:t>.</w:t>
      </w:r>
    </w:p>
    <w:p w:rsidR="00652EEA" w:rsidRPr="00FE58D5" w:rsidRDefault="00603C4F" w:rsidP="00652EEA">
      <w:pPr>
        <w:suppressAutoHyphens/>
        <w:autoSpaceDN w:val="0"/>
        <w:adjustRightInd w:val="0"/>
        <w:spacing w:line="19" w:lineRule="atLeast"/>
        <w:ind w:firstLine="709"/>
        <w:jc w:val="both"/>
        <w:rPr>
          <w:sz w:val="28"/>
          <w:szCs w:val="28"/>
        </w:rPr>
      </w:pPr>
      <w:r w:rsidRPr="00FE58D5">
        <w:rPr>
          <w:sz w:val="28"/>
          <w:szCs w:val="28"/>
        </w:rPr>
        <w:t>Ожидаемый эффект можно отразить следующими значениями:</w:t>
      </w:r>
    </w:p>
    <w:p w:rsidR="00652EEA" w:rsidRPr="00FE58D5" w:rsidRDefault="00603C4F" w:rsidP="00652EEA">
      <w:pPr>
        <w:suppressAutoHyphens/>
        <w:autoSpaceDN w:val="0"/>
        <w:adjustRightInd w:val="0"/>
        <w:spacing w:line="19" w:lineRule="atLeast"/>
        <w:ind w:firstLine="709"/>
        <w:jc w:val="both"/>
        <w:rPr>
          <w:sz w:val="28"/>
          <w:szCs w:val="28"/>
        </w:rPr>
      </w:pPr>
      <w:r w:rsidRPr="00FE58D5">
        <w:rPr>
          <w:sz w:val="28"/>
          <w:szCs w:val="28"/>
        </w:rPr>
        <w:t>степень выполнения государственного задания на оказание государственных услуг до 100%.</w:t>
      </w:r>
    </w:p>
    <w:p w:rsidR="00204081" w:rsidRPr="00FE58D5" w:rsidRDefault="00204081" w:rsidP="00204081">
      <w:pPr>
        <w:suppressAutoHyphens/>
        <w:autoSpaceDN w:val="0"/>
        <w:adjustRightInd w:val="0"/>
        <w:spacing w:line="19" w:lineRule="atLeast"/>
        <w:ind w:firstLine="709"/>
        <w:jc w:val="both"/>
        <w:rPr>
          <w:sz w:val="28"/>
          <w:szCs w:val="28"/>
        </w:rPr>
      </w:pPr>
      <w:r w:rsidRPr="00FE58D5">
        <w:rPr>
          <w:sz w:val="28"/>
          <w:szCs w:val="28"/>
        </w:rPr>
        <w:t xml:space="preserve">Порядок </w:t>
      </w:r>
      <w:proofErr w:type="gramStart"/>
      <w:r w:rsidRPr="00FE58D5">
        <w:rPr>
          <w:sz w:val="28"/>
          <w:szCs w:val="28"/>
        </w:rPr>
        <w:t>проведения оценки эффективности реализации подпрограммы</w:t>
      </w:r>
      <w:proofErr w:type="gramEnd"/>
      <w:r w:rsidRPr="00FE58D5">
        <w:rPr>
          <w:sz w:val="28"/>
          <w:szCs w:val="28"/>
        </w:rPr>
        <w:t xml:space="preserve"> предусматривает оценку достижения планируемых значений целевых индикаторов подпрограммы</w:t>
      </w:r>
      <w:r w:rsidR="005C0F26">
        <w:rPr>
          <w:sz w:val="28"/>
          <w:szCs w:val="28"/>
        </w:rPr>
        <w:t xml:space="preserve"> </w:t>
      </w:r>
      <w:r w:rsidRPr="00FE58D5">
        <w:rPr>
          <w:sz w:val="28"/>
          <w:szCs w:val="28"/>
        </w:rPr>
        <w:t xml:space="preserve">и определение их динамики в соответствии с методикой оценки эффективности реализации государственной программы. Оценка эффективности реализации государственной программы проводится на </w:t>
      </w:r>
      <w:r w:rsidRPr="00FE58D5">
        <w:rPr>
          <w:sz w:val="28"/>
          <w:szCs w:val="28"/>
        </w:rPr>
        <w:lastRenderedPageBreak/>
        <w:t xml:space="preserve">основе сравнения с данными за 2015 год и с учётом необходимости достижения показателей, представленных в приложении № </w:t>
      </w:r>
      <w:r w:rsidRPr="00C11B43">
        <w:rPr>
          <w:sz w:val="28"/>
          <w:szCs w:val="28"/>
        </w:rPr>
        <w:t>4</w:t>
      </w:r>
      <w:r w:rsidRPr="00FE58D5">
        <w:rPr>
          <w:sz w:val="28"/>
          <w:szCs w:val="28"/>
        </w:rPr>
        <w:t xml:space="preserve"> к государственной программе.</w:t>
      </w:r>
    </w:p>
    <w:p w:rsidR="00652EEA" w:rsidRPr="00FE58D5" w:rsidRDefault="00652EEA" w:rsidP="00204081">
      <w:pPr>
        <w:suppressAutoHyphens/>
        <w:autoSpaceDN w:val="0"/>
        <w:adjustRightInd w:val="0"/>
        <w:spacing w:line="19" w:lineRule="atLeast"/>
        <w:ind w:firstLine="709"/>
        <w:jc w:val="both"/>
        <w:rPr>
          <w:sz w:val="28"/>
          <w:szCs w:val="28"/>
        </w:rPr>
      </w:pPr>
    </w:p>
    <w:p w:rsidR="00204081" w:rsidRPr="00FE58D5" w:rsidRDefault="00204081" w:rsidP="00204081">
      <w:pPr>
        <w:suppressAutoHyphens/>
        <w:autoSpaceDN w:val="0"/>
        <w:adjustRightInd w:val="0"/>
        <w:spacing w:line="19" w:lineRule="atLeast"/>
        <w:ind w:firstLine="709"/>
        <w:jc w:val="center"/>
        <w:rPr>
          <w:sz w:val="28"/>
          <w:szCs w:val="28"/>
        </w:rPr>
      </w:pPr>
      <w:r w:rsidRPr="00FE58D5">
        <w:rPr>
          <w:sz w:val="28"/>
          <w:szCs w:val="28"/>
        </w:rPr>
        <w:t>7. Организация управления подпрограммой</w:t>
      </w:r>
    </w:p>
    <w:p w:rsidR="00204081" w:rsidRPr="00FE58D5" w:rsidRDefault="00204081" w:rsidP="00204081">
      <w:pPr>
        <w:suppressAutoHyphens/>
        <w:autoSpaceDN w:val="0"/>
        <w:adjustRightInd w:val="0"/>
        <w:spacing w:line="19" w:lineRule="atLeast"/>
        <w:ind w:firstLine="709"/>
        <w:jc w:val="both"/>
        <w:rPr>
          <w:sz w:val="28"/>
          <w:szCs w:val="28"/>
        </w:rPr>
      </w:pPr>
    </w:p>
    <w:p w:rsidR="00204081" w:rsidRPr="00FE58D5" w:rsidRDefault="00204081" w:rsidP="00204081">
      <w:pPr>
        <w:suppressAutoHyphens/>
        <w:autoSpaceDN w:val="0"/>
        <w:adjustRightInd w:val="0"/>
        <w:spacing w:line="19" w:lineRule="atLeast"/>
        <w:ind w:firstLine="709"/>
        <w:jc w:val="both"/>
        <w:rPr>
          <w:sz w:val="28"/>
          <w:szCs w:val="28"/>
        </w:rPr>
      </w:pPr>
      <w:r w:rsidRPr="00FE58D5">
        <w:rPr>
          <w:sz w:val="28"/>
          <w:szCs w:val="28"/>
        </w:rPr>
        <w:t xml:space="preserve">Организацию исполнения мероприятий, текущее управление и </w:t>
      </w:r>
      <w:proofErr w:type="gramStart"/>
      <w:r w:rsidRPr="00FE58D5">
        <w:rPr>
          <w:sz w:val="28"/>
          <w:szCs w:val="28"/>
        </w:rPr>
        <w:t>контроль за</w:t>
      </w:r>
      <w:proofErr w:type="gramEnd"/>
      <w:r w:rsidRPr="00FE58D5">
        <w:rPr>
          <w:sz w:val="28"/>
          <w:szCs w:val="28"/>
        </w:rPr>
        <w:t xml:space="preserve"> ходом реализации подпрограммы (в том числе оценку достижения значений целевых индикаторов подпрограммы) осуществляет Министерство.</w:t>
      </w:r>
    </w:p>
    <w:p w:rsidR="00A85113" w:rsidRPr="00FE58D5" w:rsidRDefault="00204081" w:rsidP="00C238E3">
      <w:pPr>
        <w:suppressAutoHyphens/>
        <w:autoSpaceDN w:val="0"/>
        <w:adjustRightInd w:val="0"/>
        <w:spacing w:line="19" w:lineRule="atLeast"/>
        <w:ind w:firstLine="709"/>
        <w:jc w:val="both"/>
        <w:rPr>
          <w:sz w:val="28"/>
          <w:szCs w:val="28"/>
        </w:rPr>
      </w:pPr>
      <w:r w:rsidRPr="00FE58D5">
        <w:rPr>
          <w:sz w:val="28"/>
          <w:szCs w:val="28"/>
        </w:rPr>
        <w:t>Отчётность о реализации подпрограммы представляется в составе отчётности о реализации государственной программы в целом</w:t>
      </w:r>
      <w:proofErr w:type="gramStart"/>
      <w:r w:rsidRPr="00FE58D5">
        <w:rPr>
          <w:sz w:val="28"/>
          <w:szCs w:val="28"/>
        </w:rPr>
        <w:t>.</w:t>
      </w:r>
      <w:r w:rsidR="00320AA8">
        <w:rPr>
          <w:sz w:val="28"/>
          <w:szCs w:val="28"/>
        </w:rPr>
        <w:t>».</w:t>
      </w:r>
      <w:proofErr w:type="gramEnd"/>
    </w:p>
    <w:p w:rsidR="00A85113" w:rsidRPr="00FE58D5" w:rsidRDefault="00A85113" w:rsidP="00A85113">
      <w:pPr>
        <w:widowControl/>
        <w:tabs>
          <w:tab w:val="left" w:pos="993"/>
        </w:tabs>
        <w:suppressAutoHyphens/>
        <w:autoSpaceDN w:val="0"/>
        <w:adjustRightInd w:val="0"/>
        <w:ind w:firstLine="709"/>
        <w:jc w:val="both"/>
        <w:rPr>
          <w:color w:val="000000"/>
          <w:sz w:val="28"/>
          <w:szCs w:val="28"/>
        </w:rPr>
        <w:sectPr w:rsidR="00A85113" w:rsidRPr="00FE58D5" w:rsidSect="00C238E3">
          <w:headerReference w:type="default" r:id="rId12"/>
          <w:headerReference w:type="first" r:id="rId13"/>
          <w:footerReference w:type="first" r:id="rId14"/>
          <w:pgSz w:w="11906" w:h="16838" w:code="9"/>
          <w:pgMar w:top="1134" w:right="567" w:bottom="993" w:left="1701" w:header="709" w:footer="449" w:gutter="0"/>
          <w:pgNumType w:start="1"/>
          <w:cols w:space="720"/>
          <w:titlePg/>
          <w:docGrid w:linePitch="360"/>
        </w:sectPr>
      </w:pPr>
    </w:p>
    <w:p w:rsidR="00A16C5A" w:rsidRDefault="00DE1C0E" w:rsidP="00A070E5">
      <w:pPr>
        <w:shd w:val="clear" w:color="auto" w:fill="FFFFFF"/>
        <w:spacing w:line="245" w:lineRule="auto"/>
        <w:ind w:firstLine="709"/>
        <w:jc w:val="both"/>
        <w:rPr>
          <w:sz w:val="28"/>
          <w:szCs w:val="28"/>
        </w:rPr>
      </w:pPr>
      <w:r>
        <w:rPr>
          <w:sz w:val="28"/>
          <w:szCs w:val="28"/>
        </w:rPr>
        <w:lastRenderedPageBreak/>
        <w:t>5</w:t>
      </w:r>
      <w:r w:rsidR="00825DE4" w:rsidRPr="00FE58D5">
        <w:rPr>
          <w:sz w:val="28"/>
          <w:szCs w:val="28"/>
        </w:rPr>
        <w:t xml:space="preserve">. </w:t>
      </w:r>
      <w:r w:rsidR="00A16C5A">
        <w:rPr>
          <w:sz w:val="28"/>
          <w:szCs w:val="28"/>
        </w:rPr>
        <w:t>Приложения № 1 и 2 изложить в следующей редакции:</w:t>
      </w:r>
    </w:p>
    <w:p w:rsidR="00A16C5A" w:rsidRPr="00A16C5A" w:rsidRDefault="00A16C5A" w:rsidP="00A16C5A">
      <w:pPr>
        <w:widowControl/>
        <w:autoSpaceDE/>
        <w:spacing w:line="360" w:lineRule="auto"/>
        <w:ind w:left="10915"/>
        <w:jc w:val="center"/>
        <w:rPr>
          <w:bCs/>
          <w:sz w:val="28"/>
          <w:szCs w:val="28"/>
          <w:lang w:eastAsia="ru-RU"/>
        </w:rPr>
      </w:pPr>
      <w:r>
        <w:rPr>
          <w:bCs/>
          <w:sz w:val="28"/>
          <w:szCs w:val="28"/>
          <w:lang w:eastAsia="ru-RU"/>
        </w:rPr>
        <w:t>«</w:t>
      </w:r>
      <w:r w:rsidRPr="00A16C5A">
        <w:rPr>
          <w:bCs/>
          <w:sz w:val="28"/>
          <w:szCs w:val="28"/>
          <w:lang w:eastAsia="ru-RU"/>
        </w:rPr>
        <w:t>ПРИЛОЖЕНИЕ № 1</w:t>
      </w:r>
    </w:p>
    <w:p w:rsidR="00A16C5A" w:rsidRPr="00A16C5A" w:rsidRDefault="00A16C5A" w:rsidP="00A16C5A">
      <w:pPr>
        <w:widowControl/>
        <w:autoSpaceDE/>
        <w:ind w:left="10915"/>
        <w:jc w:val="center"/>
        <w:rPr>
          <w:bCs/>
          <w:sz w:val="28"/>
          <w:szCs w:val="28"/>
          <w:lang w:eastAsia="ru-RU"/>
        </w:rPr>
      </w:pPr>
      <w:r w:rsidRPr="00A16C5A">
        <w:rPr>
          <w:bCs/>
          <w:sz w:val="28"/>
          <w:szCs w:val="28"/>
          <w:lang w:eastAsia="ru-RU"/>
        </w:rPr>
        <w:t xml:space="preserve">к </w:t>
      </w:r>
      <w:r w:rsidRPr="00A16C5A">
        <w:rPr>
          <w:sz w:val="28"/>
          <w:szCs w:val="28"/>
          <w:lang w:eastAsia="ru-RU"/>
        </w:rPr>
        <w:t xml:space="preserve">государственной </w:t>
      </w:r>
      <w:r w:rsidRPr="00A16C5A">
        <w:rPr>
          <w:sz w:val="28"/>
          <w:szCs w:val="28"/>
          <w:lang w:eastAsia="ru-RU"/>
        </w:rPr>
        <w:br/>
        <w:t>программ</w:t>
      </w:r>
      <w:r w:rsidRPr="00A16C5A">
        <w:rPr>
          <w:bCs/>
          <w:sz w:val="28"/>
          <w:szCs w:val="28"/>
          <w:lang w:eastAsia="ru-RU"/>
        </w:rPr>
        <w:t>е</w:t>
      </w:r>
    </w:p>
    <w:p w:rsidR="00A16C5A" w:rsidRDefault="00A16C5A" w:rsidP="00A16C5A">
      <w:pPr>
        <w:widowControl/>
        <w:autoSpaceDE/>
        <w:ind w:left="10915"/>
        <w:jc w:val="center"/>
        <w:rPr>
          <w:bCs/>
          <w:sz w:val="28"/>
          <w:szCs w:val="28"/>
          <w:lang w:eastAsia="ru-RU"/>
        </w:rPr>
      </w:pPr>
    </w:p>
    <w:p w:rsidR="006E3821" w:rsidRPr="00A16C5A" w:rsidRDefault="006E3821" w:rsidP="00A16C5A">
      <w:pPr>
        <w:widowControl/>
        <w:autoSpaceDE/>
        <w:ind w:left="10915"/>
        <w:jc w:val="center"/>
        <w:rPr>
          <w:bCs/>
          <w:sz w:val="28"/>
          <w:szCs w:val="28"/>
          <w:lang w:eastAsia="ru-RU"/>
        </w:rPr>
      </w:pPr>
    </w:p>
    <w:p w:rsidR="00A16C5A" w:rsidRDefault="00FF12BA" w:rsidP="00A16C5A">
      <w:pPr>
        <w:widowControl/>
        <w:autoSpaceDE/>
        <w:jc w:val="center"/>
        <w:rPr>
          <w:sz w:val="28"/>
          <w:szCs w:val="28"/>
        </w:rPr>
      </w:pPr>
      <w:r>
        <w:rPr>
          <w:b/>
          <w:sz w:val="28"/>
          <w:szCs w:val="28"/>
          <w:lang w:eastAsia="ru-RU"/>
        </w:rPr>
        <w:t>Перечень ц</w:t>
      </w:r>
      <w:r w:rsidR="00A16C5A" w:rsidRPr="00A16C5A">
        <w:rPr>
          <w:b/>
          <w:sz w:val="28"/>
          <w:szCs w:val="28"/>
          <w:lang w:eastAsia="ru-RU"/>
        </w:rPr>
        <w:t>елевы</w:t>
      </w:r>
      <w:r>
        <w:rPr>
          <w:b/>
          <w:sz w:val="28"/>
          <w:szCs w:val="28"/>
          <w:lang w:eastAsia="ru-RU"/>
        </w:rPr>
        <w:t>х</w:t>
      </w:r>
      <w:r w:rsidR="00A16C5A" w:rsidRPr="00A16C5A">
        <w:rPr>
          <w:b/>
          <w:sz w:val="28"/>
          <w:szCs w:val="28"/>
          <w:lang w:eastAsia="ru-RU"/>
        </w:rPr>
        <w:t xml:space="preserve"> индикатор</w:t>
      </w:r>
      <w:r>
        <w:rPr>
          <w:b/>
          <w:sz w:val="28"/>
          <w:szCs w:val="28"/>
          <w:lang w:eastAsia="ru-RU"/>
        </w:rPr>
        <w:t>ов</w:t>
      </w:r>
      <w:r w:rsidR="00A16C5A" w:rsidRPr="00A16C5A">
        <w:rPr>
          <w:b/>
          <w:sz w:val="28"/>
          <w:szCs w:val="28"/>
          <w:lang w:eastAsia="ru-RU"/>
        </w:rPr>
        <w:t xml:space="preserve"> государственной программы </w:t>
      </w:r>
    </w:p>
    <w:p w:rsidR="006F23FD" w:rsidRPr="006F23FD" w:rsidRDefault="006F23FD" w:rsidP="006F23FD">
      <w:pPr>
        <w:shd w:val="clear" w:color="auto" w:fill="FFFFFF"/>
        <w:jc w:val="both"/>
        <w:rPr>
          <w:sz w:val="28"/>
          <w:szCs w:val="28"/>
        </w:rPr>
      </w:pPr>
    </w:p>
    <w:tbl>
      <w:tblPr>
        <w:tblW w:w="14901" w:type="dxa"/>
        <w:tblInd w:w="91" w:type="dxa"/>
        <w:tblLayout w:type="fixed"/>
        <w:tblLook w:val="0000" w:firstRow="0" w:lastRow="0" w:firstColumn="0" w:lastColumn="0" w:noHBand="0" w:noVBand="0"/>
      </w:tblPr>
      <w:tblGrid>
        <w:gridCol w:w="646"/>
        <w:gridCol w:w="4474"/>
        <w:gridCol w:w="1418"/>
        <w:gridCol w:w="1417"/>
        <w:gridCol w:w="236"/>
        <w:gridCol w:w="757"/>
        <w:gridCol w:w="992"/>
        <w:gridCol w:w="992"/>
        <w:gridCol w:w="992"/>
        <w:gridCol w:w="993"/>
        <w:gridCol w:w="992"/>
        <w:gridCol w:w="992"/>
      </w:tblGrid>
      <w:tr w:rsidR="006F23FD" w:rsidRPr="001B17DE" w:rsidTr="006F23FD">
        <w:trPr>
          <w:trHeight w:val="58"/>
        </w:trPr>
        <w:tc>
          <w:tcPr>
            <w:tcW w:w="646" w:type="dxa"/>
            <w:vMerge w:val="restart"/>
            <w:tcBorders>
              <w:top w:val="single" w:sz="4" w:space="0" w:color="auto"/>
              <w:left w:val="single" w:sz="4" w:space="0" w:color="auto"/>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 xml:space="preserve">№ </w:t>
            </w:r>
            <w:proofErr w:type="gramStart"/>
            <w:r w:rsidRPr="001B17DE">
              <w:rPr>
                <w:bCs/>
                <w:color w:val="000000"/>
                <w:sz w:val="24"/>
                <w:szCs w:val="24"/>
              </w:rPr>
              <w:t>п</w:t>
            </w:r>
            <w:proofErr w:type="gramEnd"/>
            <w:r w:rsidRPr="001B17DE">
              <w:rPr>
                <w:bCs/>
                <w:color w:val="000000"/>
                <w:sz w:val="24"/>
                <w:szCs w:val="24"/>
              </w:rPr>
              <w:t>/п</w:t>
            </w:r>
          </w:p>
        </w:tc>
        <w:tc>
          <w:tcPr>
            <w:tcW w:w="44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 xml:space="preserve">Наименование </w:t>
            </w:r>
            <w:proofErr w:type="gramStart"/>
            <w:r w:rsidRPr="001B17DE">
              <w:rPr>
                <w:bCs/>
                <w:color w:val="000000"/>
                <w:sz w:val="24"/>
                <w:szCs w:val="24"/>
              </w:rPr>
              <w:t>целевого</w:t>
            </w:r>
            <w:proofErr w:type="gramEnd"/>
          </w:p>
          <w:p w:rsidR="006F23FD" w:rsidRPr="001B17DE" w:rsidRDefault="006F23FD" w:rsidP="006F23FD">
            <w:pPr>
              <w:jc w:val="center"/>
              <w:rPr>
                <w:bCs/>
                <w:color w:val="000000"/>
                <w:sz w:val="24"/>
                <w:szCs w:val="24"/>
              </w:rPr>
            </w:pPr>
            <w:r w:rsidRPr="001B17DE">
              <w:rPr>
                <w:bCs/>
                <w:color w:val="000000"/>
                <w:sz w:val="24"/>
                <w:szCs w:val="24"/>
              </w:rPr>
              <w:t>индикатора</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Единица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Базовое значение целевого индикатора</w:t>
            </w:r>
          </w:p>
        </w:tc>
        <w:tc>
          <w:tcPr>
            <w:tcW w:w="236" w:type="dxa"/>
            <w:tcBorders>
              <w:top w:val="single" w:sz="4" w:space="0" w:color="auto"/>
              <w:left w:val="nil"/>
              <w:bottom w:val="single" w:sz="4" w:space="0" w:color="auto"/>
              <w:right w:val="nil"/>
            </w:tcBorders>
          </w:tcPr>
          <w:p w:rsidR="006F23FD" w:rsidRPr="001B17DE" w:rsidRDefault="006F23FD" w:rsidP="006F23FD">
            <w:pPr>
              <w:jc w:val="center"/>
              <w:rPr>
                <w:bCs/>
                <w:color w:val="000000"/>
                <w:sz w:val="24"/>
                <w:szCs w:val="24"/>
              </w:rPr>
            </w:pPr>
          </w:p>
        </w:tc>
        <w:tc>
          <w:tcPr>
            <w:tcW w:w="6710" w:type="dxa"/>
            <w:gridSpan w:val="7"/>
            <w:tcBorders>
              <w:top w:val="single" w:sz="4" w:space="0" w:color="auto"/>
              <w:left w:val="nil"/>
              <w:bottom w:val="single" w:sz="4" w:space="0" w:color="auto"/>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Значение целевого индикатора</w:t>
            </w:r>
          </w:p>
        </w:tc>
      </w:tr>
      <w:tr w:rsidR="006F23FD" w:rsidRPr="001B17DE" w:rsidTr="00D031CD">
        <w:trPr>
          <w:trHeight w:val="1166"/>
        </w:trPr>
        <w:tc>
          <w:tcPr>
            <w:tcW w:w="646" w:type="dxa"/>
            <w:vMerge/>
            <w:tcBorders>
              <w:top w:val="single" w:sz="4" w:space="0" w:color="auto"/>
              <w:left w:val="single" w:sz="4" w:space="0" w:color="auto"/>
              <w:right w:val="single" w:sz="4" w:space="0" w:color="auto"/>
            </w:tcBorders>
          </w:tcPr>
          <w:p w:rsidR="006F23FD" w:rsidRPr="001B17DE" w:rsidRDefault="006F23FD" w:rsidP="006F23FD">
            <w:pPr>
              <w:jc w:val="center"/>
              <w:rPr>
                <w:bCs/>
                <w:color w:val="000000"/>
                <w:sz w:val="24"/>
                <w:szCs w:val="24"/>
              </w:rPr>
            </w:pPr>
          </w:p>
        </w:tc>
        <w:tc>
          <w:tcPr>
            <w:tcW w:w="4474" w:type="dxa"/>
            <w:vMerge/>
            <w:tcBorders>
              <w:top w:val="single" w:sz="4" w:space="0" w:color="auto"/>
              <w:left w:val="single" w:sz="4" w:space="0" w:color="auto"/>
              <w:right w:val="single" w:sz="4" w:space="0" w:color="auto"/>
            </w:tcBorders>
            <w:vAlign w:val="center"/>
          </w:tcPr>
          <w:p w:rsidR="006F23FD" w:rsidRPr="001B17DE" w:rsidRDefault="006F23FD" w:rsidP="006F23FD">
            <w:pPr>
              <w:rPr>
                <w:bCs/>
                <w:color w:val="000000"/>
                <w:sz w:val="24"/>
                <w:szCs w:val="24"/>
              </w:rPr>
            </w:pPr>
          </w:p>
        </w:tc>
        <w:tc>
          <w:tcPr>
            <w:tcW w:w="1418" w:type="dxa"/>
            <w:vMerge/>
            <w:tcBorders>
              <w:top w:val="single" w:sz="4" w:space="0" w:color="auto"/>
              <w:left w:val="single" w:sz="4" w:space="0" w:color="auto"/>
              <w:right w:val="single" w:sz="4" w:space="0" w:color="auto"/>
            </w:tcBorders>
            <w:vAlign w:val="center"/>
          </w:tcPr>
          <w:p w:rsidR="006F23FD" w:rsidRPr="001B17DE" w:rsidRDefault="006F23FD" w:rsidP="006F23FD">
            <w:pPr>
              <w:rPr>
                <w:bCs/>
                <w:color w:val="000000"/>
                <w:sz w:val="24"/>
                <w:szCs w:val="24"/>
              </w:rPr>
            </w:pPr>
          </w:p>
        </w:tc>
        <w:tc>
          <w:tcPr>
            <w:tcW w:w="1417" w:type="dxa"/>
            <w:vMerge/>
            <w:tcBorders>
              <w:top w:val="single" w:sz="4" w:space="0" w:color="auto"/>
              <w:left w:val="single" w:sz="4" w:space="0" w:color="auto"/>
              <w:right w:val="single" w:sz="4" w:space="0" w:color="auto"/>
            </w:tcBorders>
            <w:vAlign w:val="center"/>
          </w:tcPr>
          <w:p w:rsidR="006F23FD" w:rsidRPr="001B17DE" w:rsidRDefault="006F23FD" w:rsidP="006F23FD">
            <w:pPr>
              <w:rPr>
                <w:bCs/>
                <w:color w:val="000000"/>
                <w:sz w:val="24"/>
                <w:szCs w:val="24"/>
              </w:rPr>
            </w:pPr>
          </w:p>
        </w:tc>
        <w:tc>
          <w:tcPr>
            <w:tcW w:w="993" w:type="dxa"/>
            <w:gridSpan w:val="2"/>
            <w:tcBorders>
              <w:top w:val="single" w:sz="4" w:space="0" w:color="auto"/>
              <w:left w:val="nil"/>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 xml:space="preserve">2014 </w:t>
            </w:r>
            <w:r>
              <w:rPr>
                <w:bCs/>
                <w:color w:val="000000"/>
                <w:sz w:val="24"/>
                <w:szCs w:val="24"/>
              </w:rPr>
              <w:br/>
            </w:r>
            <w:r w:rsidRPr="001B17DE">
              <w:rPr>
                <w:bCs/>
                <w:color w:val="000000"/>
                <w:sz w:val="24"/>
                <w:szCs w:val="24"/>
              </w:rPr>
              <w:t>год</w:t>
            </w:r>
          </w:p>
        </w:tc>
        <w:tc>
          <w:tcPr>
            <w:tcW w:w="992" w:type="dxa"/>
            <w:tcBorders>
              <w:top w:val="single" w:sz="4" w:space="0" w:color="auto"/>
              <w:left w:val="single" w:sz="4" w:space="0" w:color="auto"/>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2015 год</w:t>
            </w:r>
          </w:p>
        </w:tc>
        <w:tc>
          <w:tcPr>
            <w:tcW w:w="992" w:type="dxa"/>
            <w:tcBorders>
              <w:top w:val="single" w:sz="4" w:space="0" w:color="auto"/>
              <w:left w:val="nil"/>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2016 год</w:t>
            </w:r>
          </w:p>
        </w:tc>
        <w:tc>
          <w:tcPr>
            <w:tcW w:w="992" w:type="dxa"/>
            <w:tcBorders>
              <w:top w:val="single" w:sz="4" w:space="0" w:color="auto"/>
              <w:left w:val="nil"/>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2017 год</w:t>
            </w:r>
          </w:p>
        </w:tc>
        <w:tc>
          <w:tcPr>
            <w:tcW w:w="993" w:type="dxa"/>
            <w:tcBorders>
              <w:top w:val="single" w:sz="4" w:space="0" w:color="auto"/>
              <w:left w:val="nil"/>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2018 год</w:t>
            </w:r>
          </w:p>
        </w:tc>
        <w:tc>
          <w:tcPr>
            <w:tcW w:w="992" w:type="dxa"/>
            <w:tcBorders>
              <w:top w:val="single" w:sz="4" w:space="0" w:color="auto"/>
              <w:left w:val="nil"/>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2019 год</w:t>
            </w:r>
          </w:p>
        </w:tc>
        <w:tc>
          <w:tcPr>
            <w:tcW w:w="992" w:type="dxa"/>
            <w:tcBorders>
              <w:top w:val="single" w:sz="4" w:space="0" w:color="auto"/>
              <w:left w:val="nil"/>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2020 год</w:t>
            </w:r>
          </w:p>
        </w:tc>
      </w:tr>
    </w:tbl>
    <w:p w:rsidR="006F23FD" w:rsidRPr="001B17DE" w:rsidRDefault="006F23FD" w:rsidP="006F23FD">
      <w:pPr>
        <w:spacing w:line="14" w:lineRule="auto"/>
        <w:rPr>
          <w:sz w:val="24"/>
          <w:szCs w:val="24"/>
        </w:rPr>
      </w:pPr>
    </w:p>
    <w:tbl>
      <w:tblPr>
        <w:tblW w:w="14901" w:type="dxa"/>
        <w:tblInd w:w="91" w:type="dxa"/>
        <w:tblLayout w:type="fixed"/>
        <w:tblLook w:val="0000" w:firstRow="0" w:lastRow="0" w:firstColumn="0" w:lastColumn="0" w:noHBand="0" w:noVBand="0"/>
      </w:tblPr>
      <w:tblGrid>
        <w:gridCol w:w="646"/>
        <w:gridCol w:w="4474"/>
        <w:gridCol w:w="1418"/>
        <w:gridCol w:w="1417"/>
        <w:gridCol w:w="993"/>
        <w:gridCol w:w="992"/>
        <w:gridCol w:w="992"/>
        <w:gridCol w:w="992"/>
        <w:gridCol w:w="993"/>
        <w:gridCol w:w="992"/>
        <w:gridCol w:w="992"/>
      </w:tblGrid>
      <w:tr w:rsidR="006F23FD" w:rsidRPr="001B17DE" w:rsidTr="00D031CD">
        <w:trPr>
          <w:trHeight w:val="55"/>
          <w:tblHeader/>
        </w:trPr>
        <w:tc>
          <w:tcPr>
            <w:tcW w:w="646" w:type="dxa"/>
            <w:tcBorders>
              <w:top w:val="single" w:sz="4" w:space="0" w:color="auto"/>
              <w:left w:val="single" w:sz="4" w:space="0" w:color="auto"/>
              <w:bottom w:val="single" w:sz="4" w:space="0" w:color="000000"/>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1</w:t>
            </w:r>
          </w:p>
        </w:tc>
        <w:tc>
          <w:tcPr>
            <w:tcW w:w="4474" w:type="dxa"/>
            <w:tcBorders>
              <w:top w:val="single" w:sz="4" w:space="0" w:color="auto"/>
              <w:left w:val="single" w:sz="4" w:space="0" w:color="auto"/>
              <w:bottom w:val="single" w:sz="4" w:space="0" w:color="000000"/>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2</w:t>
            </w:r>
          </w:p>
        </w:tc>
        <w:tc>
          <w:tcPr>
            <w:tcW w:w="1418" w:type="dxa"/>
            <w:tcBorders>
              <w:top w:val="single" w:sz="4" w:space="0" w:color="auto"/>
              <w:left w:val="single" w:sz="4" w:space="0" w:color="auto"/>
              <w:bottom w:val="single" w:sz="4" w:space="0" w:color="000000"/>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3</w:t>
            </w:r>
          </w:p>
        </w:tc>
        <w:tc>
          <w:tcPr>
            <w:tcW w:w="1417" w:type="dxa"/>
            <w:tcBorders>
              <w:top w:val="single" w:sz="4" w:space="0" w:color="auto"/>
              <w:left w:val="single" w:sz="4" w:space="0" w:color="auto"/>
              <w:bottom w:val="single" w:sz="4" w:space="0" w:color="000000"/>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4</w:t>
            </w:r>
          </w:p>
        </w:tc>
        <w:tc>
          <w:tcPr>
            <w:tcW w:w="993" w:type="dxa"/>
            <w:tcBorders>
              <w:top w:val="single" w:sz="4" w:space="0" w:color="auto"/>
              <w:left w:val="nil"/>
              <w:bottom w:val="single" w:sz="4" w:space="0" w:color="auto"/>
              <w:right w:val="single" w:sz="4" w:space="0" w:color="auto"/>
            </w:tcBorders>
            <w:vAlign w:val="center"/>
          </w:tcPr>
          <w:p w:rsidR="006F23FD" w:rsidRPr="001B17DE" w:rsidRDefault="006F23FD" w:rsidP="006F23FD">
            <w:pPr>
              <w:jc w:val="center"/>
              <w:rPr>
                <w:bCs/>
                <w:color w:val="000000"/>
                <w:sz w:val="24"/>
                <w:szCs w:val="24"/>
              </w:rPr>
            </w:pPr>
            <w:r w:rsidRPr="001B17DE">
              <w:rPr>
                <w:bCs/>
                <w:color w:val="000000"/>
                <w:sz w:val="24"/>
                <w:szCs w:val="24"/>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F23FD" w:rsidRPr="001B17DE" w:rsidRDefault="006F23FD" w:rsidP="006F23FD">
            <w:pPr>
              <w:jc w:val="center"/>
              <w:rPr>
                <w:bCs/>
                <w:color w:val="000000"/>
                <w:sz w:val="24"/>
                <w:szCs w:val="24"/>
              </w:rPr>
            </w:pPr>
            <w:r w:rsidRPr="001B17DE">
              <w:rPr>
                <w:bCs/>
                <w:color w:val="000000"/>
                <w:sz w:val="24"/>
                <w:szCs w:val="24"/>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F23FD" w:rsidRPr="001B17DE" w:rsidRDefault="006F23FD" w:rsidP="006F23FD">
            <w:pPr>
              <w:jc w:val="center"/>
              <w:rPr>
                <w:bCs/>
                <w:color w:val="000000"/>
                <w:sz w:val="24"/>
                <w:szCs w:val="24"/>
              </w:rPr>
            </w:pPr>
            <w:r w:rsidRPr="001B17DE">
              <w:rPr>
                <w:bCs/>
                <w:color w:val="000000"/>
                <w:sz w:val="24"/>
                <w:szCs w:val="24"/>
              </w:rPr>
              <w:t>11</w:t>
            </w:r>
          </w:p>
        </w:tc>
      </w:tr>
      <w:tr w:rsidR="008A1125" w:rsidRPr="001B17DE" w:rsidTr="007742C3">
        <w:trPr>
          <w:trHeight w:val="55"/>
        </w:trPr>
        <w:tc>
          <w:tcPr>
            <w:tcW w:w="14901" w:type="dxa"/>
            <w:gridSpan w:val="11"/>
            <w:tcBorders>
              <w:top w:val="nil"/>
              <w:left w:val="single" w:sz="4" w:space="0" w:color="auto"/>
              <w:bottom w:val="single" w:sz="4" w:space="0" w:color="auto"/>
              <w:right w:val="single" w:sz="4" w:space="0" w:color="auto"/>
            </w:tcBorders>
          </w:tcPr>
          <w:p w:rsidR="008A1125" w:rsidRPr="008A1125" w:rsidRDefault="008A1125" w:rsidP="008A1125">
            <w:pPr>
              <w:autoSpaceDN w:val="0"/>
              <w:adjustRightInd w:val="0"/>
              <w:jc w:val="center"/>
              <w:rPr>
                <w:sz w:val="24"/>
                <w:szCs w:val="24"/>
                <w:lang w:eastAsia="ru-RU"/>
              </w:rPr>
            </w:pPr>
            <w:r w:rsidRPr="008A1125">
              <w:rPr>
                <w:sz w:val="24"/>
                <w:szCs w:val="24"/>
                <w:lang w:eastAsia="ru-RU"/>
              </w:rPr>
              <w:t>Раздел 1. Профилактика заболеваний и формирование здорового образа жизни.</w:t>
            </w:r>
          </w:p>
          <w:p w:rsidR="008A1125" w:rsidRPr="006F23FD" w:rsidRDefault="008A1125" w:rsidP="008A1125">
            <w:pPr>
              <w:autoSpaceDN w:val="0"/>
              <w:adjustRightInd w:val="0"/>
              <w:jc w:val="center"/>
              <w:rPr>
                <w:sz w:val="24"/>
                <w:szCs w:val="24"/>
                <w:lang w:eastAsia="ru-RU"/>
              </w:rPr>
            </w:pPr>
            <w:r w:rsidRPr="008A1125">
              <w:rPr>
                <w:sz w:val="24"/>
                <w:szCs w:val="24"/>
                <w:lang w:eastAsia="ru-RU"/>
              </w:rPr>
              <w:t>Развитие первичной медико-санитарной помощи</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8A1125" w:rsidP="007742C3">
            <w:pPr>
              <w:jc w:val="center"/>
              <w:rPr>
                <w:bCs/>
                <w:color w:val="000000"/>
                <w:sz w:val="24"/>
                <w:szCs w:val="24"/>
              </w:rPr>
            </w:pPr>
            <w:r w:rsidRPr="001B17DE">
              <w:rPr>
                <w:bCs/>
                <w:color w:val="000000"/>
                <w:sz w:val="24"/>
                <w:szCs w:val="24"/>
              </w:rPr>
              <w:t>1.</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7742C3">
            <w:pPr>
              <w:autoSpaceDN w:val="0"/>
              <w:adjustRightInd w:val="0"/>
              <w:jc w:val="both"/>
              <w:rPr>
                <w:sz w:val="24"/>
                <w:szCs w:val="24"/>
                <w:lang w:eastAsia="ru-RU"/>
              </w:rPr>
            </w:pPr>
            <w:r w:rsidRPr="008A1125">
              <w:rPr>
                <w:sz w:val="24"/>
                <w:szCs w:val="24"/>
                <w:lang w:eastAsia="ru-RU"/>
              </w:rPr>
              <w:t>Количество отремонтированных объе</w:t>
            </w:r>
            <w:r w:rsidRPr="008A1125">
              <w:rPr>
                <w:sz w:val="24"/>
                <w:szCs w:val="24"/>
                <w:lang w:eastAsia="ru-RU"/>
              </w:rPr>
              <w:t>к</w:t>
            </w:r>
            <w:r w:rsidRPr="008A1125">
              <w:rPr>
                <w:sz w:val="24"/>
                <w:szCs w:val="24"/>
                <w:lang w:eastAsia="ru-RU"/>
              </w:rPr>
              <w:t>тов от общего числа нуждающихся в р</w:t>
            </w:r>
            <w:r w:rsidRPr="008A1125">
              <w:rPr>
                <w:sz w:val="24"/>
                <w:szCs w:val="24"/>
                <w:lang w:eastAsia="ru-RU"/>
              </w:rPr>
              <w:t>е</w:t>
            </w:r>
            <w:r w:rsidRPr="008A1125">
              <w:rPr>
                <w:sz w:val="24"/>
                <w:szCs w:val="24"/>
                <w:lang w:eastAsia="ru-RU"/>
              </w:rPr>
              <w:t>монте</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7742C3">
            <w:pPr>
              <w:autoSpaceDN w:val="0"/>
              <w:adjustRightInd w:val="0"/>
              <w:jc w:val="center"/>
              <w:rPr>
                <w:sz w:val="24"/>
                <w:szCs w:val="24"/>
                <w:lang w:eastAsia="ru-RU"/>
              </w:rPr>
            </w:pPr>
            <w:r w:rsidRPr="006F23FD">
              <w:rPr>
                <w:sz w:val="24"/>
                <w:szCs w:val="24"/>
                <w:lang w:eastAsia="ru-RU"/>
              </w:rPr>
              <w:t>процентов</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7742C3">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A1125" w:rsidRPr="006F23FD" w:rsidRDefault="008A1125" w:rsidP="007742C3">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7742C3">
            <w:pPr>
              <w:autoSpaceDN w:val="0"/>
              <w:adjustRightInd w:val="0"/>
              <w:jc w:val="center"/>
              <w:rPr>
                <w:sz w:val="24"/>
                <w:szCs w:val="24"/>
                <w:lang w:eastAsia="ru-RU"/>
              </w:rPr>
            </w:pPr>
            <w:r w:rsidRPr="006F23FD">
              <w:rPr>
                <w:sz w:val="24"/>
                <w:szCs w:val="24"/>
                <w:lang w:eastAsia="ru-RU"/>
              </w:rPr>
              <w:t>2</w:t>
            </w:r>
          </w:p>
        </w:tc>
        <w:tc>
          <w:tcPr>
            <w:tcW w:w="992" w:type="dxa"/>
            <w:tcBorders>
              <w:top w:val="nil"/>
              <w:left w:val="nil"/>
              <w:bottom w:val="single" w:sz="4" w:space="0" w:color="auto"/>
              <w:right w:val="single" w:sz="4" w:space="0" w:color="auto"/>
            </w:tcBorders>
            <w:shd w:val="clear" w:color="auto" w:fill="auto"/>
            <w:noWrap/>
          </w:tcPr>
          <w:p w:rsidR="008A1125" w:rsidRPr="006F23FD" w:rsidRDefault="004A7468" w:rsidP="007742C3">
            <w:pPr>
              <w:autoSpaceDN w:val="0"/>
              <w:adjustRightInd w:val="0"/>
              <w:jc w:val="center"/>
              <w:rPr>
                <w:sz w:val="24"/>
                <w:szCs w:val="24"/>
                <w:lang w:eastAsia="ru-RU"/>
              </w:rPr>
            </w:pPr>
            <w:r>
              <w:rPr>
                <w:sz w:val="24"/>
                <w:szCs w:val="24"/>
                <w:lang w:eastAsia="ru-RU"/>
              </w:rPr>
              <w:t>1</w:t>
            </w:r>
          </w:p>
        </w:tc>
        <w:tc>
          <w:tcPr>
            <w:tcW w:w="992" w:type="dxa"/>
            <w:tcBorders>
              <w:top w:val="nil"/>
              <w:left w:val="nil"/>
              <w:bottom w:val="single" w:sz="4" w:space="0" w:color="auto"/>
              <w:right w:val="single" w:sz="4" w:space="0" w:color="auto"/>
            </w:tcBorders>
            <w:shd w:val="clear" w:color="auto" w:fill="auto"/>
            <w:noWrap/>
          </w:tcPr>
          <w:p w:rsidR="008A1125" w:rsidRPr="006F23FD" w:rsidRDefault="004A7468" w:rsidP="007742C3">
            <w:pPr>
              <w:autoSpaceDN w:val="0"/>
              <w:adjustRightInd w:val="0"/>
              <w:jc w:val="center"/>
              <w:rPr>
                <w:sz w:val="24"/>
                <w:szCs w:val="24"/>
                <w:lang w:eastAsia="ru-RU"/>
              </w:rPr>
            </w:pPr>
            <w:r>
              <w:rPr>
                <w:sz w:val="24"/>
                <w:szCs w:val="24"/>
                <w:lang w:eastAsia="ru-RU"/>
              </w:rPr>
              <w:t>1</w:t>
            </w:r>
          </w:p>
        </w:tc>
        <w:tc>
          <w:tcPr>
            <w:tcW w:w="993" w:type="dxa"/>
            <w:tcBorders>
              <w:top w:val="nil"/>
              <w:left w:val="nil"/>
              <w:bottom w:val="single" w:sz="4" w:space="0" w:color="auto"/>
              <w:right w:val="single" w:sz="4" w:space="0" w:color="auto"/>
            </w:tcBorders>
            <w:shd w:val="clear" w:color="auto" w:fill="auto"/>
            <w:noWrap/>
          </w:tcPr>
          <w:p w:rsidR="008A1125" w:rsidRPr="006F23FD" w:rsidRDefault="008A1125" w:rsidP="007742C3">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7742C3">
            <w:pPr>
              <w:autoSpaceDN w:val="0"/>
              <w:adjustRightInd w:val="0"/>
              <w:jc w:val="center"/>
              <w:rPr>
                <w:sz w:val="24"/>
                <w:szCs w:val="24"/>
                <w:lang w:eastAsia="ru-RU"/>
              </w:rPr>
            </w:pPr>
            <w:r w:rsidRPr="006F23FD">
              <w:rPr>
                <w:sz w:val="24"/>
                <w:szCs w:val="24"/>
                <w:lang w:eastAsia="ru-RU"/>
              </w:rPr>
              <w:t>80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7742C3">
            <w:pPr>
              <w:autoSpaceDN w:val="0"/>
              <w:adjustRightInd w:val="0"/>
              <w:jc w:val="center"/>
              <w:rPr>
                <w:sz w:val="24"/>
                <w:szCs w:val="24"/>
                <w:lang w:eastAsia="ru-RU"/>
              </w:rPr>
            </w:pPr>
            <w:r w:rsidRPr="006F23FD">
              <w:rPr>
                <w:sz w:val="24"/>
                <w:szCs w:val="24"/>
                <w:lang w:eastAsia="ru-RU"/>
              </w:rPr>
              <w:t>90</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4A7468" w:rsidP="006F23FD">
            <w:pPr>
              <w:jc w:val="center"/>
              <w:rPr>
                <w:bCs/>
                <w:color w:val="000000"/>
                <w:sz w:val="24"/>
                <w:szCs w:val="24"/>
              </w:rPr>
            </w:pPr>
            <w:r>
              <w:rPr>
                <w:bCs/>
                <w:color w:val="000000"/>
                <w:sz w:val="24"/>
                <w:szCs w:val="24"/>
              </w:rPr>
              <w:t>2</w:t>
            </w:r>
            <w:r w:rsidR="008A1125"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C66204">
            <w:pPr>
              <w:autoSpaceDN w:val="0"/>
              <w:adjustRightInd w:val="0"/>
              <w:jc w:val="both"/>
              <w:rPr>
                <w:sz w:val="24"/>
                <w:szCs w:val="24"/>
                <w:lang w:eastAsia="ru-RU"/>
              </w:rPr>
            </w:pPr>
            <w:r w:rsidRPr="008A1125">
              <w:rPr>
                <w:sz w:val="24"/>
                <w:szCs w:val="24"/>
                <w:lang w:eastAsia="ru-RU"/>
              </w:rPr>
              <w:t xml:space="preserve">Количество </w:t>
            </w:r>
            <w:r w:rsidR="00C66204">
              <w:rPr>
                <w:sz w:val="24"/>
                <w:szCs w:val="24"/>
                <w:lang w:eastAsia="ru-RU"/>
              </w:rPr>
              <w:t>созданных поликлиник</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C66204" w:rsidP="006F23FD">
            <w:pPr>
              <w:autoSpaceDN w:val="0"/>
              <w:adjustRightInd w:val="0"/>
              <w:jc w:val="center"/>
              <w:rPr>
                <w:sz w:val="24"/>
                <w:szCs w:val="24"/>
                <w:lang w:eastAsia="ru-RU"/>
              </w:rPr>
            </w:pPr>
            <w:r>
              <w:rPr>
                <w:sz w:val="24"/>
                <w:szCs w:val="24"/>
                <w:lang w:eastAsia="ru-RU"/>
              </w:rPr>
              <w:t>1</w:t>
            </w:r>
          </w:p>
        </w:tc>
        <w:tc>
          <w:tcPr>
            <w:tcW w:w="993" w:type="dxa"/>
            <w:tcBorders>
              <w:top w:val="nil"/>
              <w:left w:val="nil"/>
              <w:bottom w:val="single" w:sz="4" w:space="0" w:color="auto"/>
              <w:right w:val="single" w:sz="4" w:space="0" w:color="auto"/>
            </w:tcBorders>
            <w:shd w:val="clear" w:color="auto" w:fill="auto"/>
            <w:noWrap/>
          </w:tcPr>
          <w:p w:rsidR="008A1125" w:rsidRPr="006F23FD" w:rsidRDefault="004A7468" w:rsidP="006F23FD">
            <w:pPr>
              <w:autoSpaceDN w:val="0"/>
              <w:adjustRightInd w:val="0"/>
              <w:jc w:val="center"/>
              <w:rPr>
                <w:sz w:val="24"/>
                <w:szCs w:val="24"/>
                <w:lang w:eastAsia="ru-RU"/>
              </w:rPr>
            </w:pPr>
            <w:r>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C66204" w:rsidP="006F23FD">
            <w:pPr>
              <w:autoSpaceDN w:val="0"/>
              <w:adjustRightInd w:val="0"/>
              <w:jc w:val="center"/>
              <w:rPr>
                <w:sz w:val="24"/>
                <w:szCs w:val="24"/>
                <w:lang w:eastAsia="ru-RU"/>
              </w:rPr>
            </w:pPr>
            <w:r>
              <w:rPr>
                <w:sz w:val="24"/>
                <w:szCs w:val="24"/>
                <w:lang w:eastAsia="ru-RU"/>
              </w:rPr>
              <w:t>0</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AD48A9" w:rsidP="006F23FD">
            <w:pPr>
              <w:jc w:val="center"/>
              <w:rPr>
                <w:bCs/>
                <w:color w:val="000000"/>
                <w:sz w:val="24"/>
                <w:szCs w:val="24"/>
              </w:rPr>
            </w:pPr>
            <w:r>
              <w:rPr>
                <w:bCs/>
                <w:color w:val="000000"/>
                <w:sz w:val="24"/>
                <w:szCs w:val="24"/>
              </w:rPr>
              <w:t>3</w:t>
            </w:r>
            <w:r w:rsidR="008A1125"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7742C3">
            <w:pPr>
              <w:autoSpaceDN w:val="0"/>
              <w:adjustRightInd w:val="0"/>
              <w:jc w:val="both"/>
              <w:rPr>
                <w:sz w:val="24"/>
                <w:szCs w:val="24"/>
                <w:lang w:eastAsia="ru-RU"/>
              </w:rPr>
            </w:pPr>
            <w:r w:rsidRPr="008A1125">
              <w:rPr>
                <w:sz w:val="24"/>
                <w:szCs w:val="24"/>
                <w:lang w:eastAsia="ru-RU"/>
              </w:rPr>
              <w:t>Количество подготовленной проектной документации</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комплектов</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1</w:t>
            </w:r>
          </w:p>
        </w:tc>
        <w:tc>
          <w:tcPr>
            <w:tcW w:w="993" w:type="dxa"/>
            <w:tcBorders>
              <w:top w:val="single" w:sz="4" w:space="0" w:color="auto"/>
              <w:left w:val="nil"/>
              <w:bottom w:val="single" w:sz="4" w:space="0" w:color="auto"/>
              <w:right w:val="single" w:sz="4" w:space="0" w:color="auto"/>
            </w:tcBorders>
          </w:tcPr>
          <w:p w:rsidR="008A1125" w:rsidRPr="006F23FD" w:rsidRDefault="008A1125" w:rsidP="006F23FD">
            <w:pPr>
              <w:autoSpaceDN w:val="0"/>
              <w:adjustRightInd w:val="0"/>
              <w:jc w:val="center"/>
              <w:rPr>
                <w:sz w:val="24"/>
                <w:szCs w:val="24"/>
                <w:lang w:eastAsia="ru-RU"/>
              </w:rPr>
            </w:pPr>
            <w:r w:rsidRPr="006F23FD">
              <w:rPr>
                <w:sz w:val="24"/>
                <w:szCs w:val="24"/>
                <w:lang w:eastAsia="ru-RU"/>
              </w:rPr>
              <w:t>2</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4A7468" w:rsidP="006F23FD">
            <w:pPr>
              <w:autoSpaceDN w:val="0"/>
              <w:adjustRightInd w:val="0"/>
              <w:jc w:val="center"/>
              <w:rPr>
                <w:sz w:val="24"/>
                <w:szCs w:val="24"/>
                <w:lang w:eastAsia="ru-RU"/>
              </w:rPr>
            </w:pPr>
            <w:r>
              <w:rPr>
                <w:sz w:val="24"/>
                <w:szCs w:val="24"/>
                <w:lang w:eastAsia="ru-RU"/>
              </w:rPr>
              <w:t>1</w:t>
            </w:r>
          </w:p>
        </w:tc>
        <w:tc>
          <w:tcPr>
            <w:tcW w:w="992" w:type="dxa"/>
            <w:tcBorders>
              <w:top w:val="nil"/>
              <w:left w:val="nil"/>
              <w:bottom w:val="single" w:sz="4" w:space="0" w:color="auto"/>
              <w:right w:val="single" w:sz="4" w:space="0" w:color="auto"/>
            </w:tcBorders>
            <w:shd w:val="clear" w:color="auto" w:fill="auto"/>
          </w:tcPr>
          <w:p w:rsidR="008A1125" w:rsidRPr="006F23FD" w:rsidRDefault="004A7468" w:rsidP="006F23FD">
            <w:pPr>
              <w:autoSpaceDN w:val="0"/>
              <w:adjustRightInd w:val="0"/>
              <w:jc w:val="center"/>
              <w:rPr>
                <w:sz w:val="24"/>
                <w:szCs w:val="24"/>
                <w:lang w:eastAsia="ru-RU"/>
              </w:rPr>
            </w:pPr>
            <w:r>
              <w:rPr>
                <w:sz w:val="24"/>
                <w:szCs w:val="24"/>
                <w:lang w:eastAsia="ru-RU"/>
              </w:rPr>
              <w:t>0</w:t>
            </w:r>
          </w:p>
        </w:tc>
        <w:tc>
          <w:tcPr>
            <w:tcW w:w="993" w:type="dxa"/>
            <w:tcBorders>
              <w:top w:val="nil"/>
              <w:left w:val="nil"/>
              <w:bottom w:val="single" w:sz="4" w:space="0" w:color="auto"/>
              <w:right w:val="single" w:sz="4" w:space="0" w:color="auto"/>
            </w:tcBorders>
            <w:shd w:val="clear" w:color="auto" w:fill="auto"/>
          </w:tcPr>
          <w:p w:rsidR="008A1125" w:rsidRPr="006F23FD" w:rsidRDefault="004A7468" w:rsidP="006F23FD">
            <w:pPr>
              <w:autoSpaceDN w:val="0"/>
              <w:adjustRightInd w:val="0"/>
              <w:jc w:val="center"/>
              <w:rPr>
                <w:sz w:val="24"/>
                <w:szCs w:val="24"/>
                <w:lang w:eastAsia="ru-RU"/>
              </w:rPr>
            </w:pPr>
            <w:r>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AD48A9" w:rsidP="006F23FD">
            <w:pPr>
              <w:jc w:val="center"/>
              <w:rPr>
                <w:bCs/>
                <w:color w:val="000000"/>
                <w:sz w:val="24"/>
                <w:szCs w:val="24"/>
              </w:rPr>
            </w:pPr>
            <w:r>
              <w:rPr>
                <w:bCs/>
                <w:color w:val="000000"/>
                <w:sz w:val="24"/>
                <w:szCs w:val="24"/>
              </w:rPr>
              <w:t>4</w:t>
            </w:r>
            <w:r w:rsidR="008A1125"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8A1125">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нного оборудов</w:t>
            </w:r>
            <w:r w:rsidRPr="008A1125">
              <w:rPr>
                <w:sz w:val="24"/>
                <w:szCs w:val="24"/>
                <w:lang w:eastAsia="ru-RU"/>
              </w:rPr>
              <w:t>а</w:t>
            </w:r>
            <w:r w:rsidRPr="008A1125">
              <w:rPr>
                <w:sz w:val="24"/>
                <w:szCs w:val="24"/>
                <w:lang w:eastAsia="ru-RU"/>
              </w:rPr>
              <w:t>ния</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4A7468" w:rsidP="006F23FD">
            <w:pPr>
              <w:autoSpaceDN w:val="0"/>
              <w:adjustRightInd w:val="0"/>
              <w:jc w:val="center"/>
              <w:rPr>
                <w:sz w:val="24"/>
                <w:szCs w:val="24"/>
                <w:lang w:eastAsia="ru-RU"/>
              </w:rPr>
            </w:pPr>
            <w:r>
              <w:rPr>
                <w:sz w:val="24"/>
                <w:szCs w:val="24"/>
                <w:lang w:eastAsia="ru-RU"/>
              </w:rPr>
              <w:t>0</w:t>
            </w:r>
          </w:p>
        </w:tc>
        <w:tc>
          <w:tcPr>
            <w:tcW w:w="993"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670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2620</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AD48A9" w:rsidP="006F23FD">
            <w:pPr>
              <w:jc w:val="center"/>
              <w:rPr>
                <w:bCs/>
                <w:color w:val="000000"/>
                <w:sz w:val="24"/>
                <w:szCs w:val="24"/>
              </w:rPr>
            </w:pPr>
            <w:r>
              <w:rPr>
                <w:bCs/>
                <w:color w:val="000000"/>
                <w:sz w:val="24"/>
                <w:szCs w:val="24"/>
              </w:rPr>
              <w:t>5</w:t>
            </w:r>
            <w:r w:rsidR="008A1125"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8A1125">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нных автомашин</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F36C64" w:rsidP="006F23FD">
            <w:pPr>
              <w:autoSpaceDN w:val="0"/>
              <w:adjustRightInd w:val="0"/>
              <w:jc w:val="center"/>
              <w:rPr>
                <w:sz w:val="24"/>
                <w:szCs w:val="24"/>
                <w:lang w:eastAsia="ru-RU"/>
              </w:rPr>
            </w:pPr>
            <w:r>
              <w:rPr>
                <w:sz w:val="24"/>
                <w:szCs w:val="24"/>
                <w:lang w:eastAsia="ru-RU"/>
              </w:rPr>
              <w:t>0</w:t>
            </w:r>
          </w:p>
        </w:tc>
        <w:tc>
          <w:tcPr>
            <w:tcW w:w="993" w:type="dxa"/>
            <w:tcBorders>
              <w:top w:val="nil"/>
              <w:left w:val="nil"/>
              <w:bottom w:val="single" w:sz="4" w:space="0" w:color="auto"/>
              <w:right w:val="single" w:sz="4" w:space="0" w:color="auto"/>
            </w:tcBorders>
            <w:shd w:val="clear" w:color="auto" w:fill="auto"/>
            <w:noWrap/>
          </w:tcPr>
          <w:p w:rsidR="008A1125" w:rsidRPr="006F23FD" w:rsidRDefault="00F36C64" w:rsidP="006F23FD">
            <w:pPr>
              <w:autoSpaceDN w:val="0"/>
              <w:adjustRightInd w:val="0"/>
              <w:jc w:val="center"/>
              <w:rPr>
                <w:sz w:val="24"/>
                <w:szCs w:val="24"/>
                <w:lang w:eastAsia="ru-RU"/>
              </w:rPr>
            </w:pPr>
            <w:r>
              <w:rPr>
                <w:sz w:val="24"/>
                <w:szCs w:val="24"/>
                <w:lang w:eastAsia="ru-RU"/>
              </w:rPr>
              <w:t>0</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15</w:t>
            </w:r>
          </w:p>
        </w:tc>
        <w:tc>
          <w:tcPr>
            <w:tcW w:w="992" w:type="dxa"/>
            <w:tcBorders>
              <w:top w:val="nil"/>
              <w:left w:val="nil"/>
              <w:bottom w:val="single" w:sz="4" w:space="0" w:color="auto"/>
              <w:right w:val="single" w:sz="4" w:space="0" w:color="auto"/>
            </w:tcBorders>
            <w:shd w:val="clear" w:color="auto" w:fill="auto"/>
            <w:noWrap/>
          </w:tcPr>
          <w:p w:rsidR="008A1125" w:rsidRPr="006F23FD" w:rsidRDefault="008A1125" w:rsidP="006F23FD">
            <w:pPr>
              <w:autoSpaceDN w:val="0"/>
              <w:adjustRightInd w:val="0"/>
              <w:jc w:val="center"/>
              <w:rPr>
                <w:sz w:val="24"/>
                <w:szCs w:val="24"/>
                <w:lang w:eastAsia="ru-RU"/>
              </w:rPr>
            </w:pPr>
            <w:r w:rsidRPr="006F23FD">
              <w:rPr>
                <w:sz w:val="24"/>
                <w:szCs w:val="24"/>
                <w:lang w:eastAsia="ru-RU"/>
              </w:rPr>
              <w:t>14</w:t>
            </w:r>
          </w:p>
        </w:tc>
      </w:tr>
      <w:tr w:rsidR="008A1125" w:rsidRPr="001B17DE" w:rsidTr="00D031CD">
        <w:trPr>
          <w:trHeight w:val="55"/>
        </w:trPr>
        <w:tc>
          <w:tcPr>
            <w:tcW w:w="646" w:type="dxa"/>
            <w:tcBorders>
              <w:top w:val="nil"/>
              <w:left w:val="single" w:sz="4" w:space="0" w:color="auto"/>
              <w:bottom w:val="single" w:sz="4" w:space="0" w:color="auto"/>
              <w:right w:val="single" w:sz="4" w:space="0" w:color="auto"/>
            </w:tcBorders>
          </w:tcPr>
          <w:p w:rsidR="008A1125" w:rsidRPr="001B17DE" w:rsidRDefault="00AD48A9" w:rsidP="006F23FD">
            <w:pPr>
              <w:jc w:val="center"/>
              <w:rPr>
                <w:bCs/>
                <w:color w:val="000000"/>
                <w:sz w:val="24"/>
                <w:szCs w:val="24"/>
              </w:rPr>
            </w:pPr>
            <w:r>
              <w:rPr>
                <w:bCs/>
                <w:color w:val="000000"/>
                <w:sz w:val="24"/>
                <w:szCs w:val="24"/>
              </w:rPr>
              <w:t>6</w:t>
            </w:r>
            <w:r w:rsidR="008A1125"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8A1125" w:rsidRPr="008A1125" w:rsidRDefault="008A1125" w:rsidP="007742C3">
            <w:pPr>
              <w:autoSpaceDN w:val="0"/>
              <w:adjustRightInd w:val="0"/>
              <w:jc w:val="both"/>
              <w:rPr>
                <w:sz w:val="24"/>
                <w:szCs w:val="24"/>
                <w:lang w:eastAsia="ru-RU"/>
              </w:rPr>
            </w:pPr>
            <w:r w:rsidRPr="008A1125">
              <w:rPr>
                <w:sz w:val="24"/>
                <w:szCs w:val="24"/>
                <w:lang w:eastAsia="ru-RU"/>
              </w:rPr>
              <w:t>Количество построенных офисов врача общей практики</w:t>
            </w:r>
            <w:r w:rsidR="00C66204">
              <w:rPr>
                <w:sz w:val="24"/>
                <w:szCs w:val="24"/>
                <w:lang w:eastAsia="ru-RU"/>
              </w:rPr>
              <w:t xml:space="preserve">, </w:t>
            </w:r>
            <w:r w:rsidR="00C66204" w:rsidRPr="00C66204">
              <w:rPr>
                <w:sz w:val="24"/>
                <w:szCs w:val="24"/>
                <w:lang w:eastAsia="ru-RU"/>
              </w:rPr>
              <w:t>фельдшерско-акушерских пунктов</w:t>
            </w:r>
          </w:p>
        </w:tc>
        <w:tc>
          <w:tcPr>
            <w:tcW w:w="1418"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1</w:t>
            </w:r>
          </w:p>
        </w:tc>
        <w:tc>
          <w:tcPr>
            <w:tcW w:w="993"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8A1125"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8A1125" w:rsidRPr="006F23FD" w:rsidRDefault="00C66204" w:rsidP="006F23FD">
            <w:pPr>
              <w:autoSpaceDN w:val="0"/>
              <w:adjustRightInd w:val="0"/>
              <w:jc w:val="center"/>
              <w:rPr>
                <w:sz w:val="24"/>
                <w:szCs w:val="24"/>
                <w:lang w:eastAsia="ru-RU"/>
              </w:rPr>
            </w:pPr>
            <w:r>
              <w:rPr>
                <w:sz w:val="24"/>
                <w:szCs w:val="24"/>
                <w:lang w:eastAsia="ru-RU"/>
              </w:rPr>
              <w:t>28</w:t>
            </w:r>
          </w:p>
        </w:tc>
      </w:tr>
      <w:tr w:rsidR="00F27D96" w:rsidRPr="001B17DE" w:rsidTr="00D031CD">
        <w:trPr>
          <w:trHeight w:val="55"/>
        </w:trPr>
        <w:tc>
          <w:tcPr>
            <w:tcW w:w="646" w:type="dxa"/>
            <w:tcBorders>
              <w:top w:val="nil"/>
              <w:left w:val="single" w:sz="4" w:space="0" w:color="auto"/>
              <w:bottom w:val="single" w:sz="4" w:space="0" w:color="auto"/>
              <w:right w:val="single" w:sz="4" w:space="0" w:color="auto"/>
            </w:tcBorders>
          </w:tcPr>
          <w:p w:rsidR="00F27D96" w:rsidRPr="001B17DE" w:rsidRDefault="00F27D96" w:rsidP="006F23FD">
            <w:pPr>
              <w:jc w:val="center"/>
              <w:rPr>
                <w:bCs/>
                <w:color w:val="000000"/>
                <w:sz w:val="24"/>
                <w:szCs w:val="24"/>
              </w:rPr>
            </w:pPr>
            <w:r>
              <w:rPr>
                <w:bCs/>
                <w:color w:val="000000"/>
                <w:sz w:val="24"/>
                <w:szCs w:val="24"/>
              </w:rPr>
              <w:t>7</w:t>
            </w:r>
            <w:r w:rsidRPr="001B17DE">
              <w:rPr>
                <w:bCs/>
                <w:color w:val="000000"/>
                <w:sz w:val="24"/>
                <w:szCs w:val="24"/>
              </w:rPr>
              <w:t>.</w:t>
            </w:r>
          </w:p>
        </w:tc>
        <w:tc>
          <w:tcPr>
            <w:tcW w:w="4474" w:type="dxa"/>
            <w:tcBorders>
              <w:top w:val="nil"/>
              <w:left w:val="single" w:sz="4" w:space="0" w:color="auto"/>
              <w:bottom w:val="single" w:sz="4" w:space="0" w:color="auto"/>
              <w:right w:val="single" w:sz="4" w:space="0" w:color="auto"/>
            </w:tcBorders>
            <w:shd w:val="clear" w:color="auto" w:fill="auto"/>
          </w:tcPr>
          <w:p w:rsidR="00F27D96" w:rsidRPr="008A1125" w:rsidRDefault="00F27D96" w:rsidP="008A1125">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нных мобильных центров здоровья</w:t>
            </w:r>
          </w:p>
        </w:tc>
        <w:tc>
          <w:tcPr>
            <w:tcW w:w="1418" w:type="dxa"/>
            <w:tcBorders>
              <w:top w:val="nil"/>
              <w:left w:val="nil"/>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sidRPr="006F23FD">
              <w:rPr>
                <w:sz w:val="24"/>
                <w:szCs w:val="24"/>
                <w:lang w:eastAsia="ru-RU"/>
              </w:rPr>
              <w:t>единиц</w:t>
            </w:r>
          </w:p>
        </w:tc>
        <w:tc>
          <w:tcPr>
            <w:tcW w:w="1417" w:type="dxa"/>
            <w:tcBorders>
              <w:top w:val="nil"/>
              <w:left w:val="nil"/>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F27D96" w:rsidRPr="006F23FD" w:rsidRDefault="00F27D96"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single" w:sz="4" w:space="0" w:color="auto"/>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F27D96" w:rsidRPr="006F23FD" w:rsidRDefault="00F27D96" w:rsidP="00580756">
            <w:pPr>
              <w:autoSpaceDN w:val="0"/>
              <w:adjustRightInd w:val="0"/>
              <w:jc w:val="center"/>
              <w:rPr>
                <w:sz w:val="24"/>
                <w:szCs w:val="24"/>
                <w:lang w:eastAsia="ru-RU"/>
              </w:rPr>
            </w:pPr>
            <w:r w:rsidRPr="006F23FD">
              <w:rPr>
                <w:sz w:val="24"/>
                <w:szCs w:val="24"/>
                <w:lang w:eastAsia="ru-RU"/>
              </w:rPr>
              <w:t>0</w:t>
            </w:r>
          </w:p>
        </w:tc>
        <w:tc>
          <w:tcPr>
            <w:tcW w:w="993" w:type="dxa"/>
            <w:tcBorders>
              <w:top w:val="nil"/>
              <w:left w:val="nil"/>
              <w:bottom w:val="single" w:sz="4" w:space="0" w:color="auto"/>
              <w:right w:val="single" w:sz="4" w:space="0" w:color="auto"/>
            </w:tcBorders>
            <w:shd w:val="clear" w:color="auto" w:fill="auto"/>
          </w:tcPr>
          <w:p w:rsidR="00F27D96" w:rsidRPr="006F23FD" w:rsidRDefault="00F27D96" w:rsidP="00580756">
            <w:pPr>
              <w:autoSpaceDN w:val="0"/>
              <w:adjustRightInd w:val="0"/>
              <w:jc w:val="center"/>
              <w:rPr>
                <w:sz w:val="24"/>
                <w:szCs w:val="24"/>
                <w:lang w:eastAsia="ru-RU"/>
              </w:rPr>
            </w:pPr>
            <w:r w:rsidRPr="006F23FD">
              <w:rPr>
                <w:sz w:val="24"/>
                <w:szCs w:val="24"/>
                <w:lang w:eastAsia="ru-RU"/>
              </w:rPr>
              <w:t>0</w:t>
            </w:r>
          </w:p>
        </w:tc>
        <w:tc>
          <w:tcPr>
            <w:tcW w:w="992" w:type="dxa"/>
            <w:tcBorders>
              <w:top w:val="nil"/>
              <w:left w:val="nil"/>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Pr>
                <w:sz w:val="24"/>
                <w:szCs w:val="24"/>
                <w:lang w:eastAsia="ru-RU"/>
              </w:rPr>
              <w:t>1</w:t>
            </w:r>
          </w:p>
        </w:tc>
        <w:tc>
          <w:tcPr>
            <w:tcW w:w="992" w:type="dxa"/>
            <w:tcBorders>
              <w:top w:val="nil"/>
              <w:left w:val="nil"/>
              <w:bottom w:val="single" w:sz="4" w:space="0" w:color="auto"/>
              <w:right w:val="single" w:sz="4" w:space="0" w:color="auto"/>
            </w:tcBorders>
            <w:shd w:val="clear" w:color="auto" w:fill="auto"/>
          </w:tcPr>
          <w:p w:rsidR="00F27D96" w:rsidRPr="006F23FD" w:rsidRDefault="00F27D96" w:rsidP="006F23FD">
            <w:pPr>
              <w:autoSpaceDN w:val="0"/>
              <w:adjustRightInd w:val="0"/>
              <w:jc w:val="center"/>
              <w:rPr>
                <w:sz w:val="24"/>
                <w:szCs w:val="24"/>
                <w:lang w:eastAsia="ru-RU"/>
              </w:rPr>
            </w:pPr>
            <w:r>
              <w:rPr>
                <w:sz w:val="24"/>
                <w:szCs w:val="24"/>
                <w:lang w:eastAsia="ru-RU"/>
              </w:rPr>
              <w:t>1</w:t>
            </w:r>
          </w:p>
        </w:tc>
      </w:tr>
      <w:tr w:rsidR="008A1125" w:rsidRPr="001B17DE" w:rsidTr="007742C3">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F36C64" w:rsidRDefault="008A1125" w:rsidP="00F36C64">
            <w:pPr>
              <w:autoSpaceDN w:val="0"/>
              <w:adjustRightInd w:val="0"/>
              <w:jc w:val="center"/>
              <w:rPr>
                <w:sz w:val="24"/>
                <w:szCs w:val="24"/>
                <w:lang w:eastAsia="ru-RU"/>
              </w:rPr>
            </w:pPr>
            <w:r w:rsidRPr="008A1125">
              <w:rPr>
                <w:sz w:val="24"/>
                <w:szCs w:val="24"/>
                <w:lang w:eastAsia="ru-RU"/>
              </w:rPr>
              <w:t xml:space="preserve">Раздел 2. Совершенствование оказания специализированной, включая </w:t>
            </w:r>
            <w:proofErr w:type="gramStart"/>
            <w:r w:rsidRPr="008A1125">
              <w:rPr>
                <w:sz w:val="24"/>
                <w:szCs w:val="24"/>
                <w:lang w:eastAsia="ru-RU"/>
              </w:rPr>
              <w:t>высокотехнологичную</w:t>
            </w:r>
            <w:proofErr w:type="gramEnd"/>
            <w:r w:rsidRPr="008A1125">
              <w:rPr>
                <w:sz w:val="24"/>
                <w:szCs w:val="24"/>
                <w:lang w:eastAsia="ru-RU"/>
              </w:rPr>
              <w:t>,</w:t>
            </w:r>
            <w:r w:rsidR="005C0F26">
              <w:rPr>
                <w:sz w:val="24"/>
                <w:szCs w:val="24"/>
                <w:lang w:eastAsia="ru-RU"/>
              </w:rPr>
              <w:t xml:space="preserve"> </w:t>
            </w:r>
            <w:r w:rsidRPr="008A1125">
              <w:rPr>
                <w:sz w:val="24"/>
                <w:szCs w:val="24"/>
                <w:lang w:eastAsia="ru-RU"/>
              </w:rPr>
              <w:t xml:space="preserve">медицинской помощи, скорой, </w:t>
            </w:r>
          </w:p>
          <w:p w:rsidR="008A1125" w:rsidRPr="006F23FD" w:rsidRDefault="008A1125" w:rsidP="00F36C64">
            <w:pPr>
              <w:autoSpaceDN w:val="0"/>
              <w:adjustRightInd w:val="0"/>
              <w:jc w:val="center"/>
              <w:rPr>
                <w:sz w:val="24"/>
                <w:szCs w:val="24"/>
                <w:lang w:eastAsia="ru-RU"/>
              </w:rPr>
            </w:pPr>
            <w:r w:rsidRPr="008A1125">
              <w:rPr>
                <w:sz w:val="24"/>
                <w:szCs w:val="24"/>
                <w:lang w:eastAsia="ru-RU"/>
              </w:rPr>
              <w:lastRenderedPageBreak/>
              <w:t>в том числе скорой специализированной,</w:t>
            </w:r>
            <w:r w:rsidR="005C0F26">
              <w:rPr>
                <w:sz w:val="24"/>
                <w:szCs w:val="24"/>
                <w:lang w:eastAsia="ru-RU"/>
              </w:rPr>
              <w:t xml:space="preserve"> </w:t>
            </w:r>
            <w:r w:rsidRPr="008A1125">
              <w:rPr>
                <w:sz w:val="24"/>
                <w:szCs w:val="24"/>
                <w:lang w:eastAsia="ru-RU"/>
              </w:rPr>
              <w:t>медицинской помощи, медицинской эвакуации</w:t>
            </w:r>
          </w:p>
        </w:tc>
      </w:tr>
      <w:tr w:rsidR="003471E3"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3471E3" w:rsidRDefault="005C0F26" w:rsidP="006F23FD">
            <w:pPr>
              <w:jc w:val="center"/>
              <w:rPr>
                <w:bCs/>
                <w:color w:val="000000"/>
                <w:sz w:val="24"/>
                <w:szCs w:val="24"/>
              </w:rPr>
            </w:pPr>
            <w:r>
              <w:rPr>
                <w:bCs/>
                <w:color w:val="000000"/>
                <w:sz w:val="24"/>
                <w:szCs w:val="24"/>
              </w:rPr>
              <w:lastRenderedPageBreak/>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3471E3" w:rsidRPr="008A1125" w:rsidRDefault="003471E3" w:rsidP="00AD48A9">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нных лекарстве</w:t>
            </w:r>
            <w:r w:rsidRPr="008A1125">
              <w:rPr>
                <w:sz w:val="24"/>
                <w:szCs w:val="24"/>
                <w:lang w:eastAsia="ru-RU"/>
              </w:rPr>
              <w:t>н</w:t>
            </w:r>
            <w:r w:rsidRPr="008A1125">
              <w:rPr>
                <w:sz w:val="24"/>
                <w:szCs w:val="24"/>
                <w:lang w:eastAsia="ru-RU"/>
              </w:rPr>
              <w:t>ных препаратов, диагностических средств и расходных материалов</w:t>
            </w:r>
          </w:p>
        </w:tc>
        <w:tc>
          <w:tcPr>
            <w:tcW w:w="1418" w:type="dxa"/>
            <w:tcBorders>
              <w:top w:val="single" w:sz="4" w:space="0" w:color="auto"/>
              <w:left w:val="nil"/>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3471E3" w:rsidRPr="006F23FD" w:rsidRDefault="003471E3"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Pr>
                <w:sz w:val="24"/>
                <w:szCs w:val="24"/>
                <w:lang w:eastAsia="ru-RU"/>
              </w:rPr>
              <w:t>50522</w:t>
            </w:r>
          </w:p>
        </w:tc>
        <w:tc>
          <w:tcPr>
            <w:tcW w:w="992" w:type="dxa"/>
            <w:tcBorders>
              <w:top w:val="single" w:sz="4" w:space="0" w:color="auto"/>
              <w:left w:val="nil"/>
              <w:bottom w:val="single" w:sz="4" w:space="0" w:color="auto"/>
              <w:right w:val="single" w:sz="4" w:space="0" w:color="auto"/>
            </w:tcBorders>
            <w:shd w:val="clear" w:color="auto" w:fill="auto"/>
          </w:tcPr>
          <w:p w:rsidR="003471E3" w:rsidRPr="006F23FD" w:rsidRDefault="003471E3" w:rsidP="00550099">
            <w:pPr>
              <w:autoSpaceDN w:val="0"/>
              <w:adjustRightInd w:val="0"/>
              <w:jc w:val="center"/>
              <w:rPr>
                <w:sz w:val="24"/>
                <w:szCs w:val="24"/>
                <w:lang w:eastAsia="ru-RU"/>
              </w:rPr>
            </w:pPr>
            <w:r>
              <w:rPr>
                <w:sz w:val="24"/>
                <w:szCs w:val="24"/>
                <w:lang w:eastAsia="ru-RU"/>
              </w:rPr>
              <w:t>50522</w:t>
            </w:r>
          </w:p>
        </w:tc>
        <w:tc>
          <w:tcPr>
            <w:tcW w:w="992" w:type="dxa"/>
            <w:tcBorders>
              <w:top w:val="single" w:sz="4" w:space="0" w:color="auto"/>
              <w:left w:val="nil"/>
              <w:bottom w:val="single" w:sz="4" w:space="0" w:color="auto"/>
              <w:right w:val="single" w:sz="4" w:space="0" w:color="auto"/>
            </w:tcBorders>
            <w:shd w:val="clear" w:color="auto" w:fill="auto"/>
          </w:tcPr>
          <w:p w:rsidR="003471E3" w:rsidRPr="0018136E" w:rsidRDefault="003471E3" w:rsidP="00FA79F1">
            <w:pPr>
              <w:autoSpaceDN w:val="0"/>
              <w:adjustRightInd w:val="0"/>
              <w:jc w:val="center"/>
              <w:rPr>
                <w:sz w:val="24"/>
                <w:szCs w:val="24"/>
                <w:highlight w:val="yellow"/>
                <w:lang w:eastAsia="ru-RU"/>
              </w:rPr>
            </w:pPr>
            <w:r w:rsidRPr="003471E3">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sidRPr="006F23FD">
              <w:rPr>
                <w:sz w:val="24"/>
                <w:szCs w:val="24"/>
                <w:lang w:eastAsia="ru-RU"/>
              </w:rPr>
              <w:t>292703</w:t>
            </w:r>
          </w:p>
        </w:tc>
        <w:tc>
          <w:tcPr>
            <w:tcW w:w="992" w:type="dxa"/>
            <w:tcBorders>
              <w:top w:val="single" w:sz="4" w:space="0" w:color="auto"/>
              <w:left w:val="nil"/>
              <w:bottom w:val="single" w:sz="4" w:space="0" w:color="auto"/>
              <w:right w:val="single" w:sz="4" w:space="0" w:color="auto"/>
            </w:tcBorders>
            <w:shd w:val="clear" w:color="auto" w:fill="auto"/>
          </w:tcPr>
          <w:p w:rsidR="003471E3" w:rsidRPr="006F23FD" w:rsidRDefault="003471E3" w:rsidP="00FA79F1">
            <w:pPr>
              <w:autoSpaceDN w:val="0"/>
              <w:adjustRightInd w:val="0"/>
              <w:jc w:val="center"/>
              <w:rPr>
                <w:sz w:val="24"/>
                <w:szCs w:val="24"/>
                <w:lang w:eastAsia="ru-RU"/>
              </w:rPr>
            </w:pPr>
            <w:r w:rsidRPr="006F23FD">
              <w:rPr>
                <w:sz w:val="24"/>
                <w:szCs w:val="24"/>
                <w:lang w:eastAsia="ru-RU"/>
              </w:rPr>
              <w:t>293768</w:t>
            </w:r>
          </w:p>
        </w:tc>
      </w:tr>
      <w:tr w:rsidR="00AD48A9"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AD48A9" w:rsidRDefault="005C0F26"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AD48A9" w:rsidRPr="008A1125" w:rsidRDefault="00AD48A9" w:rsidP="00FA79F1">
            <w:pPr>
              <w:autoSpaceDN w:val="0"/>
              <w:adjustRightInd w:val="0"/>
              <w:jc w:val="both"/>
              <w:rPr>
                <w:sz w:val="24"/>
                <w:szCs w:val="24"/>
                <w:lang w:eastAsia="ru-RU"/>
              </w:rPr>
            </w:pPr>
            <w:r w:rsidRPr="008A1125">
              <w:rPr>
                <w:sz w:val="24"/>
                <w:szCs w:val="24"/>
                <w:lang w:eastAsia="ru-RU"/>
              </w:rPr>
              <w:t>Количество приобретенных автомашин (лизинг), в том числе лизинговые плат</w:t>
            </w:r>
            <w:r w:rsidRPr="008A1125">
              <w:rPr>
                <w:sz w:val="24"/>
                <w:szCs w:val="24"/>
                <w:lang w:eastAsia="ru-RU"/>
              </w:rPr>
              <w:t>е</w:t>
            </w:r>
            <w:r w:rsidRPr="008A1125">
              <w:rPr>
                <w:sz w:val="24"/>
                <w:szCs w:val="24"/>
                <w:lang w:eastAsia="ru-RU"/>
              </w:rPr>
              <w:t>жи</w:t>
            </w:r>
          </w:p>
        </w:tc>
        <w:tc>
          <w:tcPr>
            <w:tcW w:w="1418"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54</w:t>
            </w:r>
          </w:p>
        </w:tc>
        <w:tc>
          <w:tcPr>
            <w:tcW w:w="993" w:type="dxa"/>
            <w:tcBorders>
              <w:top w:val="single" w:sz="4" w:space="0" w:color="auto"/>
              <w:left w:val="nil"/>
              <w:bottom w:val="single" w:sz="4" w:space="0" w:color="auto"/>
              <w:right w:val="single" w:sz="4" w:space="0" w:color="auto"/>
            </w:tcBorders>
          </w:tcPr>
          <w:p w:rsidR="00AD48A9" w:rsidRPr="006F23FD" w:rsidRDefault="00AD48A9" w:rsidP="00FA79F1">
            <w:pPr>
              <w:autoSpaceDN w:val="0"/>
              <w:adjustRightInd w:val="0"/>
              <w:jc w:val="center"/>
              <w:rPr>
                <w:sz w:val="24"/>
                <w:szCs w:val="24"/>
                <w:lang w:eastAsia="ru-RU"/>
              </w:rPr>
            </w:pPr>
            <w:r w:rsidRPr="006F23FD">
              <w:rPr>
                <w:sz w:val="24"/>
                <w:szCs w:val="24"/>
                <w:lang w:eastAsia="ru-RU"/>
              </w:rPr>
              <w:t>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r>
      <w:tr w:rsidR="00D30BD3" w:rsidRPr="001B17DE" w:rsidTr="007742C3">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D30BD3" w:rsidRPr="00213257" w:rsidRDefault="00D30BD3" w:rsidP="00D30BD3">
            <w:pPr>
              <w:autoSpaceDN w:val="0"/>
              <w:adjustRightInd w:val="0"/>
              <w:jc w:val="center"/>
              <w:rPr>
                <w:sz w:val="24"/>
                <w:szCs w:val="24"/>
                <w:lang w:eastAsia="ru-RU"/>
              </w:rPr>
            </w:pPr>
            <w:r w:rsidRPr="00D30BD3">
              <w:rPr>
                <w:sz w:val="24"/>
                <w:szCs w:val="24"/>
                <w:lang w:eastAsia="ru-RU"/>
              </w:rPr>
              <w:t xml:space="preserve">Раздел </w:t>
            </w:r>
            <w:r>
              <w:rPr>
                <w:sz w:val="24"/>
                <w:szCs w:val="24"/>
                <w:lang w:eastAsia="ru-RU"/>
              </w:rPr>
              <w:t>3</w:t>
            </w:r>
            <w:r w:rsidRPr="00D30BD3">
              <w:rPr>
                <w:sz w:val="24"/>
                <w:szCs w:val="24"/>
                <w:lang w:eastAsia="ru-RU"/>
              </w:rPr>
              <w:t>. Проектирование, строительство и ввод в эксплуатацию перинатального центра на 150 коек</w:t>
            </w:r>
          </w:p>
        </w:tc>
      </w:tr>
      <w:tr w:rsidR="0018136E"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18136E" w:rsidRDefault="005C0F26"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18136E" w:rsidRPr="008A1125" w:rsidRDefault="0018136E" w:rsidP="00FA79F1">
            <w:pPr>
              <w:autoSpaceDN w:val="0"/>
              <w:adjustRightInd w:val="0"/>
              <w:jc w:val="both"/>
              <w:rPr>
                <w:sz w:val="24"/>
                <w:szCs w:val="24"/>
                <w:lang w:eastAsia="ru-RU"/>
              </w:rPr>
            </w:pPr>
            <w:r w:rsidRPr="008A1125">
              <w:rPr>
                <w:sz w:val="24"/>
                <w:szCs w:val="24"/>
                <w:lang w:eastAsia="ru-RU"/>
              </w:rPr>
              <w:t>Количество построенных объектов</w:t>
            </w:r>
          </w:p>
        </w:tc>
        <w:tc>
          <w:tcPr>
            <w:tcW w:w="1418"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18136E" w:rsidRPr="006F23FD" w:rsidRDefault="0018136E"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sidRPr="006F23FD">
              <w:rPr>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18136E" w:rsidRPr="006F23FD" w:rsidRDefault="0018136E" w:rsidP="00FA79F1">
            <w:pPr>
              <w:autoSpaceDN w:val="0"/>
              <w:adjustRightInd w:val="0"/>
              <w:jc w:val="center"/>
              <w:rPr>
                <w:sz w:val="24"/>
                <w:szCs w:val="24"/>
                <w:lang w:eastAsia="ru-RU"/>
              </w:rPr>
            </w:pPr>
            <w:r>
              <w:rPr>
                <w:sz w:val="24"/>
                <w:szCs w:val="24"/>
                <w:lang w:eastAsia="ru-RU"/>
              </w:rPr>
              <w:t>0</w:t>
            </w:r>
          </w:p>
        </w:tc>
      </w:tr>
      <w:tr w:rsidR="00D30BD3" w:rsidRPr="001B17DE" w:rsidTr="00D30BD3">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D30BD3" w:rsidRPr="006F23FD" w:rsidRDefault="00D30BD3" w:rsidP="00D30BD3">
            <w:pPr>
              <w:autoSpaceDN w:val="0"/>
              <w:adjustRightInd w:val="0"/>
              <w:jc w:val="center"/>
              <w:rPr>
                <w:sz w:val="24"/>
                <w:szCs w:val="24"/>
                <w:lang w:eastAsia="ru-RU"/>
              </w:rPr>
            </w:pPr>
            <w:r w:rsidRPr="00213257">
              <w:rPr>
                <w:sz w:val="24"/>
                <w:szCs w:val="24"/>
                <w:lang w:eastAsia="ru-RU"/>
              </w:rPr>
              <w:t xml:space="preserve">Раздел </w:t>
            </w:r>
            <w:r>
              <w:rPr>
                <w:sz w:val="24"/>
                <w:szCs w:val="24"/>
                <w:lang w:eastAsia="ru-RU"/>
              </w:rPr>
              <w:t>4</w:t>
            </w:r>
            <w:r w:rsidRPr="00213257">
              <w:rPr>
                <w:sz w:val="24"/>
                <w:szCs w:val="24"/>
                <w:lang w:eastAsia="ru-RU"/>
              </w:rPr>
              <w:t>. Охрана здоровья матери и ребенка</w:t>
            </w:r>
          </w:p>
        </w:tc>
      </w:tr>
      <w:tr w:rsidR="004A7468"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4A7468" w:rsidRDefault="005C0F26"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4A7468" w:rsidRPr="008A1125" w:rsidRDefault="004A7468" w:rsidP="00C66204">
            <w:pPr>
              <w:autoSpaceDN w:val="0"/>
              <w:adjustRightInd w:val="0"/>
              <w:jc w:val="both"/>
              <w:rPr>
                <w:sz w:val="24"/>
                <w:szCs w:val="24"/>
                <w:lang w:eastAsia="ru-RU"/>
              </w:rPr>
            </w:pPr>
            <w:r w:rsidRPr="008A1125">
              <w:rPr>
                <w:sz w:val="24"/>
                <w:szCs w:val="24"/>
                <w:lang w:eastAsia="ru-RU"/>
              </w:rPr>
              <w:t xml:space="preserve">Количество </w:t>
            </w:r>
            <w:r w:rsidR="00C66204">
              <w:rPr>
                <w:sz w:val="24"/>
                <w:szCs w:val="24"/>
                <w:lang w:eastAsia="ru-RU"/>
              </w:rPr>
              <w:t>созданных центров охраны здоровья женщин</w:t>
            </w:r>
          </w:p>
        </w:tc>
        <w:tc>
          <w:tcPr>
            <w:tcW w:w="1418"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4A7468" w:rsidRPr="006F23FD" w:rsidRDefault="004A7468"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2</w:t>
            </w:r>
          </w:p>
        </w:tc>
        <w:tc>
          <w:tcPr>
            <w:tcW w:w="992" w:type="dxa"/>
            <w:tcBorders>
              <w:top w:val="single" w:sz="4" w:space="0" w:color="auto"/>
              <w:left w:val="nil"/>
              <w:bottom w:val="single" w:sz="4" w:space="0" w:color="auto"/>
              <w:right w:val="single" w:sz="4" w:space="0" w:color="auto"/>
            </w:tcBorders>
            <w:shd w:val="clear" w:color="auto" w:fill="auto"/>
          </w:tcPr>
          <w:p w:rsidR="004A7468" w:rsidRPr="006F23FD" w:rsidRDefault="004A7468" w:rsidP="00FA79F1">
            <w:pPr>
              <w:autoSpaceDN w:val="0"/>
              <w:adjustRightInd w:val="0"/>
              <w:jc w:val="center"/>
              <w:rPr>
                <w:sz w:val="24"/>
                <w:szCs w:val="24"/>
                <w:lang w:eastAsia="ru-RU"/>
              </w:rPr>
            </w:pPr>
            <w:r w:rsidRPr="006F23FD">
              <w:rPr>
                <w:sz w:val="24"/>
                <w:szCs w:val="24"/>
                <w:lang w:eastAsia="ru-RU"/>
              </w:rPr>
              <w:t>2</w:t>
            </w:r>
          </w:p>
        </w:tc>
      </w:tr>
      <w:tr w:rsidR="00B45473"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B45473" w:rsidRDefault="005C0F26"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B45473" w:rsidRPr="008A1125" w:rsidRDefault="00B45473" w:rsidP="00AD48A9">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нных диагност</w:t>
            </w:r>
            <w:r w:rsidRPr="008A1125">
              <w:rPr>
                <w:sz w:val="24"/>
                <w:szCs w:val="24"/>
                <w:lang w:eastAsia="ru-RU"/>
              </w:rPr>
              <w:t>и</w:t>
            </w:r>
            <w:r w:rsidRPr="008A1125">
              <w:rPr>
                <w:sz w:val="24"/>
                <w:szCs w:val="24"/>
                <w:lang w:eastAsia="ru-RU"/>
              </w:rPr>
              <w:t>ческих средств и расходных материалов</w:t>
            </w:r>
            <w:r w:rsidR="00C66204">
              <w:rPr>
                <w:sz w:val="24"/>
                <w:szCs w:val="24"/>
                <w:lang w:eastAsia="ru-RU"/>
              </w:rPr>
              <w:t xml:space="preserve"> для раннего выявления и коррекции нарушений развития ребёнка</w:t>
            </w:r>
          </w:p>
        </w:tc>
        <w:tc>
          <w:tcPr>
            <w:tcW w:w="1418" w:type="dxa"/>
            <w:tcBorders>
              <w:top w:val="single" w:sz="4" w:space="0" w:color="auto"/>
              <w:left w:val="nil"/>
              <w:bottom w:val="single" w:sz="4" w:space="0" w:color="auto"/>
              <w:right w:val="single" w:sz="4" w:space="0" w:color="auto"/>
            </w:tcBorders>
            <w:shd w:val="clear" w:color="auto" w:fill="auto"/>
          </w:tcPr>
          <w:p w:rsidR="00B45473" w:rsidRPr="006F23FD" w:rsidRDefault="00B45473"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B45473" w:rsidRPr="006F23FD" w:rsidRDefault="00B45473"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B45473" w:rsidRPr="006F23FD" w:rsidRDefault="00B45473"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45473" w:rsidRPr="006F23FD" w:rsidRDefault="00B45473" w:rsidP="00FA79F1">
            <w:pPr>
              <w:autoSpaceDN w:val="0"/>
              <w:adjustRightInd w:val="0"/>
              <w:jc w:val="center"/>
              <w:rPr>
                <w:sz w:val="24"/>
                <w:szCs w:val="24"/>
                <w:lang w:eastAsia="ru-RU"/>
              </w:rPr>
            </w:pPr>
            <w:r w:rsidRPr="006F23FD">
              <w:rPr>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tcPr>
          <w:p w:rsidR="00B45473" w:rsidRPr="00E35357" w:rsidRDefault="00C954FF" w:rsidP="00C461CD">
            <w:pPr>
              <w:autoSpaceDN w:val="0"/>
              <w:adjustRightInd w:val="0"/>
              <w:jc w:val="center"/>
              <w:rPr>
                <w:sz w:val="24"/>
                <w:szCs w:val="24"/>
                <w:highlight w:val="yellow"/>
                <w:lang w:eastAsia="ru-RU"/>
              </w:rPr>
            </w:pPr>
            <w:r w:rsidRPr="00C954FF">
              <w:rPr>
                <w:sz w:val="24"/>
                <w:szCs w:val="24"/>
                <w:lang w:eastAsia="ru-RU"/>
              </w:rPr>
              <w:t>3</w:t>
            </w:r>
            <w:r w:rsidR="00C461CD">
              <w:rPr>
                <w:sz w:val="24"/>
                <w:szCs w:val="24"/>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B45473" w:rsidRPr="00C954FF" w:rsidRDefault="00C461CD" w:rsidP="00FA79F1">
            <w:pPr>
              <w:autoSpaceDN w:val="0"/>
              <w:adjustRightInd w:val="0"/>
              <w:jc w:val="center"/>
              <w:rPr>
                <w:sz w:val="24"/>
                <w:szCs w:val="24"/>
                <w:lang w:eastAsia="ru-RU"/>
              </w:rPr>
            </w:pPr>
            <w:r>
              <w:rPr>
                <w:sz w:val="24"/>
                <w:szCs w:val="24"/>
                <w:lang w:eastAsia="ru-RU"/>
              </w:rPr>
              <w:t>3100</w:t>
            </w:r>
          </w:p>
        </w:tc>
        <w:tc>
          <w:tcPr>
            <w:tcW w:w="993" w:type="dxa"/>
            <w:tcBorders>
              <w:top w:val="single" w:sz="4" w:space="0" w:color="auto"/>
              <w:left w:val="nil"/>
              <w:bottom w:val="single" w:sz="4" w:space="0" w:color="auto"/>
              <w:right w:val="single" w:sz="4" w:space="0" w:color="auto"/>
            </w:tcBorders>
            <w:shd w:val="clear" w:color="auto" w:fill="auto"/>
          </w:tcPr>
          <w:p w:rsidR="00B45473" w:rsidRPr="00C954FF" w:rsidRDefault="00C461CD" w:rsidP="00FA79F1">
            <w:pPr>
              <w:autoSpaceDN w:val="0"/>
              <w:adjustRightInd w:val="0"/>
              <w:jc w:val="center"/>
              <w:rPr>
                <w:sz w:val="24"/>
                <w:szCs w:val="24"/>
                <w:lang w:eastAsia="ru-RU"/>
              </w:rPr>
            </w:pPr>
            <w:r>
              <w:rPr>
                <w:sz w:val="24"/>
                <w:szCs w:val="24"/>
                <w:lang w:eastAsia="ru-RU"/>
              </w:rPr>
              <w:t>310</w:t>
            </w:r>
            <w:r w:rsidR="00B45473" w:rsidRPr="00C954FF">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B45473" w:rsidRPr="006F23FD" w:rsidRDefault="00C461CD"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B45473" w:rsidRPr="006F23FD" w:rsidRDefault="00C461CD" w:rsidP="00FA79F1">
            <w:pPr>
              <w:autoSpaceDN w:val="0"/>
              <w:adjustRightInd w:val="0"/>
              <w:jc w:val="center"/>
              <w:rPr>
                <w:sz w:val="24"/>
                <w:szCs w:val="24"/>
                <w:lang w:eastAsia="ru-RU"/>
              </w:rPr>
            </w:pPr>
            <w:r>
              <w:rPr>
                <w:sz w:val="24"/>
                <w:szCs w:val="24"/>
                <w:lang w:eastAsia="ru-RU"/>
              </w:rPr>
              <w:t>0</w:t>
            </w:r>
          </w:p>
        </w:tc>
      </w:tr>
      <w:tr w:rsidR="00213257"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213257" w:rsidRPr="006F23FD" w:rsidRDefault="00213257" w:rsidP="00D30BD3">
            <w:pPr>
              <w:autoSpaceDN w:val="0"/>
              <w:adjustRightInd w:val="0"/>
              <w:jc w:val="center"/>
              <w:rPr>
                <w:sz w:val="24"/>
                <w:szCs w:val="24"/>
                <w:lang w:eastAsia="ru-RU"/>
              </w:rPr>
            </w:pPr>
            <w:r w:rsidRPr="00213257">
              <w:rPr>
                <w:sz w:val="24"/>
                <w:szCs w:val="24"/>
                <w:lang w:eastAsia="ru-RU"/>
              </w:rPr>
              <w:t xml:space="preserve">Раздел </w:t>
            </w:r>
            <w:r w:rsidR="00D30BD3">
              <w:rPr>
                <w:sz w:val="24"/>
                <w:szCs w:val="24"/>
                <w:lang w:eastAsia="ru-RU"/>
              </w:rPr>
              <w:t>5</w:t>
            </w:r>
            <w:r w:rsidRPr="00213257">
              <w:rPr>
                <w:sz w:val="24"/>
                <w:szCs w:val="24"/>
                <w:lang w:eastAsia="ru-RU"/>
              </w:rPr>
              <w:t>. Развитие медицинской реабилитации и санаторно-курортного лечения, в том числе детям</w:t>
            </w:r>
          </w:p>
        </w:tc>
      </w:tr>
      <w:tr w:rsidR="00AD48A9"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AD48A9" w:rsidRDefault="005C0F26"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AD48A9" w:rsidRPr="008A1125" w:rsidRDefault="00AD48A9" w:rsidP="00FA79F1">
            <w:pPr>
              <w:autoSpaceDN w:val="0"/>
              <w:adjustRightInd w:val="0"/>
              <w:jc w:val="both"/>
              <w:rPr>
                <w:sz w:val="24"/>
                <w:szCs w:val="24"/>
                <w:lang w:eastAsia="ru-RU"/>
              </w:rPr>
            </w:pPr>
            <w:r w:rsidRPr="008A1125">
              <w:rPr>
                <w:sz w:val="24"/>
                <w:szCs w:val="24"/>
                <w:lang w:eastAsia="ru-RU"/>
              </w:rPr>
              <w:t>Количество лиц, прошедших санаторно-курортное лечение</w:t>
            </w:r>
          </w:p>
        </w:tc>
        <w:tc>
          <w:tcPr>
            <w:tcW w:w="1418"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r w:rsidR="0090372B">
              <w:rPr>
                <w:sz w:val="24"/>
                <w:szCs w:val="24"/>
                <w:lang w:eastAsia="ru-RU"/>
              </w:rPr>
              <w:t xml:space="preserve"> </w:t>
            </w:r>
          </w:p>
        </w:tc>
        <w:tc>
          <w:tcPr>
            <w:tcW w:w="993" w:type="dxa"/>
            <w:tcBorders>
              <w:top w:val="single" w:sz="4" w:space="0" w:color="auto"/>
              <w:left w:val="nil"/>
              <w:bottom w:val="single" w:sz="4" w:space="0" w:color="auto"/>
              <w:right w:val="single" w:sz="4" w:space="0" w:color="auto"/>
            </w:tcBorders>
          </w:tcPr>
          <w:p w:rsidR="00AD48A9" w:rsidRPr="006F23FD" w:rsidRDefault="00AD48A9" w:rsidP="00FA79F1">
            <w:pPr>
              <w:autoSpaceDN w:val="0"/>
              <w:adjustRightInd w:val="0"/>
              <w:jc w:val="center"/>
              <w:rPr>
                <w:sz w:val="24"/>
                <w:szCs w:val="24"/>
                <w:lang w:eastAsia="ru-RU"/>
              </w:rPr>
            </w:pPr>
            <w:r w:rsidRPr="006F23FD">
              <w:rPr>
                <w:sz w:val="24"/>
                <w:szCs w:val="24"/>
                <w:lang w:eastAsia="ru-RU"/>
              </w:rPr>
              <w:t>300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48A9" w:rsidRPr="006F23FD" w:rsidRDefault="00B42B8B" w:rsidP="00C66204">
            <w:pPr>
              <w:autoSpaceDN w:val="0"/>
              <w:adjustRightInd w:val="0"/>
              <w:jc w:val="center"/>
              <w:rPr>
                <w:sz w:val="24"/>
                <w:szCs w:val="24"/>
                <w:lang w:eastAsia="ru-RU"/>
              </w:rPr>
            </w:pPr>
            <w:r>
              <w:rPr>
                <w:sz w:val="24"/>
                <w:szCs w:val="24"/>
                <w:lang w:eastAsia="ru-RU"/>
              </w:rPr>
              <w:t>40</w:t>
            </w:r>
            <w:r w:rsidR="00C66204">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C66204" w:rsidP="00FA79F1">
            <w:pPr>
              <w:autoSpaceDN w:val="0"/>
              <w:adjustRightInd w:val="0"/>
              <w:jc w:val="center"/>
              <w:rPr>
                <w:sz w:val="24"/>
                <w:szCs w:val="24"/>
                <w:lang w:eastAsia="ru-RU"/>
              </w:rPr>
            </w:pPr>
            <w:r>
              <w:rPr>
                <w:sz w:val="24"/>
                <w:szCs w:val="24"/>
                <w:lang w:eastAsia="ru-RU"/>
              </w:rPr>
              <w:t>40</w:t>
            </w:r>
            <w:r w:rsidR="00AD48A9"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C66204"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AD48A9" w:rsidRPr="006F23FD" w:rsidRDefault="00C66204"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3920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3925</w:t>
            </w:r>
          </w:p>
        </w:tc>
      </w:tr>
      <w:tr w:rsidR="00213257"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213257" w:rsidRPr="006F23FD" w:rsidRDefault="00213257" w:rsidP="00D30BD3">
            <w:pPr>
              <w:autoSpaceDN w:val="0"/>
              <w:adjustRightInd w:val="0"/>
              <w:jc w:val="center"/>
              <w:rPr>
                <w:sz w:val="24"/>
                <w:szCs w:val="24"/>
                <w:lang w:eastAsia="ru-RU"/>
              </w:rPr>
            </w:pPr>
            <w:r w:rsidRPr="00213257">
              <w:rPr>
                <w:sz w:val="24"/>
                <w:szCs w:val="24"/>
                <w:lang w:eastAsia="ru-RU"/>
              </w:rPr>
              <w:t xml:space="preserve">Раздел </w:t>
            </w:r>
            <w:r w:rsidR="00D30BD3">
              <w:rPr>
                <w:sz w:val="24"/>
                <w:szCs w:val="24"/>
                <w:lang w:eastAsia="ru-RU"/>
              </w:rPr>
              <w:t>6</w:t>
            </w:r>
            <w:r w:rsidRPr="00213257">
              <w:rPr>
                <w:sz w:val="24"/>
                <w:szCs w:val="24"/>
                <w:lang w:eastAsia="ru-RU"/>
              </w:rPr>
              <w:t>. Оказание паллиативной помощи, в том числе детям</w:t>
            </w:r>
          </w:p>
        </w:tc>
      </w:tr>
      <w:tr w:rsidR="00AD48A9"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AD48A9" w:rsidRDefault="005C0F26"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AD48A9" w:rsidRPr="008A1125" w:rsidRDefault="00AD48A9" w:rsidP="00FA79F1">
            <w:pPr>
              <w:autoSpaceDN w:val="0"/>
              <w:adjustRightInd w:val="0"/>
              <w:jc w:val="both"/>
              <w:rPr>
                <w:sz w:val="24"/>
                <w:szCs w:val="24"/>
                <w:lang w:eastAsia="ru-RU"/>
              </w:rPr>
            </w:pPr>
            <w:r w:rsidRPr="008A1125">
              <w:rPr>
                <w:sz w:val="24"/>
                <w:szCs w:val="24"/>
                <w:lang w:eastAsia="ru-RU"/>
              </w:rPr>
              <w:t>Количество отремонтированных объе</w:t>
            </w:r>
            <w:r w:rsidRPr="008A1125">
              <w:rPr>
                <w:sz w:val="24"/>
                <w:szCs w:val="24"/>
                <w:lang w:eastAsia="ru-RU"/>
              </w:rPr>
              <w:t>к</w:t>
            </w:r>
            <w:r w:rsidRPr="008A1125">
              <w:rPr>
                <w:sz w:val="24"/>
                <w:szCs w:val="24"/>
                <w:lang w:eastAsia="ru-RU"/>
              </w:rPr>
              <w:t>тов от общего числа нуждающихся в р</w:t>
            </w:r>
            <w:r w:rsidRPr="008A1125">
              <w:rPr>
                <w:sz w:val="24"/>
                <w:szCs w:val="24"/>
                <w:lang w:eastAsia="ru-RU"/>
              </w:rPr>
              <w:t>е</w:t>
            </w:r>
            <w:r w:rsidRPr="008A1125">
              <w:rPr>
                <w:sz w:val="24"/>
                <w:szCs w:val="24"/>
                <w:lang w:eastAsia="ru-RU"/>
              </w:rPr>
              <w:t>монте</w:t>
            </w:r>
          </w:p>
        </w:tc>
        <w:tc>
          <w:tcPr>
            <w:tcW w:w="1418"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процентов</w:t>
            </w:r>
          </w:p>
        </w:tc>
        <w:tc>
          <w:tcPr>
            <w:tcW w:w="1417"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D48A9" w:rsidRPr="006F23FD" w:rsidRDefault="00C66204"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C66204" w:rsidP="00FA79F1">
            <w:pPr>
              <w:autoSpaceDN w:val="0"/>
              <w:adjustRightInd w:val="0"/>
              <w:jc w:val="center"/>
              <w:rPr>
                <w:sz w:val="24"/>
                <w:szCs w:val="24"/>
                <w:lang w:eastAsia="ru-RU"/>
              </w:rPr>
            </w:pPr>
            <w:r>
              <w:rPr>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80</w:t>
            </w:r>
          </w:p>
        </w:tc>
        <w:tc>
          <w:tcPr>
            <w:tcW w:w="992" w:type="dxa"/>
            <w:tcBorders>
              <w:top w:val="single" w:sz="4" w:space="0" w:color="auto"/>
              <w:left w:val="nil"/>
              <w:bottom w:val="single" w:sz="4" w:space="0" w:color="auto"/>
              <w:right w:val="single" w:sz="4" w:space="0" w:color="auto"/>
            </w:tcBorders>
            <w:shd w:val="clear" w:color="auto" w:fill="auto"/>
          </w:tcPr>
          <w:p w:rsidR="00AD48A9" w:rsidRPr="006F23FD" w:rsidRDefault="00AD48A9" w:rsidP="00FA79F1">
            <w:pPr>
              <w:autoSpaceDN w:val="0"/>
              <w:adjustRightInd w:val="0"/>
              <w:jc w:val="center"/>
              <w:rPr>
                <w:sz w:val="24"/>
                <w:szCs w:val="24"/>
                <w:lang w:eastAsia="ru-RU"/>
              </w:rPr>
            </w:pPr>
            <w:r w:rsidRPr="006F23FD">
              <w:rPr>
                <w:sz w:val="24"/>
                <w:szCs w:val="24"/>
                <w:lang w:eastAsia="ru-RU"/>
              </w:rPr>
              <w:t>90</w:t>
            </w:r>
          </w:p>
        </w:tc>
      </w:tr>
      <w:tr w:rsidR="006E3821"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6E3821" w:rsidRDefault="005C0F26"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6E3821" w:rsidRPr="008A1125" w:rsidRDefault="006E3821" w:rsidP="00FA79F1">
            <w:pPr>
              <w:autoSpaceDN w:val="0"/>
              <w:adjustRightInd w:val="0"/>
              <w:jc w:val="both"/>
              <w:rPr>
                <w:sz w:val="24"/>
                <w:szCs w:val="24"/>
                <w:lang w:eastAsia="ru-RU"/>
              </w:rPr>
            </w:pPr>
            <w:r w:rsidRPr="008A1125">
              <w:rPr>
                <w:sz w:val="24"/>
                <w:szCs w:val="24"/>
                <w:lang w:eastAsia="ru-RU"/>
              </w:rPr>
              <w:t>Количество подготовленной проектной документации</w:t>
            </w:r>
          </w:p>
        </w:tc>
        <w:tc>
          <w:tcPr>
            <w:tcW w:w="1418"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sidRPr="006F23FD">
              <w:rPr>
                <w:sz w:val="24"/>
                <w:szCs w:val="24"/>
                <w:lang w:eastAsia="ru-RU"/>
              </w:rPr>
              <w:t>комплектов</w:t>
            </w:r>
          </w:p>
        </w:tc>
        <w:tc>
          <w:tcPr>
            <w:tcW w:w="1417"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6E3821" w:rsidRPr="006F23FD" w:rsidRDefault="006E3821"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Pr>
                <w:sz w:val="24"/>
                <w:szCs w:val="24"/>
                <w:lang w:eastAsia="ru-RU"/>
              </w:rPr>
              <w:t>1</w:t>
            </w:r>
          </w:p>
        </w:tc>
        <w:tc>
          <w:tcPr>
            <w:tcW w:w="992"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6E3821" w:rsidRPr="006F23FD" w:rsidRDefault="006E3821" w:rsidP="00FA79F1">
            <w:pPr>
              <w:autoSpaceDN w:val="0"/>
              <w:adjustRightInd w:val="0"/>
              <w:jc w:val="center"/>
              <w:rPr>
                <w:sz w:val="24"/>
                <w:szCs w:val="24"/>
                <w:lang w:eastAsia="ru-RU"/>
              </w:rPr>
            </w:pPr>
            <w:r w:rsidRPr="006F23FD">
              <w:rPr>
                <w:sz w:val="24"/>
                <w:szCs w:val="24"/>
                <w:lang w:eastAsia="ru-RU"/>
              </w:rPr>
              <w:t>0</w:t>
            </w:r>
          </w:p>
        </w:tc>
      </w:tr>
      <w:tr w:rsidR="00213257"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213257" w:rsidRPr="006F23FD" w:rsidRDefault="00213257" w:rsidP="00D30BD3">
            <w:pPr>
              <w:autoSpaceDN w:val="0"/>
              <w:adjustRightInd w:val="0"/>
              <w:jc w:val="center"/>
              <w:rPr>
                <w:sz w:val="24"/>
                <w:szCs w:val="24"/>
                <w:lang w:eastAsia="ru-RU"/>
              </w:rPr>
            </w:pPr>
            <w:r w:rsidRPr="00213257">
              <w:rPr>
                <w:sz w:val="24"/>
                <w:szCs w:val="24"/>
                <w:lang w:eastAsia="ru-RU"/>
              </w:rPr>
              <w:t xml:space="preserve">Раздел </w:t>
            </w:r>
            <w:r w:rsidR="00D30BD3">
              <w:rPr>
                <w:sz w:val="24"/>
                <w:szCs w:val="24"/>
                <w:lang w:eastAsia="ru-RU"/>
              </w:rPr>
              <w:t>7</w:t>
            </w:r>
            <w:r w:rsidRPr="00213257">
              <w:rPr>
                <w:sz w:val="24"/>
                <w:szCs w:val="24"/>
                <w:lang w:eastAsia="ru-RU"/>
              </w:rPr>
              <w:t>. Совершенствование системы лекарственного обеспечения, в том числе в амбулаторных условиях</w:t>
            </w:r>
          </w:p>
        </w:tc>
      </w:tr>
      <w:tr w:rsidR="00F054F1"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F054F1" w:rsidRDefault="00F054F1"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F054F1" w:rsidRPr="006E3821" w:rsidRDefault="00F054F1" w:rsidP="00305A0C">
            <w:pPr>
              <w:autoSpaceDN w:val="0"/>
              <w:adjustRightInd w:val="0"/>
              <w:jc w:val="both"/>
              <w:rPr>
                <w:sz w:val="24"/>
                <w:szCs w:val="24"/>
                <w:highlight w:val="yellow"/>
                <w:lang w:eastAsia="ru-RU"/>
              </w:rPr>
            </w:pPr>
            <w:r>
              <w:rPr>
                <w:sz w:val="24"/>
                <w:szCs w:val="24"/>
                <w:lang w:eastAsia="ru-RU"/>
              </w:rPr>
              <w:t>Количество рецептов для бесплатного отпуска препаратов, по которым ос</w:t>
            </w:r>
            <w:r>
              <w:rPr>
                <w:sz w:val="24"/>
                <w:szCs w:val="24"/>
                <w:lang w:eastAsia="ru-RU"/>
              </w:rPr>
              <w:t>у</w:t>
            </w:r>
            <w:r>
              <w:rPr>
                <w:sz w:val="24"/>
                <w:szCs w:val="24"/>
                <w:lang w:eastAsia="ru-RU"/>
              </w:rPr>
              <w:t>ществлён отпуск лекарственных средств</w:t>
            </w:r>
          </w:p>
        </w:tc>
        <w:tc>
          <w:tcPr>
            <w:tcW w:w="1418" w:type="dxa"/>
            <w:tcBorders>
              <w:top w:val="single" w:sz="4" w:space="0" w:color="auto"/>
              <w:left w:val="nil"/>
              <w:bottom w:val="single" w:sz="4" w:space="0" w:color="auto"/>
              <w:right w:val="single" w:sz="4" w:space="0" w:color="auto"/>
            </w:tcBorders>
            <w:shd w:val="clear" w:color="auto" w:fill="auto"/>
          </w:tcPr>
          <w:p w:rsidR="00F054F1" w:rsidRPr="006E3821" w:rsidRDefault="00F054F1" w:rsidP="00FA79F1">
            <w:pPr>
              <w:autoSpaceDN w:val="0"/>
              <w:adjustRightInd w:val="0"/>
              <w:jc w:val="center"/>
              <w:rPr>
                <w:sz w:val="24"/>
                <w:szCs w:val="24"/>
                <w:highlight w:val="yellow"/>
                <w:lang w:eastAsia="ru-RU"/>
              </w:rPr>
            </w:pPr>
            <w:r>
              <w:rPr>
                <w:sz w:val="24"/>
                <w:szCs w:val="24"/>
                <w:lang w:eastAsia="ru-RU"/>
              </w:rPr>
              <w:t>штук</w:t>
            </w:r>
          </w:p>
        </w:tc>
        <w:tc>
          <w:tcPr>
            <w:tcW w:w="1417" w:type="dxa"/>
            <w:tcBorders>
              <w:top w:val="single" w:sz="4" w:space="0" w:color="auto"/>
              <w:left w:val="nil"/>
              <w:bottom w:val="single" w:sz="4" w:space="0" w:color="auto"/>
              <w:right w:val="single" w:sz="4" w:space="0" w:color="auto"/>
            </w:tcBorders>
            <w:shd w:val="clear" w:color="auto" w:fill="auto"/>
          </w:tcPr>
          <w:p w:rsidR="00F054F1" w:rsidRPr="00FA79F1" w:rsidRDefault="00F054F1" w:rsidP="00FA79F1">
            <w:pPr>
              <w:autoSpaceDN w:val="0"/>
              <w:adjustRightInd w:val="0"/>
              <w:jc w:val="center"/>
              <w:rPr>
                <w:sz w:val="24"/>
                <w:szCs w:val="24"/>
                <w:lang w:eastAsia="ru-RU"/>
              </w:rPr>
            </w:pPr>
            <w:r w:rsidRPr="00FA79F1">
              <w:rPr>
                <w:sz w:val="24"/>
                <w:szCs w:val="24"/>
                <w:lang w:eastAsia="ru-RU"/>
              </w:rPr>
              <w:t>0</w:t>
            </w:r>
          </w:p>
        </w:tc>
        <w:tc>
          <w:tcPr>
            <w:tcW w:w="993" w:type="dxa"/>
            <w:tcBorders>
              <w:top w:val="single" w:sz="4" w:space="0" w:color="auto"/>
              <w:left w:val="nil"/>
              <w:bottom w:val="single" w:sz="4" w:space="0" w:color="auto"/>
              <w:right w:val="single" w:sz="4" w:space="0" w:color="auto"/>
            </w:tcBorders>
          </w:tcPr>
          <w:p w:rsidR="00F054F1" w:rsidRPr="00FA79F1" w:rsidRDefault="00F054F1"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4F1" w:rsidRPr="00FA79F1" w:rsidRDefault="00F054F1"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054F1" w:rsidRPr="00FA79F1" w:rsidRDefault="00F054F1" w:rsidP="00FA79F1">
            <w:pPr>
              <w:autoSpaceDN w:val="0"/>
              <w:adjustRightInd w:val="0"/>
              <w:jc w:val="center"/>
              <w:rPr>
                <w:sz w:val="24"/>
                <w:szCs w:val="24"/>
                <w:lang w:eastAsia="ru-RU"/>
              </w:rPr>
            </w:pPr>
            <w:r>
              <w:rPr>
                <w:sz w:val="24"/>
                <w:szCs w:val="24"/>
                <w:lang w:eastAsia="ru-RU"/>
              </w:rPr>
              <w:t>192000</w:t>
            </w:r>
          </w:p>
        </w:tc>
        <w:tc>
          <w:tcPr>
            <w:tcW w:w="992" w:type="dxa"/>
            <w:tcBorders>
              <w:top w:val="single" w:sz="4" w:space="0" w:color="auto"/>
              <w:left w:val="nil"/>
              <w:bottom w:val="single" w:sz="4" w:space="0" w:color="auto"/>
              <w:right w:val="single" w:sz="4" w:space="0" w:color="auto"/>
            </w:tcBorders>
            <w:shd w:val="clear" w:color="auto" w:fill="auto"/>
          </w:tcPr>
          <w:p w:rsidR="00F054F1" w:rsidRPr="00FA79F1" w:rsidRDefault="00F054F1" w:rsidP="004C3906">
            <w:pPr>
              <w:autoSpaceDN w:val="0"/>
              <w:adjustRightInd w:val="0"/>
              <w:jc w:val="center"/>
              <w:rPr>
                <w:sz w:val="24"/>
                <w:szCs w:val="24"/>
                <w:lang w:eastAsia="ru-RU"/>
              </w:rPr>
            </w:pPr>
            <w:r>
              <w:rPr>
                <w:sz w:val="24"/>
                <w:szCs w:val="24"/>
                <w:lang w:eastAsia="ru-RU"/>
              </w:rPr>
              <w:t>192000</w:t>
            </w:r>
          </w:p>
        </w:tc>
        <w:tc>
          <w:tcPr>
            <w:tcW w:w="993" w:type="dxa"/>
            <w:tcBorders>
              <w:top w:val="single" w:sz="4" w:space="0" w:color="auto"/>
              <w:left w:val="nil"/>
              <w:bottom w:val="single" w:sz="4" w:space="0" w:color="auto"/>
              <w:right w:val="single" w:sz="4" w:space="0" w:color="auto"/>
            </w:tcBorders>
            <w:shd w:val="clear" w:color="auto" w:fill="auto"/>
          </w:tcPr>
          <w:p w:rsidR="00F054F1" w:rsidRPr="00FA79F1" w:rsidRDefault="00F054F1" w:rsidP="004C3906">
            <w:pPr>
              <w:autoSpaceDN w:val="0"/>
              <w:adjustRightInd w:val="0"/>
              <w:jc w:val="center"/>
              <w:rPr>
                <w:sz w:val="24"/>
                <w:szCs w:val="24"/>
                <w:lang w:eastAsia="ru-RU"/>
              </w:rPr>
            </w:pPr>
            <w:r>
              <w:rPr>
                <w:sz w:val="24"/>
                <w:szCs w:val="24"/>
                <w:lang w:eastAsia="ru-RU"/>
              </w:rPr>
              <w:t>192000</w:t>
            </w:r>
          </w:p>
        </w:tc>
        <w:tc>
          <w:tcPr>
            <w:tcW w:w="992" w:type="dxa"/>
            <w:tcBorders>
              <w:top w:val="single" w:sz="4" w:space="0" w:color="auto"/>
              <w:left w:val="nil"/>
              <w:bottom w:val="single" w:sz="4" w:space="0" w:color="auto"/>
              <w:right w:val="single" w:sz="4" w:space="0" w:color="auto"/>
            </w:tcBorders>
            <w:shd w:val="clear" w:color="auto" w:fill="auto"/>
          </w:tcPr>
          <w:p w:rsidR="00F054F1" w:rsidRPr="00FA79F1" w:rsidRDefault="00F054F1" w:rsidP="00550099">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054F1" w:rsidRPr="00FA79F1" w:rsidRDefault="00F054F1" w:rsidP="00550099">
            <w:pPr>
              <w:autoSpaceDN w:val="0"/>
              <w:adjustRightInd w:val="0"/>
              <w:jc w:val="center"/>
              <w:rPr>
                <w:sz w:val="24"/>
                <w:szCs w:val="24"/>
                <w:lang w:eastAsia="ru-RU"/>
              </w:rPr>
            </w:pPr>
            <w:r>
              <w:rPr>
                <w:sz w:val="24"/>
                <w:szCs w:val="24"/>
                <w:lang w:eastAsia="ru-RU"/>
              </w:rPr>
              <w:t>0</w:t>
            </w:r>
          </w:p>
        </w:tc>
      </w:tr>
      <w:tr w:rsidR="00F054F1"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F054F1" w:rsidRDefault="00F054F1"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F054F1" w:rsidRDefault="00F054F1" w:rsidP="00305A0C">
            <w:pPr>
              <w:autoSpaceDN w:val="0"/>
              <w:adjustRightInd w:val="0"/>
              <w:jc w:val="both"/>
              <w:rPr>
                <w:sz w:val="24"/>
                <w:szCs w:val="24"/>
                <w:lang w:eastAsia="ru-RU"/>
              </w:rPr>
            </w:pPr>
            <w:r>
              <w:rPr>
                <w:sz w:val="24"/>
                <w:szCs w:val="24"/>
                <w:lang w:eastAsia="ru-RU"/>
              </w:rPr>
              <w:t>Средняя стоимость одного рецепта для бесплатного отпуска лекарственных средств</w:t>
            </w:r>
          </w:p>
        </w:tc>
        <w:tc>
          <w:tcPr>
            <w:tcW w:w="1418" w:type="dxa"/>
            <w:tcBorders>
              <w:top w:val="single" w:sz="4" w:space="0" w:color="auto"/>
              <w:left w:val="nil"/>
              <w:bottom w:val="single" w:sz="4" w:space="0" w:color="auto"/>
              <w:right w:val="single" w:sz="4" w:space="0" w:color="auto"/>
            </w:tcBorders>
            <w:shd w:val="clear" w:color="auto" w:fill="auto"/>
          </w:tcPr>
          <w:p w:rsidR="00F054F1" w:rsidRDefault="00F054F1" w:rsidP="00FA79F1">
            <w:pPr>
              <w:autoSpaceDN w:val="0"/>
              <w:adjustRightInd w:val="0"/>
              <w:jc w:val="center"/>
              <w:rPr>
                <w:sz w:val="24"/>
                <w:szCs w:val="24"/>
                <w:lang w:eastAsia="ru-RU"/>
              </w:rPr>
            </w:pPr>
            <w:r>
              <w:rPr>
                <w:sz w:val="24"/>
                <w:szCs w:val="24"/>
                <w:lang w:eastAsia="ru-RU"/>
              </w:rPr>
              <w:t>рублей</w:t>
            </w:r>
          </w:p>
        </w:tc>
        <w:tc>
          <w:tcPr>
            <w:tcW w:w="1417" w:type="dxa"/>
            <w:tcBorders>
              <w:top w:val="single" w:sz="4" w:space="0" w:color="auto"/>
              <w:left w:val="nil"/>
              <w:bottom w:val="single" w:sz="4" w:space="0" w:color="auto"/>
              <w:right w:val="single" w:sz="4" w:space="0" w:color="auto"/>
            </w:tcBorders>
            <w:shd w:val="clear" w:color="auto" w:fill="auto"/>
          </w:tcPr>
          <w:p w:rsidR="00F054F1" w:rsidRPr="00FA79F1" w:rsidRDefault="00F054F1"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F054F1" w:rsidRPr="00FA79F1" w:rsidRDefault="00F054F1"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054F1" w:rsidRPr="00FA79F1" w:rsidRDefault="00F054F1"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054F1" w:rsidRDefault="00F054F1" w:rsidP="00FA79F1">
            <w:pPr>
              <w:autoSpaceDN w:val="0"/>
              <w:adjustRightInd w:val="0"/>
              <w:jc w:val="center"/>
              <w:rPr>
                <w:sz w:val="24"/>
                <w:szCs w:val="24"/>
                <w:lang w:eastAsia="ru-RU"/>
              </w:rPr>
            </w:pPr>
            <w:r>
              <w:rPr>
                <w:sz w:val="24"/>
                <w:szCs w:val="24"/>
                <w:lang w:eastAsia="ru-RU"/>
              </w:rPr>
              <w:t>1300</w:t>
            </w:r>
          </w:p>
        </w:tc>
        <w:tc>
          <w:tcPr>
            <w:tcW w:w="992" w:type="dxa"/>
            <w:tcBorders>
              <w:top w:val="single" w:sz="4" w:space="0" w:color="auto"/>
              <w:left w:val="nil"/>
              <w:bottom w:val="single" w:sz="4" w:space="0" w:color="auto"/>
              <w:right w:val="single" w:sz="4" w:space="0" w:color="auto"/>
            </w:tcBorders>
            <w:shd w:val="clear" w:color="auto" w:fill="auto"/>
          </w:tcPr>
          <w:p w:rsidR="00F054F1" w:rsidRDefault="00F054F1" w:rsidP="00550099">
            <w:pPr>
              <w:autoSpaceDN w:val="0"/>
              <w:adjustRightInd w:val="0"/>
              <w:jc w:val="center"/>
              <w:rPr>
                <w:sz w:val="24"/>
                <w:szCs w:val="24"/>
                <w:lang w:eastAsia="ru-RU"/>
              </w:rPr>
            </w:pPr>
            <w:r>
              <w:rPr>
                <w:sz w:val="24"/>
                <w:szCs w:val="24"/>
                <w:lang w:eastAsia="ru-RU"/>
              </w:rPr>
              <w:t>1400</w:t>
            </w:r>
          </w:p>
        </w:tc>
        <w:tc>
          <w:tcPr>
            <w:tcW w:w="993" w:type="dxa"/>
            <w:tcBorders>
              <w:top w:val="single" w:sz="4" w:space="0" w:color="auto"/>
              <w:left w:val="nil"/>
              <w:bottom w:val="single" w:sz="4" w:space="0" w:color="auto"/>
              <w:right w:val="single" w:sz="4" w:space="0" w:color="auto"/>
            </w:tcBorders>
            <w:shd w:val="clear" w:color="auto" w:fill="auto"/>
          </w:tcPr>
          <w:p w:rsidR="00F054F1" w:rsidRDefault="00F054F1" w:rsidP="00550099">
            <w:pPr>
              <w:autoSpaceDN w:val="0"/>
              <w:adjustRightInd w:val="0"/>
              <w:jc w:val="center"/>
              <w:rPr>
                <w:sz w:val="24"/>
                <w:szCs w:val="24"/>
                <w:lang w:eastAsia="ru-RU"/>
              </w:rPr>
            </w:pPr>
            <w:r>
              <w:rPr>
                <w:sz w:val="24"/>
                <w:szCs w:val="24"/>
                <w:lang w:eastAsia="ru-RU"/>
              </w:rPr>
              <w:t>1500</w:t>
            </w:r>
          </w:p>
        </w:tc>
        <w:tc>
          <w:tcPr>
            <w:tcW w:w="992" w:type="dxa"/>
            <w:tcBorders>
              <w:top w:val="single" w:sz="4" w:space="0" w:color="auto"/>
              <w:left w:val="nil"/>
              <w:bottom w:val="single" w:sz="4" w:space="0" w:color="auto"/>
              <w:right w:val="single" w:sz="4" w:space="0" w:color="auto"/>
            </w:tcBorders>
            <w:shd w:val="clear" w:color="auto" w:fill="auto"/>
          </w:tcPr>
          <w:p w:rsidR="00F054F1" w:rsidRDefault="00F054F1" w:rsidP="00550099">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F054F1" w:rsidRDefault="00F054F1" w:rsidP="00550099">
            <w:pPr>
              <w:autoSpaceDN w:val="0"/>
              <w:adjustRightInd w:val="0"/>
              <w:jc w:val="center"/>
              <w:rPr>
                <w:sz w:val="24"/>
                <w:szCs w:val="24"/>
                <w:lang w:eastAsia="ru-RU"/>
              </w:rPr>
            </w:pPr>
            <w:r>
              <w:rPr>
                <w:sz w:val="24"/>
                <w:szCs w:val="24"/>
                <w:lang w:eastAsia="ru-RU"/>
              </w:rPr>
              <w:t>0</w:t>
            </w:r>
          </w:p>
        </w:tc>
      </w:tr>
      <w:tr w:rsidR="002520DA"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2520DA" w:rsidRDefault="002520DA" w:rsidP="006F23FD">
            <w:pPr>
              <w:jc w:val="center"/>
              <w:rPr>
                <w:bCs/>
                <w:color w:val="000000"/>
                <w:sz w:val="24"/>
                <w:szCs w:val="24"/>
              </w:rPr>
            </w:pPr>
            <w:r>
              <w:rPr>
                <w:bCs/>
                <w:color w:val="000000"/>
                <w:sz w:val="24"/>
                <w:szCs w:val="24"/>
              </w:rPr>
              <w:lastRenderedPageBreak/>
              <w:t>3.</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2520DA" w:rsidRDefault="002520DA" w:rsidP="002520DA">
            <w:pPr>
              <w:autoSpaceDN w:val="0"/>
              <w:adjustRightInd w:val="0"/>
              <w:jc w:val="both"/>
              <w:rPr>
                <w:sz w:val="24"/>
                <w:szCs w:val="24"/>
                <w:lang w:eastAsia="ru-RU"/>
              </w:rPr>
            </w:pPr>
            <w:r w:rsidRPr="002520DA">
              <w:rPr>
                <w:sz w:val="24"/>
                <w:szCs w:val="24"/>
                <w:lang w:eastAsia="ru-RU"/>
              </w:rPr>
              <w:t xml:space="preserve">Количество рецептов </w:t>
            </w:r>
            <w:r>
              <w:rPr>
                <w:sz w:val="24"/>
                <w:szCs w:val="24"/>
                <w:lang w:eastAsia="ru-RU"/>
              </w:rPr>
              <w:t>в рамках р</w:t>
            </w:r>
            <w:r w:rsidRPr="002520DA">
              <w:rPr>
                <w:sz w:val="24"/>
                <w:szCs w:val="24"/>
                <w:lang w:eastAsia="ru-RU"/>
              </w:rPr>
              <w:t>еализ</w:t>
            </w:r>
            <w:r w:rsidRPr="002520DA">
              <w:rPr>
                <w:sz w:val="24"/>
                <w:szCs w:val="24"/>
                <w:lang w:eastAsia="ru-RU"/>
              </w:rPr>
              <w:t>а</w:t>
            </w:r>
            <w:r w:rsidRPr="002520DA">
              <w:rPr>
                <w:sz w:val="24"/>
                <w:szCs w:val="24"/>
                <w:lang w:eastAsia="ru-RU"/>
              </w:rPr>
              <w:t>ци</w:t>
            </w:r>
            <w:r>
              <w:rPr>
                <w:sz w:val="24"/>
                <w:szCs w:val="24"/>
                <w:lang w:eastAsia="ru-RU"/>
              </w:rPr>
              <w:t>и</w:t>
            </w:r>
            <w:r w:rsidRPr="002520DA">
              <w:rPr>
                <w:sz w:val="24"/>
                <w:szCs w:val="24"/>
                <w:lang w:eastAsia="ru-RU"/>
              </w:rPr>
              <w:t xml:space="preserve"> отдельных полномочий в области лекарственного обеспечения</w:t>
            </w:r>
          </w:p>
        </w:tc>
        <w:tc>
          <w:tcPr>
            <w:tcW w:w="1418" w:type="dxa"/>
            <w:tcBorders>
              <w:top w:val="single" w:sz="4" w:space="0" w:color="auto"/>
              <w:left w:val="nil"/>
              <w:bottom w:val="single" w:sz="4" w:space="0" w:color="auto"/>
              <w:right w:val="single" w:sz="4" w:space="0" w:color="auto"/>
            </w:tcBorders>
            <w:shd w:val="clear" w:color="auto" w:fill="auto"/>
          </w:tcPr>
          <w:p w:rsidR="002520DA" w:rsidRPr="006E3821" w:rsidRDefault="002520DA" w:rsidP="004C3906">
            <w:pPr>
              <w:autoSpaceDN w:val="0"/>
              <w:adjustRightInd w:val="0"/>
              <w:jc w:val="center"/>
              <w:rPr>
                <w:sz w:val="24"/>
                <w:szCs w:val="24"/>
                <w:highlight w:val="yellow"/>
                <w:lang w:eastAsia="ru-RU"/>
              </w:rPr>
            </w:pPr>
            <w:r>
              <w:rPr>
                <w:sz w:val="24"/>
                <w:szCs w:val="24"/>
                <w:lang w:eastAsia="ru-RU"/>
              </w:rPr>
              <w:t>штук</w:t>
            </w:r>
          </w:p>
        </w:tc>
        <w:tc>
          <w:tcPr>
            <w:tcW w:w="1417" w:type="dxa"/>
            <w:tcBorders>
              <w:top w:val="single" w:sz="4" w:space="0" w:color="auto"/>
              <w:left w:val="nil"/>
              <w:bottom w:val="single" w:sz="4" w:space="0" w:color="auto"/>
              <w:right w:val="single" w:sz="4" w:space="0" w:color="auto"/>
            </w:tcBorders>
            <w:shd w:val="clear" w:color="auto" w:fill="auto"/>
          </w:tcPr>
          <w:p w:rsidR="002520DA" w:rsidRDefault="002520DA"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2520DA" w:rsidRDefault="002520DA" w:rsidP="00FA79F1">
            <w:pPr>
              <w:autoSpaceDN w:val="0"/>
              <w:adjustRightInd w:val="0"/>
              <w:jc w:val="center"/>
              <w:rPr>
                <w:sz w:val="24"/>
                <w:szCs w:val="24"/>
                <w:lang w:eastAsia="ru-RU"/>
              </w:rPr>
            </w:pPr>
            <w:r>
              <w:rPr>
                <w:sz w:val="24"/>
                <w:szCs w:val="24"/>
                <w:lang w:eastAsia="ru-RU"/>
              </w:rPr>
              <w:t>120000</w:t>
            </w:r>
          </w:p>
        </w:tc>
        <w:tc>
          <w:tcPr>
            <w:tcW w:w="992" w:type="dxa"/>
            <w:tcBorders>
              <w:top w:val="single" w:sz="4" w:space="0" w:color="auto"/>
              <w:left w:val="nil"/>
              <w:bottom w:val="single" w:sz="4" w:space="0" w:color="auto"/>
              <w:right w:val="single" w:sz="4" w:space="0" w:color="auto"/>
            </w:tcBorders>
            <w:shd w:val="clear" w:color="auto" w:fill="auto"/>
          </w:tcPr>
          <w:p w:rsidR="002520DA" w:rsidRDefault="002520DA" w:rsidP="004C3906">
            <w:pPr>
              <w:autoSpaceDN w:val="0"/>
              <w:adjustRightInd w:val="0"/>
              <w:jc w:val="center"/>
              <w:rPr>
                <w:sz w:val="24"/>
                <w:szCs w:val="24"/>
                <w:lang w:eastAsia="ru-RU"/>
              </w:rPr>
            </w:pPr>
            <w:r>
              <w:rPr>
                <w:sz w:val="24"/>
                <w:szCs w:val="24"/>
                <w:lang w:eastAsia="ru-RU"/>
              </w:rPr>
              <w:t>120000</w:t>
            </w:r>
          </w:p>
        </w:tc>
        <w:tc>
          <w:tcPr>
            <w:tcW w:w="993" w:type="dxa"/>
            <w:tcBorders>
              <w:top w:val="single" w:sz="4" w:space="0" w:color="auto"/>
              <w:left w:val="nil"/>
              <w:bottom w:val="single" w:sz="4" w:space="0" w:color="auto"/>
              <w:right w:val="single" w:sz="4" w:space="0" w:color="auto"/>
            </w:tcBorders>
            <w:shd w:val="clear" w:color="auto" w:fill="auto"/>
          </w:tcPr>
          <w:p w:rsidR="002520DA" w:rsidRDefault="002520DA" w:rsidP="004C3906">
            <w:pPr>
              <w:autoSpaceDN w:val="0"/>
              <w:adjustRightInd w:val="0"/>
              <w:jc w:val="center"/>
              <w:rPr>
                <w:sz w:val="24"/>
                <w:szCs w:val="24"/>
                <w:lang w:eastAsia="ru-RU"/>
              </w:rPr>
            </w:pPr>
            <w:r>
              <w:rPr>
                <w:sz w:val="24"/>
                <w:szCs w:val="24"/>
                <w:lang w:eastAsia="ru-RU"/>
              </w:rPr>
              <w:t>120000</w:t>
            </w:r>
          </w:p>
        </w:tc>
        <w:tc>
          <w:tcPr>
            <w:tcW w:w="992" w:type="dxa"/>
            <w:tcBorders>
              <w:top w:val="single" w:sz="4" w:space="0" w:color="auto"/>
              <w:left w:val="nil"/>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r>
      <w:tr w:rsidR="002520DA"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2520DA" w:rsidRDefault="002520DA" w:rsidP="006F23FD">
            <w:pPr>
              <w:jc w:val="center"/>
              <w:rPr>
                <w:bCs/>
                <w:color w:val="000000"/>
                <w:sz w:val="24"/>
                <w:szCs w:val="24"/>
              </w:rPr>
            </w:pPr>
            <w:r>
              <w:rPr>
                <w:bCs/>
                <w:color w:val="000000"/>
                <w:sz w:val="24"/>
                <w:szCs w:val="24"/>
              </w:rPr>
              <w:t>4.</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2520DA" w:rsidRDefault="002520DA" w:rsidP="00305A0C">
            <w:pPr>
              <w:autoSpaceDN w:val="0"/>
              <w:adjustRightInd w:val="0"/>
              <w:jc w:val="both"/>
              <w:rPr>
                <w:sz w:val="24"/>
                <w:szCs w:val="24"/>
                <w:lang w:eastAsia="ru-RU"/>
              </w:rPr>
            </w:pPr>
            <w:r w:rsidRPr="002520DA">
              <w:rPr>
                <w:sz w:val="24"/>
                <w:szCs w:val="24"/>
                <w:lang w:eastAsia="ru-RU"/>
              </w:rPr>
              <w:t>Средняя стоимость одного рецепта для отпуска лекарственных сре</w:t>
            </w:r>
            <w:proofErr w:type="gramStart"/>
            <w:r w:rsidRPr="002520DA">
              <w:rPr>
                <w:sz w:val="24"/>
                <w:szCs w:val="24"/>
                <w:lang w:eastAsia="ru-RU"/>
              </w:rPr>
              <w:t>дств</w:t>
            </w:r>
            <w:r>
              <w:t xml:space="preserve"> </w:t>
            </w:r>
            <w:r w:rsidRPr="002520DA">
              <w:rPr>
                <w:sz w:val="24"/>
                <w:szCs w:val="24"/>
                <w:lang w:eastAsia="ru-RU"/>
              </w:rPr>
              <w:t>в р</w:t>
            </w:r>
            <w:proofErr w:type="gramEnd"/>
            <w:r w:rsidRPr="002520DA">
              <w:rPr>
                <w:sz w:val="24"/>
                <w:szCs w:val="24"/>
                <w:lang w:eastAsia="ru-RU"/>
              </w:rPr>
              <w:t>амках реализации отдельных полномочий в о</w:t>
            </w:r>
            <w:r w:rsidRPr="002520DA">
              <w:rPr>
                <w:sz w:val="24"/>
                <w:szCs w:val="24"/>
                <w:lang w:eastAsia="ru-RU"/>
              </w:rPr>
              <w:t>б</w:t>
            </w:r>
            <w:r w:rsidRPr="002520DA">
              <w:rPr>
                <w:sz w:val="24"/>
                <w:szCs w:val="24"/>
                <w:lang w:eastAsia="ru-RU"/>
              </w:rPr>
              <w:t>ласти лекарственного обеспечения</w:t>
            </w:r>
          </w:p>
        </w:tc>
        <w:tc>
          <w:tcPr>
            <w:tcW w:w="1418" w:type="dxa"/>
            <w:tcBorders>
              <w:top w:val="single" w:sz="4" w:space="0" w:color="auto"/>
              <w:left w:val="nil"/>
              <w:bottom w:val="single" w:sz="4" w:space="0" w:color="auto"/>
              <w:right w:val="single" w:sz="4" w:space="0" w:color="auto"/>
            </w:tcBorders>
            <w:shd w:val="clear" w:color="auto" w:fill="auto"/>
          </w:tcPr>
          <w:p w:rsidR="002520DA" w:rsidRDefault="002520DA" w:rsidP="004C3906">
            <w:pPr>
              <w:autoSpaceDN w:val="0"/>
              <w:adjustRightInd w:val="0"/>
              <w:jc w:val="center"/>
              <w:rPr>
                <w:sz w:val="24"/>
                <w:szCs w:val="24"/>
                <w:lang w:eastAsia="ru-RU"/>
              </w:rPr>
            </w:pPr>
            <w:r>
              <w:rPr>
                <w:sz w:val="24"/>
                <w:szCs w:val="24"/>
                <w:lang w:eastAsia="ru-RU"/>
              </w:rPr>
              <w:t>рублей</w:t>
            </w:r>
          </w:p>
        </w:tc>
        <w:tc>
          <w:tcPr>
            <w:tcW w:w="1417" w:type="dxa"/>
            <w:tcBorders>
              <w:top w:val="single" w:sz="4" w:space="0" w:color="auto"/>
              <w:left w:val="nil"/>
              <w:bottom w:val="single" w:sz="4" w:space="0" w:color="auto"/>
              <w:right w:val="single" w:sz="4" w:space="0" w:color="auto"/>
            </w:tcBorders>
            <w:shd w:val="clear" w:color="auto" w:fill="auto"/>
          </w:tcPr>
          <w:p w:rsidR="002520DA" w:rsidRDefault="002520DA"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2520DA" w:rsidRDefault="002520DA" w:rsidP="00FA79F1">
            <w:pPr>
              <w:autoSpaceDN w:val="0"/>
              <w:adjustRightInd w:val="0"/>
              <w:jc w:val="center"/>
              <w:rPr>
                <w:sz w:val="24"/>
                <w:szCs w:val="24"/>
                <w:lang w:eastAsia="ru-RU"/>
              </w:rPr>
            </w:pPr>
            <w:r>
              <w:rPr>
                <w:sz w:val="24"/>
                <w:szCs w:val="24"/>
                <w:lang w:eastAsia="ru-RU"/>
              </w:rPr>
              <w:t>750</w:t>
            </w:r>
          </w:p>
        </w:tc>
        <w:tc>
          <w:tcPr>
            <w:tcW w:w="992" w:type="dxa"/>
            <w:tcBorders>
              <w:top w:val="single" w:sz="4" w:space="0" w:color="auto"/>
              <w:left w:val="nil"/>
              <w:bottom w:val="single" w:sz="4" w:space="0" w:color="auto"/>
              <w:right w:val="single" w:sz="4" w:space="0" w:color="auto"/>
            </w:tcBorders>
            <w:shd w:val="clear" w:color="auto" w:fill="auto"/>
          </w:tcPr>
          <w:p w:rsidR="002520DA" w:rsidRDefault="002520DA" w:rsidP="004C3906">
            <w:pPr>
              <w:autoSpaceDN w:val="0"/>
              <w:adjustRightInd w:val="0"/>
              <w:jc w:val="center"/>
              <w:rPr>
                <w:sz w:val="24"/>
                <w:szCs w:val="24"/>
                <w:lang w:eastAsia="ru-RU"/>
              </w:rPr>
            </w:pPr>
            <w:r>
              <w:rPr>
                <w:sz w:val="24"/>
                <w:szCs w:val="24"/>
                <w:lang w:eastAsia="ru-RU"/>
              </w:rPr>
              <w:t>800</w:t>
            </w:r>
          </w:p>
        </w:tc>
        <w:tc>
          <w:tcPr>
            <w:tcW w:w="993" w:type="dxa"/>
            <w:tcBorders>
              <w:top w:val="single" w:sz="4" w:space="0" w:color="auto"/>
              <w:left w:val="nil"/>
              <w:bottom w:val="single" w:sz="4" w:space="0" w:color="auto"/>
              <w:right w:val="single" w:sz="4" w:space="0" w:color="auto"/>
            </w:tcBorders>
            <w:shd w:val="clear" w:color="auto" w:fill="auto"/>
          </w:tcPr>
          <w:p w:rsidR="002520DA" w:rsidRDefault="002520DA" w:rsidP="004C3906">
            <w:pPr>
              <w:autoSpaceDN w:val="0"/>
              <w:adjustRightInd w:val="0"/>
              <w:jc w:val="center"/>
              <w:rPr>
                <w:sz w:val="24"/>
                <w:szCs w:val="24"/>
                <w:lang w:eastAsia="ru-RU"/>
              </w:rPr>
            </w:pPr>
            <w:r>
              <w:rPr>
                <w:sz w:val="24"/>
                <w:szCs w:val="24"/>
                <w:lang w:eastAsia="ru-RU"/>
              </w:rPr>
              <w:t>850</w:t>
            </w:r>
          </w:p>
        </w:tc>
        <w:tc>
          <w:tcPr>
            <w:tcW w:w="992" w:type="dxa"/>
            <w:tcBorders>
              <w:top w:val="single" w:sz="4" w:space="0" w:color="auto"/>
              <w:left w:val="nil"/>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2520DA" w:rsidRPr="00FA79F1" w:rsidRDefault="002520DA" w:rsidP="004C3906">
            <w:pPr>
              <w:autoSpaceDN w:val="0"/>
              <w:adjustRightInd w:val="0"/>
              <w:jc w:val="center"/>
              <w:rPr>
                <w:sz w:val="24"/>
                <w:szCs w:val="24"/>
                <w:lang w:eastAsia="ru-RU"/>
              </w:rPr>
            </w:pPr>
            <w:r>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5.</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Default="00822CFB" w:rsidP="00822CFB">
            <w:pPr>
              <w:autoSpaceDN w:val="0"/>
              <w:adjustRightInd w:val="0"/>
              <w:jc w:val="both"/>
              <w:rPr>
                <w:sz w:val="24"/>
                <w:szCs w:val="24"/>
                <w:lang w:eastAsia="ru-RU"/>
              </w:rPr>
            </w:pPr>
            <w:r>
              <w:rPr>
                <w:sz w:val="24"/>
                <w:szCs w:val="24"/>
                <w:lang w:eastAsia="ru-RU"/>
              </w:rPr>
              <w:t>Количество пациентов, обеспеченных лекарственными средствами по семи н</w:t>
            </w:r>
            <w:r>
              <w:rPr>
                <w:sz w:val="24"/>
                <w:szCs w:val="24"/>
                <w:lang w:eastAsia="ru-RU"/>
              </w:rPr>
              <w:t>о</w:t>
            </w:r>
            <w:r>
              <w:rPr>
                <w:sz w:val="24"/>
                <w:szCs w:val="24"/>
                <w:lang w:eastAsia="ru-RU"/>
              </w:rPr>
              <w:t>зологиям</w:t>
            </w:r>
          </w:p>
        </w:tc>
        <w:tc>
          <w:tcPr>
            <w:tcW w:w="1418"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FA79F1" w:rsidRDefault="00822CFB"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FA79F1" w:rsidRDefault="00822CFB" w:rsidP="004C3906">
            <w:pPr>
              <w:autoSpaceDN w:val="0"/>
              <w:adjustRightInd w:val="0"/>
              <w:jc w:val="center"/>
              <w:rPr>
                <w:sz w:val="24"/>
                <w:szCs w:val="24"/>
                <w:lang w:eastAsia="ru-RU"/>
              </w:rPr>
            </w:pPr>
            <w:r w:rsidRPr="00FA79F1">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450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450</w:t>
            </w:r>
          </w:p>
        </w:tc>
        <w:tc>
          <w:tcPr>
            <w:tcW w:w="993"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450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6.</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Default="00822CFB" w:rsidP="00305A0C">
            <w:pPr>
              <w:autoSpaceDN w:val="0"/>
              <w:adjustRightInd w:val="0"/>
              <w:jc w:val="both"/>
              <w:rPr>
                <w:sz w:val="24"/>
                <w:szCs w:val="24"/>
                <w:lang w:eastAsia="ru-RU"/>
              </w:rPr>
            </w:pPr>
            <w:r>
              <w:rPr>
                <w:sz w:val="24"/>
                <w:szCs w:val="24"/>
                <w:lang w:eastAsia="ru-RU"/>
              </w:rPr>
              <w:t xml:space="preserve">Средняя стоимость одного рецепта для отпуска </w:t>
            </w:r>
            <w:r w:rsidRPr="00822CFB">
              <w:rPr>
                <w:sz w:val="24"/>
                <w:szCs w:val="24"/>
                <w:lang w:eastAsia="ru-RU"/>
              </w:rPr>
              <w:t>лекарственных средств</w:t>
            </w:r>
            <w:r>
              <w:rPr>
                <w:sz w:val="24"/>
                <w:szCs w:val="24"/>
                <w:lang w:eastAsia="ru-RU"/>
              </w:rPr>
              <w:t xml:space="preserve"> по семи нозологиям</w:t>
            </w:r>
          </w:p>
        </w:tc>
        <w:tc>
          <w:tcPr>
            <w:tcW w:w="1418" w:type="dxa"/>
            <w:tcBorders>
              <w:top w:val="single" w:sz="4" w:space="0" w:color="auto"/>
              <w:left w:val="nil"/>
              <w:bottom w:val="single" w:sz="4" w:space="0" w:color="auto"/>
              <w:right w:val="single" w:sz="4" w:space="0" w:color="auto"/>
            </w:tcBorders>
            <w:shd w:val="clear" w:color="auto" w:fill="auto"/>
          </w:tcPr>
          <w:p w:rsidR="00822CFB" w:rsidRDefault="00822CFB" w:rsidP="00FA79F1">
            <w:pPr>
              <w:autoSpaceDN w:val="0"/>
              <w:adjustRightInd w:val="0"/>
              <w:jc w:val="center"/>
              <w:rPr>
                <w:sz w:val="24"/>
                <w:szCs w:val="24"/>
                <w:lang w:eastAsia="ru-RU"/>
              </w:rPr>
            </w:pPr>
            <w:r>
              <w:rPr>
                <w:sz w:val="24"/>
                <w:szCs w:val="24"/>
                <w:lang w:eastAsia="ru-RU"/>
              </w:rPr>
              <w:t>рублей</w:t>
            </w:r>
          </w:p>
        </w:tc>
        <w:tc>
          <w:tcPr>
            <w:tcW w:w="1417" w:type="dxa"/>
            <w:tcBorders>
              <w:top w:val="single" w:sz="4" w:space="0" w:color="auto"/>
              <w:left w:val="nil"/>
              <w:bottom w:val="single" w:sz="4" w:space="0" w:color="auto"/>
              <w:right w:val="single" w:sz="4" w:space="0" w:color="auto"/>
            </w:tcBorders>
            <w:shd w:val="clear" w:color="auto" w:fill="auto"/>
          </w:tcPr>
          <w:p w:rsidR="00822CFB" w:rsidRDefault="00822CFB"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FA79F1" w:rsidRDefault="00822CFB"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FA79F1" w:rsidRDefault="00822CFB" w:rsidP="004C3906">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FA79F1">
            <w:pPr>
              <w:autoSpaceDN w:val="0"/>
              <w:adjustRightInd w:val="0"/>
              <w:jc w:val="center"/>
              <w:rPr>
                <w:sz w:val="24"/>
                <w:szCs w:val="24"/>
                <w:lang w:eastAsia="ru-RU"/>
              </w:rPr>
            </w:pPr>
            <w:r>
              <w:rPr>
                <w:sz w:val="24"/>
                <w:szCs w:val="24"/>
                <w:lang w:eastAsia="ru-RU"/>
              </w:rPr>
              <w:t>44000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48000</w:t>
            </w:r>
          </w:p>
        </w:tc>
        <w:tc>
          <w:tcPr>
            <w:tcW w:w="993" w:type="dxa"/>
            <w:tcBorders>
              <w:top w:val="single" w:sz="4" w:space="0" w:color="auto"/>
              <w:left w:val="nil"/>
              <w:bottom w:val="single" w:sz="4" w:space="0" w:color="auto"/>
              <w:right w:val="single" w:sz="4" w:space="0" w:color="auto"/>
            </w:tcBorders>
            <w:shd w:val="clear" w:color="auto" w:fill="auto"/>
          </w:tcPr>
          <w:p w:rsidR="00822CFB" w:rsidRDefault="00822CFB" w:rsidP="004C3906">
            <w:pPr>
              <w:autoSpaceDN w:val="0"/>
              <w:adjustRightInd w:val="0"/>
              <w:jc w:val="center"/>
              <w:rPr>
                <w:sz w:val="24"/>
                <w:szCs w:val="24"/>
                <w:lang w:eastAsia="ru-RU"/>
              </w:rPr>
            </w:pPr>
            <w:r>
              <w:rPr>
                <w:sz w:val="24"/>
                <w:szCs w:val="24"/>
                <w:lang w:eastAsia="ru-RU"/>
              </w:rPr>
              <w:t>52000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550099">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Default="00822CFB" w:rsidP="00550099">
            <w:pPr>
              <w:autoSpaceDN w:val="0"/>
              <w:adjustRightInd w:val="0"/>
              <w:jc w:val="center"/>
              <w:rPr>
                <w:sz w:val="24"/>
                <w:szCs w:val="24"/>
                <w:lang w:eastAsia="ru-RU"/>
              </w:rPr>
            </w:pPr>
            <w:r>
              <w:rPr>
                <w:sz w:val="24"/>
                <w:szCs w:val="24"/>
                <w:lang w:eastAsia="ru-RU"/>
              </w:rPr>
              <w:t>0</w:t>
            </w:r>
          </w:p>
        </w:tc>
      </w:tr>
      <w:tr w:rsidR="00822CFB"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822CFB" w:rsidRPr="006F23FD" w:rsidRDefault="00822CFB" w:rsidP="00D30BD3">
            <w:pPr>
              <w:autoSpaceDN w:val="0"/>
              <w:adjustRightInd w:val="0"/>
              <w:jc w:val="center"/>
              <w:rPr>
                <w:sz w:val="24"/>
                <w:szCs w:val="24"/>
                <w:lang w:eastAsia="ru-RU"/>
              </w:rPr>
            </w:pPr>
            <w:r w:rsidRPr="00213257">
              <w:rPr>
                <w:sz w:val="24"/>
                <w:szCs w:val="24"/>
                <w:lang w:eastAsia="ru-RU"/>
              </w:rPr>
              <w:t xml:space="preserve">Раздел </w:t>
            </w:r>
            <w:r>
              <w:rPr>
                <w:sz w:val="24"/>
                <w:szCs w:val="24"/>
                <w:lang w:eastAsia="ru-RU"/>
              </w:rPr>
              <w:t>8</w:t>
            </w:r>
            <w:r w:rsidRPr="00213257">
              <w:rPr>
                <w:sz w:val="24"/>
                <w:szCs w:val="24"/>
                <w:lang w:eastAsia="ru-RU"/>
              </w:rPr>
              <w:t>. Развитие информатизации в здравоохранении</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8A1125" w:rsidRDefault="00822CFB" w:rsidP="00FA79F1">
            <w:pPr>
              <w:autoSpaceDN w:val="0"/>
              <w:adjustRightInd w:val="0"/>
              <w:jc w:val="both"/>
              <w:rPr>
                <w:sz w:val="24"/>
                <w:szCs w:val="24"/>
                <w:lang w:eastAsia="ru-RU"/>
              </w:rPr>
            </w:pPr>
            <w:r w:rsidRPr="008A1125">
              <w:rPr>
                <w:sz w:val="24"/>
                <w:szCs w:val="24"/>
                <w:lang w:eastAsia="ru-RU"/>
              </w:rPr>
              <w:t>Количество приобрет</w:t>
            </w:r>
            <w:r>
              <w:rPr>
                <w:sz w:val="24"/>
                <w:szCs w:val="24"/>
                <w:lang w:eastAsia="ru-RU"/>
              </w:rPr>
              <w:t>ё</w:t>
            </w:r>
            <w:r w:rsidRPr="008A1125">
              <w:rPr>
                <w:sz w:val="24"/>
                <w:szCs w:val="24"/>
                <w:lang w:eastAsia="ru-RU"/>
              </w:rPr>
              <w:t>нного оборудов</w:t>
            </w:r>
            <w:r w:rsidRPr="008A1125">
              <w:rPr>
                <w:sz w:val="24"/>
                <w:szCs w:val="24"/>
                <w:lang w:eastAsia="ru-RU"/>
              </w:rPr>
              <w:t>а</w:t>
            </w:r>
            <w:r w:rsidRPr="008A1125">
              <w:rPr>
                <w:sz w:val="24"/>
                <w:szCs w:val="24"/>
                <w:lang w:eastAsia="ru-RU"/>
              </w:rPr>
              <w:t>ния по информационным технологиям</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r>
      <w:tr w:rsidR="00822CFB"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822CFB" w:rsidRPr="006F23FD" w:rsidRDefault="00822CFB" w:rsidP="00D30BD3">
            <w:pPr>
              <w:autoSpaceDN w:val="0"/>
              <w:adjustRightInd w:val="0"/>
              <w:jc w:val="center"/>
              <w:rPr>
                <w:sz w:val="24"/>
                <w:szCs w:val="24"/>
                <w:lang w:eastAsia="ru-RU"/>
              </w:rPr>
            </w:pPr>
            <w:r w:rsidRPr="00213257">
              <w:rPr>
                <w:sz w:val="24"/>
                <w:szCs w:val="24"/>
                <w:lang w:eastAsia="ru-RU"/>
              </w:rPr>
              <w:t xml:space="preserve">Раздел </w:t>
            </w:r>
            <w:r>
              <w:rPr>
                <w:sz w:val="24"/>
                <w:szCs w:val="24"/>
                <w:lang w:eastAsia="ru-RU"/>
              </w:rPr>
              <w:t>9</w:t>
            </w:r>
            <w:r w:rsidRPr="00213257">
              <w:rPr>
                <w:sz w:val="24"/>
                <w:szCs w:val="24"/>
                <w:lang w:eastAsia="ru-RU"/>
              </w:rPr>
              <w:t>. Обеспечение реализации государственных функций в сфере здравоохранения</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AC73C6" w:rsidRDefault="00822CFB" w:rsidP="00AC73C6">
            <w:pPr>
              <w:autoSpaceDN w:val="0"/>
              <w:adjustRightInd w:val="0"/>
              <w:jc w:val="both"/>
              <w:rPr>
                <w:sz w:val="24"/>
                <w:szCs w:val="24"/>
                <w:lang w:eastAsia="ru-RU"/>
              </w:rPr>
            </w:pPr>
            <w:r w:rsidRPr="00AC73C6">
              <w:rPr>
                <w:sz w:val="24"/>
                <w:szCs w:val="24"/>
                <w:lang w:eastAsia="ru-RU"/>
              </w:rPr>
              <w:t>Количество услуг гемодиализа</w:t>
            </w:r>
            <w:r>
              <w:rPr>
                <w:sz w:val="24"/>
                <w:szCs w:val="24"/>
                <w:lang w:eastAsia="ru-RU"/>
              </w:rPr>
              <w:t>, оказа</w:t>
            </w:r>
            <w:r>
              <w:rPr>
                <w:sz w:val="24"/>
                <w:szCs w:val="24"/>
                <w:lang w:eastAsia="ru-RU"/>
              </w:rPr>
              <w:t>н</w:t>
            </w:r>
            <w:r>
              <w:rPr>
                <w:sz w:val="24"/>
                <w:szCs w:val="24"/>
                <w:lang w:eastAsia="ru-RU"/>
              </w:rPr>
              <w:t>ных</w:t>
            </w:r>
            <w:r w:rsidRPr="00AC73C6">
              <w:rPr>
                <w:sz w:val="24"/>
                <w:szCs w:val="24"/>
                <w:lang w:eastAsia="ru-RU"/>
              </w:rPr>
              <w:t xml:space="preserve"> лицам, страдающим хронической почечной недостаточностью</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6F23FD">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61842</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61842</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61842</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61842</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AC73C6" w:rsidRDefault="00822CFB" w:rsidP="00C66204">
            <w:pPr>
              <w:autoSpaceDN w:val="0"/>
              <w:adjustRightInd w:val="0"/>
              <w:jc w:val="both"/>
              <w:rPr>
                <w:sz w:val="24"/>
                <w:szCs w:val="24"/>
                <w:lang w:eastAsia="ru-RU"/>
              </w:rPr>
            </w:pPr>
            <w:r w:rsidRPr="00AC73C6">
              <w:rPr>
                <w:sz w:val="24"/>
                <w:szCs w:val="24"/>
                <w:lang w:eastAsia="ru-RU"/>
              </w:rPr>
              <w:t>Количество проведённых процедур ЭКО</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150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150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150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150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3.</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8A1125" w:rsidRDefault="00822CFB" w:rsidP="00C66204">
            <w:pPr>
              <w:autoSpaceDN w:val="0"/>
              <w:adjustRightInd w:val="0"/>
              <w:jc w:val="both"/>
              <w:rPr>
                <w:sz w:val="24"/>
                <w:szCs w:val="24"/>
                <w:lang w:eastAsia="ru-RU"/>
              </w:rPr>
            </w:pPr>
            <w:r>
              <w:rPr>
                <w:sz w:val="24"/>
                <w:szCs w:val="24"/>
                <w:lang w:eastAsia="ru-RU"/>
              </w:rPr>
              <w:t>Число неработающих граждан, охваче</w:t>
            </w:r>
            <w:r>
              <w:rPr>
                <w:sz w:val="24"/>
                <w:szCs w:val="24"/>
                <w:lang w:eastAsia="ru-RU"/>
              </w:rPr>
              <w:t>н</w:t>
            </w:r>
            <w:r>
              <w:rPr>
                <w:sz w:val="24"/>
                <w:szCs w:val="24"/>
                <w:lang w:eastAsia="ru-RU"/>
              </w:rPr>
              <w:t>ных медицинским обслуживанием</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775134</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777635</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0</w:t>
            </w:r>
          </w:p>
        </w:tc>
      </w:tr>
      <w:tr w:rsidR="00822CFB"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822CFB" w:rsidRPr="006F23FD" w:rsidRDefault="00822CFB" w:rsidP="00D30BD3">
            <w:pPr>
              <w:autoSpaceDN w:val="0"/>
              <w:adjustRightInd w:val="0"/>
              <w:jc w:val="center"/>
              <w:rPr>
                <w:sz w:val="24"/>
                <w:szCs w:val="24"/>
                <w:lang w:eastAsia="ru-RU"/>
              </w:rPr>
            </w:pPr>
            <w:r w:rsidRPr="00213257">
              <w:rPr>
                <w:sz w:val="24"/>
                <w:szCs w:val="24"/>
                <w:lang w:eastAsia="ru-RU"/>
              </w:rPr>
              <w:t xml:space="preserve">Раздел </w:t>
            </w:r>
            <w:r>
              <w:rPr>
                <w:sz w:val="24"/>
                <w:szCs w:val="24"/>
                <w:lang w:eastAsia="ru-RU"/>
              </w:rPr>
              <w:t>10</w:t>
            </w:r>
            <w:r w:rsidRPr="00213257">
              <w:rPr>
                <w:sz w:val="24"/>
                <w:szCs w:val="24"/>
                <w:lang w:eastAsia="ru-RU"/>
              </w:rPr>
              <w:t>. Кадровое обеспечение системы здравоохранения</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8A1125" w:rsidRDefault="00822CFB" w:rsidP="00FA79F1">
            <w:pPr>
              <w:autoSpaceDN w:val="0"/>
              <w:adjustRightInd w:val="0"/>
              <w:jc w:val="both"/>
              <w:rPr>
                <w:sz w:val="24"/>
                <w:szCs w:val="24"/>
                <w:lang w:eastAsia="ru-RU"/>
              </w:rPr>
            </w:pPr>
            <w:r w:rsidRPr="008A1125">
              <w:rPr>
                <w:sz w:val="24"/>
                <w:szCs w:val="24"/>
                <w:lang w:eastAsia="ru-RU"/>
              </w:rPr>
              <w:t>Количество приобретенного служебного жилого помещения (квартиры)</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A76501" w:rsidRDefault="00822CFB" w:rsidP="00A76501">
            <w:pPr>
              <w:autoSpaceDN w:val="0"/>
              <w:adjustRightInd w:val="0"/>
              <w:jc w:val="both"/>
              <w:rPr>
                <w:sz w:val="24"/>
                <w:szCs w:val="24"/>
                <w:lang w:eastAsia="ru-RU"/>
              </w:rPr>
            </w:pPr>
            <w:r w:rsidRPr="00A76501">
              <w:rPr>
                <w:sz w:val="24"/>
                <w:szCs w:val="24"/>
                <w:lang w:eastAsia="ru-RU"/>
              </w:rPr>
              <w:t>Количество специалистов с высшим м</w:t>
            </w:r>
            <w:r w:rsidRPr="00A76501">
              <w:rPr>
                <w:sz w:val="24"/>
                <w:szCs w:val="24"/>
                <w:lang w:eastAsia="ru-RU"/>
              </w:rPr>
              <w:t>е</w:t>
            </w:r>
            <w:r w:rsidRPr="00A76501">
              <w:rPr>
                <w:sz w:val="24"/>
                <w:szCs w:val="24"/>
                <w:lang w:eastAsia="ru-RU"/>
              </w:rPr>
              <w:t xml:space="preserve">дицинским образованием, </w:t>
            </w:r>
            <w:proofErr w:type="spellStart"/>
            <w:proofErr w:type="gramStart"/>
            <w:r w:rsidRPr="00A76501">
              <w:rPr>
                <w:sz w:val="24"/>
                <w:szCs w:val="24"/>
                <w:lang w:eastAsia="ru-RU"/>
              </w:rPr>
              <w:t>трудоус</w:t>
            </w:r>
            <w:proofErr w:type="spellEnd"/>
            <w:r>
              <w:rPr>
                <w:sz w:val="24"/>
                <w:szCs w:val="24"/>
                <w:lang w:eastAsia="ru-RU"/>
              </w:rPr>
              <w:t>-</w:t>
            </w:r>
            <w:r w:rsidRPr="00A76501">
              <w:rPr>
                <w:sz w:val="24"/>
                <w:szCs w:val="24"/>
                <w:lang w:eastAsia="ru-RU"/>
              </w:rPr>
              <w:t>троившихся</w:t>
            </w:r>
            <w:proofErr w:type="gramEnd"/>
            <w:r w:rsidRPr="00A76501">
              <w:rPr>
                <w:sz w:val="24"/>
                <w:szCs w:val="24"/>
                <w:lang w:eastAsia="ru-RU"/>
              </w:rPr>
              <w:t xml:space="preserve"> в государственные учр</w:t>
            </w:r>
            <w:r w:rsidRPr="00A76501">
              <w:rPr>
                <w:sz w:val="24"/>
                <w:szCs w:val="24"/>
                <w:lang w:eastAsia="ru-RU"/>
              </w:rPr>
              <w:t>е</w:t>
            </w:r>
            <w:r w:rsidRPr="00A76501">
              <w:rPr>
                <w:sz w:val="24"/>
                <w:szCs w:val="24"/>
                <w:lang w:eastAsia="ru-RU"/>
              </w:rPr>
              <w:t>ждения здравоохранения в отчётном г</w:t>
            </w:r>
            <w:r w:rsidRPr="00A76501">
              <w:rPr>
                <w:sz w:val="24"/>
                <w:szCs w:val="24"/>
                <w:lang w:eastAsia="ru-RU"/>
              </w:rPr>
              <w:t>о</w:t>
            </w:r>
            <w:r w:rsidRPr="00A76501">
              <w:rPr>
                <w:sz w:val="24"/>
                <w:szCs w:val="24"/>
                <w:lang w:eastAsia="ru-RU"/>
              </w:rPr>
              <w:t>ду</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250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265</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270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3.</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A76501" w:rsidRDefault="00822CFB" w:rsidP="00A76501">
            <w:pPr>
              <w:autoSpaceDN w:val="0"/>
              <w:adjustRightInd w:val="0"/>
              <w:jc w:val="both"/>
              <w:rPr>
                <w:sz w:val="24"/>
                <w:szCs w:val="24"/>
                <w:lang w:eastAsia="ru-RU"/>
              </w:rPr>
            </w:pPr>
            <w:r w:rsidRPr="00A76501">
              <w:rPr>
                <w:sz w:val="24"/>
                <w:szCs w:val="24"/>
                <w:lang w:eastAsia="ru-RU"/>
              </w:rPr>
              <w:t xml:space="preserve">Количество специалистов со средним медицинским образованием, </w:t>
            </w:r>
            <w:proofErr w:type="spellStart"/>
            <w:proofErr w:type="gramStart"/>
            <w:r w:rsidRPr="00A76501">
              <w:rPr>
                <w:sz w:val="24"/>
                <w:szCs w:val="24"/>
                <w:lang w:eastAsia="ru-RU"/>
              </w:rPr>
              <w:t>трудоус</w:t>
            </w:r>
            <w:proofErr w:type="spellEnd"/>
            <w:r>
              <w:rPr>
                <w:sz w:val="24"/>
                <w:szCs w:val="24"/>
                <w:lang w:eastAsia="ru-RU"/>
              </w:rPr>
              <w:t>-</w:t>
            </w:r>
            <w:r w:rsidRPr="00A76501">
              <w:rPr>
                <w:sz w:val="24"/>
                <w:szCs w:val="24"/>
                <w:lang w:eastAsia="ru-RU"/>
              </w:rPr>
              <w:lastRenderedPageBreak/>
              <w:t>троившихся</w:t>
            </w:r>
            <w:proofErr w:type="gramEnd"/>
            <w:r w:rsidRPr="00A76501">
              <w:rPr>
                <w:sz w:val="24"/>
                <w:szCs w:val="24"/>
                <w:lang w:eastAsia="ru-RU"/>
              </w:rPr>
              <w:t xml:space="preserve"> в государственные учр</w:t>
            </w:r>
            <w:r w:rsidRPr="00A76501">
              <w:rPr>
                <w:sz w:val="24"/>
                <w:szCs w:val="24"/>
                <w:lang w:eastAsia="ru-RU"/>
              </w:rPr>
              <w:t>е</w:t>
            </w:r>
            <w:r w:rsidRPr="00A76501">
              <w:rPr>
                <w:sz w:val="24"/>
                <w:szCs w:val="24"/>
                <w:lang w:eastAsia="ru-RU"/>
              </w:rPr>
              <w:t>ждения здравоохранения в отчётном г</w:t>
            </w:r>
            <w:r w:rsidRPr="00A76501">
              <w:rPr>
                <w:sz w:val="24"/>
                <w:szCs w:val="24"/>
                <w:lang w:eastAsia="ru-RU"/>
              </w:rPr>
              <w:t>о</w:t>
            </w:r>
            <w:r w:rsidRPr="00A76501">
              <w:rPr>
                <w:sz w:val="24"/>
                <w:szCs w:val="24"/>
                <w:lang w:eastAsia="ru-RU"/>
              </w:rPr>
              <w:t>ду</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lastRenderedPageBreak/>
              <w:t>человек</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280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270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25</w:t>
            </w: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lastRenderedPageBreak/>
              <w:t>4.</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A76501" w:rsidRDefault="00822CFB" w:rsidP="00A76501">
            <w:pPr>
              <w:autoSpaceDN w:val="0"/>
              <w:adjustRightInd w:val="0"/>
              <w:jc w:val="both"/>
              <w:rPr>
                <w:sz w:val="24"/>
                <w:szCs w:val="24"/>
                <w:lang w:eastAsia="ru-RU"/>
              </w:rPr>
            </w:pPr>
            <w:r w:rsidRPr="00A76501">
              <w:rPr>
                <w:sz w:val="24"/>
                <w:szCs w:val="24"/>
                <w:lang w:eastAsia="ru-RU"/>
              </w:rPr>
              <w:t>Количество медицинских работников</w:t>
            </w:r>
            <w:r>
              <w:t xml:space="preserve"> </w:t>
            </w:r>
            <w:r w:rsidRPr="00A76501">
              <w:rPr>
                <w:sz w:val="24"/>
                <w:szCs w:val="24"/>
                <w:lang w:eastAsia="ru-RU"/>
              </w:rPr>
              <w:t>государственны</w:t>
            </w:r>
            <w:r>
              <w:rPr>
                <w:sz w:val="24"/>
                <w:szCs w:val="24"/>
                <w:lang w:eastAsia="ru-RU"/>
              </w:rPr>
              <w:t>х</w:t>
            </w:r>
            <w:r w:rsidRPr="00A76501">
              <w:rPr>
                <w:sz w:val="24"/>
                <w:szCs w:val="24"/>
                <w:lang w:eastAsia="ru-RU"/>
              </w:rPr>
              <w:t xml:space="preserve"> учреждени</w:t>
            </w:r>
            <w:r>
              <w:rPr>
                <w:sz w:val="24"/>
                <w:szCs w:val="24"/>
                <w:lang w:eastAsia="ru-RU"/>
              </w:rPr>
              <w:t>й</w:t>
            </w:r>
            <w:r w:rsidRPr="00A76501">
              <w:rPr>
                <w:sz w:val="24"/>
                <w:szCs w:val="24"/>
                <w:lang w:eastAsia="ru-RU"/>
              </w:rPr>
              <w:t xml:space="preserve"> здрав</w:t>
            </w:r>
            <w:r w:rsidRPr="00A76501">
              <w:rPr>
                <w:sz w:val="24"/>
                <w:szCs w:val="24"/>
                <w:lang w:eastAsia="ru-RU"/>
              </w:rPr>
              <w:t>о</w:t>
            </w:r>
            <w:r w:rsidRPr="00A76501">
              <w:rPr>
                <w:sz w:val="24"/>
                <w:szCs w:val="24"/>
                <w:lang w:eastAsia="ru-RU"/>
              </w:rPr>
              <w:t>охранения, охваченных мерами социал</w:t>
            </w:r>
            <w:r w:rsidRPr="00A76501">
              <w:rPr>
                <w:sz w:val="24"/>
                <w:szCs w:val="24"/>
                <w:lang w:eastAsia="ru-RU"/>
              </w:rPr>
              <w:t>ь</w:t>
            </w:r>
            <w:r w:rsidRPr="00A76501">
              <w:rPr>
                <w:sz w:val="24"/>
                <w:szCs w:val="24"/>
                <w:lang w:eastAsia="ru-RU"/>
              </w:rPr>
              <w:t>ной поддержки в отчётном году</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38461F">
            <w:pPr>
              <w:autoSpaceDN w:val="0"/>
              <w:adjustRightInd w:val="0"/>
              <w:jc w:val="center"/>
              <w:rPr>
                <w:sz w:val="24"/>
                <w:szCs w:val="24"/>
                <w:lang w:eastAsia="ru-RU"/>
              </w:rPr>
            </w:pPr>
            <w:r>
              <w:rPr>
                <w:sz w:val="24"/>
                <w:szCs w:val="24"/>
                <w:lang w:eastAsia="ru-RU"/>
              </w:rPr>
              <w:t>человек</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950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6F23FD">
            <w:pPr>
              <w:autoSpaceDN w:val="0"/>
              <w:adjustRightInd w:val="0"/>
              <w:jc w:val="center"/>
              <w:rPr>
                <w:sz w:val="24"/>
                <w:szCs w:val="24"/>
                <w:lang w:eastAsia="ru-RU"/>
              </w:rPr>
            </w:pPr>
            <w:r>
              <w:rPr>
                <w:sz w:val="24"/>
                <w:szCs w:val="24"/>
                <w:lang w:eastAsia="ru-RU"/>
              </w:rPr>
              <w:t>980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Pr>
                <w:sz w:val="24"/>
                <w:szCs w:val="24"/>
                <w:lang w:eastAsia="ru-RU"/>
              </w:rPr>
              <w:t>985</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0</w:t>
            </w:r>
          </w:p>
        </w:tc>
      </w:tr>
      <w:tr w:rsidR="00822CFB" w:rsidRPr="001B17DE" w:rsidTr="00DF13B0">
        <w:trPr>
          <w:trHeight w:val="55"/>
        </w:trPr>
        <w:tc>
          <w:tcPr>
            <w:tcW w:w="14901" w:type="dxa"/>
            <w:gridSpan w:val="11"/>
            <w:tcBorders>
              <w:top w:val="single" w:sz="4" w:space="0" w:color="auto"/>
              <w:left w:val="single" w:sz="4" w:space="0" w:color="auto"/>
              <w:bottom w:val="single" w:sz="4" w:space="0" w:color="auto"/>
              <w:right w:val="single" w:sz="4" w:space="0" w:color="auto"/>
            </w:tcBorders>
          </w:tcPr>
          <w:p w:rsidR="00822CFB" w:rsidRPr="006F23FD" w:rsidRDefault="00822CFB" w:rsidP="006F23FD">
            <w:pPr>
              <w:autoSpaceDN w:val="0"/>
              <w:adjustRightInd w:val="0"/>
              <w:jc w:val="center"/>
              <w:rPr>
                <w:sz w:val="24"/>
                <w:szCs w:val="24"/>
                <w:lang w:eastAsia="ru-RU"/>
              </w:rPr>
            </w:pPr>
            <w:r w:rsidRPr="00213257">
              <w:rPr>
                <w:sz w:val="24"/>
                <w:szCs w:val="24"/>
                <w:lang w:eastAsia="ru-RU"/>
              </w:rPr>
              <w:t>Подпрограмма. Обеспечение реализации государственной программы</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8A1125" w:rsidRDefault="00822CFB" w:rsidP="00FA79F1">
            <w:pPr>
              <w:autoSpaceDN w:val="0"/>
              <w:adjustRightInd w:val="0"/>
              <w:jc w:val="both"/>
              <w:rPr>
                <w:sz w:val="24"/>
                <w:szCs w:val="24"/>
                <w:lang w:eastAsia="ru-RU"/>
              </w:rPr>
            </w:pPr>
            <w:r w:rsidRPr="008A1125">
              <w:rPr>
                <w:sz w:val="24"/>
                <w:szCs w:val="24"/>
                <w:lang w:eastAsia="ru-RU"/>
              </w:rPr>
              <w:t>Доля мероприятий государственной пр</w:t>
            </w:r>
            <w:r w:rsidRPr="008A1125">
              <w:rPr>
                <w:sz w:val="24"/>
                <w:szCs w:val="24"/>
                <w:lang w:eastAsia="ru-RU"/>
              </w:rPr>
              <w:t>о</w:t>
            </w:r>
            <w:r w:rsidRPr="008A1125">
              <w:rPr>
                <w:sz w:val="24"/>
                <w:szCs w:val="24"/>
                <w:lang w:eastAsia="ru-RU"/>
              </w:rPr>
              <w:t>граммы, заплани</w:t>
            </w:r>
            <w:r>
              <w:rPr>
                <w:sz w:val="24"/>
                <w:szCs w:val="24"/>
                <w:lang w:eastAsia="ru-RU"/>
              </w:rPr>
              <w:t>рованных на отчё</w:t>
            </w:r>
            <w:r w:rsidRPr="008A1125">
              <w:rPr>
                <w:sz w:val="24"/>
                <w:szCs w:val="24"/>
                <w:lang w:eastAsia="ru-RU"/>
              </w:rPr>
              <w:t>тный год, которые выполнены в полном объ</w:t>
            </w:r>
            <w:r>
              <w:rPr>
                <w:sz w:val="24"/>
                <w:szCs w:val="24"/>
                <w:lang w:eastAsia="ru-RU"/>
              </w:rPr>
              <w:t>ё</w:t>
            </w:r>
            <w:r w:rsidRPr="008A1125">
              <w:rPr>
                <w:sz w:val="24"/>
                <w:szCs w:val="24"/>
                <w:lang w:eastAsia="ru-RU"/>
              </w:rPr>
              <w:t>ме</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процентов</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75</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80</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80</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85</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85</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90</w:t>
            </w:r>
          </w:p>
        </w:tc>
      </w:tr>
      <w:tr w:rsidR="00822CFB" w:rsidRPr="001B17DE" w:rsidTr="00D031CD">
        <w:trPr>
          <w:trHeight w:val="55"/>
        </w:trPr>
        <w:tc>
          <w:tcPr>
            <w:tcW w:w="646" w:type="dxa"/>
            <w:tcBorders>
              <w:top w:val="single" w:sz="4" w:space="0" w:color="auto"/>
              <w:left w:val="single" w:sz="4" w:space="0" w:color="auto"/>
              <w:bottom w:val="single" w:sz="4" w:space="0" w:color="auto"/>
              <w:right w:val="single" w:sz="4" w:space="0" w:color="auto"/>
            </w:tcBorders>
          </w:tcPr>
          <w:p w:rsidR="00822CFB" w:rsidRDefault="00822CFB" w:rsidP="006F23FD">
            <w:pPr>
              <w:jc w:val="center"/>
              <w:rPr>
                <w:bCs/>
                <w:color w:val="000000"/>
                <w:sz w:val="24"/>
                <w:szCs w:val="24"/>
              </w:rPr>
            </w:pPr>
            <w:r>
              <w:rPr>
                <w:bCs/>
                <w:color w:val="000000"/>
                <w:sz w:val="24"/>
                <w:szCs w:val="24"/>
              </w:rPr>
              <w:t>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22CFB" w:rsidRPr="008A1125" w:rsidRDefault="00822CFB" w:rsidP="00FA79F1">
            <w:pPr>
              <w:autoSpaceDN w:val="0"/>
              <w:adjustRightInd w:val="0"/>
              <w:jc w:val="both"/>
              <w:rPr>
                <w:sz w:val="24"/>
                <w:szCs w:val="24"/>
                <w:lang w:eastAsia="ru-RU"/>
              </w:rPr>
            </w:pPr>
            <w:r w:rsidRPr="008A1125">
              <w:rPr>
                <w:sz w:val="24"/>
                <w:szCs w:val="24"/>
                <w:lang w:eastAsia="ru-RU"/>
              </w:rPr>
              <w:t>Количество мероприятий внутреннего финансового контроля в отношении м</w:t>
            </w:r>
            <w:r w:rsidRPr="008A1125">
              <w:rPr>
                <w:sz w:val="24"/>
                <w:szCs w:val="24"/>
                <w:lang w:eastAsia="ru-RU"/>
              </w:rPr>
              <w:t>е</w:t>
            </w:r>
            <w:r w:rsidRPr="008A1125">
              <w:rPr>
                <w:sz w:val="24"/>
                <w:szCs w:val="24"/>
                <w:lang w:eastAsia="ru-RU"/>
              </w:rPr>
              <w:t>дицинских организаций</w:t>
            </w:r>
          </w:p>
        </w:tc>
        <w:tc>
          <w:tcPr>
            <w:tcW w:w="1418"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единиц</w:t>
            </w:r>
          </w:p>
        </w:tc>
        <w:tc>
          <w:tcPr>
            <w:tcW w:w="1417"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w:t>
            </w:r>
          </w:p>
        </w:tc>
        <w:tc>
          <w:tcPr>
            <w:tcW w:w="993" w:type="dxa"/>
            <w:tcBorders>
              <w:top w:val="single" w:sz="4" w:space="0" w:color="auto"/>
              <w:left w:val="nil"/>
              <w:bottom w:val="single" w:sz="4" w:space="0" w:color="auto"/>
              <w:right w:val="single" w:sz="4" w:space="0" w:color="auto"/>
            </w:tcBorders>
          </w:tcPr>
          <w:p w:rsidR="00822CFB" w:rsidRPr="006F23FD" w:rsidRDefault="00822CFB" w:rsidP="00FA79F1">
            <w:pPr>
              <w:autoSpaceDN w:val="0"/>
              <w:adjustRightInd w:val="0"/>
              <w:jc w:val="center"/>
              <w:rPr>
                <w:sz w:val="24"/>
                <w:szCs w:val="24"/>
                <w:lang w:eastAsia="ru-RU"/>
              </w:rPr>
            </w:pPr>
            <w:r w:rsidRPr="006F23FD">
              <w:rPr>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73</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74</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74</w:t>
            </w:r>
          </w:p>
        </w:tc>
        <w:tc>
          <w:tcPr>
            <w:tcW w:w="993"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74</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74</w:t>
            </w:r>
          </w:p>
        </w:tc>
        <w:tc>
          <w:tcPr>
            <w:tcW w:w="992" w:type="dxa"/>
            <w:tcBorders>
              <w:top w:val="single" w:sz="4" w:space="0" w:color="auto"/>
              <w:left w:val="nil"/>
              <w:bottom w:val="single" w:sz="4" w:space="0" w:color="auto"/>
              <w:right w:val="single" w:sz="4" w:space="0" w:color="auto"/>
            </w:tcBorders>
            <w:shd w:val="clear" w:color="auto" w:fill="auto"/>
          </w:tcPr>
          <w:p w:rsidR="00822CFB" w:rsidRPr="006F23FD" w:rsidRDefault="00822CFB" w:rsidP="00FA79F1">
            <w:pPr>
              <w:autoSpaceDN w:val="0"/>
              <w:adjustRightInd w:val="0"/>
              <w:jc w:val="center"/>
              <w:rPr>
                <w:sz w:val="24"/>
                <w:szCs w:val="24"/>
                <w:lang w:eastAsia="ru-RU"/>
              </w:rPr>
            </w:pPr>
            <w:r w:rsidRPr="006F23FD">
              <w:rPr>
                <w:sz w:val="24"/>
                <w:szCs w:val="24"/>
                <w:lang w:eastAsia="ru-RU"/>
              </w:rPr>
              <w:t>74</w:t>
            </w:r>
          </w:p>
        </w:tc>
      </w:tr>
    </w:tbl>
    <w:p w:rsidR="00A16C5A" w:rsidRDefault="00A16C5A" w:rsidP="00A070E5">
      <w:pPr>
        <w:shd w:val="clear" w:color="auto" w:fill="FFFFFF"/>
        <w:spacing w:line="245" w:lineRule="auto"/>
        <w:ind w:firstLine="709"/>
        <w:jc w:val="both"/>
        <w:rPr>
          <w:sz w:val="28"/>
          <w:szCs w:val="28"/>
        </w:rPr>
      </w:pPr>
    </w:p>
    <w:p w:rsidR="00A16C5A" w:rsidRPr="00A16C5A" w:rsidRDefault="00A16C5A" w:rsidP="00A16C5A">
      <w:pPr>
        <w:widowControl/>
        <w:autoSpaceDE/>
        <w:spacing w:line="360" w:lineRule="auto"/>
        <w:ind w:left="10915"/>
        <w:jc w:val="center"/>
        <w:rPr>
          <w:bCs/>
          <w:sz w:val="28"/>
          <w:szCs w:val="28"/>
          <w:lang w:eastAsia="ru-RU"/>
        </w:rPr>
      </w:pPr>
      <w:r w:rsidRPr="00A16C5A">
        <w:rPr>
          <w:bCs/>
          <w:sz w:val="28"/>
          <w:szCs w:val="28"/>
          <w:lang w:eastAsia="ru-RU"/>
        </w:rPr>
        <w:t xml:space="preserve">ПРИЛОЖЕНИЕ № </w:t>
      </w:r>
      <w:r>
        <w:rPr>
          <w:bCs/>
          <w:sz w:val="28"/>
          <w:szCs w:val="28"/>
          <w:lang w:eastAsia="ru-RU"/>
        </w:rPr>
        <w:t>2</w:t>
      </w:r>
    </w:p>
    <w:p w:rsidR="00A16C5A" w:rsidRPr="00A16C5A" w:rsidRDefault="00A16C5A" w:rsidP="00A16C5A">
      <w:pPr>
        <w:widowControl/>
        <w:autoSpaceDE/>
        <w:ind w:left="10915"/>
        <w:jc w:val="center"/>
        <w:rPr>
          <w:bCs/>
          <w:sz w:val="28"/>
          <w:szCs w:val="28"/>
          <w:lang w:eastAsia="ru-RU"/>
        </w:rPr>
      </w:pPr>
      <w:r w:rsidRPr="00A16C5A">
        <w:rPr>
          <w:bCs/>
          <w:sz w:val="28"/>
          <w:szCs w:val="28"/>
          <w:lang w:eastAsia="ru-RU"/>
        </w:rPr>
        <w:t xml:space="preserve">к </w:t>
      </w:r>
      <w:r w:rsidRPr="00A16C5A">
        <w:rPr>
          <w:sz w:val="28"/>
          <w:szCs w:val="28"/>
          <w:lang w:eastAsia="ru-RU"/>
        </w:rPr>
        <w:t xml:space="preserve">государственной </w:t>
      </w:r>
      <w:r w:rsidRPr="00A16C5A">
        <w:rPr>
          <w:sz w:val="28"/>
          <w:szCs w:val="28"/>
          <w:lang w:eastAsia="ru-RU"/>
        </w:rPr>
        <w:br/>
        <w:t>программ</w:t>
      </w:r>
      <w:r w:rsidRPr="00A16C5A">
        <w:rPr>
          <w:bCs/>
          <w:sz w:val="28"/>
          <w:szCs w:val="28"/>
          <w:lang w:eastAsia="ru-RU"/>
        </w:rPr>
        <w:t>е</w:t>
      </w:r>
    </w:p>
    <w:p w:rsidR="00E604AF" w:rsidRPr="00A16C5A" w:rsidRDefault="00E604AF" w:rsidP="00E604AF">
      <w:pPr>
        <w:widowControl/>
        <w:autoSpaceDE/>
        <w:jc w:val="both"/>
        <w:rPr>
          <w:rFonts w:eastAsia="Calibri"/>
          <w:sz w:val="28"/>
          <w:szCs w:val="28"/>
          <w:lang w:eastAsia="en-US"/>
        </w:rPr>
      </w:pPr>
    </w:p>
    <w:p w:rsidR="00E604AF" w:rsidRPr="00A16C5A" w:rsidRDefault="00E604AF" w:rsidP="00E604AF">
      <w:pPr>
        <w:widowControl/>
        <w:autoSpaceDE/>
        <w:jc w:val="center"/>
        <w:rPr>
          <w:rFonts w:eastAsia="Calibri"/>
          <w:b/>
          <w:sz w:val="28"/>
          <w:szCs w:val="28"/>
          <w:lang w:eastAsia="en-US"/>
        </w:rPr>
      </w:pPr>
      <w:r w:rsidRPr="00A16C5A">
        <w:rPr>
          <w:rFonts w:eastAsia="Calibri"/>
          <w:b/>
          <w:sz w:val="28"/>
          <w:szCs w:val="28"/>
          <w:lang w:eastAsia="en-US"/>
        </w:rPr>
        <w:t>Система мероприятий государственной программы</w:t>
      </w:r>
    </w:p>
    <w:p w:rsidR="0014545F" w:rsidRDefault="0014545F" w:rsidP="00E604AF">
      <w:pPr>
        <w:widowControl/>
        <w:autoSpaceDE/>
        <w:jc w:val="center"/>
        <w:rPr>
          <w:rFonts w:eastAsia="Calibri"/>
          <w:b/>
          <w:sz w:val="24"/>
          <w:szCs w:val="24"/>
          <w:lang w:eastAsia="en-US"/>
        </w:rPr>
      </w:pPr>
    </w:p>
    <w:tbl>
      <w:tblPr>
        <w:tblW w:w="15593" w:type="dxa"/>
        <w:tblInd w:w="-639" w:type="dxa"/>
        <w:tblLayout w:type="fixed"/>
        <w:tblCellMar>
          <w:left w:w="70" w:type="dxa"/>
          <w:right w:w="70" w:type="dxa"/>
        </w:tblCellMar>
        <w:tblLook w:val="0000" w:firstRow="0" w:lastRow="0" w:firstColumn="0" w:lastColumn="0" w:noHBand="0" w:noVBand="0"/>
      </w:tblPr>
      <w:tblGrid>
        <w:gridCol w:w="851"/>
        <w:gridCol w:w="2126"/>
        <w:gridCol w:w="1134"/>
        <w:gridCol w:w="1134"/>
        <w:gridCol w:w="1276"/>
        <w:gridCol w:w="1418"/>
        <w:gridCol w:w="1134"/>
        <w:gridCol w:w="1417"/>
        <w:gridCol w:w="1276"/>
        <w:gridCol w:w="1276"/>
        <w:gridCol w:w="1275"/>
        <w:gridCol w:w="1276"/>
      </w:tblGrid>
      <w:tr w:rsidR="007742C3" w:rsidRPr="007742C3" w:rsidTr="007D6A95">
        <w:trPr>
          <w:cantSplit/>
          <w:trHeight w:val="353"/>
        </w:trPr>
        <w:tc>
          <w:tcPr>
            <w:tcW w:w="851" w:type="dxa"/>
            <w:vMerge w:val="restart"/>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 xml:space="preserve">№ </w:t>
            </w:r>
            <w:proofErr w:type="gramStart"/>
            <w:r w:rsidRPr="007742C3">
              <w:rPr>
                <w:lang w:eastAsia="ru-RU"/>
              </w:rPr>
              <w:t>п</w:t>
            </w:r>
            <w:proofErr w:type="gramEnd"/>
            <w:r w:rsidRPr="007742C3">
              <w:rPr>
                <w:lang w:eastAsia="ru-RU"/>
              </w:rPr>
              <w:t>/п</w:t>
            </w:r>
          </w:p>
        </w:tc>
        <w:tc>
          <w:tcPr>
            <w:tcW w:w="2126" w:type="dxa"/>
            <w:vMerge w:val="restart"/>
            <w:tcBorders>
              <w:top w:val="single" w:sz="4" w:space="0" w:color="auto"/>
              <w:left w:val="single" w:sz="6" w:space="0" w:color="auto"/>
              <w:right w:val="single" w:sz="6" w:space="0" w:color="auto"/>
            </w:tcBorders>
          </w:tcPr>
          <w:p w:rsidR="00775CC6" w:rsidRDefault="007742C3" w:rsidP="00775CC6">
            <w:pPr>
              <w:widowControl/>
              <w:autoSpaceDN w:val="0"/>
              <w:adjustRightInd w:val="0"/>
              <w:jc w:val="center"/>
              <w:rPr>
                <w:lang w:eastAsia="ru-RU"/>
              </w:rPr>
            </w:pPr>
            <w:r w:rsidRPr="007742C3">
              <w:rPr>
                <w:lang w:eastAsia="ru-RU"/>
              </w:rPr>
              <w:t>Наименования осно</w:t>
            </w:r>
            <w:r w:rsidRPr="007742C3">
              <w:rPr>
                <w:lang w:eastAsia="ru-RU"/>
              </w:rPr>
              <w:t>в</w:t>
            </w:r>
            <w:r w:rsidRPr="007742C3">
              <w:rPr>
                <w:lang w:eastAsia="ru-RU"/>
              </w:rPr>
              <w:t xml:space="preserve">ного мероприятия </w:t>
            </w:r>
          </w:p>
          <w:p w:rsidR="007742C3" w:rsidRPr="007742C3" w:rsidRDefault="00775CC6" w:rsidP="00775CC6">
            <w:pPr>
              <w:widowControl/>
              <w:autoSpaceDN w:val="0"/>
              <w:adjustRightInd w:val="0"/>
              <w:jc w:val="center"/>
              <w:rPr>
                <w:lang w:eastAsia="ru-RU"/>
              </w:rPr>
            </w:pPr>
            <w:r>
              <w:rPr>
                <w:lang w:eastAsia="ru-RU"/>
              </w:rPr>
              <w:t>(</w:t>
            </w:r>
            <w:r w:rsidR="007742C3" w:rsidRPr="007742C3">
              <w:rPr>
                <w:lang w:eastAsia="ru-RU"/>
              </w:rPr>
              <w:t>мероприятия</w:t>
            </w:r>
            <w:r>
              <w:rPr>
                <w:lang w:eastAsia="ru-RU"/>
              </w:rPr>
              <w:t>)</w:t>
            </w:r>
          </w:p>
        </w:tc>
        <w:tc>
          <w:tcPr>
            <w:tcW w:w="1134" w:type="dxa"/>
            <w:vMerge w:val="restart"/>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ind w:right="-70"/>
              <w:jc w:val="center"/>
              <w:rPr>
                <w:lang w:eastAsia="ru-RU"/>
              </w:rPr>
            </w:pPr>
            <w:r w:rsidRPr="007742C3">
              <w:rPr>
                <w:lang w:eastAsia="ru-RU"/>
              </w:rPr>
              <w:t>Отве</w:t>
            </w:r>
            <w:r w:rsidRPr="007742C3">
              <w:rPr>
                <w:lang w:eastAsia="ru-RU"/>
              </w:rPr>
              <w:t>т</w:t>
            </w:r>
            <w:r w:rsidRPr="007742C3">
              <w:rPr>
                <w:lang w:eastAsia="ru-RU"/>
              </w:rPr>
              <w:t>ственные исполнит</w:t>
            </w:r>
            <w:r w:rsidRPr="007742C3">
              <w:rPr>
                <w:lang w:eastAsia="ru-RU"/>
              </w:rPr>
              <w:t>е</w:t>
            </w:r>
            <w:r w:rsidRPr="007742C3">
              <w:rPr>
                <w:lang w:eastAsia="ru-RU"/>
              </w:rPr>
              <w:t>ли мер</w:t>
            </w:r>
            <w:r w:rsidRPr="007742C3">
              <w:rPr>
                <w:lang w:eastAsia="ru-RU"/>
              </w:rPr>
              <w:t>о</w:t>
            </w:r>
            <w:r w:rsidRPr="007742C3">
              <w:rPr>
                <w:lang w:eastAsia="ru-RU"/>
              </w:rPr>
              <w:t>приятий</w:t>
            </w:r>
          </w:p>
        </w:tc>
        <w:tc>
          <w:tcPr>
            <w:tcW w:w="1134" w:type="dxa"/>
            <w:vMerge w:val="restart"/>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ind w:right="-74"/>
              <w:jc w:val="center"/>
              <w:rPr>
                <w:lang w:eastAsia="ru-RU"/>
              </w:rPr>
            </w:pPr>
            <w:r w:rsidRPr="007742C3">
              <w:rPr>
                <w:lang w:eastAsia="ru-RU"/>
              </w:rPr>
              <w:t>Источник финансов</w:t>
            </w:r>
            <w:r w:rsidRPr="007742C3">
              <w:rPr>
                <w:lang w:eastAsia="ru-RU"/>
              </w:rPr>
              <w:t>о</w:t>
            </w:r>
            <w:r w:rsidRPr="007742C3">
              <w:rPr>
                <w:lang w:eastAsia="ru-RU"/>
              </w:rPr>
              <w:t>го обесп</w:t>
            </w:r>
            <w:r w:rsidRPr="007742C3">
              <w:rPr>
                <w:lang w:eastAsia="ru-RU"/>
              </w:rPr>
              <w:t>е</w:t>
            </w:r>
            <w:r w:rsidRPr="007742C3">
              <w:rPr>
                <w:lang w:eastAsia="ru-RU"/>
              </w:rPr>
              <w:t>чения</w:t>
            </w:r>
          </w:p>
        </w:tc>
        <w:tc>
          <w:tcPr>
            <w:tcW w:w="10348" w:type="dxa"/>
            <w:gridSpan w:val="8"/>
            <w:tcBorders>
              <w:top w:val="single" w:sz="6"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ru-RU"/>
              </w:rPr>
            </w:pPr>
            <w:r w:rsidRPr="007742C3">
              <w:rPr>
                <w:rFonts w:eastAsiaTheme="minorHAnsi"/>
                <w:lang w:eastAsia="ru-RU"/>
              </w:rPr>
              <w:t>Финансовое обеспечение реализации мероприятий по годам, тыс. руб.</w:t>
            </w:r>
          </w:p>
        </w:tc>
      </w:tr>
      <w:tr w:rsidR="001044C5" w:rsidRPr="007742C3" w:rsidTr="00F02A2D">
        <w:trPr>
          <w:cantSplit/>
          <w:trHeight w:val="353"/>
        </w:trPr>
        <w:tc>
          <w:tcPr>
            <w:tcW w:w="851" w:type="dxa"/>
            <w:vMerge/>
            <w:tcBorders>
              <w:top w:val="single" w:sz="6" w:space="0" w:color="auto"/>
              <w:left w:val="single" w:sz="6"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6" w:space="0" w:color="auto"/>
              <w:left w:val="single" w:sz="6" w:space="0" w:color="auto"/>
              <w:right w:val="single" w:sz="6" w:space="0" w:color="auto"/>
            </w:tcBorders>
          </w:tcPr>
          <w:p w:rsidR="007742C3" w:rsidRPr="007742C3" w:rsidRDefault="007742C3" w:rsidP="007742C3">
            <w:pPr>
              <w:widowControl/>
              <w:autoSpaceDN w:val="0"/>
              <w:adjustRightInd w:val="0"/>
              <w:rPr>
                <w:lang w:eastAsia="ru-RU"/>
              </w:rPr>
            </w:pPr>
          </w:p>
        </w:tc>
        <w:tc>
          <w:tcPr>
            <w:tcW w:w="1134" w:type="dxa"/>
            <w:vMerge/>
            <w:tcBorders>
              <w:top w:val="single" w:sz="6" w:space="0" w:color="auto"/>
              <w:left w:val="single" w:sz="6" w:space="0" w:color="auto"/>
              <w:right w:val="single" w:sz="6" w:space="0" w:color="auto"/>
            </w:tcBorders>
          </w:tcPr>
          <w:p w:rsidR="007742C3" w:rsidRPr="007742C3" w:rsidRDefault="007742C3" w:rsidP="007742C3">
            <w:pPr>
              <w:widowControl/>
              <w:autoSpaceDN w:val="0"/>
              <w:adjustRightInd w:val="0"/>
              <w:rPr>
                <w:lang w:eastAsia="ru-RU"/>
              </w:rPr>
            </w:pPr>
          </w:p>
        </w:tc>
        <w:tc>
          <w:tcPr>
            <w:tcW w:w="1134" w:type="dxa"/>
            <w:vMerge/>
            <w:tcBorders>
              <w:top w:val="single" w:sz="6" w:space="0" w:color="auto"/>
              <w:left w:val="single" w:sz="6" w:space="0" w:color="auto"/>
              <w:right w:val="single" w:sz="4" w:space="0" w:color="auto"/>
            </w:tcBorders>
          </w:tcPr>
          <w:p w:rsidR="007742C3" w:rsidRPr="007742C3" w:rsidRDefault="007742C3" w:rsidP="007742C3">
            <w:pPr>
              <w:widowControl/>
              <w:autoSpaceDN w:val="0"/>
              <w:adjustRightInd w:val="0"/>
              <w:rPr>
                <w:lang w:eastAsia="ru-RU"/>
              </w:rPr>
            </w:pPr>
          </w:p>
        </w:tc>
        <w:tc>
          <w:tcPr>
            <w:tcW w:w="1276"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Всего</w:t>
            </w:r>
          </w:p>
        </w:tc>
        <w:tc>
          <w:tcPr>
            <w:tcW w:w="1418"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2014 год</w:t>
            </w:r>
          </w:p>
        </w:tc>
        <w:tc>
          <w:tcPr>
            <w:tcW w:w="1134"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2015 год</w:t>
            </w:r>
          </w:p>
        </w:tc>
        <w:tc>
          <w:tcPr>
            <w:tcW w:w="1417"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2016 год</w:t>
            </w:r>
          </w:p>
        </w:tc>
        <w:tc>
          <w:tcPr>
            <w:tcW w:w="1276"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2017 год</w:t>
            </w:r>
          </w:p>
        </w:tc>
        <w:tc>
          <w:tcPr>
            <w:tcW w:w="1276"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2018 год</w:t>
            </w:r>
          </w:p>
        </w:tc>
        <w:tc>
          <w:tcPr>
            <w:tcW w:w="1275"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2019 год</w:t>
            </w:r>
          </w:p>
        </w:tc>
        <w:tc>
          <w:tcPr>
            <w:tcW w:w="1276" w:type="dxa"/>
            <w:tcBorders>
              <w:left w:val="single" w:sz="4" w:space="0" w:color="auto"/>
              <w:right w:val="single" w:sz="4" w:space="0" w:color="auto"/>
            </w:tcBorders>
          </w:tcPr>
          <w:p w:rsidR="007742C3" w:rsidRPr="007742C3" w:rsidRDefault="007742C3" w:rsidP="007742C3">
            <w:pPr>
              <w:widowControl/>
              <w:autoSpaceDN w:val="0"/>
              <w:adjustRightInd w:val="0"/>
              <w:jc w:val="center"/>
              <w:rPr>
                <w:rFonts w:eastAsia="Calibri"/>
                <w:lang w:eastAsia="ru-RU"/>
              </w:rPr>
            </w:pPr>
            <w:r w:rsidRPr="007742C3">
              <w:rPr>
                <w:rFonts w:eastAsia="Calibri"/>
                <w:lang w:eastAsia="ru-RU"/>
              </w:rPr>
              <w:t>2020 год</w:t>
            </w:r>
          </w:p>
        </w:tc>
      </w:tr>
    </w:tbl>
    <w:p w:rsidR="007742C3" w:rsidRPr="007742C3" w:rsidRDefault="007742C3" w:rsidP="007742C3">
      <w:pPr>
        <w:widowControl/>
        <w:autoSpaceDE/>
        <w:jc w:val="center"/>
        <w:rPr>
          <w:rFonts w:eastAsia="Calibri"/>
          <w:sz w:val="2"/>
          <w:szCs w:val="2"/>
          <w:lang w:eastAsia="en-US"/>
        </w:rPr>
      </w:pPr>
    </w:p>
    <w:tbl>
      <w:tblPr>
        <w:tblW w:w="16885" w:type="dxa"/>
        <w:tblInd w:w="-639" w:type="dxa"/>
        <w:tblLayout w:type="fixed"/>
        <w:tblCellMar>
          <w:left w:w="70" w:type="dxa"/>
          <w:right w:w="70" w:type="dxa"/>
        </w:tblCellMar>
        <w:tblLook w:val="0000" w:firstRow="0" w:lastRow="0" w:firstColumn="0" w:lastColumn="0" w:noHBand="0" w:noVBand="0"/>
      </w:tblPr>
      <w:tblGrid>
        <w:gridCol w:w="851"/>
        <w:gridCol w:w="2126"/>
        <w:gridCol w:w="1134"/>
        <w:gridCol w:w="1134"/>
        <w:gridCol w:w="1276"/>
        <w:gridCol w:w="1418"/>
        <w:gridCol w:w="1134"/>
        <w:gridCol w:w="1417"/>
        <w:gridCol w:w="1276"/>
        <w:gridCol w:w="1276"/>
        <w:gridCol w:w="1275"/>
        <w:gridCol w:w="1275"/>
        <w:gridCol w:w="1293"/>
      </w:tblGrid>
      <w:tr w:rsidR="006F331F" w:rsidRPr="007742C3" w:rsidTr="00F02A2D">
        <w:trPr>
          <w:gridAfter w:val="1"/>
          <w:wAfter w:w="1293" w:type="dxa"/>
          <w:cantSplit/>
          <w:trHeight w:val="203"/>
          <w:tblHeader/>
        </w:trPr>
        <w:tc>
          <w:tcPr>
            <w:tcW w:w="851" w:type="dxa"/>
            <w:tcBorders>
              <w:top w:val="single" w:sz="6"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1</w:t>
            </w:r>
          </w:p>
        </w:tc>
        <w:tc>
          <w:tcPr>
            <w:tcW w:w="2126" w:type="dxa"/>
            <w:tcBorders>
              <w:top w:val="single" w:sz="6"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2</w:t>
            </w:r>
          </w:p>
        </w:tc>
        <w:tc>
          <w:tcPr>
            <w:tcW w:w="1134" w:type="dxa"/>
            <w:tcBorders>
              <w:top w:val="single" w:sz="6"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3</w:t>
            </w:r>
          </w:p>
        </w:tc>
        <w:tc>
          <w:tcPr>
            <w:tcW w:w="1134" w:type="dxa"/>
            <w:tcBorders>
              <w:top w:val="single" w:sz="6"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4</w:t>
            </w:r>
          </w:p>
        </w:tc>
        <w:tc>
          <w:tcPr>
            <w:tcW w:w="1276" w:type="dxa"/>
            <w:tcBorders>
              <w:top w:val="single" w:sz="6"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5</w:t>
            </w:r>
          </w:p>
        </w:tc>
        <w:tc>
          <w:tcPr>
            <w:tcW w:w="1418" w:type="dxa"/>
            <w:tcBorders>
              <w:top w:val="single" w:sz="6" w:space="0" w:color="auto"/>
              <w:left w:val="single" w:sz="6"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6</w:t>
            </w:r>
          </w:p>
        </w:tc>
        <w:tc>
          <w:tcPr>
            <w:tcW w:w="1134"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7</w:t>
            </w:r>
          </w:p>
        </w:tc>
        <w:tc>
          <w:tcPr>
            <w:tcW w:w="1417"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8</w:t>
            </w:r>
          </w:p>
        </w:tc>
        <w:tc>
          <w:tcPr>
            <w:tcW w:w="1276"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9</w:t>
            </w:r>
          </w:p>
        </w:tc>
        <w:tc>
          <w:tcPr>
            <w:tcW w:w="1276"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10</w:t>
            </w:r>
          </w:p>
        </w:tc>
        <w:tc>
          <w:tcPr>
            <w:tcW w:w="1275"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11</w:t>
            </w:r>
          </w:p>
        </w:tc>
        <w:tc>
          <w:tcPr>
            <w:tcW w:w="1275" w:type="dxa"/>
            <w:tcBorders>
              <w:top w:val="single" w:sz="6"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12</w:t>
            </w:r>
          </w:p>
        </w:tc>
      </w:tr>
      <w:tr w:rsidR="007742C3" w:rsidRPr="007742C3" w:rsidTr="00732C13">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b/>
                <w:lang w:eastAsia="ru-RU"/>
              </w:rPr>
            </w:pPr>
            <w:r w:rsidRPr="007742C3">
              <w:rPr>
                <w:b/>
                <w:lang w:eastAsia="ru-RU"/>
              </w:rPr>
              <w:t>Раздел 1. Профилактика заболеваний и формирование здорового образа жизни.</w:t>
            </w:r>
          </w:p>
          <w:p w:rsidR="007742C3" w:rsidRPr="007742C3" w:rsidRDefault="007742C3" w:rsidP="007742C3">
            <w:pPr>
              <w:widowControl/>
              <w:autoSpaceDN w:val="0"/>
              <w:adjustRightInd w:val="0"/>
              <w:jc w:val="center"/>
              <w:rPr>
                <w:lang w:eastAsia="ru-RU"/>
              </w:rPr>
            </w:pPr>
            <w:r w:rsidRPr="007742C3">
              <w:rPr>
                <w:b/>
                <w:lang w:eastAsia="ru-RU"/>
              </w:rPr>
              <w:t>Развитие первичной медико-санитарной помощи</w:t>
            </w:r>
          </w:p>
        </w:tc>
      </w:tr>
      <w:tr w:rsidR="006F331F" w:rsidRPr="007742C3" w:rsidTr="00732C13">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5CC6">
            <w:pPr>
              <w:widowControl/>
              <w:autoSpaceDN w:val="0"/>
              <w:adjustRightInd w:val="0"/>
              <w:jc w:val="both"/>
              <w:rPr>
                <w:lang w:eastAsia="ru-RU"/>
              </w:rPr>
            </w:pPr>
            <w:r w:rsidRPr="00775CC6">
              <w:rPr>
                <w:lang w:eastAsia="ru-RU"/>
              </w:rPr>
              <w:t>Основное мероприя</w:t>
            </w:r>
            <w:r w:rsidR="00775CC6" w:rsidRPr="00775CC6">
              <w:rPr>
                <w:lang w:eastAsia="ru-RU"/>
              </w:rPr>
              <w:t>тие «</w:t>
            </w:r>
            <w:r w:rsidRPr="00775CC6">
              <w:rPr>
                <w:lang w:eastAsia="ru-RU"/>
              </w:rPr>
              <w:t>Обеспечение</w:t>
            </w:r>
            <w:r w:rsidRPr="007742C3">
              <w:rPr>
                <w:lang w:eastAsia="ru-RU"/>
              </w:rPr>
              <w:t xml:space="preserve"> разв</w:t>
            </w:r>
            <w:r w:rsidRPr="007742C3">
              <w:rPr>
                <w:lang w:eastAsia="ru-RU"/>
              </w:rPr>
              <w:t>и</w:t>
            </w:r>
            <w:r w:rsidRPr="007742C3">
              <w:rPr>
                <w:lang w:eastAsia="ru-RU"/>
              </w:rPr>
              <w:lastRenderedPageBreak/>
              <w:t>тия системы медици</w:t>
            </w:r>
            <w:r w:rsidRPr="007742C3">
              <w:rPr>
                <w:lang w:eastAsia="ru-RU"/>
              </w:rPr>
              <w:t>н</w:t>
            </w:r>
            <w:r w:rsidRPr="007742C3">
              <w:rPr>
                <w:lang w:eastAsia="ru-RU"/>
              </w:rPr>
              <w:t>ской профилактики заболе</w:t>
            </w:r>
            <w:r w:rsidR="00775CC6">
              <w:rPr>
                <w:lang w:eastAsia="ru-RU"/>
              </w:rPr>
              <w:t>ваний»</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4B0A25" w:rsidP="00315BEE">
            <w:pPr>
              <w:widowControl/>
              <w:autoSpaceDN w:val="0"/>
              <w:adjustRightInd w:val="0"/>
              <w:jc w:val="center"/>
              <w:rPr>
                <w:rFonts w:eastAsiaTheme="minorHAnsi"/>
                <w:lang w:eastAsia="en-US"/>
              </w:rPr>
            </w:pPr>
            <w:r w:rsidRPr="004B0A25">
              <w:rPr>
                <w:rFonts w:eastAsiaTheme="minorHAnsi"/>
                <w:lang w:eastAsia="en-US"/>
              </w:rPr>
              <w:t>78819,20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1390,40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315BEE" w:rsidP="007742C3">
            <w:pPr>
              <w:widowControl/>
              <w:autoSpaceDN w:val="0"/>
              <w:adjustRightInd w:val="0"/>
              <w:jc w:val="center"/>
              <w:rPr>
                <w:rFonts w:eastAsiaTheme="minorHAnsi"/>
                <w:lang w:eastAsia="en-US"/>
              </w:rPr>
            </w:pPr>
            <w:r>
              <w:rPr>
                <w:rFonts w:eastAsiaTheme="minorHAnsi"/>
                <w:lang w:eastAsia="en-US"/>
              </w:rPr>
              <w:t>6792,10</w:t>
            </w:r>
          </w:p>
        </w:tc>
        <w:tc>
          <w:tcPr>
            <w:tcW w:w="1417" w:type="dxa"/>
            <w:tcBorders>
              <w:top w:val="single" w:sz="4" w:space="0" w:color="auto"/>
              <w:left w:val="single" w:sz="4" w:space="0" w:color="auto"/>
              <w:bottom w:val="single" w:sz="4" w:space="0" w:color="auto"/>
              <w:right w:val="single" w:sz="4" w:space="0" w:color="auto"/>
            </w:tcBorders>
          </w:tcPr>
          <w:p w:rsidR="003960B7" w:rsidRPr="00AB38F1" w:rsidRDefault="003960B7" w:rsidP="00B013B5">
            <w:pPr>
              <w:widowControl/>
              <w:autoSpaceDN w:val="0"/>
              <w:adjustRightInd w:val="0"/>
              <w:jc w:val="center"/>
              <w:rPr>
                <w:rFonts w:eastAsiaTheme="minorHAnsi"/>
                <w:lang w:eastAsia="en-US"/>
              </w:rPr>
            </w:pPr>
            <w:r>
              <w:rPr>
                <w:rFonts w:eastAsiaTheme="minorHAnsi"/>
                <w:lang w:eastAsia="en-US"/>
              </w:rPr>
              <w:t>17</w:t>
            </w:r>
            <w:r w:rsidR="00B013B5">
              <w:rPr>
                <w:rFonts w:eastAsiaTheme="minorHAnsi"/>
                <w:lang w:eastAsia="en-US"/>
              </w:rPr>
              <w:t>062,7</w:t>
            </w:r>
            <w:r>
              <w:rPr>
                <w:rFonts w:eastAsiaTheme="minorHAnsi"/>
                <w:lang w:eastAsia="en-US"/>
              </w:rPr>
              <w:t>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16878,90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16695,10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r>
      <w:tr w:rsidR="006F331F"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 Ульяно</w:t>
            </w:r>
            <w:r w:rsidRPr="007742C3">
              <w:rPr>
                <w:lang w:eastAsia="ru-RU"/>
              </w:rPr>
              <w:t>в</w:t>
            </w:r>
            <w:r w:rsidRPr="007742C3">
              <w:rPr>
                <w:lang w:eastAsia="ru-RU"/>
              </w:rPr>
              <w:t>ской обл</w:t>
            </w:r>
            <w:r w:rsidRPr="007742C3">
              <w:rPr>
                <w:lang w:eastAsia="ru-RU"/>
              </w:rPr>
              <w:t>а</w:t>
            </w:r>
            <w:r w:rsidRPr="007742C3">
              <w:rPr>
                <w:lang w:eastAsia="ru-RU"/>
              </w:rPr>
              <w:t>сти</w:t>
            </w:r>
            <w:r w:rsidR="00775CC6">
              <w:rPr>
                <w:lang w:eastAsia="ru-RU"/>
              </w:rPr>
              <w:t xml:space="preserve"> (далее – </w:t>
            </w:r>
            <w:proofErr w:type="gramStart"/>
            <w:r w:rsidR="00775CC6" w:rsidRPr="00775CC6">
              <w:rPr>
                <w:lang w:eastAsia="ru-RU"/>
              </w:rPr>
              <w:t>бюджет-</w:t>
            </w:r>
            <w:proofErr w:type="spellStart"/>
            <w:r w:rsidR="00775CC6" w:rsidRPr="00775CC6">
              <w:rPr>
                <w:lang w:eastAsia="ru-RU"/>
              </w:rPr>
              <w:t>ные</w:t>
            </w:r>
            <w:proofErr w:type="spellEnd"/>
            <w:proofErr w:type="gramEnd"/>
            <w:r w:rsidR="00775CC6" w:rsidRPr="00775CC6">
              <w:rPr>
                <w:lang w:eastAsia="ru-RU"/>
              </w:rPr>
              <w:t xml:space="preserve"> </w:t>
            </w:r>
            <w:proofErr w:type="spellStart"/>
            <w:r w:rsidR="00775CC6" w:rsidRPr="00775CC6">
              <w:rPr>
                <w:lang w:eastAsia="ru-RU"/>
              </w:rPr>
              <w:t>ассиг-нования</w:t>
            </w:r>
            <w:proofErr w:type="spellEnd"/>
            <w:r w:rsidR="00775CC6" w:rsidRPr="00775CC6">
              <w:rPr>
                <w:lang w:eastAsia="ru-RU"/>
              </w:rPr>
              <w:t xml:space="preserve"> областного бюджета</w:t>
            </w:r>
            <w:r w:rsidR="00775CC6">
              <w:rPr>
                <w:lang w:eastAsia="ru-RU"/>
              </w:rPr>
              <w:t>)</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382E93" w:rsidP="007742C3">
            <w:pPr>
              <w:widowControl/>
              <w:autoSpaceDN w:val="0"/>
              <w:adjustRightInd w:val="0"/>
              <w:jc w:val="center"/>
              <w:rPr>
                <w:rFonts w:eastAsiaTheme="minorHAnsi"/>
                <w:lang w:eastAsia="en-US"/>
              </w:rPr>
            </w:pPr>
            <w:r>
              <w:rPr>
                <w:rFonts w:eastAsiaTheme="minorHAnsi"/>
                <w:lang w:eastAsia="en-US"/>
              </w:rPr>
              <w:t>7</w:t>
            </w:r>
            <w:r w:rsidR="007742C3" w:rsidRPr="007742C3">
              <w:rPr>
                <w:rFonts w:eastAsiaTheme="minorHAnsi"/>
                <w:lang w:eastAsia="en-US"/>
              </w:rPr>
              <w:t>0350,80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3675,90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15742,10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15558,30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15374,50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r>
      <w:tr w:rsidR="006F331F" w:rsidRPr="007742C3" w:rsidTr="00732C13">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7742C3" w:rsidRPr="007742C3" w:rsidRDefault="00EC01FB" w:rsidP="00D5335B">
            <w:pPr>
              <w:widowControl/>
              <w:autoSpaceDN w:val="0"/>
              <w:adjustRightInd w:val="0"/>
              <w:jc w:val="center"/>
              <w:rPr>
                <w:rFonts w:eastAsiaTheme="minorHAnsi"/>
                <w:lang w:eastAsia="en-US"/>
              </w:rPr>
            </w:pPr>
            <w:r w:rsidRPr="00EC01FB">
              <w:rPr>
                <w:rFonts w:eastAsiaTheme="minorHAnsi"/>
                <w:lang w:eastAsia="en-US"/>
              </w:rPr>
              <w:t>8468,40</w:t>
            </w:r>
          </w:p>
        </w:tc>
        <w:tc>
          <w:tcPr>
            <w:tcW w:w="1418" w:type="dxa"/>
            <w:tcBorders>
              <w:top w:val="single" w:sz="4"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1390,40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FB3227" w:rsidP="007742C3">
            <w:pPr>
              <w:widowControl/>
              <w:autoSpaceDN w:val="0"/>
              <w:adjustRightInd w:val="0"/>
              <w:jc w:val="center"/>
              <w:rPr>
                <w:rFonts w:eastAsiaTheme="minorHAnsi"/>
                <w:lang w:eastAsia="en-US"/>
              </w:rPr>
            </w:pPr>
            <w:r w:rsidRPr="00FB3227">
              <w:rPr>
                <w:rFonts w:eastAsiaTheme="minorHAnsi"/>
                <w:lang w:eastAsia="en-US"/>
              </w:rPr>
              <w:t>3116,20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rFonts w:eastAsiaTheme="minorHAnsi"/>
                <w:lang w:eastAsia="en-US"/>
              </w:rPr>
            </w:pPr>
            <w:r>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1.1.1.</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166366">
            <w:pPr>
              <w:widowControl/>
              <w:autoSpaceDN w:val="0"/>
              <w:adjustRightInd w:val="0"/>
              <w:jc w:val="both"/>
              <w:rPr>
                <w:lang w:eastAsia="ru-RU"/>
              </w:rPr>
            </w:pPr>
            <w:r w:rsidRPr="007742C3">
              <w:rPr>
                <w:lang w:eastAsia="ru-RU"/>
              </w:rPr>
              <w:t>Реализация постано</w:t>
            </w:r>
            <w:r w:rsidRPr="007742C3">
              <w:rPr>
                <w:lang w:eastAsia="ru-RU"/>
              </w:rPr>
              <w:t>в</w:t>
            </w:r>
            <w:r w:rsidRPr="007742C3">
              <w:rPr>
                <w:lang w:eastAsia="ru-RU"/>
              </w:rPr>
              <w:t>ления Губернатора Ульяновской области от 03.03.2011 № 22 «Об организации ди</w:t>
            </w:r>
            <w:r w:rsidRPr="007742C3">
              <w:rPr>
                <w:lang w:eastAsia="ru-RU"/>
              </w:rPr>
              <w:t>с</w:t>
            </w:r>
            <w:r w:rsidRPr="007742C3">
              <w:rPr>
                <w:lang w:eastAsia="ru-RU"/>
              </w:rPr>
              <w:t>пансеризации госуда</w:t>
            </w:r>
            <w:r w:rsidRPr="007742C3">
              <w:rPr>
                <w:lang w:eastAsia="ru-RU"/>
              </w:rPr>
              <w:t>р</w:t>
            </w:r>
            <w:r w:rsidRPr="007742C3">
              <w:rPr>
                <w:lang w:eastAsia="ru-RU"/>
              </w:rPr>
              <w:t>ственных гражданских служащих Ульяно</w:t>
            </w:r>
            <w:r w:rsidRPr="007742C3">
              <w:rPr>
                <w:lang w:eastAsia="ru-RU"/>
              </w:rPr>
              <w:t>в</w:t>
            </w:r>
            <w:r w:rsidRPr="007742C3">
              <w:rPr>
                <w:lang w:eastAsia="ru-RU"/>
              </w:rPr>
              <w:t>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13600,80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3675,90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3492,10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3308,30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3124,50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vMerge/>
            <w:tcBorders>
              <w:top w:val="single" w:sz="4" w:space="0" w:color="auto"/>
              <w:left w:val="single" w:sz="6"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7742C3" w:rsidRPr="007742C3" w:rsidRDefault="007742C3"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13600,80</w:t>
            </w:r>
          </w:p>
        </w:tc>
        <w:tc>
          <w:tcPr>
            <w:tcW w:w="1418" w:type="dxa"/>
            <w:tcBorders>
              <w:top w:val="single" w:sz="4" w:space="0" w:color="auto"/>
              <w:left w:val="single" w:sz="6"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3675,90</w:t>
            </w:r>
          </w:p>
        </w:tc>
        <w:tc>
          <w:tcPr>
            <w:tcW w:w="1417"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3492,10</w:t>
            </w:r>
          </w:p>
        </w:tc>
        <w:tc>
          <w:tcPr>
            <w:tcW w:w="1276"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3308,30</w:t>
            </w:r>
          </w:p>
        </w:tc>
        <w:tc>
          <w:tcPr>
            <w:tcW w:w="1276"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3124,50</w:t>
            </w:r>
          </w:p>
        </w:tc>
        <w:tc>
          <w:tcPr>
            <w:tcW w:w="1275"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vMerge/>
            <w:tcBorders>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r w:rsidRPr="007742C3">
              <w:rPr>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both"/>
              <w:rPr>
                <w:lang w:eastAsia="ru-RU"/>
              </w:rPr>
            </w:pPr>
            <w:r w:rsidRPr="007742C3">
              <w:rPr>
                <w:lang w:eastAsia="ru-RU"/>
              </w:rPr>
              <w:t xml:space="preserve">Обеспечение </w:t>
            </w:r>
            <w:proofErr w:type="spellStart"/>
            <w:r w:rsidRPr="007742C3">
              <w:rPr>
                <w:lang w:eastAsia="ru-RU"/>
              </w:rPr>
              <w:t>реализа-ции</w:t>
            </w:r>
            <w:proofErr w:type="spellEnd"/>
            <w:r w:rsidRPr="007742C3">
              <w:rPr>
                <w:lang w:eastAsia="ru-RU"/>
              </w:rPr>
              <w:t xml:space="preserve"> мероприятий по профилактике ВИЧ-инфекций и гепатитов</w:t>
            </w:r>
            <w:proofErr w:type="gramStart"/>
            <w:r w:rsidRPr="007742C3">
              <w:rPr>
                <w:lang w:eastAsia="ru-RU"/>
              </w:rPr>
              <w:t xml:space="preserve"> В</w:t>
            </w:r>
            <w:proofErr w:type="gramEnd"/>
            <w:r w:rsidRPr="007742C3">
              <w:rPr>
                <w:lang w:eastAsia="ru-RU"/>
              </w:rPr>
              <w:t xml:space="preserve"> и С</w:t>
            </w:r>
          </w:p>
        </w:tc>
        <w:tc>
          <w:tcPr>
            <w:tcW w:w="1134" w:type="dxa"/>
            <w:vMerge w:val="restart"/>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6F20C9" w:rsidRPr="007742C3" w:rsidRDefault="00EC01FB" w:rsidP="007742C3">
            <w:pPr>
              <w:widowControl/>
              <w:autoSpaceDN w:val="0"/>
              <w:adjustRightInd w:val="0"/>
              <w:jc w:val="center"/>
              <w:rPr>
                <w:rFonts w:eastAsiaTheme="minorHAnsi"/>
                <w:lang w:eastAsia="en-US"/>
              </w:rPr>
            </w:pPr>
            <w:r w:rsidRPr="00EC01FB">
              <w:rPr>
                <w:rFonts w:eastAsiaTheme="minorHAnsi"/>
                <w:lang w:eastAsia="en-US"/>
              </w:rPr>
              <w:t>8468,40</w:t>
            </w:r>
          </w:p>
        </w:tc>
        <w:tc>
          <w:tcPr>
            <w:tcW w:w="1418"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1390,40</w:t>
            </w: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E73F6F" w:rsidP="007742C3">
            <w:pPr>
              <w:widowControl/>
              <w:autoSpaceDN w:val="0"/>
              <w:adjustRightInd w:val="0"/>
              <w:jc w:val="center"/>
              <w:rPr>
                <w:rFonts w:eastAsiaTheme="minorHAnsi"/>
                <w:lang w:eastAsia="en-US"/>
              </w:rPr>
            </w:pPr>
            <w:r w:rsidRPr="00E73F6F">
              <w:rPr>
                <w:rFonts w:eastAsiaTheme="minorHAnsi"/>
                <w:lang w:eastAsia="en-US"/>
              </w:rPr>
              <w:t>3116,20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rFonts w:eastAsiaTheme="minorHAnsi"/>
                <w:lang w:eastAsia="en-US"/>
              </w:rPr>
            </w:pPr>
            <w:r w:rsidRPr="00FD457C">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6F331F"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6F331F" w:rsidRPr="007742C3" w:rsidRDefault="00EC01FB" w:rsidP="007742C3">
            <w:pPr>
              <w:widowControl/>
              <w:autoSpaceDN w:val="0"/>
              <w:adjustRightInd w:val="0"/>
              <w:jc w:val="center"/>
              <w:rPr>
                <w:rFonts w:eastAsiaTheme="minorHAnsi"/>
                <w:lang w:eastAsia="en-US"/>
              </w:rPr>
            </w:pPr>
            <w:r w:rsidRPr="00EC01FB">
              <w:rPr>
                <w:rFonts w:eastAsiaTheme="minorHAnsi"/>
                <w:lang w:eastAsia="en-US"/>
              </w:rPr>
              <w:t>8468,40</w:t>
            </w:r>
          </w:p>
        </w:tc>
        <w:tc>
          <w:tcPr>
            <w:tcW w:w="1418"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1390,40</w:t>
            </w:r>
          </w:p>
        </w:tc>
        <w:tc>
          <w:tcPr>
            <w:tcW w:w="1134" w:type="dxa"/>
            <w:tcBorders>
              <w:top w:val="single" w:sz="4" w:space="0" w:color="auto"/>
              <w:left w:val="single" w:sz="4" w:space="0" w:color="auto"/>
              <w:bottom w:val="single" w:sz="4" w:space="0" w:color="auto"/>
              <w:right w:val="single" w:sz="4" w:space="0" w:color="auto"/>
            </w:tcBorders>
          </w:tcPr>
          <w:p w:rsidR="006F331F" w:rsidRPr="007742C3" w:rsidRDefault="006F20C9" w:rsidP="007742C3">
            <w:pPr>
              <w:widowControl/>
              <w:autoSpaceDN w:val="0"/>
              <w:adjustRightInd w:val="0"/>
              <w:jc w:val="center"/>
              <w:rPr>
                <w:rFonts w:eastAsiaTheme="minorHAnsi"/>
                <w:lang w:eastAsia="en-US"/>
              </w:rPr>
            </w:pPr>
            <w:r w:rsidRPr="006F20C9">
              <w:rPr>
                <w:rFonts w:eastAsiaTheme="minorHAnsi"/>
                <w:lang w:eastAsia="en-US"/>
              </w:rPr>
              <w:t>3116,20</w:t>
            </w:r>
          </w:p>
        </w:tc>
        <w:tc>
          <w:tcPr>
            <w:tcW w:w="1417" w:type="dxa"/>
            <w:tcBorders>
              <w:top w:val="single" w:sz="4" w:space="0" w:color="auto"/>
              <w:left w:val="single" w:sz="4" w:space="0" w:color="auto"/>
              <w:bottom w:val="single" w:sz="4" w:space="0" w:color="auto"/>
              <w:right w:val="single" w:sz="4" w:space="0" w:color="auto"/>
            </w:tcBorders>
          </w:tcPr>
          <w:p w:rsidR="003960B7" w:rsidRPr="00AB38F1" w:rsidRDefault="003960B7" w:rsidP="007742C3">
            <w:pPr>
              <w:widowControl/>
              <w:autoSpaceDN w:val="0"/>
              <w:adjustRightInd w:val="0"/>
              <w:jc w:val="center"/>
              <w:rPr>
                <w:rFonts w:eastAsiaTheme="minorHAnsi"/>
                <w:lang w:eastAsia="en-US"/>
              </w:rPr>
            </w:pPr>
            <w:r w:rsidRPr="003960B7">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6F331F" w:rsidRPr="00AB38F1" w:rsidRDefault="006F331F" w:rsidP="007742C3">
            <w:pPr>
              <w:widowControl/>
              <w:autoSpaceDN w:val="0"/>
              <w:adjustRightInd w:val="0"/>
              <w:jc w:val="center"/>
              <w:rPr>
                <w:rFonts w:eastAsiaTheme="minorHAnsi"/>
                <w:lang w:eastAsia="en-US"/>
              </w:rPr>
            </w:pPr>
            <w:r w:rsidRPr="00AB38F1">
              <w:rPr>
                <w:rFonts w:eastAsiaTheme="minorHAnsi"/>
                <w:lang w:eastAsia="en-US"/>
              </w:rPr>
              <w:t>1320,60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6F331F" w:rsidRPr="007742C3" w:rsidRDefault="006F331F"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1.1.3.</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60E5D" w:rsidP="00760E5D">
            <w:pPr>
              <w:widowControl/>
              <w:autoSpaceDN w:val="0"/>
              <w:adjustRightInd w:val="0"/>
              <w:jc w:val="both"/>
              <w:rPr>
                <w:lang w:eastAsia="ru-RU"/>
              </w:rPr>
            </w:pPr>
            <w:r>
              <w:rPr>
                <w:lang w:eastAsia="ru-RU"/>
              </w:rPr>
              <w:t>Иммуноп</w:t>
            </w:r>
            <w:r w:rsidR="007742C3" w:rsidRPr="007742C3">
              <w:rPr>
                <w:lang w:eastAsia="ru-RU"/>
              </w:rPr>
              <w:t>рофилактика инфекционных заб</w:t>
            </w:r>
            <w:r w:rsidR="007742C3" w:rsidRPr="007742C3">
              <w:rPr>
                <w:lang w:eastAsia="ru-RU"/>
              </w:rPr>
              <w:t>о</w:t>
            </w:r>
            <w:r w:rsidR="007742C3" w:rsidRPr="007742C3">
              <w:rPr>
                <w:lang w:eastAsia="ru-RU"/>
              </w:rPr>
              <w:t>леваний</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ED0B79" w:rsidRPr="007742C3" w:rsidRDefault="007742C3" w:rsidP="00D5335B">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382E93" w:rsidP="007742C3">
            <w:pPr>
              <w:widowControl/>
              <w:autoSpaceDN w:val="0"/>
              <w:adjustRightInd w:val="0"/>
              <w:jc w:val="center"/>
              <w:rPr>
                <w:rFonts w:eastAsiaTheme="minorHAnsi"/>
                <w:lang w:eastAsia="en-US"/>
              </w:rPr>
            </w:pPr>
            <w:r>
              <w:rPr>
                <w:rFonts w:eastAsiaTheme="minorHAnsi"/>
                <w:lang w:eastAsia="en-US"/>
              </w:rPr>
              <w:t>5</w:t>
            </w:r>
            <w:r w:rsidR="007742C3" w:rsidRPr="007742C3">
              <w:rPr>
                <w:rFonts w:eastAsiaTheme="minorHAnsi"/>
                <w:lang w:eastAsia="en-US"/>
              </w:rPr>
              <w:t>6750,00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A44D7"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vMerge/>
            <w:tcBorders>
              <w:top w:val="single" w:sz="4" w:space="0" w:color="auto"/>
              <w:left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382E93" w:rsidP="007742C3">
            <w:pPr>
              <w:widowControl/>
              <w:autoSpaceDN w:val="0"/>
              <w:adjustRightInd w:val="0"/>
              <w:jc w:val="center"/>
              <w:rPr>
                <w:rFonts w:eastAsiaTheme="minorHAnsi"/>
                <w:lang w:eastAsia="en-US"/>
              </w:rPr>
            </w:pPr>
            <w:r>
              <w:rPr>
                <w:rFonts w:eastAsiaTheme="minorHAnsi"/>
                <w:lang w:eastAsia="en-US"/>
              </w:rPr>
              <w:t>5</w:t>
            </w:r>
            <w:r w:rsidR="007742C3" w:rsidRPr="007742C3">
              <w:rPr>
                <w:rFonts w:eastAsiaTheme="minorHAnsi"/>
                <w:lang w:eastAsia="en-US"/>
              </w:rPr>
              <w:t>6750,00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12250,00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82E93"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382E93" w:rsidP="007742C3">
            <w:pPr>
              <w:widowControl/>
              <w:autoSpaceDN w:val="0"/>
              <w:adjustRightInd w:val="0"/>
              <w:jc w:val="center"/>
              <w:rPr>
                <w:rFonts w:eastAsiaTheme="minorHAnsi"/>
                <w:lang w:eastAsia="en-US"/>
              </w:rPr>
            </w:pPr>
            <w:r>
              <w:rPr>
                <w:rFonts w:eastAsiaTheme="minorHAnsi"/>
                <w:lang w:eastAsia="en-US"/>
              </w:rPr>
              <w:t>1000</w:t>
            </w:r>
            <w:r w:rsidR="007742C3" w:rsidRPr="007742C3">
              <w:rPr>
                <w:rFonts w:eastAsiaTheme="minorHAnsi"/>
                <w:lang w:eastAsia="en-US"/>
              </w:rPr>
              <w:t>0,00</w:t>
            </w:r>
          </w:p>
        </w:tc>
      </w:tr>
      <w:tr w:rsidR="006F331F" w:rsidRPr="007742C3" w:rsidTr="00775CC6">
        <w:trPr>
          <w:gridAfter w:val="1"/>
          <w:wAfter w:w="1293" w:type="dxa"/>
          <w:cantSplit/>
          <w:trHeight w:val="203"/>
        </w:trPr>
        <w:tc>
          <w:tcPr>
            <w:tcW w:w="851" w:type="dxa"/>
            <w:vMerge/>
            <w:tcBorders>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vMerge/>
            <w:tcBorders>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5CC6">
            <w:pPr>
              <w:widowControl/>
              <w:autoSpaceDN w:val="0"/>
              <w:adjustRightInd w:val="0"/>
              <w:jc w:val="both"/>
              <w:rPr>
                <w:lang w:eastAsia="ru-RU"/>
              </w:rPr>
            </w:pPr>
            <w:r w:rsidRPr="00775CC6">
              <w:rPr>
                <w:lang w:eastAsia="ru-RU"/>
              </w:rPr>
              <w:t>Основное мероприя</w:t>
            </w:r>
            <w:r w:rsidR="00775CC6" w:rsidRPr="00775CC6">
              <w:rPr>
                <w:lang w:eastAsia="ru-RU"/>
              </w:rPr>
              <w:t>тие «</w:t>
            </w:r>
            <w:r w:rsidRPr="00775CC6">
              <w:rPr>
                <w:lang w:eastAsia="ru-RU"/>
              </w:rPr>
              <w:t>Обеспечение разв</w:t>
            </w:r>
            <w:r w:rsidRPr="00775CC6">
              <w:rPr>
                <w:lang w:eastAsia="ru-RU"/>
              </w:rPr>
              <w:t>и</w:t>
            </w:r>
            <w:r w:rsidRPr="00775CC6">
              <w:rPr>
                <w:lang w:eastAsia="ru-RU"/>
              </w:rPr>
              <w:t>тия первичной мед</w:t>
            </w:r>
            <w:r w:rsidRPr="00775CC6">
              <w:rPr>
                <w:lang w:eastAsia="ru-RU"/>
              </w:rPr>
              <w:t>и</w:t>
            </w:r>
            <w:r w:rsidRPr="00775CC6">
              <w:rPr>
                <w:lang w:eastAsia="ru-RU"/>
              </w:rPr>
              <w:t>ко-санитарной</w:t>
            </w:r>
            <w:r w:rsidRPr="007742C3">
              <w:rPr>
                <w:lang w:eastAsia="ru-RU"/>
              </w:rPr>
              <w:t xml:space="preserve"> пом</w:t>
            </w:r>
            <w:r w:rsidRPr="007742C3">
              <w:rPr>
                <w:lang w:eastAsia="ru-RU"/>
              </w:rPr>
              <w:t>о</w:t>
            </w:r>
            <w:r w:rsidRPr="007742C3">
              <w:rPr>
                <w:lang w:eastAsia="ru-RU"/>
              </w:rPr>
              <w:t>щ</w:t>
            </w:r>
            <w:r w:rsidR="00775CC6">
              <w:rPr>
                <w:lang w:eastAsia="ru-RU"/>
              </w:rPr>
              <w:t>и, в том числе сел</w:t>
            </w:r>
            <w:r w:rsidR="00775CC6">
              <w:rPr>
                <w:lang w:eastAsia="ru-RU"/>
              </w:rPr>
              <w:t>ь</w:t>
            </w:r>
            <w:r w:rsidR="00775CC6">
              <w:rPr>
                <w:lang w:eastAsia="ru-RU"/>
              </w:rPr>
              <w:t>ским жителям»</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034E34" w:rsidRPr="007742C3" w:rsidRDefault="00EC01FB" w:rsidP="000E0626">
            <w:pPr>
              <w:widowControl/>
              <w:autoSpaceDN w:val="0"/>
              <w:adjustRightInd w:val="0"/>
              <w:jc w:val="center"/>
              <w:rPr>
                <w:lang w:eastAsia="ru-RU"/>
              </w:rPr>
            </w:pPr>
            <w:r w:rsidRPr="00EC01FB">
              <w:rPr>
                <w:lang w:eastAsia="ru-RU"/>
              </w:rPr>
              <w:t>1650233,40</w:t>
            </w:r>
          </w:p>
        </w:tc>
        <w:tc>
          <w:tcPr>
            <w:tcW w:w="1418" w:type="dxa"/>
            <w:tcBorders>
              <w:top w:val="single" w:sz="4" w:space="0" w:color="auto"/>
              <w:left w:val="single" w:sz="4" w:space="0" w:color="auto"/>
              <w:bottom w:val="single" w:sz="4" w:space="0" w:color="auto"/>
              <w:right w:val="single" w:sz="4" w:space="0" w:color="auto"/>
            </w:tcBorders>
          </w:tcPr>
          <w:p w:rsidR="007742C3" w:rsidRPr="00317263" w:rsidRDefault="00317263" w:rsidP="007742C3">
            <w:pPr>
              <w:widowControl/>
              <w:autoSpaceDN w:val="0"/>
              <w:adjustRightInd w:val="0"/>
              <w:jc w:val="center"/>
              <w:rPr>
                <w:rFonts w:eastAsiaTheme="minorHAnsi"/>
                <w:lang w:eastAsia="en-US"/>
              </w:rPr>
            </w:pPr>
            <w:r w:rsidRPr="00317263">
              <w:rPr>
                <w:rFonts w:eastAsiaTheme="minorHAnsi"/>
                <w:lang w:eastAsia="en-US"/>
              </w:rPr>
              <w:t>1000</w:t>
            </w:r>
            <w:r w:rsidR="007742C3" w:rsidRPr="0031726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16470,30</w:t>
            </w:r>
          </w:p>
        </w:tc>
        <w:tc>
          <w:tcPr>
            <w:tcW w:w="1417" w:type="dxa"/>
            <w:tcBorders>
              <w:top w:val="single" w:sz="4" w:space="0" w:color="auto"/>
              <w:left w:val="single" w:sz="4" w:space="0" w:color="auto"/>
              <w:bottom w:val="single" w:sz="4" w:space="0" w:color="auto"/>
              <w:right w:val="single" w:sz="4" w:space="0" w:color="auto"/>
            </w:tcBorders>
          </w:tcPr>
          <w:p w:rsidR="003960B7" w:rsidRPr="00AB38F1" w:rsidRDefault="003960B7" w:rsidP="004B0A25">
            <w:pPr>
              <w:widowControl/>
              <w:autoSpaceDN w:val="0"/>
              <w:adjustRightInd w:val="0"/>
              <w:jc w:val="center"/>
              <w:rPr>
                <w:lang w:eastAsia="ru-RU"/>
              </w:rPr>
            </w:pPr>
            <w:r>
              <w:rPr>
                <w:lang w:eastAsia="ru-RU"/>
              </w:rPr>
              <w:t>75</w:t>
            </w:r>
            <w:r w:rsidR="004B0A25">
              <w:rPr>
                <w:lang w:eastAsia="ru-RU"/>
              </w:rPr>
              <w:t>0</w:t>
            </w:r>
            <w:r>
              <w:rPr>
                <w:lang w:eastAsia="ru-RU"/>
              </w:rPr>
              <w:t>77,10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160000,00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159000,00</w:t>
            </w:r>
          </w:p>
        </w:tc>
        <w:tc>
          <w:tcPr>
            <w:tcW w:w="1275" w:type="dxa"/>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center"/>
              <w:rPr>
                <w:rFonts w:eastAsiaTheme="minorHAnsi"/>
                <w:lang w:eastAsia="en-US"/>
              </w:rPr>
            </w:pPr>
            <w:r>
              <w:rPr>
                <w:rFonts w:eastAsiaTheme="minorHAnsi"/>
                <w:lang w:eastAsia="en-US"/>
              </w:rPr>
              <w:t>278201,00</w:t>
            </w:r>
          </w:p>
        </w:tc>
        <w:tc>
          <w:tcPr>
            <w:tcW w:w="1275" w:type="dxa"/>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center"/>
              <w:rPr>
                <w:rFonts w:eastAsiaTheme="minorHAnsi"/>
                <w:lang w:eastAsia="en-US"/>
              </w:rPr>
            </w:pPr>
            <w:r>
              <w:rPr>
                <w:rFonts w:eastAsiaTheme="minorHAnsi"/>
                <w:lang w:eastAsia="en-US"/>
              </w:rPr>
              <w:t>951485,00</w:t>
            </w:r>
          </w:p>
        </w:tc>
      </w:tr>
      <w:tr w:rsidR="00185CC4" w:rsidRPr="007742C3" w:rsidTr="00775CC6">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185CC4" w:rsidRPr="007742C3" w:rsidRDefault="00185CC4"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034E34" w:rsidRPr="007742C3" w:rsidRDefault="00EC01FB" w:rsidP="000E0626">
            <w:pPr>
              <w:widowControl/>
              <w:autoSpaceDN w:val="0"/>
              <w:adjustRightInd w:val="0"/>
              <w:jc w:val="center"/>
              <w:rPr>
                <w:lang w:eastAsia="ru-RU"/>
              </w:rPr>
            </w:pPr>
            <w:r w:rsidRPr="00EC01FB">
              <w:rPr>
                <w:lang w:eastAsia="ru-RU"/>
              </w:rPr>
              <w:t>1650233,40</w:t>
            </w:r>
          </w:p>
        </w:tc>
        <w:tc>
          <w:tcPr>
            <w:tcW w:w="1418" w:type="dxa"/>
            <w:tcBorders>
              <w:top w:val="single" w:sz="4" w:space="0" w:color="auto"/>
              <w:left w:val="single" w:sz="4" w:space="0" w:color="auto"/>
              <w:bottom w:val="single" w:sz="4" w:space="0" w:color="auto"/>
              <w:right w:val="single" w:sz="4" w:space="0" w:color="auto"/>
            </w:tcBorders>
          </w:tcPr>
          <w:p w:rsidR="00185CC4" w:rsidRPr="00317263" w:rsidRDefault="00317263" w:rsidP="007742C3">
            <w:pPr>
              <w:widowControl/>
              <w:autoSpaceDN w:val="0"/>
              <w:adjustRightInd w:val="0"/>
              <w:jc w:val="center"/>
              <w:rPr>
                <w:rFonts w:eastAsiaTheme="minorHAnsi"/>
                <w:lang w:eastAsia="en-US"/>
              </w:rPr>
            </w:pPr>
            <w:r w:rsidRPr="00317263">
              <w:rPr>
                <w:rFonts w:eastAsiaTheme="minorHAnsi"/>
                <w:lang w:eastAsia="en-US"/>
              </w:rPr>
              <w:t>1000</w:t>
            </w:r>
            <w:r w:rsidR="00185CC4" w:rsidRPr="0031726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185CC4" w:rsidRPr="007742C3" w:rsidRDefault="00185CC4" w:rsidP="007742C3">
            <w:pPr>
              <w:widowControl/>
              <w:autoSpaceDN w:val="0"/>
              <w:adjustRightInd w:val="0"/>
              <w:jc w:val="center"/>
              <w:rPr>
                <w:lang w:eastAsia="ru-RU"/>
              </w:rPr>
            </w:pPr>
            <w:r w:rsidRPr="007742C3">
              <w:rPr>
                <w:lang w:eastAsia="ru-RU"/>
              </w:rPr>
              <w:t>16470,30</w:t>
            </w:r>
          </w:p>
        </w:tc>
        <w:tc>
          <w:tcPr>
            <w:tcW w:w="1417" w:type="dxa"/>
            <w:tcBorders>
              <w:top w:val="single" w:sz="4" w:space="0" w:color="auto"/>
              <w:left w:val="single" w:sz="4" w:space="0" w:color="auto"/>
              <w:bottom w:val="single" w:sz="4" w:space="0" w:color="auto"/>
              <w:right w:val="single" w:sz="4" w:space="0" w:color="auto"/>
            </w:tcBorders>
          </w:tcPr>
          <w:p w:rsidR="003960B7" w:rsidRPr="00034E34" w:rsidRDefault="003960B7" w:rsidP="004B0A25">
            <w:pPr>
              <w:widowControl/>
              <w:autoSpaceDN w:val="0"/>
              <w:adjustRightInd w:val="0"/>
              <w:jc w:val="center"/>
              <w:rPr>
                <w:color w:val="00B050"/>
                <w:lang w:eastAsia="ru-RU"/>
              </w:rPr>
            </w:pPr>
            <w:r>
              <w:rPr>
                <w:lang w:eastAsia="ru-RU"/>
              </w:rPr>
              <w:t>75</w:t>
            </w:r>
            <w:r w:rsidR="004B0A25">
              <w:rPr>
                <w:lang w:eastAsia="ru-RU"/>
              </w:rPr>
              <w:t>0</w:t>
            </w:r>
            <w:r>
              <w:rPr>
                <w:lang w:eastAsia="ru-RU"/>
              </w:rPr>
              <w:t>77,10</w:t>
            </w:r>
          </w:p>
        </w:tc>
        <w:tc>
          <w:tcPr>
            <w:tcW w:w="1276" w:type="dxa"/>
            <w:tcBorders>
              <w:top w:val="single" w:sz="4" w:space="0" w:color="auto"/>
              <w:left w:val="single" w:sz="4" w:space="0" w:color="auto"/>
              <w:bottom w:val="single" w:sz="4" w:space="0" w:color="auto"/>
              <w:right w:val="single" w:sz="4" w:space="0" w:color="auto"/>
            </w:tcBorders>
          </w:tcPr>
          <w:p w:rsidR="00185CC4" w:rsidRPr="00AB38F1" w:rsidRDefault="00185CC4" w:rsidP="007742C3">
            <w:pPr>
              <w:widowControl/>
              <w:autoSpaceDN w:val="0"/>
              <w:adjustRightInd w:val="0"/>
              <w:jc w:val="center"/>
              <w:rPr>
                <w:lang w:eastAsia="ru-RU"/>
              </w:rPr>
            </w:pPr>
            <w:r w:rsidRPr="00AB38F1">
              <w:rPr>
                <w:lang w:eastAsia="ru-RU"/>
              </w:rPr>
              <w:t>160000,00</w:t>
            </w:r>
          </w:p>
        </w:tc>
        <w:tc>
          <w:tcPr>
            <w:tcW w:w="1276" w:type="dxa"/>
            <w:tcBorders>
              <w:top w:val="single" w:sz="4" w:space="0" w:color="auto"/>
              <w:left w:val="single" w:sz="4" w:space="0" w:color="auto"/>
              <w:bottom w:val="single" w:sz="4" w:space="0" w:color="auto"/>
              <w:right w:val="single" w:sz="4" w:space="0" w:color="auto"/>
            </w:tcBorders>
          </w:tcPr>
          <w:p w:rsidR="00185CC4" w:rsidRPr="00AB38F1" w:rsidRDefault="00185CC4" w:rsidP="007742C3">
            <w:pPr>
              <w:widowControl/>
              <w:autoSpaceDN w:val="0"/>
              <w:adjustRightInd w:val="0"/>
              <w:jc w:val="center"/>
              <w:rPr>
                <w:rFonts w:eastAsiaTheme="minorHAnsi"/>
                <w:lang w:eastAsia="en-US"/>
              </w:rPr>
            </w:pPr>
            <w:r w:rsidRPr="00AB38F1">
              <w:rPr>
                <w:rFonts w:eastAsiaTheme="minorHAnsi"/>
                <w:lang w:eastAsia="en-US"/>
              </w:rPr>
              <w:t>159000,00</w:t>
            </w:r>
          </w:p>
        </w:tc>
        <w:tc>
          <w:tcPr>
            <w:tcW w:w="1275" w:type="dxa"/>
            <w:tcBorders>
              <w:top w:val="single" w:sz="4" w:space="0" w:color="auto"/>
              <w:left w:val="single" w:sz="4" w:space="0" w:color="auto"/>
              <w:bottom w:val="single" w:sz="4" w:space="0" w:color="auto"/>
              <w:right w:val="single" w:sz="4" w:space="0" w:color="auto"/>
            </w:tcBorders>
          </w:tcPr>
          <w:p w:rsidR="00185CC4" w:rsidRPr="007742C3" w:rsidRDefault="00185CC4" w:rsidP="00580756">
            <w:pPr>
              <w:widowControl/>
              <w:autoSpaceDN w:val="0"/>
              <w:adjustRightInd w:val="0"/>
              <w:jc w:val="center"/>
              <w:rPr>
                <w:rFonts w:eastAsiaTheme="minorHAnsi"/>
                <w:lang w:eastAsia="en-US"/>
              </w:rPr>
            </w:pPr>
            <w:r>
              <w:rPr>
                <w:rFonts w:eastAsiaTheme="minorHAnsi"/>
                <w:lang w:eastAsia="en-US"/>
              </w:rPr>
              <w:t>278201,00</w:t>
            </w:r>
          </w:p>
        </w:tc>
        <w:tc>
          <w:tcPr>
            <w:tcW w:w="1275" w:type="dxa"/>
            <w:tcBorders>
              <w:top w:val="single" w:sz="4" w:space="0" w:color="auto"/>
              <w:left w:val="single" w:sz="4" w:space="0" w:color="auto"/>
              <w:bottom w:val="single" w:sz="4" w:space="0" w:color="auto"/>
              <w:right w:val="single" w:sz="4" w:space="0" w:color="auto"/>
            </w:tcBorders>
          </w:tcPr>
          <w:p w:rsidR="00185CC4" w:rsidRPr="007742C3" w:rsidRDefault="00185CC4" w:rsidP="00580756">
            <w:pPr>
              <w:widowControl/>
              <w:autoSpaceDN w:val="0"/>
              <w:adjustRightInd w:val="0"/>
              <w:jc w:val="center"/>
              <w:rPr>
                <w:rFonts w:eastAsiaTheme="minorHAnsi"/>
                <w:lang w:eastAsia="en-US"/>
              </w:rPr>
            </w:pPr>
            <w:r>
              <w:rPr>
                <w:rFonts w:eastAsiaTheme="minorHAnsi"/>
                <w:lang w:eastAsia="en-US"/>
              </w:rPr>
              <w:t>951485,00</w:t>
            </w:r>
          </w:p>
        </w:tc>
      </w:tr>
      <w:tr w:rsidR="006F331F" w:rsidRPr="007742C3" w:rsidTr="00775CC6">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235402"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lang w:eastAsia="ru-RU"/>
              </w:rPr>
            </w:pPr>
            <w:r w:rsidRPr="007742C3">
              <w:rPr>
                <w:lang w:eastAsia="ru-RU"/>
              </w:rPr>
              <w:t>1.2.1.</w:t>
            </w:r>
          </w:p>
        </w:tc>
        <w:tc>
          <w:tcPr>
            <w:tcW w:w="2126" w:type="dxa"/>
            <w:vMerge w:val="restart"/>
            <w:tcBorders>
              <w:top w:val="single" w:sz="4" w:space="0" w:color="auto"/>
              <w:left w:val="single" w:sz="4" w:space="0" w:color="auto"/>
              <w:bottom w:val="single" w:sz="4" w:space="0" w:color="auto"/>
              <w:right w:val="single" w:sz="4" w:space="0" w:color="auto"/>
            </w:tcBorders>
          </w:tcPr>
          <w:p w:rsidR="00235402" w:rsidRPr="007742C3" w:rsidRDefault="00235402" w:rsidP="0033576B">
            <w:pPr>
              <w:widowControl/>
              <w:autoSpaceDN w:val="0"/>
              <w:adjustRightInd w:val="0"/>
              <w:jc w:val="both"/>
              <w:rPr>
                <w:lang w:eastAsia="ru-RU"/>
              </w:rPr>
            </w:pPr>
            <w:r w:rsidRPr="007742C3">
              <w:rPr>
                <w:lang w:eastAsia="ru-RU"/>
              </w:rPr>
              <w:t xml:space="preserve">Укрепление </w:t>
            </w:r>
            <w:proofErr w:type="gramStart"/>
            <w:r w:rsidRPr="007742C3">
              <w:rPr>
                <w:lang w:eastAsia="ru-RU"/>
              </w:rPr>
              <w:t>матер</w:t>
            </w:r>
            <w:r w:rsidRPr="007742C3">
              <w:rPr>
                <w:lang w:eastAsia="ru-RU"/>
              </w:rPr>
              <w:t>и</w:t>
            </w:r>
            <w:r w:rsidRPr="007742C3">
              <w:rPr>
                <w:lang w:eastAsia="ru-RU"/>
              </w:rPr>
              <w:t>ально-технической</w:t>
            </w:r>
            <w:proofErr w:type="gramEnd"/>
            <w:r w:rsidRPr="007742C3">
              <w:rPr>
                <w:lang w:eastAsia="ru-RU"/>
              </w:rPr>
              <w:t xml:space="preserve"> ба</w:t>
            </w:r>
            <w:r>
              <w:rPr>
                <w:lang w:eastAsia="ru-RU"/>
              </w:rPr>
              <w:t>-</w:t>
            </w:r>
            <w:proofErr w:type="spellStart"/>
            <w:r w:rsidRPr="007742C3">
              <w:rPr>
                <w:lang w:eastAsia="ru-RU"/>
              </w:rPr>
              <w:t>зы</w:t>
            </w:r>
            <w:proofErr w:type="spellEnd"/>
            <w:r w:rsidRPr="007742C3">
              <w:rPr>
                <w:lang w:eastAsia="ru-RU"/>
              </w:rPr>
              <w:t xml:space="preserve"> государственных учреждений здрав</w:t>
            </w:r>
            <w:r w:rsidRPr="007742C3">
              <w:rPr>
                <w:lang w:eastAsia="ru-RU"/>
              </w:rPr>
              <w:t>о</w:t>
            </w:r>
            <w:r w:rsidRPr="007742C3">
              <w:rPr>
                <w:lang w:eastAsia="ru-RU"/>
              </w:rPr>
              <w:t>охранения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235402" w:rsidRPr="007742C3" w:rsidRDefault="00EC01FB" w:rsidP="007742C3">
            <w:pPr>
              <w:widowControl/>
              <w:autoSpaceDN w:val="0"/>
              <w:adjustRightInd w:val="0"/>
              <w:jc w:val="center"/>
              <w:rPr>
                <w:lang w:eastAsia="ru-RU"/>
              </w:rPr>
            </w:pPr>
            <w:r w:rsidRPr="00EC01FB">
              <w:rPr>
                <w:lang w:eastAsia="ru-RU"/>
              </w:rPr>
              <w:t>1640233,40</w:t>
            </w:r>
          </w:p>
        </w:tc>
        <w:tc>
          <w:tcPr>
            <w:tcW w:w="1418" w:type="dxa"/>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lang w:eastAsia="ru-RU"/>
              </w:rPr>
            </w:pPr>
            <w:r w:rsidRPr="007742C3">
              <w:rPr>
                <w:lang w:eastAsia="ru-RU"/>
              </w:rPr>
              <w:t>16470,30</w:t>
            </w:r>
          </w:p>
        </w:tc>
        <w:tc>
          <w:tcPr>
            <w:tcW w:w="1417" w:type="dxa"/>
            <w:tcBorders>
              <w:top w:val="single" w:sz="4" w:space="0" w:color="auto"/>
              <w:left w:val="single" w:sz="4" w:space="0" w:color="auto"/>
              <w:bottom w:val="single" w:sz="4" w:space="0" w:color="auto"/>
              <w:right w:val="single" w:sz="4" w:space="0" w:color="auto"/>
            </w:tcBorders>
          </w:tcPr>
          <w:p w:rsidR="003960B7" w:rsidRPr="00AB38F1" w:rsidRDefault="003960B7" w:rsidP="004B0A25">
            <w:pPr>
              <w:widowControl/>
              <w:autoSpaceDN w:val="0"/>
              <w:adjustRightInd w:val="0"/>
              <w:jc w:val="center"/>
              <w:rPr>
                <w:lang w:eastAsia="ru-RU"/>
              </w:rPr>
            </w:pPr>
            <w:r>
              <w:rPr>
                <w:lang w:eastAsia="ru-RU"/>
              </w:rPr>
              <w:t>75</w:t>
            </w:r>
            <w:r w:rsidR="004B0A25">
              <w:rPr>
                <w:lang w:eastAsia="ru-RU"/>
              </w:rPr>
              <w:t>0</w:t>
            </w:r>
            <w:r>
              <w:rPr>
                <w:lang w:eastAsia="ru-RU"/>
              </w:rPr>
              <w:t>77,10</w:t>
            </w:r>
          </w:p>
        </w:tc>
        <w:tc>
          <w:tcPr>
            <w:tcW w:w="1276" w:type="dxa"/>
            <w:tcBorders>
              <w:top w:val="single" w:sz="4" w:space="0" w:color="auto"/>
              <w:left w:val="single" w:sz="4" w:space="0" w:color="auto"/>
              <w:bottom w:val="single" w:sz="4" w:space="0" w:color="auto"/>
              <w:right w:val="single" w:sz="4" w:space="0" w:color="auto"/>
            </w:tcBorders>
          </w:tcPr>
          <w:p w:rsidR="00235402" w:rsidRPr="00AB38F1" w:rsidRDefault="00235402" w:rsidP="007742C3">
            <w:pPr>
              <w:widowControl/>
              <w:autoSpaceDN w:val="0"/>
              <w:adjustRightInd w:val="0"/>
              <w:jc w:val="center"/>
              <w:rPr>
                <w:lang w:eastAsia="ru-RU"/>
              </w:rPr>
            </w:pPr>
            <w:r w:rsidRPr="00AB38F1">
              <w:rPr>
                <w:lang w:eastAsia="ru-RU"/>
              </w:rPr>
              <w:t>160000,00</w:t>
            </w:r>
          </w:p>
        </w:tc>
        <w:tc>
          <w:tcPr>
            <w:tcW w:w="1276" w:type="dxa"/>
            <w:tcBorders>
              <w:top w:val="single" w:sz="4" w:space="0" w:color="auto"/>
              <w:left w:val="single" w:sz="4" w:space="0" w:color="auto"/>
              <w:bottom w:val="single" w:sz="4" w:space="0" w:color="auto"/>
              <w:right w:val="single" w:sz="4" w:space="0" w:color="auto"/>
            </w:tcBorders>
          </w:tcPr>
          <w:p w:rsidR="00235402" w:rsidRPr="00AB38F1" w:rsidRDefault="00235402" w:rsidP="007742C3">
            <w:pPr>
              <w:widowControl/>
              <w:autoSpaceDN w:val="0"/>
              <w:adjustRightInd w:val="0"/>
              <w:jc w:val="center"/>
              <w:rPr>
                <w:rFonts w:eastAsiaTheme="minorHAnsi"/>
                <w:lang w:eastAsia="en-US"/>
              </w:rPr>
            </w:pPr>
            <w:r w:rsidRPr="00AB38F1">
              <w:rPr>
                <w:rFonts w:eastAsiaTheme="minorHAnsi"/>
                <w:lang w:eastAsia="en-US"/>
              </w:rPr>
              <w:t>159000,00</w:t>
            </w:r>
          </w:p>
        </w:tc>
        <w:tc>
          <w:tcPr>
            <w:tcW w:w="1275" w:type="dxa"/>
            <w:tcBorders>
              <w:top w:val="single" w:sz="4" w:space="0" w:color="auto"/>
              <w:left w:val="single" w:sz="4" w:space="0" w:color="auto"/>
              <w:bottom w:val="single" w:sz="4" w:space="0" w:color="auto"/>
              <w:right w:val="single" w:sz="4" w:space="0" w:color="auto"/>
            </w:tcBorders>
          </w:tcPr>
          <w:p w:rsidR="00235402" w:rsidRPr="007742C3" w:rsidRDefault="00235402" w:rsidP="00BA4C79">
            <w:pPr>
              <w:widowControl/>
              <w:autoSpaceDN w:val="0"/>
              <w:adjustRightInd w:val="0"/>
              <w:jc w:val="center"/>
              <w:rPr>
                <w:rFonts w:eastAsiaTheme="minorHAnsi"/>
                <w:lang w:eastAsia="en-US"/>
              </w:rPr>
            </w:pPr>
            <w:r>
              <w:rPr>
                <w:rFonts w:eastAsiaTheme="minorHAnsi"/>
                <w:lang w:eastAsia="en-US"/>
              </w:rPr>
              <w:t>278201,00</w:t>
            </w:r>
          </w:p>
        </w:tc>
        <w:tc>
          <w:tcPr>
            <w:tcW w:w="1275" w:type="dxa"/>
            <w:tcBorders>
              <w:top w:val="single" w:sz="4" w:space="0" w:color="auto"/>
              <w:left w:val="single" w:sz="4" w:space="0" w:color="auto"/>
              <w:bottom w:val="single" w:sz="4" w:space="0" w:color="auto"/>
              <w:right w:val="single" w:sz="4" w:space="0" w:color="auto"/>
            </w:tcBorders>
          </w:tcPr>
          <w:p w:rsidR="00235402" w:rsidRPr="007742C3" w:rsidRDefault="00235402" w:rsidP="00BA4C79">
            <w:pPr>
              <w:widowControl/>
              <w:autoSpaceDN w:val="0"/>
              <w:adjustRightInd w:val="0"/>
              <w:jc w:val="center"/>
              <w:rPr>
                <w:rFonts w:eastAsiaTheme="minorHAnsi"/>
                <w:lang w:eastAsia="en-US"/>
              </w:rPr>
            </w:pPr>
            <w:r>
              <w:rPr>
                <w:rFonts w:eastAsiaTheme="minorHAnsi"/>
                <w:lang w:eastAsia="en-US"/>
              </w:rPr>
              <w:t>951485,00</w:t>
            </w:r>
          </w:p>
        </w:tc>
      </w:tr>
      <w:tr w:rsidR="00235402"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235402" w:rsidRPr="007742C3" w:rsidRDefault="00235402"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235402" w:rsidRPr="007742C3" w:rsidRDefault="00235402" w:rsidP="009D31FF">
            <w:pPr>
              <w:widowControl/>
              <w:autoSpaceDN w:val="0"/>
              <w:adjustRightInd w:val="0"/>
              <w:jc w:val="center"/>
              <w:rPr>
                <w:rFonts w:eastAsiaTheme="minorHAnsi"/>
                <w:lang w:eastAsia="en-US"/>
              </w:rPr>
            </w:pPr>
            <w:r w:rsidRPr="00235402">
              <w:rPr>
                <w:rFonts w:eastAsiaTheme="minorHAnsi"/>
                <w:lang w:eastAsia="en-US"/>
              </w:rPr>
              <w:t>1258156,3</w:t>
            </w:r>
            <w:r>
              <w:rPr>
                <w:rFonts w:eastAsiaTheme="minorHAnsi"/>
                <w:lang w:eastAsia="en-US"/>
              </w:rPr>
              <w:t>0</w:t>
            </w:r>
          </w:p>
        </w:tc>
        <w:tc>
          <w:tcPr>
            <w:tcW w:w="1418" w:type="dxa"/>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235402" w:rsidRPr="007742C3" w:rsidRDefault="00235402" w:rsidP="007742C3">
            <w:pPr>
              <w:widowControl/>
              <w:autoSpaceDN w:val="0"/>
              <w:adjustRightInd w:val="0"/>
              <w:jc w:val="center"/>
              <w:rPr>
                <w:rFonts w:eastAsiaTheme="minorHAnsi"/>
                <w:lang w:eastAsia="en-US"/>
              </w:rPr>
            </w:pPr>
            <w:r w:rsidRPr="009D31FF">
              <w:rPr>
                <w:rFonts w:eastAsiaTheme="minorHAnsi"/>
                <w:lang w:eastAsia="en-US"/>
              </w:rPr>
              <w:t>16470,30</w:t>
            </w:r>
          </w:p>
        </w:tc>
        <w:tc>
          <w:tcPr>
            <w:tcW w:w="1417" w:type="dxa"/>
            <w:tcBorders>
              <w:top w:val="single" w:sz="4" w:space="0" w:color="auto"/>
              <w:left w:val="single" w:sz="4" w:space="0" w:color="auto"/>
              <w:bottom w:val="single" w:sz="4" w:space="0" w:color="auto"/>
              <w:right w:val="single" w:sz="4" w:space="0" w:color="auto"/>
            </w:tcBorders>
          </w:tcPr>
          <w:p w:rsidR="00235402" w:rsidRPr="00AB38F1" w:rsidRDefault="00235402" w:rsidP="007742C3">
            <w:pPr>
              <w:widowControl/>
              <w:autoSpaceDN w:val="0"/>
              <w:adjustRightInd w:val="0"/>
              <w:jc w:val="center"/>
              <w:rPr>
                <w:rFonts w:eastAsiaTheme="minorHAnsi"/>
                <w:lang w:eastAsia="en-US"/>
              </w:rPr>
            </w:pPr>
            <w:r w:rsidRPr="00AB38F1">
              <w:rPr>
                <w:rFonts w:eastAsiaTheme="minorHAnsi"/>
                <w:lang w:eastAsia="en-US"/>
              </w:rPr>
              <w:t>4000,00</w:t>
            </w:r>
          </w:p>
        </w:tc>
        <w:tc>
          <w:tcPr>
            <w:tcW w:w="1276" w:type="dxa"/>
            <w:tcBorders>
              <w:top w:val="single" w:sz="4" w:space="0" w:color="auto"/>
              <w:left w:val="single" w:sz="4" w:space="0" w:color="auto"/>
              <w:bottom w:val="single" w:sz="4" w:space="0" w:color="auto"/>
              <w:right w:val="single" w:sz="4" w:space="0" w:color="auto"/>
            </w:tcBorders>
          </w:tcPr>
          <w:p w:rsidR="00235402" w:rsidRPr="00AB38F1" w:rsidRDefault="00235402" w:rsidP="007742C3">
            <w:pPr>
              <w:widowControl/>
              <w:autoSpaceDN w:val="0"/>
              <w:adjustRightInd w:val="0"/>
              <w:jc w:val="center"/>
              <w:rPr>
                <w:rFonts w:eastAsiaTheme="minorHAnsi"/>
                <w:lang w:eastAsia="en-US"/>
              </w:rPr>
            </w:pPr>
            <w:r w:rsidRPr="00AB38F1">
              <w:rPr>
                <w:rFonts w:eastAsiaTheme="minorHAnsi"/>
                <w:lang w:eastAsia="en-US"/>
              </w:rPr>
              <w:t>4000,00</w:t>
            </w:r>
          </w:p>
        </w:tc>
        <w:tc>
          <w:tcPr>
            <w:tcW w:w="1276" w:type="dxa"/>
            <w:tcBorders>
              <w:top w:val="single" w:sz="4" w:space="0" w:color="auto"/>
              <w:left w:val="single" w:sz="4" w:space="0" w:color="auto"/>
              <w:bottom w:val="single" w:sz="4" w:space="0" w:color="auto"/>
              <w:right w:val="single" w:sz="4" w:space="0" w:color="auto"/>
            </w:tcBorders>
          </w:tcPr>
          <w:p w:rsidR="00235402" w:rsidRPr="00AB38F1" w:rsidRDefault="00235402" w:rsidP="007742C3">
            <w:pPr>
              <w:widowControl/>
              <w:autoSpaceDN w:val="0"/>
              <w:adjustRightInd w:val="0"/>
              <w:jc w:val="center"/>
              <w:rPr>
                <w:rFonts w:eastAsiaTheme="minorHAnsi"/>
                <w:lang w:eastAsia="en-US"/>
              </w:rPr>
            </w:pPr>
            <w:r w:rsidRPr="00AB38F1">
              <w:rPr>
                <w:rFonts w:eastAsiaTheme="minorHAnsi"/>
                <w:lang w:eastAsia="en-US"/>
              </w:rPr>
              <w:t>4000,00</w:t>
            </w:r>
          </w:p>
        </w:tc>
        <w:tc>
          <w:tcPr>
            <w:tcW w:w="1275" w:type="dxa"/>
            <w:tcBorders>
              <w:top w:val="single" w:sz="4" w:space="0" w:color="auto"/>
              <w:left w:val="single" w:sz="4" w:space="0" w:color="auto"/>
              <w:bottom w:val="single" w:sz="4" w:space="0" w:color="auto"/>
              <w:right w:val="single" w:sz="4" w:space="0" w:color="auto"/>
            </w:tcBorders>
          </w:tcPr>
          <w:p w:rsidR="00235402" w:rsidRPr="007742C3" w:rsidRDefault="00235402" w:rsidP="00BA4C79">
            <w:pPr>
              <w:widowControl/>
              <w:autoSpaceDN w:val="0"/>
              <w:adjustRightInd w:val="0"/>
              <w:jc w:val="center"/>
              <w:rPr>
                <w:rFonts w:eastAsiaTheme="minorHAnsi"/>
                <w:lang w:eastAsia="en-US"/>
              </w:rPr>
            </w:pPr>
            <w:r>
              <w:rPr>
                <w:rFonts w:eastAsiaTheme="minorHAnsi"/>
                <w:lang w:eastAsia="en-US"/>
              </w:rPr>
              <w:t>278201,00</w:t>
            </w:r>
          </w:p>
        </w:tc>
        <w:tc>
          <w:tcPr>
            <w:tcW w:w="1275" w:type="dxa"/>
            <w:tcBorders>
              <w:top w:val="single" w:sz="4" w:space="0" w:color="auto"/>
              <w:left w:val="single" w:sz="4" w:space="0" w:color="auto"/>
              <w:bottom w:val="single" w:sz="4" w:space="0" w:color="auto"/>
              <w:right w:val="single" w:sz="4" w:space="0" w:color="auto"/>
            </w:tcBorders>
          </w:tcPr>
          <w:p w:rsidR="00235402" w:rsidRPr="007742C3" w:rsidRDefault="00235402" w:rsidP="00BA4C79">
            <w:pPr>
              <w:widowControl/>
              <w:autoSpaceDN w:val="0"/>
              <w:adjustRightInd w:val="0"/>
              <w:jc w:val="center"/>
              <w:rPr>
                <w:rFonts w:eastAsiaTheme="minorHAnsi"/>
                <w:lang w:eastAsia="en-US"/>
              </w:rPr>
            </w:pPr>
            <w:r>
              <w:rPr>
                <w:rFonts w:eastAsiaTheme="minorHAnsi"/>
                <w:lang w:eastAsia="en-US"/>
              </w:rPr>
              <w:t>951485,00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1.2.1.1.</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33576B">
            <w:pPr>
              <w:widowControl/>
              <w:autoSpaceDN w:val="0"/>
              <w:adjustRightInd w:val="0"/>
              <w:jc w:val="both"/>
              <w:rPr>
                <w:lang w:eastAsia="ru-RU"/>
              </w:rPr>
            </w:pPr>
            <w:r w:rsidRPr="007742C3">
              <w:rPr>
                <w:lang w:eastAsia="ru-RU"/>
              </w:rPr>
              <w:t xml:space="preserve">Проведение ремонта наружной теплосети ГУЗ </w:t>
            </w:r>
            <w:proofErr w:type="spellStart"/>
            <w:r w:rsidRPr="007742C3">
              <w:rPr>
                <w:lang w:eastAsia="ru-RU"/>
              </w:rPr>
              <w:t>Базарносызга</w:t>
            </w:r>
            <w:r w:rsidRPr="007742C3">
              <w:rPr>
                <w:lang w:eastAsia="ru-RU"/>
              </w:rPr>
              <w:t>н</w:t>
            </w:r>
            <w:r w:rsidRPr="007742C3">
              <w:rPr>
                <w:lang w:eastAsia="ru-RU"/>
              </w:rPr>
              <w:t>ская</w:t>
            </w:r>
            <w:proofErr w:type="spellEnd"/>
            <w:r w:rsidRPr="007742C3">
              <w:rPr>
                <w:lang w:eastAsia="ru-RU"/>
              </w:rPr>
              <w:t xml:space="preserve"> ЦРБ</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543,60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543,60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9D31F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D31FF" w:rsidRPr="007742C3" w:rsidRDefault="009D31FF"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D31FF" w:rsidRPr="007742C3" w:rsidRDefault="009D31FF" w:rsidP="009D31FF">
            <w:pPr>
              <w:widowControl/>
              <w:autoSpaceDN w:val="0"/>
              <w:adjustRightInd w:val="0"/>
              <w:jc w:val="center"/>
              <w:rPr>
                <w:rFonts w:eastAsiaTheme="minorHAnsi"/>
                <w:lang w:eastAsia="en-US"/>
              </w:rPr>
            </w:pPr>
            <w:r w:rsidRPr="007742C3">
              <w:rPr>
                <w:rFonts w:eastAsiaTheme="minorHAnsi"/>
                <w:lang w:eastAsia="en-US"/>
              </w:rPr>
              <w:t>543,60</w:t>
            </w:r>
          </w:p>
        </w:tc>
        <w:tc>
          <w:tcPr>
            <w:tcW w:w="1418"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D31FF" w:rsidRPr="007742C3" w:rsidRDefault="009D31FF" w:rsidP="009D31FF">
            <w:pPr>
              <w:widowControl/>
              <w:autoSpaceDN w:val="0"/>
              <w:adjustRightInd w:val="0"/>
              <w:jc w:val="center"/>
              <w:rPr>
                <w:rFonts w:eastAsiaTheme="minorHAnsi"/>
                <w:lang w:eastAsia="en-US"/>
              </w:rPr>
            </w:pPr>
            <w:r w:rsidRPr="007742C3">
              <w:rPr>
                <w:rFonts w:eastAsiaTheme="minorHAnsi"/>
                <w:lang w:eastAsia="en-US"/>
              </w:rPr>
              <w:t>543,60</w:t>
            </w:r>
          </w:p>
        </w:tc>
        <w:tc>
          <w:tcPr>
            <w:tcW w:w="1417"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1.2.1.2.</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lang w:eastAsia="ru-RU"/>
              </w:rPr>
            </w:pPr>
            <w:r w:rsidRPr="007742C3">
              <w:rPr>
                <w:lang w:eastAsia="ru-RU"/>
              </w:rPr>
              <w:t>Проведение ремонта здания для размещ</w:t>
            </w:r>
            <w:r w:rsidRPr="007742C3">
              <w:rPr>
                <w:lang w:eastAsia="ru-RU"/>
              </w:rPr>
              <w:t>е</w:t>
            </w:r>
            <w:r w:rsidRPr="007742C3">
              <w:rPr>
                <w:lang w:eastAsia="ru-RU"/>
              </w:rPr>
              <w:t xml:space="preserve">ния ФАП по адресу: Ульяновская область, Николаевский район, с. </w:t>
            </w:r>
            <w:proofErr w:type="spellStart"/>
            <w:r w:rsidRPr="007742C3">
              <w:rPr>
                <w:lang w:eastAsia="ru-RU"/>
              </w:rPr>
              <w:t>Баевка</w:t>
            </w:r>
            <w:proofErr w:type="spellEnd"/>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926,70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926,70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9D31F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D31FF" w:rsidRPr="007742C3" w:rsidRDefault="009D31FF"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D31FF" w:rsidRPr="007742C3" w:rsidRDefault="009D31FF" w:rsidP="009D31FF">
            <w:pPr>
              <w:widowControl/>
              <w:autoSpaceDN w:val="0"/>
              <w:adjustRightInd w:val="0"/>
              <w:jc w:val="center"/>
              <w:rPr>
                <w:rFonts w:eastAsiaTheme="minorHAnsi"/>
                <w:lang w:eastAsia="en-US"/>
              </w:rPr>
            </w:pPr>
            <w:r w:rsidRPr="007742C3">
              <w:rPr>
                <w:rFonts w:eastAsiaTheme="minorHAnsi"/>
                <w:lang w:eastAsia="en-US"/>
              </w:rPr>
              <w:t>926,70</w:t>
            </w:r>
          </w:p>
        </w:tc>
        <w:tc>
          <w:tcPr>
            <w:tcW w:w="1418"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9D31FF" w:rsidRPr="007742C3" w:rsidRDefault="009D31FF" w:rsidP="009D31FF">
            <w:pPr>
              <w:widowControl/>
              <w:autoSpaceDN w:val="0"/>
              <w:adjustRightInd w:val="0"/>
              <w:jc w:val="center"/>
              <w:rPr>
                <w:rFonts w:eastAsiaTheme="minorHAnsi"/>
                <w:lang w:eastAsia="en-US"/>
              </w:rPr>
            </w:pPr>
            <w:r w:rsidRPr="007742C3">
              <w:rPr>
                <w:rFonts w:eastAsiaTheme="minorHAnsi"/>
                <w:lang w:eastAsia="en-US"/>
              </w:rPr>
              <w:t>926,70</w:t>
            </w:r>
          </w:p>
        </w:tc>
        <w:tc>
          <w:tcPr>
            <w:tcW w:w="1417"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D31FF" w:rsidRPr="00AB38F1" w:rsidRDefault="009D31FF"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D31FF" w:rsidRPr="007742C3" w:rsidRDefault="009D31FF"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3A5BFC">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6"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1.2.1.3.</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33576B">
            <w:pPr>
              <w:widowControl/>
              <w:autoSpaceDN w:val="0"/>
              <w:adjustRightInd w:val="0"/>
              <w:jc w:val="both"/>
              <w:rPr>
                <w:lang w:eastAsia="ru-RU"/>
              </w:rPr>
            </w:pPr>
            <w:r w:rsidRPr="007742C3">
              <w:rPr>
                <w:lang w:eastAsia="ru-RU"/>
              </w:rPr>
              <w:t>Ремонт зданий (пом</w:t>
            </w:r>
            <w:r w:rsidRPr="007742C3">
              <w:rPr>
                <w:lang w:eastAsia="ru-RU"/>
              </w:rPr>
              <w:t>е</w:t>
            </w:r>
            <w:r w:rsidRPr="007742C3">
              <w:rPr>
                <w:lang w:eastAsia="ru-RU"/>
              </w:rPr>
              <w:t>щений), техническое перевооружение с</w:t>
            </w:r>
            <w:r w:rsidRPr="007742C3">
              <w:rPr>
                <w:lang w:eastAsia="ru-RU"/>
              </w:rPr>
              <w:t>и</w:t>
            </w:r>
            <w:r w:rsidRPr="007742C3">
              <w:rPr>
                <w:lang w:eastAsia="ru-RU"/>
              </w:rPr>
              <w:t xml:space="preserve">стемы отопления и оснащение </w:t>
            </w:r>
            <w:proofErr w:type="spellStart"/>
            <w:r w:rsidRPr="007742C3">
              <w:rPr>
                <w:lang w:eastAsia="ru-RU"/>
              </w:rPr>
              <w:t>ФАПов</w:t>
            </w:r>
            <w:proofErr w:type="spellEnd"/>
            <w:r w:rsidRPr="007742C3">
              <w:rPr>
                <w:lang w:eastAsia="ru-RU"/>
              </w:rPr>
              <w:t>, н</w:t>
            </w:r>
            <w:r w:rsidR="0033576B">
              <w:rPr>
                <w:lang w:eastAsia="ru-RU"/>
              </w:rPr>
              <w:t>аходящихся в МО «</w:t>
            </w:r>
            <w:proofErr w:type="spellStart"/>
            <w:r w:rsidR="0033576B">
              <w:rPr>
                <w:lang w:eastAsia="ru-RU"/>
              </w:rPr>
              <w:t>Карсунский</w:t>
            </w:r>
            <w:proofErr w:type="spellEnd"/>
            <w:r w:rsidR="0033576B">
              <w:rPr>
                <w:lang w:eastAsia="ru-RU"/>
              </w:rPr>
              <w:t xml:space="preserve"> рай</w:t>
            </w:r>
            <w:r w:rsidRPr="007742C3">
              <w:rPr>
                <w:lang w:eastAsia="ru-RU"/>
              </w:rPr>
              <w:t xml:space="preserve">он» </w:t>
            </w:r>
            <w:r w:rsidRPr="007742C3">
              <w:rPr>
                <w:lang w:eastAsia="ru-RU"/>
              </w:rPr>
              <w:lastRenderedPageBreak/>
              <w:t xml:space="preserve">(с. </w:t>
            </w:r>
            <w:proofErr w:type="spellStart"/>
            <w:r w:rsidRPr="007742C3">
              <w:rPr>
                <w:lang w:eastAsia="ru-RU"/>
              </w:rPr>
              <w:t>Беловодье</w:t>
            </w:r>
            <w:proofErr w:type="spellEnd"/>
            <w:r w:rsidRPr="007742C3">
              <w:rPr>
                <w:lang w:eastAsia="ru-RU"/>
              </w:rPr>
              <w:t xml:space="preserve">, с. Та-волжанка, с. </w:t>
            </w:r>
            <w:proofErr w:type="spellStart"/>
            <w:r w:rsidRPr="007742C3">
              <w:rPr>
                <w:lang w:eastAsia="ru-RU"/>
              </w:rPr>
              <w:t>Вальди-ватское</w:t>
            </w:r>
            <w:proofErr w:type="spellEnd"/>
            <w:r w:rsidRPr="007742C3">
              <w:rPr>
                <w:lang w:eastAsia="ru-RU"/>
              </w:rPr>
              <w:t xml:space="preserve">, с. </w:t>
            </w:r>
            <w:proofErr w:type="spellStart"/>
            <w:r w:rsidRPr="007742C3">
              <w:rPr>
                <w:lang w:eastAsia="ru-RU"/>
              </w:rPr>
              <w:t>Белозерье</w:t>
            </w:r>
            <w:proofErr w:type="spellEnd"/>
            <w:r w:rsidRPr="007742C3">
              <w:rPr>
                <w:lang w:eastAsia="ru-RU"/>
              </w:rPr>
              <w:t xml:space="preserve">, </w:t>
            </w:r>
            <w:r w:rsidRPr="007742C3">
              <w:rPr>
                <w:lang w:eastAsia="ru-RU"/>
              </w:rPr>
              <w:br/>
              <w:t xml:space="preserve">с. </w:t>
            </w:r>
            <w:proofErr w:type="spellStart"/>
            <w:r w:rsidRPr="007742C3">
              <w:rPr>
                <w:lang w:eastAsia="ru-RU"/>
              </w:rPr>
              <w:t>Урено-Карлинское</w:t>
            </w:r>
            <w:proofErr w:type="spellEnd"/>
            <w:r w:rsidRPr="007742C3">
              <w:rPr>
                <w:lang w:eastAsia="ru-RU"/>
              </w:rPr>
              <w:t xml:space="preserve">, </w:t>
            </w:r>
            <w:r w:rsidRPr="007742C3">
              <w:rPr>
                <w:lang w:eastAsia="ru-RU"/>
              </w:rPr>
              <w:br/>
            </w:r>
            <w:proofErr w:type="gramStart"/>
            <w:r w:rsidRPr="007742C3">
              <w:rPr>
                <w:lang w:eastAsia="ru-RU"/>
              </w:rPr>
              <w:t>с</w:t>
            </w:r>
            <w:proofErr w:type="gramEnd"/>
            <w:r w:rsidRPr="007742C3">
              <w:rPr>
                <w:lang w:eastAsia="ru-RU"/>
              </w:rPr>
              <w:t xml:space="preserve">. </w:t>
            </w:r>
            <w:proofErr w:type="spellStart"/>
            <w:r w:rsidRPr="007742C3">
              <w:rPr>
                <w:lang w:eastAsia="ru-RU"/>
              </w:rPr>
              <w:t>Усть</w:t>
            </w:r>
            <w:proofErr w:type="spellEnd"/>
            <w:r w:rsidRPr="007742C3">
              <w:rPr>
                <w:lang w:eastAsia="ru-RU"/>
              </w:rPr>
              <w:t>-Урень)</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5000,00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5000,00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5000,00</w:t>
            </w:r>
          </w:p>
        </w:tc>
        <w:tc>
          <w:tcPr>
            <w:tcW w:w="1418"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5000,00</w:t>
            </w:r>
          </w:p>
        </w:tc>
        <w:tc>
          <w:tcPr>
            <w:tcW w:w="1417"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6"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6"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867565"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r w:rsidRPr="007742C3">
              <w:rPr>
                <w:lang w:eastAsia="ru-RU"/>
              </w:rPr>
              <w:lastRenderedPageBreak/>
              <w:t>1.2.1.4.</w:t>
            </w:r>
          </w:p>
        </w:tc>
        <w:tc>
          <w:tcPr>
            <w:tcW w:w="2126" w:type="dxa"/>
            <w:vMerge w:val="restart"/>
            <w:tcBorders>
              <w:top w:val="single" w:sz="4" w:space="0" w:color="auto"/>
              <w:left w:val="single" w:sz="4" w:space="0" w:color="auto"/>
              <w:bottom w:val="single" w:sz="4" w:space="0" w:color="auto"/>
              <w:right w:val="single" w:sz="4" w:space="0" w:color="auto"/>
            </w:tcBorders>
          </w:tcPr>
          <w:p w:rsidR="00867565" w:rsidRPr="007742C3" w:rsidRDefault="00867565" w:rsidP="0033576B">
            <w:pPr>
              <w:widowControl/>
              <w:autoSpaceDN w:val="0"/>
              <w:adjustRightInd w:val="0"/>
              <w:jc w:val="both"/>
              <w:rPr>
                <w:lang w:eastAsia="ru-RU"/>
              </w:rPr>
            </w:pPr>
            <w:r w:rsidRPr="007742C3">
              <w:rPr>
                <w:lang w:eastAsia="ru-RU"/>
              </w:rPr>
              <w:t xml:space="preserve">Осуществление </w:t>
            </w:r>
            <w:proofErr w:type="gramStart"/>
            <w:r w:rsidRPr="007742C3">
              <w:rPr>
                <w:lang w:eastAsia="ru-RU"/>
              </w:rPr>
              <w:t>р</w:t>
            </w:r>
            <w:r w:rsidRPr="007742C3">
              <w:rPr>
                <w:lang w:eastAsia="ru-RU"/>
              </w:rPr>
              <w:t>е</w:t>
            </w:r>
            <w:r w:rsidRPr="007742C3">
              <w:rPr>
                <w:lang w:eastAsia="ru-RU"/>
              </w:rPr>
              <w:t>монтно-восстанови</w:t>
            </w:r>
            <w:r>
              <w:rPr>
                <w:lang w:eastAsia="ru-RU"/>
              </w:rPr>
              <w:t>-</w:t>
            </w:r>
            <w:r w:rsidRPr="007742C3">
              <w:rPr>
                <w:lang w:eastAsia="ru-RU"/>
              </w:rPr>
              <w:t>тельных</w:t>
            </w:r>
            <w:proofErr w:type="gramEnd"/>
            <w:r w:rsidRPr="007742C3">
              <w:rPr>
                <w:lang w:eastAsia="ru-RU"/>
              </w:rPr>
              <w:t xml:space="preserve"> работ в ГУЗ «Городская поликл</w:t>
            </w:r>
            <w:r w:rsidRPr="007742C3">
              <w:rPr>
                <w:lang w:eastAsia="ru-RU"/>
              </w:rPr>
              <w:t>и</w:t>
            </w:r>
            <w:r w:rsidRPr="007742C3">
              <w:rPr>
                <w:lang w:eastAsia="ru-RU"/>
              </w:rPr>
              <w:t xml:space="preserve">ника № 1 им. </w:t>
            </w:r>
            <w:proofErr w:type="spellStart"/>
            <w:r w:rsidRPr="007742C3">
              <w:rPr>
                <w:lang w:eastAsia="ru-RU"/>
              </w:rPr>
              <w:t>С.М.Кирова</w:t>
            </w:r>
            <w:proofErr w:type="spellEnd"/>
            <w:r w:rsidRPr="007742C3">
              <w:rPr>
                <w:lang w:eastAsia="ru-RU"/>
              </w:rPr>
              <w:t>»</w:t>
            </w:r>
            <w:r>
              <w:rPr>
                <w:lang w:eastAsia="ru-RU"/>
              </w:rPr>
              <w:t>, 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867565" w:rsidRPr="007742C3" w:rsidRDefault="00867565" w:rsidP="00D93FA0">
            <w:pPr>
              <w:widowControl/>
              <w:autoSpaceDN w:val="0"/>
              <w:adjustRightInd w:val="0"/>
              <w:jc w:val="center"/>
              <w:rPr>
                <w:rFonts w:eastAsiaTheme="minorHAnsi"/>
                <w:lang w:eastAsia="en-US"/>
              </w:rPr>
            </w:pPr>
            <w:r w:rsidRPr="007742C3">
              <w:rPr>
                <w:rFonts w:eastAsiaTheme="minorHAnsi"/>
                <w:lang w:eastAsia="en-US"/>
              </w:rPr>
              <w:t>81077,</w:t>
            </w:r>
            <w:r>
              <w:rPr>
                <w:rFonts w:eastAsiaTheme="minorHAnsi"/>
                <w:lang w:eastAsia="en-US"/>
              </w:rPr>
              <w:t>10</w:t>
            </w:r>
          </w:p>
        </w:tc>
        <w:tc>
          <w:tcPr>
            <w:tcW w:w="1418"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10000,00</w:t>
            </w:r>
          </w:p>
        </w:tc>
        <w:tc>
          <w:tcPr>
            <w:tcW w:w="1417" w:type="dxa"/>
            <w:tcBorders>
              <w:top w:val="single" w:sz="4"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71077,10</w:t>
            </w:r>
          </w:p>
        </w:tc>
        <w:tc>
          <w:tcPr>
            <w:tcW w:w="1276" w:type="dxa"/>
            <w:tcBorders>
              <w:top w:val="single" w:sz="4"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r>
      <w:tr w:rsidR="00867565"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D93FA0">
              <w:rPr>
                <w:rFonts w:eastAsiaTheme="minorHAnsi"/>
                <w:lang w:eastAsia="en-US"/>
              </w:rPr>
              <w:t>81077,10</w:t>
            </w:r>
          </w:p>
        </w:tc>
        <w:tc>
          <w:tcPr>
            <w:tcW w:w="1418"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9D5A27">
            <w:pPr>
              <w:widowControl/>
              <w:autoSpaceDN w:val="0"/>
              <w:adjustRightInd w:val="0"/>
              <w:jc w:val="center"/>
              <w:rPr>
                <w:rFonts w:eastAsiaTheme="minorHAnsi"/>
                <w:lang w:eastAsia="en-US"/>
              </w:rPr>
            </w:pPr>
            <w:r w:rsidRPr="007742C3">
              <w:rPr>
                <w:rFonts w:eastAsiaTheme="minorHAnsi"/>
                <w:lang w:eastAsia="en-US"/>
              </w:rPr>
              <w:t>10000,00</w:t>
            </w:r>
          </w:p>
        </w:tc>
        <w:tc>
          <w:tcPr>
            <w:tcW w:w="1417" w:type="dxa"/>
            <w:tcBorders>
              <w:top w:val="single" w:sz="4" w:space="0" w:color="auto"/>
              <w:left w:val="single" w:sz="4" w:space="0" w:color="auto"/>
              <w:bottom w:val="single" w:sz="4" w:space="0" w:color="auto"/>
              <w:right w:val="single" w:sz="4" w:space="0" w:color="auto"/>
            </w:tcBorders>
          </w:tcPr>
          <w:p w:rsidR="00867565" w:rsidRPr="00AB38F1" w:rsidRDefault="00867565" w:rsidP="009D5A27">
            <w:pPr>
              <w:widowControl/>
              <w:autoSpaceDN w:val="0"/>
              <w:adjustRightInd w:val="0"/>
              <w:jc w:val="center"/>
              <w:rPr>
                <w:rFonts w:eastAsiaTheme="minorHAnsi"/>
                <w:lang w:eastAsia="en-US"/>
              </w:rPr>
            </w:pPr>
            <w:r w:rsidRPr="00AB38F1">
              <w:rPr>
                <w:rFonts w:eastAsiaTheme="minorHAnsi"/>
                <w:lang w:eastAsia="en-US"/>
              </w:rPr>
              <w:t>71077,10</w:t>
            </w:r>
          </w:p>
        </w:tc>
        <w:tc>
          <w:tcPr>
            <w:tcW w:w="1276" w:type="dxa"/>
            <w:tcBorders>
              <w:top w:val="single" w:sz="4"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r>
      <w:tr w:rsidR="00867565"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867565" w:rsidRPr="00AB38F1" w:rsidRDefault="00867565"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rFonts w:eastAsiaTheme="minorHAnsi"/>
                <w:lang w:eastAsia="en-US"/>
              </w:rPr>
            </w:pPr>
            <w:r w:rsidRPr="007742C3">
              <w:rPr>
                <w:rFonts w:eastAsiaTheme="minorHAnsi"/>
                <w:lang w:eastAsia="en-US"/>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r w:rsidRPr="006D7039">
              <w:rPr>
                <w:rFonts w:ascii="Times New Roman" w:hAnsi="Times New Roman" w:cs="Times New Roman"/>
                <w:sz w:val="20"/>
                <w:szCs w:val="20"/>
              </w:rPr>
              <w:t xml:space="preserve">проведение </w:t>
            </w:r>
            <w:proofErr w:type="gramStart"/>
            <w:r w:rsidRPr="006D7039">
              <w:rPr>
                <w:rFonts w:ascii="Times New Roman" w:hAnsi="Times New Roman" w:cs="Times New Roman"/>
                <w:sz w:val="20"/>
                <w:szCs w:val="20"/>
              </w:rPr>
              <w:t>ремонтно-восстановительных</w:t>
            </w:r>
            <w:proofErr w:type="gramEnd"/>
            <w:r w:rsidRPr="006D7039">
              <w:rPr>
                <w:rFonts w:ascii="Times New Roman" w:hAnsi="Times New Roman" w:cs="Times New Roman"/>
                <w:sz w:val="20"/>
                <w:szCs w:val="20"/>
              </w:rPr>
              <w:t xml:space="preserve"> </w:t>
            </w:r>
            <w:proofErr w:type="spellStart"/>
            <w:r w:rsidRPr="006D7039">
              <w:rPr>
                <w:rFonts w:ascii="Times New Roman" w:hAnsi="Times New Roman" w:cs="Times New Roman"/>
                <w:sz w:val="20"/>
                <w:szCs w:val="20"/>
              </w:rPr>
              <w:t>ра</w:t>
            </w:r>
            <w:proofErr w:type="spellEnd"/>
            <w:r>
              <w:rPr>
                <w:rFonts w:ascii="Times New Roman" w:hAnsi="Times New Roman" w:cs="Times New Roman"/>
                <w:sz w:val="20"/>
                <w:szCs w:val="20"/>
              </w:rPr>
              <w:t>-</w:t>
            </w:r>
            <w:r w:rsidRPr="006D7039">
              <w:rPr>
                <w:rFonts w:ascii="Times New Roman" w:hAnsi="Times New Roman" w:cs="Times New Roman"/>
                <w:sz w:val="20"/>
                <w:szCs w:val="20"/>
              </w:rPr>
              <w:t xml:space="preserve">бот в филиале ГУЗ «Городская </w:t>
            </w:r>
            <w:proofErr w:type="spellStart"/>
            <w:r w:rsidRPr="006D7039">
              <w:rPr>
                <w:rFonts w:ascii="Times New Roman" w:hAnsi="Times New Roman" w:cs="Times New Roman"/>
                <w:sz w:val="20"/>
                <w:szCs w:val="20"/>
              </w:rPr>
              <w:t>поликли</w:t>
            </w:r>
            <w:r>
              <w:rPr>
                <w:rFonts w:ascii="Times New Roman" w:hAnsi="Times New Roman" w:cs="Times New Roman"/>
                <w:sz w:val="20"/>
                <w:szCs w:val="20"/>
              </w:rPr>
              <w:t>-</w:t>
            </w:r>
            <w:r w:rsidRPr="006D7039">
              <w:rPr>
                <w:rFonts w:ascii="Times New Roman" w:hAnsi="Times New Roman" w:cs="Times New Roman"/>
                <w:sz w:val="20"/>
                <w:szCs w:val="20"/>
              </w:rPr>
              <w:t>ника</w:t>
            </w:r>
            <w:proofErr w:type="spellEnd"/>
            <w:r w:rsidRPr="006D7039">
              <w:rPr>
                <w:rFonts w:ascii="Times New Roman" w:hAnsi="Times New Roman" w:cs="Times New Roman"/>
                <w:sz w:val="20"/>
                <w:szCs w:val="20"/>
              </w:rPr>
              <w:t xml:space="preserve"> № 1 им. </w:t>
            </w:r>
            <w:proofErr w:type="spellStart"/>
            <w:r w:rsidRPr="006D7039">
              <w:rPr>
                <w:rFonts w:ascii="Times New Roman" w:hAnsi="Times New Roman" w:cs="Times New Roman"/>
                <w:sz w:val="20"/>
                <w:szCs w:val="20"/>
              </w:rPr>
              <w:t>С.М.Ки</w:t>
            </w:r>
            <w:r>
              <w:rPr>
                <w:rFonts w:ascii="Times New Roman" w:hAnsi="Times New Roman" w:cs="Times New Roman"/>
                <w:sz w:val="20"/>
                <w:szCs w:val="20"/>
              </w:rPr>
              <w:t>-</w:t>
            </w:r>
            <w:r w:rsidRPr="006D7039">
              <w:rPr>
                <w:rFonts w:ascii="Times New Roman" w:hAnsi="Times New Roman" w:cs="Times New Roman"/>
                <w:sz w:val="20"/>
                <w:szCs w:val="20"/>
              </w:rPr>
              <w:t>рова</w:t>
            </w:r>
            <w:proofErr w:type="spellEnd"/>
            <w:r w:rsidRPr="006D7039">
              <w:rPr>
                <w:rFonts w:ascii="Times New Roman" w:hAnsi="Times New Roman" w:cs="Times New Roman"/>
                <w:sz w:val="20"/>
                <w:szCs w:val="20"/>
              </w:rPr>
              <w:t>» по адресу: г. Ульяновск, ул. Карла Либкнехта, 17/Желез</w:t>
            </w:r>
            <w:r>
              <w:rPr>
                <w:rFonts w:ascii="Times New Roman" w:hAnsi="Times New Roman" w:cs="Times New Roman"/>
                <w:sz w:val="20"/>
                <w:szCs w:val="20"/>
              </w:rPr>
              <w:t>-</w:t>
            </w:r>
            <w:r w:rsidRPr="006D7039">
              <w:rPr>
                <w:rFonts w:ascii="Times New Roman" w:hAnsi="Times New Roman" w:cs="Times New Roman"/>
                <w:sz w:val="20"/>
                <w:szCs w:val="20"/>
              </w:rPr>
              <w:t>ной Дивизии, 5</w:t>
            </w:r>
          </w:p>
        </w:tc>
        <w:tc>
          <w:tcPr>
            <w:tcW w:w="1134" w:type="dxa"/>
            <w:vMerge w:val="restart"/>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025CF">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3960B7" w:rsidP="007025CF">
            <w:pPr>
              <w:pStyle w:val="ConsPlusNormal"/>
              <w:autoSpaceDN w:val="0"/>
              <w:adjustRightInd w:val="0"/>
              <w:ind w:firstLine="0"/>
              <w:jc w:val="center"/>
              <w:rPr>
                <w:rFonts w:ascii="Times New Roman" w:hAnsi="Times New Roman" w:cs="Times New Roman"/>
                <w:sz w:val="20"/>
                <w:szCs w:val="20"/>
              </w:rPr>
            </w:pPr>
            <w:r>
              <w:rPr>
                <w:rFonts w:ascii="Times New Roman" w:hAnsi="Times New Roman" w:cs="Times New Roman"/>
                <w:sz w:val="20"/>
                <w:szCs w:val="20"/>
              </w:rPr>
              <w:t>19224,</w:t>
            </w:r>
            <w:r w:rsidR="00867565" w:rsidRPr="006D7039">
              <w:rPr>
                <w:rFonts w:ascii="Times New Roman" w:hAnsi="Times New Roman" w:cs="Times New Roman"/>
                <w:sz w:val="20"/>
                <w:szCs w:val="20"/>
              </w:rPr>
              <w:t>6</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3960B7" w:rsidP="003960B7">
            <w:pPr>
              <w:pStyle w:val="ConsPlusNormal"/>
              <w:autoSpaceDN w:val="0"/>
              <w:adjustRightInd w:val="0"/>
              <w:ind w:firstLine="0"/>
              <w:jc w:val="center"/>
              <w:rPr>
                <w:rFonts w:ascii="Times New Roman" w:hAnsi="Times New Roman" w:cs="Times New Roman"/>
                <w:sz w:val="20"/>
                <w:szCs w:val="20"/>
              </w:rPr>
            </w:pPr>
            <w:r>
              <w:rPr>
                <w:rFonts w:ascii="Times New Roman" w:hAnsi="Times New Roman" w:cs="Times New Roman"/>
                <w:sz w:val="20"/>
                <w:szCs w:val="20"/>
              </w:rPr>
              <w:t>19224,60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3960B7" w:rsidP="007025CF">
            <w:pPr>
              <w:pStyle w:val="ConsPlusNormal"/>
              <w:autoSpaceDN w:val="0"/>
              <w:adjustRightInd w:val="0"/>
              <w:ind w:firstLine="0"/>
              <w:jc w:val="center"/>
              <w:rPr>
                <w:rFonts w:ascii="Times New Roman" w:hAnsi="Times New Roman" w:cs="Times New Roman"/>
                <w:sz w:val="20"/>
                <w:szCs w:val="20"/>
              </w:rPr>
            </w:pPr>
            <w:r>
              <w:rPr>
                <w:rFonts w:ascii="Times New Roman" w:hAnsi="Times New Roman" w:cs="Times New Roman"/>
                <w:sz w:val="20"/>
                <w:szCs w:val="20"/>
              </w:rPr>
              <w:t>19224,</w:t>
            </w:r>
            <w:r w:rsidR="00867565" w:rsidRPr="006D7039">
              <w:rPr>
                <w:rFonts w:ascii="Times New Roman" w:hAnsi="Times New Roman" w:cs="Times New Roman"/>
                <w:sz w:val="20"/>
                <w:szCs w:val="20"/>
              </w:rPr>
              <w:t>6</w:t>
            </w:r>
            <w:r>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867565" w:rsidP="003960B7">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19224,6</w:t>
            </w:r>
            <w:r w:rsidR="003960B7">
              <w:rPr>
                <w:rFonts w:ascii="Times New Roman" w:hAnsi="Times New Roman" w:cs="Times New Roman"/>
                <w:sz w:val="20"/>
                <w:szCs w:val="20"/>
              </w:rPr>
              <w:t>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025CF">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r w:rsidRPr="006D7039">
              <w:rPr>
                <w:rFonts w:ascii="Times New Roman" w:hAnsi="Times New Roman" w:cs="Times New Roman"/>
                <w:sz w:val="20"/>
                <w:szCs w:val="20"/>
              </w:rPr>
              <w:t xml:space="preserve">проведение </w:t>
            </w:r>
            <w:proofErr w:type="gramStart"/>
            <w:r w:rsidRPr="006D7039">
              <w:rPr>
                <w:rFonts w:ascii="Times New Roman" w:hAnsi="Times New Roman" w:cs="Times New Roman"/>
                <w:sz w:val="20"/>
                <w:szCs w:val="20"/>
              </w:rPr>
              <w:t>ремонтно-восстановительных</w:t>
            </w:r>
            <w:proofErr w:type="gramEnd"/>
            <w:r w:rsidRPr="006D7039">
              <w:rPr>
                <w:rFonts w:ascii="Times New Roman" w:hAnsi="Times New Roman" w:cs="Times New Roman"/>
                <w:sz w:val="20"/>
                <w:szCs w:val="20"/>
              </w:rPr>
              <w:t xml:space="preserve"> </w:t>
            </w:r>
            <w:proofErr w:type="spellStart"/>
            <w:r w:rsidRPr="006D7039">
              <w:rPr>
                <w:rFonts w:ascii="Times New Roman" w:hAnsi="Times New Roman" w:cs="Times New Roman"/>
                <w:sz w:val="20"/>
                <w:szCs w:val="20"/>
              </w:rPr>
              <w:t>ра</w:t>
            </w:r>
            <w:proofErr w:type="spellEnd"/>
            <w:r>
              <w:rPr>
                <w:rFonts w:ascii="Times New Roman" w:hAnsi="Times New Roman" w:cs="Times New Roman"/>
                <w:sz w:val="20"/>
                <w:szCs w:val="20"/>
              </w:rPr>
              <w:t>-</w:t>
            </w:r>
            <w:r w:rsidRPr="006D7039">
              <w:rPr>
                <w:rFonts w:ascii="Times New Roman" w:hAnsi="Times New Roman" w:cs="Times New Roman"/>
                <w:sz w:val="20"/>
                <w:szCs w:val="20"/>
              </w:rPr>
              <w:t xml:space="preserve">бот в филиале ГУЗ «Городская </w:t>
            </w:r>
            <w:proofErr w:type="spellStart"/>
            <w:r w:rsidRPr="006D7039">
              <w:rPr>
                <w:rFonts w:ascii="Times New Roman" w:hAnsi="Times New Roman" w:cs="Times New Roman"/>
                <w:sz w:val="20"/>
                <w:szCs w:val="20"/>
              </w:rPr>
              <w:t>поликли</w:t>
            </w:r>
            <w:r>
              <w:rPr>
                <w:rFonts w:ascii="Times New Roman" w:hAnsi="Times New Roman" w:cs="Times New Roman"/>
                <w:sz w:val="20"/>
                <w:szCs w:val="20"/>
              </w:rPr>
              <w:t>-</w:t>
            </w:r>
            <w:r w:rsidRPr="006D7039">
              <w:rPr>
                <w:rFonts w:ascii="Times New Roman" w:hAnsi="Times New Roman" w:cs="Times New Roman"/>
                <w:sz w:val="20"/>
                <w:szCs w:val="20"/>
              </w:rPr>
              <w:t>ника</w:t>
            </w:r>
            <w:proofErr w:type="spellEnd"/>
            <w:r w:rsidRPr="006D7039">
              <w:rPr>
                <w:rFonts w:ascii="Times New Roman" w:hAnsi="Times New Roman" w:cs="Times New Roman"/>
                <w:sz w:val="20"/>
                <w:szCs w:val="20"/>
              </w:rPr>
              <w:t xml:space="preserve"> № 1 им. </w:t>
            </w:r>
            <w:proofErr w:type="spellStart"/>
            <w:r w:rsidRPr="006D7039">
              <w:rPr>
                <w:rFonts w:ascii="Times New Roman" w:hAnsi="Times New Roman" w:cs="Times New Roman"/>
                <w:sz w:val="20"/>
                <w:szCs w:val="20"/>
              </w:rPr>
              <w:t>С.М.Ки</w:t>
            </w:r>
            <w:r>
              <w:rPr>
                <w:rFonts w:ascii="Times New Roman" w:hAnsi="Times New Roman" w:cs="Times New Roman"/>
                <w:sz w:val="20"/>
                <w:szCs w:val="20"/>
              </w:rPr>
              <w:t>-</w:t>
            </w:r>
            <w:r w:rsidRPr="006D7039">
              <w:rPr>
                <w:rFonts w:ascii="Times New Roman" w:hAnsi="Times New Roman" w:cs="Times New Roman"/>
                <w:sz w:val="20"/>
                <w:szCs w:val="20"/>
              </w:rPr>
              <w:t>рова</w:t>
            </w:r>
            <w:proofErr w:type="spellEnd"/>
            <w:r w:rsidRPr="006D7039">
              <w:rPr>
                <w:rFonts w:ascii="Times New Roman" w:hAnsi="Times New Roman" w:cs="Times New Roman"/>
                <w:sz w:val="20"/>
                <w:szCs w:val="20"/>
              </w:rPr>
              <w:t>» по адресу: г. Ульяновск, ул. Кар</w:t>
            </w:r>
            <w:r>
              <w:rPr>
                <w:rFonts w:ascii="Times New Roman" w:hAnsi="Times New Roman" w:cs="Times New Roman"/>
                <w:sz w:val="20"/>
                <w:szCs w:val="20"/>
              </w:rPr>
              <w:t>-</w:t>
            </w:r>
            <w:r w:rsidRPr="006D7039">
              <w:rPr>
                <w:rFonts w:ascii="Times New Roman" w:hAnsi="Times New Roman" w:cs="Times New Roman"/>
                <w:sz w:val="20"/>
                <w:szCs w:val="20"/>
              </w:rPr>
              <w:lastRenderedPageBreak/>
              <w:t>сунская, 4</w:t>
            </w:r>
          </w:p>
        </w:tc>
        <w:tc>
          <w:tcPr>
            <w:tcW w:w="1134" w:type="dxa"/>
            <w:vMerge w:val="restart"/>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025CF">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867565" w:rsidP="003960B7">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61852,5</w:t>
            </w:r>
            <w:r w:rsidR="003960B7">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10000,00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867565" w:rsidP="003960B7">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51852,5</w:t>
            </w:r>
            <w:r w:rsidR="003960B7">
              <w:rPr>
                <w:rFonts w:ascii="Times New Roman" w:hAnsi="Times New Roman" w:cs="Times New Roman"/>
                <w:sz w:val="20"/>
                <w:szCs w:val="20"/>
              </w:rPr>
              <w:t>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867565" w:rsidP="003960B7">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61852,5</w:t>
            </w:r>
            <w:r w:rsidR="003960B7">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10000,00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867565" w:rsidP="003960B7">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51852,5</w:t>
            </w:r>
            <w:r w:rsidR="003960B7">
              <w:rPr>
                <w:rFonts w:ascii="Times New Roman" w:hAnsi="Times New Roman" w:cs="Times New Roman"/>
                <w:sz w:val="20"/>
                <w:szCs w:val="20"/>
              </w:rPr>
              <w:t>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867565" w:rsidRPr="007742C3" w:rsidTr="00732C1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67565" w:rsidRPr="006D7039" w:rsidRDefault="00867565" w:rsidP="00867565">
            <w:pPr>
              <w:pStyle w:val="ConsPlusNormal"/>
              <w:autoSpaceDN w:val="0"/>
              <w:adjustRightInd w:val="0"/>
              <w:ind w:firstLine="0"/>
              <w:jc w:val="both"/>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867565" w:rsidRPr="007742C3" w:rsidRDefault="00867565"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867565" w:rsidP="007025CF">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8" w:type="dxa"/>
            <w:tcBorders>
              <w:top w:val="single" w:sz="4"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134"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417"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c>
          <w:tcPr>
            <w:tcW w:w="1275" w:type="dxa"/>
            <w:tcBorders>
              <w:top w:val="single" w:sz="6" w:space="0" w:color="auto"/>
              <w:left w:val="single" w:sz="4" w:space="0" w:color="auto"/>
              <w:bottom w:val="single" w:sz="4" w:space="0" w:color="auto"/>
              <w:right w:val="single" w:sz="4" w:space="0" w:color="auto"/>
            </w:tcBorders>
          </w:tcPr>
          <w:p w:rsidR="00867565" w:rsidRPr="006D7039" w:rsidRDefault="00867565" w:rsidP="007025CF">
            <w:pPr>
              <w:pStyle w:val="ConsPlusNormal"/>
              <w:autoSpaceDN w:val="0"/>
              <w:adjustRightInd w:val="0"/>
              <w:ind w:firstLine="0"/>
              <w:jc w:val="center"/>
              <w:rPr>
                <w:rFonts w:ascii="Times New Roman" w:hAnsi="Times New Roman" w:cs="Times New Roman"/>
                <w:sz w:val="20"/>
                <w:szCs w:val="20"/>
              </w:rPr>
            </w:pPr>
            <w:r w:rsidRPr="006D7039">
              <w:rPr>
                <w:rFonts w:ascii="Times New Roman" w:hAnsi="Times New Roman" w:cs="Times New Roman"/>
                <w:sz w:val="20"/>
                <w:szCs w:val="20"/>
              </w:rPr>
              <w:t>0,00</w:t>
            </w:r>
          </w:p>
        </w:tc>
      </w:tr>
      <w:tr w:rsidR="006F331F"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lastRenderedPageBreak/>
              <w:t>1.2.1.5.</w:t>
            </w:r>
          </w:p>
        </w:tc>
        <w:tc>
          <w:tcPr>
            <w:tcW w:w="2126"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33576B">
            <w:pPr>
              <w:widowControl/>
              <w:autoSpaceDN w:val="0"/>
              <w:adjustRightInd w:val="0"/>
              <w:jc w:val="both"/>
              <w:rPr>
                <w:rFonts w:eastAsiaTheme="minorHAnsi"/>
                <w:lang w:eastAsia="en-US"/>
              </w:rPr>
            </w:pPr>
            <w:r w:rsidRPr="007742C3">
              <w:rPr>
                <w:rFonts w:eastAsiaTheme="minorHAnsi"/>
                <w:lang w:eastAsia="en-US"/>
              </w:rPr>
              <w:t>Создание поликлин</w:t>
            </w:r>
            <w:r w:rsidRPr="007742C3">
              <w:rPr>
                <w:rFonts w:eastAsiaTheme="minorHAnsi"/>
                <w:lang w:eastAsia="en-US"/>
              </w:rPr>
              <w:t>и</w:t>
            </w:r>
            <w:r w:rsidRPr="007742C3">
              <w:rPr>
                <w:rFonts w:eastAsiaTheme="minorHAnsi"/>
                <w:lang w:eastAsia="en-US"/>
              </w:rPr>
              <w:t>ки для обслуживания взрослого населения путём реализации концессионного с</w:t>
            </w:r>
            <w:r w:rsidRPr="007742C3">
              <w:rPr>
                <w:rFonts w:eastAsiaTheme="minorHAnsi"/>
                <w:lang w:eastAsia="en-US"/>
              </w:rPr>
              <w:t>о</w:t>
            </w:r>
            <w:r w:rsidRPr="007742C3">
              <w:rPr>
                <w:rFonts w:eastAsiaTheme="minorHAnsi"/>
                <w:lang w:eastAsia="en-US"/>
              </w:rPr>
              <w:t>глашения в результате реконструкции и оснащения обору-</w:t>
            </w:r>
            <w:proofErr w:type="spellStart"/>
            <w:r w:rsidRPr="007742C3">
              <w:rPr>
                <w:rFonts w:eastAsiaTheme="minorHAnsi"/>
                <w:lang w:eastAsia="en-US"/>
              </w:rPr>
              <w:t>дованием</w:t>
            </w:r>
            <w:proofErr w:type="spellEnd"/>
            <w:r w:rsidRPr="007742C3">
              <w:rPr>
                <w:rFonts w:eastAsiaTheme="minorHAnsi"/>
                <w:lang w:eastAsia="en-US"/>
              </w:rPr>
              <w:t xml:space="preserve"> здания по адресу: город Уль</w:t>
            </w:r>
            <w:r w:rsidRPr="007742C3">
              <w:rPr>
                <w:rFonts w:eastAsiaTheme="minorHAnsi"/>
                <w:lang w:eastAsia="en-US"/>
              </w:rPr>
              <w:t>я</w:t>
            </w:r>
            <w:r w:rsidRPr="007742C3">
              <w:rPr>
                <w:rFonts w:eastAsiaTheme="minorHAnsi"/>
                <w:lang w:eastAsia="en-US"/>
              </w:rPr>
              <w:t xml:space="preserve">новск, ул. </w:t>
            </w:r>
            <w:proofErr w:type="gramStart"/>
            <w:r w:rsidRPr="007742C3">
              <w:rPr>
                <w:rFonts w:eastAsiaTheme="minorHAnsi"/>
                <w:lang w:eastAsia="en-US"/>
              </w:rPr>
              <w:t>Севаст</w:t>
            </w:r>
            <w:r w:rsidRPr="007742C3">
              <w:rPr>
                <w:rFonts w:eastAsiaTheme="minorHAnsi"/>
                <w:lang w:eastAsia="en-US"/>
              </w:rPr>
              <w:t>о</w:t>
            </w:r>
            <w:r w:rsidRPr="007742C3">
              <w:rPr>
                <w:rFonts w:eastAsiaTheme="minorHAnsi"/>
                <w:lang w:eastAsia="en-US"/>
              </w:rPr>
              <w:t>польская</w:t>
            </w:r>
            <w:proofErr w:type="gramEnd"/>
            <w:r w:rsidRPr="007742C3">
              <w:rPr>
                <w:rFonts w:eastAsiaTheme="minorHAnsi"/>
                <w:lang w:eastAsia="en-US"/>
              </w:rPr>
              <w:t>, д.14</w:t>
            </w:r>
          </w:p>
        </w:tc>
        <w:tc>
          <w:tcPr>
            <w:tcW w:w="1134" w:type="dxa"/>
            <w:vMerge w:val="restart"/>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r w:rsidRPr="007742C3">
              <w:rPr>
                <w:lang w:eastAsia="ru-RU"/>
              </w:rPr>
              <w:t>Министе</w:t>
            </w:r>
            <w:r w:rsidRPr="007742C3">
              <w:rPr>
                <w:lang w:eastAsia="ru-RU"/>
              </w:rPr>
              <w:t>р</w:t>
            </w:r>
            <w:r w:rsidRPr="007742C3">
              <w:rPr>
                <w:lang w:eastAsia="ru-RU"/>
              </w:rPr>
              <w:t>ство, М</w:t>
            </w:r>
            <w:r w:rsidRPr="007742C3">
              <w:rPr>
                <w:lang w:eastAsia="ru-RU"/>
              </w:rPr>
              <w:t>и</w:t>
            </w:r>
            <w:r w:rsidRPr="007742C3">
              <w:rPr>
                <w:lang w:eastAsia="ru-RU"/>
              </w:rPr>
              <w:t>нистерство строител</w:t>
            </w:r>
            <w:r w:rsidRPr="007742C3">
              <w:rPr>
                <w:lang w:eastAsia="ru-RU"/>
              </w:rPr>
              <w:t>ь</w:t>
            </w:r>
            <w:r w:rsidRPr="007742C3">
              <w:rPr>
                <w:lang w:eastAsia="ru-RU"/>
              </w:rPr>
              <w:t>ства, ж</w:t>
            </w:r>
            <w:r w:rsidRPr="007742C3">
              <w:rPr>
                <w:lang w:eastAsia="ru-RU"/>
              </w:rPr>
              <w:t>и</w:t>
            </w:r>
            <w:r w:rsidRPr="007742C3">
              <w:rPr>
                <w:lang w:eastAsia="ru-RU"/>
              </w:rPr>
              <w:t>лищно-комм</w:t>
            </w:r>
            <w:r w:rsidRPr="007742C3">
              <w:rPr>
                <w:lang w:eastAsia="ru-RU"/>
              </w:rPr>
              <w:t>у</w:t>
            </w:r>
            <w:r w:rsidRPr="007742C3">
              <w:rPr>
                <w:lang w:eastAsia="ru-RU"/>
              </w:rPr>
              <w:t>нального комплекса и тран</w:t>
            </w:r>
            <w:r w:rsidRPr="007742C3">
              <w:rPr>
                <w:lang w:eastAsia="ru-RU"/>
              </w:rPr>
              <w:t>с</w:t>
            </w:r>
            <w:r w:rsidRPr="007742C3">
              <w:rPr>
                <w:lang w:eastAsia="ru-RU"/>
              </w:rPr>
              <w:t>порта Ул</w:t>
            </w:r>
            <w:r w:rsidRPr="007742C3">
              <w:rPr>
                <w:lang w:eastAsia="ru-RU"/>
              </w:rPr>
              <w:t>ь</w:t>
            </w:r>
            <w:r w:rsidRPr="007742C3">
              <w:rPr>
                <w:lang w:eastAsia="ru-RU"/>
              </w:rPr>
              <w:t>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013B5" w:rsidRPr="007742C3" w:rsidRDefault="00B013B5" w:rsidP="007742C3">
            <w:pPr>
              <w:widowControl/>
              <w:autoSpaceDN w:val="0"/>
              <w:adjustRightInd w:val="0"/>
              <w:jc w:val="center"/>
              <w:rPr>
                <w:lang w:eastAsia="ru-RU"/>
              </w:rPr>
            </w:pPr>
            <w:r>
              <w:rPr>
                <w:lang w:eastAsia="ru-RU"/>
              </w:rPr>
              <w:t>311000,00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6068A9">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156000,00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155000,00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B013B5" w:rsidRPr="007742C3" w:rsidRDefault="00B013B5" w:rsidP="007742C3">
            <w:pPr>
              <w:widowControl/>
              <w:autoSpaceDN w:val="0"/>
              <w:adjustRightInd w:val="0"/>
              <w:jc w:val="center"/>
              <w:rPr>
                <w:lang w:eastAsia="ru-RU"/>
              </w:rPr>
            </w:pPr>
            <w:r>
              <w:rPr>
                <w:lang w:eastAsia="ru-RU"/>
              </w:rPr>
              <w:t>311000,00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6068A9">
            <w:pPr>
              <w:widowControl/>
              <w:autoSpaceDN w:val="0"/>
              <w:adjustRightInd w:val="0"/>
              <w:jc w:val="center"/>
              <w:rPr>
                <w:lang w:eastAsia="ru-RU"/>
              </w:rPr>
            </w:pPr>
            <w:r>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156000,00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lang w:eastAsia="ru-RU"/>
              </w:rPr>
            </w:pPr>
            <w:r w:rsidRPr="00AB38F1">
              <w:rPr>
                <w:lang w:eastAsia="ru-RU"/>
              </w:rPr>
              <w:t>155000,00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6F331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7742C3" w:rsidRPr="00AB38F1" w:rsidRDefault="007742C3"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7742C3" w:rsidRPr="007742C3" w:rsidRDefault="007742C3" w:rsidP="007742C3">
            <w:pPr>
              <w:widowControl/>
              <w:autoSpaceDN w:val="0"/>
              <w:adjustRightInd w:val="0"/>
              <w:jc w:val="center"/>
              <w:rPr>
                <w:rFonts w:eastAsiaTheme="minorHAnsi"/>
                <w:lang w:eastAsia="en-US"/>
              </w:rPr>
            </w:pPr>
            <w:r w:rsidRPr="007742C3">
              <w:rPr>
                <w:rFonts w:eastAsiaTheme="minorHAnsi"/>
                <w:lang w:eastAsia="en-US"/>
              </w:rPr>
              <w:t>0,00</w:t>
            </w:r>
          </w:p>
        </w:tc>
      </w:tr>
      <w:tr w:rsidR="00034E34" w:rsidRPr="00342474"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both"/>
              <w:rPr>
                <w:rFonts w:eastAsiaTheme="minorHAnsi"/>
                <w:b/>
                <w:lang w:eastAsia="en-US"/>
              </w:rPr>
            </w:pPr>
            <w:r w:rsidRPr="00342474">
              <w:rPr>
                <w:rFonts w:eastAsiaTheme="minorHAnsi"/>
                <w:b/>
                <w:lang w:eastAsia="en-US"/>
              </w:rPr>
              <w:t>Всего по разделу 1</w:t>
            </w:r>
          </w:p>
        </w:tc>
        <w:tc>
          <w:tcPr>
            <w:tcW w:w="1134" w:type="dxa"/>
            <w:vMerge w:val="restart"/>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034E34" w:rsidRPr="00342474" w:rsidRDefault="00034E34" w:rsidP="00783010">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034E34" w:rsidRPr="001F1ABC" w:rsidRDefault="00EC01FB" w:rsidP="000E0626">
            <w:pPr>
              <w:jc w:val="center"/>
              <w:rPr>
                <w:b/>
              </w:rPr>
            </w:pPr>
            <w:r w:rsidRPr="00EC01FB">
              <w:rPr>
                <w:b/>
              </w:rPr>
              <w:t>1729052,60</w:t>
            </w:r>
          </w:p>
        </w:tc>
        <w:tc>
          <w:tcPr>
            <w:tcW w:w="1418" w:type="dxa"/>
            <w:tcBorders>
              <w:top w:val="single" w:sz="4" w:space="0" w:color="auto"/>
              <w:left w:val="single" w:sz="4" w:space="0" w:color="auto"/>
              <w:bottom w:val="single" w:sz="4" w:space="0" w:color="auto"/>
              <w:right w:val="single" w:sz="4" w:space="0" w:color="auto"/>
            </w:tcBorders>
          </w:tcPr>
          <w:p w:rsidR="00034E34" w:rsidRPr="001F1ABC" w:rsidRDefault="00034E34" w:rsidP="000A7868">
            <w:pPr>
              <w:jc w:val="center"/>
              <w:rPr>
                <w:b/>
              </w:rPr>
            </w:pPr>
            <w:r>
              <w:rPr>
                <w:b/>
              </w:rPr>
              <w:t>1</w:t>
            </w:r>
            <w:r w:rsidRPr="001F1ABC">
              <w:rPr>
                <w:b/>
              </w:rPr>
              <w:t>1390,40</w:t>
            </w:r>
          </w:p>
        </w:tc>
        <w:tc>
          <w:tcPr>
            <w:tcW w:w="1134" w:type="dxa"/>
            <w:tcBorders>
              <w:top w:val="single" w:sz="4" w:space="0" w:color="auto"/>
              <w:left w:val="single" w:sz="4" w:space="0" w:color="auto"/>
              <w:bottom w:val="single" w:sz="4" w:space="0" w:color="auto"/>
              <w:right w:val="single" w:sz="4" w:space="0" w:color="auto"/>
            </w:tcBorders>
          </w:tcPr>
          <w:p w:rsidR="00034E34" w:rsidRPr="001F1ABC" w:rsidRDefault="00034E34" w:rsidP="00034E34">
            <w:pPr>
              <w:jc w:val="center"/>
              <w:rPr>
                <w:b/>
              </w:rPr>
            </w:pPr>
            <w:r>
              <w:rPr>
                <w:b/>
              </w:rPr>
              <w:t>23262,40</w:t>
            </w:r>
          </w:p>
        </w:tc>
        <w:tc>
          <w:tcPr>
            <w:tcW w:w="1417" w:type="dxa"/>
            <w:tcBorders>
              <w:top w:val="single" w:sz="4" w:space="0" w:color="auto"/>
              <w:left w:val="single" w:sz="4" w:space="0" w:color="auto"/>
              <w:bottom w:val="single" w:sz="4" w:space="0" w:color="auto"/>
              <w:right w:val="single" w:sz="4" w:space="0" w:color="auto"/>
            </w:tcBorders>
          </w:tcPr>
          <w:p w:rsidR="00B013B5" w:rsidRPr="00AB38F1" w:rsidRDefault="0030727C" w:rsidP="004B0A25">
            <w:pPr>
              <w:jc w:val="center"/>
              <w:rPr>
                <w:b/>
              </w:rPr>
            </w:pPr>
            <w:r w:rsidRPr="0030727C">
              <w:rPr>
                <w:b/>
              </w:rPr>
              <w:t>92</w:t>
            </w:r>
            <w:r w:rsidR="004B0A25">
              <w:rPr>
                <w:b/>
              </w:rPr>
              <w:t>1</w:t>
            </w:r>
            <w:r w:rsidRPr="0030727C">
              <w:rPr>
                <w:b/>
              </w:rPr>
              <w:t>39,80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0A7868">
            <w:pPr>
              <w:jc w:val="center"/>
              <w:rPr>
                <w:b/>
              </w:rPr>
            </w:pPr>
            <w:r w:rsidRPr="00AB38F1">
              <w:rPr>
                <w:b/>
              </w:rPr>
              <w:t>176878,90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0A7868">
            <w:pPr>
              <w:jc w:val="center"/>
              <w:rPr>
                <w:b/>
              </w:rPr>
            </w:pPr>
            <w:r w:rsidRPr="00AB38F1">
              <w:rPr>
                <w:b/>
              </w:rPr>
              <w:t>175695,10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0A7868">
            <w:pPr>
              <w:jc w:val="center"/>
              <w:rPr>
                <w:b/>
              </w:rPr>
            </w:pPr>
            <w:r>
              <w:rPr>
                <w:b/>
              </w:rPr>
              <w:t>288201,00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0A7868">
            <w:pPr>
              <w:jc w:val="center"/>
              <w:rPr>
                <w:b/>
              </w:rPr>
            </w:pPr>
            <w:r>
              <w:rPr>
                <w:b/>
              </w:rPr>
              <w:t>961485,00</w:t>
            </w:r>
          </w:p>
        </w:tc>
      </w:tr>
      <w:tr w:rsidR="00034E34"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034E34" w:rsidRPr="00342474" w:rsidRDefault="00034E34" w:rsidP="002B4631">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sidRPr="00342474">
              <w:rPr>
                <w:b/>
                <w:lang w:eastAsia="ru-RU"/>
              </w:rPr>
              <w:t>ластного</w:t>
            </w:r>
            <w:r w:rsidR="003A5BFC">
              <w:rPr>
                <w:b/>
                <w:lang w:eastAsia="ru-RU"/>
              </w:rPr>
              <w:t xml:space="preserve"> бюджета</w:t>
            </w:r>
          </w:p>
        </w:tc>
        <w:tc>
          <w:tcPr>
            <w:tcW w:w="1276" w:type="dxa"/>
            <w:tcBorders>
              <w:top w:val="single" w:sz="4" w:space="0" w:color="auto"/>
              <w:left w:val="single" w:sz="4" w:space="0" w:color="auto"/>
              <w:bottom w:val="single" w:sz="4" w:space="0" w:color="auto"/>
              <w:right w:val="single" w:sz="4" w:space="0" w:color="auto"/>
            </w:tcBorders>
          </w:tcPr>
          <w:p w:rsidR="00034E34" w:rsidRPr="001F1ABC" w:rsidRDefault="00EC01FB" w:rsidP="00043A43">
            <w:pPr>
              <w:jc w:val="center"/>
              <w:rPr>
                <w:b/>
              </w:rPr>
            </w:pPr>
            <w:r w:rsidRPr="00EC01FB">
              <w:rPr>
                <w:b/>
              </w:rPr>
              <w:t>1720584,20</w:t>
            </w:r>
          </w:p>
        </w:tc>
        <w:tc>
          <w:tcPr>
            <w:tcW w:w="1418" w:type="dxa"/>
            <w:tcBorders>
              <w:top w:val="single" w:sz="4" w:space="0" w:color="auto"/>
              <w:left w:val="single" w:sz="4" w:space="0" w:color="auto"/>
              <w:bottom w:val="single" w:sz="4" w:space="0" w:color="auto"/>
              <w:right w:val="single" w:sz="4" w:space="0" w:color="auto"/>
            </w:tcBorders>
          </w:tcPr>
          <w:p w:rsidR="00034E34" w:rsidRPr="001F1ABC" w:rsidRDefault="00034E34" w:rsidP="000A7868">
            <w:pPr>
              <w:jc w:val="center"/>
              <w:rPr>
                <w:b/>
              </w:rPr>
            </w:pPr>
            <w:r>
              <w:rPr>
                <w:b/>
              </w:rPr>
              <w:t>1000</w:t>
            </w:r>
            <w:r w:rsidRPr="001F1ABC">
              <w:rPr>
                <w:b/>
              </w:rPr>
              <w:t>0,00</w:t>
            </w:r>
          </w:p>
        </w:tc>
        <w:tc>
          <w:tcPr>
            <w:tcW w:w="1134" w:type="dxa"/>
            <w:tcBorders>
              <w:top w:val="single" w:sz="4" w:space="0" w:color="auto"/>
              <w:left w:val="single" w:sz="4" w:space="0" w:color="auto"/>
              <w:bottom w:val="single" w:sz="4" w:space="0" w:color="auto"/>
              <w:right w:val="single" w:sz="4" w:space="0" w:color="auto"/>
            </w:tcBorders>
          </w:tcPr>
          <w:p w:rsidR="00034E34" w:rsidRPr="001F1ABC" w:rsidRDefault="00034E34" w:rsidP="000A7868">
            <w:pPr>
              <w:jc w:val="center"/>
              <w:rPr>
                <w:b/>
              </w:rPr>
            </w:pPr>
            <w:r w:rsidRPr="001F1ABC">
              <w:rPr>
                <w:b/>
              </w:rPr>
              <w:t>20146,20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30727C" w:rsidP="004B0A25">
            <w:pPr>
              <w:jc w:val="center"/>
              <w:rPr>
                <w:b/>
              </w:rPr>
            </w:pPr>
            <w:r>
              <w:rPr>
                <w:b/>
              </w:rPr>
              <w:t>9</w:t>
            </w:r>
            <w:r w:rsidR="004B0A25">
              <w:rPr>
                <w:b/>
              </w:rPr>
              <w:t>08</w:t>
            </w:r>
            <w:r>
              <w:rPr>
                <w:b/>
              </w:rPr>
              <w:t>19,20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0A7868">
            <w:pPr>
              <w:jc w:val="center"/>
              <w:rPr>
                <w:b/>
              </w:rPr>
            </w:pPr>
            <w:r w:rsidRPr="00AB38F1">
              <w:rPr>
                <w:b/>
              </w:rPr>
              <w:t>175558,30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0A7868">
            <w:pPr>
              <w:jc w:val="center"/>
              <w:rPr>
                <w:b/>
              </w:rPr>
            </w:pPr>
            <w:r w:rsidRPr="00AB38F1">
              <w:rPr>
                <w:b/>
              </w:rPr>
              <w:t>174374,50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580756">
            <w:pPr>
              <w:jc w:val="center"/>
              <w:rPr>
                <w:b/>
              </w:rPr>
            </w:pPr>
            <w:r w:rsidRPr="0090372B">
              <w:rPr>
                <w:b/>
              </w:rPr>
              <w:t>288201,00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580756">
            <w:pPr>
              <w:jc w:val="center"/>
              <w:rPr>
                <w:b/>
              </w:rPr>
            </w:pPr>
            <w:r w:rsidRPr="0090372B">
              <w:rPr>
                <w:b/>
              </w:rPr>
              <w:t>961485,00</w:t>
            </w:r>
          </w:p>
        </w:tc>
      </w:tr>
      <w:tr w:rsidR="00034E34"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034E34" w:rsidRPr="00342474" w:rsidRDefault="00034E34"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034E34" w:rsidRPr="00342474" w:rsidRDefault="00034E34" w:rsidP="00783010">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034E34" w:rsidRPr="001F1ABC" w:rsidRDefault="00EC01FB" w:rsidP="00783010">
            <w:pPr>
              <w:widowControl/>
              <w:autoSpaceDN w:val="0"/>
              <w:adjustRightInd w:val="0"/>
              <w:jc w:val="center"/>
              <w:rPr>
                <w:rFonts w:eastAsiaTheme="minorHAnsi"/>
                <w:b/>
                <w:lang w:eastAsia="en-US"/>
              </w:rPr>
            </w:pPr>
            <w:r w:rsidRPr="00EC01FB">
              <w:rPr>
                <w:rFonts w:eastAsiaTheme="minorHAnsi"/>
                <w:b/>
                <w:lang w:eastAsia="en-US"/>
              </w:rPr>
              <w:t>8468,40</w:t>
            </w:r>
          </w:p>
        </w:tc>
        <w:tc>
          <w:tcPr>
            <w:tcW w:w="1418" w:type="dxa"/>
            <w:tcBorders>
              <w:top w:val="single" w:sz="4" w:space="0" w:color="auto"/>
              <w:left w:val="single" w:sz="4" w:space="0" w:color="auto"/>
              <w:bottom w:val="single" w:sz="4" w:space="0" w:color="auto"/>
              <w:right w:val="single" w:sz="4" w:space="0" w:color="auto"/>
            </w:tcBorders>
          </w:tcPr>
          <w:p w:rsidR="00034E34" w:rsidRPr="001F1ABC" w:rsidRDefault="00034E34" w:rsidP="00783010">
            <w:pPr>
              <w:widowControl/>
              <w:autoSpaceDN w:val="0"/>
              <w:adjustRightInd w:val="0"/>
              <w:jc w:val="center"/>
              <w:rPr>
                <w:rFonts w:eastAsiaTheme="minorHAnsi"/>
                <w:b/>
                <w:lang w:eastAsia="en-US"/>
              </w:rPr>
            </w:pPr>
            <w:r w:rsidRPr="001F1ABC">
              <w:rPr>
                <w:rFonts w:eastAsiaTheme="minorHAnsi"/>
                <w:b/>
                <w:lang w:eastAsia="en-US"/>
              </w:rPr>
              <w:t>1390,40</w:t>
            </w:r>
          </w:p>
        </w:tc>
        <w:tc>
          <w:tcPr>
            <w:tcW w:w="1134" w:type="dxa"/>
            <w:tcBorders>
              <w:top w:val="single" w:sz="4" w:space="0" w:color="auto"/>
              <w:left w:val="single" w:sz="4" w:space="0" w:color="auto"/>
              <w:bottom w:val="single" w:sz="4" w:space="0" w:color="auto"/>
              <w:right w:val="single" w:sz="4" w:space="0" w:color="auto"/>
            </w:tcBorders>
          </w:tcPr>
          <w:p w:rsidR="00034E34" w:rsidRPr="001F1ABC" w:rsidRDefault="00034E34" w:rsidP="00783010">
            <w:pPr>
              <w:widowControl/>
              <w:autoSpaceDN w:val="0"/>
              <w:adjustRightInd w:val="0"/>
              <w:jc w:val="center"/>
              <w:rPr>
                <w:rFonts w:eastAsiaTheme="minorHAnsi"/>
                <w:b/>
                <w:lang w:eastAsia="en-US"/>
              </w:rPr>
            </w:pPr>
            <w:r w:rsidRPr="00FB3227">
              <w:rPr>
                <w:rFonts w:eastAsiaTheme="minorHAnsi"/>
                <w:b/>
                <w:lang w:eastAsia="en-US"/>
              </w:rPr>
              <w:t>3116,20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83010">
            <w:pPr>
              <w:widowControl/>
              <w:autoSpaceDN w:val="0"/>
              <w:adjustRightInd w:val="0"/>
              <w:jc w:val="center"/>
              <w:rPr>
                <w:rFonts w:eastAsiaTheme="minorHAnsi"/>
                <w:b/>
                <w:lang w:eastAsia="en-US"/>
              </w:rPr>
            </w:pPr>
            <w:r w:rsidRPr="00FD457C">
              <w:rPr>
                <w:rFonts w:eastAsiaTheme="minorHAnsi"/>
                <w:b/>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783010">
            <w:pPr>
              <w:widowControl/>
              <w:autoSpaceDN w:val="0"/>
              <w:adjustRightInd w:val="0"/>
              <w:jc w:val="center"/>
              <w:rPr>
                <w:rFonts w:eastAsiaTheme="minorHAnsi"/>
                <w:b/>
                <w:lang w:eastAsia="en-US"/>
              </w:rPr>
            </w:pPr>
            <w:r w:rsidRPr="00AB38F1">
              <w:rPr>
                <w:rFonts w:eastAsiaTheme="minorHAnsi"/>
                <w:b/>
                <w:lang w:eastAsia="en-US"/>
              </w:rPr>
              <w:t>1320,60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783010">
            <w:pPr>
              <w:widowControl/>
              <w:autoSpaceDN w:val="0"/>
              <w:adjustRightInd w:val="0"/>
              <w:jc w:val="center"/>
              <w:rPr>
                <w:rFonts w:eastAsiaTheme="minorHAnsi"/>
                <w:b/>
                <w:lang w:eastAsia="en-US"/>
              </w:rPr>
            </w:pPr>
            <w:r w:rsidRPr="00AB38F1">
              <w:rPr>
                <w:rFonts w:eastAsiaTheme="minorHAnsi"/>
                <w:b/>
                <w:lang w:eastAsia="en-US"/>
              </w:rPr>
              <w:t>1320,60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783010">
            <w:pPr>
              <w:widowControl/>
              <w:autoSpaceDN w:val="0"/>
              <w:adjustRightInd w:val="0"/>
              <w:jc w:val="center"/>
              <w:rPr>
                <w:rFonts w:eastAsiaTheme="minorHAnsi"/>
                <w:b/>
                <w:lang w:eastAsia="en-US"/>
              </w:rPr>
            </w:pPr>
            <w:r w:rsidRPr="001F1ABC">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034E34" w:rsidRPr="001F1ABC" w:rsidRDefault="00034E34" w:rsidP="00783010">
            <w:pPr>
              <w:widowControl/>
              <w:autoSpaceDN w:val="0"/>
              <w:adjustRightInd w:val="0"/>
              <w:jc w:val="center"/>
              <w:rPr>
                <w:rFonts w:eastAsiaTheme="minorHAnsi"/>
                <w:b/>
                <w:lang w:eastAsia="en-US"/>
              </w:rPr>
            </w:pPr>
            <w:r w:rsidRPr="001F1ABC">
              <w:rPr>
                <w:rFonts w:eastAsiaTheme="minorHAnsi"/>
                <w:b/>
                <w:lang w:eastAsia="en-US"/>
              </w:rPr>
              <w:t>0,00</w:t>
            </w:r>
          </w:p>
        </w:tc>
      </w:tr>
      <w:tr w:rsidR="00034E34" w:rsidRPr="007742C3" w:rsidTr="00867565">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034E34" w:rsidRPr="00AB38F1" w:rsidRDefault="00034E34" w:rsidP="007742C3">
            <w:pPr>
              <w:widowControl/>
              <w:autoSpaceDN w:val="0"/>
              <w:adjustRightInd w:val="0"/>
              <w:jc w:val="center"/>
              <w:rPr>
                <w:b/>
                <w:lang w:eastAsia="ru-RU"/>
              </w:rPr>
            </w:pPr>
            <w:r w:rsidRPr="00AB38F1">
              <w:rPr>
                <w:b/>
                <w:lang w:eastAsia="ru-RU"/>
              </w:rPr>
              <w:t xml:space="preserve">Раздел 2. Совершенствование оказания </w:t>
            </w:r>
            <w:proofErr w:type="gramStart"/>
            <w:r w:rsidRPr="00AB38F1">
              <w:rPr>
                <w:b/>
                <w:lang w:eastAsia="ru-RU"/>
              </w:rPr>
              <w:t>специализированной</w:t>
            </w:r>
            <w:proofErr w:type="gramEnd"/>
            <w:r w:rsidRPr="00AB38F1">
              <w:rPr>
                <w:b/>
                <w:lang w:eastAsia="ru-RU"/>
              </w:rPr>
              <w:t>, включая высокотехнологичную,</w:t>
            </w:r>
          </w:p>
          <w:p w:rsidR="00034E34" w:rsidRPr="00AB38F1" w:rsidRDefault="00034E34" w:rsidP="007742C3">
            <w:pPr>
              <w:widowControl/>
              <w:autoSpaceDN w:val="0"/>
              <w:adjustRightInd w:val="0"/>
              <w:jc w:val="center"/>
              <w:rPr>
                <w:b/>
                <w:lang w:eastAsia="ru-RU"/>
              </w:rPr>
            </w:pPr>
            <w:r w:rsidRPr="00AB38F1">
              <w:rPr>
                <w:b/>
                <w:lang w:eastAsia="ru-RU"/>
              </w:rPr>
              <w:t>медицинской помощи, скорой, в том числе скорой специализированной,</w:t>
            </w:r>
          </w:p>
          <w:p w:rsidR="00034E34" w:rsidRPr="00AB38F1" w:rsidRDefault="00034E34" w:rsidP="007742C3">
            <w:pPr>
              <w:widowControl/>
              <w:autoSpaceDN w:val="0"/>
              <w:adjustRightInd w:val="0"/>
              <w:jc w:val="center"/>
              <w:rPr>
                <w:lang w:eastAsia="ru-RU"/>
              </w:rPr>
            </w:pPr>
            <w:r w:rsidRPr="00AB38F1">
              <w:rPr>
                <w:b/>
                <w:lang w:eastAsia="ru-RU"/>
              </w:rPr>
              <w:t>медицинской помощи, медицинской эвакуации</w:t>
            </w:r>
          </w:p>
        </w:tc>
      </w:tr>
      <w:tr w:rsidR="00034E34"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034E34" w:rsidRPr="007742C3" w:rsidRDefault="00034E34" w:rsidP="007742C3">
            <w:pPr>
              <w:widowControl/>
              <w:autoSpaceDN w:val="0"/>
              <w:adjustRightInd w:val="0"/>
              <w:jc w:val="center"/>
              <w:rPr>
                <w:lang w:eastAsia="ru-RU"/>
              </w:rPr>
            </w:pPr>
            <w:r w:rsidRPr="007742C3">
              <w:rPr>
                <w:lang w:eastAsia="ru-RU"/>
              </w:rPr>
              <w:t>2.1.</w:t>
            </w:r>
          </w:p>
        </w:tc>
        <w:tc>
          <w:tcPr>
            <w:tcW w:w="2126" w:type="dxa"/>
            <w:vMerge w:val="restart"/>
            <w:tcBorders>
              <w:top w:val="single" w:sz="4" w:space="0" w:color="auto"/>
              <w:left w:val="single" w:sz="4" w:space="0" w:color="auto"/>
              <w:bottom w:val="single" w:sz="4" w:space="0" w:color="auto"/>
              <w:right w:val="single" w:sz="4" w:space="0" w:color="auto"/>
            </w:tcBorders>
          </w:tcPr>
          <w:p w:rsidR="00034E34" w:rsidRPr="00775CC6" w:rsidRDefault="00034E34" w:rsidP="00775CC6">
            <w:pPr>
              <w:widowControl/>
              <w:autoSpaceDN w:val="0"/>
              <w:adjustRightInd w:val="0"/>
              <w:jc w:val="both"/>
              <w:rPr>
                <w:rFonts w:eastAsiaTheme="minorHAnsi"/>
                <w:lang w:eastAsia="en-US"/>
              </w:rPr>
            </w:pPr>
            <w:r w:rsidRPr="00775CC6">
              <w:rPr>
                <w:rFonts w:eastAsiaTheme="minorHAnsi"/>
                <w:lang w:eastAsia="en-US"/>
              </w:rPr>
              <w:t>Основное мероприя</w:t>
            </w:r>
            <w:r w:rsidR="00775CC6" w:rsidRPr="00775CC6">
              <w:rPr>
                <w:rFonts w:eastAsiaTheme="minorHAnsi"/>
                <w:lang w:eastAsia="en-US"/>
              </w:rPr>
              <w:t>тие «</w:t>
            </w:r>
            <w:r w:rsidRPr="00775CC6">
              <w:rPr>
                <w:rFonts w:eastAsiaTheme="minorHAnsi"/>
                <w:lang w:eastAsia="en-US"/>
              </w:rPr>
              <w:t>Развитие специал</w:t>
            </w:r>
            <w:r w:rsidRPr="00775CC6">
              <w:rPr>
                <w:rFonts w:eastAsiaTheme="minorHAnsi"/>
                <w:lang w:eastAsia="en-US"/>
              </w:rPr>
              <w:t>и</w:t>
            </w:r>
            <w:r w:rsidRPr="00775CC6">
              <w:rPr>
                <w:rFonts w:eastAsiaTheme="minorHAnsi"/>
                <w:lang w:eastAsia="en-US"/>
              </w:rPr>
              <w:lastRenderedPageBreak/>
              <w:t>зированной, медици</w:t>
            </w:r>
            <w:r w:rsidRPr="00775CC6">
              <w:rPr>
                <w:rFonts w:eastAsiaTheme="minorHAnsi"/>
                <w:lang w:eastAsia="en-US"/>
              </w:rPr>
              <w:t>н</w:t>
            </w:r>
            <w:r w:rsidRPr="00775CC6">
              <w:rPr>
                <w:rFonts w:eastAsiaTheme="minorHAnsi"/>
                <w:lang w:eastAsia="en-US"/>
              </w:rPr>
              <w:t>ской помощи</w:t>
            </w:r>
            <w:r w:rsidR="00775CC6" w:rsidRPr="00775CC6">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034E34" w:rsidRPr="007742C3" w:rsidRDefault="00034E34"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034E34" w:rsidRPr="007742C3" w:rsidRDefault="00034E34"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034E34" w:rsidRPr="00E2760B" w:rsidRDefault="00EC01FB" w:rsidP="00580756">
            <w:pPr>
              <w:jc w:val="center"/>
            </w:pPr>
            <w:r w:rsidRPr="00EC01FB">
              <w:t>6837669,70</w:t>
            </w:r>
          </w:p>
        </w:tc>
        <w:tc>
          <w:tcPr>
            <w:tcW w:w="1418" w:type="dxa"/>
            <w:tcBorders>
              <w:top w:val="single" w:sz="4" w:space="0" w:color="auto"/>
              <w:left w:val="single" w:sz="4" w:space="0" w:color="auto"/>
              <w:bottom w:val="single" w:sz="4" w:space="0" w:color="auto"/>
              <w:right w:val="single" w:sz="4" w:space="0" w:color="auto"/>
            </w:tcBorders>
          </w:tcPr>
          <w:p w:rsidR="00034E34" w:rsidRPr="00E2760B" w:rsidRDefault="00034E34" w:rsidP="00E2760B">
            <w:pPr>
              <w:jc w:val="center"/>
            </w:pPr>
            <w:r>
              <w:t>323631,60</w:t>
            </w:r>
          </w:p>
        </w:tc>
        <w:tc>
          <w:tcPr>
            <w:tcW w:w="1134" w:type="dxa"/>
            <w:tcBorders>
              <w:top w:val="single" w:sz="4" w:space="0" w:color="auto"/>
              <w:left w:val="single" w:sz="4" w:space="0" w:color="auto"/>
              <w:bottom w:val="single" w:sz="4" w:space="0" w:color="auto"/>
              <w:right w:val="single" w:sz="4" w:space="0" w:color="auto"/>
            </w:tcBorders>
          </w:tcPr>
          <w:p w:rsidR="00034E34" w:rsidRPr="00E2760B" w:rsidRDefault="00034E34" w:rsidP="009D31FF">
            <w:pPr>
              <w:jc w:val="center"/>
            </w:pPr>
            <w:r w:rsidRPr="00E2760B">
              <w:t>412311,</w:t>
            </w:r>
            <w:r>
              <w:t>8</w:t>
            </w:r>
            <w:r w:rsidRPr="00E2760B">
              <w:t>0</w:t>
            </w:r>
          </w:p>
        </w:tc>
        <w:tc>
          <w:tcPr>
            <w:tcW w:w="1417" w:type="dxa"/>
            <w:tcBorders>
              <w:top w:val="single" w:sz="4" w:space="0" w:color="auto"/>
              <w:left w:val="single" w:sz="4" w:space="0" w:color="auto"/>
              <w:bottom w:val="single" w:sz="4" w:space="0" w:color="auto"/>
              <w:right w:val="single" w:sz="4" w:space="0" w:color="auto"/>
            </w:tcBorders>
          </w:tcPr>
          <w:p w:rsidR="00127C6D" w:rsidRPr="00AB38F1" w:rsidRDefault="00127C6D" w:rsidP="00E2760B">
            <w:pPr>
              <w:jc w:val="center"/>
            </w:pPr>
            <w:r>
              <w:t>432133,30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E2760B">
            <w:pPr>
              <w:jc w:val="center"/>
            </w:pPr>
            <w:r w:rsidRPr="00AB38F1">
              <w:t>381776,00</w:t>
            </w:r>
          </w:p>
        </w:tc>
        <w:tc>
          <w:tcPr>
            <w:tcW w:w="1276" w:type="dxa"/>
            <w:tcBorders>
              <w:top w:val="single" w:sz="4" w:space="0" w:color="auto"/>
              <w:left w:val="single" w:sz="4" w:space="0" w:color="auto"/>
              <w:bottom w:val="single" w:sz="4" w:space="0" w:color="auto"/>
              <w:right w:val="single" w:sz="4" w:space="0" w:color="auto"/>
            </w:tcBorders>
          </w:tcPr>
          <w:p w:rsidR="00034E34" w:rsidRPr="00AB38F1" w:rsidRDefault="00034E34" w:rsidP="00E2760B">
            <w:pPr>
              <w:jc w:val="center"/>
            </w:pPr>
            <w:r w:rsidRPr="00AB38F1">
              <w:t>381418,60</w:t>
            </w:r>
          </w:p>
        </w:tc>
        <w:tc>
          <w:tcPr>
            <w:tcW w:w="1275" w:type="dxa"/>
            <w:tcBorders>
              <w:top w:val="single" w:sz="4" w:space="0" w:color="auto"/>
              <w:left w:val="single" w:sz="4" w:space="0" w:color="auto"/>
              <w:bottom w:val="single" w:sz="4" w:space="0" w:color="auto"/>
              <w:right w:val="single" w:sz="4" w:space="0" w:color="auto"/>
            </w:tcBorders>
          </w:tcPr>
          <w:p w:rsidR="007025CF" w:rsidRPr="00E2760B" w:rsidRDefault="00817AE1" w:rsidP="00E2760B">
            <w:pPr>
              <w:jc w:val="center"/>
            </w:pPr>
            <w:r w:rsidRPr="00817AE1">
              <w:t>2368369,20</w:t>
            </w:r>
          </w:p>
        </w:tc>
        <w:tc>
          <w:tcPr>
            <w:tcW w:w="1275" w:type="dxa"/>
            <w:tcBorders>
              <w:top w:val="single" w:sz="4" w:space="0" w:color="auto"/>
              <w:left w:val="single" w:sz="4" w:space="0" w:color="auto"/>
              <w:bottom w:val="single" w:sz="4" w:space="0" w:color="auto"/>
              <w:right w:val="single" w:sz="4" w:space="0" w:color="auto"/>
            </w:tcBorders>
          </w:tcPr>
          <w:p w:rsidR="007025CF" w:rsidRPr="00E2760B" w:rsidRDefault="007025CF" w:rsidP="009526F9">
            <w:pPr>
              <w:jc w:val="center"/>
            </w:pPr>
            <w:r>
              <w:t>2538029,20</w:t>
            </w:r>
          </w:p>
        </w:tc>
      </w:tr>
      <w:tr w:rsidR="007025C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025CF" w:rsidRPr="007742C3" w:rsidRDefault="007025CF"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025CF" w:rsidRPr="00EF616B" w:rsidRDefault="00EC01FB" w:rsidP="007742C3">
            <w:pPr>
              <w:widowControl/>
              <w:autoSpaceDN w:val="0"/>
              <w:adjustRightInd w:val="0"/>
              <w:jc w:val="center"/>
              <w:rPr>
                <w:lang w:eastAsia="ru-RU"/>
              </w:rPr>
            </w:pPr>
            <w:r w:rsidRPr="00EC01FB">
              <w:rPr>
                <w:lang w:eastAsia="ru-RU"/>
              </w:rPr>
              <w:t>5156697,00</w:t>
            </w:r>
          </w:p>
        </w:tc>
        <w:tc>
          <w:tcPr>
            <w:tcW w:w="1418" w:type="dxa"/>
            <w:tcBorders>
              <w:top w:val="single" w:sz="4" w:space="0" w:color="auto"/>
              <w:left w:val="single" w:sz="4" w:space="0" w:color="auto"/>
              <w:bottom w:val="single" w:sz="4" w:space="0" w:color="auto"/>
              <w:right w:val="single" w:sz="4" w:space="0" w:color="auto"/>
            </w:tcBorders>
          </w:tcPr>
          <w:p w:rsidR="007025CF" w:rsidRPr="00EF616B" w:rsidRDefault="007025CF" w:rsidP="007742C3">
            <w:pPr>
              <w:widowControl/>
              <w:autoSpaceDN w:val="0"/>
              <w:adjustRightInd w:val="0"/>
              <w:jc w:val="center"/>
              <w:rPr>
                <w:lang w:eastAsia="ru-RU"/>
              </w:rPr>
            </w:pPr>
            <w:r>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7025CF" w:rsidRPr="00EF616B" w:rsidRDefault="007025CF" w:rsidP="007742C3">
            <w:pPr>
              <w:widowControl/>
              <w:autoSpaceDN w:val="0"/>
              <w:adjustRightInd w:val="0"/>
              <w:jc w:val="center"/>
              <w:rPr>
                <w:lang w:eastAsia="ru-RU"/>
              </w:rPr>
            </w:pPr>
            <w:r>
              <w:rPr>
                <w:lang w:eastAsia="ru-RU"/>
              </w:rPr>
              <w:t>45225,70</w:t>
            </w:r>
          </w:p>
        </w:tc>
        <w:tc>
          <w:tcPr>
            <w:tcW w:w="1417"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102048,30</w:t>
            </w:r>
          </w:p>
        </w:tc>
        <w:tc>
          <w:tcPr>
            <w:tcW w:w="1276"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51691,00</w:t>
            </w:r>
          </w:p>
        </w:tc>
        <w:tc>
          <w:tcPr>
            <w:tcW w:w="1276"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51333,60</w:t>
            </w:r>
          </w:p>
        </w:tc>
        <w:tc>
          <w:tcPr>
            <w:tcW w:w="1275" w:type="dxa"/>
            <w:tcBorders>
              <w:top w:val="single" w:sz="4" w:space="0" w:color="auto"/>
              <w:left w:val="single" w:sz="4" w:space="0" w:color="auto"/>
              <w:bottom w:val="single" w:sz="4" w:space="0" w:color="auto"/>
              <w:right w:val="single" w:sz="4" w:space="0" w:color="auto"/>
            </w:tcBorders>
          </w:tcPr>
          <w:p w:rsidR="007025CF" w:rsidRPr="00E2760B" w:rsidRDefault="007025CF" w:rsidP="007025CF">
            <w:pPr>
              <w:jc w:val="center"/>
            </w:pPr>
            <w:r>
              <w:t>2368369,20</w:t>
            </w:r>
          </w:p>
        </w:tc>
        <w:tc>
          <w:tcPr>
            <w:tcW w:w="1275" w:type="dxa"/>
            <w:tcBorders>
              <w:top w:val="single" w:sz="4" w:space="0" w:color="auto"/>
              <w:left w:val="single" w:sz="4" w:space="0" w:color="auto"/>
              <w:bottom w:val="single" w:sz="4" w:space="0" w:color="auto"/>
              <w:right w:val="single" w:sz="4" w:space="0" w:color="auto"/>
            </w:tcBorders>
          </w:tcPr>
          <w:p w:rsidR="007025CF" w:rsidRPr="00E2760B" w:rsidRDefault="007025CF" w:rsidP="007025CF">
            <w:pPr>
              <w:jc w:val="center"/>
            </w:pPr>
            <w:r>
              <w:t>2538029,20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E2760B" w:rsidRDefault="00EC01FB" w:rsidP="00580756">
            <w:pPr>
              <w:jc w:val="center"/>
            </w:pPr>
            <w:r w:rsidRPr="00EC01FB">
              <w:t>1680972,70</w:t>
            </w:r>
          </w:p>
        </w:tc>
        <w:tc>
          <w:tcPr>
            <w:tcW w:w="1418" w:type="dxa"/>
            <w:tcBorders>
              <w:top w:val="single" w:sz="4" w:space="0" w:color="auto"/>
              <w:left w:val="single" w:sz="4" w:space="0" w:color="auto"/>
              <w:bottom w:val="single" w:sz="4" w:space="0" w:color="auto"/>
              <w:right w:val="single" w:sz="4" w:space="0" w:color="auto"/>
            </w:tcBorders>
          </w:tcPr>
          <w:p w:rsidR="009526F9" w:rsidRPr="00E2760B" w:rsidRDefault="009526F9" w:rsidP="00E2760B">
            <w:pPr>
              <w:jc w:val="center"/>
            </w:pPr>
            <w:r w:rsidRPr="00B13D87">
              <w:t>323631,60</w:t>
            </w:r>
          </w:p>
        </w:tc>
        <w:tc>
          <w:tcPr>
            <w:tcW w:w="1134" w:type="dxa"/>
            <w:tcBorders>
              <w:top w:val="single" w:sz="4" w:space="0" w:color="auto"/>
              <w:left w:val="single" w:sz="4" w:space="0" w:color="auto"/>
              <w:bottom w:val="single" w:sz="4" w:space="0" w:color="auto"/>
              <w:right w:val="single" w:sz="4" w:space="0" w:color="auto"/>
            </w:tcBorders>
          </w:tcPr>
          <w:p w:rsidR="009526F9" w:rsidRPr="00E2760B" w:rsidRDefault="009526F9" w:rsidP="009D31FF">
            <w:pPr>
              <w:jc w:val="center"/>
            </w:pPr>
            <w:r w:rsidRPr="00E2760B">
              <w:t>36708</w:t>
            </w:r>
            <w:r>
              <w:t>6</w:t>
            </w:r>
            <w:r w:rsidRPr="00E2760B">
              <w:t>,</w:t>
            </w:r>
            <w:r>
              <w:t>1</w:t>
            </w:r>
            <w:r w:rsidRPr="00E2760B">
              <w:t>0</w:t>
            </w:r>
          </w:p>
        </w:tc>
        <w:tc>
          <w:tcPr>
            <w:tcW w:w="1417" w:type="dxa"/>
            <w:tcBorders>
              <w:top w:val="single" w:sz="4" w:space="0" w:color="auto"/>
              <w:left w:val="single" w:sz="4" w:space="0" w:color="auto"/>
              <w:bottom w:val="single" w:sz="4" w:space="0" w:color="auto"/>
              <w:right w:val="single" w:sz="4" w:space="0" w:color="auto"/>
            </w:tcBorders>
          </w:tcPr>
          <w:p w:rsidR="00924DD9" w:rsidRPr="00AB38F1" w:rsidRDefault="00924DD9" w:rsidP="00E2760B">
            <w:pPr>
              <w:jc w:val="center"/>
            </w:pPr>
            <w:r>
              <w:t>330085,00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E2760B">
            <w:pPr>
              <w:jc w:val="center"/>
            </w:pPr>
            <w:r w:rsidRPr="00AB38F1">
              <w:t>330085,00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E2760B">
            <w:pPr>
              <w:jc w:val="center"/>
            </w:pPr>
            <w:r w:rsidRPr="00AB38F1">
              <w:t>330085,00</w:t>
            </w:r>
          </w:p>
        </w:tc>
        <w:tc>
          <w:tcPr>
            <w:tcW w:w="1275" w:type="dxa"/>
            <w:tcBorders>
              <w:top w:val="single" w:sz="4" w:space="0" w:color="auto"/>
              <w:left w:val="single" w:sz="4" w:space="0" w:color="auto"/>
              <w:bottom w:val="single" w:sz="4" w:space="0" w:color="auto"/>
              <w:right w:val="single" w:sz="4" w:space="0" w:color="auto"/>
            </w:tcBorders>
          </w:tcPr>
          <w:p w:rsidR="009526F9" w:rsidRPr="00E2760B" w:rsidRDefault="009526F9" w:rsidP="00E2760B">
            <w:pPr>
              <w:jc w:val="center"/>
            </w:pPr>
            <w:r w:rsidRPr="00E2760B">
              <w:t>0,00</w:t>
            </w:r>
          </w:p>
        </w:tc>
        <w:tc>
          <w:tcPr>
            <w:tcW w:w="1275" w:type="dxa"/>
            <w:tcBorders>
              <w:top w:val="single" w:sz="4" w:space="0" w:color="auto"/>
              <w:left w:val="single" w:sz="4" w:space="0" w:color="auto"/>
              <w:bottom w:val="single" w:sz="4" w:space="0" w:color="auto"/>
              <w:right w:val="single" w:sz="4" w:space="0" w:color="auto"/>
            </w:tcBorders>
          </w:tcPr>
          <w:p w:rsidR="009526F9" w:rsidRPr="00E2760B" w:rsidRDefault="009526F9" w:rsidP="00E2760B">
            <w:pPr>
              <w:jc w:val="center"/>
            </w:pPr>
            <w:r w:rsidRPr="00E2760B">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Совершенствование системы оказания м</w:t>
            </w:r>
            <w:r w:rsidRPr="007742C3">
              <w:rPr>
                <w:rFonts w:eastAsiaTheme="minorHAnsi"/>
                <w:lang w:eastAsia="en-US"/>
              </w:rPr>
              <w:t>е</w:t>
            </w:r>
            <w:r w:rsidRPr="007742C3">
              <w:rPr>
                <w:rFonts w:eastAsiaTheme="minorHAnsi"/>
                <w:lang w:eastAsia="en-US"/>
              </w:rPr>
              <w:t>дицинской помощи больным туберкулёзом</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EC01FB" w:rsidP="007742C3">
            <w:pPr>
              <w:widowControl/>
              <w:autoSpaceDN w:val="0"/>
              <w:adjustRightInd w:val="0"/>
              <w:jc w:val="center"/>
              <w:rPr>
                <w:lang w:eastAsia="ru-RU"/>
              </w:rPr>
            </w:pPr>
            <w:r w:rsidRPr="00EC01FB">
              <w:rPr>
                <w:lang w:eastAsia="ru-RU"/>
              </w:rPr>
              <w:t>325611,70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32506,50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37082,50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lang w:eastAsia="ru-RU"/>
              </w:rPr>
            </w:pPr>
            <w:r>
              <w:rPr>
                <w:lang w:eastAsia="ru-RU"/>
              </w:rPr>
              <w:t>36340,90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36340,90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36340,90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7650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7050</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14700</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D5A27">
            <w:pPr>
              <w:widowControl/>
              <w:autoSpaceDN w:val="0"/>
              <w:adjustRightInd w:val="0"/>
              <w:jc w:val="center"/>
              <w:rPr>
                <w:lang w:eastAsia="ru-RU"/>
              </w:rPr>
            </w:pPr>
            <w:r>
              <w:rPr>
                <w:lang w:eastAsia="ru-RU"/>
              </w:rPr>
              <w:t>7650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D5A27">
            <w:pPr>
              <w:widowControl/>
              <w:autoSpaceDN w:val="0"/>
              <w:adjustRightInd w:val="0"/>
              <w:jc w:val="center"/>
              <w:rPr>
                <w:lang w:eastAsia="ru-RU"/>
              </w:rPr>
            </w:pPr>
            <w:r>
              <w:rPr>
                <w:lang w:eastAsia="ru-RU"/>
              </w:rPr>
              <w:t>7050</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EC01FB" w:rsidP="007742C3">
            <w:pPr>
              <w:widowControl/>
              <w:autoSpaceDN w:val="0"/>
              <w:adjustRightInd w:val="0"/>
              <w:jc w:val="center"/>
              <w:rPr>
                <w:lang w:eastAsia="ru-RU"/>
              </w:rPr>
            </w:pPr>
            <w:r w:rsidRPr="00EC01FB">
              <w:rPr>
                <w:lang w:eastAsia="ru-RU"/>
              </w:rPr>
              <w:t>178611,70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B13D87">
              <w:rPr>
                <w:lang w:eastAsia="ru-RU"/>
              </w:rPr>
              <w:t>32506,50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37082,50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lang w:eastAsia="ru-RU"/>
              </w:rPr>
            </w:pPr>
            <w:r w:rsidRPr="00FD457C">
              <w:rPr>
                <w:lang w:eastAsia="ru-RU"/>
              </w:rPr>
              <w:t>36340,90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36340,90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36340,90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Совершенствование оказания медицинской помощи лицам, инф</w:t>
            </w:r>
            <w:r w:rsidRPr="007742C3">
              <w:rPr>
                <w:rFonts w:eastAsiaTheme="minorHAnsi"/>
                <w:lang w:eastAsia="en-US"/>
              </w:rPr>
              <w:t>и</w:t>
            </w:r>
            <w:r w:rsidRPr="007742C3">
              <w:rPr>
                <w:rFonts w:eastAsiaTheme="minorHAnsi"/>
                <w:lang w:eastAsia="en-US"/>
              </w:rPr>
              <w:t>цированным вирусом иммунодефицита ч</w:t>
            </w:r>
            <w:r w:rsidRPr="007742C3">
              <w:rPr>
                <w:rFonts w:eastAsiaTheme="minorHAnsi"/>
                <w:lang w:eastAsia="en-US"/>
              </w:rPr>
              <w:t>е</w:t>
            </w:r>
            <w:r w:rsidRPr="007742C3">
              <w:rPr>
                <w:rFonts w:eastAsiaTheme="minorHAnsi"/>
                <w:lang w:eastAsia="en-US"/>
              </w:rPr>
              <w:t>ловека, гепатитами</w:t>
            </w:r>
            <w:proofErr w:type="gramStart"/>
            <w:r w:rsidRPr="007742C3">
              <w:rPr>
                <w:rFonts w:eastAsiaTheme="minorHAnsi"/>
                <w:lang w:eastAsia="en-US"/>
              </w:rPr>
              <w:t xml:space="preserve"> В</w:t>
            </w:r>
            <w:proofErr w:type="gramEnd"/>
            <w:r w:rsidRPr="007742C3">
              <w:rPr>
                <w:rFonts w:eastAsiaTheme="minorHAnsi"/>
                <w:lang w:eastAsia="en-US"/>
              </w:rPr>
              <w:t xml:space="preserve"> и С</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524419" w:rsidP="007742C3">
            <w:pPr>
              <w:widowControl/>
              <w:autoSpaceDN w:val="0"/>
              <w:adjustRightInd w:val="0"/>
              <w:jc w:val="center"/>
              <w:rPr>
                <w:lang w:eastAsia="ru-RU"/>
              </w:rPr>
            </w:pPr>
            <w:r w:rsidRPr="00524419">
              <w:rPr>
                <w:lang w:eastAsia="ru-RU"/>
              </w:rPr>
              <w:t>2740012,50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291125,10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D31FF">
            <w:pPr>
              <w:widowControl/>
              <w:autoSpaceDN w:val="0"/>
              <w:adjustRightInd w:val="0"/>
              <w:jc w:val="center"/>
              <w:rPr>
                <w:lang w:eastAsia="ru-RU"/>
              </w:rPr>
            </w:pPr>
            <w:r w:rsidRPr="007742C3">
              <w:rPr>
                <w:lang w:eastAsia="ru-RU"/>
              </w:rPr>
              <w:t>32232</w:t>
            </w:r>
            <w:r>
              <w:rPr>
                <w:lang w:eastAsia="ru-RU"/>
              </w:rPr>
              <w:t>7</w:t>
            </w:r>
            <w:r w:rsidRPr="007742C3">
              <w:rPr>
                <w:lang w:eastAsia="ru-RU"/>
              </w:rPr>
              <w:t>,</w:t>
            </w:r>
            <w:r>
              <w:rPr>
                <w:lang w:eastAsia="ru-RU"/>
              </w:rPr>
              <w:t>1</w:t>
            </w:r>
            <w:r w:rsidRPr="007742C3">
              <w:rPr>
                <w:lang w:eastAsia="ru-RU"/>
              </w:rPr>
              <w:t>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lang w:eastAsia="ru-RU"/>
              </w:rPr>
            </w:pPr>
            <w:r>
              <w:rPr>
                <w:lang w:eastAsia="ru-RU"/>
              </w:rPr>
              <w:t>310384,10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E2760B">
            <w:pPr>
              <w:widowControl/>
              <w:autoSpaceDN w:val="0"/>
              <w:adjustRightInd w:val="0"/>
              <w:jc w:val="center"/>
              <w:rPr>
                <w:lang w:eastAsia="ru-RU"/>
              </w:rPr>
            </w:pPr>
            <w:r w:rsidRPr="00AB38F1">
              <w:rPr>
                <w:lang w:eastAsia="ru-RU"/>
              </w:rPr>
              <w:t>310384,10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310384,10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7025CF" w:rsidP="007742C3">
            <w:pPr>
              <w:widowControl/>
              <w:autoSpaceDN w:val="0"/>
              <w:adjustRightInd w:val="0"/>
              <w:jc w:val="center"/>
              <w:rPr>
                <w:lang w:eastAsia="ru-RU"/>
              </w:rPr>
            </w:pPr>
            <w:r>
              <w:rPr>
                <w:lang w:eastAsia="ru-RU"/>
              </w:rPr>
              <w:t>587226</w:t>
            </w:r>
            <w:r w:rsidR="009526F9"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7025CF" w:rsidP="007742C3">
            <w:pPr>
              <w:widowControl/>
              <w:autoSpaceDN w:val="0"/>
              <w:adjustRightInd w:val="0"/>
              <w:jc w:val="center"/>
              <w:rPr>
                <w:lang w:eastAsia="ru-RU"/>
              </w:rPr>
            </w:pPr>
            <w:r>
              <w:rPr>
                <w:lang w:eastAsia="ru-RU"/>
              </w:rPr>
              <w:t>608182</w:t>
            </w:r>
            <w:r w:rsidR="009526F9" w:rsidRPr="007742C3">
              <w:rPr>
                <w:lang w:eastAsia="ru-RU"/>
              </w:rPr>
              <w:t>,00</w:t>
            </w:r>
          </w:p>
        </w:tc>
      </w:tr>
      <w:tr w:rsidR="007025CF"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025CF" w:rsidRPr="007742C3" w:rsidRDefault="007025CF"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025CF" w:rsidRPr="007742C3" w:rsidRDefault="00003ADA" w:rsidP="007742C3">
            <w:pPr>
              <w:widowControl/>
              <w:autoSpaceDN w:val="0"/>
              <w:adjustRightInd w:val="0"/>
              <w:jc w:val="center"/>
              <w:rPr>
                <w:lang w:eastAsia="ru-RU"/>
              </w:rPr>
            </w:pPr>
            <w:r w:rsidRPr="00003ADA">
              <w:rPr>
                <w:lang w:eastAsia="ru-RU"/>
              </w:rPr>
              <w:t>1246137,80</w:t>
            </w:r>
          </w:p>
        </w:tc>
        <w:tc>
          <w:tcPr>
            <w:tcW w:w="1418" w:type="dxa"/>
            <w:tcBorders>
              <w:top w:val="single" w:sz="4" w:space="0" w:color="auto"/>
              <w:left w:val="single" w:sz="4" w:space="0" w:color="auto"/>
              <w:bottom w:val="single" w:sz="4" w:space="0" w:color="auto"/>
              <w:right w:val="single" w:sz="4" w:space="0" w:color="auto"/>
            </w:tcBorders>
          </w:tcPr>
          <w:p w:rsidR="007025CF" w:rsidRPr="007742C3" w:rsidRDefault="007025CF" w:rsidP="00B13D87">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7025CF" w:rsidRPr="007742C3" w:rsidRDefault="007025CF" w:rsidP="007742C3">
            <w:pPr>
              <w:widowControl/>
              <w:autoSpaceDN w:val="0"/>
              <w:adjustRightInd w:val="0"/>
              <w:jc w:val="center"/>
              <w:rPr>
                <w:lang w:eastAsia="ru-RU"/>
              </w:rPr>
            </w:pPr>
            <w:r w:rsidRPr="007742C3">
              <w:rPr>
                <w:lang w:eastAsia="ru-RU"/>
              </w:rPr>
              <w:t>809,80</w:t>
            </w:r>
          </w:p>
        </w:tc>
        <w:tc>
          <w:tcPr>
            <w:tcW w:w="1417"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16640,00</w:t>
            </w:r>
          </w:p>
        </w:tc>
        <w:tc>
          <w:tcPr>
            <w:tcW w:w="1276"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16640,00</w:t>
            </w:r>
          </w:p>
        </w:tc>
        <w:tc>
          <w:tcPr>
            <w:tcW w:w="1276" w:type="dxa"/>
            <w:tcBorders>
              <w:top w:val="single" w:sz="4" w:space="0" w:color="auto"/>
              <w:left w:val="single" w:sz="4" w:space="0" w:color="auto"/>
              <w:bottom w:val="single" w:sz="4" w:space="0" w:color="auto"/>
              <w:right w:val="single" w:sz="4" w:space="0" w:color="auto"/>
            </w:tcBorders>
          </w:tcPr>
          <w:p w:rsidR="007025CF" w:rsidRPr="00AB38F1" w:rsidRDefault="007025CF" w:rsidP="007742C3">
            <w:pPr>
              <w:widowControl/>
              <w:autoSpaceDN w:val="0"/>
              <w:adjustRightInd w:val="0"/>
              <w:jc w:val="center"/>
              <w:rPr>
                <w:lang w:eastAsia="ru-RU"/>
              </w:rPr>
            </w:pPr>
            <w:r w:rsidRPr="00AB38F1">
              <w:rPr>
                <w:lang w:eastAsia="ru-RU"/>
              </w:rPr>
              <w:t>16640,00</w:t>
            </w:r>
          </w:p>
        </w:tc>
        <w:tc>
          <w:tcPr>
            <w:tcW w:w="1275" w:type="dxa"/>
            <w:tcBorders>
              <w:top w:val="single" w:sz="4" w:space="0" w:color="auto"/>
              <w:left w:val="single" w:sz="4" w:space="0" w:color="auto"/>
              <w:bottom w:val="single" w:sz="4" w:space="0" w:color="auto"/>
              <w:right w:val="single" w:sz="4" w:space="0" w:color="auto"/>
            </w:tcBorders>
          </w:tcPr>
          <w:p w:rsidR="007025CF" w:rsidRPr="007742C3" w:rsidRDefault="007025CF" w:rsidP="007025CF">
            <w:pPr>
              <w:widowControl/>
              <w:autoSpaceDN w:val="0"/>
              <w:adjustRightInd w:val="0"/>
              <w:jc w:val="center"/>
              <w:rPr>
                <w:lang w:eastAsia="ru-RU"/>
              </w:rPr>
            </w:pPr>
            <w:r>
              <w:rPr>
                <w:lang w:eastAsia="ru-RU"/>
              </w:rPr>
              <w:t>587226</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7025CF" w:rsidRPr="007742C3" w:rsidRDefault="007025CF" w:rsidP="007025CF">
            <w:pPr>
              <w:widowControl/>
              <w:autoSpaceDN w:val="0"/>
              <w:adjustRightInd w:val="0"/>
              <w:jc w:val="center"/>
              <w:rPr>
                <w:lang w:eastAsia="ru-RU"/>
              </w:rPr>
            </w:pPr>
            <w:r>
              <w:rPr>
                <w:lang w:eastAsia="ru-RU"/>
              </w:rPr>
              <w:t>608182</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524419" w:rsidP="007742C3">
            <w:pPr>
              <w:widowControl/>
              <w:autoSpaceDN w:val="0"/>
              <w:adjustRightInd w:val="0"/>
              <w:jc w:val="center"/>
              <w:rPr>
                <w:lang w:eastAsia="ru-RU"/>
              </w:rPr>
            </w:pPr>
            <w:r w:rsidRPr="00524419">
              <w:rPr>
                <w:lang w:eastAsia="ru-RU"/>
              </w:rPr>
              <w:t>1493874,70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B13D87">
              <w:rPr>
                <w:lang w:eastAsia="ru-RU"/>
              </w:rPr>
              <w:t>291125,10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D31FF">
            <w:pPr>
              <w:widowControl/>
              <w:autoSpaceDN w:val="0"/>
              <w:adjustRightInd w:val="0"/>
              <w:jc w:val="center"/>
              <w:rPr>
                <w:lang w:eastAsia="ru-RU"/>
              </w:rPr>
            </w:pPr>
            <w:r w:rsidRPr="007742C3">
              <w:rPr>
                <w:lang w:eastAsia="ru-RU"/>
              </w:rPr>
              <w:t>32151</w:t>
            </w:r>
            <w:r>
              <w:rPr>
                <w:lang w:eastAsia="ru-RU"/>
              </w:rPr>
              <w:t>7</w:t>
            </w:r>
            <w:r w:rsidRPr="007742C3">
              <w:rPr>
                <w:lang w:eastAsia="ru-RU"/>
              </w:rPr>
              <w:t>,</w:t>
            </w:r>
            <w:r>
              <w:rPr>
                <w:lang w:eastAsia="ru-RU"/>
              </w:rPr>
              <w:t>3</w:t>
            </w:r>
            <w:r w:rsidRPr="007742C3">
              <w:rPr>
                <w:lang w:eastAsia="ru-RU"/>
              </w:rPr>
              <w:t>0</w:t>
            </w:r>
          </w:p>
        </w:tc>
        <w:tc>
          <w:tcPr>
            <w:tcW w:w="1417" w:type="dxa"/>
            <w:tcBorders>
              <w:top w:val="single" w:sz="4" w:space="0" w:color="auto"/>
              <w:left w:val="single" w:sz="4" w:space="0" w:color="auto"/>
              <w:bottom w:val="single" w:sz="4" w:space="0" w:color="auto"/>
              <w:right w:val="single" w:sz="4" w:space="0" w:color="auto"/>
            </w:tcBorders>
          </w:tcPr>
          <w:p w:rsidR="00FD457C" w:rsidRPr="00AB38F1" w:rsidRDefault="00FD457C" w:rsidP="007742C3">
            <w:pPr>
              <w:widowControl/>
              <w:autoSpaceDN w:val="0"/>
              <w:adjustRightInd w:val="0"/>
              <w:jc w:val="center"/>
              <w:rPr>
                <w:lang w:eastAsia="ru-RU"/>
              </w:rPr>
            </w:pPr>
            <w:r>
              <w:rPr>
                <w:lang w:eastAsia="ru-RU"/>
              </w:rPr>
              <w:t>293744,10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293744,10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293744,10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2.1.3.</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Совершенствование системы оказания м</w:t>
            </w:r>
            <w:r w:rsidRPr="007742C3">
              <w:rPr>
                <w:rFonts w:eastAsiaTheme="minorHAnsi"/>
                <w:lang w:eastAsia="en-US"/>
              </w:rPr>
              <w:t>е</w:t>
            </w:r>
            <w:r w:rsidRPr="007742C3">
              <w:rPr>
                <w:rFonts w:eastAsiaTheme="minorHAnsi"/>
                <w:lang w:eastAsia="en-US"/>
              </w:rPr>
              <w:lastRenderedPageBreak/>
              <w:t>дицинской помощи наркологическим больным</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260</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1550</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105</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260</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1550</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105</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2.1.4.</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166366">
            <w:pPr>
              <w:widowControl/>
              <w:autoSpaceDN w:val="0"/>
              <w:adjustRightInd w:val="0"/>
              <w:jc w:val="both"/>
              <w:rPr>
                <w:rFonts w:eastAsiaTheme="minorHAnsi"/>
                <w:lang w:eastAsia="en-US"/>
              </w:rPr>
            </w:pPr>
            <w:r w:rsidRPr="007742C3">
              <w:rPr>
                <w:rFonts w:eastAsiaTheme="minorHAnsi"/>
                <w:lang w:eastAsia="en-US"/>
              </w:rPr>
              <w:t>Совершенствование системы оказания м</w:t>
            </w:r>
            <w:r w:rsidRPr="007742C3">
              <w:rPr>
                <w:rFonts w:eastAsiaTheme="minorHAnsi"/>
                <w:lang w:eastAsia="en-US"/>
              </w:rPr>
              <w:t>е</w:t>
            </w:r>
            <w:r w:rsidRPr="007742C3">
              <w:rPr>
                <w:rFonts w:eastAsiaTheme="minorHAnsi"/>
                <w:lang w:eastAsia="en-US"/>
              </w:rPr>
              <w:t>дицинской помощи больным с психич</w:t>
            </w:r>
            <w:r w:rsidRPr="007742C3">
              <w:rPr>
                <w:rFonts w:eastAsiaTheme="minorHAnsi"/>
                <w:lang w:eastAsia="en-US"/>
              </w:rPr>
              <w:t>е</w:t>
            </w:r>
            <w:r w:rsidRPr="007742C3">
              <w:rPr>
                <w:rFonts w:eastAsiaTheme="minorHAnsi"/>
                <w:lang w:eastAsia="en-US"/>
              </w:rPr>
              <w:t xml:space="preserve">скими </w:t>
            </w:r>
            <w:proofErr w:type="gramStart"/>
            <w:r w:rsidRPr="007742C3">
              <w:rPr>
                <w:rFonts w:eastAsiaTheme="minorHAnsi"/>
                <w:lang w:eastAsia="en-US"/>
              </w:rPr>
              <w:t>расстройства</w:t>
            </w:r>
            <w:r>
              <w:rPr>
                <w:rFonts w:eastAsiaTheme="minorHAnsi"/>
                <w:lang w:eastAsia="en-US"/>
              </w:rPr>
              <w:t>-</w:t>
            </w:r>
            <w:r w:rsidRPr="007742C3">
              <w:rPr>
                <w:rFonts w:eastAsiaTheme="minorHAnsi"/>
                <w:lang w:eastAsia="en-US"/>
              </w:rPr>
              <w:t>ми</w:t>
            </w:r>
            <w:proofErr w:type="gramEnd"/>
            <w:r w:rsidRPr="007742C3">
              <w:rPr>
                <w:rFonts w:eastAsiaTheme="minorHAnsi"/>
                <w:lang w:eastAsia="en-US"/>
              </w:rPr>
              <w:t xml:space="preserve"> и расстройствами поведения</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25810</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1100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1481</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2581</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1100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1481</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2.1.5.</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Совершенствование системы оказания м</w:t>
            </w:r>
            <w:r w:rsidRPr="007742C3">
              <w:rPr>
                <w:rFonts w:eastAsiaTheme="minorHAnsi"/>
                <w:lang w:eastAsia="en-US"/>
              </w:rPr>
              <w:t>е</w:t>
            </w:r>
            <w:r w:rsidRPr="007742C3">
              <w:rPr>
                <w:rFonts w:eastAsiaTheme="minorHAnsi"/>
                <w:lang w:eastAsia="en-US"/>
              </w:rPr>
              <w:t>дицинской помощи больным сосудистыми заболеваниями</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820124</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370141</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449983</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4" w:space="0" w:color="auto"/>
              <w:bottom w:val="single" w:sz="6" w:space="0" w:color="auto"/>
              <w:right w:val="single" w:sz="6" w:space="0" w:color="auto"/>
            </w:tcBorders>
          </w:tcPr>
          <w:p w:rsidR="009526F9" w:rsidRPr="007742C3" w:rsidRDefault="009526F9" w:rsidP="007742C3">
            <w:pPr>
              <w:widowControl/>
              <w:autoSpaceDN w:val="0"/>
              <w:adjustRightInd w:val="0"/>
              <w:jc w:val="center"/>
              <w:rPr>
                <w:lang w:eastAsia="ru-RU"/>
              </w:rPr>
            </w:pPr>
            <w:r>
              <w:rPr>
                <w:lang w:eastAsia="ru-RU"/>
              </w:rPr>
              <w:t>82</w:t>
            </w:r>
            <w:r w:rsidRPr="007742C3">
              <w:rPr>
                <w:lang w:eastAsia="ru-RU"/>
              </w:rPr>
              <w:t>0</w:t>
            </w:r>
            <w:r>
              <w:rPr>
                <w:lang w:eastAsia="ru-RU"/>
              </w:rPr>
              <w:t>124</w:t>
            </w:r>
            <w:r w:rsidRPr="007742C3">
              <w:rPr>
                <w:lang w:eastAsia="ru-RU"/>
              </w:rPr>
              <w:t>,00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370141</w:t>
            </w:r>
            <w:r w:rsidRPr="007742C3">
              <w:rPr>
                <w:lang w:eastAsia="ru-RU"/>
              </w:rPr>
              <w:t>,00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449983</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2.1.6.</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Совершенствование системы оказания м</w:t>
            </w:r>
            <w:r w:rsidRPr="007742C3">
              <w:rPr>
                <w:rFonts w:eastAsiaTheme="minorHAnsi"/>
                <w:lang w:eastAsia="en-US"/>
              </w:rPr>
              <w:t>е</w:t>
            </w:r>
            <w:r w:rsidRPr="007742C3">
              <w:rPr>
                <w:rFonts w:eastAsiaTheme="minorHAnsi"/>
                <w:lang w:eastAsia="en-US"/>
              </w:rPr>
              <w:lastRenderedPageBreak/>
              <w:t>дицинской помощи больным онкологич</w:t>
            </w:r>
            <w:r w:rsidRPr="007742C3">
              <w:rPr>
                <w:rFonts w:eastAsiaTheme="minorHAnsi"/>
                <w:lang w:eastAsia="en-US"/>
              </w:rPr>
              <w:t>е</w:t>
            </w:r>
            <w:r w:rsidRPr="007742C3">
              <w:rPr>
                <w:rFonts w:eastAsiaTheme="minorHAnsi"/>
                <w:lang w:eastAsia="en-US"/>
              </w:rPr>
              <w:t>скими заболеваниями</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5777</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28430</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2934</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5777</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28430</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2934</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2.1.7.</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 xml:space="preserve">Совершенствование высокотехнологичной медицинской помощи, развитие новых </w:t>
            </w:r>
            <w:proofErr w:type="spellStart"/>
            <w:proofErr w:type="gramStart"/>
            <w:r w:rsidRPr="007742C3">
              <w:rPr>
                <w:rFonts w:eastAsiaTheme="minorHAnsi"/>
                <w:lang w:eastAsia="en-US"/>
              </w:rPr>
              <w:t>эффек-тивных</w:t>
            </w:r>
            <w:proofErr w:type="spellEnd"/>
            <w:proofErr w:type="gramEnd"/>
            <w:r w:rsidRPr="007742C3">
              <w:rPr>
                <w:rFonts w:eastAsiaTheme="minorHAnsi"/>
                <w:lang w:eastAsia="en-US"/>
              </w:rPr>
              <w:t xml:space="preserve"> методов леч</w:t>
            </w:r>
            <w:r w:rsidRPr="007742C3">
              <w:rPr>
                <w:rFonts w:eastAsiaTheme="minorHAnsi"/>
                <w:lang w:eastAsia="en-US"/>
              </w:rPr>
              <w:t>е</w:t>
            </w:r>
            <w:r w:rsidRPr="007742C3">
              <w:rPr>
                <w:rFonts w:eastAsiaTheme="minorHAnsi"/>
                <w:lang w:eastAsia="en-US"/>
              </w:rPr>
              <w:t>ния</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2734367,90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37104,70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1271158</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1340250</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2725881,60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28618,40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28618,40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186B4C">
            <w:pPr>
              <w:widowControl/>
              <w:autoSpaceDN w:val="0"/>
              <w:adjustRightInd w:val="0"/>
              <w:jc w:val="center"/>
              <w:rPr>
                <w:lang w:eastAsia="ru-RU"/>
              </w:rPr>
            </w:pPr>
            <w:r>
              <w:rPr>
                <w:lang w:eastAsia="ru-RU"/>
              </w:rPr>
              <w:t>1271158</w:t>
            </w:r>
            <w:r w:rsidRPr="007742C3">
              <w:rPr>
                <w:lang w:eastAsia="ru-RU"/>
              </w:rPr>
              <w:t>,00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1340250</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8486,30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8486,30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2.1.8.</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 xml:space="preserve">Компенсация расходов на обеспечение </w:t>
            </w:r>
            <w:proofErr w:type="spellStart"/>
            <w:proofErr w:type="gramStart"/>
            <w:r w:rsidRPr="007742C3">
              <w:rPr>
                <w:rFonts w:eastAsiaTheme="minorHAnsi"/>
                <w:lang w:eastAsia="en-US"/>
              </w:rPr>
              <w:t>спе-циализированной</w:t>
            </w:r>
            <w:proofErr w:type="spellEnd"/>
            <w:proofErr w:type="gramEnd"/>
            <w:r w:rsidRPr="007742C3">
              <w:rPr>
                <w:rFonts w:eastAsiaTheme="minorHAnsi"/>
                <w:lang w:eastAsia="en-US"/>
              </w:rPr>
              <w:t xml:space="preserve"> м</w:t>
            </w:r>
            <w:r w:rsidRPr="007742C3">
              <w:rPr>
                <w:rFonts w:eastAsiaTheme="minorHAnsi"/>
                <w:lang w:eastAsia="en-US"/>
              </w:rPr>
              <w:t>е</w:t>
            </w:r>
            <w:r w:rsidRPr="007742C3">
              <w:rPr>
                <w:rFonts w:eastAsiaTheme="minorHAnsi"/>
                <w:lang w:eastAsia="en-US"/>
              </w:rPr>
              <w:t>дицинской помощью жителей города Д</w:t>
            </w:r>
            <w:r w:rsidRPr="007742C3">
              <w:rPr>
                <w:rFonts w:eastAsiaTheme="minorHAnsi"/>
                <w:lang w:eastAsia="en-US"/>
              </w:rPr>
              <w:t>и</w:t>
            </w:r>
            <w:r w:rsidRPr="007742C3">
              <w:rPr>
                <w:rFonts w:eastAsiaTheme="minorHAnsi"/>
                <w:lang w:eastAsia="en-US"/>
              </w:rPr>
              <w:t xml:space="preserve">митровграда, </w:t>
            </w:r>
            <w:proofErr w:type="spellStart"/>
            <w:r w:rsidRPr="007742C3">
              <w:rPr>
                <w:rFonts w:eastAsiaTheme="minorHAnsi"/>
                <w:lang w:eastAsia="en-US"/>
              </w:rPr>
              <w:t>Мел</w:t>
            </w:r>
            <w:r w:rsidRPr="007742C3">
              <w:rPr>
                <w:rFonts w:eastAsiaTheme="minorHAnsi"/>
                <w:lang w:eastAsia="en-US"/>
              </w:rPr>
              <w:t>е</w:t>
            </w:r>
            <w:r w:rsidRPr="007742C3">
              <w:rPr>
                <w:rFonts w:eastAsiaTheme="minorHAnsi"/>
                <w:lang w:eastAsia="en-US"/>
              </w:rPr>
              <w:t>кесского</w:t>
            </w:r>
            <w:proofErr w:type="spellEnd"/>
            <w:r w:rsidRPr="007742C3">
              <w:rPr>
                <w:rFonts w:eastAsiaTheme="minorHAnsi"/>
                <w:lang w:eastAsia="en-US"/>
              </w:rPr>
              <w:t xml:space="preserve"> и </w:t>
            </w:r>
            <w:proofErr w:type="spellStart"/>
            <w:r w:rsidRPr="007742C3">
              <w:rPr>
                <w:rFonts w:eastAsiaTheme="minorHAnsi"/>
                <w:lang w:eastAsia="en-US"/>
              </w:rPr>
              <w:t>Новом</w:t>
            </w:r>
            <w:r w:rsidRPr="007742C3">
              <w:rPr>
                <w:rFonts w:eastAsiaTheme="minorHAnsi"/>
                <w:lang w:eastAsia="en-US"/>
              </w:rPr>
              <w:t>а</w:t>
            </w:r>
            <w:r w:rsidRPr="007742C3">
              <w:rPr>
                <w:rFonts w:eastAsiaTheme="minorHAnsi"/>
                <w:lang w:eastAsia="en-US"/>
              </w:rPr>
              <w:t>лыклинского</w:t>
            </w:r>
            <w:proofErr w:type="spellEnd"/>
            <w:r w:rsidRPr="007742C3">
              <w:rPr>
                <w:rFonts w:eastAsiaTheme="minorHAnsi"/>
                <w:lang w:eastAsia="en-US"/>
              </w:rPr>
              <w:t xml:space="preserve"> районов </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0B3EB1">
              <w:rPr>
                <w:lang w:eastAsia="ru-RU"/>
              </w:rPr>
              <w:t>37173,40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7147,30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6789,90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6432,60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6075,20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5364,20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5364,20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0B3EB1">
              <w:rPr>
                <w:lang w:eastAsia="ru-RU"/>
              </w:rPr>
              <w:t>37173,40</w:t>
            </w:r>
          </w:p>
        </w:tc>
        <w:tc>
          <w:tcPr>
            <w:tcW w:w="1418"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7147,30</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6789,90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6432,60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6075,20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5364,20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5364,20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cyan"/>
                <w:lang w:eastAsia="ru-RU"/>
              </w:rPr>
            </w:pPr>
            <w:r w:rsidRPr="007742C3">
              <w:rPr>
                <w:lang w:eastAsia="ru-RU"/>
              </w:rPr>
              <w:t>2.1.9.</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166366">
            <w:pPr>
              <w:widowControl/>
              <w:autoSpaceDN w:val="0"/>
              <w:adjustRightInd w:val="0"/>
              <w:jc w:val="both"/>
              <w:rPr>
                <w:rFonts w:eastAsiaTheme="minorHAnsi"/>
                <w:lang w:eastAsia="en-US"/>
              </w:rPr>
            </w:pPr>
            <w:r w:rsidRPr="007742C3">
              <w:rPr>
                <w:rFonts w:eastAsiaTheme="minorHAnsi"/>
                <w:lang w:eastAsia="en-US"/>
              </w:rPr>
              <w:t xml:space="preserve">Укрепление </w:t>
            </w:r>
            <w:proofErr w:type="gramStart"/>
            <w:r w:rsidRPr="007742C3">
              <w:rPr>
                <w:rFonts w:eastAsiaTheme="minorHAnsi"/>
                <w:lang w:eastAsia="en-US"/>
              </w:rPr>
              <w:t>матер</w:t>
            </w:r>
            <w:r w:rsidRPr="007742C3">
              <w:rPr>
                <w:rFonts w:eastAsiaTheme="minorHAnsi"/>
                <w:lang w:eastAsia="en-US"/>
              </w:rPr>
              <w:t>и</w:t>
            </w:r>
            <w:r w:rsidRPr="007742C3">
              <w:rPr>
                <w:rFonts w:eastAsiaTheme="minorHAnsi"/>
                <w:lang w:eastAsia="en-US"/>
              </w:rPr>
              <w:t>ально-технической</w:t>
            </w:r>
            <w:proofErr w:type="gramEnd"/>
            <w:r w:rsidRPr="007742C3">
              <w:rPr>
                <w:rFonts w:eastAsiaTheme="minorHAnsi"/>
                <w:lang w:eastAsia="en-US"/>
              </w:rPr>
              <w:t xml:space="preserve"> ба</w:t>
            </w:r>
            <w:r>
              <w:rPr>
                <w:rFonts w:eastAsiaTheme="minorHAnsi"/>
                <w:lang w:eastAsia="en-US"/>
              </w:rPr>
              <w:t>-</w:t>
            </w:r>
            <w:proofErr w:type="spellStart"/>
            <w:r w:rsidRPr="007742C3">
              <w:rPr>
                <w:rFonts w:eastAsiaTheme="minorHAnsi"/>
                <w:lang w:eastAsia="en-US"/>
              </w:rPr>
              <w:lastRenderedPageBreak/>
              <w:t>зы</w:t>
            </w:r>
            <w:proofErr w:type="spellEnd"/>
            <w:r w:rsidRPr="007742C3">
              <w:rPr>
                <w:rFonts w:eastAsiaTheme="minorHAnsi"/>
                <w:lang w:eastAsia="en-US"/>
              </w:rPr>
              <w:t xml:space="preserve"> ГУЗ УОГВВ</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58650,20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8650,20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50000,00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cyan"/>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58650,20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8650,20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50000,00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cyan"/>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2.1.10.</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r w:rsidRPr="007742C3">
              <w:rPr>
                <w:rFonts w:eastAsiaTheme="minorHAnsi"/>
                <w:lang w:eastAsia="en-US"/>
              </w:rPr>
              <w:t>Развитие службы кр</w:t>
            </w:r>
            <w:r w:rsidRPr="007742C3">
              <w:rPr>
                <w:rFonts w:eastAsiaTheme="minorHAnsi"/>
                <w:lang w:eastAsia="en-US"/>
              </w:rPr>
              <w:t>о</w:t>
            </w:r>
            <w:r w:rsidRPr="007742C3">
              <w:rPr>
                <w:rFonts w:eastAsiaTheme="minorHAnsi"/>
                <w:lang w:eastAsia="en-US"/>
              </w:rPr>
              <w:t>ви</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3555</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1700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1855</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3555</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1700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1855</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5CC6" w:rsidRDefault="009526F9" w:rsidP="00775CC6">
            <w:pPr>
              <w:widowControl/>
              <w:autoSpaceDN w:val="0"/>
              <w:adjustRightInd w:val="0"/>
              <w:jc w:val="both"/>
              <w:rPr>
                <w:rFonts w:eastAsiaTheme="minorHAnsi"/>
                <w:lang w:eastAsia="en-US"/>
              </w:rPr>
            </w:pPr>
            <w:r w:rsidRPr="00775CC6">
              <w:rPr>
                <w:rFonts w:eastAsiaTheme="minorHAnsi"/>
                <w:lang w:eastAsia="en-US"/>
              </w:rPr>
              <w:t>Основное мероприя</w:t>
            </w:r>
            <w:r w:rsidR="00775CC6" w:rsidRPr="00775CC6">
              <w:rPr>
                <w:rFonts w:eastAsiaTheme="minorHAnsi"/>
                <w:lang w:eastAsia="en-US"/>
              </w:rPr>
              <w:t>тие «</w:t>
            </w:r>
            <w:r w:rsidRPr="00775CC6">
              <w:rPr>
                <w:rFonts w:eastAsiaTheme="minorHAnsi"/>
                <w:lang w:eastAsia="en-US"/>
              </w:rPr>
              <w:t>Развитие скорой м</w:t>
            </w:r>
            <w:r w:rsidRPr="00775CC6">
              <w:rPr>
                <w:rFonts w:eastAsiaTheme="minorHAnsi"/>
                <w:lang w:eastAsia="en-US"/>
              </w:rPr>
              <w:t>е</w:t>
            </w:r>
            <w:r w:rsidRPr="00775CC6">
              <w:rPr>
                <w:rFonts w:eastAsiaTheme="minorHAnsi"/>
                <w:lang w:eastAsia="en-US"/>
              </w:rPr>
              <w:t>дицинской помощи и медицинской эваку</w:t>
            </w:r>
            <w:r w:rsidRPr="00775CC6">
              <w:rPr>
                <w:rFonts w:eastAsiaTheme="minorHAnsi"/>
                <w:lang w:eastAsia="en-US"/>
              </w:rPr>
              <w:t>а</w:t>
            </w:r>
            <w:r w:rsidRPr="00775CC6">
              <w:rPr>
                <w:rFonts w:eastAsiaTheme="minorHAnsi"/>
                <w:lang w:eastAsia="en-US"/>
              </w:rPr>
              <w:t>ции</w:t>
            </w:r>
            <w:r w:rsidR="00775CC6" w:rsidRPr="00775CC6">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439397,90</w:t>
            </w:r>
          </w:p>
        </w:tc>
        <w:tc>
          <w:tcPr>
            <w:tcW w:w="1418"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42092,20</w:t>
            </w:r>
          </w:p>
        </w:tc>
        <w:tc>
          <w:tcPr>
            <w:tcW w:w="1134"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43460,20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EF616B">
            <w:pPr>
              <w:jc w:val="center"/>
            </w:pPr>
            <w:r w:rsidRPr="00AB38F1">
              <w:t>22626,50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EF616B">
            <w:pPr>
              <w:jc w:val="center"/>
            </w:pPr>
            <w:r w:rsidRPr="00AB38F1">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EF616B">
            <w:pPr>
              <w:jc w:val="center"/>
            </w:pPr>
            <w:r w:rsidRPr="00AB38F1">
              <w:t>0,00</w:t>
            </w:r>
          </w:p>
        </w:tc>
        <w:tc>
          <w:tcPr>
            <w:tcW w:w="1275"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149767,00</w:t>
            </w:r>
          </w:p>
        </w:tc>
        <w:tc>
          <w:tcPr>
            <w:tcW w:w="1275"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181452,00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DE1541" w:rsidRDefault="009526F9" w:rsidP="00DE1541">
            <w:pPr>
              <w:jc w:val="center"/>
            </w:pPr>
            <w:r w:rsidRPr="00DE1541">
              <w:t>439397,90</w:t>
            </w:r>
          </w:p>
        </w:tc>
        <w:tc>
          <w:tcPr>
            <w:tcW w:w="1418" w:type="dxa"/>
            <w:tcBorders>
              <w:top w:val="single" w:sz="4" w:space="0" w:color="auto"/>
              <w:left w:val="single" w:sz="4" w:space="0" w:color="auto"/>
              <w:bottom w:val="single" w:sz="4" w:space="0" w:color="auto"/>
              <w:right w:val="single" w:sz="4" w:space="0" w:color="auto"/>
            </w:tcBorders>
          </w:tcPr>
          <w:p w:rsidR="009526F9" w:rsidRPr="00DE1541" w:rsidRDefault="009526F9" w:rsidP="00DE1541">
            <w:pPr>
              <w:jc w:val="center"/>
            </w:pPr>
            <w:r w:rsidRPr="00DE1541">
              <w:t>42092,20</w:t>
            </w:r>
          </w:p>
        </w:tc>
        <w:tc>
          <w:tcPr>
            <w:tcW w:w="1134" w:type="dxa"/>
            <w:tcBorders>
              <w:top w:val="single" w:sz="4" w:space="0" w:color="auto"/>
              <w:left w:val="single" w:sz="4" w:space="0" w:color="auto"/>
              <w:bottom w:val="single" w:sz="4" w:space="0" w:color="auto"/>
              <w:right w:val="single" w:sz="4" w:space="0" w:color="auto"/>
            </w:tcBorders>
          </w:tcPr>
          <w:p w:rsidR="009526F9" w:rsidRPr="00DE1541" w:rsidRDefault="009526F9" w:rsidP="00DE1541">
            <w:pPr>
              <w:jc w:val="center"/>
            </w:pPr>
            <w:r w:rsidRPr="00DE1541">
              <w:t>43460,20</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DE1541">
            <w:pPr>
              <w:jc w:val="center"/>
            </w:pPr>
            <w:r w:rsidRPr="00AB38F1">
              <w:t>22626,50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DE1541">
            <w:pPr>
              <w:jc w:val="center"/>
            </w:pPr>
            <w:r w:rsidRPr="00AB38F1">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DE1541">
            <w:pPr>
              <w:jc w:val="center"/>
            </w:pPr>
            <w:r w:rsidRPr="00AB38F1">
              <w:t>0,00</w:t>
            </w:r>
          </w:p>
        </w:tc>
        <w:tc>
          <w:tcPr>
            <w:tcW w:w="1275" w:type="dxa"/>
            <w:tcBorders>
              <w:top w:val="single" w:sz="4" w:space="0" w:color="auto"/>
              <w:left w:val="single" w:sz="4" w:space="0" w:color="auto"/>
              <w:bottom w:val="single" w:sz="6" w:space="0" w:color="auto"/>
              <w:right w:val="single" w:sz="4" w:space="0" w:color="auto"/>
            </w:tcBorders>
          </w:tcPr>
          <w:p w:rsidR="009526F9" w:rsidRPr="00DE1541" w:rsidRDefault="009526F9" w:rsidP="00DE1541">
            <w:pPr>
              <w:jc w:val="center"/>
            </w:pPr>
            <w:r w:rsidRPr="00DE1541">
              <w:t>149767,00</w:t>
            </w:r>
          </w:p>
        </w:tc>
        <w:tc>
          <w:tcPr>
            <w:tcW w:w="1275" w:type="dxa"/>
            <w:tcBorders>
              <w:top w:val="single" w:sz="4" w:space="0" w:color="auto"/>
              <w:left w:val="single" w:sz="4" w:space="0" w:color="auto"/>
              <w:bottom w:val="single" w:sz="6" w:space="0" w:color="auto"/>
              <w:right w:val="single" w:sz="4" w:space="0" w:color="auto"/>
            </w:tcBorders>
          </w:tcPr>
          <w:p w:rsidR="009526F9" w:rsidRPr="00DE1541" w:rsidRDefault="009526F9" w:rsidP="00DE1541">
            <w:pPr>
              <w:jc w:val="center"/>
            </w:pPr>
            <w:r w:rsidRPr="00DE1541">
              <w:t>181452,00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0769ED">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0769ED">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0769ED">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0769ED">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0769ED">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2.2.1.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 xml:space="preserve">Совершенствование оказания медицинской </w:t>
            </w:r>
            <w:r w:rsidRPr="007742C3">
              <w:rPr>
                <w:rFonts w:eastAsiaTheme="minorHAnsi"/>
                <w:lang w:eastAsia="en-US"/>
              </w:rPr>
              <w:lastRenderedPageBreak/>
              <w:t>помощи пострада</w:t>
            </w:r>
            <w:r w:rsidRPr="007742C3">
              <w:rPr>
                <w:rFonts w:eastAsiaTheme="minorHAnsi"/>
                <w:lang w:eastAsia="en-US"/>
              </w:rPr>
              <w:t>в</w:t>
            </w:r>
            <w:r w:rsidRPr="007742C3">
              <w:rPr>
                <w:rFonts w:eastAsiaTheme="minorHAnsi"/>
                <w:lang w:eastAsia="en-US"/>
              </w:rPr>
              <w:t>шим при дорожно-транспортных прои</w:t>
            </w:r>
            <w:r w:rsidRPr="007742C3">
              <w:rPr>
                <w:rFonts w:eastAsiaTheme="minorHAnsi"/>
                <w:lang w:eastAsia="en-US"/>
              </w:rPr>
              <w:t>с</w:t>
            </w:r>
            <w:r w:rsidRPr="007742C3">
              <w:rPr>
                <w:rFonts w:eastAsiaTheme="minorHAnsi"/>
                <w:lang w:eastAsia="en-US"/>
              </w:rPr>
              <w:t>шествиях</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933</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850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83</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933</w:t>
            </w: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850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83</w:t>
            </w:r>
            <w:r w:rsidRPr="007742C3">
              <w:rPr>
                <w:lang w:eastAsia="ru-RU"/>
              </w:rPr>
              <w:t>0,00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2.2.2.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Укрепление матер</w:t>
            </w:r>
            <w:r w:rsidRPr="007742C3">
              <w:rPr>
                <w:rFonts w:eastAsiaTheme="minorHAnsi"/>
                <w:lang w:eastAsia="en-US"/>
              </w:rPr>
              <w:t>и</w:t>
            </w:r>
            <w:r w:rsidRPr="007742C3">
              <w:rPr>
                <w:rFonts w:eastAsiaTheme="minorHAnsi"/>
                <w:lang w:eastAsia="en-US"/>
              </w:rPr>
              <w:t>ально-технической базы государственных медицинских орган</w:t>
            </w:r>
            <w:r w:rsidRPr="007742C3">
              <w:rPr>
                <w:rFonts w:eastAsiaTheme="minorHAnsi"/>
                <w:lang w:eastAsia="en-US"/>
              </w:rPr>
              <w:t>и</w:t>
            </w:r>
            <w:r w:rsidRPr="007742C3">
              <w:rPr>
                <w:rFonts w:eastAsiaTheme="minorHAnsi"/>
                <w:lang w:eastAsia="en-US"/>
              </w:rPr>
              <w:t>заций с использован</w:t>
            </w:r>
            <w:r w:rsidRPr="007742C3">
              <w:rPr>
                <w:rFonts w:eastAsiaTheme="minorHAnsi"/>
                <w:lang w:eastAsia="en-US"/>
              </w:rPr>
              <w:t>и</w:t>
            </w:r>
            <w:r w:rsidRPr="007742C3">
              <w:rPr>
                <w:rFonts w:eastAsiaTheme="minorHAnsi"/>
                <w:lang w:eastAsia="en-US"/>
              </w:rPr>
              <w:t>ем финансового мех</w:t>
            </w:r>
            <w:r w:rsidRPr="007742C3">
              <w:rPr>
                <w:rFonts w:eastAsiaTheme="minorHAnsi"/>
                <w:lang w:eastAsia="en-US"/>
              </w:rPr>
              <w:t>а</w:t>
            </w:r>
            <w:r w:rsidRPr="007742C3">
              <w:rPr>
                <w:rFonts w:eastAsiaTheme="minorHAnsi"/>
                <w:lang w:eastAsia="en-US"/>
              </w:rPr>
              <w:t>низма лизинга (в том числе лизинговые пл</w:t>
            </w:r>
            <w:r w:rsidRPr="007742C3">
              <w:rPr>
                <w:rFonts w:eastAsiaTheme="minorHAnsi"/>
                <w:lang w:eastAsia="en-US"/>
              </w:rPr>
              <w:t>а</w:t>
            </w:r>
            <w:r w:rsidRPr="007742C3">
              <w:rPr>
                <w:rFonts w:eastAsiaTheme="minorHAnsi"/>
                <w:lang w:eastAsia="en-US"/>
              </w:rPr>
              <w:t>тежи)</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430067,9</w:t>
            </w:r>
            <w:r>
              <w:t>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rFonts w:eastAsiaTheme="minorHAnsi"/>
                <w:lang w:eastAsia="en-US"/>
              </w:rPr>
            </w:pPr>
            <w:r w:rsidRPr="007742C3">
              <w:rPr>
                <w:rFonts w:eastAsiaTheme="minorHAnsi"/>
                <w:lang w:eastAsia="en-US"/>
              </w:rPr>
              <w:t>42092,20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rFonts w:eastAsiaTheme="minorHAnsi"/>
                <w:highlight w:val="yellow"/>
                <w:lang w:eastAsia="en-US"/>
              </w:rPr>
            </w:pPr>
            <w:r w:rsidRPr="007742C3">
              <w:rPr>
                <w:rFonts w:eastAsiaTheme="minorHAnsi"/>
                <w:lang w:eastAsia="en-US"/>
              </w:rPr>
              <w:t>43460,20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rFonts w:eastAsiaTheme="minorHAnsi"/>
                <w:lang w:eastAsia="en-US"/>
              </w:rPr>
            </w:pPr>
            <w:r w:rsidRPr="00AB38F1">
              <w:rPr>
                <w:rFonts w:eastAsiaTheme="minorHAnsi"/>
                <w:lang w:eastAsia="en-US"/>
              </w:rPr>
              <w:t>22626,50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6C0FE5" w:rsidRDefault="009526F9" w:rsidP="007742C3">
            <w:pPr>
              <w:widowControl/>
              <w:autoSpaceDN w:val="0"/>
              <w:adjustRightInd w:val="0"/>
              <w:jc w:val="center"/>
              <w:rPr>
                <w:rFonts w:eastAsiaTheme="minorHAnsi"/>
                <w:lang w:eastAsia="en-US"/>
              </w:rPr>
            </w:pPr>
            <w:r w:rsidRPr="006C0FE5">
              <w:rPr>
                <w:rFonts w:eastAsiaTheme="minorHAnsi"/>
                <w:lang w:eastAsia="en-US"/>
              </w:rPr>
              <w:t>141267,00</w:t>
            </w:r>
          </w:p>
        </w:tc>
        <w:tc>
          <w:tcPr>
            <w:tcW w:w="1275" w:type="dxa"/>
            <w:tcBorders>
              <w:top w:val="single" w:sz="4" w:space="0" w:color="auto"/>
              <w:left w:val="single" w:sz="4" w:space="0" w:color="auto"/>
              <w:bottom w:val="single" w:sz="4" w:space="0" w:color="auto"/>
              <w:right w:val="single" w:sz="4" w:space="0" w:color="auto"/>
            </w:tcBorders>
          </w:tcPr>
          <w:p w:rsidR="009526F9" w:rsidRPr="006C0FE5" w:rsidRDefault="009526F9" w:rsidP="007742C3">
            <w:pPr>
              <w:widowControl/>
              <w:autoSpaceDN w:val="0"/>
              <w:adjustRightInd w:val="0"/>
              <w:jc w:val="center"/>
              <w:rPr>
                <w:rFonts w:eastAsiaTheme="minorHAnsi"/>
                <w:lang w:eastAsia="en-US"/>
              </w:rPr>
            </w:pPr>
            <w:r w:rsidRPr="006C0FE5">
              <w:rPr>
                <w:rFonts w:eastAsiaTheme="minorHAnsi"/>
                <w:lang w:eastAsia="en-US"/>
              </w:rPr>
              <w:t>180622,00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EF616B" w:rsidRDefault="009526F9" w:rsidP="00EF616B">
            <w:pPr>
              <w:jc w:val="center"/>
            </w:pPr>
            <w:r w:rsidRPr="00EF616B">
              <w:t>430067,9</w:t>
            </w:r>
            <w:r>
              <w:t>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42092,20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43460,20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22626,50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6C0FE5" w:rsidRDefault="009526F9" w:rsidP="00783010">
            <w:pPr>
              <w:widowControl/>
              <w:autoSpaceDN w:val="0"/>
              <w:adjustRightInd w:val="0"/>
              <w:jc w:val="center"/>
              <w:rPr>
                <w:rFonts w:eastAsiaTheme="minorHAnsi"/>
                <w:lang w:eastAsia="en-US"/>
              </w:rPr>
            </w:pPr>
            <w:r w:rsidRPr="006C0FE5">
              <w:rPr>
                <w:rFonts w:eastAsiaTheme="minorHAnsi"/>
                <w:lang w:eastAsia="en-US"/>
              </w:rPr>
              <w:t>141267,00</w:t>
            </w:r>
          </w:p>
        </w:tc>
        <w:tc>
          <w:tcPr>
            <w:tcW w:w="1275" w:type="dxa"/>
            <w:tcBorders>
              <w:top w:val="single" w:sz="4" w:space="0" w:color="auto"/>
              <w:left w:val="single" w:sz="4" w:space="0" w:color="auto"/>
              <w:bottom w:val="single" w:sz="6" w:space="0" w:color="auto"/>
              <w:right w:val="single" w:sz="4" w:space="0" w:color="auto"/>
            </w:tcBorders>
          </w:tcPr>
          <w:p w:rsidR="009526F9" w:rsidRPr="006C0FE5" w:rsidRDefault="009526F9" w:rsidP="00783010">
            <w:pPr>
              <w:widowControl/>
              <w:autoSpaceDN w:val="0"/>
              <w:adjustRightInd w:val="0"/>
              <w:jc w:val="center"/>
              <w:rPr>
                <w:rFonts w:eastAsiaTheme="minorHAnsi"/>
                <w:lang w:eastAsia="en-US"/>
              </w:rPr>
            </w:pPr>
            <w:r w:rsidRPr="006C0FE5">
              <w:rPr>
                <w:rFonts w:eastAsiaTheme="minorHAnsi"/>
                <w:lang w:eastAsia="en-US"/>
              </w:rPr>
              <w:t>180622,00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342474"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7742C3">
            <w:pPr>
              <w:widowControl/>
              <w:autoSpaceDN w:val="0"/>
              <w:adjustRightInd w:val="0"/>
              <w:jc w:val="both"/>
              <w:rPr>
                <w:rFonts w:eastAsiaTheme="minorHAnsi"/>
                <w:b/>
                <w:lang w:eastAsia="en-US"/>
              </w:rPr>
            </w:pPr>
            <w:r w:rsidRPr="00342474">
              <w:rPr>
                <w:rFonts w:eastAsiaTheme="minorHAnsi"/>
                <w:b/>
                <w:lang w:eastAsia="en-US"/>
              </w:rPr>
              <w:t>Всего по разделу 2</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342474" w:rsidRDefault="009526F9" w:rsidP="00783010">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DE1541" w:rsidRDefault="00524419" w:rsidP="00DE1541">
            <w:pPr>
              <w:jc w:val="center"/>
              <w:rPr>
                <w:b/>
              </w:rPr>
            </w:pPr>
            <w:r w:rsidRPr="00524419">
              <w:rPr>
                <w:b/>
              </w:rPr>
              <w:t>7277067,6</w:t>
            </w:r>
            <w:r>
              <w:rPr>
                <w:b/>
              </w:rPr>
              <w:t>0</w:t>
            </w:r>
          </w:p>
        </w:tc>
        <w:tc>
          <w:tcPr>
            <w:tcW w:w="1418" w:type="dxa"/>
            <w:tcBorders>
              <w:top w:val="single" w:sz="4" w:space="0" w:color="auto"/>
              <w:left w:val="single" w:sz="4" w:space="0" w:color="auto"/>
              <w:bottom w:val="single" w:sz="4" w:space="0" w:color="auto"/>
              <w:right w:val="single" w:sz="4" w:space="0" w:color="auto"/>
            </w:tcBorders>
          </w:tcPr>
          <w:p w:rsidR="009526F9" w:rsidRPr="00DE1541" w:rsidRDefault="009526F9" w:rsidP="00DE1541">
            <w:pPr>
              <w:jc w:val="center"/>
              <w:rPr>
                <w:b/>
              </w:rPr>
            </w:pPr>
            <w:r>
              <w:rPr>
                <w:b/>
              </w:rPr>
              <w:t>365723,80</w:t>
            </w:r>
          </w:p>
        </w:tc>
        <w:tc>
          <w:tcPr>
            <w:tcW w:w="1134" w:type="dxa"/>
            <w:tcBorders>
              <w:top w:val="single" w:sz="4" w:space="0" w:color="auto"/>
              <w:left w:val="single" w:sz="4" w:space="0" w:color="auto"/>
              <w:bottom w:val="single" w:sz="6" w:space="0" w:color="auto"/>
              <w:right w:val="single" w:sz="4" w:space="0" w:color="auto"/>
            </w:tcBorders>
          </w:tcPr>
          <w:p w:rsidR="009526F9" w:rsidRPr="00DE1541" w:rsidRDefault="009526F9" w:rsidP="00F26DB3">
            <w:pPr>
              <w:jc w:val="center"/>
              <w:rPr>
                <w:b/>
              </w:rPr>
            </w:pPr>
            <w:r w:rsidRPr="00DE1541">
              <w:rPr>
                <w:b/>
              </w:rPr>
              <w:t>45577</w:t>
            </w:r>
            <w:r>
              <w:rPr>
                <w:b/>
              </w:rPr>
              <w:t>2</w:t>
            </w:r>
            <w:r w:rsidRPr="00DE1541">
              <w:rPr>
                <w:b/>
              </w:rPr>
              <w:t>,</w:t>
            </w:r>
            <w:r>
              <w:rPr>
                <w:b/>
              </w:rPr>
              <w:t>0</w:t>
            </w:r>
            <w:r w:rsidRPr="00DE1541">
              <w:rPr>
                <w:b/>
              </w:rPr>
              <w:t>0</w:t>
            </w:r>
          </w:p>
        </w:tc>
        <w:tc>
          <w:tcPr>
            <w:tcW w:w="1417" w:type="dxa"/>
            <w:tcBorders>
              <w:top w:val="single" w:sz="4" w:space="0" w:color="auto"/>
              <w:left w:val="single" w:sz="4" w:space="0" w:color="auto"/>
              <w:bottom w:val="single" w:sz="6" w:space="0" w:color="auto"/>
              <w:right w:val="single" w:sz="4" w:space="0" w:color="auto"/>
            </w:tcBorders>
          </w:tcPr>
          <w:p w:rsidR="00127C6D" w:rsidRPr="00AB38F1" w:rsidRDefault="00924DD9" w:rsidP="00127C6D">
            <w:pPr>
              <w:jc w:val="center"/>
              <w:rPr>
                <w:b/>
              </w:rPr>
            </w:pPr>
            <w:r>
              <w:rPr>
                <w:b/>
              </w:rPr>
              <w:t>454759,80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DE1541">
            <w:pPr>
              <w:jc w:val="center"/>
              <w:rPr>
                <w:b/>
              </w:rPr>
            </w:pPr>
            <w:r w:rsidRPr="00AB38F1">
              <w:rPr>
                <w:b/>
              </w:rPr>
              <w:t>381776,00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DE1541">
            <w:pPr>
              <w:jc w:val="center"/>
              <w:rPr>
                <w:b/>
              </w:rPr>
            </w:pPr>
            <w:r w:rsidRPr="00AB38F1">
              <w:rPr>
                <w:b/>
              </w:rPr>
              <w:t>381418,60</w:t>
            </w:r>
          </w:p>
        </w:tc>
        <w:tc>
          <w:tcPr>
            <w:tcW w:w="1275" w:type="dxa"/>
            <w:tcBorders>
              <w:top w:val="single" w:sz="4" w:space="0" w:color="auto"/>
              <w:left w:val="single" w:sz="4" w:space="0" w:color="auto"/>
              <w:bottom w:val="single" w:sz="6" w:space="0" w:color="auto"/>
              <w:right w:val="single" w:sz="4" w:space="0" w:color="auto"/>
            </w:tcBorders>
          </w:tcPr>
          <w:p w:rsidR="007025CF" w:rsidRPr="00DE1541" w:rsidRDefault="007025CF" w:rsidP="00817AE1">
            <w:pPr>
              <w:jc w:val="center"/>
              <w:rPr>
                <w:b/>
              </w:rPr>
            </w:pPr>
            <w:r>
              <w:rPr>
                <w:b/>
              </w:rPr>
              <w:t>251813</w:t>
            </w:r>
            <w:r w:rsidR="00817AE1">
              <w:rPr>
                <w:b/>
              </w:rPr>
              <w:t>6,2</w:t>
            </w:r>
            <w:r>
              <w:rPr>
                <w:b/>
              </w:rPr>
              <w:t>0</w:t>
            </w:r>
          </w:p>
        </w:tc>
        <w:tc>
          <w:tcPr>
            <w:tcW w:w="1275" w:type="dxa"/>
            <w:tcBorders>
              <w:top w:val="single" w:sz="6" w:space="0" w:color="auto"/>
              <w:left w:val="single" w:sz="4" w:space="0" w:color="auto"/>
              <w:bottom w:val="single" w:sz="6" w:space="0" w:color="auto"/>
              <w:right w:val="single" w:sz="4" w:space="0" w:color="auto"/>
            </w:tcBorders>
          </w:tcPr>
          <w:p w:rsidR="007025CF" w:rsidRPr="00DE1541" w:rsidRDefault="007025CF" w:rsidP="00DE1541">
            <w:pPr>
              <w:jc w:val="center"/>
              <w:rPr>
                <w:b/>
              </w:rPr>
            </w:pPr>
            <w:r>
              <w:rPr>
                <w:b/>
              </w:rPr>
              <w:t>2719481,20</w:t>
            </w:r>
          </w:p>
        </w:tc>
      </w:tr>
      <w:tr w:rsidR="00817AE1"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17AE1" w:rsidRPr="00342474" w:rsidRDefault="00817AE1"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17AE1" w:rsidRPr="00342474" w:rsidRDefault="00817AE1"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817AE1" w:rsidRPr="00342474" w:rsidRDefault="00817AE1"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817AE1" w:rsidRPr="00342474" w:rsidRDefault="00817AE1" w:rsidP="002B4631">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sidRPr="00342474">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17AE1" w:rsidRPr="00DE1541" w:rsidRDefault="00003ADA" w:rsidP="00DE1541">
            <w:pPr>
              <w:jc w:val="center"/>
              <w:rPr>
                <w:b/>
              </w:rPr>
            </w:pPr>
            <w:r w:rsidRPr="00003ADA">
              <w:rPr>
                <w:b/>
              </w:rPr>
              <w:t>5596094,9</w:t>
            </w:r>
            <w:r>
              <w:rPr>
                <w:b/>
              </w:rPr>
              <w:t>0</w:t>
            </w:r>
          </w:p>
        </w:tc>
        <w:tc>
          <w:tcPr>
            <w:tcW w:w="1418" w:type="dxa"/>
            <w:tcBorders>
              <w:top w:val="single" w:sz="4" w:space="0" w:color="auto"/>
              <w:left w:val="single" w:sz="4" w:space="0" w:color="auto"/>
              <w:bottom w:val="single" w:sz="4" w:space="0" w:color="auto"/>
              <w:right w:val="single" w:sz="4" w:space="0" w:color="auto"/>
            </w:tcBorders>
          </w:tcPr>
          <w:p w:rsidR="00817AE1" w:rsidRPr="00DE1541" w:rsidRDefault="00817AE1" w:rsidP="00DE1541">
            <w:pPr>
              <w:jc w:val="center"/>
              <w:rPr>
                <w:b/>
              </w:rPr>
            </w:pPr>
            <w:r w:rsidRPr="00DE1541">
              <w:rPr>
                <w:b/>
              </w:rPr>
              <w:t>42092,20</w:t>
            </w:r>
          </w:p>
        </w:tc>
        <w:tc>
          <w:tcPr>
            <w:tcW w:w="1134" w:type="dxa"/>
            <w:tcBorders>
              <w:top w:val="single" w:sz="4" w:space="0" w:color="auto"/>
              <w:left w:val="single" w:sz="4" w:space="0" w:color="auto"/>
              <w:bottom w:val="single" w:sz="6" w:space="0" w:color="auto"/>
              <w:right w:val="single" w:sz="4" w:space="0" w:color="auto"/>
            </w:tcBorders>
          </w:tcPr>
          <w:p w:rsidR="00817AE1" w:rsidRPr="00DE1541" w:rsidRDefault="00817AE1" w:rsidP="00DE1541">
            <w:pPr>
              <w:jc w:val="center"/>
              <w:rPr>
                <w:b/>
              </w:rPr>
            </w:pPr>
            <w:r w:rsidRPr="00DE1541">
              <w:rPr>
                <w:b/>
              </w:rPr>
              <w:t>88685,90</w:t>
            </w:r>
          </w:p>
        </w:tc>
        <w:tc>
          <w:tcPr>
            <w:tcW w:w="1417" w:type="dxa"/>
            <w:tcBorders>
              <w:top w:val="single" w:sz="4" w:space="0" w:color="auto"/>
              <w:left w:val="single" w:sz="4" w:space="0" w:color="auto"/>
              <w:bottom w:val="single" w:sz="6" w:space="0" w:color="auto"/>
              <w:right w:val="single" w:sz="4" w:space="0" w:color="auto"/>
            </w:tcBorders>
          </w:tcPr>
          <w:p w:rsidR="00817AE1" w:rsidRPr="00AB38F1" w:rsidRDefault="00817AE1" w:rsidP="00DE1541">
            <w:pPr>
              <w:jc w:val="center"/>
              <w:rPr>
                <w:b/>
              </w:rPr>
            </w:pPr>
            <w:r w:rsidRPr="00AB38F1">
              <w:rPr>
                <w:b/>
              </w:rPr>
              <w:t>124674,80</w:t>
            </w:r>
          </w:p>
        </w:tc>
        <w:tc>
          <w:tcPr>
            <w:tcW w:w="1276" w:type="dxa"/>
            <w:tcBorders>
              <w:top w:val="single" w:sz="4" w:space="0" w:color="auto"/>
              <w:left w:val="single" w:sz="4" w:space="0" w:color="auto"/>
              <w:bottom w:val="single" w:sz="6" w:space="0" w:color="auto"/>
              <w:right w:val="single" w:sz="4" w:space="0" w:color="auto"/>
            </w:tcBorders>
          </w:tcPr>
          <w:p w:rsidR="00817AE1" w:rsidRPr="00AB38F1" w:rsidRDefault="00817AE1" w:rsidP="00DE1541">
            <w:pPr>
              <w:jc w:val="center"/>
              <w:rPr>
                <w:b/>
              </w:rPr>
            </w:pPr>
            <w:r w:rsidRPr="00AB38F1">
              <w:rPr>
                <w:b/>
              </w:rPr>
              <w:t>51691,00</w:t>
            </w:r>
          </w:p>
        </w:tc>
        <w:tc>
          <w:tcPr>
            <w:tcW w:w="1276" w:type="dxa"/>
            <w:tcBorders>
              <w:top w:val="single" w:sz="4" w:space="0" w:color="auto"/>
              <w:left w:val="single" w:sz="4" w:space="0" w:color="auto"/>
              <w:bottom w:val="single" w:sz="6" w:space="0" w:color="auto"/>
              <w:right w:val="single" w:sz="4" w:space="0" w:color="auto"/>
            </w:tcBorders>
          </w:tcPr>
          <w:p w:rsidR="00817AE1" w:rsidRPr="00AB38F1" w:rsidRDefault="00817AE1" w:rsidP="00DE1541">
            <w:pPr>
              <w:jc w:val="center"/>
              <w:rPr>
                <w:b/>
              </w:rPr>
            </w:pPr>
            <w:r w:rsidRPr="00AB38F1">
              <w:rPr>
                <w:b/>
              </w:rPr>
              <w:t>51333,60</w:t>
            </w:r>
          </w:p>
        </w:tc>
        <w:tc>
          <w:tcPr>
            <w:tcW w:w="1275" w:type="dxa"/>
            <w:tcBorders>
              <w:top w:val="single" w:sz="4" w:space="0" w:color="auto"/>
              <w:left w:val="single" w:sz="4" w:space="0" w:color="auto"/>
              <w:bottom w:val="single" w:sz="6" w:space="0" w:color="auto"/>
              <w:right w:val="single" w:sz="4" w:space="0" w:color="auto"/>
            </w:tcBorders>
          </w:tcPr>
          <w:p w:rsidR="00817AE1" w:rsidRPr="00DE1541" w:rsidRDefault="00817AE1" w:rsidP="00BA4C79">
            <w:pPr>
              <w:jc w:val="center"/>
              <w:rPr>
                <w:b/>
              </w:rPr>
            </w:pPr>
            <w:r>
              <w:rPr>
                <w:b/>
              </w:rPr>
              <w:t>2518136,20</w:t>
            </w:r>
          </w:p>
        </w:tc>
        <w:tc>
          <w:tcPr>
            <w:tcW w:w="1275" w:type="dxa"/>
            <w:tcBorders>
              <w:top w:val="single" w:sz="6" w:space="0" w:color="auto"/>
              <w:left w:val="single" w:sz="4" w:space="0" w:color="auto"/>
              <w:bottom w:val="single" w:sz="6" w:space="0" w:color="auto"/>
              <w:right w:val="single" w:sz="4" w:space="0" w:color="auto"/>
            </w:tcBorders>
          </w:tcPr>
          <w:p w:rsidR="00817AE1" w:rsidRPr="00DE1541" w:rsidRDefault="00817AE1" w:rsidP="00BA4C79">
            <w:pPr>
              <w:jc w:val="center"/>
              <w:rPr>
                <w:b/>
              </w:rPr>
            </w:pPr>
            <w:r>
              <w:rPr>
                <w:b/>
              </w:rPr>
              <w:t>2719481,20</w:t>
            </w:r>
          </w:p>
        </w:tc>
      </w:tr>
      <w:tr w:rsidR="009526F9" w:rsidRPr="00342474" w:rsidTr="00F02A2D">
        <w:trPr>
          <w:gridAfter w:val="1"/>
          <w:wAfter w:w="1293" w:type="dxa"/>
          <w:cantSplit/>
          <w:trHeight w:val="203"/>
        </w:trPr>
        <w:tc>
          <w:tcPr>
            <w:tcW w:w="851" w:type="dxa"/>
            <w:vMerge/>
            <w:tcBorders>
              <w:top w:val="single" w:sz="4" w:space="0" w:color="auto"/>
              <w:left w:val="single" w:sz="6" w:space="0" w:color="auto"/>
              <w:bottom w:val="single" w:sz="6" w:space="0" w:color="auto"/>
              <w:right w:val="single" w:sz="6" w:space="0" w:color="auto"/>
            </w:tcBorders>
          </w:tcPr>
          <w:p w:rsidR="009526F9" w:rsidRPr="00342474" w:rsidRDefault="009526F9" w:rsidP="007742C3">
            <w:pPr>
              <w:widowControl/>
              <w:autoSpaceDN w:val="0"/>
              <w:adjustRightInd w:val="0"/>
              <w:jc w:val="center"/>
              <w:rPr>
                <w:b/>
                <w:lang w:eastAsia="ru-RU"/>
              </w:rPr>
            </w:pPr>
          </w:p>
        </w:tc>
        <w:tc>
          <w:tcPr>
            <w:tcW w:w="2126" w:type="dxa"/>
            <w:vMerge/>
            <w:tcBorders>
              <w:top w:val="single" w:sz="4" w:space="0" w:color="auto"/>
              <w:left w:val="single" w:sz="6" w:space="0" w:color="auto"/>
              <w:bottom w:val="single" w:sz="6" w:space="0" w:color="auto"/>
              <w:right w:val="single" w:sz="6" w:space="0" w:color="auto"/>
            </w:tcBorders>
          </w:tcPr>
          <w:p w:rsidR="009526F9" w:rsidRPr="00342474" w:rsidRDefault="009526F9" w:rsidP="007742C3">
            <w:pPr>
              <w:widowControl/>
              <w:autoSpaceDN w:val="0"/>
              <w:adjustRightInd w:val="0"/>
              <w:jc w:val="both"/>
              <w:rPr>
                <w:rFonts w:eastAsiaTheme="minorHAnsi"/>
                <w:b/>
                <w:lang w:eastAsia="en-US"/>
              </w:rPr>
            </w:pPr>
          </w:p>
        </w:tc>
        <w:tc>
          <w:tcPr>
            <w:tcW w:w="1134" w:type="dxa"/>
            <w:vMerge/>
            <w:tcBorders>
              <w:top w:val="single" w:sz="4" w:space="0" w:color="auto"/>
              <w:left w:val="single" w:sz="6" w:space="0" w:color="auto"/>
              <w:bottom w:val="single" w:sz="6" w:space="0" w:color="auto"/>
              <w:right w:val="single" w:sz="6" w:space="0" w:color="auto"/>
            </w:tcBorders>
          </w:tcPr>
          <w:p w:rsidR="009526F9" w:rsidRPr="00342474" w:rsidRDefault="009526F9" w:rsidP="007742C3">
            <w:pPr>
              <w:widowControl/>
              <w:autoSpaceDN w:val="0"/>
              <w:adjustRightInd w:val="0"/>
              <w:jc w:val="center"/>
              <w:rPr>
                <w:b/>
                <w:lang w:eastAsia="ru-RU"/>
              </w:rPr>
            </w:pPr>
          </w:p>
        </w:tc>
        <w:tc>
          <w:tcPr>
            <w:tcW w:w="1134" w:type="dxa"/>
            <w:tcBorders>
              <w:top w:val="single" w:sz="4" w:space="0" w:color="auto"/>
              <w:left w:val="single" w:sz="6" w:space="0" w:color="auto"/>
              <w:bottom w:val="single" w:sz="6" w:space="0" w:color="auto"/>
              <w:right w:val="single" w:sz="6" w:space="0" w:color="auto"/>
            </w:tcBorders>
          </w:tcPr>
          <w:p w:rsidR="009526F9" w:rsidRPr="00342474" w:rsidRDefault="009526F9" w:rsidP="00783010">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p>
        </w:tc>
        <w:tc>
          <w:tcPr>
            <w:tcW w:w="1276" w:type="dxa"/>
            <w:tcBorders>
              <w:top w:val="single" w:sz="4" w:space="0" w:color="auto"/>
              <w:left w:val="single" w:sz="6" w:space="0" w:color="auto"/>
              <w:bottom w:val="single" w:sz="6" w:space="0" w:color="auto"/>
              <w:right w:val="single" w:sz="6" w:space="0" w:color="auto"/>
            </w:tcBorders>
          </w:tcPr>
          <w:p w:rsidR="009526F9" w:rsidRPr="00DE1541" w:rsidRDefault="00524419" w:rsidP="000769ED">
            <w:pPr>
              <w:jc w:val="center"/>
              <w:rPr>
                <w:b/>
              </w:rPr>
            </w:pPr>
            <w:r w:rsidRPr="00524419">
              <w:rPr>
                <w:b/>
              </w:rPr>
              <w:t>1723064,9</w:t>
            </w:r>
            <w:r>
              <w:rPr>
                <w:b/>
              </w:rPr>
              <w:t>0</w:t>
            </w:r>
          </w:p>
        </w:tc>
        <w:tc>
          <w:tcPr>
            <w:tcW w:w="1418" w:type="dxa"/>
            <w:tcBorders>
              <w:top w:val="single" w:sz="4" w:space="0" w:color="auto"/>
              <w:left w:val="single" w:sz="6" w:space="0" w:color="auto"/>
              <w:bottom w:val="single" w:sz="6" w:space="0" w:color="auto"/>
              <w:right w:val="single" w:sz="4" w:space="0" w:color="auto"/>
            </w:tcBorders>
          </w:tcPr>
          <w:p w:rsidR="009526F9" w:rsidRPr="00DE1541" w:rsidRDefault="009526F9" w:rsidP="000769ED">
            <w:pPr>
              <w:jc w:val="center"/>
              <w:rPr>
                <w:b/>
              </w:rPr>
            </w:pPr>
            <w:r w:rsidRPr="00B13D87">
              <w:rPr>
                <w:b/>
              </w:rPr>
              <w:t>365723,80</w:t>
            </w:r>
          </w:p>
        </w:tc>
        <w:tc>
          <w:tcPr>
            <w:tcW w:w="1134" w:type="dxa"/>
            <w:tcBorders>
              <w:top w:val="single" w:sz="4" w:space="0" w:color="auto"/>
              <w:left w:val="single" w:sz="4" w:space="0" w:color="auto"/>
              <w:bottom w:val="single" w:sz="6" w:space="0" w:color="auto"/>
              <w:right w:val="single" w:sz="4" w:space="0" w:color="auto"/>
            </w:tcBorders>
          </w:tcPr>
          <w:p w:rsidR="009526F9" w:rsidRPr="00DE1541" w:rsidRDefault="009526F9" w:rsidP="00F26DB3">
            <w:pPr>
              <w:jc w:val="center"/>
              <w:rPr>
                <w:b/>
              </w:rPr>
            </w:pPr>
            <w:r w:rsidRPr="00DE1541">
              <w:rPr>
                <w:b/>
              </w:rPr>
              <w:t>36708</w:t>
            </w:r>
            <w:r>
              <w:rPr>
                <w:b/>
              </w:rPr>
              <w:t>6</w:t>
            </w:r>
            <w:r w:rsidRPr="00DE1541">
              <w:rPr>
                <w:b/>
              </w:rPr>
              <w:t>,</w:t>
            </w:r>
            <w:r>
              <w:rPr>
                <w:b/>
              </w:rPr>
              <w:t>1</w:t>
            </w:r>
            <w:r w:rsidRPr="00DE1541">
              <w:rPr>
                <w:b/>
              </w:rPr>
              <w:t>0</w:t>
            </w:r>
          </w:p>
        </w:tc>
        <w:tc>
          <w:tcPr>
            <w:tcW w:w="1417" w:type="dxa"/>
            <w:tcBorders>
              <w:top w:val="single" w:sz="4" w:space="0" w:color="auto"/>
              <w:left w:val="single" w:sz="4" w:space="0" w:color="auto"/>
              <w:bottom w:val="single" w:sz="6" w:space="0" w:color="auto"/>
              <w:right w:val="single" w:sz="4" w:space="0" w:color="auto"/>
            </w:tcBorders>
          </w:tcPr>
          <w:p w:rsidR="00FD457C" w:rsidRPr="00AB38F1" w:rsidRDefault="00924DD9" w:rsidP="000769ED">
            <w:pPr>
              <w:jc w:val="center"/>
              <w:rPr>
                <w:b/>
              </w:rPr>
            </w:pPr>
            <w:r>
              <w:rPr>
                <w:b/>
              </w:rPr>
              <w:t>330085,00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0769ED">
            <w:pPr>
              <w:jc w:val="center"/>
              <w:rPr>
                <w:b/>
              </w:rPr>
            </w:pPr>
            <w:r w:rsidRPr="00AB38F1">
              <w:rPr>
                <w:b/>
              </w:rPr>
              <w:t>330085,00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0769ED">
            <w:pPr>
              <w:jc w:val="center"/>
              <w:rPr>
                <w:b/>
              </w:rPr>
            </w:pPr>
            <w:r w:rsidRPr="00AB38F1">
              <w:rPr>
                <w:b/>
              </w:rPr>
              <w:t>330085,00</w:t>
            </w:r>
          </w:p>
        </w:tc>
        <w:tc>
          <w:tcPr>
            <w:tcW w:w="1275" w:type="dxa"/>
            <w:tcBorders>
              <w:top w:val="single" w:sz="4" w:space="0" w:color="auto"/>
              <w:left w:val="single" w:sz="4" w:space="0" w:color="auto"/>
              <w:bottom w:val="single" w:sz="6" w:space="0" w:color="auto"/>
              <w:right w:val="single" w:sz="4" w:space="0" w:color="auto"/>
            </w:tcBorders>
          </w:tcPr>
          <w:p w:rsidR="009526F9" w:rsidRPr="00DE1541" w:rsidRDefault="009526F9" w:rsidP="000769ED">
            <w:pPr>
              <w:jc w:val="center"/>
              <w:rPr>
                <w:b/>
              </w:rPr>
            </w:pPr>
            <w:r w:rsidRPr="00DE1541">
              <w:rPr>
                <w:b/>
              </w:rPr>
              <w:t>0,00</w:t>
            </w:r>
          </w:p>
        </w:tc>
        <w:tc>
          <w:tcPr>
            <w:tcW w:w="1275" w:type="dxa"/>
            <w:tcBorders>
              <w:top w:val="single" w:sz="6" w:space="0" w:color="auto"/>
              <w:left w:val="single" w:sz="4" w:space="0" w:color="auto"/>
              <w:bottom w:val="single" w:sz="6" w:space="0" w:color="auto"/>
              <w:right w:val="single" w:sz="4" w:space="0" w:color="auto"/>
            </w:tcBorders>
          </w:tcPr>
          <w:p w:rsidR="009526F9" w:rsidRPr="00DE1541" w:rsidRDefault="009526F9" w:rsidP="000769ED">
            <w:pPr>
              <w:jc w:val="center"/>
              <w:rPr>
                <w:b/>
              </w:rPr>
            </w:pPr>
            <w:r w:rsidRPr="00DE1541">
              <w:rPr>
                <w:b/>
              </w:rPr>
              <w:t>0,00</w:t>
            </w:r>
          </w:p>
        </w:tc>
      </w:tr>
      <w:tr w:rsidR="009526F9" w:rsidRPr="007742C3" w:rsidTr="00D6317F">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9526F9" w:rsidRPr="00AB38F1" w:rsidRDefault="009526F9" w:rsidP="009F1588">
            <w:pPr>
              <w:widowControl/>
              <w:autoSpaceDN w:val="0"/>
              <w:adjustRightInd w:val="0"/>
              <w:jc w:val="center"/>
              <w:rPr>
                <w:b/>
                <w:lang w:eastAsia="ru-RU"/>
              </w:rPr>
            </w:pPr>
            <w:r w:rsidRPr="00AB38F1">
              <w:rPr>
                <w:b/>
                <w:lang w:eastAsia="ru-RU"/>
              </w:rPr>
              <w:t>Раздел 3. Проектирование, строительство и ввод в эксплуатацию перинатального центра на 150 коек</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Pr>
                <w:rFonts w:eastAsiaTheme="minorHAnsi"/>
                <w:lang w:eastAsia="en-US"/>
              </w:rPr>
              <w:lastRenderedPageBreak/>
              <w:t>3</w:t>
            </w:r>
            <w:r w:rsidRPr="007742C3">
              <w:rPr>
                <w:rFonts w:eastAsiaTheme="minorHAnsi"/>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5CC6">
            <w:pPr>
              <w:widowControl/>
              <w:autoSpaceDN w:val="0"/>
              <w:adjustRightInd w:val="0"/>
              <w:jc w:val="both"/>
              <w:rPr>
                <w:rFonts w:eastAsiaTheme="minorHAnsi"/>
                <w:lang w:eastAsia="en-US"/>
              </w:rPr>
            </w:pPr>
            <w:r w:rsidRPr="00775CC6">
              <w:rPr>
                <w:rFonts w:eastAsiaTheme="minorHAnsi"/>
                <w:lang w:eastAsia="en-US"/>
              </w:rPr>
              <w:t>Основное мероприя</w:t>
            </w:r>
            <w:r w:rsidR="00775CC6" w:rsidRPr="00775CC6">
              <w:rPr>
                <w:rFonts w:eastAsiaTheme="minorHAnsi"/>
                <w:lang w:eastAsia="en-US"/>
              </w:rPr>
              <w:t>тие «</w:t>
            </w:r>
            <w:r w:rsidRPr="00775CC6">
              <w:rPr>
                <w:rFonts w:eastAsiaTheme="minorHAnsi"/>
                <w:lang w:eastAsia="en-US"/>
              </w:rPr>
              <w:t>Развитие сети пер</w:t>
            </w:r>
            <w:r w:rsidRPr="00775CC6">
              <w:rPr>
                <w:rFonts w:eastAsiaTheme="minorHAnsi"/>
                <w:lang w:eastAsia="en-US"/>
              </w:rPr>
              <w:t>и</w:t>
            </w:r>
            <w:r w:rsidRPr="00775CC6">
              <w:rPr>
                <w:rFonts w:eastAsiaTheme="minorHAnsi"/>
                <w:lang w:eastAsia="en-US"/>
              </w:rPr>
              <w:t>натальных центров на</w:t>
            </w:r>
            <w:r w:rsidRPr="007742C3">
              <w:rPr>
                <w:rFonts w:eastAsiaTheme="minorHAnsi"/>
                <w:lang w:eastAsia="en-US"/>
              </w:rPr>
              <w:t xml:space="preserve"> территории Ульяно</w:t>
            </w:r>
            <w:r w:rsidRPr="007742C3">
              <w:rPr>
                <w:rFonts w:eastAsiaTheme="minorHAnsi"/>
                <w:lang w:eastAsia="en-US"/>
              </w:rPr>
              <w:t>в</w:t>
            </w:r>
            <w:r w:rsidRPr="007742C3">
              <w:rPr>
                <w:rFonts w:eastAsiaTheme="minorHAnsi"/>
                <w:lang w:eastAsia="en-US"/>
              </w:rPr>
              <w:t>ской области</w:t>
            </w:r>
            <w:r w:rsidR="00775CC6">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Министе</w:t>
            </w:r>
            <w:r w:rsidRPr="007742C3">
              <w:rPr>
                <w:lang w:eastAsia="ru-RU"/>
              </w:rPr>
              <w:t>р</w:t>
            </w:r>
            <w:r w:rsidRPr="007742C3">
              <w:rPr>
                <w:lang w:eastAsia="ru-RU"/>
              </w:rPr>
              <w:t>ство стро</w:t>
            </w:r>
            <w:r w:rsidRPr="007742C3">
              <w:rPr>
                <w:lang w:eastAsia="ru-RU"/>
              </w:rPr>
              <w:t>и</w:t>
            </w:r>
            <w:r w:rsidRPr="007742C3">
              <w:rPr>
                <w:lang w:eastAsia="ru-RU"/>
              </w:rPr>
              <w:t>тельства, жилищно-комм</w:t>
            </w:r>
            <w:r w:rsidRPr="007742C3">
              <w:rPr>
                <w:lang w:eastAsia="ru-RU"/>
              </w:rPr>
              <w:t>у</w:t>
            </w:r>
            <w:r w:rsidRPr="007742C3">
              <w:rPr>
                <w:lang w:eastAsia="ru-RU"/>
              </w:rPr>
              <w:t>нального комплекса и тран</w:t>
            </w:r>
            <w:r w:rsidRPr="007742C3">
              <w:rPr>
                <w:lang w:eastAsia="ru-RU"/>
              </w:rPr>
              <w:t>с</w:t>
            </w:r>
            <w:r w:rsidRPr="007742C3">
              <w:rPr>
                <w:lang w:eastAsia="ru-RU"/>
              </w:rPr>
              <w:t>порта Ул</w:t>
            </w:r>
            <w:r w:rsidRPr="007742C3">
              <w:rPr>
                <w:lang w:eastAsia="ru-RU"/>
              </w:rPr>
              <w:t>ь</w:t>
            </w:r>
            <w:r w:rsidRPr="007742C3">
              <w:rPr>
                <w:lang w:eastAsia="ru-RU"/>
              </w:rPr>
              <w:t>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6766A6" w:rsidP="006766A6">
            <w:pPr>
              <w:widowControl/>
              <w:autoSpaceDN w:val="0"/>
              <w:adjustRightInd w:val="0"/>
              <w:jc w:val="center"/>
              <w:rPr>
                <w:rFonts w:eastAsiaTheme="minorHAnsi"/>
                <w:lang w:eastAsia="en-US"/>
              </w:rPr>
            </w:pPr>
            <w:r>
              <w:rPr>
                <w:rFonts w:eastAsiaTheme="minorHAnsi"/>
                <w:lang w:eastAsia="en-US"/>
              </w:rPr>
              <w:t>2584169,30</w:t>
            </w:r>
            <w:r w:rsidR="009526F9" w:rsidRPr="007742C3">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6766A6" w:rsidP="009F1588">
            <w:pPr>
              <w:widowControl/>
              <w:autoSpaceDN w:val="0"/>
              <w:adjustRightInd w:val="0"/>
              <w:jc w:val="center"/>
              <w:rPr>
                <w:rFonts w:eastAsiaTheme="minorHAnsi"/>
                <w:lang w:eastAsia="en-US"/>
              </w:rPr>
            </w:pPr>
            <w:r>
              <w:rPr>
                <w:rFonts w:eastAsiaTheme="minorHAnsi"/>
                <w:lang w:eastAsia="en-US"/>
              </w:rPr>
              <w:t>2146709,3</w:t>
            </w:r>
            <w:r w:rsidR="009526F9" w:rsidRPr="007742C3">
              <w:rPr>
                <w:rFonts w:eastAsiaTheme="minorHAnsi"/>
                <w:lang w:eastAsia="en-US"/>
              </w:rPr>
              <w:t>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Pr>
                <w:rFonts w:eastAsiaTheme="minorHAnsi"/>
                <w:lang w:eastAsia="en-US"/>
              </w:rPr>
              <w:t>566531,00</w:t>
            </w:r>
            <w:r w:rsidRPr="007742C3">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129071,00**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2017638,30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2017638,30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Pr>
                <w:rFonts w:eastAsiaTheme="minorHAnsi"/>
                <w:lang w:eastAsia="en-US"/>
              </w:rPr>
              <w:t>3</w:t>
            </w:r>
            <w:r w:rsidRPr="007742C3">
              <w:rPr>
                <w:rFonts w:eastAsiaTheme="minorHAnsi"/>
                <w:lang w:eastAsia="en-US"/>
              </w:rPr>
              <w:t>.1.1.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both"/>
              <w:rPr>
                <w:rFonts w:eastAsiaTheme="minorHAnsi"/>
                <w:i/>
                <w:lang w:eastAsia="en-US"/>
              </w:rPr>
            </w:pPr>
            <w:r w:rsidRPr="007742C3">
              <w:rPr>
                <w:rFonts w:eastAsiaTheme="minorHAnsi"/>
                <w:lang w:eastAsia="en-US"/>
              </w:rPr>
              <w:t xml:space="preserve">Проектирование, строительство и ввод в эксплуатацию </w:t>
            </w:r>
            <w:proofErr w:type="gramStart"/>
            <w:r w:rsidRPr="007742C3">
              <w:rPr>
                <w:rFonts w:eastAsiaTheme="minorHAnsi"/>
                <w:lang w:eastAsia="en-US"/>
              </w:rPr>
              <w:t>перина-</w:t>
            </w:r>
            <w:proofErr w:type="spellStart"/>
            <w:r w:rsidRPr="007742C3">
              <w:rPr>
                <w:rFonts w:eastAsiaTheme="minorHAnsi"/>
                <w:lang w:eastAsia="en-US"/>
              </w:rPr>
              <w:t>тального</w:t>
            </w:r>
            <w:proofErr w:type="spellEnd"/>
            <w:proofErr w:type="gramEnd"/>
            <w:r w:rsidRPr="007742C3">
              <w:rPr>
                <w:rFonts w:eastAsiaTheme="minorHAnsi"/>
                <w:lang w:eastAsia="en-US"/>
              </w:rPr>
              <w:t xml:space="preserve"> центра на 150 коек (строительство объекта «</w:t>
            </w:r>
            <w:proofErr w:type="spellStart"/>
            <w:r w:rsidRPr="007742C3">
              <w:rPr>
                <w:rFonts w:eastAsiaTheme="minorHAnsi"/>
                <w:lang w:eastAsia="en-US"/>
              </w:rPr>
              <w:t>Перинаталь-ный</w:t>
            </w:r>
            <w:proofErr w:type="spellEnd"/>
            <w:r w:rsidRPr="007742C3">
              <w:rPr>
                <w:rFonts w:eastAsiaTheme="minorHAnsi"/>
                <w:lang w:eastAsia="en-US"/>
              </w:rPr>
              <w:t xml:space="preserve"> центр на 150 коек по ул. Радищева, 42 в Ленинском районе г. Ульяновска»)</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Министе</w:t>
            </w:r>
            <w:r w:rsidRPr="007742C3">
              <w:rPr>
                <w:lang w:eastAsia="ru-RU"/>
              </w:rPr>
              <w:t>р</w:t>
            </w:r>
            <w:r w:rsidRPr="007742C3">
              <w:rPr>
                <w:lang w:eastAsia="ru-RU"/>
              </w:rPr>
              <w:t>ство стро</w:t>
            </w:r>
            <w:r w:rsidRPr="007742C3">
              <w:rPr>
                <w:lang w:eastAsia="ru-RU"/>
              </w:rPr>
              <w:t>и</w:t>
            </w:r>
            <w:r w:rsidRPr="007742C3">
              <w:rPr>
                <w:lang w:eastAsia="ru-RU"/>
              </w:rPr>
              <w:t>тельства, жилищно-комм</w:t>
            </w:r>
            <w:r w:rsidRPr="007742C3">
              <w:rPr>
                <w:lang w:eastAsia="ru-RU"/>
              </w:rPr>
              <w:t>у</w:t>
            </w:r>
            <w:r w:rsidRPr="007742C3">
              <w:rPr>
                <w:lang w:eastAsia="ru-RU"/>
              </w:rPr>
              <w:t>нального комплекса и тран</w:t>
            </w:r>
            <w:r w:rsidRPr="007742C3">
              <w:rPr>
                <w:lang w:eastAsia="ru-RU"/>
              </w:rPr>
              <w:t>с</w:t>
            </w:r>
            <w:r w:rsidRPr="007742C3">
              <w:rPr>
                <w:lang w:eastAsia="ru-RU"/>
              </w:rPr>
              <w:t>порта Ул</w:t>
            </w:r>
            <w:r w:rsidRPr="007742C3">
              <w:rPr>
                <w:lang w:eastAsia="ru-RU"/>
              </w:rPr>
              <w:t>ь</w:t>
            </w:r>
            <w:r w:rsidRPr="007742C3">
              <w:rPr>
                <w:lang w:eastAsia="ru-RU"/>
              </w:rPr>
              <w:t>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6766A6" w:rsidP="009F1588">
            <w:pPr>
              <w:widowControl/>
              <w:autoSpaceDN w:val="0"/>
              <w:adjustRightInd w:val="0"/>
              <w:jc w:val="center"/>
              <w:rPr>
                <w:rFonts w:eastAsiaTheme="minorHAnsi"/>
                <w:lang w:eastAsia="en-US"/>
              </w:rPr>
            </w:pPr>
            <w:r>
              <w:rPr>
                <w:rFonts w:eastAsiaTheme="minorHAnsi"/>
                <w:lang w:eastAsia="en-US"/>
              </w:rPr>
              <w:t>2584169,30</w:t>
            </w:r>
            <w:r w:rsidR="009526F9" w:rsidRPr="007742C3">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6766A6" w:rsidP="009F1588">
            <w:pPr>
              <w:widowControl/>
              <w:autoSpaceDN w:val="0"/>
              <w:adjustRightInd w:val="0"/>
              <w:jc w:val="center"/>
              <w:rPr>
                <w:rFonts w:eastAsiaTheme="minorHAnsi"/>
                <w:lang w:eastAsia="en-US"/>
              </w:rPr>
            </w:pPr>
            <w:r w:rsidRPr="006766A6">
              <w:rPr>
                <w:rFonts w:eastAsiaTheme="minorHAnsi"/>
                <w:lang w:eastAsia="en-US"/>
              </w:rPr>
              <w:t>2146709,30</w:t>
            </w:r>
            <w:r w:rsidR="009526F9" w:rsidRPr="007742C3">
              <w:rPr>
                <w:rFonts w:eastAsiaTheme="minorHAnsi"/>
                <w:lang w:eastAsia="en-US"/>
              </w:rPr>
              <w:t>**</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 xml:space="preserve">нования областного </w:t>
            </w:r>
            <w:r w:rsidR="002B4631">
              <w:rPr>
                <w:lang w:eastAsia="ru-RU"/>
              </w:rPr>
              <w:t>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Pr>
                <w:rFonts w:eastAsiaTheme="minorHAnsi"/>
                <w:lang w:eastAsia="en-US"/>
              </w:rPr>
              <w:t>566531,00</w:t>
            </w:r>
            <w:r w:rsidRPr="007742C3">
              <w:rPr>
                <w:rFonts w:eastAsiaTheme="minorHAnsi"/>
                <w:lang w:eastAsia="en-US"/>
              </w:rPr>
              <w:t>***</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129071,00**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rFonts w:eastAsiaTheme="minorHAnsi"/>
                <w:lang w:eastAsia="en-US"/>
              </w:rPr>
            </w:pPr>
            <w:r w:rsidRPr="007742C3">
              <w:rPr>
                <w:rFonts w:eastAsiaTheme="minorHAnsi"/>
                <w:lang w:eastAsia="en-US"/>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r w:rsidR="00EC3E2F">
              <w:rPr>
                <w:lang w:eastAsia="ru-RU"/>
              </w:rPr>
              <w:t xml:space="preserve"> (</w:t>
            </w:r>
            <w:r w:rsidR="00EC3E2F" w:rsidRPr="00EC3E2F">
              <w:rPr>
                <w:lang w:eastAsia="ru-RU"/>
              </w:rPr>
              <w:t>субсидии ФФОМС</w:t>
            </w:r>
            <w:r w:rsidR="00EC3E2F">
              <w:rPr>
                <w:lang w:eastAsia="ru-RU"/>
              </w:rPr>
              <w:t>)</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2017638,30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2017638,30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9F1588">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9F1588">
            <w:pPr>
              <w:widowControl/>
              <w:autoSpaceDN w:val="0"/>
              <w:adjustRightInd w:val="0"/>
              <w:jc w:val="center"/>
              <w:rPr>
                <w:lang w:eastAsia="ru-RU"/>
              </w:rPr>
            </w:pPr>
            <w:r w:rsidRPr="007742C3">
              <w:rPr>
                <w:lang w:eastAsia="ru-RU"/>
              </w:rPr>
              <w:t>0,00</w:t>
            </w:r>
          </w:p>
        </w:tc>
      </w:tr>
      <w:tr w:rsidR="009526F9" w:rsidRPr="00342474"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both"/>
              <w:rPr>
                <w:rFonts w:eastAsiaTheme="minorHAnsi"/>
                <w:b/>
                <w:lang w:eastAsia="en-US"/>
              </w:rPr>
            </w:pPr>
            <w:r w:rsidRPr="00342474">
              <w:rPr>
                <w:rFonts w:eastAsiaTheme="minorHAnsi"/>
                <w:b/>
                <w:lang w:eastAsia="en-US"/>
              </w:rPr>
              <w:t>Всего по разделу 3</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342474" w:rsidRDefault="009526F9" w:rsidP="00783010">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A61EF8" w:rsidRDefault="006766A6" w:rsidP="000769ED">
            <w:pPr>
              <w:widowControl/>
              <w:autoSpaceDN w:val="0"/>
              <w:adjustRightInd w:val="0"/>
              <w:jc w:val="center"/>
              <w:rPr>
                <w:rFonts w:eastAsiaTheme="minorHAnsi"/>
                <w:b/>
                <w:lang w:eastAsia="en-US"/>
              </w:rPr>
            </w:pPr>
            <w:r w:rsidRPr="006766A6">
              <w:rPr>
                <w:rFonts w:eastAsiaTheme="minorHAnsi"/>
                <w:b/>
                <w:lang w:eastAsia="en-US"/>
              </w:rPr>
              <w:t>2584169,30</w:t>
            </w:r>
            <w:r w:rsidR="009526F9" w:rsidRPr="00A61EF8">
              <w:rPr>
                <w:rFonts w:eastAsiaTheme="minorHAnsi"/>
                <w:b/>
                <w:lang w:eastAsia="en-US"/>
              </w:rPr>
              <w:t>***</w:t>
            </w:r>
          </w:p>
        </w:tc>
        <w:tc>
          <w:tcPr>
            <w:tcW w:w="1418" w:type="dxa"/>
            <w:tcBorders>
              <w:top w:val="single" w:sz="4" w:space="0" w:color="auto"/>
              <w:left w:val="single" w:sz="4" w:space="0" w:color="auto"/>
              <w:bottom w:val="single" w:sz="4" w:space="0" w:color="auto"/>
              <w:right w:val="single" w:sz="4" w:space="0" w:color="auto"/>
            </w:tcBorders>
          </w:tcPr>
          <w:p w:rsidR="009526F9" w:rsidRPr="00A61EF8" w:rsidRDefault="006766A6" w:rsidP="000769ED">
            <w:pPr>
              <w:widowControl/>
              <w:autoSpaceDN w:val="0"/>
              <w:adjustRightInd w:val="0"/>
              <w:jc w:val="center"/>
              <w:rPr>
                <w:rFonts w:eastAsiaTheme="minorHAnsi"/>
                <w:b/>
                <w:lang w:eastAsia="en-US"/>
              </w:rPr>
            </w:pPr>
            <w:r w:rsidRPr="006766A6">
              <w:rPr>
                <w:rFonts w:eastAsiaTheme="minorHAnsi"/>
                <w:b/>
                <w:lang w:eastAsia="en-US"/>
              </w:rPr>
              <w:t>2146709,30</w:t>
            </w:r>
            <w:r w:rsidR="009526F9" w:rsidRPr="00A61EF8">
              <w:rPr>
                <w:rFonts w:eastAsiaTheme="minorHAnsi"/>
                <w:b/>
                <w:lang w:eastAsia="en-US"/>
              </w:rPr>
              <w:t>**</w:t>
            </w:r>
          </w:p>
        </w:tc>
        <w:tc>
          <w:tcPr>
            <w:tcW w:w="1134"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0,00</w:t>
            </w:r>
          </w:p>
        </w:tc>
      </w:tr>
      <w:tr w:rsidR="009526F9"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342474" w:rsidRDefault="009526F9" w:rsidP="002B4631">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566531,00***</w:t>
            </w:r>
          </w:p>
        </w:tc>
        <w:tc>
          <w:tcPr>
            <w:tcW w:w="1418"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129071,00**</w:t>
            </w:r>
          </w:p>
        </w:tc>
        <w:tc>
          <w:tcPr>
            <w:tcW w:w="1134"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262567,80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174892,20***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rFonts w:eastAsiaTheme="minorHAnsi"/>
                <w:b/>
                <w:lang w:eastAsia="en-US"/>
              </w:rPr>
            </w:pPr>
            <w:r w:rsidRPr="00AB38F1">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rFonts w:eastAsiaTheme="minorHAnsi"/>
                <w:b/>
                <w:lang w:eastAsia="en-US"/>
              </w:rPr>
            </w:pPr>
            <w:r w:rsidRPr="00A61EF8">
              <w:rPr>
                <w:rFonts w:eastAsiaTheme="minorHAnsi"/>
                <w:b/>
                <w:lang w:eastAsia="en-US"/>
              </w:rPr>
              <w:t>0,00</w:t>
            </w:r>
          </w:p>
        </w:tc>
      </w:tr>
      <w:tr w:rsidR="009526F9"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342474" w:rsidRDefault="009526F9" w:rsidP="009F1588">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342474" w:rsidRDefault="009526F9" w:rsidP="00783010">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r w:rsidR="00EC3E2F">
              <w:rPr>
                <w:b/>
                <w:lang w:eastAsia="ru-RU"/>
              </w:rPr>
              <w:t xml:space="preserve"> </w:t>
            </w:r>
            <w:r w:rsidR="00EC3E2F" w:rsidRPr="00EC3E2F">
              <w:rPr>
                <w:b/>
                <w:lang w:eastAsia="ru-RU"/>
              </w:rPr>
              <w:t>(субсидии ФФОМС)</w:t>
            </w:r>
          </w:p>
        </w:tc>
        <w:tc>
          <w:tcPr>
            <w:tcW w:w="1276"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2017638,30</w:t>
            </w:r>
          </w:p>
        </w:tc>
        <w:tc>
          <w:tcPr>
            <w:tcW w:w="1418"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2017638,30</w:t>
            </w:r>
          </w:p>
        </w:tc>
        <w:tc>
          <w:tcPr>
            <w:tcW w:w="1134"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r>
      <w:tr w:rsidR="009526F9" w:rsidRPr="007742C3" w:rsidTr="00D6317F">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9526F9" w:rsidRPr="00AB38F1" w:rsidRDefault="009526F9" w:rsidP="009F1588">
            <w:pPr>
              <w:widowControl/>
              <w:autoSpaceDN w:val="0"/>
              <w:adjustRightInd w:val="0"/>
              <w:jc w:val="center"/>
              <w:rPr>
                <w:b/>
                <w:lang w:eastAsia="ru-RU"/>
              </w:rPr>
            </w:pPr>
            <w:r w:rsidRPr="00AB38F1">
              <w:rPr>
                <w:b/>
                <w:lang w:eastAsia="ru-RU"/>
              </w:rPr>
              <w:t>Раздел 4. Охрана здоровья матери и ребенка</w:t>
            </w:r>
          </w:p>
        </w:tc>
      </w:tr>
      <w:tr w:rsidR="006D0E8E"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6D0E8E" w:rsidRPr="007742C3" w:rsidRDefault="006D0E8E" w:rsidP="007742C3">
            <w:pPr>
              <w:widowControl/>
              <w:autoSpaceDN w:val="0"/>
              <w:adjustRightInd w:val="0"/>
              <w:jc w:val="center"/>
              <w:rPr>
                <w:lang w:eastAsia="ru-RU"/>
              </w:rPr>
            </w:pPr>
            <w:r>
              <w:rPr>
                <w:lang w:eastAsia="ru-RU"/>
              </w:rPr>
              <w:t>4</w:t>
            </w:r>
            <w:r w:rsidRPr="007742C3">
              <w:rPr>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6D0E8E" w:rsidRPr="007742C3" w:rsidRDefault="006D0E8E" w:rsidP="00D61034">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Pr>
                <w:rFonts w:eastAsiaTheme="minorHAnsi"/>
                <w:lang w:eastAsia="en-US"/>
              </w:rPr>
              <w:t>тие «</w:t>
            </w:r>
            <w:r w:rsidRPr="00D61034">
              <w:rPr>
                <w:rFonts w:eastAsiaTheme="minorHAnsi"/>
                <w:lang w:eastAsia="en-US"/>
              </w:rPr>
              <w:t>Совершенствование службы охраны здор</w:t>
            </w:r>
            <w:r w:rsidRPr="00D61034">
              <w:rPr>
                <w:rFonts w:eastAsiaTheme="minorHAnsi"/>
                <w:lang w:eastAsia="en-US"/>
              </w:rPr>
              <w:t>о</w:t>
            </w:r>
            <w:r w:rsidRPr="00D61034">
              <w:rPr>
                <w:rFonts w:eastAsiaTheme="minorHAnsi"/>
                <w:lang w:eastAsia="en-US"/>
              </w:rPr>
              <w:t>вья женщин</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6D0E8E" w:rsidRPr="007742C3" w:rsidRDefault="006D0E8E"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867565" w:rsidRPr="007742C3" w:rsidRDefault="006D0E8E" w:rsidP="002B4631">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6D0E8E" w:rsidRDefault="008A0F93" w:rsidP="006D0E8E">
            <w:pPr>
              <w:jc w:val="center"/>
            </w:pPr>
            <w:r w:rsidRPr="008A0F93">
              <w:t>499732,23</w:t>
            </w:r>
          </w:p>
        </w:tc>
        <w:tc>
          <w:tcPr>
            <w:tcW w:w="1418" w:type="dxa"/>
            <w:tcBorders>
              <w:top w:val="single" w:sz="4" w:space="0" w:color="auto"/>
              <w:left w:val="single" w:sz="4" w:space="0" w:color="auto"/>
              <w:bottom w:val="single" w:sz="4" w:space="0" w:color="auto"/>
              <w:right w:val="single" w:sz="4" w:space="0" w:color="auto"/>
            </w:tcBorders>
          </w:tcPr>
          <w:p w:rsidR="006D0E8E" w:rsidRPr="007742C3" w:rsidRDefault="008A0F93" w:rsidP="007742C3">
            <w:pPr>
              <w:widowControl/>
              <w:autoSpaceDN w:val="0"/>
              <w:adjustRightInd w:val="0"/>
              <w:jc w:val="center"/>
              <w:rPr>
                <w:lang w:eastAsia="ru-RU"/>
              </w:rPr>
            </w:pPr>
            <w:r w:rsidRPr="008A0F93">
              <w:rPr>
                <w:lang w:eastAsia="ru-RU"/>
              </w:rPr>
              <w:t>26753,60</w:t>
            </w:r>
          </w:p>
        </w:tc>
        <w:tc>
          <w:tcPr>
            <w:tcW w:w="1134" w:type="dxa"/>
            <w:tcBorders>
              <w:top w:val="single" w:sz="4" w:space="0" w:color="auto"/>
              <w:left w:val="single" w:sz="4" w:space="0" w:color="auto"/>
              <w:bottom w:val="single" w:sz="4" w:space="0" w:color="auto"/>
              <w:right w:val="single" w:sz="4" w:space="0" w:color="auto"/>
            </w:tcBorders>
          </w:tcPr>
          <w:p w:rsidR="006D0E8E" w:rsidRPr="007742C3" w:rsidRDefault="006D0E8E" w:rsidP="007D6A95">
            <w:pPr>
              <w:widowControl/>
              <w:autoSpaceDN w:val="0"/>
              <w:adjustRightInd w:val="0"/>
              <w:jc w:val="center"/>
              <w:rPr>
                <w:lang w:eastAsia="ru-RU"/>
              </w:rPr>
            </w:pPr>
            <w:r w:rsidRPr="007742C3">
              <w:rPr>
                <w:lang w:eastAsia="ru-RU"/>
              </w:rPr>
              <w:t>3</w:t>
            </w:r>
            <w:r>
              <w:rPr>
                <w:lang w:eastAsia="ru-RU"/>
              </w:rPr>
              <w:t>2</w:t>
            </w:r>
            <w:r w:rsidRPr="007742C3">
              <w:rPr>
                <w:lang w:eastAsia="ru-RU"/>
              </w:rPr>
              <w:t>646,85</w:t>
            </w:r>
          </w:p>
        </w:tc>
        <w:tc>
          <w:tcPr>
            <w:tcW w:w="1417" w:type="dxa"/>
            <w:tcBorders>
              <w:top w:val="single" w:sz="4" w:space="0" w:color="auto"/>
              <w:left w:val="single" w:sz="4" w:space="0" w:color="auto"/>
              <w:bottom w:val="single" w:sz="4" w:space="0" w:color="auto"/>
              <w:right w:val="single" w:sz="4" w:space="0" w:color="auto"/>
            </w:tcBorders>
          </w:tcPr>
          <w:p w:rsidR="006D0E8E" w:rsidRPr="00AB38F1" w:rsidRDefault="006D0E8E" w:rsidP="006068A9">
            <w:pPr>
              <w:widowControl/>
              <w:autoSpaceDN w:val="0"/>
              <w:adjustRightInd w:val="0"/>
              <w:jc w:val="center"/>
              <w:rPr>
                <w:lang w:eastAsia="ru-RU"/>
              </w:rPr>
            </w:pPr>
            <w:r w:rsidRPr="00AB38F1">
              <w:rPr>
                <w:lang w:eastAsia="ru-RU"/>
              </w:rPr>
              <w:t>139486,</w:t>
            </w:r>
            <w:r w:rsidR="006068A9">
              <w:rPr>
                <w:lang w:eastAsia="ru-RU"/>
              </w:rPr>
              <w:t>40</w:t>
            </w:r>
          </w:p>
        </w:tc>
        <w:tc>
          <w:tcPr>
            <w:tcW w:w="1276" w:type="dxa"/>
            <w:tcBorders>
              <w:top w:val="single" w:sz="4" w:space="0" w:color="auto"/>
              <w:left w:val="single" w:sz="4" w:space="0" w:color="auto"/>
              <w:bottom w:val="single" w:sz="4" w:space="0" w:color="auto"/>
              <w:right w:val="single" w:sz="4" w:space="0" w:color="auto"/>
            </w:tcBorders>
          </w:tcPr>
          <w:p w:rsidR="006D0E8E" w:rsidRPr="00AB38F1" w:rsidRDefault="006D0E8E" w:rsidP="007742C3">
            <w:pPr>
              <w:widowControl/>
              <w:autoSpaceDN w:val="0"/>
              <w:adjustRightInd w:val="0"/>
              <w:jc w:val="center"/>
              <w:rPr>
                <w:lang w:eastAsia="ru-RU"/>
              </w:rPr>
            </w:pPr>
            <w:r w:rsidRPr="00AB38F1">
              <w:rPr>
                <w:lang w:eastAsia="ru-RU"/>
              </w:rPr>
              <w:t>60486,38</w:t>
            </w:r>
          </w:p>
        </w:tc>
        <w:tc>
          <w:tcPr>
            <w:tcW w:w="1276" w:type="dxa"/>
            <w:tcBorders>
              <w:top w:val="single" w:sz="4" w:space="0" w:color="auto"/>
              <w:left w:val="single" w:sz="4" w:space="0" w:color="auto"/>
              <w:bottom w:val="single" w:sz="4" w:space="0" w:color="auto"/>
              <w:right w:val="single" w:sz="4" w:space="0" w:color="auto"/>
            </w:tcBorders>
          </w:tcPr>
          <w:p w:rsidR="006D0E8E" w:rsidRPr="00AB38F1" w:rsidRDefault="006D0E8E"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6D0E8E" w:rsidRPr="0029377A" w:rsidRDefault="006D0E8E" w:rsidP="0029377A">
            <w:pPr>
              <w:jc w:val="center"/>
            </w:pPr>
            <w:r w:rsidRPr="0029377A">
              <w:t>156957,00</w:t>
            </w:r>
          </w:p>
        </w:tc>
        <w:tc>
          <w:tcPr>
            <w:tcW w:w="1275" w:type="dxa"/>
            <w:tcBorders>
              <w:top w:val="single" w:sz="4" w:space="0" w:color="auto"/>
              <w:left w:val="single" w:sz="4" w:space="0" w:color="auto"/>
              <w:bottom w:val="single" w:sz="4" w:space="0" w:color="auto"/>
              <w:right w:val="single" w:sz="4" w:space="0" w:color="auto"/>
            </w:tcBorders>
          </w:tcPr>
          <w:p w:rsidR="006D0E8E" w:rsidRPr="0029377A" w:rsidRDefault="006D0E8E" w:rsidP="0029377A">
            <w:pPr>
              <w:jc w:val="center"/>
            </w:pPr>
            <w:r w:rsidRPr="0029377A">
              <w:t>83402,00</w:t>
            </w:r>
          </w:p>
        </w:tc>
      </w:tr>
      <w:tr w:rsidR="006D0E8E"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6D0E8E" w:rsidRPr="007742C3" w:rsidRDefault="006D0E8E"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6D0E8E" w:rsidRPr="007742C3" w:rsidRDefault="006D0E8E"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6D0E8E" w:rsidRPr="007742C3" w:rsidRDefault="006D0E8E"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6D0E8E" w:rsidRPr="007742C3" w:rsidRDefault="006D0E8E"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6D0E8E" w:rsidRDefault="008A0F93" w:rsidP="006D0E8E">
            <w:pPr>
              <w:jc w:val="center"/>
            </w:pPr>
            <w:r w:rsidRPr="008A0F93">
              <w:t>474397,43</w:t>
            </w:r>
          </w:p>
        </w:tc>
        <w:tc>
          <w:tcPr>
            <w:tcW w:w="1418" w:type="dxa"/>
            <w:tcBorders>
              <w:top w:val="single" w:sz="4" w:space="0" w:color="auto"/>
              <w:left w:val="single" w:sz="6" w:space="0" w:color="auto"/>
              <w:bottom w:val="single" w:sz="6" w:space="0" w:color="auto"/>
              <w:right w:val="single" w:sz="4" w:space="0" w:color="auto"/>
            </w:tcBorders>
          </w:tcPr>
          <w:p w:rsidR="006D0E8E" w:rsidRPr="007742C3" w:rsidRDefault="008A0F93" w:rsidP="007742C3">
            <w:pPr>
              <w:widowControl/>
              <w:autoSpaceDN w:val="0"/>
              <w:adjustRightInd w:val="0"/>
              <w:jc w:val="center"/>
              <w:rPr>
                <w:lang w:eastAsia="ru-RU"/>
              </w:rPr>
            </w:pPr>
            <w:r w:rsidRPr="008A0F93">
              <w:rPr>
                <w:lang w:eastAsia="ru-RU"/>
              </w:rPr>
              <w:t>1418,80</w:t>
            </w:r>
          </w:p>
        </w:tc>
        <w:tc>
          <w:tcPr>
            <w:tcW w:w="1134" w:type="dxa"/>
            <w:tcBorders>
              <w:top w:val="single" w:sz="4" w:space="0" w:color="auto"/>
              <w:left w:val="single" w:sz="4" w:space="0" w:color="auto"/>
              <w:bottom w:val="single" w:sz="6" w:space="0" w:color="auto"/>
              <w:right w:val="single" w:sz="4" w:space="0" w:color="auto"/>
            </w:tcBorders>
          </w:tcPr>
          <w:p w:rsidR="006D0E8E" w:rsidRPr="007742C3" w:rsidRDefault="006D0E8E" w:rsidP="007D6A95">
            <w:pPr>
              <w:widowControl/>
              <w:autoSpaceDN w:val="0"/>
              <w:adjustRightInd w:val="0"/>
              <w:jc w:val="center"/>
              <w:rPr>
                <w:lang w:eastAsia="ru-RU"/>
              </w:rPr>
            </w:pPr>
            <w:r w:rsidRPr="007742C3">
              <w:rPr>
                <w:lang w:eastAsia="ru-RU"/>
              </w:rPr>
              <w:t>3</w:t>
            </w:r>
            <w:r>
              <w:rPr>
                <w:lang w:eastAsia="ru-RU"/>
              </w:rPr>
              <w:t>2</w:t>
            </w:r>
            <w:r w:rsidRPr="007742C3">
              <w:rPr>
                <w:lang w:eastAsia="ru-RU"/>
              </w:rPr>
              <w:t>646,85</w:t>
            </w:r>
          </w:p>
        </w:tc>
        <w:tc>
          <w:tcPr>
            <w:tcW w:w="1417" w:type="dxa"/>
            <w:tcBorders>
              <w:top w:val="single" w:sz="4" w:space="0" w:color="auto"/>
              <w:left w:val="single" w:sz="4" w:space="0" w:color="auto"/>
              <w:bottom w:val="single" w:sz="6" w:space="0" w:color="auto"/>
              <w:right w:val="single" w:sz="4" w:space="0" w:color="auto"/>
            </w:tcBorders>
          </w:tcPr>
          <w:p w:rsidR="006D0E8E" w:rsidRPr="00AB38F1" w:rsidRDefault="006D0E8E" w:rsidP="006068A9">
            <w:pPr>
              <w:widowControl/>
              <w:autoSpaceDN w:val="0"/>
              <w:adjustRightInd w:val="0"/>
              <w:jc w:val="center"/>
              <w:rPr>
                <w:lang w:eastAsia="ru-RU"/>
              </w:rPr>
            </w:pPr>
            <w:r w:rsidRPr="00AB38F1">
              <w:rPr>
                <w:lang w:eastAsia="ru-RU"/>
              </w:rPr>
              <w:t>139486,</w:t>
            </w:r>
            <w:r w:rsidR="006068A9">
              <w:rPr>
                <w:lang w:eastAsia="ru-RU"/>
              </w:rPr>
              <w:t>40</w:t>
            </w:r>
          </w:p>
        </w:tc>
        <w:tc>
          <w:tcPr>
            <w:tcW w:w="1276" w:type="dxa"/>
            <w:tcBorders>
              <w:top w:val="single" w:sz="4" w:space="0" w:color="auto"/>
              <w:left w:val="single" w:sz="4" w:space="0" w:color="auto"/>
              <w:bottom w:val="single" w:sz="6" w:space="0" w:color="auto"/>
              <w:right w:val="single" w:sz="4" w:space="0" w:color="auto"/>
            </w:tcBorders>
          </w:tcPr>
          <w:p w:rsidR="006D0E8E" w:rsidRPr="00AB38F1" w:rsidRDefault="006D0E8E" w:rsidP="007742C3">
            <w:pPr>
              <w:widowControl/>
              <w:autoSpaceDN w:val="0"/>
              <w:adjustRightInd w:val="0"/>
              <w:jc w:val="center"/>
              <w:rPr>
                <w:lang w:eastAsia="ru-RU"/>
              </w:rPr>
            </w:pPr>
            <w:r w:rsidRPr="00AB38F1">
              <w:rPr>
                <w:lang w:eastAsia="ru-RU"/>
              </w:rPr>
              <w:t>60486,38</w:t>
            </w:r>
          </w:p>
        </w:tc>
        <w:tc>
          <w:tcPr>
            <w:tcW w:w="1276" w:type="dxa"/>
            <w:tcBorders>
              <w:top w:val="single" w:sz="4" w:space="0" w:color="auto"/>
              <w:left w:val="single" w:sz="4" w:space="0" w:color="auto"/>
              <w:bottom w:val="single" w:sz="6" w:space="0" w:color="auto"/>
              <w:right w:val="single" w:sz="4" w:space="0" w:color="auto"/>
            </w:tcBorders>
          </w:tcPr>
          <w:p w:rsidR="006D0E8E" w:rsidRPr="00AB38F1" w:rsidRDefault="006D0E8E"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6D0E8E" w:rsidRPr="0029377A" w:rsidRDefault="006D0E8E" w:rsidP="0029377A">
            <w:pPr>
              <w:jc w:val="center"/>
            </w:pPr>
            <w:r w:rsidRPr="0029377A">
              <w:t>156957,00</w:t>
            </w:r>
          </w:p>
        </w:tc>
        <w:tc>
          <w:tcPr>
            <w:tcW w:w="1275" w:type="dxa"/>
            <w:tcBorders>
              <w:top w:val="single" w:sz="4" w:space="0" w:color="auto"/>
              <w:left w:val="single" w:sz="4" w:space="0" w:color="auto"/>
              <w:bottom w:val="single" w:sz="6" w:space="0" w:color="auto"/>
              <w:right w:val="single" w:sz="4" w:space="0" w:color="auto"/>
            </w:tcBorders>
          </w:tcPr>
          <w:p w:rsidR="006D0E8E" w:rsidRPr="0029377A" w:rsidRDefault="006D0E8E" w:rsidP="0029377A">
            <w:pPr>
              <w:jc w:val="center"/>
            </w:pPr>
            <w:r w:rsidRPr="0029377A">
              <w:t>83402,00</w:t>
            </w:r>
          </w:p>
        </w:tc>
      </w:tr>
      <w:tr w:rsidR="009526F9"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6" w:space="0" w:color="auto"/>
              <w:right w:val="single" w:sz="6" w:space="0" w:color="auto"/>
            </w:tcBorders>
          </w:tcPr>
          <w:p w:rsidR="009526F9" w:rsidRPr="007742C3" w:rsidRDefault="008A0F93" w:rsidP="007742C3">
            <w:pPr>
              <w:widowControl/>
              <w:autoSpaceDN w:val="0"/>
              <w:adjustRightInd w:val="0"/>
              <w:jc w:val="center"/>
              <w:rPr>
                <w:lang w:eastAsia="ru-RU"/>
              </w:rPr>
            </w:pPr>
            <w:r w:rsidRPr="008A0F93">
              <w:rPr>
                <w:lang w:eastAsia="ru-RU"/>
              </w:rPr>
              <w:t>25334,80</w:t>
            </w:r>
          </w:p>
        </w:tc>
        <w:tc>
          <w:tcPr>
            <w:tcW w:w="1418" w:type="dxa"/>
            <w:tcBorders>
              <w:top w:val="single" w:sz="6" w:space="0" w:color="auto"/>
              <w:left w:val="single" w:sz="6" w:space="0" w:color="auto"/>
              <w:bottom w:val="single" w:sz="6" w:space="0" w:color="auto"/>
              <w:right w:val="single" w:sz="4" w:space="0" w:color="auto"/>
            </w:tcBorders>
          </w:tcPr>
          <w:p w:rsidR="009526F9" w:rsidRPr="007742C3" w:rsidRDefault="008A0F93" w:rsidP="007742C3">
            <w:pPr>
              <w:widowControl/>
              <w:autoSpaceDN w:val="0"/>
              <w:adjustRightInd w:val="0"/>
              <w:jc w:val="center"/>
              <w:rPr>
                <w:lang w:eastAsia="ru-RU"/>
              </w:rPr>
            </w:pPr>
            <w:r w:rsidRPr="008A0F93">
              <w:rPr>
                <w:lang w:eastAsia="ru-RU"/>
              </w:rPr>
              <w:t>25334,80</w:t>
            </w:r>
          </w:p>
        </w:tc>
        <w:tc>
          <w:tcPr>
            <w:tcW w:w="1134"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 xml:space="preserve">Обеспечение </w:t>
            </w:r>
            <w:proofErr w:type="spellStart"/>
            <w:proofErr w:type="gramStart"/>
            <w:r w:rsidRPr="007742C3">
              <w:rPr>
                <w:rFonts w:eastAsiaTheme="minorHAnsi"/>
                <w:lang w:eastAsia="en-US"/>
              </w:rPr>
              <w:t>реализа-ции</w:t>
            </w:r>
            <w:proofErr w:type="spellEnd"/>
            <w:proofErr w:type="gramEnd"/>
            <w:r w:rsidRPr="007742C3">
              <w:rPr>
                <w:rFonts w:eastAsiaTheme="minorHAnsi"/>
                <w:lang w:eastAsia="en-US"/>
              </w:rPr>
              <w:t xml:space="preserve"> мероприятий, </w:t>
            </w:r>
            <w:proofErr w:type="spellStart"/>
            <w:r w:rsidRPr="007742C3">
              <w:rPr>
                <w:rFonts w:eastAsiaTheme="minorHAnsi"/>
                <w:lang w:eastAsia="en-US"/>
              </w:rPr>
              <w:t>нап-равленных</w:t>
            </w:r>
            <w:proofErr w:type="spellEnd"/>
            <w:r w:rsidRPr="007742C3">
              <w:rPr>
                <w:rFonts w:eastAsiaTheme="minorHAnsi"/>
                <w:lang w:eastAsia="en-US"/>
              </w:rPr>
              <w:t xml:space="preserve"> на </w:t>
            </w:r>
            <w:proofErr w:type="spellStart"/>
            <w:r w:rsidRPr="007742C3">
              <w:rPr>
                <w:rFonts w:eastAsiaTheme="minorHAnsi"/>
                <w:lang w:eastAsia="en-US"/>
              </w:rPr>
              <w:t>проведе-ние</w:t>
            </w:r>
            <w:proofErr w:type="spellEnd"/>
            <w:r w:rsidRPr="007742C3">
              <w:rPr>
                <w:rFonts w:eastAsiaTheme="minorHAnsi"/>
                <w:lang w:eastAsia="en-US"/>
              </w:rPr>
              <w:t xml:space="preserve"> </w:t>
            </w:r>
            <w:proofErr w:type="spellStart"/>
            <w:r w:rsidRPr="007742C3">
              <w:rPr>
                <w:rFonts w:eastAsiaTheme="minorHAnsi"/>
                <w:lang w:eastAsia="en-US"/>
              </w:rPr>
              <w:t>пренатальной</w:t>
            </w:r>
            <w:proofErr w:type="spellEnd"/>
            <w:r w:rsidRPr="007742C3">
              <w:rPr>
                <w:rFonts w:eastAsiaTheme="minorHAnsi"/>
                <w:lang w:eastAsia="en-US"/>
              </w:rPr>
              <w:t xml:space="preserve"> (д</w:t>
            </w:r>
            <w:r w:rsidRPr="007742C3">
              <w:rPr>
                <w:rFonts w:eastAsiaTheme="minorHAnsi"/>
                <w:lang w:eastAsia="en-US"/>
              </w:rPr>
              <w:t>о</w:t>
            </w:r>
            <w:r w:rsidRPr="007742C3">
              <w:rPr>
                <w:rFonts w:eastAsiaTheme="minorHAnsi"/>
                <w:lang w:eastAsia="en-US"/>
              </w:rPr>
              <w:t>родовой) диагностики нарушений развития ребёнка</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261092,60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26753,60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100</w:t>
            </w: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153147,00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80192,00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w:t>
            </w:r>
            <w:r w:rsidR="002B4631">
              <w:rPr>
                <w:lang w:eastAsia="ru-RU"/>
              </w:rPr>
              <w:t xml:space="preserve">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8635A">
            <w:pPr>
              <w:widowControl/>
              <w:autoSpaceDN w:val="0"/>
              <w:adjustRightInd w:val="0"/>
              <w:jc w:val="center"/>
              <w:rPr>
                <w:lang w:eastAsia="ru-RU"/>
              </w:rPr>
            </w:pPr>
            <w:r w:rsidRPr="00515F3F">
              <w:rPr>
                <w:lang w:eastAsia="ru-RU"/>
              </w:rPr>
              <w:t>235757,80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1418,80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100</w:t>
            </w: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153147,00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80192,00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B13D87">
              <w:rPr>
                <w:lang w:eastAsia="ru-RU"/>
              </w:rPr>
              <w:t>25334,80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B13D87">
              <w:rPr>
                <w:lang w:eastAsia="ru-RU"/>
              </w:rPr>
              <w:t>25334,80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r w:rsidRPr="007742C3">
              <w:rPr>
                <w:rFonts w:eastAsiaTheme="minorHAnsi"/>
                <w:lang w:eastAsia="en-US"/>
              </w:rPr>
              <w:t xml:space="preserve">Развитие центров </w:t>
            </w:r>
            <w:proofErr w:type="spellStart"/>
            <w:r w:rsidRPr="007742C3">
              <w:rPr>
                <w:rFonts w:eastAsiaTheme="minorHAnsi"/>
                <w:lang w:eastAsia="en-US"/>
              </w:rPr>
              <w:t>ме</w:t>
            </w:r>
            <w:proofErr w:type="spellEnd"/>
            <w:r w:rsidRPr="007742C3">
              <w:rPr>
                <w:rFonts w:eastAsiaTheme="minorHAnsi"/>
                <w:lang w:eastAsia="en-US"/>
              </w:rPr>
              <w:t xml:space="preserve">-дико-социальной </w:t>
            </w:r>
            <w:proofErr w:type="gramStart"/>
            <w:r w:rsidRPr="007742C3">
              <w:rPr>
                <w:rFonts w:eastAsiaTheme="minorHAnsi"/>
                <w:lang w:eastAsia="en-US"/>
              </w:rPr>
              <w:t>под-</w:t>
            </w:r>
            <w:proofErr w:type="spellStart"/>
            <w:r w:rsidRPr="007742C3">
              <w:rPr>
                <w:rFonts w:eastAsiaTheme="minorHAnsi"/>
                <w:lang w:eastAsia="en-US"/>
              </w:rPr>
              <w:lastRenderedPageBreak/>
              <w:t>держки</w:t>
            </w:r>
            <w:proofErr w:type="spellEnd"/>
            <w:proofErr w:type="gramEnd"/>
            <w:r w:rsidRPr="007742C3">
              <w:rPr>
                <w:rFonts w:eastAsiaTheme="minorHAnsi"/>
                <w:lang w:eastAsia="en-US"/>
              </w:rPr>
              <w:t xml:space="preserve"> беременных, оказавшихся в тру</w:t>
            </w:r>
            <w:r w:rsidRPr="007742C3">
              <w:rPr>
                <w:rFonts w:eastAsiaTheme="minorHAnsi"/>
                <w:lang w:eastAsia="en-US"/>
              </w:rPr>
              <w:t>д</w:t>
            </w:r>
            <w:r w:rsidRPr="007742C3">
              <w:rPr>
                <w:rFonts w:eastAsiaTheme="minorHAnsi"/>
                <w:lang w:eastAsia="en-US"/>
              </w:rPr>
              <w:t>ной жизненной ситу</w:t>
            </w:r>
            <w:r w:rsidRPr="007742C3">
              <w:rPr>
                <w:rFonts w:eastAsiaTheme="minorHAnsi"/>
                <w:lang w:eastAsia="en-US"/>
              </w:rPr>
              <w:t>а</w:t>
            </w:r>
            <w:r w:rsidRPr="007742C3">
              <w:rPr>
                <w:rFonts w:eastAsiaTheme="minorHAnsi"/>
                <w:lang w:eastAsia="en-US"/>
              </w:rPr>
              <w:t xml:space="preserve">ции. </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7020,00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3810,00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3210,00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8635A">
            <w:pPr>
              <w:widowControl/>
              <w:autoSpaceDN w:val="0"/>
              <w:adjustRightInd w:val="0"/>
              <w:jc w:val="center"/>
              <w:rPr>
                <w:lang w:eastAsia="ru-RU"/>
              </w:rPr>
            </w:pPr>
            <w:r>
              <w:rPr>
                <w:lang w:eastAsia="ru-RU"/>
              </w:rPr>
              <w:t>7020,00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3810,00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3210,00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6"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B6403D"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4.1.3.</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both"/>
              <w:rPr>
                <w:rFonts w:eastAsiaTheme="minorHAnsi"/>
                <w:lang w:eastAsia="en-US"/>
              </w:rPr>
            </w:pPr>
            <w:r w:rsidRPr="00B6403D">
              <w:rPr>
                <w:rFonts w:eastAsiaTheme="minorHAnsi"/>
                <w:lang w:eastAsia="en-US"/>
              </w:rPr>
              <w:t xml:space="preserve">Обеспечение </w:t>
            </w:r>
            <w:proofErr w:type="spellStart"/>
            <w:proofErr w:type="gramStart"/>
            <w:r w:rsidRPr="00B6403D">
              <w:rPr>
                <w:rFonts w:eastAsiaTheme="minorHAnsi"/>
                <w:lang w:eastAsia="en-US"/>
              </w:rPr>
              <w:t>организа-ции</w:t>
            </w:r>
            <w:proofErr w:type="spellEnd"/>
            <w:proofErr w:type="gramEnd"/>
            <w:r w:rsidRPr="00B6403D">
              <w:rPr>
                <w:rFonts w:eastAsiaTheme="minorHAnsi"/>
                <w:lang w:eastAsia="en-US"/>
              </w:rPr>
              <w:t xml:space="preserve"> Центра охраны здоровья женщин в </w:t>
            </w:r>
            <w:proofErr w:type="spellStart"/>
            <w:r w:rsidRPr="00B6403D">
              <w:rPr>
                <w:rFonts w:eastAsiaTheme="minorHAnsi"/>
                <w:lang w:eastAsia="en-US"/>
              </w:rPr>
              <w:t>Засвияжском</w:t>
            </w:r>
            <w:proofErr w:type="spellEnd"/>
            <w:r w:rsidRPr="00B6403D">
              <w:rPr>
                <w:rFonts w:eastAsiaTheme="minorHAnsi"/>
                <w:lang w:eastAsia="en-US"/>
              </w:rPr>
              <w:t xml:space="preserve"> районе города Ульяновска (далее – Центр), 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Министе</w:t>
            </w:r>
            <w:r w:rsidRPr="00B6403D">
              <w:rPr>
                <w:lang w:eastAsia="ru-RU"/>
              </w:rPr>
              <w:t>р</w:t>
            </w:r>
            <w:r w:rsidRPr="00B6403D">
              <w:rPr>
                <w:lang w:eastAsia="ru-RU"/>
              </w:rPr>
              <w:t>ство,</w:t>
            </w:r>
          </w:p>
          <w:p w:rsidR="009526F9" w:rsidRPr="00B6403D" w:rsidRDefault="009526F9" w:rsidP="007742C3">
            <w:pPr>
              <w:widowControl/>
              <w:autoSpaceDN w:val="0"/>
              <w:adjustRightInd w:val="0"/>
              <w:jc w:val="center"/>
              <w:rPr>
                <w:lang w:eastAsia="ru-RU"/>
              </w:rPr>
            </w:pPr>
            <w:r w:rsidRPr="00B6403D">
              <w:rPr>
                <w:lang w:eastAsia="ru-RU"/>
              </w:rPr>
              <w:t>Министе</w:t>
            </w:r>
            <w:r w:rsidRPr="00B6403D">
              <w:rPr>
                <w:lang w:eastAsia="ru-RU"/>
              </w:rPr>
              <w:t>р</w:t>
            </w:r>
            <w:r w:rsidRPr="00B6403D">
              <w:rPr>
                <w:lang w:eastAsia="ru-RU"/>
              </w:rPr>
              <w:t>ство стро</w:t>
            </w:r>
            <w:r w:rsidRPr="00B6403D">
              <w:rPr>
                <w:lang w:eastAsia="ru-RU"/>
              </w:rPr>
              <w:t>и</w:t>
            </w:r>
            <w:r w:rsidRPr="00B6403D">
              <w:rPr>
                <w:lang w:eastAsia="ru-RU"/>
              </w:rPr>
              <w:t>тельства, жилищно-комм</w:t>
            </w:r>
            <w:r w:rsidRPr="00B6403D">
              <w:rPr>
                <w:lang w:eastAsia="ru-RU"/>
              </w:rPr>
              <w:t>у</w:t>
            </w:r>
            <w:r w:rsidRPr="00B6403D">
              <w:rPr>
                <w:lang w:eastAsia="ru-RU"/>
              </w:rPr>
              <w:t>нального комплекса и тран</w:t>
            </w:r>
            <w:r w:rsidRPr="00B6403D">
              <w:rPr>
                <w:lang w:eastAsia="ru-RU"/>
              </w:rPr>
              <w:t>с</w:t>
            </w:r>
            <w:r w:rsidRPr="00B6403D">
              <w:rPr>
                <w:lang w:eastAsia="ru-RU"/>
              </w:rPr>
              <w:t>порта Ул</w:t>
            </w:r>
            <w:r w:rsidRPr="00B6403D">
              <w:rPr>
                <w:lang w:eastAsia="ru-RU"/>
              </w:rPr>
              <w:t>ь</w:t>
            </w:r>
            <w:r w:rsidRPr="00B6403D">
              <w:rPr>
                <w:lang w:eastAsia="ru-RU"/>
              </w:rPr>
              <w:t>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rPr>
                <w:lang w:eastAsia="ru-RU"/>
              </w:rPr>
            </w:pPr>
            <w:r w:rsidRPr="00B6403D">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E501DA">
            <w:pPr>
              <w:widowControl/>
              <w:autoSpaceDN w:val="0"/>
              <w:adjustRightInd w:val="0"/>
              <w:jc w:val="center"/>
              <w:rPr>
                <w:lang w:eastAsia="ru-RU"/>
              </w:rPr>
            </w:pPr>
            <w:r w:rsidRPr="00B6403D">
              <w:rPr>
                <w:lang w:eastAsia="ru-RU"/>
              </w:rPr>
              <w:t>231619,6</w:t>
            </w:r>
            <w:r w:rsidR="00E501DA">
              <w:rPr>
                <w:lang w:eastAsia="ru-RU"/>
              </w:rPr>
              <w:t>3</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31646,85</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6068A9">
            <w:pPr>
              <w:widowControl/>
              <w:autoSpaceDN w:val="0"/>
              <w:adjustRightInd w:val="0"/>
              <w:jc w:val="center"/>
              <w:rPr>
                <w:lang w:eastAsia="ru-RU"/>
              </w:rPr>
            </w:pPr>
            <w:r w:rsidRPr="00AB38F1">
              <w:rPr>
                <w:lang w:eastAsia="ru-RU"/>
              </w:rPr>
              <w:t>139486,</w:t>
            </w:r>
            <w:r w:rsidR="006068A9">
              <w:rPr>
                <w:lang w:eastAsia="ru-RU"/>
              </w:rPr>
              <w:t>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60486,38</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r>
      <w:tr w:rsidR="009526F9" w:rsidRPr="00B6403D"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2B4631">
            <w:pPr>
              <w:widowControl/>
              <w:autoSpaceDN w:val="0"/>
              <w:adjustRightInd w:val="0"/>
              <w:rPr>
                <w:lang w:eastAsia="ru-RU"/>
              </w:rPr>
            </w:pPr>
            <w:r w:rsidRPr="00B6403D">
              <w:rPr>
                <w:lang w:eastAsia="ru-RU"/>
              </w:rPr>
              <w:t>бюдже</w:t>
            </w:r>
            <w:r w:rsidRPr="00B6403D">
              <w:rPr>
                <w:lang w:eastAsia="ru-RU"/>
              </w:rPr>
              <w:t>т</w:t>
            </w:r>
            <w:r w:rsidRPr="00B6403D">
              <w:rPr>
                <w:lang w:eastAsia="ru-RU"/>
              </w:rPr>
              <w:t>ные асси</w:t>
            </w:r>
            <w:r w:rsidRPr="00B6403D">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E501DA">
            <w:pPr>
              <w:widowControl/>
              <w:autoSpaceDN w:val="0"/>
              <w:adjustRightInd w:val="0"/>
              <w:jc w:val="center"/>
              <w:rPr>
                <w:lang w:eastAsia="ru-RU"/>
              </w:rPr>
            </w:pPr>
            <w:r w:rsidRPr="00B6403D">
              <w:rPr>
                <w:lang w:eastAsia="ru-RU"/>
              </w:rPr>
              <w:t>231619,6</w:t>
            </w:r>
            <w:r w:rsidR="00E501DA">
              <w:rPr>
                <w:lang w:eastAsia="ru-RU"/>
              </w:rPr>
              <w:t>3</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31646,85</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6068A9">
            <w:pPr>
              <w:widowControl/>
              <w:autoSpaceDN w:val="0"/>
              <w:adjustRightInd w:val="0"/>
              <w:jc w:val="center"/>
              <w:rPr>
                <w:lang w:eastAsia="ru-RU"/>
              </w:rPr>
            </w:pPr>
            <w:r w:rsidRPr="00AB38F1">
              <w:rPr>
                <w:lang w:eastAsia="ru-RU"/>
              </w:rPr>
              <w:t>139486,</w:t>
            </w:r>
            <w:r w:rsidR="006068A9">
              <w:rPr>
                <w:lang w:eastAsia="ru-RU"/>
              </w:rPr>
              <w:t>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60486,38</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r>
      <w:tr w:rsidR="009526F9" w:rsidRPr="00B6403D"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rPr>
                <w:lang w:eastAsia="ru-RU"/>
              </w:rPr>
            </w:pPr>
            <w:r w:rsidRPr="00B6403D">
              <w:rPr>
                <w:lang w:eastAsia="ru-RU"/>
              </w:rPr>
              <w:t>бюдже</w:t>
            </w:r>
            <w:r w:rsidRPr="00B6403D">
              <w:rPr>
                <w:lang w:eastAsia="ru-RU"/>
              </w:rPr>
              <w:t>т</w:t>
            </w:r>
            <w:r w:rsidRPr="00B6403D">
              <w:rPr>
                <w:lang w:eastAsia="ru-RU"/>
              </w:rPr>
              <w:t>ные асси</w:t>
            </w:r>
            <w:r w:rsidRPr="00B6403D">
              <w:rPr>
                <w:lang w:eastAsia="ru-RU"/>
              </w:rPr>
              <w:t>г</w:t>
            </w:r>
            <w:r w:rsidRPr="00B6403D">
              <w:rPr>
                <w:lang w:eastAsia="ru-RU"/>
              </w:rPr>
              <w:t>нования федерал</w:t>
            </w:r>
            <w:r w:rsidRPr="00B6403D">
              <w:rPr>
                <w:lang w:eastAsia="ru-RU"/>
              </w:rPr>
              <w:t>ь</w:t>
            </w:r>
            <w:r w:rsidRPr="00B6403D">
              <w:rPr>
                <w:lang w:eastAsia="ru-RU"/>
              </w:rPr>
              <w:t>ного бю</w:t>
            </w:r>
            <w:r w:rsidRPr="00B6403D">
              <w:rPr>
                <w:lang w:eastAsia="ru-RU"/>
              </w:rPr>
              <w:t>д</w:t>
            </w:r>
            <w:r w:rsidRPr="00B6403D">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r w:rsidRPr="00B6403D">
              <w:rPr>
                <w:lang w:eastAsia="ru-RU"/>
              </w:rPr>
              <w:t>0,00</w:t>
            </w:r>
          </w:p>
        </w:tc>
      </w:tr>
      <w:tr w:rsidR="009526F9" w:rsidRPr="00B6403D"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9526F9" w:rsidRPr="00B6403D" w:rsidRDefault="009526F9">
            <w:pPr>
              <w:jc w:val="both"/>
            </w:pPr>
            <w:r w:rsidRPr="00B6403D">
              <w:t>осуществление кап</w:t>
            </w:r>
            <w:r w:rsidRPr="00B6403D">
              <w:t>и</w:t>
            </w:r>
            <w:r w:rsidRPr="00B6403D">
              <w:t>тальных вложений в целях приобретения объектов недвижимого имущества для разм</w:t>
            </w:r>
            <w:r w:rsidRPr="00B6403D">
              <w:t>е</w:t>
            </w:r>
            <w:r w:rsidRPr="00B6403D">
              <w:t>щения Центра</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spacing w:line="232" w:lineRule="auto"/>
              <w:jc w:val="center"/>
              <w:rPr>
                <w:color w:val="000000"/>
              </w:rPr>
            </w:pPr>
            <w:r w:rsidRPr="00B6403D">
              <w:rPr>
                <w:color w:val="000000"/>
              </w:rPr>
              <w:t>Министе</w:t>
            </w:r>
            <w:r w:rsidRPr="00B6403D">
              <w:rPr>
                <w:color w:val="000000"/>
              </w:rPr>
              <w:t>р</w:t>
            </w:r>
            <w:r w:rsidRPr="00B6403D">
              <w:rPr>
                <w:color w:val="000000"/>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2B4631">
            <w:pPr>
              <w:widowControl/>
              <w:autoSpaceDN w:val="0"/>
              <w:adjustRightInd w:val="0"/>
              <w:rPr>
                <w:lang w:eastAsia="ru-RU"/>
              </w:rPr>
            </w:pPr>
            <w:r w:rsidRPr="00B6403D">
              <w:rPr>
                <w:lang w:eastAsia="ru-RU"/>
              </w:rPr>
              <w:t>бюдже</w:t>
            </w:r>
            <w:r w:rsidRPr="00B6403D">
              <w:rPr>
                <w:lang w:eastAsia="ru-RU"/>
              </w:rPr>
              <w:t>т</w:t>
            </w:r>
            <w:r w:rsidRPr="00B6403D">
              <w:rPr>
                <w:lang w:eastAsia="ru-RU"/>
              </w:rPr>
              <w:t>ные асси</w:t>
            </w:r>
            <w:r w:rsidRPr="00B6403D">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DE4116">
            <w:pPr>
              <w:jc w:val="center"/>
            </w:pPr>
            <w:r>
              <w:rPr>
                <w:color w:val="000000"/>
              </w:rPr>
              <w:t>152619,60</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rPr>
                <w:color w:val="000000"/>
              </w:rPr>
            </w:pPr>
            <w:r w:rsidRPr="00B6403D">
              <w:rPr>
                <w:color w:val="000000"/>
              </w:rPr>
              <w:t>31646,85</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6068A9">
            <w:pPr>
              <w:jc w:val="center"/>
              <w:rPr>
                <w:color w:val="000000"/>
              </w:rPr>
            </w:pPr>
            <w:r w:rsidRPr="00AB38F1">
              <w:rPr>
                <w:color w:val="000000"/>
              </w:rPr>
              <w:t>60486,</w:t>
            </w:r>
            <w:r w:rsidR="006068A9">
              <w:rPr>
                <w:color w:val="000000"/>
              </w:rPr>
              <w:t>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rPr>
                <w:color w:val="000000"/>
              </w:rPr>
            </w:pPr>
            <w:r w:rsidRPr="00AB38F1">
              <w:rPr>
                <w:color w:val="000000"/>
              </w:rPr>
              <w:t>60486,38</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pPr>
            <w:r w:rsidRPr="00AB38F1">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rPr>
                <w:color w:val="000000"/>
              </w:rPr>
            </w:pPr>
            <w:r w:rsidRPr="00B6403D">
              <w:rPr>
                <w:color w:val="000000"/>
              </w:rPr>
              <w:t>0,00</w:t>
            </w:r>
          </w:p>
        </w:tc>
      </w:tr>
      <w:tr w:rsidR="009526F9" w:rsidRPr="00B6403D"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9526F9" w:rsidRPr="00B6403D" w:rsidRDefault="009526F9">
            <w:pPr>
              <w:jc w:val="both"/>
            </w:pPr>
            <w:r w:rsidRPr="00B6403D">
              <w:t>обеспечение реко</w:t>
            </w:r>
            <w:r w:rsidRPr="00B6403D">
              <w:t>н</w:t>
            </w:r>
            <w:r w:rsidRPr="00B6403D">
              <w:t>струкции объектов недвижимого имущ</w:t>
            </w:r>
            <w:r w:rsidRPr="00B6403D">
              <w:t>е</w:t>
            </w:r>
            <w:r w:rsidRPr="00B6403D">
              <w:t>ства, предназначенных для размещения Це</w:t>
            </w:r>
            <w:r w:rsidRPr="00B6403D">
              <w:t>н</w:t>
            </w:r>
            <w:r w:rsidRPr="00B6403D">
              <w:t>тра, и ввод его в эк</w:t>
            </w:r>
            <w:r w:rsidRPr="00B6403D">
              <w:t>с</w:t>
            </w:r>
            <w:r w:rsidRPr="00B6403D">
              <w:t>плуатацию</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spacing w:line="232" w:lineRule="auto"/>
              <w:jc w:val="center"/>
              <w:rPr>
                <w:color w:val="000000"/>
              </w:rPr>
            </w:pPr>
            <w:r w:rsidRPr="00B6403D">
              <w:rPr>
                <w:color w:val="000000"/>
              </w:rPr>
              <w:t>Министе</w:t>
            </w:r>
            <w:r w:rsidRPr="00B6403D">
              <w:rPr>
                <w:color w:val="000000"/>
              </w:rPr>
              <w:t>р</w:t>
            </w:r>
            <w:r w:rsidRPr="00B6403D">
              <w:rPr>
                <w:color w:val="000000"/>
              </w:rPr>
              <w:t>ство стро</w:t>
            </w:r>
            <w:r w:rsidRPr="00B6403D">
              <w:rPr>
                <w:color w:val="000000"/>
              </w:rPr>
              <w:t>и</w:t>
            </w:r>
            <w:r w:rsidRPr="00B6403D">
              <w:rPr>
                <w:color w:val="000000"/>
              </w:rPr>
              <w:t>тельства, жилищно-комм</w:t>
            </w:r>
            <w:r w:rsidRPr="00B6403D">
              <w:rPr>
                <w:color w:val="000000"/>
              </w:rPr>
              <w:t>у</w:t>
            </w:r>
            <w:r w:rsidRPr="00B6403D">
              <w:rPr>
                <w:color w:val="000000"/>
              </w:rPr>
              <w:t>нального комплекса и тран</w:t>
            </w:r>
            <w:r w:rsidRPr="00B6403D">
              <w:rPr>
                <w:color w:val="000000"/>
              </w:rPr>
              <w:t>с</w:t>
            </w:r>
            <w:r w:rsidRPr="00B6403D">
              <w:rPr>
                <w:color w:val="000000"/>
              </w:rPr>
              <w:t xml:space="preserve">порта </w:t>
            </w:r>
            <w:proofErr w:type="gramStart"/>
            <w:r w:rsidRPr="00B6403D">
              <w:rPr>
                <w:color w:val="000000"/>
              </w:rPr>
              <w:t>Улья-</w:t>
            </w:r>
            <w:proofErr w:type="spellStart"/>
            <w:r w:rsidRPr="00B6403D">
              <w:rPr>
                <w:color w:val="000000"/>
              </w:rPr>
              <w:t>новской</w:t>
            </w:r>
            <w:proofErr w:type="spellEnd"/>
            <w:proofErr w:type="gramEnd"/>
            <w:r w:rsidRPr="00B6403D">
              <w:rPr>
                <w:color w:val="000000"/>
              </w:rPr>
              <w:t xml:space="preserve"> области</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2B4631">
            <w:pPr>
              <w:widowControl/>
              <w:autoSpaceDN w:val="0"/>
              <w:adjustRightInd w:val="0"/>
              <w:rPr>
                <w:lang w:eastAsia="ru-RU"/>
              </w:rPr>
            </w:pPr>
            <w:r w:rsidRPr="00B6403D">
              <w:rPr>
                <w:lang w:eastAsia="ru-RU"/>
              </w:rPr>
              <w:t>бюдже</w:t>
            </w:r>
            <w:r w:rsidRPr="00B6403D">
              <w:rPr>
                <w:lang w:eastAsia="ru-RU"/>
              </w:rPr>
              <w:t>т</w:t>
            </w:r>
            <w:r w:rsidRPr="00B6403D">
              <w:rPr>
                <w:lang w:eastAsia="ru-RU"/>
              </w:rPr>
              <w:t>ные асси</w:t>
            </w:r>
            <w:r w:rsidRPr="00B6403D">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38461F">
            <w:pPr>
              <w:jc w:val="center"/>
            </w:pPr>
            <w:r w:rsidRPr="00B6403D">
              <w:rPr>
                <w:color w:val="000000"/>
              </w:rPr>
              <w:t>60000,00</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rPr>
                <w:color w:val="000000"/>
              </w:rPr>
            </w:pPr>
            <w:r>
              <w:rPr>
                <w:color w:val="000000"/>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pPr>
            <w:r w:rsidRPr="00AB38F1">
              <w:rPr>
                <w:color w:val="000000"/>
              </w:rPr>
              <w:t>60000,00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rPr>
                <w:color w:val="000000"/>
              </w:rPr>
            </w:pPr>
            <w:r w:rsidRPr="00AB38F1">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pPr>
            <w:r w:rsidRPr="00AB38F1">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rPr>
                <w:color w:val="000000"/>
              </w:rPr>
            </w:pPr>
            <w:r w:rsidRPr="00B6403D">
              <w:rPr>
                <w:color w:val="000000"/>
              </w:rPr>
              <w:t>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B6403D" w:rsidRDefault="009526F9" w:rsidP="007742C3">
            <w:pPr>
              <w:widowControl/>
              <w:autoSpaceDN w:val="0"/>
              <w:adjustRightInd w:val="0"/>
              <w:jc w:val="center"/>
              <w:rPr>
                <w:lang w:eastAsia="ru-RU"/>
              </w:rPr>
            </w:pPr>
          </w:p>
        </w:tc>
        <w:tc>
          <w:tcPr>
            <w:tcW w:w="2126" w:type="dxa"/>
            <w:tcBorders>
              <w:top w:val="single" w:sz="4" w:space="0" w:color="auto"/>
              <w:left w:val="single" w:sz="4" w:space="0" w:color="auto"/>
              <w:bottom w:val="single" w:sz="4" w:space="0" w:color="auto"/>
              <w:right w:val="single" w:sz="4" w:space="0" w:color="auto"/>
            </w:tcBorders>
          </w:tcPr>
          <w:p w:rsidR="009526F9" w:rsidRPr="00B6403D" w:rsidRDefault="009526F9">
            <w:pPr>
              <w:jc w:val="both"/>
            </w:pPr>
            <w:r w:rsidRPr="00B6403D">
              <w:t>материально-техническое оснащ</w:t>
            </w:r>
            <w:r w:rsidRPr="00B6403D">
              <w:t>е</w:t>
            </w:r>
            <w:r w:rsidRPr="00B6403D">
              <w:t>ние Центра</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spacing w:line="232" w:lineRule="auto"/>
              <w:jc w:val="center"/>
              <w:rPr>
                <w:color w:val="000000"/>
              </w:rPr>
            </w:pPr>
            <w:r w:rsidRPr="00B6403D">
              <w:rPr>
                <w:color w:val="000000"/>
              </w:rPr>
              <w:t>Министе</w:t>
            </w:r>
            <w:r w:rsidRPr="00B6403D">
              <w:rPr>
                <w:color w:val="000000"/>
              </w:rPr>
              <w:t>р</w:t>
            </w:r>
            <w:r w:rsidRPr="00B6403D">
              <w:rPr>
                <w:color w:val="000000"/>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rsidP="002B4631">
            <w:pPr>
              <w:widowControl/>
              <w:autoSpaceDN w:val="0"/>
              <w:adjustRightInd w:val="0"/>
              <w:rPr>
                <w:lang w:eastAsia="ru-RU"/>
              </w:rPr>
            </w:pPr>
            <w:r w:rsidRPr="00B6403D">
              <w:rPr>
                <w:lang w:eastAsia="ru-RU"/>
              </w:rPr>
              <w:t>бюдже</w:t>
            </w:r>
            <w:r w:rsidRPr="00B6403D">
              <w:rPr>
                <w:lang w:eastAsia="ru-RU"/>
              </w:rPr>
              <w:t>т</w:t>
            </w:r>
            <w:r w:rsidRPr="00B6403D">
              <w:rPr>
                <w:lang w:eastAsia="ru-RU"/>
              </w:rPr>
              <w:t>ные асси</w:t>
            </w:r>
            <w:r w:rsidRPr="00B6403D">
              <w:rPr>
                <w:lang w:eastAsia="ru-RU"/>
              </w:rPr>
              <w:t>г</w:t>
            </w:r>
            <w:r w:rsidRPr="00B6403D">
              <w:rPr>
                <w:lang w:eastAsia="ru-RU"/>
              </w:rPr>
              <w:t xml:space="preserve">нования </w:t>
            </w:r>
            <w:r w:rsidR="002B4631">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B6403D" w:rsidRDefault="009526F9" w:rsidP="0038461F">
            <w:pPr>
              <w:jc w:val="center"/>
              <w:rPr>
                <w:color w:val="000000"/>
              </w:rPr>
            </w:pPr>
            <w:r w:rsidRPr="00B6403D">
              <w:rPr>
                <w:color w:val="000000"/>
              </w:rPr>
              <w:t>19000,00</w:t>
            </w:r>
          </w:p>
        </w:tc>
        <w:tc>
          <w:tcPr>
            <w:tcW w:w="1418"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134"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rPr>
                <w:color w:val="000000"/>
              </w:rPr>
            </w:pPr>
            <w:r w:rsidRPr="00AB38F1">
              <w:rPr>
                <w:color w:val="000000"/>
              </w:rPr>
              <w:t>19000,00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pPr>
            <w:r w:rsidRPr="00AB38F1">
              <w:rPr>
                <w:color w:val="000000"/>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pPr>
              <w:jc w:val="center"/>
            </w:pPr>
            <w:r w:rsidRPr="00AB38F1">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Pr="00B6403D" w:rsidRDefault="009526F9">
            <w:pPr>
              <w:jc w:val="center"/>
            </w:pPr>
            <w:r w:rsidRPr="00B6403D">
              <w:rPr>
                <w:color w:val="000000"/>
              </w:rPr>
              <w:t>0,00</w:t>
            </w:r>
          </w:p>
        </w:tc>
        <w:tc>
          <w:tcPr>
            <w:tcW w:w="1275" w:type="dxa"/>
            <w:tcBorders>
              <w:top w:val="single" w:sz="4" w:space="0" w:color="auto"/>
              <w:left w:val="single" w:sz="4" w:space="0" w:color="auto"/>
              <w:bottom w:val="single" w:sz="4" w:space="0" w:color="auto"/>
              <w:right w:val="single" w:sz="4" w:space="0" w:color="auto"/>
            </w:tcBorders>
          </w:tcPr>
          <w:p w:rsidR="009526F9" w:rsidRDefault="009526F9">
            <w:pPr>
              <w:jc w:val="center"/>
            </w:pPr>
            <w:r w:rsidRPr="00B6403D">
              <w:rPr>
                <w:color w:val="000000"/>
              </w:rPr>
              <w:t>0,00</w:t>
            </w:r>
          </w:p>
        </w:tc>
      </w:tr>
      <w:tr w:rsidR="0029377A"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29377A" w:rsidRPr="007742C3" w:rsidRDefault="0029377A" w:rsidP="007742C3">
            <w:pPr>
              <w:widowControl/>
              <w:autoSpaceDN w:val="0"/>
              <w:adjustRightInd w:val="0"/>
              <w:jc w:val="center"/>
              <w:rPr>
                <w:lang w:eastAsia="ru-RU"/>
              </w:rPr>
            </w:pPr>
            <w:r>
              <w:rPr>
                <w:lang w:eastAsia="ru-RU"/>
              </w:rPr>
              <w:t>4</w:t>
            </w:r>
            <w:r w:rsidRPr="007742C3">
              <w:rPr>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tcPr>
          <w:p w:rsidR="0029377A" w:rsidRPr="007742C3" w:rsidRDefault="0029377A" w:rsidP="00D61034">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Pr>
                <w:rFonts w:eastAsiaTheme="minorHAnsi"/>
                <w:lang w:eastAsia="en-US"/>
              </w:rPr>
              <w:t>тие «</w:t>
            </w:r>
            <w:r w:rsidRPr="00D61034">
              <w:rPr>
                <w:rFonts w:eastAsiaTheme="minorHAnsi"/>
                <w:lang w:eastAsia="en-US"/>
              </w:rPr>
              <w:t>Развитие системы оказания медицинской помощи детям</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29377A" w:rsidRPr="007742C3" w:rsidRDefault="0029377A"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29377A" w:rsidRPr="007742C3" w:rsidRDefault="0029377A"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29377A" w:rsidRPr="00CA3E69" w:rsidRDefault="0029377A" w:rsidP="00CA3E69">
            <w:pPr>
              <w:jc w:val="center"/>
            </w:pPr>
            <w:r w:rsidRPr="0029377A">
              <w:t>850211,40</w:t>
            </w:r>
          </w:p>
        </w:tc>
        <w:tc>
          <w:tcPr>
            <w:tcW w:w="1418" w:type="dxa"/>
            <w:tcBorders>
              <w:top w:val="single" w:sz="4" w:space="0" w:color="auto"/>
              <w:left w:val="single" w:sz="4" w:space="0" w:color="auto"/>
              <w:bottom w:val="single" w:sz="4" w:space="0" w:color="auto"/>
              <w:right w:val="single" w:sz="4" w:space="0" w:color="auto"/>
            </w:tcBorders>
          </w:tcPr>
          <w:p w:rsidR="0029377A" w:rsidRPr="007742C3" w:rsidRDefault="0029377A" w:rsidP="00055FD6">
            <w:pPr>
              <w:widowControl/>
              <w:autoSpaceDN w:val="0"/>
              <w:adjustRightInd w:val="0"/>
              <w:jc w:val="center"/>
              <w:rPr>
                <w:lang w:eastAsia="ru-RU"/>
              </w:rPr>
            </w:pPr>
            <w:r>
              <w:rPr>
                <w:lang w:eastAsia="ru-RU"/>
              </w:rPr>
              <w:t>4737,40</w:t>
            </w:r>
          </w:p>
        </w:tc>
        <w:tc>
          <w:tcPr>
            <w:tcW w:w="1134" w:type="dxa"/>
            <w:tcBorders>
              <w:top w:val="single" w:sz="4" w:space="0" w:color="auto"/>
              <w:left w:val="single" w:sz="4" w:space="0" w:color="auto"/>
              <w:bottom w:val="single" w:sz="4" w:space="0" w:color="auto"/>
              <w:right w:val="single" w:sz="4" w:space="0" w:color="auto"/>
            </w:tcBorders>
          </w:tcPr>
          <w:p w:rsidR="0029377A" w:rsidRPr="00CA3E69" w:rsidRDefault="0029377A" w:rsidP="00CA3E69">
            <w:pPr>
              <w:jc w:val="center"/>
            </w:pPr>
            <w:r w:rsidRPr="00CA3E69">
              <w:t>3500,00</w:t>
            </w:r>
          </w:p>
        </w:tc>
        <w:tc>
          <w:tcPr>
            <w:tcW w:w="1417" w:type="dxa"/>
            <w:tcBorders>
              <w:top w:val="single" w:sz="4" w:space="0" w:color="auto"/>
              <w:left w:val="single" w:sz="4" w:space="0" w:color="auto"/>
              <w:bottom w:val="single" w:sz="4" w:space="0" w:color="auto"/>
              <w:right w:val="single" w:sz="4" w:space="0" w:color="auto"/>
            </w:tcBorders>
          </w:tcPr>
          <w:p w:rsidR="0029377A" w:rsidRPr="00AB38F1" w:rsidRDefault="0029377A" w:rsidP="00CA3E69">
            <w:pPr>
              <w:jc w:val="center"/>
            </w:pPr>
            <w:r w:rsidRPr="00AB38F1">
              <w:t>6000,00</w:t>
            </w:r>
          </w:p>
        </w:tc>
        <w:tc>
          <w:tcPr>
            <w:tcW w:w="1276" w:type="dxa"/>
            <w:tcBorders>
              <w:top w:val="single" w:sz="4" w:space="0" w:color="auto"/>
              <w:left w:val="single" w:sz="4" w:space="0" w:color="auto"/>
              <w:bottom w:val="single" w:sz="4" w:space="0" w:color="auto"/>
              <w:right w:val="single" w:sz="4" w:space="0" w:color="auto"/>
            </w:tcBorders>
          </w:tcPr>
          <w:p w:rsidR="0029377A" w:rsidRPr="00AB38F1" w:rsidRDefault="0029377A" w:rsidP="00CA3E69">
            <w:pPr>
              <w:jc w:val="center"/>
            </w:pPr>
            <w:r w:rsidRPr="00AB38F1">
              <w:t>6000,00</w:t>
            </w:r>
          </w:p>
        </w:tc>
        <w:tc>
          <w:tcPr>
            <w:tcW w:w="1276" w:type="dxa"/>
            <w:tcBorders>
              <w:top w:val="single" w:sz="4" w:space="0" w:color="auto"/>
              <w:left w:val="single" w:sz="4" w:space="0" w:color="auto"/>
              <w:bottom w:val="single" w:sz="4" w:space="0" w:color="auto"/>
              <w:right w:val="single" w:sz="4" w:space="0" w:color="auto"/>
            </w:tcBorders>
          </w:tcPr>
          <w:p w:rsidR="0029377A" w:rsidRPr="00AB38F1" w:rsidRDefault="0029377A" w:rsidP="00CA3E69">
            <w:pPr>
              <w:jc w:val="center"/>
            </w:pPr>
            <w:r w:rsidRPr="00AB38F1">
              <w:t>6000,00</w:t>
            </w:r>
          </w:p>
        </w:tc>
        <w:tc>
          <w:tcPr>
            <w:tcW w:w="1275" w:type="dxa"/>
            <w:tcBorders>
              <w:top w:val="single" w:sz="4" w:space="0" w:color="auto"/>
              <w:left w:val="single" w:sz="4" w:space="0" w:color="auto"/>
              <w:bottom w:val="single" w:sz="4" w:space="0" w:color="auto"/>
              <w:right w:val="single" w:sz="4" w:space="0" w:color="auto"/>
            </w:tcBorders>
          </w:tcPr>
          <w:p w:rsidR="0029377A" w:rsidRDefault="0029377A" w:rsidP="0029377A">
            <w:pPr>
              <w:jc w:val="center"/>
            </w:pPr>
            <w:r w:rsidRPr="00930EE4">
              <w:t>288476,00</w:t>
            </w:r>
          </w:p>
        </w:tc>
        <w:tc>
          <w:tcPr>
            <w:tcW w:w="1275" w:type="dxa"/>
            <w:tcBorders>
              <w:top w:val="single" w:sz="4" w:space="0" w:color="auto"/>
              <w:left w:val="single" w:sz="4" w:space="0" w:color="auto"/>
              <w:bottom w:val="single" w:sz="4" w:space="0" w:color="auto"/>
              <w:right w:val="single" w:sz="4" w:space="0" w:color="auto"/>
            </w:tcBorders>
          </w:tcPr>
          <w:p w:rsidR="0029377A" w:rsidRDefault="0029377A" w:rsidP="0029377A">
            <w:pPr>
              <w:jc w:val="center"/>
            </w:pPr>
            <w:r w:rsidRPr="00C74664">
              <w:t>535498,00</w:t>
            </w:r>
          </w:p>
        </w:tc>
      </w:tr>
      <w:tr w:rsidR="0029377A"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29377A" w:rsidRPr="007742C3" w:rsidRDefault="0029377A"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right w:val="single" w:sz="6" w:space="0" w:color="auto"/>
            </w:tcBorders>
          </w:tcPr>
          <w:p w:rsidR="0029377A" w:rsidRPr="007742C3" w:rsidRDefault="0029377A"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right w:val="single" w:sz="6" w:space="0" w:color="auto"/>
            </w:tcBorders>
          </w:tcPr>
          <w:p w:rsidR="0029377A" w:rsidRPr="007742C3" w:rsidRDefault="0029377A"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29377A" w:rsidRPr="007742C3" w:rsidRDefault="0029377A"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29377A" w:rsidRPr="00CA3E69" w:rsidRDefault="0029377A" w:rsidP="00CA3E69">
            <w:pPr>
              <w:jc w:val="center"/>
            </w:pPr>
            <w:r w:rsidRPr="0029377A">
              <w:t>845474,00</w:t>
            </w:r>
          </w:p>
        </w:tc>
        <w:tc>
          <w:tcPr>
            <w:tcW w:w="1418" w:type="dxa"/>
            <w:tcBorders>
              <w:top w:val="single" w:sz="4" w:space="0" w:color="auto"/>
              <w:left w:val="single" w:sz="6" w:space="0" w:color="auto"/>
              <w:bottom w:val="single" w:sz="6" w:space="0" w:color="auto"/>
              <w:right w:val="single" w:sz="4" w:space="0" w:color="auto"/>
            </w:tcBorders>
          </w:tcPr>
          <w:p w:rsidR="0029377A" w:rsidRPr="00CA3E69" w:rsidRDefault="0029377A" w:rsidP="00CA3E69">
            <w:pPr>
              <w:jc w:val="cente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29377A" w:rsidRPr="00CA3E69" w:rsidRDefault="0029377A" w:rsidP="00CA3E69">
            <w:pPr>
              <w:jc w:val="center"/>
            </w:pPr>
            <w:r w:rsidRPr="00CA3E69">
              <w:t>3500,00</w:t>
            </w:r>
          </w:p>
        </w:tc>
        <w:tc>
          <w:tcPr>
            <w:tcW w:w="1417" w:type="dxa"/>
            <w:tcBorders>
              <w:top w:val="single" w:sz="4" w:space="0" w:color="auto"/>
              <w:left w:val="single" w:sz="4" w:space="0" w:color="auto"/>
              <w:bottom w:val="single" w:sz="6" w:space="0" w:color="auto"/>
              <w:right w:val="single" w:sz="4" w:space="0" w:color="auto"/>
            </w:tcBorders>
          </w:tcPr>
          <w:p w:rsidR="0029377A" w:rsidRPr="00AB38F1" w:rsidRDefault="0029377A" w:rsidP="00CA3E69">
            <w:pPr>
              <w:jc w:val="center"/>
            </w:pPr>
            <w:r w:rsidRPr="00AB38F1">
              <w:t>6000,00</w:t>
            </w:r>
          </w:p>
        </w:tc>
        <w:tc>
          <w:tcPr>
            <w:tcW w:w="1276" w:type="dxa"/>
            <w:tcBorders>
              <w:top w:val="single" w:sz="4" w:space="0" w:color="auto"/>
              <w:left w:val="single" w:sz="4" w:space="0" w:color="auto"/>
              <w:bottom w:val="single" w:sz="6" w:space="0" w:color="auto"/>
              <w:right w:val="single" w:sz="4" w:space="0" w:color="auto"/>
            </w:tcBorders>
          </w:tcPr>
          <w:p w:rsidR="0029377A" w:rsidRPr="00AB38F1" w:rsidRDefault="0029377A" w:rsidP="00CA3E69">
            <w:pPr>
              <w:jc w:val="center"/>
            </w:pPr>
            <w:r w:rsidRPr="00AB38F1">
              <w:t>6000,00</w:t>
            </w:r>
          </w:p>
        </w:tc>
        <w:tc>
          <w:tcPr>
            <w:tcW w:w="1276" w:type="dxa"/>
            <w:tcBorders>
              <w:top w:val="single" w:sz="4" w:space="0" w:color="auto"/>
              <w:left w:val="single" w:sz="4" w:space="0" w:color="auto"/>
              <w:bottom w:val="single" w:sz="6" w:space="0" w:color="auto"/>
              <w:right w:val="single" w:sz="4" w:space="0" w:color="auto"/>
            </w:tcBorders>
          </w:tcPr>
          <w:p w:rsidR="0029377A" w:rsidRPr="00AB38F1" w:rsidRDefault="0029377A" w:rsidP="00CA3E69">
            <w:pPr>
              <w:jc w:val="center"/>
            </w:pPr>
            <w:r w:rsidRPr="00AB38F1">
              <w:t>6000,00</w:t>
            </w:r>
          </w:p>
        </w:tc>
        <w:tc>
          <w:tcPr>
            <w:tcW w:w="1275" w:type="dxa"/>
            <w:tcBorders>
              <w:top w:val="single" w:sz="4" w:space="0" w:color="auto"/>
              <w:left w:val="single" w:sz="4" w:space="0" w:color="auto"/>
              <w:bottom w:val="single" w:sz="6" w:space="0" w:color="auto"/>
              <w:right w:val="single" w:sz="4" w:space="0" w:color="auto"/>
            </w:tcBorders>
          </w:tcPr>
          <w:p w:rsidR="0029377A" w:rsidRDefault="0029377A" w:rsidP="0029377A">
            <w:pPr>
              <w:jc w:val="center"/>
            </w:pPr>
            <w:r w:rsidRPr="00930EE4">
              <w:t>288476,00</w:t>
            </w:r>
          </w:p>
        </w:tc>
        <w:tc>
          <w:tcPr>
            <w:tcW w:w="1275" w:type="dxa"/>
            <w:tcBorders>
              <w:top w:val="single" w:sz="4" w:space="0" w:color="auto"/>
              <w:left w:val="single" w:sz="4" w:space="0" w:color="auto"/>
              <w:bottom w:val="single" w:sz="6" w:space="0" w:color="auto"/>
              <w:right w:val="single" w:sz="4" w:space="0" w:color="auto"/>
            </w:tcBorders>
          </w:tcPr>
          <w:p w:rsidR="0029377A" w:rsidRDefault="0029377A" w:rsidP="0029377A">
            <w:pPr>
              <w:jc w:val="center"/>
            </w:pPr>
            <w:r w:rsidRPr="00C74664">
              <w:t>535498,00</w:t>
            </w:r>
          </w:p>
        </w:tc>
      </w:tr>
      <w:tr w:rsidR="009526F9"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highlight w:val="yellow"/>
                <w:lang w:eastAsia="en-US"/>
              </w:rPr>
            </w:pPr>
          </w:p>
        </w:tc>
        <w:tc>
          <w:tcPr>
            <w:tcW w:w="1134"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9526F9" w:rsidRPr="007742C3" w:rsidRDefault="00055FD6" w:rsidP="007742C3">
            <w:pPr>
              <w:widowControl/>
              <w:autoSpaceDN w:val="0"/>
              <w:adjustRightInd w:val="0"/>
              <w:jc w:val="center"/>
              <w:rPr>
                <w:lang w:eastAsia="ru-RU"/>
              </w:rPr>
            </w:pPr>
            <w:r w:rsidRPr="00055FD6">
              <w:rPr>
                <w:lang w:eastAsia="ru-RU"/>
              </w:rPr>
              <w:t>4737,40</w:t>
            </w:r>
          </w:p>
        </w:tc>
        <w:tc>
          <w:tcPr>
            <w:tcW w:w="1418" w:type="dxa"/>
            <w:tcBorders>
              <w:top w:val="single" w:sz="6" w:space="0" w:color="auto"/>
              <w:left w:val="single" w:sz="6" w:space="0" w:color="auto"/>
              <w:bottom w:val="single" w:sz="4" w:space="0" w:color="auto"/>
              <w:right w:val="single" w:sz="4" w:space="0" w:color="auto"/>
            </w:tcBorders>
          </w:tcPr>
          <w:p w:rsidR="009526F9" w:rsidRPr="007742C3" w:rsidRDefault="00055FD6" w:rsidP="007742C3">
            <w:pPr>
              <w:widowControl/>
              <w:autoSpaceDN w:val="0"/>
              <w:adjustRightInd w:val="0"/>
              <w:jc w:val="center"/>
              <w:rPr>
                <w:lang w:eastAsia="ru-RU"/>
              </w:rPr>
            </w:pPr>
            <w:r w:rsidRPr="00055FD6">
              <w:t>4737,40</w:t>
            </w:r>
          </w:p>
        </w:tc>
        <w:tc>
          <w:tcPr>
            <w:tcW w:w="1134"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.2.1.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Создание системы раннего выявления и коррекции нарушений развития ребёнка</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6D0E8E">
            <w:pPr>
              <w:widowControl/>
              <w:autoSpaceDN w:val="0"/>
              <w:adjustRightInd w:val="0"/>
              <w:jc w:val="center"/>
              <w:rPr>
                <w:lang w:eastAsia="ru-RU"/>
              </w:rPr>
            </w:pPr>
            <w:r>
              <w:rPr>
                <w:lang w:eastAsia="ru-RU"/>
              </w:rPr>
              <w:t>614</w:t>
            </w:r>
            <w:r w:rsidR="006D0E8E">
              <w:rPr>
                <w:lang w:eastAsia="ru-RU"/>
              </w:rPr>
              <w:t>3</w:t>
            </w:r>
            <w:r>
              <w:rPr>
                <w:lang w:eastAsia="ru-RU"/>
              </w:rPr>
              <w:t>8,40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4737,40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3500,00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17613,00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17588,00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56701</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3500,00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6000,00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17613,00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17588,00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580756">
              <w:rPr>
                <w:lang w:eastAsia="ru-RU"/>
              </w:rPr>
              <w:t>4737,40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B13D87">
              <w:rPr>
                <w:lang w:eastAsia="ru-RU"/>
              </w:rPr>
              <w:t>4737,40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.2.2.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r w:rsidRPr="007742C3">
              <w:rPr>
                <w:rFonts w:eastAsiaTheme="minorHAnsi"/>
                <w:lang w:eastAsia="en-US"/>
              </w:rPr>
              <w:t>Выхаживание детей с экстремально низкой массой тела</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20CD8">
            <w:pPr>
              <w:widowControl/>
              <w:autoSpaceDN w:val="0"/>
              <w:adjustRightInd w:val="0"/>
              <w:jc w:val="center"/>
              <w:rPr>
                <w:lang w:eastAsia="ru-RU"/>
              </w:rPr>
            </w:pPr>
            <w:r>
              <w:rPr>
                <w:lang w:eastAsia="ru-RU"/>
              </w:rPr>
              <w:t>139176</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49373</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89803</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139176</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49373</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89803</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.2.3.</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Развитие специализ</w:t>
            </w:r>
            <w:r w:rsidRPr="007742C3">
              <w:rPr>
                <w:rFonts w:eastAsiaTheme="minorHAnsi"/>
                <w:lang w:eastAsia="en-US"/>
              </w:rPr>
              <w:t>и</w:t>
            </w:r>
            <w:r w:rsidRPr="007742C3">
              <w:rPr>
                <w:rFonts w:eastAsiaTheme="minorHAnsi"/>
                <w:lang w:eastAsia="en-US"/>
              </w:rPr>
              <w:t>рованной медици</w:t>
            </w:r>
            <w:r w:rsidRPr="007742C3">
              <w:rPr>
                <w:rFonts w:eastAsiaTheme="minorHAnsi"/>
                <w:lang w:eastAsia="en-US"/>
              </w:rPr>
              <w:t>н</w:t>
            </w:r>
            <w:r w:rsidRPr="007742C3">
              <w:rPr>
                <w:rFonts w:eastAsiaTheme="minorHAnsi"/>
                <w:lang w:eastAsia="en-US"/>
              </w:rPr>
              <w:t>ской помощи детям</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595268</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195642</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399626</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EB018E">
              <w:rPr>
                <w:lang w:eastAsia="ru-RU"/>
              </w:rPr>
              <w:t>595268,00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195642</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399626</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w:t>
            </w:r>
            <w:r w:rsidRPr="007742C3">
              <w:rPr>
                <w:lang w:eastAsia="ru-RU"/>
              </w:rPr>
              <w:t>.2.4.</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33576B">
            <w:pPr>
              <w:widowControl/>
              <w:autoSpaceDN w:val="0"/>
              <w:adjustRightInd w:val="0"/>
              <w:jc w:val="both"/>
              <w:rPr>
                <w:rFonts w:eastAsiaTheme="minorHAnsi"/>
                <w:lang w:eastAsia="en-US"/>
              </w:rPr>
            </w:pPr>
            <w:r w:rsidRPr="007742C3">
              <w:rPr>
                <w:rFonts w:eastAsiaTheme="minorHAnsi"/>
                <w:lang w:eastAsia="en-US"/>
              </w:rPr>
              <w:t xml:space="preserve">Совершенствование методов борьбы с </w:t>
            </w:r>
            <w:proofErr w:type="gramStart"/>
            <w:r w:rsidRPr="007742C3">
              <w:rPr>
                <w:rFonts w:eastAsiaTheme="minorHAnsi"/>
                <w:lang w:eastAsia="en-US"/>
              </w:rPr>
              <w:t>вер-</w:t>
            </w:r>
            <w:proofErr w:type="spellStart"/>
            <w:r w:rsidRPr="007742C3">
              <w:rPr>
                <w:rFonts w:eastAsiaTheme="minorHAnsi"/>
                <w:lang w:eastAsia="en-US"/>
              </w:rPr>
              <w:t>тикальной</w:t>
            </w:r>
            <w:proofErr w:type="spellEnd"/>
            <w:proofErr w:type="gramEnd"/>
            <w:r w:rsidRPr="007742C3">
              <w:rPr>
                <w:rFonts w:eastAsiaTheme="minorHAnsi"/>
                <w:lang w:eastAsia="en-US"/>
              </w:rPr>
              <w:t xml:space="preserve"> передачей ВИЧ-инфекции от м</w:t>
            </w:r>
            <w:r w:rsidRPr="007742C3">
              <w:rPr>
                <w:rFonts w:eastAsiaTheme="minorHAnsi"/>
                <w:lang w:eastAsia="en-US"/>
              </w:rPr>
              <w:t>а</w:t>
            </w:r>
            <w:r w:rsidRPr="007742C3">
              <w:rPr>
                <w:rFonts w:eastAsiaTheme="minorHAnsi"/>
                <w:lang w:eastAsia="en-US"/>
              </w:rPr>
              <w:t>тери к плоду</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EB018E">
              <w:rPr>
                <w:lang w:eastAsia="ru-RU"/>
              </w:rPr>
              <w:t>54329,00</w:t>
            </w:r>
          </w:p>
        </w:tc>
        <w:tc>
          <w:tcPr>
            <w:tcW w:w="1418"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25848</w:t>
            </w:r>
            <w:r w:rsidRPr="007742C3">
              <w:rPr>
                <w:lang w:eastAsia="ru-RU"/>
              </w:rPr>
              <w:t>,00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28481</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54329</w:t>
            </w:r>
            <w:r w:rsidRPr="007742C3">
              <w:rPr>
                <w:lang w:eastAsia="ru-RU"/>
              </w:rPr>
              <w:t>,00</w:t>
            </w:r>
          </w:p>
        </w:tc>
        <w:tc>
          <w:tcPr>
            <w:tcW w:w="1418"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25848</w:t>
            </w:r>
            <w:r w:rsidRPr="007742C3">
              <w:rPr>
                <w:lang w:eastAsia="ru-RU"/>
              </w:rPr>
              <w:t>,00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28481</w:t>
            </w:r>
            <w:r w:rsidRPr="007742C3">
              <w:rPr>
                <w:lang w:eastAsia="ru-RU"/>
              </w:rPr>
              <w:t>,00</w:t>
            </w:r>
          </w:p>
        </w:tc>
      </w:tr>
      <w:tr w:rsidR="009526F9" w:rsidRPr="007742C3"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29377A" w:rsidRPr="00342474" w:rsidTr="003A5BFC">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29377A" w:rsidRPr="00342474" w:rsidRDefault="0029377A"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29377A" w:rsidRPr="00342474" w:rsidRDefault="0029377A" w:rsidP="00A61EF8">
            <w:pPr>
              <w:widowControl/>
              <w:autoSpaceDN w:val="0"/>
              <w:adjustRightInd w:val="0"/>
              <w:jc w:val="center"/>
              <w:rPr>
                <w:rFonts w:eastAsiaTheme="minorHAnsi"/>
                <w:b/>
                <w:lang w:eastAsia="en-US"/>
              </w:rPr>
            </w:pPr>
            <w:r w:rsidRPr="00342474">
              <w:rPr>
                <w:rFonts w:eastAsiaTheme="minorHAnsi"/>
                <w:b/>
                <w:lang w:eastAsia="en-US"/>
              </w:rPr>
              <w:t>Всего по разделу 4</w:t>
            </w:r>
          </w:p>
        </w:tc>
        <w:tc>
          <w:tcPr>
            <w:tcW w:w="1134" w:type="dxa"/>
            <w:vMerge w:val="restart"/>
            <w:tcBorders>
              <w:top w:val="single" w:sz="4" w:space="0" w:color="auto"/>
              <w:left w:val="single" w:sz="4" w:space="0" w:color="auto"/>
              <w:bottom w:val="single" w:sz="4" w:space="0" w:color="auto"/>
              <w:right w:val="single" w:sz="4" w:space="0" w:color="auto"/>
            </w:tcBorders>
          </w:tcPr>
          <w:p w:rsidR="0029377A" w:rsidRPr="00342474" w:rsidRDefault="0029377A"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29377A" w:rsidRPr="00342474" w:rsidRDefault="0029377A" w:rsidP="00783010">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29377A" w:rsidRPr="00A61EF8" w:rsidRDefault="0029377A" w:rsidP="008A0F93">
            <w:pPr>
              <w:jc w:val="center"/>
              <w:rPr>
                <w:b/>
              </w:rPr>
            </w:pPr>
            <w:r w:rsidRPr="0029377A">
              <w:rPr>
                <w:b/>
              </w:rPr>
              <w:t>1349943,6</w:t>
            </w:r>
            <w:r w:rsidR="008A0F93">
              <w:rPr>
                <w:b/>
              </w:rPr>
              <w:t>3</w:t>
            </w:r>
          </w:p>
        </w:tc>
        <w:tc>
          <w:tcPr>
            <w:tcW w:w="1418" w:type="dxa"/>
            <w:tcBorders>
              <w:top w:val="single" w:sz="6" w:space="0" w:color="auto"/>
              <w:left w:val="single" w:sz="4" w:space="0" w:color="auto"/>
              <w:bottom w:val="single" w:sz="6" w:space="0" w:color="auto"/>
              <w:right w:val="single" w:sz="4" w:space="0" w:color="auto"/>
            </w:tcBorders>
          </w:tcPr>
          <w:p w:rsidR="0029377A" w:rsidRPr="00A61EF8" w:rsidRDefault="0029377A" w:rsidP="00A61EF8">
            <w:pPr>
              <w:jc w:val="center"/>
              <w:rPr>
                <w:b/>
              </w:rPr>
            </w:pPr>
            <w:r>
              <w:rPr>
                <w:b/>
              </w:rPr>
              <w:t>31491,00</w:t>
            </w:r>
          </w:p>
        </w:tc>
        <w:tc>
          <w:tcPr>
            <w:tcW w:w="1134" w:type="dxa"/>
            <w:tcBorders>
              <w:top w:val="single" w:sz="6" w:space="0" w:color="auto"/>
              <w:left w:val="single" w:sz="4" w:space="0" w:color="auto"/>
              <w:bottom w:val="single" w:sz="6" w:space="0" w:color="auto"/>
              <w:right w:val="single" w:sz="4" w:space="0" w:color="auto"/>
            </w:tcBorders>
          </w:tcPr>
          <w:p w:rsidR="0029377A" w:rsidRPr="00A61EF8" w:rsidRDefault="0029377A" w:rsidP="007D6A95">
            <w:pPr>
              <w:jc w:val="center"/>
              <w:rPr>
                <w:b/>
              </w:rPr>
            </w:pPr>
            <w:r w:rsidRPr="00A61EF8">
              <w:rPr>
                <w:b/>
              </w:rPr>
              <w:t>3</w:t>
            </w:r>
            <w:r>
              <w:rPr>
                <w:b/>
              </w:rPr>
              <w:t>6</w:t>
            </w:r>
            <w:r w:rsidRPr="00A61EF8">
              <w:rPr>
                <w:b/>
              </w:rPr>
              <w:t>146,85</w:t>
            </w:r>
          </w:p>
        </w:tc>
        <w:tc>
          <w:tcPr>
            <w:tcW w:w="1417" w:type="dxa"/>
            <w:tcBorders>
              <w:top w:val="single" w:sz="6" w:space="0" w:color="auto"/>
              <w:left w:val="single" w:sz="4" w:space="0" w:color="auto"/>
              <w:bottom w:val="single" w:sz="6" w:space="0" w:color="auto"/>
              <w:right w:val="single" w:sz="4" w:space="0" w:color="auto"/>
            </w:tcBorders>
          </w:tcPr>
          <w:p w:rsidR="0029377A" w:rsidRPr="00AB38F1" w:rsidRDefault="0029377A" w:rsidP="006068A9">
            <w:pPr>
              <w:jc w:val="center"/>
              <w:rPr>
                <w:b/>
              </w:rPr>
            </w:pPr>
            <w:r w:rsidRPr="00AB38F1">
              <w:rPr>
                <w:b/>
              </w:rPr>
              <w:t>145486,</w:t>
            </w:r>
            <w:r w:rsidR="006068A9">
              <w:rPr>
                <w:b/>
              </w:rPr>
              <w:t>40</w:t>
            </w:r>
          </w:p>
        </w:tc>
        <w:tc>
          <w:tcPr>
            <w:tcW w:w="1276" w:type="dxa"/>
            <w:tcBorders>
              <w:top w:val="single" w:sz="6" w:space="0" w:color="auto"/>
              <w:left w:val="single" w:sz="4" w:space="0" w:color="auto"/>
              <w:bottom w:val="single" w:sz="6" w:space="0" w:color="auto"/>
              <w:right w:val="single" w:sz="4" w:space="0" w:color="auto"/>
            </w:tcBorders>
          </w:tcPr>
          <w:p w:rsidR="0029377A" w:rsidRPr="00AB38F1" w:rsidRDefault="0029377A" w:rsidP="00A61EF8">
            <w:pPr>
              <w:jc w:val="center"/>
              <w:rPr>
                <w:b/>
              </w:rPr>
            </w:pPr>
            <w:r w:rsidRPr="00AB38F1">
              <w:rPr>
                <w:b/>
              </w:rPr>
              <w:t>66486,38</w:t>
            </w:r>
          </w:p>
        </w:tc>
        <w:tc>
          <w:tcPr>
            <w:tcW w:w="1276" w:type="dxa"/>
            <w:tcBorders>
              <w:top w:val="single" w:sz="6" w:space="0" w:color="auto"/>
              <w:left w:val="single" w:sz="4" w:space="0" w:color="auto"/>
              <w:bottom w:val="single" w:sz="6" w:space="0" w:color="auto"/>
              <w:right w:val="single" w:sz="4" w:space="0" w:color="auto"/>
            </w:tcBorders>
          </w:tcPr>
          <w:p w:rsidR="0029377A" w:rsidRPr="00AB38F1" w:rsidRDefault="0029377A" w:rsidP="00A61EF8">
            <w:pPr>
              <w:jc w:val="center"/>
              <w:rPr>
                <w:b/>
              </w:rPr>
            </w:pPr>
            <w:r w:rsidRPr="00AB38F1">
              <w:rPr>
                <w:b/>
              </w:rPr>
              <w:t>6000,00</w:t>
            </w:r>
          </w:p>
        </w:tc>
        <w:tc>
          <w:tcPr>
            <w:tcW w:w="1275" w:type="dxa"/>
            <w:tcBorders>
              <w:top w:val="single" w:sz="6" w:space="0" w:color="auto"/>
              <w:left w:val="single" w:sz="4" w:space="0" w:color="auto"/>
              <w:bottom w:val="single" w:sz="6" w:space="0" w:color="auto"/>
              <w:right w:val="single" w:sz="4" w:space="0" w:color="auto"/>
            </w:tcBorders>
          </w:tcPr>
          <w:p w:rsidR="0029377A" w:rsidRPr="0029377A" w:rsidRDefault="0029377A" w:rsidP="0029377A">
            <w:pPr>
              <w:jc w:val="center"/>
              <w:rPr>
                <w:b/>
              </w:rPr>
            </w:pPr>
            <w:r w:rsidRPr="0029377A">
              <w:rPr>
                <w:b/>
              </w:rPr>
              <w:t>445433,00</w:t>
            </w:r>
          </w:p>
        </w:tc>
        <w:tc>
          <w:tcPr>
            <w:tcW w:w="1275" w:type="dxa"/>
            <w:tcBorders>
              <w:top w:val="single" w:sz="6" w:space="0" w:color="auto"/>
              <w:left w:val="single" w:sz="4" w:space="0" w:color="auto"/>
              <w:bottom w:val="single" w:sz="6" w:space="0" w:color="auto"/>
              <w:right w:val="single" w:sz="4" w:space="0" w:color="auto"/>
            </w:tcBorders>
          </w:tcPr>
          <w:p w:rsidR="0029377A" w:rsidRPr="0029377A" w:rsidRDefault="0029377A" w:rsidP="0029377A">
            <w:pPr>
              <w:jc w:val="center"/>
              <w:rPr>
                <w:b/>
              </w:rPr>
            </w:pPr>
            <w:r w:rsidRPr="0029377A">
              <w:rPr>
                <w:b/>
              </w:rPr>
              <w:t>618900,00</w:t>
            </w:r>
          </w:p>
        </w:tc>
      </w:tr>
      <w:tr w:rsidR="0029377A" w:rsidRPr="00342474"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29377A" w:rsidRPr="00342474" w:rsidRDefault="0029377A"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9377A" w:rsidRPr="00342474" w:rsidRDefault="0029377A"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29377A" w:rsidRPr="00342474" w:rsidRDefault="0029377A"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29377A" w:rsidRPr="00342474" w:rsidRDefault="0029377A" w:rsidP="002B4631">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29377A" w:rsidRPr="00A61EF8" w:rsidRDefault="0029377A" w:rsidP="008A0F93">
            <w:pPr>
              <w:jc w:val="center"/>
              <w:rPr>
                <w:b/>
              </w:rPr>
            </w:pPr>
            <w:r w:rsidRPr="0029377A">
              <w:rPr>
                <w:b/>
              </w:rPr>
              <w:t>1319871,4</w:t>
            </w:r>
            <w:r w:rsidR="008A0F93">
              <w:rPr>
                <w:b/>
              </w:rPr>
              <w:t>3</w:t>
            </w:r>
          </w:p>
        </w:tc>
        <w:tc>
          <w:tcPr>
            <w:tcW w:w="1418" w:type="dxa"/>
            <w:tcBorders>
              <w:top w:val="single" w:sz="6" w:space="0" w:color="auto"/>
              <w:left w:val="single" w:sz="4" w:space="0" w:color="auto"/>
              <w:bottom w:val="single" w:sz="6" w:space="0" w:color="auto"/>
              <w:right w:val="single" w:sz="4" w:space="0" w:color="auto"/>
            </w:tcBorders>
          </w:tcPr>
          <w:p w:rsidR="0029377A" w:rsidRPr="00A61EF8" w:rsidRDefault="0029377A" w:rsidP="00515F3F">
            <w:pPr>
              <w:jc w:val="center"/>
              <w:rPr>
                <w:b/>
              </w:rPr>
            </w:pPr>
            <w:r>
              <w:rPr>
                <w:b/>
              </w:rPr>
              <w:t>1418,80</w:t>
            </w:r>
          </w:p>
        </w:tc>
        <w:tc>
          <w:tcPr>
            <w:tcW w:w="1134" w:type="dxa"/>
            <w:tcBorders>
              <w:top w:val="single" w:sz="6" w:space="0" w:color="auto"/>
              <w:left w:val="single" w:sz="4" w:space="0" w:color="auto"/>
              <w:bottom w:val="single" w:sz="6" w:space="0" w:color="auto"/>
              <w:right w:val="single" w:sz="4" w:space="0" w:color="auto"/>
            </w:tcBorders>
          </w:tcPr>
          <w:p w:rsidR="0029377A" w:rsidRPr="00A61EF8" w:rsidRDefault="0029377A" w:rsidP="007D6A95">
            <w:pPr>
              <w:jc w:val="center"/>
              <w:rPr>
                <w:b/>
              </w:rPr>
            </w:pPr>
            <w:r w:rsidRPr="00A61EF8">
              <w:rPr>
                <w:b/>
              </w:rPr>
              <w:t>3</w:t>
            </w:r>
            <w:r>
              <w:rPr>
                <w:b/>
              </w:rPr>
              <w:t>6</w:t>
            </w:r>
            <w:r w:rsidRPr="00A61EF8">
              <w:rPr>
                <w:b/>
              </w:rPr>
              <w:t>146,85</w:t>
            </w:r>
          </w:p>
        </w:tc>
        <w:tc>
          <w:tcPr>
            <w:tcW w:w="1417" w:type="dxa"/>
            <w:tcBorders>
              <w:top w:val="single" w:sz="6" w:space="0" w:color="auto"/>
              <w:left w:val="single" w:sz="4" w:space="0" w:color="auto"/>
              <w:bottom w:val="single" w:sz="6" w:space="0" w:color="auto"/>
              <w:right w:val="single" w:sz="4" w:space="0" w:color="auto"/>
            </w:tcBorders>
          </w:tcPr>
          <w:p w:rsidR="0029377A" w:rsidRPr="00AB38F1" w:rsidRDefault="006068A9" w:rsidP="006068A9">
            <w:pPr>
              <w:jc w:val="center"/>
              <w:rPr>
                <w:b/>
              </w:rPr>
            </w:pPr>
            <w:r>
              <w:rPr>
                <w:b/>
              </w:rPr>
              <w:t>145486,40</w:t>
            </w:r>
          </w:p>
        </w:tc>
        <w:tc>
          <w:tcPr>
            <w:tcW w:w="1276" w:type="dxa"/>
            <w:tcBorders>
              <w:top w:val="single" w:sz="6" w:space="0" w:color="auto"/>
              <w:left w:val="single" w:sz="4" w:space="0" w:color="auto"/>
              <w:bottom w:val="single" w:sz="6" w:space="0" w:color="auto"/>
              <w:right w:val="single" w:sz="4" w:space="0" w:color="auto"/>
            </w:tcBorders>
          </w:tcPr>
          <w:p w:rsidR="0029377A" w:rsidRPr="00AB38F1" w:rsidRDefault="0029377A" w:rsidP="000769ED">
            <w:pPr>
              <w:jc w:val="center"/>
              <w:rPr>
                <w:b/>
              </w:rPr>
            </w:pPr>
            <w:r w:rsidRPr="00AB38F1">
              <w:rPr>
                <w:b/>
              </w:rPr>
              <w:t>66486,38</w:t>
            </w:r>
          </w:p>
        </w:tc>
        <w:tc>
          <w:tcPr>
            <w:tcW w:w="1276" w:type="dxa"/>
            <w:tcBorders>
              <w:top w:val="single" w:sz="6" w:space="0" w:color="auto"/>
              <w:left w:val="single" w:sz="4" w:space="0" w:color="auto"/>
              <w:bottom w:val="single" w:sz="6" w:space="0" w:color="auto"/>
              <w:right w:val="single" w:sz="4" w:space="0" w:color="auto"/>
            </w:tcBorders>
          </w:tcPr>
          <w:p w:rsidR="0029377A" w:rsidRPr="00AB38F1" w:rsidRDefault="0029377A" w:rsidP="000769ED">
            <w:pPr>
              <w:jc w:val="center"/>
              <w:rPr>
                <w:b/>
              </w:rPr>
            </w:pPr>
            <w:r w:rsidRPr="00AB38F1">
              <w:rPr>
                <w:b/>
              </w:rPr>
              <w:t>6000,00</w:t>
            </w:r>
          </w:p>
        </w:tc>
        <w:tc>
          <w:tcPr>
            <w:tcW w:w="1275" w:type="dxa"/>
            <w:tcBorders>
              <w:top w:val="single" w:sz="6" w:space="0" w:color="auto"/>
              <w:left w:val="single" w:sz="4" w:space="0" w:color="auto"/>
              <w:bottom w:val="single" w:sz="6" w:space="0" w:color="auto"/>
              <w:right w:val="single" w:sz="4" w:space="0" w:color="auto"/>
            </w:tcBorders>
          </w:tcPr>
          <w:p w:rsidR="0029377A" w:rsidRPr="0029377A" w:rsidRDefault="0029377A" w:rsidP="0029377A">
            <w:pPr>
              <w:jc w:val="center"/>
              <w:rPr>
                <w:b/>
              </w:rPr>
            </w:pPr>
            <w:r w:rsidRPr="0029377A">
              <w:rPr>
                <w:b/>
              </w:rPr>
              <w:t>445433,00</w:t>
            </w:r>
          </w:p>
        </w:tc>
        <w:tc>
          <w:tcPr>
            <w:tcW w:w="1275" w:type="dxa"/>
            <w:tcBorders>
              <w:top w:val="single" w:sz="6" w:space="0" w:color="auto"/>
              <w:left w:val="single" w:sz="4" w:space="0" w:color="auto"/>
              <w:bottom w:val="single" w:sz="6" w:space="0" w:color="auto"/>
              <w:right w:val="single" w:sz="4" w:space="0" w:color="auto"/>
            </w:tcBorders>
          </w:tcPr>
          <w:p w:rsidR="0029377A" w:rsidRPr="0029377A" w:rsidRDefault="0029377A" w:rsidP="0029377A">
            <w:pPr>
              <w:jc w:val="center"/>
              <w:rPr>
                <w:b/>
              </w:rPr>
            </w:pPr>
            <w:r w:rsidRPr="0029377A">
              <w:rPr>
                <w:b/>
              </w:rPr>
              <w:t>618900,00</w:t>
            </w:r>
          </w:p>
        </w:tc>
      </w:tr>
      <w:tr w:rsidR="009526F9" w:rsidRPr="00342474"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342474" w:rsidRDefault="009526F9"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9526F9" w:rsidRPr="00342474" w:rsidRDefault="009526F9"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342474" w:rsidRDefault="009526F9"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9526F9" w:rsidRPr="00342474" w:rsidRDefault="009526F9" w:rsidP="00783010">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A61EF8" w:rsidRDefault="009526F9" w:rsidP="000769ED">
            <w:pPr>
              <w:widowControl/>
              <w:autoSpaceDN w:val="0"/>
              <w:adjustRightInd w:val="0"/>
              <w:jc w:val="center"/>
              <w:rPr>
                <w:b/>
                <w:lang w:eastAsia="ru-RU"/>
              </w:rPr>
            </w:pPr>
            <w:r w:rsidRPr="00515F3F">
              <w:rPr>
                <w:b/>
                <w:lang w:eastAsia="ru-RU"/>
              </w:rPr>
              <w:t>30072,20</w:t>
            </w:r>
          </w:p>
        </w:tc>
        <w:tc>
          <w:tcPr>
            <w:tcW w:w="1418" w:type="dxa"/>
            <w:tcBorders>
              <w:top w:val="single" w:sz="6" w:space="0" w:color="auto"/>
              <w:left w:val="single" w:sz="4" w:space="0" w:color="auto"/>
              <w:bottom w:val="single" w:sz="6" w:space="0" w:color="auto"/>
              <w:right w:val="single" w:sz="4" w:space="0" w:color="auto"/>
            </w:tcBorders>
          </w:tcPr>
          <w:p w:rsidR="009526F9" w:rsidRPr="00A61EF8" w:rsidRDefault="009526F9" w:rsidP="000769ED">
            <w:pPr>
              <w:widowControl/>
              <w:autoSpaceDN w:val="0"/>
              <w:adjustRightInd w:val="0"/>
              <w:jc w:val="center"/>
              <w:rPr>
                <w:b/>
                <w:lang w:eastAsia="ru-RU"/>
              </w:rPr>
            </w:pPr>
            <w:r>
              <w:rPr>
                <w:b/>
                <w:lang w:eastAsia="ru-RU"/>
              </w:rPr>
              <w:t>30072,20</w:t>
            </w:r>
          </w:p>
        </w:tc>
        <w:tc>
          <w:tcPr>
            <w:tcW w:w="1134" w:type="dxa"/>
            <w:tcBorders>
              <w:top w:val="single" w:sz="6" w:space="0" w:color="auto"/>
              <w:left w:val="single" w:sz="4" w:space="0" w:color="auto"/>
              <w:bottom w:val="single" w:sz="6"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9526F9" w:rsidRPr="00AB38F1" w:rsidRDefault="009526F9" w:rsidP="000769ED">
            <w:pPr>
              <w:widowControl/>
              <w:autoSpaceDN w:val="0"/>
              <w:adjustRightInd w:val="0"/>
              <w:jc w:val="center"/>
              <w:rPr>
                <w:b/>
                <w:lang w:eastAsia="ru-RU"/>
              </w:rPr>
            </w:pPr>
            <w:r w:rsidRPr="00AB38F1">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9526F9" w:rsidRPr="00A61EF8" w:rsidRDefault="009526F9" w:rsidP="000769ED">
            <w:pPr>
              <w:widowControl/>
              <w:autoSpaceDN w:val="0"/>
              <w:adjustRightInd w:val="0"/>
              <w:jc w:val="center"/>
              <w:rPr>
                <w:b/>
                <w:lang w:eastAsia="ru-RU"/>
              </w:rPr>
            </w:pPr>
            <w:r w:rsidRPr="00A61EF8">
              <w:rPr>
                <w:b/>
                <w:lang w:eastAsia="ru-RU"/>
              </w:rPr>
              <w:t>0,00</w:t>
            </w:r>
          </w:p>
        </w:tc>
      </w:tr>
      <w:tr w:rsidR="009526F9" w:rsidRPr="007742C3" w:rsidTr="00D6317F">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9526F9" w:rsidRPr="00AB38F1" w:rsidRDefault="009526F9" w:rsidP="00411A11">
            <w:pPr>
              <w:widowControl/>
              <w:autoSpaceDN w:val="0"/>
              <w:adjustRightInd w:val="0"/>
              <w:jc w:val="center"/>
              <w:rPr>
                <w:b/>
                <w:lang w:eastAsia="ru-RU"/>
              </w:rPr>
            </w:pPr>
            <w:r w:rsidRPr="00AB38F1">
              <w:rPr>
                <w:b/>
                <w:lang w:eastAsia="ru-RU"/>
              </w:rPr>
              <w:t>Раздел 5. Развитие медицинской реабилитации и санаторно-курортного лечения, в том числе детям</w:t>
            </w:r>
          </w:p>
        </w:tc>
      </w:tr>
      <w:tr w:rsidR="008C2FC7"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N w:val="0"/>
              <w:adjustRightInd w:val="0"/>
              <w:jc w:val="center"/>
              <w:rPr>
                <w:lang w:eastAsia="ru-RU"/>
              </w:rPr>
            </w:pPr>
            <w:r>
              <w:rPr>
                <w:lang w:eastAsia="ru-RU"/>
              </w:rPr>
              <w:t>5</w:t>
            </w:r>
            <w:r w:rsidRPr="007742C3">
              <w:rPr>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8C2FC7" w:rsidRPr="007742C3" w:rsidRDefault="008C2FC7" w:rsidP="00EC3E2F">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Pr>
                <w:rFonts w:eastAsiaTheme="minorHAnsi"/>
                <w:lang w:eastAsia="en-US"/>
              </w:rPr>
              <w:t>тие «</w:t>
            </w:r>
            <w:r w:rsidRPr="00D61034">
              <w:rPr>
                <w:rFonts w:eastAsiaTheme="minorHAnsi"/>
                <w:lang w:eastAsia="en-US"/>
              </w:rPr>
              <w:t>Совершенствование развития санаторно-курортного лечения, в том числе детям</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8C2FC7" w:rsidRDefault="00003ADA" w:rsidP="008C2FC7">
            <w:pPr>
              <w:jc w:val="center"/>
            </w:pPr>
            <w:r w:rsidRPr="00003ADA">
              <w:t>477873,09</w:t>
            </w:r>
          </w:p>
        </w:tc>
        <w:tc>
          <w:tcPr>
            <w:tcW w:w="1418"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2072,20</w:t>
            </w:r>
          </w:p>
        </w:tc>
        <w:tc>
          <w:tcPr>
            <w:tcW w:w="1134" w:type="dxa"/>
            <w:tcBorders>
              <w:top w:val="single" w:sz="4" w:space="0" w:color="auto"/>
              <w:left w:val="single" w:sz="4" w:space="0" w:color="auto"/>
              <w:bottom w:val="single" w:sz="4" w:space="0" w:color="auto"/>
              <w:right w:val="single" w:sz="4" w:space="0" w:color="auto"/>
            </w:tcBorders>
          </w:tcPr>
          <w:p w:rsidR="000C410B" w:rsidRPr="00C01B50" w:rsidRDefault="000C410B" w:rsidP="00C01B50">
            <w:pPr>
              <w:jc w:val="center"/>
            </w:pPr>
            <w:r w:rsidRPr="000C410B">
              <w:t>6383,49</w:t>
            </w:r>
          </w:p>
        </w:tc>
        <w:tc>
          <w:tcPr>
            <w:tcW w:w="1417"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8212,40</w:t>
            </w:r>
          </w:p>
        </w:tc>
        <w:tc>
          <w:tcPr>
            <w:tcW w:w="1276"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7780,10</w:t>
            </w:r>
          </w:p>
        </w:tc>
        <w:tc>
          <w:tcPr>
            <w:tcW w:w="1276"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7347,90</w:t>
            </w:r>
          </w:p>
        </w:tc>
        <w:tc>
          <w:tcPr>
            <w:tcW w:w="1275"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253406,00</w:t>
            </w:r>
          </w:p>
        </w:tc>
        <w:tc>
          <w:tcPr>
            <w:tcW w:w="1275" w:type="dxa"/>
            <w:tcBorders>
              <w:top w:val="single" w:sz="4" w:space="0" w:color="auto"/>
              <w:left w:val="single" w:sz="4" w:space="0" w:color="auto"/>
              <w:bottom w:val="single" w:sz="4" w:space="0" w:color="auto"/>
              <w:right w:val="single" w:sz="4" w:space="0" w:color="auto"/>
            </w:tcBorders>
          </w:tcPr>
          <w:p w:rsidR="008C2FC7" w:rsidRPr="00C01B50" w:rsidRDefault="008C2FC7" w:rsidP="00C01B50">
            <w:pPr>
              <w:jc w:val="center"/>
            </w:pPr>
            <w:r w:rsidRPr="00C01B50">
              <w:t>192671,00</w:t>
            </w:r>
          </w:p>
        </w:tc>
      </w:tr>
      <w:tr w:rsidR="008C2FC7"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8C2FC7" w:rsidRPr="007742C3" w:rsidRDefault="008C2FC7"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8C2FC7" w:rsidRPr="007742C3" w:rsidRDefault="008C2FC7"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8C2FC7" w:rsidRDefault="00003ADA" w:rsidP="008C2FC7">
            <w:pPr>
              <w:jc w:val="center"/>
            </w:pPr>
            <w:r w:rsidRPr="00003ADA">
              <w:t>477873,09</w:t>
            </w:r>
          </w:p>
        </w:tc>
        <w:tc>
          <w:tcPr>
            <w:tcW w:w="1418"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2072,20</w:t>
            </w:r>
          </w:p>
        </w:tc>
        <w:tc>
          <w:tcPr>
            <w:tcW w:w="1134" w:type="dxa"/>
            <w:tcBorders>
              <w:top w:val="single" w:sz="4" w:space="0" w:color="auto"/>
              <w:left w:val="single" w:sz="4" w:space="0" w:color="auto"/>
              <w:bottom w:val="single" w:sz="4" w:space="0" w:color="auto"/>
              <w:right w:val="single" w:sz="4" w:space="0" w:color="auto"/>
            </w:tcBorders>
          </w:tcPr>
          <w:p w:rsidR="000C410B" w:rsidRPr="00C01B50" w:rsidRDefault="000C410B" w:rsidP="00055FD6">
            <w:pPr>
              <w:jc w:val="center"/>
            </w:pPr>
            <w:r w:rsidRPr="000C410B">
              <w:t>6383,49</w:t>
            </w:r>
          </w:p>
        </w:tc>
        <w:tc>
          <w:tcPr>
            <w:tcW w:w="1417"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8212,40</w:t>
            </w:r>
          </w:p>
        </w:tc>
        <w:tc>
          <w:tcPr>
            <w:tcW w:w="1276"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7780,10</w:t>
            </w:r>
          </w:p>
        </w:tc>
        <w:tc>
          <w:tcPr>
            <w:tcW w:w="1276"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7347,90</w:t>
            </w:r>
          </w:p>
        </w:tc>
        <w:tc>
          <w:tcPr>
            <w:tcW w:w="1275"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253406,00</w:t>
            </w:r>
          </w:p>
        </w:tc>
        <w:tc>
          <w:tcPr>
            <w:tcW w:w="1275" w:type="dxa"/>
            <w:tcBorders>
              <w:top w:val="single" w:sz="4" w:space="0" w:color="auto"/>
              <w:left w:val="single" w:sz="4" w:space="0" w:color="auto"/>
              <w:bottom w:val="single" w:sz="4" w:space="0" w:color="auto"/>
              <w:right w:val="single" w:sz="4" w:space="0" w:color="auto"/>
            </w:tcBorders>
          </w:tcPr>
          <w:p w:rsidR="008C2FC7" w:rsidRPr="00C01B50" w:rsidRDefault="008C2FC7" w:rsidP="00055FD6">
            <w:pPr>
              <w:jc w:val="center"/>
            </w:pPr>
            <w:r w:rsidRPr="00C01B50">
              <w:t>192671,00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r w:rsidRPr="007742C3">
              <w:rPr>
                <w:rFonts w:eastAsiaTheme="minorHAnsi"/>
                <w:lang w:eastAsia="en-US"/>
              </w:rPr>
              <w:t xml:space="preserve">Мероприятия по </w:t>
            </w:r>
            <w:proofErr w:type="spellStart"/>
            <w:proofErr w:type="gramStart"/>
            <w:r w:rsidRPr="007742C3">
              <w:rPr>
                <w:rFonts w:eastAsiaTheme="minorHAnsi"/>
                <w:lang w:eastAsia="en-US"/>
              </w:rPr>
              <w:t>оздо-ровлению</w:t>
            </w:r>
            <w:proofErr w:type="spellEnd"/>
            <w:proofErr w:type="gramEnd"/>
            <w:r w:rsidRPr="007742C3">
              <w:rPr>
                <w:rFonts w:eastAsiaTheme="minorHAnsi"/>
                <w:lang w:eastAsia="en-US"/>
              </w:rPr>
              <w:t xml:space="preserve"> детей, </w:t>
            </w:r>
            <w:proofErr w:type="spellStart"/>
            <w:r w:rsidRPr="007742C3">
              <w:rPr>
                <w:rFonts w:eastAsiaTheme="minorHAnsi"/>
                <w:lang w:eastAsia="en-US"/>
              </w:rPr>
              <w:t>сос-</w:t>
            </w:r>
            <w:r w:rsidRPr="007742C3">
              <w:rPr>
                <w:rFonts w:eastAsiaTheme="minorHAnsi"/>
                <w:lang w:eastAsia="en-US"/>
              </w:rPr>
              <w:lastRenderedPageBreak/>
              <w:t>тоящих</w:t>
            </w:r>
            <w:proofErr w:type="spellEnd"/>
            <w:r w:rsidRPr="007742C3">
              <w:rPr>
                <w:rFonts w:eastAsiaTheme="minorHAnsi"/>
                <w:lang w:eastAsia="en-US"/>
              </w:rPr>
              <w:t xml:space="preserve"> на диспансер-ном учёте в </w:t>
            </w:r>
            <w:proofErr w:type="spellStart"/>
            <w:r w:rsidRPr="007742C3">
              <w:rPr>
                <w:rFonts w:eastAsiaTheme="minorHAnsi"/>
                <w:lang w:eastAsia="en-US"/>
              </w:rPr>
              <w:t>медицинс</w:t>
            </w:r>
            <w:proofErr w:type="spellEnd"/>
            <w:r w:rsidRPr="007742C3">
              <w:rPr>
                <w:rFonts w:eastAsiaTheme="minorHAnsi"/>
                <w:lang w:eastAsia="en-US"/>
              </w:rPr>
              <w:t xml:space="preserve">-ких организациях, в организациях отдыха и оздоровления детей </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003ADA" w:rsidP="007742C3">
            <w:pPr>
              <w:widowControl/>
              <w:autoSpaceDN w:val="0"/>
              <w:adjustRightInd w:val="0"/>
              <w:jc w:val="center"/>
              <w:rPr>
                <w:lang w:eastAsia="ru-RU"/>
              </w:rPr>
            </w:pPr>
            <w:r w:rsidRPr="00003ADA">
              <w:rPr>
                <w:lang w:eastAsia="ru-RU"/>
              </w:rPr>
              <w:t>57957,89</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0C410B" w:rsidRDefault="000C410B" w:rsidP="007D6A95">
            <w:pPr>
              <w:jc w:val="center"/>
            </w:pPr>
            <w:r w:rsidRPr="000C410B">
              <w:t>6383,49</w:t>
            </w:r>
          </w:p>
        </w:tc>
        <w:tc>
          <w:tcPr>
            <w:tcW w:w="1417"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8212,40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7780,10</w:t>
            </w:r>
          </w:p>
        </w:tc>
        <w:tc>
          <w:tcPr>
            <w:tcW w:w="1276" w:type="dxa"/>
            <w:tcBorders>
              <w:top w:val="single" w:sz="4"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7347,90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14117</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83010">
            <w:pPr>
              <w:widowControl/>
              <w:autoSpaceDN w:val="0"/>
              <w:adjustRightInd w:val="0"/>
              <w:jc w:val="center"/>
              <w:rPr>
                <w:lang w:eastAsia="ru-RU"/>
              </w:rPr>
            </w:pPr>
            <w:r>
              <w:rPr>
                <w:lang w:eastAsia="ru-RU"/>
              </w:rPr>
              <w:t>14117</w:t>
            </w:r>
            <w:r w:rsidRPr="007742C3">
              <w:rPr>
                <w:lang w:eastAsia="ru-RU"/>
              </w:rPr>
              <w:t>,00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6" w:space="0" w:color="auto"/>
              <w:bottom w:val="single" w:sz="6" w:space="0" w:color="auto"/>
              <w:right w:val="single" w:sz="6"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9526F9" w:rsidRPr="007742C3" w:rsidRDefault="00003ADA" w:rsidP="007742C3">
            <w:pPr>
              <w:widowControl/>
              <w:autoSpaceDN w:val="0"/>
              <w:adjustRightInd w:val="0"/>
              <w:jc w:val="center"/>
              <w:rPr>
                <w:lang w:eastAsia="ru-RU"/>
              </w:rPr>
            </w:pPr>
            <w:r w:rsidRPr="00003ADA">
              <w:rPr>
                <w:lang w:eastAsia="ru-RU"/>
              </w:rPr>
              <w:t>57957,89</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0C410B" w:rsidRDefault="000C410B" w:rsidP="007D6A95">
            <w:pPr>
              <w:jc w:val="center"/>
            </w:pPr>
            <w:r w:rsidRPr="000C410B">
              <w:t>6383,49</w:t>
            </w:r>
          </w:p>
        </w:tc>
        <w:tc>
          <w:tcPr>
            <w:tcW w:w="1417"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8212,40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7780,10</w:t>
            </w:r>
          </w:p>
        </w:tc>
        <w:tc>
          <w:tcPr>
            <w:tcW w:w="1276" w:type="dxa"/>
            <w:tcBorders>
              <w:top w:val="single" w:sz="4" w:space="0" w:color="auto"/>
              <w:left w:val="single" w:sz="4" w:space="0" w:color="auto"/>
              <w:bottom w:val="single" w:sz="6"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7347,90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14117</w:t>
            </w:r>
            <w:r w:rsidRPr="007742C3">
              <w:rPr>
                <w:lang w:eastAsia="ru-RU"/>
              </w:rPr>
              <w:t>,00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14117</w:t>
            </w:r>
            <w:r w:rsidRPr="007742C3">
              <w:rPr>
                <w:lang w:eastAsia="ru-RU"/>
              </w:rPr>
              <w:t>,00</w:t>
            </w:r>
          </w:p>
        </w:tc>
      </w:tr>
      <w:tr w:rsidR="009526F9"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6"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6"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9526F9" w:rsidRPr="00AB38F1" w:rsidRDefault="009526F9"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5.1.2.</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r>
              <w:rPr>
                <w:rFonts w:eastAsiaTheme="minorHAnsi"/>
                <w:lang w:eastAsia="en-US"/>
              </w:rPr>
              <w:t>Развитие медицинской реабилитации, в том числе детям</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400043,00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232089,00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r>
              <w:rPr>
                <w:lang w:eastAsia="ru-RU"/>
              </w:rPr>
              <w:t>167954,00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400043,00</w:t>
            </w:r>
          </w:p>
        </w:tc>
        <w:tc>
          <w:tcPr>
            <w:tcW w:w="1418"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232089,00</w:t>
            </w:r>
          </w:p>
        </w:tc>
        <w:tc>
          <w:tcPr>
            <w:tcW w:w="1275" w:type="dxa"/>
            <w:tcBorders>
              <w:top w:val="single" w:sz="4" w:space="0" w:color="auto"/>
              <w:left w:val="single" w:sz="4" w:space="0" w:color="auto"/>
              <w:bottom w:val="single" w:sz="4"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167954,00</w:t>
            </w:r>
          </w:p>
        </w:tc>
      </w:tr>
      <w:tr w:rsidR="009526F9"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6" w:space="0" w:color="auto"/>
              <w:bottom w:val="single" w:sz="4" w:space="0" w:color="auto"/>
              <w:right w:val="single" w:sz="6" w:space="0" w:color="auto"/>
            </w:tcBorders>
          </w:tcPr>
          <w:p w:rsidR="009526F9" w:rsidRPr="007742C3" w:rsidRDefault="009526F9" w:rsidP="00580756">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7742C3">
              <w:rPr>
                <w:lang w:eastAsia="ru-RU"/>
              </w:rPr>
              <w:t>0,00</w:t>
            </w:r>
          </w:p>
        </w:tc>
      </w:tr>
      <w:tr w:rsidR="009526F9"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C01B50">
            <w:pPr>
              <w:widowControl/>
              <w:autoSpaceDN w:val="0"/>
              <w:adjustRightInd w:val="0"/>
              <w:jc w:val="center"/>
              <w:rPr>
                <w:lang w:eastAsia="ru-RU"/>
              </w:rPr>
            </w:pPr>
            <w:r>
              <w:rPr>
                <w:lang w:eastAsia="ru-RU"/>
              </w:rPr>
              <w:t>5.1.3.</w:t>
            </w:r>
          </w:p>
        </w:tc>
        <w:tc>
          <w:tcPr>
            <w:tcW w:w="2126"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C01B50">
            <w:pPr>
              <w:widowControl/>
              <w:autoSpaceDN w:val="0"/>
              <w:adjustRightInd w:val="0"/>
              <w:jc w:val="both"/>
              <w:rPr>
                <w:rFonts w:eastAsiaTheme="minorHAnsi"/>
                <w:lang w:eastAsia="en-US"/>
              </w:rPr>
            </w:pPr>
            <w:r w:rsidRPr="00C01B50">
              <w:rPr>
                <w:rFonts w:eastAsiaTheme="minorHAnsi"/>
                <w:lang w:eastAsia="en-US"/>
              </w:rPr>
              <w:t>Развитие санаторно-курортного лечения, в том числе детям</w:t>
            </w:r>
          </w:p>
        </w:tc>
        <w:tc>
          <w:tcPr>
            <w:tcW w:w="1134" w:type="dxa"/>
            <w:vMerge w:val="restart"/>
            <w:tcBorders>
              <w:top w:val="single" w:sz="4" w:space="0" w:color="auto"/>
              <w:left w:val="single" w:sz="4" w:space="0" w:color="auto"/>
              <w:bottom w:val="single" w:sz="4" w:space="0" w:color="auto"/>
              <w:right w:val="single" w:sz="4" w:space="0" w:color="auto"/>
            </w:tcBorders>
          </w:tcPr>
          <w:p w:rsidR="009526F9" w:rsidRPr="007742C3" w:rsidRDefault="009526F9" w:rsidP="00055FD6">
            <w:pPr>
              <w:widowControl/>
              <w:autoSpaceDE/>
              <w:spacing w:after="200" w:line="276" w:lineRule="auto"/>
              <w:jc w:val="center"/>
              <w:rPr>
                <w:rFonts w:eastAsia="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055FD6">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6" w:space="0" w:color="auto"/>
            </w:tcBorders>
          </w:tcPr>
          <w:p w:rsidR="009526F9" w:rsidRPr="007742C3" w:rsidRDefault="009526F9" w:rsidP="00580756">
            <w:pPr>
              <w:widowControl/>
              <w:autoSpaceDN w:val="0"/>
              <w:adjustRightInd w:val="0"/>
              <w:jc w:val="center"/>
              <w:rPr>
                <w:lang w:eastAsia="ru-RU"/>
              </w:rPr>
            </w:pPr>
            <w:r>
              <w:rPr>
                <w:lang w:eastAsia="ru-RU"/>
              </w:rPr>
              <w:t>19872,20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2072,20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7200,00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Pr>
                <w:lang w:eastAsia="ru-RU"/>
              </w:rPr>
              <w:t>10600,00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6" w:space="0" w:color="auto"/>
            </w:tcBorders>
          </w:tcPr>
          <w:p w:rsidR="009526F9" w:rsidRPr="007742C3" w:rsidRDefault="009526F9" w:rsidP="00055FD6">
            <w:pPr>
              <w:widowControl/>
              <w:autoSpaceDN w:val="0"/>
              <w:adjustRightInd w:val="0"/>
              <w:jc w:val="center"/>
              <w:rPr>
                <w:lang w:eastAsia="ru-RU"/>
              </w:rPr>
            </w:pPr>
            <w:r>
              <w:rPr>
                <w:lang w:eastAsia="ru-RU"/>
              </w:rPr>
              <w:t>19872,20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580756">
            <w:pPr>
              <w:widowControl/>
              <w:autoSpaceDN w:val="0"/>
              <w:adjustRightInd w:val="0"/>
              <w:jc w:val="center"/>
              <w:rPr>
                <w:lang w:eastAsia="ru-RU"/>
              </w:rPr>
            </w:pPr>
            <w:r w:rsidRPr="00C01B50">
              <w:rPr>
                <w:lang w:eastAsia="ru-RU"/>
              </w:rPr>
              <w:t>2072,20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Pr>
                <w:lang w:eastAsia="ru-RU"/>
              </w:rPr>
              <w:t>7200,00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Pr>
                <w:lang w:eastAsia="ru-RU"/>
              </w:rPr>
              <w:t>10600,00</w:t>
            </w:r>
          </w:p>
        </w:tc>
      </w:tr>
      <w:tr w:rsidR="009526F9"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9526F9" w:rsidRPr="007742C3" w:rsidRDefault="009526F9" w:rsidP="007742C3">
            <w:pPr>
              <w:widowControl/>
              <w:autoSpaceDE/>
              <w:spacing w:after="200" w:line="276" w:lineRule="auto"/>
              <w:jc w:val="cente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9526F9" w:rsidRPr="007742C3" w:rsidRDefault="009526F9" w:rsidP="00055FD6">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6"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9526F9" w:rsidRPr="007742C3" w:rsidRDefault="009526F9" w:rsidP="00055FD6">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7443DF" w:rsidP="00580756">
            <w:pPr>
              <w:widowControl/>
              <w:autoSpaceDN w:val="0"/>
              <w:adjustRightInd w:val="0"/>
              <w:jc w:val="center"/>
              <w:rPr>
                <w:lang w:eastAsia="ru-RU"/>
              </w:rPr>
            </w:pPr>
            <w:r>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9526F9" w:rsidRPr="007742C3" w:rsidRDefault="007443DF" w:rsidP="00580756">
            <w:pPr>
              <w:widowControl/>
              <w:autoSpaceDN w:val="0"/>
              <w:adjustRightInd w:val="0"/>
              <w:jc w:val="center"/>
              <w:rPr>
                <w:lang w:eastAsia="ru-RU"/>
              </w:rPr>
            </w:pPr>
            <w:r>
              <w:rPr>
                <w:lang w:eastAsia="ru-RU"/>
              </w:rPr>
              <w:t>0,00</w:t>
            </w:r>
          </w:p>
        </w:tc>
      </w:tr>
      <w:tr w:rsidR="00BC3BBB" w:rsidRPr="00342474"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BC3BBB" w:rsidRPr="00342474" w:rsidRDefault="00BC3BBB"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BC3BBB" w:rsidRPr="00342474" w:rsidRDefault="00BC3BBB" w:rsidP="007D7CD6">
            <w:pPr>
              <w:widowControl/>
              <w:autoSpaceDN w:val="0"/>
              <w:adjustRightInd w:val="0"/>
              <w:jc w:val="both"/>
              <w:rPr>
                <w:rFonts w:eastAsiaTheme="minorHAnsi"/>
                <w:b/>
                <w:lang w:eastAsia="en-US"/>
              </w:rPr>
            </w:pPr>
            <w:r w:rsidRPr="00342474">
              <w:rPr>
                <w:rFonts w:eastAsiaTheme="minorHAnsi"/>
                <w:b/>
                <w:lang w:eastAsia="en-US"/>
              </w:rPr>
              <w:t>Всего по разделу 5</w:t>
            </w:r>
          </w:p>
        </w:tc>
        <w:tc>
          <w:tcPr>
            <w:tcW w:w="1134" w:type="dxa"/>
            <w:vMerge w:val="restart"/>
            <w:tcBorders>
              <w:top w:val="single" w:sz="4" w:space="0" w:color="auto"/>
              <w:left w:val="single" w:sz="4" w:space="0" w:color="auto"/>
              <w:bottom w:val="single" w:sz="4" w:space="0" w:color="auto"/>
              <w:right w:val="single" w:sz="4" w:space="0" w:color="auto"/>
            </w:tcBorders>
          </w:tcPr>
          <w:p w:rsidR="00BC3BBB" w:rsidRPr="00342474" w:rsidRDefault="00BC3BBB" w:rsidP="007D7CD6">
            <w:pPr>
              <w:widowControl/>
              <w:autoSpaceDE/>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BC3BBB" w:rsidRPr="00342474" w:rsidRDefault="00BC3BBB" w:rsidP="00783010">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C3BBB" w:rsidRPr="00BC3BBB" w:rsidRDefault="00003ADA" w:rsidP="00BC3BBB">
            <w:pPr>
              <w:jc w:val="center"/>
              <w:rPr>
                <w:b/>
              </w:rPr>
            </w:pPr>
            <w:r w:rsidRPr="00003ADA">
              <w:rPr>
                <w:b/>
              </w:rPr>
              <w:t>477873,09</w:t>
            </w:r>
          </w:p>
        </w:tc>
        <w:tc>
          <w:tcPr>
            <w:tcW w:w="1418"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2072,20</w:t>
            </w:r>
          </w:p>
        </w:tc>
        <w:tc>
          <w:tcPr>
            <w:tcW w:w="1134" w:type="dxa"/>
            <w:tcBorders>
              <w:top w:val="single" w:sz="6" w:space="0" w:color="auto"/>
              <w:left w:val="single" w:sz="4" w:space="0" w:color="auto"/>
              <w:bottom w:val="single" w:sz="6" w:space="0" w:color="auto"/>
              <w:right w:val="single" w:sz="4" w:space="0" w:color="auto"/>
            </w:tcBorders>
          </w:tcPr>
          <w:p w:rsidR="000C410B" w:rsidRPr="00C01B50" w:rsidRDefault="000C410B" w:rsidP="00055FD6">
            <w:pPr>
              <w:jc w:val="center"/>
              <w:rPr>
                <w:b/>
              </w:rPr>
            </w:pPr>
            <w:r w:rsidRPr="000C410B">
              <w:rPr>
                <w:b/>
              </w:rPr>
              <w:t>6383,49</w:t>
            </w:r>
          </w:p>
        </w:tc>
        <w:tc>
          <w:tcPr>
            <w:tcW w:w="1417"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8212,40</w:t>
            </w:r>
          </w:p>
        </w:tc>
        <w:tc>
          <w:tcPr>
            <w:tcW w:w="1276"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7780,10</w:t>
            </w:r>
          </w:p>
        </w:tc>
        <w:tc>
          <w:tcPr>
            <w:tcW w:w="1276"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7347,90</w:t>
            </w:r>
          </w:p>
        </w:tc>
        <w:tc>
          <w:tcPr>
            <w:tcW w:w="1275"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253406,00</w:t>
            </w:r>
          </w:p>
        </w:tc>
        <w:tc>
          <w:tcPr>
            <w:tcW w:w="1275" w:type="dxa"/>
            <w:tcBorders>
              <w:top w:val="single" w:sz="6" w:space="0" w:color="auto"/>
              <w:left w:val="single" w:sz="4" w:space="0" w:color="auto"/>
              <w:bottom w:val="single" w:sz="6" w:space="0" w:color="auto"/>
              <w:right w:val="single" w:sz="4" w:space="0" w:color="auto"/>
            </w:tcBorders>
          </w:tcPr>
          <w:p w:rsidR="00BC3BBB" w:rsidRPr="00C01B50" w:rsidRDefault="00BC3BBB" w:rsidP="00055FD6">
            <w:pPr>
              <w:jc w:val="center"/>
              <w:rPr>
                <w:b/>
              </w:rPr>
            </w:pPr>
            <w:r w:rsidRPr="00C01B50">
              <w:rPr>
                <w:b/>
              </w:rPr>
              <w:t>192671,00</w:t>
            </w:r>
          </w:p>
        </w:tc>
      </w:tr>
      <w:tr w:rsidR="003B7098" w:rsidRPr="00342474"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342474"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342474" w:rsidRDefault="003B7098" w:rsidP="007D7CD6">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342474" w:rsidRDefault="003B7098" w:rsidP="007D7CD6">
            <w:pPr>
              <w:widowControl/>
              <w:autoSpaceDE/>
              <w:jc w:val="center"/>
              <w:rPr>
                <w:rFonts w:eastAsia="Calibri"/>
                <w:b/>
                <w:lang w:eastAsia="en-US"/>
              </w:rPr>
            </w:pPr>
          </w:p>
        </w:tc>
        <w:tc>
          <w:tcPr>
            <w:tcW w:w="1134" w:type="dxa"/>
            <w:tcBorders>
              <w:top w:val="single" w:sz="4" w:space="0" w:color="auto"/>
              <w:left w:val="single" w:sz="4" w:space="0" w:color="auto"/>
              <w:bottom w:val="single" w:sz="4" w:space="0" w:color="auto"/>
              <w:right w:val="single" w:sz="4" w:space="0" w:color="auto"/>
            </w:tcBorders>
          </w:tcPr>
          <w:p w:rsidR="003B7098" w:rsidRPr="00342474" w:rsidRDefault="003B7098" w:rsidP="002B4631">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BC3BBB" w:rsidRDefault="00003ADA" w:rsidP="00BC3BBB">
            <w:pPr>
              <w:jc w:val="center"/>
              <w:rPr>
                <w:b/>
              </w:rPr>
            </w:pPr>
            <w:r w:rsidRPr="00003ADA">
              <w:rPr>
                <w:b/>
              </w:rPr>
              <w:t>477873,09</w:t>
            </w:r>
          </w:p>
        </w:tc>
        <w:tc>
          <w:tcPr>
            <w:tcW w:w="1418"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2072,20</w:t>
            </w:r>
          </w:p>
        </w:tc>
        <w:tc>
          <w:tcPr>
            <w:tcW w:w="1134" w:type="dxa"/>
            <w:tcBorders>
              <w:top w:val="single" w:sz="6" w:space="0" w:color="auto"/>
              <w:left w:val="single" w:sz="4" w:space="0" w:color="auto"/>
              <w:bottom w:val="single" w:sz="6" w:space="0" w:color="auto"/>
              <w:right w:val="single" w:sz="4" w:space="0" w:color="auto"/>
            </w:tcBorders>
          </w:tcPr>
          <w:p w:rsidR="003B7098" w:rsidRPr="00C01B50" w:rsidRDefault="003B7098" w:rsidP="00BA4C79">
            <w:pPr>
              <w:jc w:val="center"/>
              <w:rPr>
                <w:b/>
              </w:rPr>
            </w:pPr>
            <w:r w:rsidRPr="000C410B">
              <w:rPr>
                <w:b/>
              </w:rPr>
              <w:t>6383,49</w:t>
            </w:r>
          </w:p>
        </w:tc>
        <w:tc>
          <w:tcPr>
            <w:tcW w:w="1417"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8212,40</w:t>
            </w:r>
          </w:p>
        </w:tc>
        <w:tc>
          <w:tcPr>
            <w:tcW w:w="1276"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7780,10</w:t>
            </w:r>
          </w:p>
        </w:tc>
        <w:tc>
          <w:tcPr>
            <w:tcW w:w="1276"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7347,90</w:t>
            </w:r>
          </w:p>
        </w:tc>
        <w:tc>
          <w:tcPr>
            <w:tcW w:w="1275"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253406,00</w:t>
            </w:r>
          </w:p>
        </w:tc>
        <w:tc>
          <w:tcPr>
            <w:tcW w:w="1275" w:type="dxa"/>
            <w:tcBorders>
              <w:top w:val="single" w:sz="6" w:space="0" w:color="auto"/>
              <w:left w:val="single" w:sz="4" w:space="0" w:color="auto"/>
              <w:bottom w:val="single" w:sz="6" w:space="0" w:color="auto"/>
              <w:right w:val="single" w:sz="4" w:space="0" w:color="auto"/>
            </w:tcBorders>
          </w:tcPr>
          <w:p w:rsidR="003B7098" w:rsidRPr="00C01B50" w:rsidRDefault="003B7098" w:rsidP="00055FD6">
            <w:pPr>
              <w:jc w:val="center"/>
              <w:rPr>
                <w:b/>
              </w:rPr>
            </w:pPr>
            <w:r w:rsidRPr="00C01B50">
              <w:rPr>
                <w:b/>
              </w:rPr>
              <w:t>192671,00</w:t>
            </w:r>
          </w:p>
        </w:tc>
      </w:tr>
      <w:tr w:rsidR="003B7098" w:rsidRPr="00342474" w:rsidTr="00F02A2D">
        <w:trPr>
          <w:gridAfter w:val="1"/>
          <w:wAfter w:w="1293" w:type="dxa"/>
          <w:cantSplit/>
          <w:trHeight w:val="203"/>
        </w:trPr>
        <w:tc>
          <w:tcPr>
            <w:tcW w:w="851" w:type="dxa"/>
            <w:vMerge/>
            <w:tcBorders>
              <w:top w:val="single" w:sz="4" w:space="0" w:color="auto"/>
              <w:left w:val="single" w:sz="6" w:space="0" w:color="auto"/>
              <w:bottom w:val="single" w:sz="6" w:space="0" w:color="auto"/>
              <w:right w:val="single" w:sz="6" w:space="0" w:color="auto"/>
            </w:tcBorders>
          </w:tcPr>
          <w:p w:rsidR="003B7098" w:rsidRPr="00342474" w:rsidRDefault="003B7098" w:rsidP="007742C3">
            <w:pPr>
              <w:widowControl/>
              <w:autoSpaceDN w:val="0"/>
              <w:adjustRightInd w:val="0"/>
              <w:jc w:val="center"/>
              <w:rPr>
                <w:b/>
                <w:lang w:eastAsia="ru-RU"/>
              </w:rPr>
            </w:pPr>
          </w:p>
        </w:tc>
        <w:tc>
          <w:tcPr>
            <w:tcW w:w="2126" w:type="dxa"/>
            <w:vMerge/>
            <w:tcBorders>
              <w:top w:val="single" w:sz="4" w:space="0" w:color="auto"/>
              <w:left w:val="single" w:sz="6" w:space="0" w:color="auto"/>
              <w:bottom w:val="single" w:sz="6" w:space="0" w:color="auto"/>
              <w:right w:val="single" w:sz="6" w:space="0" w:color="auto"/>
            </w:tcBorders>
          </w:tcPr>
          <w:p w:rsidR="003B7098" w:rsidRPr="00342474" w:rsidRDefault="003B7098" w:rsidP="007D7CD6">
            <w:pPr>
              <w:widowControl/>
              <w:autoSpaceDN w:val="0"/>
              <w:adjustRightInd w:val="0"/>
              <w:jc w:val="both"/>
              <w:rPr>
                <w:rFonts w:eastAsiaTheme="minorHAnsi"/>
                <w:b/>
                <w:lang w:eastAsia="en-US"/>
              </w:rPr>
            </w:pPr>
          </w:p>
        </w:tc>
        <w:tc>
          <w:tcPr>
            <w:tcW w:w="1134" w:type="dxa"/>
            <w:vMerge/>
            <w:tcBorders>
              <w:top w:val="single" w:sz="4" w:space="0" w:color="auto"/>
              <w:left w:val="single" w:sz="6" w:space="0" w:color="auto"/>
              <w:bottom w:val="single" w:sz="6" w:space="0" w:color="auto"/>
              <w:right w:val="single" w:sz="6" w:space="0" w:color="auto"/>
            </w:tcBorders>
          </w:tcPr>
          <w:p w:rsidR="003B7098" w:rsidRPr="00342474" w:rsidRDefault="003B7098" w:rsidP="007D7CD6">
            <w:pPr>
              <w:widowControl/>
              <w:autoSpaceDE/>
              <w:jc w:val="center"/>
              <w:rPr>
                <w:rFonts w:eastAsia="Calibri"/>
                <w:b/>
                <w:lang w:eastAsia="en-US"/>
              </w:rPr>
            </w:pPr>
          </w:p>
        </w:tc>
        <w:tc>
          <w:tcPr>
            <w:tcW w:w="1134" w:type="dxa"/>
            <w:tcBorders>
              <w:top w:val="single" w:sz="4" w:space="0" w:color="auto"/>
              <w:left w:val="single" w:sz="6" w:space="0" w:color="auto"/>
              <w:bottom w:val="single" w:sz="6" w:space="0" w:color="auto"/>
              <w:right w:val="single" w:sz="6" w:space="0" w:color="auto"/>
            </w:tcBorders>
          </w:tcPr>
          <w:p w:rsidR="003B7098" w:rsidRPr="00342474" w:rsidRDefault="003B7098" w:rsidP="00783010">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p>
        </w:tc>
        <w:tc>
          <w:tcPr>
            <w:tcW w:w="1276" w:type="dxa"/>
            <w:tcBorders>
              <w:top w:val="single" w:sz="4" w:space="0" w:color="auto"/>
              <w:left w:val="single" w:sz="6" w:space="0" w:color="auto"/>
              <w:bottom w:val="single" w:sz="6" w:space="0" w:color="auto"/>
              <w:right w:val="single" w:sz="6" w:space="0" w:color="auto"/>
            </w:tcBorders>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418" w:type="dxa"/>
            <w:tcBorders>
              <w:top w:val="single" w:sz="6" w:space="0" w:color="auto"/>
              <w:left w:val="single" w:sz="6" w:space="0" w:color="auto"/>
              <w:bottom w:val="single" w:sz="6" w:space="0" w:color="auto"/>
              <w:right w:val="single" w:sz="4" w:space="0" w:color="auto"/>
            </w:tcBorders>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3B7098" w:rsidRPr="00CA3E69" w:rsidRDefault="003B7098" w:rsidP="000769ED">
            <w:pPr>
              <w:widowControl/>
              <w:autoSpaceDN w:val="0"/>
              <w:adjustRightInd w:val="0"/>
              <w:jc w:val="center"/>
              <w:rPr>
                <w:b/>
                <w:lang w:eastAsia="ru-RU"/>
              </w:rPr>
            </w:pPr>
            <w:r w:rsidRPr="00CA3E69">
              <w:rPr>
                <w:b/>
                <w:lang w:eastAsia="ru-RU"/>
              </w:rPr>
              <w:t>0,00</w:t>
            </w:r>
          </w:p>
        </w:tc>
      </w:tr>
      <w:tr w:rsidR="003B7098" w:rsidRPr="007742C3" w:rsidTr="00D6317F">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3B7098" w:rsidRPr="00AB38F1" w:rsidRDefault="003B7098" w:rsidP="00411A11">
            <w:pPr>
              <w:widowControl/>
              <w:autoSpaceDN w:val="0"/>
              <w:adjustRightInd w:val="0"/>
              <w:jc w:val="center"/>
              <w:rPr>
                <w:b/>
                <w:lang w:eastAsia="ru-RU"/>
              </w:rPr>
            </w:pPr>
            <w:r w:rsidRPr="00AB38F1">
              <w:rPr>
                <w:b/>
                <w:lang w:eastAsia="ru-RU"/>
              </w:rPr>
              <w:t>Раздел 6. Оказание паллиативной помощи, в том числе детям</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6</w:t>
            </w:r>
            <w:r w:rsidRPr="007742C3">
              <w:rPr>
                <w:rFonts w:eastAsiaTheme="minorHAnsi"/>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D61034" w:rsidRDefault="003B7098" w:rsidP="00D61034">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sidRPr="00D61034">
              <w:rPr>
                <w:rFonts w:eastAsiaTheme="minorHAnsi"/>
                <w:lang w:eastAsia="en-US"/>
              </w:rPr>
              <w:t>тие «</w:t>
            </w:r>
            <w:r w:rsidRPr="00D61034">
              <w:rPr>
                <w:rFonts w:eastAsiaTheme="minorHAnsi"/>
                <w:lang w:eastAsia="en-US"/>
              </w:rPr>
              <w:t>Обеспечение разв</w:t>
            </w:r>
            <w:r w:rsidRPr="00D61034">
              <w:rPr>
                <w:rFonts w:eastAsiaTheme="minorHAnsi"/>
                <w:lang w:eastAsia="en-US"/>
              </w:rPr>
              <w:t>и</w:t>
            </w:r>
            <w:r w:rsidRPr="00D61034">
              <w:rPr>
                <w:rFonts w:eastAsiaTheme="minorHAnsi"/>
                <w:lang w:eastAsia="en-US"/>
              </w:rPr>
              <w:t>тия паллиативной п</w:t>
            </w:r>
            <w:r w:rsidRPr="00D61034">
              <w:rPr>
                <w:rFonts w:eastAsiaTheme="minorHAnsi"/>
                <w:lang w:eastAsia="en-US"/>
              </w:rPr>
              <w:t>о</w:t>
            </w:r>
            <w:r w:rsidRPr="00D61034">
              <w:rPr>
                <w:rFonts w:eastAsiaTheme="minorHAnsi"/>
                <w:lang w:eastAsia="en-US"/>
              </w:rPr>
              <w:t>мощи</w:t>
            </w:r>
            <w:r w:rsidR="00D61034" w:rsidRP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highlight w:val="yellow"/>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CA3E69">
            <w:pPr>
              <w:jc w:val="center"/>
              <w:rPr>
                <w:rFonts w:eastAsiaTheme="minorHAnsi"/>
                <w:lang w:eastAsia="en-US"/>
              </w:rPr>
            </w:pPr>
            <w:r w:rsidRPr="00CA3E69">
              <w:t>4910,96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640,76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467,40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442,80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418,20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0769ED">
            <w:pPr>
              <w:jc w:val="center"/>
              <w:rPr>
                <w:rFonts w:eastAsiaTheme="minorHAnsi"/>
                <w:lang w:eastAsia="en-US"/>
              </w:rPr>
            </w:pPr>
            <w:r w:rsidRPr="00CA3E69">
              <w:t>4910,96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640,76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467,40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442,80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418,20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6</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both"/>
              <w:rPr>
                <w:rFonts w:eastAsiaTheme="minorHAnsi"/>
                <w:lang w:eastAsia="en-US"/>
              </w:rPr>
            </w:pPr>
            <w:r w:rsidRPr="007742C3">
              <w:rPr>
                <w:rFonts w:eastAsiaTheme="minorHAnsi"/>
                <w:lang w:eastAsia="en-US"/>
              </w:rPr>
              <w:t>Подготовка проектно-сметной документации для ремонта здания ГКУЗ «ХОСПИС»</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line="235" w:lineRule="auto"/>
              <w:jc w:val="center"/>
              <w:rPr>
                <w:rFonts w:eastAsia="Calibri"/>
                <w:color w:val="000000"/>
                <w:lang w:eastAsia="en-US"/>
              </w:rPr>
            </w:pPr>
            <w:r w:rsidRPr="007742C3">
              <w:rPr>
                <w:rFonts w:eastAsia="Calibri"/>
                <w:color w:val="000000"/>
                <w:lang w:eastAsia="en-US"/>
              </w:rPr>
              <w:t>Министе</w:t>
            </w:r>
            <w:r w:rsidRPr="007742C3">
              <w:rPr>
                <w:rFonts w:eastAsia="Calibri"/>
                <w:color w:val="000000"/>
                <w:lang w:eastAsia="en-US"/>
              </w:rPr>
              <w:t>р</w:t>
            </w:r>
            <w:r w:rsidRPr="007742C3">
              <w:rPr>
                <w:rFonts w:eastAsia="Calibri"/>
                <w:color w:val="000000"/>
                <w:lang w:eastAsia="en-US"/>
              </w:rPr>
              <w:t>ство стро</w:t>
            </w:r>
            <w:r w:rsidRPr="007742C3">
              <w:rPr>
                <w:rFonts w:eastAsia="Calibri"/>
                <w:color w:val="000000"/>
                <w:lang w:eastAsia="en-US"/>
              </w:rPr>
              <w:t>и</w:t>
            </w:r>
            <w:r w:rsidRPr="007742C3">
              <w:rPr>
                <w:rFonts w:eastAsia="Calibri"/>
                <w:color w:val="000000"/>
                <w:lang w:eastAsia="en-US"/>
              </w:rPr>
              <w:t>тельства, жилищно-комм</w:t>
            </w:r>
            <w:r w:rsidRPr="007742C3">
              <w:rPr>
                <w:rFonts w:eastAsia="Calibri"/>
                <w:color w:val="000000"/>
                <w:lang w:eastAsia="en-US"/>
              </w:rPr>
              <w:t>у</w:t>
            </w:r>
            <w:r w:rsidRPr="007742C3">
              <w:rPr>
                <w:rFonts w:eastAsia="Calibri"/>
                <w:color w:val="000000"/>
                <w:lang w:eastAsia="en-US"/>
              </w:rPr>
              <w:t>нального комплекса и тран</w:t>
            </w:r>
            <w:r w:rsidRPr="007742C3">
              <w:rPr>
                <w:rFonts w:eastAsia="Calibri"/>
                <w:color w:val="000000"/>
                <w:lang w:eastAsia="en-US"/>
              </w:rPr>
              <w:t>с</w:t>
            </w:r>
            <w:r w:rsidRPr="007742C3">
              <w:rPr>
                <w:rFonts w:eastAsia="Calibri"/>
                <w:color w:val="000000"/>
                <w:lang w:eastAsia="en-US"/>
              </w:rPr>
              <w:t>порта Ул</w:t>
            </w:r>
            <w:r w:rsidRPr="007742C3">
              <w:rPr>
                <w:rFonts w:eastAsia="Calibri"/>
                <w:color w:val="000000"/>
                <w:lang w:eastAsia="en-US"/>
              </w:rPr>
              <w:t>ь</w:t>
            </w:r>
            <w:r w:rsidRPr="007742C3">
              <w:rPr>
                <w:rFonts w:eastAsia="Calibri"/>
                <w:color w:val="000000"/>
                <w:lang w:eastAsia="en-US"/>
              </w:rPr>
              <w:t>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3A5BFC">
            <w:pPr>
              <w:widowControl/>
              <w:autoSpaceDN w:val="0"/>
              <w:adjustRightInd w:val="0"/>
              <w:rPr>
                <w:lang w:eastAsia="ru-RU"/>
              </w:rPr>
            </w:pPr>
            <w:r w:rsidRPr="007742C3">
              <w:rPr>
                <w:lang w:eastAsia="ru-RU"/>
              </w:rPr>
              <w:t>Всего, в том числе:</w:t>
            </w:r>
          </w:p>
        </w:tc>
        <w:tc>
          <w:tcPr>
            <w:tcW w:w="1276" w:type="dxa"/>
            <w:tcBorders>
              <w:top w:val="single" w:sz="6" w:space="0" w:color="auto"/>
              <w:left w:val="single" w:sz="4" w:space="0" w:color="auto"/>
              <w:bottom w:val="single" w:sz="4" w:space="0" w:color="auto"/>
              <w:right w:val="single" w:sz="6"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148,76</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148,76</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148,76</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148,76</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spacing w:line="235" w:lineRule="auto"/>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spacing w:line="235" w:lineRule="auto"/>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6</w:t>
            </w: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33576B">
            <w:pPr>
              <w:widowControl/>
              <w:autoSpaceDN w:val="0"/>
              <w:adjustRightInd w:val="0"/>
              <w:jc w:val="both"/>
              <w:rPr>
                <w:rFonts w:eastAsiaTheme="minorHAnsi"/>
                <w:lang w:eastAsia="en-US"/>
              </w:rPr>
            </w:pPr>
            <w:r w:rsidRPr="007742C3">
              <w:rPr>
                <w:rFonts w:eastAsiaTheme="minorHAnsi"/>
                <w:lang w:eastAsia="en-US"/>
              </w:rPr>
              <w:t>Компенсация расходов на обеспечение оказ</w:t>
            </w:r>
            <w:r w:rsidRPr="007742C3">
              <w:rPr>
                <w:rFonts w:eastAsiaTheme="minorHAnsi"/>
                <w:lang w:eastAsia="en-US"/>
              </w:rPr>
              <w:t>а</w:t>
            </w:r>
            <w:r w:rsidRPr="007742C3">
              <w:rPr>
                <w:rFonts w:eastAsiaTheme="minorHAnsi"/>
                <w:lang w:eastAsia="en-US"/>
              </w:rPr>
              <w:t>ния паллиативной м</w:t>
            </w:r>
            <w:r w:rsidRPr="007742C3">
              <w:rPr>
                <w:rFonts w:eastAsiaTheme="minorHAnsi"/>
                <w:lang w:eastAsia="en-US"/>
              </w:rPr>
              <w:t>е</w:t>
            </w:r>
            <w:r w:rsidRPr="007742C3">
              <w:rPr>
                <w:rFonts w:eastAsiaTheme="minorHAnsi"/>
                <w:lang w:eastAsia="en-US"/>
              </w:rPr>
              <w:t>дицинской помощи в стационарных услов</w:t>
            </w:r>
            <w:r w:rsidRPr="007742C3">
              <w:rPr>
                <w:rFonts w:eastAsiaTheme="minorHAnsi"/>
                <w:lang w:eastAsia="en-US"/>
              </w:rPr>
              <w:t>и</w:t>
            </w:r>
            <w:r w:rsidRPr="007742C3">
              <w:rPr>
                <w:rFonts w:eastAsiaTheme="minorHAnsi"/>
                <w:lang w:eastAsia="en-US"/>
              </w:rPr>
              <w:t xml:space="preserve">ях жителям города Димитровграда и </w:t>
            </w:r>
            <w:proofErr w:type="spellStart"/>
            <w:r w:rsidRPr="007742C3">
              <w:rPr>
                <w:rFonts w:eastAsiaTheme="minorHAnsi"/>
                <w:lang w:eastAsia="en-US"/>
              </w:rPr>
              <w:t>М</w:t>
            </w:r>
            <w:r w:rsidRPr="007742C3">
              <w:rPr>
                <w:rFonts w:eastAsiaTheme="minorHAnsi"/>
                <w:lang w:eastAsia="en-US"/>
              </w:rPr>
              <w:t>е</w:t>
            </w:r>
            <w:r w:rsidRPr="007742C3">
              <w:rPr>
                <w:rFonts w:eastAsiaTheme="minorHAnsi"/>
                <w:lang w:eastAsia="en-US"/>
              </w:rPr>
              <w:t>лекесского</w:t>
            </w:r>
            <w:proofErr w:type="spellEnd"/>
            <w:r w:rsidRPr="007742C3">
              <w:rPr>
                <w:rFonts w:eastAsiaTheme="minorHAnsi"/>
                <w:lang w:eastAsia="en-US"/>
              </w:rPr>
              <w:t xml:space="preserve"> района</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Pr>
                <w:lang w:eastAsia="ru-RU"/>
              </w:rPr>
              <w:t>4762,20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492,00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467,40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442,80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418,20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83010">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83010">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Pr>
                <w:lang w:eastAsia="ru-RU"/>
              </w:rPr>
              <w:t>4762,20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492,00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467,40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442,80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418,20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83010">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B7098" w:rsidRPr="007742C3" w:rsidRDefault="003B7098" w:rsidP="00783010">
            <w:pPr>
              <w:widowControl/>
              <w:autoSpaceDN w:val="0"/>
              <w:adjustRightInd w:val="0"/>
              <w:jc w:val="center"/>
              <w:rPr>
                <w:lang w:eastAsia="ru-RU"/>
              </w:rPr>
            </w:pPr>
            <w:r>
              <w:rPr>
                <w:lang w:eastAsia="ru-RU"/>
              </w:rPr>
              <w:t>147</w:t>
            </w:r>
            <w:r w:rsidRPr="007742C3">
              <w:rPr>
                <w:lang w:eastAsia="ru-RU"/>
              </w:rPr>
              <w:t>0,</w:t>
            </w:r>
            <w:r>
              <w:rPr>
                <w:lang w:eastAsia="ru-RU"/>
              </w:rPr>
              <w:t>9</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6"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D7CD6"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D7CD6">
            <w:pPr>
              <w:widowControl/>
              <w:autoSpaceDN w:val="0"/>
              <w:adjustRightInd w:val="0"/>
              <w:rPr>
                <w:rFonts w:eastAsiaTheme="minorHAnsi"/>
                <w:b/>
                <w:lang w:eastAsia="en-US"/>
              </w:rPr>
            </w:pPr>
            <w:r w:rsidRPr="007D7CD6">
              <w:rPr>
                <w:rFonts w:eastAsiaTheme="minorHAnsi"/>
                <w:b/>
                <w:lang w:eastAsia="en-US"/>
              </w:rPr>
              <w:t>Всего по разделу 6</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783010">
            <w:pPr>
              <w:widowControl/>
              <w:autoSpaceDN w:val="0"/>
              <w:adjustRightInd w:val="0"/>
              <w:rPr>
                <w:b/>
                <w:lang w:eastAsia="ru-RU"/>
              </w:rPr>
            </w:pPr>
            <w:r w:rsidRPr="007D7CD6">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CA3E69" w:rsidRDefault="003B7098" w:rsidP="000769ED">
            <w:pPr>
              <w:jc w:val="center"/>
              <w:rPr>
                <w:rFonts w:eastAsiaTheme="minorHAnsi"/>
                <w:b/>
                <w:lang w:eastAsia="en-US"/>
              </w:rPr>
            </w:pPr>
            <w:r w:rsidRPr="00CA3E69">
              <w:rPr>
                <w:b/>
              </w:rPr>
              <w:t>4910,96</w:t>
            </w:r>
          </w:p>
        </w:tc>
        <w:tc>
          <w:tcPr>
            <w:tcW w:w="1418"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rFonts w:eastAsiaTheme="minorHAnsi"/>
                <w:b/>
                <w:lang w:eastAsia="en-US"/>
              </w:rPr>
            </w:pPr>
            <w:r w:rsidRPr="00CA3E69">
              <w:rPr>
                <w:rFonts w:eastAsiaTheme="minorHAnsi"/>
                <w:b/>
                <w:lang w:eastAsia="en-US"/>
              </w:rPr>
              <w:t>0,00</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rFonts w:eastAsiaTheme="minorHAnsi"/>
                <w:b/>
                <w:lang w:eastAsia="en-US"/>
              </w:rPr>
            </w:pPr>
            <w:r w:rsidRPr="00CA3E69">
              <w:rPr>
                <w:rFonts w:eastAsiaTheme="minorHAnsi"/>
                <w:b/>
                <w:lang w:eastAsia="en-US"/>
              </w:rPr>
              <w:t>640,76</w:t>
            </w: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467,40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442,80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418,20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1470,90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1470,90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D7CD6" w:rsidRDefault="003B7098" w:rsidP="007742C3">
            <w:pPr>
              <w:widowControl/>
              <w:autoSpaceDN w:val="0"/>
              <w:adjustRightInd w:val="0"/>
              <w:jc w:val="both"/>
              <w:rPr>
                <w:rFonts w:eastAsiaTheme="minorHAnsi"/>
                <w:b/>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2B4631">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о</w:t>
            </w:r>
            <w:r w:rsidRPr="007D7CD6">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B7098" w:rsidRPr="00CA3E69" w:rsidRDefault="003B7098" w:rsidP="000769ED">
            <w:pPr>
              <w:jc w:val="center"/>
              <w:rPr>
                <w:rFonts w:eastAsiaTheme="minorHAnsi"/>
                <w:b/>
                <w:lang w:eastAsia="en-US"/>
              </w:rPr>
            </w:pPr>
            <w:r w:rsidRPr="00CA3E69">
              <w:rPr>
                <w:b/>
              </w:rPr>
              <w:t>4910,96</w:t>
            </w:r>
          </w:p>
        </w:tc>
        <w:tc>
          <w:tcPr>
            <w:tcW w:w="1418"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640,76</w:t>
            </w: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467,40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442,80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418,20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1470,90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1470,90</w:t>
            </w:r>
          </w:p>
        </w:tc>
      </w:tr>
      <w:tr w:rsidR="003B7098" w:rsidRPr="007D7CD6" w:rsidTr="00F02A2D">
        <w:trPr>
          <w:gridAfter w:val="1"/>
          <w:wAfter w:w="1293" w:type="dxa"/>
          <w:cantSplit/>
          <w:trHeight w:val="203"/>
        </w:trPr>
        <w:tc>
          <w:tcPr>
            <w:tcW w:w="851" w:type="dxa"/>
            <w:vMerge/>
            <w:tcBorders>
              <w:top w:val="single" w:sz="4" w:space="0" w:color="auto"/>
              <w:left w:val="single" w:sz="6" w:space="0" w:color="auto"/>
              <w:bottom w:val="single" w:sz="6" w:space="0" w:color="auto"/>
              <w:right w:val="single" w:sz="6" w:space="0" w:color="auto"/>
            </w:tcBorders>
          </w:tcPr>
          <w:p w:rsidR="003B7098" w:rsidRPr="007D7CD6" w:rsidRDefault="003B7098" w:rsidP="007742C3">
            <w:pPr>
              <w:widowControl/>
              <w:autoSpaceDN w:val="0"/>
              <w:adjustRightInd w:val="0"/>
              <w:jc w:val="center"/>
              <w:rPr>
                <w:b/>
                <w:highlight w:val="yellow"/>
                <w:lang w:eastAsia="ru-RU"/>
              </w:rPr>
            </w:pPr>
          </w:p>
        </w:tc>
        <w:tc>
          <w:tcPr>
            <w:tcW w:w="2126" w:type="dxa"/>
            <w:vMerge/>
            <w:tcBorders>
              <w:top w:val="single" w:sz="4" w:space="0" w:color="auto"/>
              <w:left w:val="single" w:sz="6" w:space="0" w:color="auto"/>
              <w:bottom w:val="single" w:sz="6" w:space="0" w:color="auto"/>
              <w:right w:val="single" w:sz="6" w:space="0" w:color="auto"/>
            </w:tcBorders>
            <w:vAlign w:val="center"/>
          </w:tcPr>
          <w:p w:rsidR="003B7098" w:rsidRPr="007D7CD6" w:rsidRDefault="003B7098" w:rsidP="007742C3">
            <w:pPr>
              <w:widowControl/>
              <w:autoSpaceDN w:val="0"/>
              <w:adjustRightInd w:val="0"/>
              <w:jc w:val="both"/>
              <w:rPr>
                <w:rFonts w:eastAsiaTheme="minorHAnsi"/>
                <w:b/>
                <w:highlight w:val="yellow"/>
                <w:lang w:eastAsia="en-US"/>
              </w:rPr>
            </w:pPr>
          </w:p>
        </w:tc>
        <w:tc>
          <w:tcPr>
            <w:tcW w:w="1134" w:type="dxa"/>
            <w:vMerge/>
            <w:tcBorders>
              <w:top w:val="single" w:sz="4" w:space="0" w:color="auto"/>
              <w:left w:val="single" w:sz="6" w:space="0" w:color="auto"/>
              <w:bottom w:val="single" w:sz="6" w:space="0" w:color="auto"/>
              <w:right w:val="single" w:sz="6" w:space="0" w:color="auto"/>
            </w:tcBorders>
          </w:tcPr>
          <w:p w:rsidR="003B7098" w:rsidRPr="007D7CD6" w:rsidRDefault="003B7098" w:rsidP="007742C3">
            <w:pPr>
              <w:widowControl/>
              <w:autoSpaceDN w:val="0"/>
              <w:adjustRightInd w:val="0"/>
              <w:jc w:val="center"/>
              <w:rPr>
                <w:b/>
                <w:highlight w:val="yellow"/>
                <w:lang w:eastAsia="ru-RU"/>
              </w:rPr>
            </w:pPr>
          </w:p>
        </w:tc>
        <w:tc>
          <w:tcPr>
            <w:tcW w:w="1134" w:type="dxa"/>
            <w:tcBorders>
              <w:top w:val="single" w:sz="4" w:space="0" w:color="auto"/>
              <w:left w:val="single" w:sz="6" w:space="0" w:color="auto"/>
              <w:bottom w:val="single" w:sz="6" w:space="0" w:color="auto"/>
              <w:right w:val="single" w:sz="6" w:space="0" w:color="auto"/>
            </w:tcBorders>
          </w:tcPr>
          <w:p w:rsidR="003B7098" w:rsidRPr="007D7CD6" w:rsidRDefault="003B7098" w:rsidP="00783010">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фед</w:t>
            </w:r>
            <w:r w:rsidRPr="007D7CD6">
              <w:rPr>
                <w:b/>
                <w:lang w:eastAsia="ru-RU"/>
              </w:rPr>
              <w:t>е</w:t>
            </w:r>
            <w:r w:rsidRPr="007D7CD6">
              <w:rPr>
                <w:b/>
                <w:lang w:eastAsia="ru-RU"/>
              </w:rPr>
              <w:t>рального бюджета*</w:t>
            </w:r>
          </w:p>
        </w:tc>
        <w:tc>
          <w:tcPr>
            <w:tcW w:w="1276" w:type="dxa"/>
            <w:tcBorders>
              <w:top w:val="single" w:sz="4" w:space="0" w:color="auto"/>
              <w:left w:val="single" w:sz="6" w:space="0" w:color="auto"/>
              <w:bottom w:val="single" w:sz="6" w:space="0" w:color="auto"/>
              <w:right w:val="single" w:sz="6"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418" w:type="dxa"/>
            <w:tcBorders>
              <w:top w:val="single" w:sz="4" w:space="0" w:color="auto"/>
              <w:left w:val="single" w:sz="6"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134"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6" w:space="0" w:color="auto"/>
              <w:right w:val="single" w:sz="4" w:space="0" w:color="auto"/>
            </w:tcBorders>
            <w:shd w:val="clear" w:color="auto" w:fill="auto"/>
          </w:tcPr>
          <w:p w:rsidR="003B7098" w:rsidRPr="00AB38F1" w:rsidRDefault="003B7098" w:rsidP="000769ED">
            <w:pPr>
              <w:widowControl/>
              <w:autoSpaceDN w:val="0"/>
              <w:adjustRightInd w:val="0"/>
              <w:jc w:val="center"/>
              <w:rPr>
                <w:b/>
                <w:lang w:eastAsia="ru-RU"/>
              </w:rPr>
            </w:pPr>
            <w:r w:rsidRPr="00AB38F1">
              <w:rPr>
                <w:b/>
                <w:lang w:eastAsia="ru-RU"/>
              </w:rPr>
              <w:t>0,00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c>
          <w:tcPr>
            <w:tcW w:w="1275" w:type="dxa"/>
            <w:tcBorders>
              <w:top w:val="single" w:sz="4" w:space="0" w:color="auto"/>
              <w:left w:val="single" w:sz="4" w:space="0" w:color="auto"/>
              <w:bottom w:val="single" w:sz="6" w:space="0" w:color="auto"/>
              <w:right w:val="single" w:sz="4" w:space="0" w:color="auto"/>
            </w:tcBorders>
            <w:shd w:val="clear" w:color="auto" w:fill="auto"/>
          </w:tcPr>
          <w:p w:rsidR="003B7098" w:rsidRPr="00CA3E69" w:rsidRDefault="003B7098" w:rsidP="000769ED">
            <w:pPr>
              <w:widowControl/>
              <w:autoSpaceDN w:val="0"/>
              <w:adjustRightInd w:val="0"/>
              <w:jc w:val="center"/>
              <w:rPr>
                <w:b/>
                <w:lang w:eastAsia="ru-RU"/>
              </w:rPr>
            </w:pPr>
            <w:r w:rsidRPr="00CA3E69">
              <w:rPr>
                <w:b/>
                <w:lang w:eastAsia="ru-RU"/>
              </w:rPr>
              <w:t>0,00</w:t>
            </w:r>
          </w:p>
        </w:tc>
      </w:tr>
      <w:tr w:rsidR="003B7098" w:rsidRPr="007742C3" w:rsidTr="00D6317F">
        <w:trPr>
          <w:gridAfter w:val="1"/>
          <w:wAfter w:w="1293" w:type="dxa"/>
          <w:cantSplit/>
          <w:trHeight w:val="203"/>
        </w:trPr>
        <w:tc>
          <w:tcPr>
            <w:tcW w:w="15592" w:type="dxa"/>
            <w:gridSpan w:val="12"/>
            <w:tcBorders>
              <w:top w:val="single" w:sz="6" w:space="0" w:color="auto"/>
              <w:left w:val="single" w:sz="6" w:space="0" w:color="auto"/>
              <w:bottom w:val="single" w:sz="4" w:space="0" w:color="auto"/>
              <w:right w:val="single" w:sz="4" w:space="0" w:color="auto"/>
            </w:tcBorders>
          </w:tcPr>
          <w:p w:rsidR="003B7098" w:rsidRPr="00AB38F1" w:rsidRDefault="003B7098" w:rsidP="00411A11">
            <w:pPr>
              <w:widowControl/>
              <w:autoSpaceDN w:val="0"/>
              <w:adjustRightInd w:val="0"/>
              <w:jc w:val="center"/>
              <w:rPr>
                <w:lang w:eastAsia="ru-RU"/>
              </w:rPr>
            </w:pPr>
            <w:r w:rsidRPr="00AB38F1">
              <w:rPr>
                <w:b/>
                <w:lang w:eastAsia="ru-RU"/>
              </w:rPr>
              <w:t>Раздел 7. Совершенствование системы лекарственного обеспечения, в том числе в амбулаторных условиях</w:t>
            </w:r>
          </w:p>
        </w:tc>
      </w:tr>
      <w:tr w:rsidR="00246B03"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246B03" w:rsidRPr="007742C3" w:rsidRDefault="00246B03" w:rsidP="007742C3">
            <w:pPr>
              <w:widowControl/>
              <w:autoSpaceDN w:val="0"/>
              <w:adjustRightInd w:val="0"/>
              <w:jc w:val="center"/>
              <w:rPr>
                <w:lang w:eastAsia="ru-RU"/>
              </w:rPr>
            </w:pPr>
            <w:r>
              <w:rPr>
                <w:lang w:eastAsia="ru-RU"/>
              </w:rPr>
              <w:t>7</w:t>
            </w:r>
            <w:r w:rsidRPr="007742C3">
              <w:rPr>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246B03" w:rsidRPr="007742C3" w:rsidRDefault="00246B03" w:rsidP="00D61034">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Pr>
                <w:rFonts w:eastAsiaTheme="minorHAnsi"/>
                <w:lang w:eastAsia="en-US"/>
              </w:rPr>
              <w:t>тие «</w:t>
            </w:r>
            <w:r w:rsidRPr="00D61034">
              <w:rPr>
                <w:rFonts w:eastAsiaTheme="minorHAnsi"/>
                <w:lang w:eastAsia="en-US"/>
              </w:rPr>
              <w:t xml:space="preserve">Развитие системы </w:t>
            </w:r>
            <w:proofErr w:type="spellStart"/>
            <w:proofErr w:type="gramStart"/>
            <w:r w:rsidRPr="00D61034">
              <w:rPr>
                <w:rFonts w:eastAsiaTheme="minorHAnsi"/>
                <w:lang w:eastAsia="en-US"/>
              </w:rPr>
              <w:t>ле-карственного</w:t>
            </w:r>
            <w:proofErr w:type="spellEnd"/>
            <w:proofErr w:type="gramEnd"/>
            <w:r w:rsidRPr="00D61034">
              <w:rPr>
                <w:rFonts w:eastAsiaTheme="minorHAnsi"/>
                <w:lang w:eastAsia="en-US"/>
              </w:rPr>
              <w:t xml:space="preserve"> </w:t>
            </w:r>
            <w:proofErr w:type="spellStart"/>
            <w:r w:rsidRPr="00D61034">
              <w:rPr>
                <w:rFonts w:eastAsiaTheme="minorHAnsi"/>
                <w:lang w:eastAsia="en-US"/>
              </w:rPr>
              <w:t>обеспе-чения</w:t>
            </w:r>
            <w:proofErr w:type="spellEnd"/>
            <w:r w:rsidRPr="00D61034">
              <w:rPr>
                <w:rFonts w:eastAsiaTheme="minorHAnsi"/>
                <w:lang w:eastAsia="en-US"/>
              </w:rPr>
              <w:t xml:space="preserve"> жителей Уль</w:t>
            </w:r>
            <w:r w:rsidRPr="00D61034">
              <w:rPr>
                <w:rFonts w:eastAsiaTheme="minorHAnsi"/>
                <w:lang w:eastAsia="en-US"/>
              </w:rPr>
              <w:t>я</w:t>
            </w:r>
            <w:r w:rsidRPr="00D61034">
              <w:rPr>
                <w:rFonts w:eastAsiaTheme="minorHAnsi"/>
                <w:lang w:eastAsia="en-US"/>
              </w:rPr>
              <w:t>новской области</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246B03" w:rsidRPr="007742C3" w:rsidRDefault="00246B03"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246B03" w:rsidRPr="007742C3" w:rsidRDefault="00246B03" w:rsidP="002B4631">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246B03" w:rsidRPr="003E68E3" w:rsidRDefault="00524419" w:rsidP="00246B03">
            <w:pPr>
              <w:jc w:val="center"/>
            </w:pPr>
            <w:r w:rsidRPr="00524419">
              <w:t>4059762,7</w:t>
            </w:r>
            <w:r>
              <w:t>0</w:t>
            </w:r>
          </w:p>
        </w:tc>
        <w:tc>
          <w:tcPr>
            <w:tcW w:w="1418"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121807,80</w:t>
            </w:r>
          </w:p>
        </w:tc>
        <w:tc>
          <w:tcPr>
            <w:tcW w:w="1134"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787424,60</w:t>
            </w:r>
          </w:p>
        </w:tc>
        <w:tc>
          <w:tcPr>
            <w:tcW w:w="1417" w:type="dxa"/>
            <w:tcBorders>
              <w:top w:val="single" w:sz="4" w:space="0" w:color="auto"/>
              <w:left w:val="single" w:sz="4" w:space="0" w:color="auto"/>
              <w:bottom w:val="single" w:sz="4" w:space="0" w:color="auto"/>
              <w:right w:val="single" w:sz="4" w:space="0" w:color="auto"/>
            </w:tcBorders>
          </w:tcPr>
          <w:p w:rsidR="00211C2B" w:rsidRPr="003E68E3" w:rsidRDefault="00244F89" w:rsidP="00246B03">
            <w:pPr>
              <w:jc w:val="center"/>
            </w:pPr>
            <w:r w:rsidRPr="00244F89">
              <w:t>440985,50</w:t>
            </w:r>
          </w:p>
        </w:tc>
        <w:tc>
          <w:tcPr>
            <w:tcW w:w="1276"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461931,00</w:t>
            </w:r>
          </w:p>
        </w:tc>
        <w:tc>
          <w:tcPr>
            <w:tcW w:w="1276"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482522,00</w:t>
            </w:r>
          </w:p>
        </w:tc>
        <w:tc>
          <w:tcPr>
            <w:tcW w:w="1275"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882545,90</w:t>
            </w:r>
          </w:p>
        </w:tc>
        <w:tc>
          <w:tcPr>
            <w:tcW w:w="1275"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882545,90</w:t>
            </w:r>
          </w:p>
        </w:tc>
      </w:tr>
      <w:tr w:rsidR="00246B03"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246B03" w:rsidRPr="007742C3" w:rsidRDefault="00246B03"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right w:val="single" w:sz="6" w:space="0" w:color="auto"/>
            </w:tcBorders>
          </w:tcPr>
          <w:p w:rsidR="00246B03" w:rsidRPr="007742C3" w:rsidRDefault="00246B03"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right w:val="single" w:sz="6" w:space="0" w:color="auto"/>
            </w:tcBorders>
          </w:tcPr>
          <w:p w:rsidR="00246B03" w:rsidRPr="007742C3" w:rsidRDefault="00246B03"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246B03" w:rsidRPr="007742C3" w:rsidRDefault="00246B03"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4" w:space="0" w:color="auto"/>
              <w:right w:val="single" w:sz="6" w:space="0" w:color="auto"/>
            </w:tcBorders>
          </w:tcPr>
          <w:p w:rsidR="00246B03" w:rsidRPr="003E68E3" w:rsidRDefault="00246B03" w:rsidP="00246B03">
            <w:pPr>
              <w:jc w:val="center"/>
            </w:pPr>
            <w:r w:rsidRPr="003E68E3">
              <w:t>3106697,60</w:t>
            </w:r>
          </w:p>
        </w:tc>
        <w:tc>
          <w:tcPr>
            <w:tcW w:w="1418" w:type="dxa"/>
            <w:tcBorders>
              <w:top w:val="single" w:sz="4" w:space="0" w:color="auto"/>
              <w:left w:val="single" w:sz="6" w:space="0" w:color="auto"/>
              <w:bottom w:val="single" w:sz="4" w:space="0" w:color="auto"/>
              <w:right w:val="single" w:sz="4" w:space="0" w:color="auto"/>
            </w:tcBorders>
          </w:tcPr>
          <w:p w:rsidR="00246B03" w:rsidRPr="003E68E3" w:rsidRDefault="00246B03" w:rsidP="00246B03">
            <w:pPr>
              <w:jc w:val="center"/>
            </w:pPr>
            <w:r w:rsidRPr="003E68E3">
              <w:t>0,00</w:t>
            </w:r>
          </w:p>
        </w:tc>
        <w:tc>
          <w:tcPr>
            <w:tcW w:w="1134"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304757,10</w:t>
            </w:r>
          </w:p>
        </w:tc>
        <w:tc>
          <w:tcPr>
            <w:tcW w:w="1417"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324788,90</w:t>
            </w:r>
          </w:p>
        </w:tc>
        <w:tc>
          <w:tcPr>
            <w:tcW w:w="1276"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345734,40</w:t>
            </w:r>
          </w:p>
        </w:tc>
        <w:tc>
          <w:tcPr>
            <w:tcW w:w="1276"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366325,40</w:t>
            </w:r>
          </w:p>
        </w:tc>
        <w:tc>
          <w:tcPr>
            <w:tcW w:w="1275"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882545,90</w:t>
            </w:r>
          </w:p>
        </w:tc>
        <w:tc>
          <w:tcPr>
            <w:tcW w:w="1275" w:type="dxa"/>
            <w:tcBorders>
              <w:top w:val="single" w:sz="4"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882545,90</w:t>
            </w:r>
          </w:p>
        </w:tc>
      </w:tr>
      <w:tr w:rsidR="00246B03"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246B03" w:rsidRPr="007742C3" w:rsidRDefault="00246B03" w:rsidP="007742C3">
            <w:pPr>
              <w:widowControl/>
              <w:autoSpaceDN w:val="0"/>
              <w:adjustRightInd w:val="0"/>
              <w:jc w:val="center"/>
              <w:rPr>
                <w:highlight w:val="yellow"/>
                <w:lang w:eastAsia="ru-RU"/>
              </w:rPr>
            </w:pPr>
          </w:p>
        </w:tc>
        <w:tc>
          <w:tcPr>
            <w:tcW w:w="2126" w:type="dxa"/>
            <w:vMerge/>
            <w:tcBorders>
              <w:left w:val="single" w:sz="6" w:space="0" w:color="auto"/>
              <w:bottom w:val="single" w:sz="4" w:space="0" w:color="auto"/>
              <w:right w:val="single" w:sz="6" w:space="0" w:color="auto"/>
            </w:tcBorders>
          </w:tcPr>
          <w:p w:rsidR="00246B03" w:rsidRPr="007742C3" w:rsidRDefault="00246B03" w:rsidP="007742C3">
            <w:pPr>
              <w:widowControl/>
              <w:autoSpaceDN w:val="0"/>
              <w:adjustRightInd w:val="0"/>
              <w:jc w:val="both"/>
              <w:rPr>
                <w:rFonts w:eastAsiaTheme="minorHAnsi"/>
                <w:highlight w:val="yellow"/>
                <w:lang w:eastAsia="en-US"/>
              </w:rPr>
            </w:pPr>
          </w:p>
        </w:tc>
        <w:tc>
          <w:tcPr>
            <w:tcW w:w="1134" w:type="dxa"/>
            <w:vMerge/>
            <w:tcBorders>
              <w:left w:val="single" w:sz="6" w:space="0" w:color="auto"/>
              <w:bottom w:val="single" w:sz="4" w:space="0" w:color="auto"/>
              <w:right w:val="single" w:sz="6" w:space="0" w:color="auto"/>
            </w:tcBorders>
          </w:tcPr>
          <w:p w:rsidR="00246B03" w:rsidRPr="007742C3" w:rsidRDefault="00246B03"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246B03" w:rsidRPr="007742C3" w:rsidRDefault="00246B03"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246B03" w:rsidRPr="003E68E3" w:rsidRDefault="00524419" w:rsidP="00246B03">
            <w:pPr>
              <w:jc w:val="center"/>
            </w:pPr>
            <w:r w:rsidRPr="00524419">
              <w:t>953065,1</w:t>
            </w:r>
            <w:r>
              <w:t>0</w:t>
            </w:r>
          </w:p>
        </w:tc>
        <w:tc>
          <w:tcPr>
            <w:tcW w:w="1418" w:type="dxa"/>
            <w:tcBorders>
              <w:top w:val="single" w:sz="6" w:space="0" w:color="auto"/>
              <w:left w:val="single" w:sz="6" w:space="0" w:color="auto"/>
              <w:bottom w:val="single" w:sz="4" w:space="0" w:color="auto"/>
              <w:right w:val="single" w:sz="4" w:space="0" w:color="auto"/>
            </w:tcBorders>
          </w:tcPr>
          <w:p w:rsidR="00246B03" w:rsidRPr="003E68E3" w:rsidRDefault="00246B03" w:rsidP="00246B03">
            <w:pPr>
              <w:jc w:val="center"/>
            </w:pPr>
            <w:r w:rsidRPr="003E68E3">
              <w:t>121807,80</w:t>
            </w:r>
          </w:p>
        </w:tc>
        <w:tc>
          <w:tcPr>
            <w:tcW w:w="1134" w:type="dxa"/>
            <w:tcBorders>
              <w:top w:val="single" w:sz="6"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482667,50</w:t>
            </w:r>
          </w:p>
        </w:tc>
        <w:tc>
          <w:tcPr>
            <w:tcW w:w="1417" w:type="dxa"/>
            <w:tcBorders>
              <w:top w:val="single" w:sz="6" w:space="0" w:color="auto"/>
              <w:left w:val="single" w:sz="4" w:space="0" w:color="auto"/>
              <w:bottom w:val="single" w:sz="4" w:space="0" w:color="auto"/>
              <w:right w:val="single" w:sz="4" w:space="0" w:color="auto"/>
            </w:tcBorders>
          </w:tcPr>
          <w:p w:rsidR="00211C2B" w:rsidRPr="003E68E3" w:rsidRDefault="00211C2B" w:rsidP="00246B03">
            <w:pPr>
              <w:jc w:val="center"/>
            </w:pPr>
            <w:r w:rsidRPr="00211C2B">
              <w:t>116196,60</w:t>
            </w:r>
          </w:p>
        </w:tc>
        <w:tc>
          <w:tcPr>
            <w:tcW w:w="1276" w:type="dxa"/>
            <w:tcBorders>
              <w:top w:val="single" w:sz="6"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116196,60</w:t>
            </w:r>
          </w:p>
        </w:tc>
        <w:tc>
          <w:tcPr>
            <w:tcW w:w="1276" w:type="dxa"/>
            <w:tcBorders>
              <w:top w:val="single" w:sz="6"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116196,60</w:t>
            </w:r>
          </w:p>
        </w:tc>
        <w:tc>
          <w:tcPr>
            <w:tcW w:w="1275" w:type="dxa"/>
            <w:tcBorders>
              <w:top w:val="single" w:sz="6" w:space="0" w:color="auto"/>
              <w:left w:val="single" w:sz="4" w:space="0" w:color="auto"/>
              <w:bottom w:val="single" w:sz="4" w:space="0" w:color="auto"/>
              <w:right w:val="single" w:sz="4" w:space="0" w:color="auto"/>
            </w:tcBorders>
          </w:tcPr>
          <w:p w:rsidR="00246B03" w:rsidRPr="003E68E3" w:rsidRDefault="00246B03" w:rsidP="00246B03">
            <w:pPr>
              <w:jc w:val="center"/>
            </w:pPr>
            <w:r w:rsidRPr="003E68E3">
              <w:t>0,00</w:t>
            </w:r>
          </w:p>
        </w:tc>
        <w:tc>
          <w:tcPr>
            <w:tcW w:w="1275" w:type="dxa"/>
            <w:tcBorders>
              <w:top w:val="single" w:sz="6" w:space="0" w:color="auto"/>
              <w:left w:val="single" w:sz="4" w:space="0" w:color="auto"/>
              <w:bottom w:val="single" w:sz="4" w:space="0" w:color="auto"/>
              <w:right w:val="single" w:sz="4" w:space="0" w:color="auto"/>
            </w:tcBorders>
          </w:tcPr>
          <w:p w:rsidR="00246B03" w:rsidRDefault="00246B03" w:rsidP="00246B03">
            <w:pPr>
              <w:jc w:val="center"/>
            </w:pPr>
            <w:r w:rsidRPr="003E68E3">
              <w:t>0,00</w:t>
            </w:r>
          </w:p>
        </w:tc>
      </w:tr>
      <w:tr w:rsidR="003B7098" w:rsidRPr="007742C3" w:rsidTr="00F02A2D">
        <w:trPr>
          <w:gridAfter w:val="1"/>
          <w:wAfter w:w="1293" w:type="dxa"/>
          <w:cantSplit/>
          <w:trHeight w:val="2587"/>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ED0B79">
            <w:pPr>
              <w:widowControl/>
              <w:autoSpaceDN w:val="0"/>
              <w:adjustRightInd w:val="0"/>
              <w:jc w:val="both"/>
              <w:rPr>
                <w:rFonts w:eastAsiaTheme="minorHAnsi"/>
                <w:lang w:eastAsia="en-US"/>
              </w:rPr>
            </w:pPr>
            <w:proofErr w:type="gramStart"/>
            <w:r w:rsidRPr="007742C3">
              <w:rPr>
                <w:rFonts w:eastAsiaTheme="minorHAnsi"/>
                <w:lang w:eastAsia="en-US"/>
              </w:rPr>
              <w:t>Совершенствование системы лекарстве</w:t>
            </w:r>
            <w:r w:rsidRPr="007742C3">
              <w:rPr>
                <w:rFonts w:eastAsiaTheme="minorHAnsi"/>
                <w:lang w:eastAsia="en-US"/>
              </w:rPr>
              <w:t>н</w:t>
            </w:r>
            <w:r w:rsidRPr="007742C3">
              <w:rPr>
                <w:rFonts w:eastAsiaTheme="minorHAnsi"/>
                <w:lang w:eastAsia="en-US"/>
              </w:rPr>
              <w:t>ного обеспечения о</w:t>
            </w:r>
            <w:r w:rsidRPr="007742C3">
              <w:rPr>
                <w:rFonts w:eastAsiaTheme="minorHAnsi"/>
                <w:lang w:eastAsia="en-US"/>
              </w:rPr>
              <w:t>т</w:t>
            </w:r>
            <w:r w:rsidRPr="007742C3">
              <w:rPr>
                <w:rFonts w:eastAsiaTheme="minorHAnsi"/>
                <w:lang w:eastAsia="en-US"/>
              </w:rPr>
              <w:t>дельных категорий граждан за счёт асси</w:t>
            </w:r>
            <w:r w:rsidRPr="007742C3">
              <w:rPr>
                <w:rFonts w:eastAsiaTheme="minorHAnsi"/>
                <w:lang w:eastAsia="en-US"/>
              </w:rPr>
              <w:t>г</w:t>
            </w:r>
            <w:r w:rsidRPr="007742C3">
              <w:rPr>
                <w:rFonts w:eastAsiaTheme="minorHAnsi"/>
                <w:lang w:eastAsia="en-US"/>
              </w:rPr>
              <w:t>нований областного бюджета Ульяновской области в соотве</w:t>
            </w:r>
            <w:r w:rsidRPr="007742C3">
              <w:rPr>
                <w:rFonts w:eastAsiaTheme="minorHAnsi"/>
                <w:lang w:eastAsia="en-US"/>
              </w:rPr>
              <w:t>т</w:t>
            </w:r>
            <w:r w:rsidRPr="007742C3">
              <w:rPr>
                <w:rFonts w:eastAsiaTheme="minorHAnsi"/>
                <w:lang w:eastAsia="en-US"/>
              </w:rPr>
              <w:t>ствии с постановлен</w:t>
            </w:r>
            <w:r w:rsidRPr="007742C3">
              <w:rPr>
                <w:rFonts w:eastAsiaTheme="minorHAnsi"/>
                <w:lang w:eastAsia="en-US"/>
              </w:rPr>
              <w:t>и</w:t>
            </w:r>
            <w:r w:rsidRPr="007742C3">
              <w:rPr>
                <w:rFonts w:eastAsiaTheme="minorHAnsi"/>
                <w:lang w:eastAsia="en-US"/>
              </w:rPr>
              <w:t>ем Правительства Ро</w:t>
            </w:r>
            <w:r w:rsidRPr="007742C3">
              <w:rPr>
                <w:rFonts w:eastAsiaTheme="minorHAnsi"/>
                <w:lang w:eastAsia="en-US"/>
              </w:rPr>
              <w:t>с</w:t>
            </w:r>
            <w:r w:rsidRPr="007742C3">
              <w:rPr>
                <w:rFonts w:eastAsiaTheme="minorHAnsi"/>
                <w:lang w:eastAsia="en-US"/>
              </w:rPr>
              <w:t>сийской Федерации от 30.07.1994 № 890 «О государственной по</w:t>
            </w:r>
            <w:r w:rsidRPr="007742C3">
              <w:rPr>
                <w:rFonts w:eastAsiaTheme="minorHAnsi"/>
                <w:lang w:eastAsia="en-US"/>
              </w:rPr>
              <w:t>д</w:t>
            </w:r>
            <w:r w:rsidRPr="007742C3">
              <w:rPr>
                <w:rFonts w:eastAsiaTheme="minorHAnsi"/>
                <w:lang w:eastAsia="en-US"/>
              </w:rPr>
              <w:t>держке развития м</w:t>
            </w:r>
            <w:r w:rsidRPr="007742C3">
              <w:rPr>
                <w:rFonts w:eastAsiaTheme="minorHAnsi"/>
                <w:lang w:eastAsia="en-US"/>
              </w:rPr>
              <w:t>е</w:t>
            </w:r>
            <w:r w:rsidRPr="007742C3">
              <w:rPr>
                <w:rFonts w:eastAsiaTheme="minorHAnsi"/>
                <w:lang w:eastAsia="en-US"/>
              </w:rPr>
              <w:t xml:space="preserve">дицинской </w:t>
            </w:r>
            <w:proofErr w:type="spellStart"/>
            <w:r w:rsidRPr="007742C3">
              <w:rPr>
                <w:rFonts w:eastAsiaTheme="minorHAnsi"/>
                <w:lang w:eastAsia="en-US"/>
              </w:rPr>
              <w:t>промыш-ленности</w:t>
            </w:r>
            <w:proofErr w:type="spellEnd"/>
            <w:r w:rsidRPr="007742C3">
              <w:rPr>
                <w:rFonts w:eastAsiaTheme="minorHAnsi"/>
                <w:lang w:eastAsia="en-US"/>
              </w:rPr>
              <w:t xml:space="preserve"> и улучшении </w:t>
            </w:r>
            <w:r w:rsidRPr="007742C3">
              <w:rPr>
                <w:rFonts w:eastAsiaTheme="minorHAnsi"/>
                <w:lang w:eastAsia="en-US"/>
              </w:rPr>
              <w:lastRenderedPageBreak/>
              <w:t>обеспечения насел</w:t>
            </w:r>
            <w:r w:rsidRPr="007742C3">
              <w:rPr>
                <w:rFonts w:eastAsiaTheme="minorHAnsi"/>
                <w:lang w:eastAsia="en-US"/>
              </w:rPr>
              <w:t>е</w:t>
            </w:r>
            <w:r w:rsidRPr="007742C3">
              <w:rPr>
                <w:rFonts w:eastAsiaTheme="minorHAnsi"/>
                <w:lang w:eastAsia="en-US"/>
              </w:rPr>
              <w:t>ния и учреждений здравоохранения л</w:t>
            </w:r>
            <w:r w:rsidRPr="007742C3">
              <w:rPr>
                <w:rFonts w:eastAsiaTheme="minorHAnsi"/>
                <w:lang w:eastAsia="en-US"/>
              </w:rPr>
              <w:t>е</w:t>
            </w:r>
            <w:r w:rsidRPr="007742C3">
              <w:rPr>
                <w:rFonts w:eastAsiaTheme="minorHAnsi"/>
                <w:lang w:eastAsia="en-US"/>
              </w:rPr>
              <w:t>карственными сре</w:t>
            </w:r>
            <w:r w:rsidRPr="007742C3">
              <w:rPr>
                <w:rFonts w:eastAsiaTheme="minorHAnsi"/>
                <w:lang w:eastAsia="en-US"/>
              </w:rPr>
              <w:t>д</w:t>
            </w:r>
            <w:r w:rsidRPr="007742C3">
              <w:rPr>
                <w:rFonts w:eastAsiaTheme="minorHAnsi"/>
                <w:lang w:eastAsia="en-US"/>
              </w:rPr>
              <w:t>ствами и изделиями медицинского назн</w:t>
            </w:r>
            <w:r w:rsidRPr="007742C3">
              <w:rPr>
                <w:rFonts w:eastAsiaTheme="minorHAnsi"/>
                <w:lang w:eastAsia="en-US"/>
              </w:rPr>
              <w:t>а</w:t>
            </w:r>
            <w:r w:rsidRPr="007742C3">
              <w:rPr>
                <w:rFonts w:eastAsiaTheme="minorHAnsi"/>
                <w:lang w:eastAsia="en-US"/>
              </w:rPr>
              <w:t xml:space="preserve">чения» на территории Ульяновской области, а также отдельных </w:t>
            </w:r>
            <w:r w:rsidRPr="00ED0B79">
              <w:rPr>
                <w:rFonts w:eastAsiaTheme="minorHAnsi"/>
                <w:lang w:eastAsia="en-US"/>
              </w:rPr>
              <w:t xml:space="preserve">категорий граждан, страдающих </w:t>
            </w:r>
            <w:proofErr w:type="spellStart"/>
            <w:r w:rsidRPr="00ED0B79">
              <w:rPr>
                <w:rFonts w:eastAsiaTheme="minorHAnsi"/>
                <w:lang w:eastAsia="en-US"/>
              </w:rPr>
              <w:t>жизнеуг</w:t>
            </w:r>
            <w:proofErr w:type="spellEnd"/>
            <w:r w:rsidRPr="00ED0B79">
              <w:rPr>
                <w:rFonts w:eastAsiaTheme="minorHAnsi"/>
                <w:lang w:eastAsia="en-US"/>
              </w:rPr>
              <w:t>-рожающими и хрон</w:t>
            </w:r>
            <w:r w:rsidRPr="00ED0B79">
              <w:rPr>
                <w:rFonts w:eastAsiaTheme="minorHAnsi"/>
                <w:lang w:eastAsia="en-US"/>
              </w:rPr>
              <w:t>и</w:t>
            </w:r>
            <w:r w:rsidRPr="00ED0B79">
              <w:rPr>
                <w:rFonts w:eastAsiaTheme="minorHAnsi"/>
                <w:lang w:eastAsia="en-US"/>
              </w:rPr>
              <w:t>ческими прогрессир</w:t>
            </w:r>
            <w:r w:rsidRPr="00ED0B79">
              <w:rPr>
                <w:rFonts w:eastAsiaTheme="minorHAnsi"/>
                <w:lang w:eastAsia="en-US"/>
              </w:rPr>
              <w:t>у</w:t>
            </w:r>
            <w:r w:rsidRPr="00ED0B79">
              <w:rPr>
                <w:rFonts w:eastAsiaTheme="minorHAnsi"/>
                <w:lang w:eastAsia="en-US"/>
              </w:rPr>
              <w:t>ющими редкими (</w:t>
            </w:r>
            <w:proofErr w:type="spellStart"/>
            <w:r w:rsidRPr="00ED0B79">
              <w:rPr>
                <w:rFonts w:eastAsiaTheme="minorHAnsi"/>
                <w:lang w:eastAsia="en-US"/>
              </w:rPr>
              <w:t>о</w:t>
            </w:r>
            <w:r w:rsidRPr="00ED0B79">
              <w:rPr>
                <w:rFonts w:eastAsiaTheme="minorHAnsi"/>
                <w:lang w:eastAsia="en-US"/>
              </w:rPr>
              <w:t>р</w:t>
            </w:r>
            <w:r w:rsidRPr="00ED0B79">
              <w:rPr>
                <w:rFonts w:eastAsiaTheme="minorHAnsi"/>
                <w:lang w:eastAsia="en-US"/>
              </w:rPr>
              <w:t>фанными</w:t>
            </w:r>
            <w:proofErr w:type="spellEnd"/>
            <w:r w:rsidRPr="00ED0B79">
              <w:rPr>
                <w:rFonts w:eastAsiaTheme="minorHAnsi"/>
                <w:lang w:eastAsia="en-US"/>
              </w:rPr>
              <w:t xml:space="preserve">) </w:t>
            </w:r>
            <w:proofErr w:type="spellStart"/>
            <w:r w:rsidRPr="00ED0B79">
              <w:rPr>
                <w:rFonts w:eastAsiaTheme="minorHAnsi"/>
                <w:lang w:eastAsia="en-US"/>
              </w:rPr>
              <w:t>заболева-ниями</w:t>
            </w:r>
            <w:proofErr w:type="spellEnd"/>
            <w:proofErr w:type="gramEnd"/>
            <w:r w:rsidRPr="00ED0B79">
              <w:rPr>
                <w:rFonts w:eastAsiaTheme="minorHAnsi"/>
                <w:lang w:eastAsia="en-US"/>
              </w:rPr>
              <w:t xml:space="preserve">, </w:t>
            </w:r>
            <w:proofErr w:type="gramStart"/>
            <w:r w:rsidRPr="00ED0B79">
              <w:rPr>
                <w:rFonts w:eastAsiaTheme="minorHAnsi"/>
                <w:lang w:eastAsia="en-US"/>
              </w:rPr>
              <w:t>приводящими</w:t>
            </w:r>
            <w:proofErr w:type="gramEnd"/>
            <w:r w:rsidRPr="00ED0B79">
              <w:rPr>
                <w:rFonts w:eastAsiaTheme="minorHAnsi"/>
                <w:lang w:eastAsia="en-US"/>
              </w:rPr>
              <w:t xml:space="preserve"> к сокращению продо</w:t>
            </w:r>
            <w:r w:rsidRPr="00ED0B79">
              <w:rPr>
                <w:rFonts w:eastAsiaTheme="minorHAnsi"/>
                <w:lang w:eastAsia="en-US"/>
              </w:rPr>
              <w:t>л</w:t>
            </w:r>
            <w:r w:rsidRPr="00ED0B79">
              <w:rPr>
                <w:rFonts w:eastAsiaTheme="minorHAnsi"/>
                <w:lang w:eastAsia="en-US"/>
              </w:rPr>
              <w:t>жительности жизни граждан или их инв</w:t>
            </w:r>
            <w:r w:rsidRPr="00ED0B79">
              <w:rPr>
                <w:rFonts w:eastAsiaTheme="minorHAnsi"/>
                <w:lang w:eastAsia="en-US"/>
              </w:rPr>
              <w:t>а</w:t>
            </w:r>
            <w:r w:rsidRPr="00ED0B79">
              <w:rPr>
                <w:rFonts w:eastAsiaTheme="minorHAnsi"/>
                <w:lang w:eastAsia="en-US"/>
              </w:rPr>
              <w:t>лидности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2284810,20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334721,30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272070,80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289755,40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307140,70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540561</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540561</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2203178,00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253089,10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272070,80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289755,40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307140,70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B374DA">
            <w:pPr>
              <w:widowControl/>
              <w:autoSpaceDN w:val="0"/>
              <w:adjustRightInd w:val="0"/>
              <w:jc w:val="center"/>
              <w:rPr>
                <w:lang w:eastAsia="ru-RU"/>
              </w:rPr>
            </w:pPr>
            <w:r>
              <w:rPr>
                <w:lang w:eastAsia="ru-RU"/>
              </w:rPr>
              <w:t>540561</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540561</w:t>
            </w:r>
            <w:r w:rsidRPr="007742C3">
              <w:rPr>
                <w:lang w:eastAsia="ru-RU"/>
              </w:rPr>
              <w:t>,00</w:t>
            </w:r>
          </w:p>
        </w:tc>
      </w:tr>
      <w:tr w:rsidR="003B7098" w:rsidRPr="007742C3" w:rsidTr="00246B0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ED0B79">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lang w:eastAsia="ru-RU"/>
              </w:rPr>
            </w:pPr>
            <w:r w:rsidRPr="007742C3">
              <w:rPr>
                <w:lang w:eastAsia="ru-RU"/>
              </w:rPr>
              <w:t>81632,20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lang w:eastAsia="ru-RU"/>
              </w:rPr>
            </w:pPr>
            <w:r w:rsidRPr="007742C3">
              <w:rPr>
                <w:lang w:eastAsia="ru-RU"/>
              </w:rPr>
              <w:t>81632,20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D30BD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D30BD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D30BD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lang w:eastAsia="ru-RU"/>
              </w:rPr>
            </w:pPr>
            <w:r w:rsidRPr="007742C3">
              <w:rPr>
                <w:lang w:eastAsia="ru-RU"/>
              </w:rPr>
              <w:t>0,00</w:t>
            </w:r>
          </w:p>
        </w:tc>
      </w:tr>
      <w:tr w:rsidR="003B7098" w:rsidRPr="007742C3" w:rsidTr="00246B03">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7</w:t>
            </w: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Приобретение лека</w:t>
            </w:r>
            <w:r w:rsidRPr="007742C3">
              <w:rPr>
                <w:rFonts w:eastAsiaTheme="minorHAnsi"/>
                <w:lang w:eastAsia="en-US"/>
              </w:rPr>
              <w:t>р</w:t>
            </w:r>
            <w:r w:rsidRPr="007742C3">
              <w:rPr>
                <w:rFonts w:eastAsiaTheme="minorHAnsi"/>
                <w:lang w:eastAsia="en-US"/>
              </w:rPr>
              <w:t>ственных препаратов для лечения больных ревматоидным артр</w:t>
            </w:r>
            <w:r w:rsidRPr="007742C3">
              <w:rPr>
                <w:rFonts w:eastAsiaTheme="minorHAnsi"/>
                <w:lang w:eastAsia="en-US"/>
              </w:rPr>
              <w:t>и</w:t>
            </w:r>
            <w:r w:rsidRPr="007742C3">
              <w:rPr>
                <w:rFonts w:eastAsiaTheme="minorHAnsi"/>
                <w:lang w:eastAsia="en-US"/>
              </w:rPr>
              <w:t>том</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94222</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47111</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47111</w:t>
            </w:r>
            <w:r w:rsidRPr="007742C3">
              <w:rPr>
                <w:lang w:eastAsia="ru-RU"/>
              </w:rPr>
              <w:t>,00</w:t>
            </w:r>
          </w:p>
        </w:tc>
      </w:tr>
      <w:tr w:rsidR="003B7098" w:rsidRPr="007742C3" w:rsidTr="00246B0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94222</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47111</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47111</w:t>
            </w:r>
            <w:r w:rsidRPr="007742C3">
              <w:rPr>
                <w:lang w:eastAsia="ru-RU"/>
              </w:rPr>
              <w:t>,00</w:t>
            </w:r>
          </w:p>
        </w:tc>
      </w:tr>
      <w:tr w:rsidR="003B7098" w:rsidRPr="007742C3" w:rsidTr="00246B03">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.1.3.</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Приобретение лека</w:t>
            </w:r>
            <w:r w:rsidRPr="007742C3">
              <w:rPr>
                <w:rFonts w:eastAsiaTheme="minorHAnsi"/>
                <w:lang w:eastAsia="en-US"/>
              </w:rPr>
              <w:t>р</w:t>
            </w:r>
            <w:r w:rsidRPr="007742C3">
              <w:rPr>
                <w:rFonts w:eastAsiaTheme="minorHAnsi"/>
                <w:lang w:eastAsia="en-US"/>
              </w:rPr>
              <w:t>ственных препаратов для лечения больных вирусными гепатит</w:t>
            </w:r>
            <w:r w:rsidRPr="007742C3">
              <w:rPr>
                <w:rFonts w:eastAsiaTheme="minorHAnsi"/>
                <w:lang w:eastAsia="en-US"/>
              </w:rPr>
              <w:t>а</w:t>
            </w:r>
            <w:r w:rsidRPr="007742C3">
              <w:rPr>
                <w:rFonts w:eastAsiaTheme="minorHAnsi"/>
                <w:lang w:eastAsia="en-US"/>
              </w:rPr>
              <w:t>ми</w:t>
            </w:r>
            <w:proofErr w:type="gramStart"/>
            <w:r w:rsidRPr="007742C3">
              <w:rPr>
                <w:rFonts w:eastAsiaTheme="minorHAnsi"/>
                <w:lang w:eastAsia="en-US"/>
              </w:rPr>
              <w:t xml:space="preserve"> В</w:t>
            </w:r>
            <w:proofErr w:type="gramEnd"/>
            <w:r w:rsidRPr="007742C3">
              <w:rPr>
                <w:rFonts w:eastAsiaTheme="minorHAnsi"/>
                <w:lang w:eastAsia="en-US"/>
              </w:rPr>
              <w:t xml:space="preserve"> и С</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153958,00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70729</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70729</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 xml:space="preserve">нования </w:t>
            </w:r>
            <w:r w:rsidR="002B4631">
              <w:rPr>
                <w:lang w:eastAsia="ru-RU"/>
              </w:rPr>
              <w:t>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493CAA">
              <w:rPr>
                <w:lang w:eastAsia="ru-RU"/>
              </w:rPr>
              <w:t>153958,00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2500,00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70729</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70729</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.1.4.</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Совершенствование медицинской специ</w:t>
            </w:r>
            <w:r w:rsidRPr="007742C3">
              <w:rPr>
                <w:rFonts w:eastAsiaTheme="minorHAnsi"/>
                <w:lang w:eastAsia="en-US"/>
              </w:rPr>
              <w:t>а</w:t>
            </w:r>
            <w:r w:rsidRPr="007742C3">
              <w:rPr>
                <w:rFonts w:eastAsiaTheme="minorHAnsi"/>
                <w:lang w:eastAsia="en-US"/>
              </w:rPr>
              <w:t>лизированной хиру</w:t>
            </w:r>
            <w:r w:rsidRPr="007742C3">
              <w:rPr>
                <w:rFonts w:eastAsiaTheme="minorHAnsi"/>
                <w:lang w:eastAsia="en-US"/>
              </w:rPr>
              <w:t>р</w:t>
            </w:r>
            <w:r w:rsidRPr="007742C3">
              <w:rPr>
                <w:rFonts w:eastAsiaTheme="minorHAnsi"/>
                <w:lang w:eastAsia="en-US"/>
              </w:rPr>
              <w:t>гической и медик</w:t>
            </w:r>
            <w:r w:rsidRPr="007742C3">
              <w:rPr>
                <w:rFonts w:eastAsiaTheme="minorHAnsi"/>
                <w:lang w:eastAsia="en-US"/>
              </w:rPr>
              <w:t>а</w:t>
            </w:r>
            <w:r w:rsidRPr="007742C3">
              <w:rPr>
                <w:rFonts w:eastAsiaTheme="minorHAnsi"/>
                <w:lang w:eastAsia="en-US"/>
              </w:rPr>
              <w:t>ментозной помощи больным со злокач</w:t>
            </w:r>
            <w:r w:rsidRPr="007742C3">
              <w:rPr>
                <w:rFonts w:eastAsiaTheme="minorHAnsi"/>
                <w:lang w:eastAsia="en-US"/>
              </w:rPr>
              <w:t>е</w:t>
            </w:r>
            <w:r w:rsidRPr="007742C3">
              <w:rPr>
                <w:rFonts w:eastAsiaTheme="minorHAnsi"/>
                <w:lang w:eastAsia="en-US"/>
              </w:rPr>
              <w:t>ственными новообр</w:t>
            </w:r>
            <w:r w:rsidRPr="007742C3">
              <w:rPr>
                <w:rFonts w:eastAsiaTheme="minorHAnsi"/>
                <w:lang w:eastAsia="en-US"/>
              </w:rPr>
              <w:t>а</w:t>
            </w:r>
            <w:r w:rsidRPr="007742C3">
              <w:rPr>
                <w:rFonts w:eastAsiaTheme="minorHAnsi"/>
                <w:lang w:eastAsia="en-US"/>
              </w:rPr>
              <w:t>зованиями молочных желёз</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45596</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21298</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21298</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45596</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21298</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21298</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.1.5.</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 xml:space="preserve">Приобретение </w:t>
            </w:r>
            <w:proofErr w:type="gramStart"/>
            <w:r w:rsidRPr="007742C3">
              <w:rPr>
                <w:rFonts w:eastAsiaTheme="minorHAnsi"/>
                <w:lang w:eastAsia="en-US"/>
              </w:rPr>
              <w:t>медика-ментов</w:t>
            </w:r>
            <w:proofErr w:type="gramEnd"/>
            <w:r w:rsidRPr="007742C3">
              <w:rPr>
                <w:rFonts w:eastAsiaTheme="minorHAnsi"/>
                <w:lang w:eastAsia="en-US"/>
              </w:rPr>
              <w:t xml:space="preserve"> для больных рассеянным склерозом</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27674</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13837</w:t>
            </w:r>
            <w:r w:rsidRPr="007742C3">
              <w:rPr>
                <w:lang w:eastAsia="ru-RU"/>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13837</w:t>
            </w:r>
            <w:r w:rsidRPr="007742C3">
              <w:rPr>
                <w:lang w:eastAsia="ru-RU"/>
              </w:rPr>
              <w:t>,00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3B7098" w:rsidRPr="007742C3" w:rsidRDefault="003B7098" w:rsidP="007742C3">
            <w:pPr>
              <w:widowControl/>
              <w:autoSpaceDN w:val="0"/>
              <w:adjustRightInd w:val="0"/>
              <w:jc w:val="center"/>
              <w:rPr>
                <w:lang w:eastAsia="ru-RU"/>
              </w:rPr>
            </w:pPr>
            <w:r>
              <w:rPr>
                <w:lang w:eastAsia="ru-RU"/>
              </w:rPr>
              <w:t>27674</w:t>
            </w:r>
            <w:r w:rsidRPr="007742C3">
              <w:rPr>
                <w:lang w:eastAsia="ru-RU"/>
              </w:rPr>
              <w:t>,00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13837</w:t>
            </w:r>
            <w:r w:rsidRPr="007742C3">
              <w:rPr>
                <w:lang w:eastAsia="ru-RU"/>
              </w:rPr>
              <w:t>,00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13837</w:t>
            </w:r>
            <w:r w:rsidRPr="007742C3">
              <w:rPr>
                <w:lang w:eastAsia="ru-RU"/>
              </w:rPr>
              <w:t>,00</w:t>
            </w:r>
          </w:p>
        </w:tc>
      </w:tr>
      <w:tr w:rsidR="003B7098"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.1.6.</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Дополнительное льготное лекарстве</w:t>
            </w:r>
            <w:r w:rsidRPr="007742C3">
              <w:rPr>
                <w:rFonts w:eastAsiaTheme="minorHAnsi"/>
                <w:lang w:eastAsia="en-US"/>
              </w:rPr>
              <w:t>н</w:t>
            </w:r>
            <w:r w:rsidRPr="007742C3">
              <w:rPr>
                <w:rFonts w:eastAsiaTheme="minorHAnsi"/>
                <w:lang w:eastAsia="en-US"/>
              </w:rPr>
              <w:t>ное обеспечение жит</w:t>
            </w:r>
            <w:r w:rsidRPr="007742C3">
              <w:rPr>
                <w:rFonts w:eastAsiaTheme="minorHAnsi"/>
                <w:lang w:eastAsia="en-US"/>
              </w:rPr>
              <w:t>е</w:t>
            </w:r>
            <w:r w:rsidRPr="007742C3">
              <w:rPr>
                <w:rFonts w:eastAsiaTheme="minorHAnsi"/>
                <w:lang w:eastAsia="en-US"/>
              </w:rPr>
              <w:t>лей Ульяновской о</w:t>
            </w:r>
            <w:r w:rsidRPr="007742C3">
              <w:rPr>
                <w:rFonts w:eastAsiaTheme="minorHAnsi"/>
                <w:lang w:eastAsia="en-US"/>
              </w:rPr>
              <w:t>б</w:t>
            </w:r>
            <w:r w:rsidRPr="007742C3">
              <w:rPr>
                <w:rFonts w:eastAsiaTheme="minorHAnsi"/>
                <w:lang w:eastAsia="en-US"/>
              </w:rPr>
              <w:t>ласти, страдающих отдельными заболев</w:t>
            </w:r>
            <w:r w:rsidRPr="007742C3">
              <w:rPr>
                <w:rFonts w:eastAsiaTheme="minorHAnsi"/>
                <w:lang w:eastAsia="en-US"/>
              </w:rPr>
              <w:t>а</w:t>
            </w:r>
            <w:r w:rsidRPr="007742C3">
              <w:rPr>
                <w:rFonts w:eastAsiaTheme="minorHAnsi"/>
                <w:lang w:eastAsia="en-US"/>
              </w:rPr>
              <w:t>ниями системы кров</w:t>
            </w:r>
            <w:r w:rsidRPr="007742C3">
              <w:rPr>
                <w:rFonts w:eastAsiaTheme="minorHAnsi"/>
                <w:lang w:eastAsia="en-US"/>
              </w:rPr>
              <w:t>о</w:t>
            </w:r>
            <w:r w:rsidRPr="007742C3">
              <w:rPr>
                <w:rFonts w:eastAsiaTheme="minorHAnsi"/>
                <w:lang w:eastAsia="en-US"/>
              </w:rPr>
              <w:lastRenderedPageBreak/>
              <w:t>обращения</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7</w:t>
            </w:r>
            <w:r w:rsidRPr="007742C3">
              <w:rPr>
                <w:lang w:eastAsia="ru-RU"/>
              </w:rPr>
              <w:t>.1.7.</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Оказание отдельным категориям граждан государственной соц</w:t>
            </w:r>
            <w:r w:rsidRPr="007742C3">
              <w:rPr>
                <w:rFonts w:eastAsiaTheme="minorHAnsi"/>
                <w:lang w:eastAsia="en-US"/>
              </w:rPr>
              <w:t>и</w:t>
            </w:r>
            <w:r w:rsidRPr="007742C3">
              <w:rPr>
                <w:rFonts w:eastAsiaTheme="minorHAnsi"/>
                <w:lang w:eastAsia="en-US"/>
              </w:rPr>
              <w:t>альной помощи по обеспечению лека</w:t>
            </w:r>
            <w:r w:rsidRPr="007742C3">
              <w:rPr>
                <w:rFonts w:eastAsiaTheme="minorHAnsi"/>
                <w:lang w:eastAsia="en-US"/>
              </w:rPr>
              <w:t>р</w:t>
            </w:r>
            <w:r w:rsidRPr="007742C3">
              <w:rPr>
                <w:rFonts w:eastAsiaTheme="minorHAnsi"/>
                <w:lang w:eastAsia="en-US"/>
              </w:rPr>
              <w:t>ственными препарат</w:t>
            </w:r>
            <w:r w:rsidRPr="007742C3">
              <w:rPr>
                <w:rFonts w:eastAsiaTheme="minorHAnsi"/>
                <w:lang w:eastAsia="en-US"/>
              </w:rPr>
              <w:t>а</w:t>
            </w:r>
            <w:r w:rsidRPr="007742C3">
              <w:rPr>
                <w:rFonts w:eastAsiaTheme="minorHAnsi"/>
                <w:lang w:eastAsia="en-US"/>
              </w:rPr>
              <w:t xml:space="preserve">ми, медицинскими </w:t>
            </w:r>
            <w:proofErr w:type="gramStart"/>
            <w:r w:rsidRPr="007742C3">
              <w:rPr>
                <w:rFonts w:eastAsiaTheme="minorHAnsi"/>
                <w:lang w:eastAsia="en-US"/>
              </w:rPr>
              <w:t>из</w:t>
            </w:r>
            <w:r>
              <w:rPr>
                <w:rFonts w:eastAsiaTheme="minorHAnsi"/>
                <w:lang w:eastAsia="en-US"/>
              </w:rPr>
              <w:t>-</w:t>
            </w:r>
            <w:proofErr w:type="spellStart"/>
            <w:r w:rsidRPr="007742C3">
              <w:rPr>
                <w:rFonts w:eastAsiaTheme="minorHAnsi"/>
                <w:lang w:eastAsia="en-US"/>
              </w:rPr>
              <w:t>делиями</w:t>
            </w:r>
            <w:proofErr w:type="spellEnd"/>
            <w:proofErr w:type="gramEnd"/>
            <w:r w:rsidRPr="007742C3">
              <w:rPr>
                <w:rFonts w:eastAsiaTheme="minorHAnsi"/>
                <w:lang w:eastAsia="en-US"/>
              </w:rPr>
              <w:t>, а также сп</w:t>
            </w:r>
            <w:r w:rsidRPr="007742C3">
              <w:rPr>
                <w:rFonts w:eastAsiaTheme="minorHAnsi"/>
                <w:lang w:eastAsia="en-US"/>
              </w:rPr>
              <w:t>е</w:t>
            </w:r>
            <w:r w:rsidRPr="007742C3">
              <w:rPr>
                <w:rFonts w:eastAsiaTheme="minorHAnsi"/>
                <w:lang w:eastAsia="en-US"/>
              </w:rPr>
              <w:t>циализированными продуктами лечебного питания для детей-инвалидов</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sidRPr="003B7098">
              <w:rPr>
                <w:lang w:eastAsia="ru-RU"/>
              </w:rPr>
              <w:t>242314,30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0C410B">
              <w:rPr>
                <w:lang w:eastAsia="ru-RU"/>
              </w:rPr>
              <w:t>242314,30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38461F">
            <w:pPr>
              <w:widowControl/>
              <w:autoSpaceDN w:val="0"/>
              <w:adjustRightInd w:val="0"/>
              <w:jc w:val="center"/>
              <w:rPr>
                <w:lang w:eastAsia="ru-RU"/>
              </w:rPr>
            </w:pPr>
            <w:r w:rsidRPr="003B7098">
              <w:rPr>
                <w:lang w:eastAsia="ru-RU"/>
              </w:rPr>
              <w:t>242314,30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0C410B">
              <w:rPr>
                <w:lang w:eastAsia="ru-RU"/>
              </w:rPr>
              <w:t>242314,30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.1.8.</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lang w:eastAsia="ru-RU"/>
              </w:rPr>
            </w:pPr>
            <w:r w:rsidRPr="007742C3">
              <w:rPr>
                <w:lang w:eastAsia="ru-RU"/>
              </w:rPr>
              <w:t>Реализация Закона Ульяновской области от 02.11.2011 № 181-ЗО «Об обеспечении полноценным питан</w:t>
            </w:r>
            <w:r w:rsidRPr="007742C3">
              <w:rPr>
                <w:lang w:eastAsia="ru-RU"/>
              </w:rPr>
              <w:t>и</w:t>
            </w:r>
            <w:r w:rsidRPr="007742C3">
              <w:rPr>
                <w:lang w:eastAsia="ru-RU"/>
              </w:rPr>
              <w:t>ем беременных же</w:t>
            </w:r>
            <w:r w:rsidRPr="007742C3">
              <w:rPr>
                <w:lang w:eastAsia="ru-RU"/>
              </w:rPr>
              <w:t>н</w:t>
            </w:r>
            <w:r w:rsidRPr="007742C3">
              <w:rPr>
                <w:lang w:eastAsia="ru-RU"/>
              </w:rPr>
              <w:t>щин, кормящих мат</w:t>
            </w:r>
            <w:r w:rsidRPr="007742C3">
              <w:rPr>
                <w:lang w:eastAsia="ru-RU"/>
              </w:rPr>
              <w:t>е</w:t>
            </w:r>
            <w:r w:rsidRPr="007742C3">
              <w:rPr>
                <w:lang w:eastAsia="ru-RU"/>
              </w:rPr>
              <w:t>рей, а также детей в возрасте до трёх лет в Ульяновской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585069,60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46668,00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50218,10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53479,00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56684,70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189009,90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189009,90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585069,60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46668,00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50218,10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53479,00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56684,70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189009,90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189009,90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.1.9.</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lang w:eastAsia="ru-RU"/>
              </w:rPr>
            </w:pPr>
            <w:r w:rsidRPr="007742C3">
              <w:rPr>
                <w:lang w:eastAsia="ru-RU"/>
              </w:rPr>
              <w:t>Реализация отдельных полномочий в области лекарственного обе</w:t>
            </w:r>
            <w:r w:rsidRPr="007742C3">
              <w:rPr>
                <w:lang w:eastAsia="ru-RU"/>
              </w:rPr>
              <w:t>с</w:t>
            </w:r>
            <w:r w:rsidRPr="007742C3">
              <w:rPr>
                <w:lang w:eastAsia="ru-RU"/>
              </w:rPr>
              <w:t>печения</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524419" w:rsidRDefault="003B7098" w:rsidP="007742C3">
            <w:pPr>
              <w:widowControl/>
              <w:autoSpaceDN w:val="0"/>
              <w:adjustRightInd w:val="0"/>
              <w:jc w:val="center"/>
              <w:rPr>
                <w:rFonts w:eastAsiaTheme="minorHAnsi"/>
                <w:lang w:eastAsia="en-US"/>
              </w:rPr>
            </w:pPr>
            <w:r w:rsidRPr="00524419">
              <w:rPr>
                <w:rFonts w:eastAsiaTheme="minorHAnsi"/>
                <w:lang w:eastAsia="en-US"/>
              </w:rPr>
              <w:t>563006,70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110345,70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137136,60</w:t>
            </w:r>
          </w:p>
        </w:tc>
        <w:tc>
          <w:tcPr>
            <w:tcW w:w="1417" w:type="dxa"/>
            <w:tcBorders>
              <w:top w:val="single" w:sz="4" w:space="0" w:color="auto"/>
              <w:left w:val="single" w:sz="4" w:space="0" w:color="auto"/>
              <w:bottom w:val="single" w:sz="4" w:space="0" w:color="auto"/>
              <w:right w:val="single" w:sz="4" w:space="0" w:color="auto"/>
            </w:tcBorders>
          </w:tcPr>
          <w:p w:rsidR="004E37B4" w:rsidRPr="00AB38F1" w:rsidRDefault="004E37B4" w:rsidP="007742C3">
            <w:pPr>
              <w:widowControl/>
              <w:autoSpaceDN w:val="0"/>
              <w:adjustRightInd w:val="0"/>
              <w:jc w:val="center"/>
              <w:rPr>
                <w:rFonts w:eastAsiaTheme="minorHAnsi"/>
                <w:lang w:eastAsia="en-US"/>
              </w:rPr>
            </w:pPr>
            <w:r>
              <w:rPr>
                <w:rFonts w:eastAsiaTheme="minorHAnsi"/>
                <w:lang w:eastAsia="en-US"/>
              </w:rPr>
              <w:t>105174,80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105174,80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105174,80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524419" w:rsidRDefault="003B7098" w:rsidP="007742C3">
            <w:pPr>
              <w:widowControl/>
              <w:autoSpaceDN w:val="0"/>
              <w:adjustRightInd w:val="0"/>
              <w:jc w:val="center"/>
              <w:rPr>
                <w:rFonts w:eastAsiaTheme="minorHAnsi"/>
                <w:lang w:eastAsia="en-US"/>
              </w:rPr>
            </w:pPr>
            <w:r w:rsidRPr="00524419">
              <w:rPr>
                <w:rFonts w:eastAsiaTheme="minorHAnsi"/>
                <w:lang w:eastAsia="en-US"/>
              </w:rPr>
              <w:t>563006,70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110345,70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137136,60</w:t>
            </w:r>
          </w:p>
        </w:tc>
        <w:tc>
          <w:tcPr>
            <w:tcW w:w="1417" w:type="dxa"/>
            <w:tcBorders>
              <w:top w:val="single" w:sz="4" w:space="0" w:color="auto"/>
              <w:left w:val="single" w:sz="4" w:space="0" w:color="auto"/>
              <w:bottom w:val="single" w:sz="4" w:space="0" w:color="auto"/>
              <w:right w:val="single" w:sz="4" w:space="0" w:color="auto"/>
            </w:tcBorders>
          </w:tcPr>
          <w:p w:rsidR="004E37B4" w:rsidRPr="00AB38F1" w:rsidRDefault="004E37B4" w:rsidP="007742C3">
            <w:pPr>
              <w:widowControl/>
              <w:autoSpaceDN w:val="0"/>
              <w:adjustRightInd w:val="0"/>
              <w:jc w:val="center"/>
              <w:rPr>
                <w:rFonts w:eastAsiaTheme="minorHAnsi"/>
                <w:lang w:eastAsia="en-US"/>
              </w:rPr>
            </w:pPr>
            <w:r w:rsidRPr="004E37B4">
              <w:rPr>
                <w:rFonts w:eastAsiaTheme="minorHAnsi"/>
                <w:lang w:eastAsia="en-US"/>
              </w:rPr>
              <w:t>105174,80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105174,80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105174,80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246B03">
        <w:trPr>
          <w:gridAfter w:val="1"/>
          <w:wAfter w:w="1293" w:type="dxa"/>
          <w:cantSplit/>
          <w:trHeight w:val="538"/>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w:t>
            </w:r>
            <w:r w:rsidRPr="007742C3">
              <w:rPr>
                <w:lang w:eastAsia="ru-RU"/>
              </w:rPr>
              <w:t>.1.10.</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ED0B79">
            <w:pPr>
              <w:widowControl/>
              <w:autoSpaceDN w:val="0"/>
              <w:adjustRightInd w:val="0"/>
              <w:jc w:val="both"/>
              <w:rPr>
                <w:rFonts w:eastAsiaTheme="minorHAnsi"/>
                <w:lang w:eastAsia="en-US"/>
              </w:rPr>
            </w:pPr>
            <w:r w:rsidRPr="007742C3">
              <w:rPr>
                <w:rFonts w:eastAsiaTheme="minorHAnsi"/>
                <w:lang w:eastAsia="en-US"/>
              </w:rPr>
              <w:t>Осуществление орг</w:t>
            </w:r>
            <w:r w:rsidRPr="007742C3">
              <w:rPr>
                <w:rFonts w:eastAsiaTheme="minorHAnsi"/>
                <w:lang w:eastAsia="en-US"/>
              </w:rPr>
              <w:t>а</w:t>
            </w:r>
            <w:r w:rsidRPr="007742C3">
              <w:rPr>
                <w:rFonts w:eastAsiaTheme="minorHAnsi"/>
                <w:lang w:eastAsia="en-US"/>
              </w:rPr>
              <w:t>низационных мер</w:t>
            </w:r>
            <w:r w:rsidRPr="007742C3">
              <w:rPr>
                <w:rFonts w:eastAsiaTheme="minorHAnsi"/>
                <w:lang w:eastAsia="en-US"/>
              </w:rPr>
              <w:t>о</w:t>
            </w:r>
            <w:r w:rsidRPr="007742C3">
              <w:rPr>
                <w:rFonts w:eastAsiaTheme="minorHAnsi"/>
                <w:lang w:eastAsia="en-US"/>
              </w:rPr>
              <w:t>приятий по обеспеч</w:t>
            </w:r>
            <w:r w:rsidRPr="007742C3">
              <w:rPr>
                <w:rFonts w:eastAsiaTheme="minorHAnsi"/>
                <w:lang w:eastAsia="en-US"/>
              </w:rPr>
              <w:t>е</w:t>
            </w:r>
            <w:r w:rsidRPr="007742C3">
              <w:rPr>
                <w:rFonts w:eastAsiaTheme="minorHAnsi"/>
                <w:lang w:eastAsia="en-US"/>
              </w:rPr>
              <w:t>нию лиц лекарстве</w:t>
            </w:r>
            <w:r w:rsidRPr="007742C3">
              <w:rPr>
                <w:rFonts w:eastAsiaTheme="minorHAnsi"/>
                <w:lang w:eastAsia="en-US"/>
              </w:rPr>
              <w:t>н</w:t>
            </w:r>
            <w:r w:rsidRPr="007742C3">
              <w:rPr>
                <w:rFonts w:eastAsiaTheme="minorHAnsi"/>
                <w:lang w:eastAsia="en-US"/>
              </w:rPr>
              <w:t>ными препаратами, предназначенными для лечения больных зл</w:t>
            </w:r>
            <w:r w:rsidRPr="007742C3">
              <w:rPr>
                <w:rFonts w:eastAsiaTheme="minorHAnsi"/>
                <w:lang w:eastAsia="en-US"/>
              </w:rPr>
              <w:t>о</w:t>
            </w:r>
            <w:r w:rsidRPr="007742C3">
              <w:rPr>
                <w:rFonts w:eastAsiaTheme="minorHAnsi"/>
                <w:lang w:eastAsia="en-US"/>
              </w:rPr>
              <w:t>качественными нов</w:t>
            </w:r>
            <w:r w:rsidRPr="007742C3">
              <w:rPr>
                <w:rFonts w:eastAsiaTheme="minorHAnsi"/>
                <w:lang w:eastAsia="en-US"/>
              </w:rPr>
              <w:t>о</w:t>
            </w:r>
            <w:r w:rsidRPr="007742C3">
              <w:rPr>
                <w:rFonts w:eastAsiaTheme="minorHAnsi"/>
                <w:lang w:eastAsia="en-US"/>
              </w:rPr>
              <w:t>образованиями ли</w:t>
            </w:r>
            <w:r w:rsidRPr="007742C3">
              <w:rPr>
                <w:rFonts w:eastAsiaTheme="minorHAnsi"/>
                <w:lang w:eastAsia="en-US"/>
              </w:rPr>
              <w:t>м</w:t>
            </w:r>
            <w:r w:rsidRPr="007742C3">
              <w:rPr>
                <w:rFonts w:eastAsiaTheme="minorHAnsi"/>
                <w:lang w:eastAsia="en-US"/>
              </w:rPr>
              <w:t xml:space="preserve">фоидной, </w:t>
            </w:r>
            <w:proofErr w:type="spellStart"/>
            <w:proofErr w:type="gramStart"/>
            <w:r w:rsidRPr="007742C3">
              <w:rPr>
                <w:rFonts w:eastAsiaTheme="minorHAnsi"/>
                <w:lang w:eastAsia="en-US"/>
              </w:rPr>
              <w:t>кроветвор</w:t>
            </w:r>
            <w:proofErr w:type="spellEnd"/>
            <w:r w:rsidRPr="007742C3">
              <w:rPr>
                <w:rFonts w:eastAsiaTheme="minorHAnsi"/>
                <w:lang w:eastAsia="en-US"/>
              </w:rPr>
              <w:t>-ной</w:t>
            </w:r>
            <w:proofErr w:type="gramEnd"/>
            <w:r w:rsidRPr="007742C3">
              <w:rPr>
                <w:rFonts w:eastAsiaTheme="minorHAnsi"/>
                <w:lang w:eastAsia="en-US"/>
              </w:rPr>
              <w:t xml:space="preserve"> и родственных им тканей, гемофилией, </w:t>
            </w:r>
            <w:proofErr w:type="spellStart"/>
            <w:r w:rsidRPr="007742C3">
              <w:rPr>
                <w:rFonts w:eastAsiaTheme="minorHAnsi"/>
                <w:lang w:eastAsia="en-US"/>
              </w:rPr>
              <w:t>муковисцидозом</w:t>
            </w:r>
            <w:proofErr w:type="spellEnd"/>
            <w:r w:rsidRPr="007742C3">
              <w:rPr>
                <w:rFonts w:eastAsiaTheme="minorHAnsi"/>
                <w:lang w:eastAsia="en-US"/>
              </w:rPr>
              <w:t xml:space="preserve">, </w:t>
            </w:r>
            <w:r w:rsidRPr="00ED0B79">
              <w:rPr>
                <w:rFonts w:eastAsiaTheme="minorHAnsi"/>
                <w:lang w:eastAsia="en-US"/>
              </w:rPr>
              <w:t>г</w:t>
            </w:r>
            <w:r w:rsidRPr="00ED0B79">
              <w:rPr>
                <w:rFonts w:eastAsiaTheme="minorHAnsi"/>
                <w:lang w:eastAsia="en-US"/>
              </w:rPr>
              <w:t>и</w:t>
            </w:r>
            <w:r w:rsidRPr="00ED0B79">
              <w:rPr>
                <w:rFonts w:eastAsiaTheme="minorHAnsi"/>
                <w:lang w:eastAsia="en-US"/>
              </w:rPr>
              <w:t>пофизарным нани</w:t>
            </w:r>
            <w:r w:rsidRPr="00ED0B79">
              <w:rPr>
                <w:rFonts w:eastAsiaTheme="minorHAnsi"/>
                <w:lang w:eastAsia="en-US"/>
              </w:rPr>
              <w:t>з</w:t>
            </w:r>
            <w:r w:rsidRPr="00ED0B79">
              <w:rPr>
                <w:rFonts w:eastAsiaTheme="minorHAnsi"/>
                <w:lang w:eastAsia="en-US"/>
              </w:rPr>
              <w:t>мом, болезнью Гоше, рассеянным склер</w:t>
            </w:r>
            <w:r w:rsidRPr="00ED0B79">
              <w:rPr>
                <w:rFonts w:eastAsiaTheme="minorHAnsi"/>
                <w:lang w:eastAsia="en-US"/>
              </w:rPr>
              <w:t>о</w:t>
            </w:r>
            <w:r w:rsidRPr="00ED0B79">
              <w:rPr>
                <w:rFonts w:eastAsiaTheme="minorHAnsi"/>
                <w:lang w:eastAsia="en-US"/>
              </w:rPr>
              <w:t>зом, а также после трансплантации орг</w:t>
            </w:r>
            <w:r w:rsidRPr="00ED0B79">
              <w:rPr>
                <w:rFonts w:eastAsiaTheme="minorHAnsi"/>
                <w:lang w:eastAsia="en-US"/>
              </w:rPr>
              <w:t>а</w:t>
            </w:r>
            <w:r w:rsidRPr="00ED0B79">
              <w:rPr>
                <w:rFonts w:eastAsiaTheme="minorHAnsi"/>
                <w:lang w:eastAsia="en-US"/>
              </w:rPr>
              <w:t>нов и (или) тканей</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EC3E2F" w:rsidRDefault="003B7098" w:rsidP="007742C3">
            <w:pPr>
              <w:widowControl/>
              <w:autoSpaceDN w:val="0"/>
              <w:adjustRightInd w:val="0"/>
              <w:jc w:val="center"/>
              <w:rPr>
                <w:rFonts w:eastAsiaTheme="minorHAnsi"/>
                <w:lang w:eastAsia="en-US"/>
              </w:rPr>
            </w:pPr>
            <w:r w:rsidRPr="00EC3E2F">
              <w:rPr>
                <w:rFonts w:eastAsiaTheme="minorHAnsi"/>
                <w:lang w:eastAsia="en-US"/>
              </w:rPr>
              <w:t>66111,90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11462,10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21584,40</w:t>
            </w:r>
          </w:p>
        </w:tc>
        <w:tc>
          <w:tcPr>
            <w:tcW w:w="1417" w:type="dxa"/>
            <w:tcBorders>
              <w:top w:val="single" w:sz="4" w:space="0" w:color="auto"/>
              <w:left w:val="single" w:sz="4" w:space="0" w:color="auto"/>
              <w:bottom w:val="single" w:sz="4" w:space="0" w:color="auto"/>
              <w:right w:val="single" w:sz="4" w:space="0" w:color="auto"/>
            </w:tcBorders>
          </w:tcPr>
          <w:p w:rsidR="004E37B4" w:rsidRPr="00AB38F1" w:rsidRDefault="004E37B4" w:rsidP="007742C3">
            <w:pPr>
              <w:widowControl/>
              <w:autoSpaceDN w:val="0"/>
              <w:adjustRightInd w:val="0"/>
              <w:jc w:val="center"/>
              <w:rPr>
                <w:rFonts w:eastAsiaTheme="minorHAnsi"/>
                <w:lang w:eastAsia="en-US"/>
              </w:rPr>
            </w:pPr>
            <w:r>
              <w:rPr>
                <w:rFonts w:eastAsiaTheme="minorHAnsi"/>
                <w:lang w:eastAsia="en-US"/>
              </w:rPr>
              <w:t>11021,80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11021,80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11021,80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EC3E2F" w:rsidRDefault="003B7098" w:rsidP="00D30BD3">
            <w:pPr>
              <w:widowControl/>
              <w:autoSpaceDN w:val="0"/>
              <w:adjustRightInd w:val="0"/>
              <w:jc w:val="center"/>
              <w:rPr>
                <w:rFonts w:eastAsiaTheme="minorHAnsi"/>
                <w:lang w:eastAsia="en-US"/>
              </w:rPr>
            </w:pPr>
            <w:r w:rsidRPr="00EC3E2F">
              <w:rPr>
                <w:rFonts w:eastAsiaTheme="minorHAnsi"/>
                <w:lang w:eastAsia="en-US"/>
              </w:rPr>
              <w:t>66111,90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rFonts w:eastAsiaTheme="minorHAnsi"/>
                <w:lang w:eastAsia="en-US"/>
              </w:rPr>
            </w:pPr>
            <w:r w:rsidRPr="007742C3">
              <w:rPr>
                <w:rFonts w:eastAsiaTheme="minorHAnsi"/>
                <w:lang w:eastAsia="en-US"/>
              </w:rPr>
              <w:t>11462,10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rFonts w:eastAsiaTheme="minorHAnsi"/>
                <w:lang w:eastAsia="en-US"/>
              </w:rPr>
            </w:pPr>
            <w:r w:rsidRPr="00E653FC">
              <w:rPr>
                <w:rFonts w:eastAsiaTheme="minorHAnsi"/>
                <w:lang w:eastAsia="en-US"/>
              </w:rPr>
              <w:t>21584,40</w:t>
            </w:r>
          </w:p>
        </w:tc>
        <w:tc>
          <w:tcPr>
            <w:tcW w:w="1417" w:type="dxa"/>
            <w:tcBorders>
              <w:top w:val="single" w:sz="4" w:space="0" w:color="auto"/>
              <w:left w:val="single" w:sz="4" w:space="0" w:color="auto"/>
              <w:bottom w:val="single" w:sz="4" w:space="0" w:color="auto"/>
              <w:right w:val="single" w:sz="4" w:space="0" w:color="auto"/>
            </w:tcBorders>
          </w:tcPr>
          <w:p w:rsidR="004E37B4" w:rsidRPr="00AB38F1" w:rsidRDefault="004E37B4" w:rsidP="00D30BD3">
            <w:pPr>
              <w:widowControl/>
              <w:autoSpaceDN w:val="0"/>
              <w:adjustRightInd w:val="0"/>
              <w:jc w:val="center"/>
              <w:rPr>
                <w:rFonts w:eastAsiaTheme="minorHAnsi"/>
                <w:lang w:eastAsia="en-US"/>
              </w:rPr>
            </w:pPr>
            <w:r w:rsidRPr="004E37B4">
              <w:rPr>
                <w:rFonts w:eastAsiaTheme="minorHAnsi"/>
                <w:lang w:eastAsia="en-US"/>
              </w:rPr>
              <w:t>11021,80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D30BD3">
            <w:pPr>
              <w:widowControl/>
              <w:autoSpaceDN w:val="0"/>
              <w:adjustRightInd w:val="0"/>
              <w:jc w:val="center"/>
              <w:rPr>
                <w:rFonts w:eastAsiaTheme="minorHAnsi"/>
                <w:lang w:eastAsia="en-US"/>
              </w:rPr>
            </w:pPr>
            <w:r w:rsidRPr="00AB38F1">
              <w:rPr>
                <w:rFonts w:eastAsiaTheme="minorHAnsi"/>
                <w:lang w:eastAsia="en-US"/>
              </w:rPr>
              <w:t>11021,80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D30BD3">
            <w:pPr>
              <w:widowControl/>
              <w:autoSpaceDN w:val="0"/>
              <w:adjustRightInd w:val="0"/>
              <w:jc w:val="center"/>
              <w:rPr>
                <w:rFonts w:eastAsiaTheme="minorHAnsi"/>
                <w:lang w:eastAsia="en-US"/>
              </w:rPr>
            </w:pPr>
            <w:r w:rsidRPr="00AB38F1">
              <w:rPr>
                <w:rFonts w:eastAsiaTheme="minorHAnsi"/>
                <w:lang w:eastAsia="en-US"/>
              </w:rPr>
              <w:t>11021,80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D30BD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D7CD6"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r w:rsidRPr="007D7CD6">
              <w:rPr>
                <w:rFonts w:eastAsiaTheme="minorHAnsi"/>
                <w:b/>
                <w:lang w:eastAsia="en-US"/>
              </w:rPr>
              <w:t>Всего по разделу 7</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38461F" w:rsidRDefault="003B7098" w:rsidP="00783010">
            <w:pPr>
              <w:widowControl/>
              <w:autoSpaceDN w:val="0"/>
              <w:adjustRightInd w:val="0"/>
              <w:rPr>
                <w:b/>
                <w:lang w:eastAsia="ru-RU"/>
              </w:rPr>
            </w:pPr>
            <w:r w:rsidRPr="0038461F">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38461F" w:rsidRDefault="00EC3E2F" w:rsidP="0038461F">
            <w:pPr>
              <w:jc w:val="center"/>
              <w:rPr>
                <w:rFonts w:eastAsia="Calibri"/>
                <w:b/>
                <w:lang w:eastAsia="en-US"/>
              </w:rPr>
            </w:pPr>
            <w:r w:rsidRPr="00EC3E2F">
              <w:rPr>
                <w:b/>
              </w:rPr>
              <w:t>4059762,7</w:t>
            </w:r>
            <w:r>
              <w:rPr>
                <w:b/>
              </w:rPr>
              <w:t>0</w:t>
            </w:r>
          </w:p>
        </w:tc>
        <w:tc>
          <w:tcPr>
            <w:tcW w:w="1418" w:type="dxa"/>
            <w:tcBorders>
              <w:top w:val="single" w:sz="4" w:space="0" w:color="auto"/>
              <w:left w:val="single" w:sz="4" w:space="0" w:color="auto"/>
              <w:bottom w:val="single" w:sz="4" w:space="0" w:color="auto"/>
              <w:right w:val="single" w:sz="4" w:space="0" w:color="auto"/>
            </w:tcBorders>
          </w:tcPr>
          <w:p w:rsidR="003B7098" w:rsidRPr="0038461F" w:rsidRDefault="003B7098" w:rsidP="001A7A45">
            <w:pPr>
              <w:widowControl/>
              <w:autoSpaceDE/>
              <w:jc w:val="center"/>
              <w:rPr>
                <w:rFonts w:eastAsia="Calibri"/>
                <w:b/>
                <w:lang w:eastAsia="en-US"/>
              </w:rPr>
            </w:pPr>
            <w:r w:rsidRPr="001A7A45">
              <w:rPr>
                <w:rFonts w:eastAsia="Calibri"/>
                <w:b/>
                <w:lang w:eastAsia="en-US"/>
              </w:rPr>
              <w:t>121807,80</w:t>
            </w:r>
          </w:p>
        </w:tc>
        <w:tc>
          <w:tcPr>
            <w:tcW w:w="1134" w:type="dxa"/>
            <w:tcBorders>
              <w:top w:val="single" w:sz="4" w:space="0" w:color="auto"/>
              <w:left w:val="single" w:sz="4" w:space="0" w:color="auto"/>
              <w:bottom w:val="single" w:sz="4" w:space="0" w:color="auto"/>
              <w:right w:val="single" w:sz="4" w:space="0" w:color="auto"/>
            </w:tcBorders>
          </w:tcPr>
          <w:p w:rsidR="00043A43" w:rsidRPr="0038461F" w:rsidRDefault="00043A43" w:rsidP="0038461F">
            <w:pPr>
              <w:widowControl/>
              <w:autoSpaceDE/>
              <w:jc w:val="center"/>
              <w:rPr>
                <w:rFonts w:eastAsia="Calibri"/>
                <w:b/>
                <w:lang w:eastAsia="en-US"/>
              </w:rPr>
            </w:pPr>
            <w:r>
              <w:rPr>
                <w:rFonts w:eastAsia="Calibri"/>
                <w:b/>
                <w:lang w:eastAsia="en-US"/>
              </w:rPr>
              <w:t>787424,60</w:t>
            </w:r>
          </w:p>
        </w:tc>
        <w:tc>
          <w:tcPr>
            <w:tcW w:w="1417" w:type="dxa"/>
            <w:tcBorders>
              <w:top w:val="single" w:sz="4" w:space="0" w:color="auto"/>
              <w:left w:val="single" w:sz="4" w:space="0" w:color="auto"/>
              <w:bottom w:val="single" w:sz="4" w:space="0" w:color="auto"/>
              <w:right w:val="single" w:sz="4" w:space="0" w:color="auto"/>
            </w:tcBorders>
          </w:tcPr>
          <w:p w:rsidR="00EE28DC" w:rsidRPr="00AB38F1" w:rsidRDefault="00EE28DC" w:rsidP="0038461F">
            <w:pPr>
              <w:widowControl/>
              <w:autoSpaceDE/>
              <w:jc w:val="center"/>
              <w:rPr>
                <w:rFonts w:eastAsia="Calibri"/>
                <w:b/>
                <w:lang w:eastAsia="en-US"/>
              </w:rPr>
            </w:pPr>
            <w:r>
              <w:rPr>
                <w:rFonts w:eastAsia="Calibri"/>
                <w:b/>
                <w:lang w:eastAsia="en-US"/>
              </w:rPr>
              <w:t>440985,50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461931,00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482522,00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jc w:val="center"/>
              <w:rPr>
                <w:b/>
              </w:rPr>
            </w:pPr>
            <w:r w:rsidRPr="0038461F">
              <w:rPr>
                <w:b/>
              </w:rPr>
              <w:t>882545,9</w:t>
            </w:r>
            <w:r>
              <w:rPr>
                <w:b/>
              </w:rPr>
              <w:t>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jc w:val="center"/>
              <w:rPr>
                <w:b/>
              </w:rPr>
            </w:pPr>
            <w:r w:rsidRPr="0038461F">
              <w:rPr>
                <w:b/>
              </w:rPr>
              <w:t>882545,9</w:t>
            </w:r>
            <w:r>
              <w:rPr>
                <w:b/>
              </w:rPr>
              <w:t>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38461F" w:rsidRDefault="003B7098" w:rsidP="002B4631">
            <w:pPr>
              <w:widowControl/>
              <w:autoSpaceDN w:val="0"/>
              <w:adjustRightInd w:val="0"/>
              <w:rPr>
                <w:b/>
                <w:lang w:eastAsia="ru-RU"/>
              </w:rPr>
            </w:pPr>
            <w:r w:rsidRPr="0038461F">
              <w:rPr>
                <w:b/>
                <w:lang w:eastAsia="ru-RU"/>
              </w:rPr>
              <w:t>бюдже</w:t>
            </w:r>
            <w:r w:rsidRPr="0038461F">
              <w:rPr>
                <w:b/>
                <w:lang w:eastAsia="ru-RU"/>
              </w:rPr>
              <w:t>т</w:t>
            </w:r>
            <w:r w:rsidRPr="0038461F">
              <w:rPr>
                <w:b/>
                <w:lang w:eastAsia="ru-RU"/>
              </w:rPr>
              <w:t>ные а</w:t>
            </w:r>
            <w:r w:rsidRPr="0038461F">
              <w:rPr>
                <w:b/>
                <w:lang w:eastAsia="ru-RU"/>
              </w:rPr>
              <w:t>с</w:t>
            </w:r>
            <w:r w:rsidRPr="0038461F">
              <w:rPr>
                <w:b/>
                <w:lang w:eastAsia="ru-RU"/>
              </w:rPr>
              <w:t>сигнов</w:t>
            </w:r>
            <w:r w:rsidRPr="0038461F">
              <w:rPr>
                <w:b/>
                <w:lang w:eastAsia="ru-RU"/>
              </w:rPr>
              <w:t>а</w:t>
            </w:r>
            <w:r w:rsidRPr="0038461F">
              <w:rPr>
                <w:b/>
                <w:lang w:eastAsia="ru-RU"/>
              </w:rPr>
              <w:t>ния о</w:t>
            </w:r>
            <w:r w:rsidRPr="0038461F">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jc w:val="center"/>
              <w:rPr>
                <w:b/>
                <w:lang w:eastAsia="ru-RU"/>
              </w:rPr>
            </w:pPr>
            <w:r w:rsidRPr="0038461F">
              <w:rPr>
                <w:b/>
              </w:rPr>
              <w:t>3106697,60</w:t>
            </w:r>
          </w:p>
        </w:tc>
        <w:tc>
          <w:tcPr>
            <w:tcW w:w="1418"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widowControl/>
              <w:autoSpaceDN w:val="0"/>
              <w:adjustRightInd w:val="0"/>
              <w:jc w:val="center"/>
              <w:rPr>
                <w:b/>
                <w:lang w:eastAsia="ru-RU"/>
              </w:rPr>
            </w:pPr>
            <w:r w:rsidRPr="0038461F">
              <w:rPr>
                <w:b/>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widowControl/>
              <w:autoSpaceDE/>
              <w:jc w:val="center"/>
              <w:rPr>
                <w:rFonts w:eastAsia="Calibri"/>
                <w:b/>
                <w:lang w:eastAsia="en-US"/>
              </w:rPr>
            </w:pPr>
            <w:r w:rsidRPr="0038461F">
              <w:rPr>
                <w:rFonts w:eastAsia="Calibri"/>
                <w:b/>
                <w:lang w:eastAsia="en-US"/>
              </w:rPr>
              <w:t>304757,10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324788,90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345734,40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366325,40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jc w:val="center"/>
              <w:rPr>
                <w:b/>
              </w:rPr>
            </w:pPr>
            <w:r w:rsidRPr="0038461F">
              <w:rPr>
                <w:b/>
              </w:rPr>
              <w:t>882545,9</w:t>
            </w:r>
            <w:r>
              <w:rPr>
                <w:b/>
              </w:rPr>
              <w:t>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jc w:val="center"/>
              <w:rPr>
                <w:b/>
              </w:rPr>
            </w:pPr>
            <w:r w:rsidRPr="0038461F">
              <w:rPr>
                <w:b/>
              </w:rPr>
              <w:t>882545,9</w:t>
            </w:r>
            <w:r>
              <w:rPr>
                <w:b/>
              </w:rPr>
              <w:t>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38461F" w:rsidRDefault="003B7098" w:rsidP="00783010">
            <w:pPr>
              <w:widowControl/>
              <w:autoSpaceDN w:val="0"/>
              <w:adjustRightInd w:val="0"/>
              <w:rPr>
                <w:b/>
                <w:lang w:eastAsia="ru-RU"/>
              </w:rPr>
            </w:pPr>
            <w:r w:rsidRPr="0038461F">
              <w:rPr>
                <w:b/>
                <w:lang w:eastAsia="ru-RU"/>
              </w:rPr>
              <w:t>бюдже</w:t>
            </w:r>
            <w:r w:rsidRPr="0038461F">
              <w:rPr>
                <w:b/>
                <w:lang w:eastAsia="ru-RU"/>
              </w:rPr>
              <w:t>т</w:t>
            </w:r>
            <w:r w:rsidRPr="0038461F">
              <w:rPr>
                <w:b/>
                <w:lang w:eastAsia="ru-RU"/>
              </w:rPr>
              <w:t>ные а</w:t>
            </w:r>
            <w:r w:rsidRPr="0038461F">
              <w:rPr>
                <w:b/>
                <w:lang w:eastAsia="ru-RU"/>
              </w:rPr>
              <w:t>с</w:t>
            </w:r>
            <w:r w:rsidRPr="0038461F">
              <w:rPr>
                <w:b/>
                <w:lang w:eastAsia="ru-RU"/>
              </w:rPr>
              <w:t>сигнов</w:t>
            </w:r>
            <w:r w:rsidRPr="0038461F">
              <w:rPr>
                <w:b/>
                <w:lang w:eastAsia="ru-RU"/>
              </w:rPr>
              <w:t>а</w:t>
            </w:r>
            <w:r w:rsidRPr="0038461F">
              <w:rPr>
                <w:b/>
                <w:lang w:eastAsia="ru-RU"/>
              </w:rPr>
              <w:t>ния фед</w:t>
            </w:r>
            <w:r w:rsidRPr="0038461F">
              <w:rPr>
                <w:b/>
                <w:lang w:eastAsia="ru-RU"/>
              </w:rPr>
              <w:t>е</w:t>
            </w:r>
            <w:r w:rsidRPr="0038461F">
              <w:rPr>
                <w:b/>
                <w:lang w:eastAsia="ru-RU"/>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38461F" w:rsidRDefault="00EC3E2F" w:rsidP="00266728">
            <w:pPr>
              <w:widowControl/>
              <w:autoSpaceDE/>
              <w:jc w:val="center"/>
              <w:rPr>
                <w:rFonts w:eastAsia="Calibri"/>
                <w:b/>
                <w:lang w:eastAsia="en-US"/>
              </w:rPr>
            </w:pPr>
            <w:r w:rsidRPr="00EC3E2F">
              <w:rPr>
                <w:rFonts w:eastAsia="Calibri"/>
                <w:b/>
                <w:lang w:eastAsia="en-US"/>
              </w:rPr>
              <w:t>953065,1</w:t>
            </w:r>
            <w:r>
              <w:rPr>
                <w:rFonts w:eastAsia="Calibri"/>
                <w:b/>
                <w:lang w:eastAsia="en-US"/>
              </w:rPr>
              <w:t>0</w:t>
            </w:r>
          </w:p>
        </w:tc>
        <w:tc>
          <w:tcPr>
            <w:tcW w:w="1418" w:type="dxa"/>
            <w:tcBorders>
              <w:top w:val="single" w:sz="4" w:space="0" w:color="auto"/>
              <w:left w:val="single" w:sz="4" w:space="0" w:color="auto"/>
              <w:bottom w:val="single" w:sz="4" w:space="0" w:color="auto"/>
              <w:right w:val="single" w:sz="4" w:space="0" w:color="auto"/>
            </w:tcBorders>
          </w:tcPr>
          <w:p w:rsidR="003B7098" w:rsidRPr="0038461F" w:rsidRDefault="003B7098" w:rsidP="001A7A45">
            <w:pPr>
              <w:widowControl/>
              <w:autoSpaceDE/>
              <w:jc w:val="center"/>
              <w:rPr>
                <w:rFonts w:eastAsia="Calibri"/>
                <w:b/>
                <w:lang w:eastAsia="en-US"/>
              </w:rPr>
            </w:pPr>
            <w:r w:rsidRPr="0038461F">
              <w:rPr>
                <w:rFonts w:eastAsia="Calibri"/>
                <w:b/>
                <w:lang w:eastAsia="en-US"/>
              </w:rPr>
              <w:t>121807,80</w:t>
            </w:r>
          </w:p>
        </w:tc>
        <w:tc>
          <w:tcPr>
            <w:tcW w:w="1134" w:type="dxa"/>
            <w:tcBorders>
              <w:top w:val="single" w:sz="4" w:space="0" w:color="auto"/>
              <w:left w:val="single" w:sz="4" w:space="0" w:color="auto"/>
              <w:bottom w:val="single" w:sz="4" w:space="0" w:color="auto"/>
              <w:right w:val="single" w:sz="4" w:space="0" w:color="auto"/>
            </w:tcBorders>
          </w:tcPr>
          <w:p w:rsidR="00043A43" w:rsidRPr="0038461F" w:rsidRDefault="00043A43" w:rsidP="0038461F">
            <w:pPr>
              <w:widowControl/>
              <w:autoSpaceDE/>
              <w:jc w:val="center"/>
              <w:rPr>
                <w:rFonts w:eastAsia="Calibri"/>
                <w:b/>
                <w:lang w:eastAsia="en-US"/>
              </w:rPr>
            </w:pPr>
            <w:r>
              <w:rPr>
                <w:rFonts w:eastAsia="Calibri"/>
                <w:b/>
                <w:lang w:eastAsia="en-US"/>
              </w:rPr>
              <w:t>482667,50</w:t>
            </w:r>
          </w:p>
        </w:tc>
        <w:tc>
          <w:tcPr>
            <w:tcW w:w="1417" w:type="dxa"/>
            <w:tcBorders>
              <w:top w:val="single" w:sz="4" w:space="0" w:color="auto"/>
              <w:left w:val="single" w:sz="4" w:space="0" w:color="auto"/>
              <w:bottom w:val="single" w:sz="4" w:space="0" w:color="auto"/>
              <w:right w:val="single" w:sz="4" w:space="0" w:color="auto"/>
            </w:tcBorders>
          </w:tcPr>
          <w:p w:rsidR="004E37B4" w:rsidRPr="00AB38F1" w:rsidRDefault="004E37B4" w:rsidP="0038461F">
            <w:pPr>
              <w:widowControl/>
              <w:autoSpaceDE/>
              <w:jc w:val="center"/>
              <w:rPr>
                <w:rFonts w:eastAsia="Calibri"/>
                <w:b/>
                <w:lang w:eastAsia="en-US"/>
              </w:rPr>
            </w:pPr>
            <w:r>
              <w:rPr>
                <w:rFonts w:eastAsia="Calibri"/>
                <w:b/>
                <w:lang w:eastAsia="en-US"/>
              </w:rPr>
              <w:t>116196,60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116196,60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E/>
              <w:jc w:val="center"/>
              <w:rPr>
                <w:rFonts w:eastAsia="Calibri"/>
                <w:b/>
                <w:lang w:eastAsia="en-US"/>
              </w:rPr>
            </w:pPr>
            <w:r w:rsidRPr="00AB38F1">
              <w:rPr>
                <w:rFonts w:eastAsia="Calibri"/>
                <w:b/>
                <w:lang w:eastAsia="en-US"/>
              </w:rPr>
              <w:t>116196,60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widowControl/>
              <w:autoSpaceDN w:val="0"/>
              <w:adjustRightInd w:val="0"/>
              <w:jc w:val="center"/>
              <w:rPr>
                <w:b/>
                <w:lang w:eastAsia="ru-RU"/>
              </w:rPr>
            </w:pPr>
            <w:r w:rsidRPr="0038461F">
              <w:rPr>
                <w:b/>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38461F" w:rsidRDefault="003B7098" w:rsidP="0038461F">
            <w:pPr>
              <w:widowControl/>
              <w:autoSpaceDN w:val="0"/>
              <w:adjustRightInd w:val="0"/>
              <w:jc w:val="center"/>
              <w:rPr>
                <w:b/>
                <w:lang w:eastAsia="ru-RU"/>
              </w:rPr>
            </w:pPr>
            <w:r w:rsidRPr="0038461F">
              <w:rPr>
                <w:b/>
                <w:lang w:eastAsia="ru-RU"/>
              </w:rPr>
              <w:t>0,00</w:t>
            </w:r>
          </w:p>
        </w:tc>
      </w:tr>
      <w:tr w:rsidR="003B7098" w:rsidRPr="007742C3" w:rsidTr="00D6317F">
        <w:trPr>
          <w:gridAfter w:val="1"/>
          <w:wAfter w:w="1293" w:type="dxa"/>
          <w:cantSplit/>
          <w:trHeight w:val="203"/>
        </w:trPr>
        <w:tc>
          <w:tcPr>
            <w:tcW w:w="15592" w:type="dxa"/>
            <w:gridSpan w:val="12"/>
            <w:tcBorders>
              <w:top w:val="single" w:sz="4" w:space="0" w:color="auto"/>
              <w:left w:val="single" w:sz="6" w:space="0" w:color="auto"/>
              <w:bottom w:val="single" w:sz="4" w:space="0" w:color="auto"/>
              <w:right w:val="single" w:sz="4" w:space="0" w:color="auto"/>
            </w:tcBorders>
          </w:tcPr>
          <w:p w:rsidR="003B7098" w:rsidRPr="00AB38F1" w:rsidRDefault="003B7098" w:rsidP="00411A11">
            <w:pPr>
              <w:widowControl/>
              <w:autoSpaceDN w:val="0"/>
              <w:adjustRightInd w:val="0"/>
              <w:jc w:val="center"/>
              <w:rPr>
                <w:b/>
                <w:lang w:eastAsia="ru-RU"/>
              </w:rPr>
            </w:pPr>
            <w:r w:rsidRPr="00AB38F1">
              <w:rPr>
                <w:b/>
                <w:lang w:eastAsia="ru-RU"/>
              </w:rPr>
              <w:t>Раздел 8. Развитие информатизации в здравоохранении</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8</w:t>
            </w:r>
            <w:r w:rsidRPr="007742C3">
              <w:rPr>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D61034">
            <w:pPr>
              <w:widowControl/>
              <w:autoSpaceDN w:val="0"/>
              <w:adjustRightInd w:val="0"/>
              <w:jc w:val="both"/>
              <w:rPr>
                <w:rFonts w:eastAsiaTheme="minorHAnsi"/>
                <w:lang w:eastAsia="en-US"/>
              </w:rPr>
            </w:pPr>
            <w:r w:rsidRPr="00D61034">
              <w:rPr>
                <w:rFonts w:eastAsiaTheme="minorHAnsi"/>
                <w:lang w:eastAsia="en-US"/>
              </w:rPr>
              <w:t xml:space="preserve">Основное </w:t>
            </w:r>
            <w:r w:rsidR="00D61034">
              <w:rPr>
                <w:rFonts w:eastAsiaTheme="minorHAnsi"/>
                <w:lang w:eastAsia="en-US"/>
              </w:rPr>
              <w:t>м</w:t>
            </w:r>
            <w:r w:rsidRPr="00D61034">
              <w:rPr>
                <w:rFonts w:eastAsiaTheme="minorHAnsi"/>
                <w:lang w:eastAsia="en-US"/>
              </w:rPr>
              <w:t>ероприя</w:t>
            </w:r>
            <w:r w:rsidR="00D61034">
              <w:rPr>
                <w:rFonts w:eastAsiaTheme="minorHAnsi"/>
                <w:lang w:eastAsia="en-US"/>
              </w:rPr>
              <w:t>тие «</w:t>
            </w:r>
            <w:r w:rsidRPr="00D61034">
              <w:rPr>
                <w:rFonts w:eastAsiaTheme="minorHAnsi"/>
                <w:lang w:eastAsia="en-US"/>
              </w:rPr>
              <w:t>Обеспечение работ</w:t>
            </w:r>
            <w:r w:rsidRPr="00D61034">
              <w:rPr>
                <w:rFonts w:eastAsiaTheme="minorHAnsi"/>
                <w:lang w:eastAsia="en-US"/>
              </w:rPr>
              <w:t>о</w:t>
            </w:r>
            <w:r w:rsidRPr="00D61034">
              <w:rPr>
                <w:rFonts w:eastAsiaTheme="minorHAnsi"/>
                <w:lang w:eastAsia="en-US"/>
              </w:rPr>
              <w:t>способности и бесп</w:t>
            </w:r>
            <w:r w:rsidRPr="00D61034">
              <w:rPr>
                <w:rFonts w:eastAsiaTheme="minorHAnsi"/>
                <w:lang w:eastAsia="en-US"/>
              </w:rPr>
              <w:t>е</w:t>
            </w:r>
            <w:r w:rsidRPr="00D61034">
              <w:rPr>
                <w:rFonts w:eastAsiaTheme="minorHAnsi"/>
                <w:lang w:eastAsia="en-US"/>
              </w:rPr>
              <w:t>ребойной работы пр</w:t>
            </w:r>
            <w:r w:rsidRPr="00D61034">
              <w:rPr>
                <w:rFonts w:eastAsiaTheme="minorHAnsi"/>
                <w:lang w:eastAsia="en-US"/>
              </w:rPr>
              <w:t>и</w:t>
            </w:r>
            <w:r w:rsidRPr="00D61034">
              <w:rPr>
                <w:rFonts w:eastAsiaTheme="minorHAnsi"/>
                <w:lang w:eastAsia="en-US"/>
              </w:rPr>
              <w:t>кладных компонентов единой государстве</w:t>
            </w:r>
            <w:r w:rsidRPr="00D61034">
              <w:rPr>
                <w:rFonts w:eastAsiaTheme="minorHAnsi"/>
                <w:lang w:eastAsia="en-US"/>
              </w:rPr>
              <w:t>н</w:t>
            </w:r>
            <w:r w:rsidRPr="00D61034">
              <w:rPr>
                <w:rFonts w:eastAsiaTheme="minorHAnsi"/>
                <w:lang w:eastAsia="en-US"/>
              </w:rPr>
              <w:t>ной информационной системы в сфере здр</w:t>
            </w:r>
            <w:r w:rsidRPr="00D61034">
              <w:rPr>
                <w:rFonts w:eastAsiaTheme="minorHAnsi"/>
                <w:lang w:eastAsia="en-US"/>
              </w:rPr>
              <w:t>а</w:t>
            </w:r>
            <w:r w:rsidRPr="00D61034">
              <w:rPr>
                <w:rFonts w:eastAsiaTheme="minorHAnsi"/>
                <w:lang w:eastAsia="en-US"/>
              </w:rPr>
              <w:t>воохранения</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5547">
            <w:pPr>
              <w:widowControl/>
              <w:autoSpaceDN w:val="0"/>
              <w:adjustRightInd w:val="0"/>
              <w:jc w:val="center"/>
              <w:rPr>
                <w:rFonts w:eastAsiaTheme="minorHAnsi"/>
                <w:lang w:eastAsia="en-US"/>
              </w:rPr>
            </w:pPr>
            <w:r>
              <w:rPr>
                <w:rFonts w:eastAsiaTheme="minorHAnsi"/>
                <w:lang w:eastAsia="en-US"/>
              </w:rPr>
              <w:t>68103,00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5547">
            <w:pPr>
              <w:widowControl/>
              <w:autoSpaceDN w:val="0"/>
              <w:adjustRightInd w:val="0"/>
              <w:jc w:val="center"/>
              <w:rPr>
                <w:rFonts w:eastAsiaTheme="minorHAnsi"/>
                <w:lang w:eastAsia="en-US"/>
              </w:rPr>
            </w:pPr>
            <w:r>
              <w:rPr>
                <w:rFonts w:eastAsiaTheme="minorHAnsi"/>
                <w:lang w:eastAsia="en-US"/>
              </w:rPr>
              <w:t>33244,00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34859</w:t>
            </w:r>
            <w:r w:rsidRPr="007742C3">
              <w:rPr>
                <w:rFonts w:eastAsiaTheme="minorHAnsi"/>
                <w:lang w:eastAsia="en-US"/>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green"/>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highlight w:val="green"/>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rFonts w:eastAsiaTheme="minorHAnsi"/>
                <w:lang w:eastAsia="en-US"/>
              </w:rPr>
            </w:pPr>
            <w:r>
              <w:rPr>
                <w:rFonts w:eastAsiaTheme="minorHAnsi"/>
                <w:lang w:eastAsia="en-US"/>
              </w:rPr>
              <w:t>68103,00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rFonts w:eastAsiaTheme="minorHAnsi"/>
                <w:lang w:eastAsia="en-US"/>
              </w:rPr>
            </w:pPr>
            <w:r>
              <w:rPr>
                <w:rFonts w:eastAsiaTheme="minorHAnsi"/>
                <w:lang w:eastAsia="en-US"/>
              </w:rPr>
              <w:t>33244,00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rFonts w:eastAsiaTheme="minorHAnsi"/>
                <w:lang w:eastAsia="en-US"/>
              </w:rPr>
            </w:pPr>
            <w:r>
              <w:rPr>
                <w:rFonts w:eastAsiaTheme="minorHAnsi"/>
                <w:lang w:eastAsia="en-US"/>
              </w:rPr>
              <w:t>34859</w:t>
            </w:r>
            <w:r w:rsidRPr="007742C3">
              <w:rPr>
                <w:rFonts w:eastAsiaTheme="minorHAnsi"/>
                <w:lang w:eastAsia="en-US"/>
              </w:rPr>
              <w:t>,00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green"/>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highlight w:val="green"/>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 xml:space="preserve">Обеспечение перехода на полисы </w:t>
            </w:r>
            <w:proofErr w:type="spellStart"/>
            <w:proofErr w:type="gramStart"/>
            <w:r w:rsidRPr="007742C3">
              <w:rPr>
                <w:rFonts w:eastAsiaTheme="minorHAnsi"/>
                <w:lang w:eastAsia="en-US"/>
              </w:rPr>
              <w:t>обязатель-ного</w:t>
            </w:r>
            <w:proofErr w:type="spellEnd"/>
            <w:proofErr w:type="gramEnd"/>
            <w:r w:rsidRPr="007742C3">
              <w:rPr>
                <w:rFonts w:eastAsiaTheme="minorHAnsi"/>
                <w:lang w:eastAsia="en-US"/>
              </w:rPr>
              <w:t xml:space="preserve"> медицинского страхования единого образца, в том числе обеспеченных фед</w:t>
            </w:r>
            <w:r w:rsidRPr="007742C3">
              <w:rPr>
                <w:rFonts w:eastAsiaTheme="minorHAnsi"/>
                <w:lang w:eastAsia="en-US"/>
              </w:rPr>
              <w:t>е</w:t>
            </w:r>
            <w:r w:rsidRPr="007742C3">
              <w:rPr>
                <w:rFonts w:eastAsiaTheme="minorHAnsi"/>
                <w:lang w:eastAsia="en-US"/>
              </w:rPr>
              <w:t>ральным электронным приложением униве</w:t>
            </w:r>
            <w:r w:rsidRPr="007742C3">
              <w:rPr>
                <w:rFonts w:eastAsiaTheme="minorHAnsi"/>
                <w:lang w:eastAsia="en-US"/>
              </w:rPr>
              <w:t>р</w:t>
            </w:r>
            <w:r w:rsidRPr="007742C3">
              <w:rPr>
                <w:rFonts w:eastAsiaTheme="minorHAnsi"/>
                <w:lang w:eastAsia="en-US"/>
              </w:rPr>
              <w:t>сальной электронной карты, использования телемедицинских с</w:t>
            </w:r>
            <w:r w:rsidRPr="007742C3">
              <w:rPr>
                <w:rFonts w:eastAsiaTheme="minorHAnsi"/>
                <w:lang w:eastAsia="en-US"/>
              </w:rPr>
              <w:t>и</w:t>
            </w:r>
            <w:r w:rsidRPr="007742C3">
              <w:rPr>
                <w:rFonts w:eastAsiaTheme="minorHAnsi"/>
                <w:lang w:eastAsia="en-US"/>
              </w:rPr>
              <w:t>стем, систем эле</w:t>
            </w:r>
            <w:r w:rsidRPr="007742C3">
              <w:rPr>
                <w:rFonts w:eastAsiaTheme="minorHAnsi"/>
                <w:lang w:eastAsia="en-US"/>
              </w:rPr>
              <w:t>к</w:t>
            </w:r>
            <w:r w:rsidRPr="007742C3">
              <w:rPr>
                <w:rFonts w:eastAsiaTheme="minorHAnsi"/>
                <w:lang w:eastAsia="en-US"/>
              </w:rPr>
              <w:t>тронного документ</w:t>
            </w:r>
            <w:r w:rsidRPr="007742C3">
              <w:rPr>
                <w:rFonts w:eastAsiaTheme="minorHAnsi"/>
                <w:lang w:eastAsia="en-US"/>
              </w:rPr>
              <w:t>о</w:t>
            </w:r>
            <w:r w:rsidRPr="007742C3">
              <w:rPr>
                <w:rFonts w:eastAsiaTheme="minorHAnsi"/>
                <w:lang w:eastAsia="en-US"/>
              </w:rPr>
              <w:t>оборота и ведение м</w:t>
            </w:r>
            <w:r w:rsidRPr="007742C3">
              <w:rPr>
                <w:rFonts w:eastAsiaTheme="minorHAnsi"/>
                <w:lang w:eastAsia="en-US"/>
              </w:rPr>
              <w:t>е</w:t>
            </w:r>
            <w:r w:rsidRPr="007742C3">
              <w:rPr>
                <w:rFonts w:eastAsiaTheme="minorHAnsi"/>
                <w:lang w:eastAsia="en-US"/>
              </w:rPr>
              <w:t>дицинских карт пац</w:t>
            </w:r>
            <w:r w:rsidRPr="007742C3">
              <w:rPr>
                <w:rFonts w:eastAsiaTheme="minorHAnsi"/>
                <w:lang w:eastAsia="en-US"/>
              </w:rPr>
              <w:t>и</w:t>
            </w:r>
            <w:r w:rsidRPr="007742C3">
              <w:rPr>
                <w:rFonts w:eastAsiaTheme="minorHAnsi"/>
                <w:lang w:eastAsia="en-US"/>
              </w:rPr>
              <w:t>ентов в электронном виде</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Pr>
                <w:rFonts w:eastAsiaTheme="minorHAnsi"/>
                <w:lang w:eastAsia="en-US"/>
              </w:rPr>
              <w:t>3243</w:t>
            </w: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BA4C79">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BA4C79">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BA4C79">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Pr>
                <w:rFonts w:eastAsiaTheme="minorHAnsi"/>
                <w:lang w:eastAsia="en-US"/>
              </w:rPr>
              <w:t>1420</w:t>
            </w: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Pr>
                <w:rFonts w:eastAsiaTheme="minorHAnsi"/>
                <w:lang w:eastAsia="en-US"/>
              </w:rPr>
              <w:t>1823</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3243</w:t>
            </w: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1420</w:t>
            </w: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1823</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BA4C79">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w:t>
            </w: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 xml:space="preserve">Создание </w:t>
            </w:r>
            <w:proofErr w:type="gramStart"/>
            <w:r w:rsidRPr="007742C3">
              <w:rPr>
                <w:rFonts w:eastAsiaTheme="minorHAnsi"/>
                <w:lang w:eastAsia="en-US"/>
              </w:rPr>
              <w:t>единого</w:t>
            </w:r>
            <w:proofErr w:type="gramEnd"/>
            <w:r w:rsidRPr="007742C3">
              <w:rPr>
                <w:rFonts w:eastAsiaTheme="minorHAnsi"/>
                <w:lang w:eastAsia="en-US"/>
              </w:rPr>
              <w:t xml:space="preserve"> ин-формационного прост-</w:t>
            </w:r>
            <w:proofErr w:type="spellStart"/>
            <w:r w:rsidRPr="007742C3">
              <w:rPr>
                <w:rFonts w:eastAsiaTheme="minorHAnsi"/>
                <w:lang w:eastAsia="en-US"/>
              </w:rPr>
              <w:t>ранства</w:t>
            </w:r>
            <w:proofErr w:type="spellEnd"/>
            <w:r w:rsidRPr="007742C3">
              <w:rPr>
                <w:rFonts w:eastAsiaTheme="minorHAnsi"/>
                <w:lang w:eastAsia="en-US"/>
              </w:rPr>
              <w:t xml:space="preserve"> телемедицины</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9427</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6877</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255</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9427</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6877</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255</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w:t>
            </w:r>
            <w:r w:rsidRPr="007742C3">
              <w:rPr>
                <w:lang w:eastAsia="ru-RU"/>
              </w:rPr>
              <w:t>.1.3.</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Создание и масштаб</w:t>
            </w:r>
            <w:r w:rsidRPr="007742C3">
              <w:rPr>
                <w:rFonts w:eastAsiaTheme="minorHAnsi"/>
                <w:lang w:eastAsia="en-US"/>
              </w:rPr>
              <w:t>и</w:t>
            </w:r>
            <w:r w:rsidRPr="007742C3">
              <w:rPr>
                <w:rFonts w:eastAsiaTheme="minorHAnsi"/>
                <w:lang w:eastAsia="en-US"/>
              </w:rPr>
              <w:t xml:space="preserve">рование </w:t>
            </w:r>
            <w:proofErr w:type="spellStart"/>
            <w:r w:rsidRPr="007742C3">
              <w:rPr>
                <w:rFonts w:eastAsiaTheme="minorHAnsi"/>
                <w:lang w:eastAsia="en-US"/>
              </w:rPr>
              <w:t>аппаратн</w:t>
            </w:r>
            <w:r w:rsidRPr="007742C3">
              <w:rPr>
                <w:rFonts w:eastAsiaTheme="minorHAnsi"/>
                <w:lang w:eastAsia="en-US"/>
              </w:rPr>
              <w:t>о</w:t>
            </w:r>
            <w:r w:rsidRPr="007742C3">
              <w:rPr>
                <w:rFonts w:eastAsiaTheme="minorHAnsi"/>
                <w:lang w:eastAsia="en-US"/>
              </w:rPr>
              <w:t>программных</w:t>
            </w:r>
            <w:proofErr w:type="spellEnd"/>
            <w:r w:rsidRPr="007742C3">
              <w:rPr>
                <w:rFonts w:eastAsiaTheme="minorHAnsi"/>
                <w:lang w:eastAsia="en-US"/>
              </w:rPr>
              <w:t xml:space="preserve"> решений единой государстве</w:t>
            </w:r>
            <w:r w:rsidRPr="007742C3">
              <w:rPr>
                <w:rFonts w:eastAsiaTheme="minorHAnsi"/>
                <w:lang w:eastAsia="en-US"/>
              </w:rPr>
              <w:t>н</w:t>
            </w:r>
            <w:r w:rsidRPr="007742C3">
              <w:rPr>
                <w:rFonts w:eastAsiaTheme="minorHAnsi"/>
                <w:lang w:eastAsia="en-US"/>
              </w:rPr>
              <w:t>ной информационной системы в сфере здр</w:t>
            </w:r>
            <w:r w:rsidRPr="007742C3">
              <w:rPr>
                <w:rFonts w:eastAsiaTheme="minorHAnsi"/>
                <w:lang w:eastAsia="en-US"/>
              </w:rPr>
              <w:t>а</w:t>
            </w:r>
            <w:r w:rsidRPr="007742C3">
              <w:rPr>
                <w:rFonts w:eastAsiaTheme="minorHAnsi"/>
                <w:lang w:eastAsia="en-US"/>
              </w:rPr>
              <w:t>воохранения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23072</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9522</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1355</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6"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23072</w:t>
            </w:r>
            <w:r w:rsidRPr="007742C3">
              <w:rPr>
                <w:rFonts w:eastAsiaTheme="minorHAnsi"/>
                <w:lang w:eastAsia="en-US"/>
              </w:rPr>
              <w:t>,00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9522</w:t>
            </w:r>
            <w:r w:rsidRPr="007742C3">
              <w:rPr>
                <w:rFonts w:eastAsiaTheme="minorHAnsi"/>
                <w:lang w:eastAsia="en-US"/>
              </w:rPr>
              <w:t>,00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1355</w:t>
            </w: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w:t>
            </w:r>
            <w:r w:rsidRPr="007742C3">
              <w:rPr>
                <w:lang w:eastAsia="ru-RU"/>
              </w:rPr>
              <w:t>.1.4.</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Создание персонал</w:t>
            </w:r>
            <w:r w:rsidRPr="007742C3">
              <w:rPr>
                <w:rFonts w:eastAsiaTheme="minorHAnsi"/>
                <w:lang w:eastAsia="en-US"/>
              </w:rPr>
              <w:t>и</w:t>
            </w:r>
            <w:r w:rsidRPr="007742C3">
              <w:rPr>
                <w:rFonts w:eastAsiaTheme="minorHAnsi"/>
                <w:lang w:eastAsia="en-US"/>
              </w:rPr>
              <w:t>зированной работы государственных м</w:t>
            </w:r>
            <w:r w:rsidRPr="007742C3">
              <w:rPr>
                <w:rFonts w:eastAsiaTheme="minorHAnsi"/>
                <w:lang w:eastAsia="en-US"/>
              </w:rPr>
              <w:t>е</w:t>
            </w:r>
            <w:r w:rsidRPr="007742C3">
              <w:rPr>
                <w:rFonts w:eastAsiaTheme="minorHAnsi"/>
                <w:lang w:eastAsia="en-US"/>
              </w:rPr>
              <w:t>дицинских организ</w:t>
            </w:r>
            <w:r w:rsidRPr="007742C3">
              <w:rPr>
                <w:rFonts w:eastAsiaTheme="minorHAnsi"/>
                <w:lang w:eastAsia="en-US"/>
              </w:rPr>
              <w:t>а</w:t>
            </w:r>
            <w:r w:rsidRPr="007742C3">
              <w:rPr>
                <w:rFonts w:eastAsiaTheme="minorHAnsi"/>
                <w:lang w:eastAsia="en-US"/>
              </w:rPr>
              <w:t xml:space="preserve">ций с </w:t>
            </w:r>
            <w:proofErr w:type="spellStart"/>
            <w:r w:rsidRPr="007742C3">
              <w:rPr>
                <w:rFonts w:eastAsiaTheme="minorHAnsi"/>
                <w:lang w:eastAsia="en-US"/>
              </w:rPr>
              <w:t>высокорисков</w:t>
            </w:r>
            <w:r w:rsidRPr="007742C3">
              <w:rPr>
                <w:rFonts w:eastAsiaTheme="minorHAnsi"/>
                <w:lang w:eastAsia="en-US"/>
              </w:rPr>
              <w:t>ы</w:t>
            </w:r>
            <w:r w:rsidRPr="007742C3">
              <w:rPr>
                <w:rFonts w:eastAsiaTheme="minorHAnsi"/>
                <w:lang w:eastAsia="en-US"/>
              </w:rPr>
              <w:t>ми</w:t>
            </w:r>
            <w:proofErr w:type="spellEnd"/>
            <w:r w:rsidRPr="007742C3">
              <w:rPr>
                <w:rFonts w:eastAsiaTheme="minorHAnsi"/>
                <w:lang w:eastAsia="en-US"/>
              </w:rPr>
              <w:t xml:space="preserve"> группами пацие</w:t>
            </w:r>
            <w:r w:rsidRPr="007742C3">
              <w:rPr>
                <w:rFonts w:eastAsiaTheme="minorHAnsi"/>
                <w:lang w:eastAsia="en-US"/>
              </w:rPr>
              <w:t>н</w:t>
            </w:r>
            <w:r w:rsidRPr="007742C3">
              <w:rPr>
                <w:rFonts w:eastAsiaTheme="minorHAnsi"/>
                <w:lang w:eastAsia="en-US"/>
              </w:rPr>
              <w:t>тов, в том числе с и</w:t>
            </w:r>
            <w:r w:rsidRPr="007742C3">
              <w:rPr>
                <w:rFonts w:eastAsiaTheme="minorHAnsi"/>
                <w:lang w:eastAsia="en-US"/>
              </w:rPr>
              <w:t>с</w:t>
            </w:r>
            <w:r w:rsidRPr="007742C3">
              <w:rPr>
                <w:rFonts w:eastAsiaTheme="minorHAnsi"/>
                <w:lang w:eastAsia="en-US"/>
              </w:rPr>
              <w:t xml:space="preserve">пользованием </w:t>
            </w:r>
            <w:proofErr w:type="spellStart"/>
            <w:proofErr w:type="gramStart"/>
            <w:r w:rsidRPr="007742C3">
              <w:rPr>
                <w:rFonts w:eastAsiaTheme="minorHAnsi"/>
                <w:lang w:eastAsia="en-US"/>
              </w:rPr>
              <w:t>мо-бильной</w:t>
            </w:r>
            <w:proofErr w:type="spellEnd"/>
            <w:proofErr w:type="gramEnd"/>
            <w:r w:rsidRPr="007742C3">
              <w:rPr>
                <w:rFonts w:eastAsiaTheme="minorHAnsi"/>
                <w:lang w:eastAsia="en-US"/>
              </w:rPr>
              <w:t xml:space="preserve"> связи, SMS, информационно-теле-коммуникационной сети «Интернет»</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2116</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2116</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2116</w:t>
            </w:r>
            <w:r w:rsidRPr="007742C3">
              <w:rPr>
                <w:rFonts w:eastAsiaTheme="minorHAnsi"/>
                <w:lang w:eastAsia="en-US"/>
              </w:rPr>
              <w:t>,00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2116</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w:t>
            </w:r>
            <w:r w:rsidRPr="007742C3">
              <w:rPr>
                <w:lang w:eastAsia="ru-RU"/>
              </w:rPr>
              <w:t>.1.5.</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Обеспечение решения проблем информац</w:t>
            </w:r>
            <w:r w:rsidRPr="007742C3">
              <w:rPr>
                <w:rFonts w:eastAsiaTheme="minorHAnsi"/>
                <w:lang w:eastAsia="en-US"/>
              </w:rPr>
              <w:t>и</w:t>
            </w:r>
            <w:r w:rsidRPr="007742C3">
              <w:rPr>
                <w:rFonts w:eastAsiaTheme="minorHAnsi"/>
                <w:lang w:eastAsia="en-US"/>
              </w:rPr>
              <w:t>онной безопасности, связанной с соблюд</w:t>
            </w:r>
            <w:r w:rsidRPr="007742C3">
              <w:rPr>
                <w:rFonts w:eastAsiaTheme="minorHAnsi"/>
                <w:lang w:eastAsia="en-US"/>
              </w:rPr>
              <w:t>е</w:t>
            </w:r>
            <w:r w:rsidRPr="007742C3">
              <w:rPr>
                <w:rFonts w:eastAsiaTheme="minorHAnsi"/>
                <w:lang w:eastAsia="en-US"/>
              </w:rPr>
              <w:t>нием требований ко</w:t>
            </w:r>
            <w:r w:rsidRPr="007742C3">
              <w:rPr>
                <w:rFonts w:eastAsiaTheme="minorHAnsi"/>
                <w:lang w:eastAsia="en-US"/>
              </w:rPr>
              <w:t>н</w:t>
            </w:r>
            <w:r w:rsidRPr="007742C3">
              <w:rPr>
                <w:rFonts w:eastAsiaTheme="minorHAnsi"/>
                <w:lang w:eastAsia="en-US"/>
              </w:rPr>
              <w:t>фиденциальности ли</w:t>
            </w:r>
            <w:r w:rsidRPr="007742C3">
              <w:rPr>
                <w:rFonts w:eastAsiaTheme="minorHAnsi"/>
                <w:lang w:eastAsia="en-US"/>
              </w:rPr>
              <w:t>ч</w:t>
            </w:r>
            <w:r w:rsidRPr="007742C3">
              <w:rPr>
                <w:rFonts w:eastAsiaTheme="minorHAnsi"/>
                <w:lang w:eastAsia="en-US"/>
              </w:rPr>
              <w:t xml:space="preserve">ных данных пациентов </w:t>
            </w:r>
            <w:r w:rsidRPr="007742C3">
              <w:rPr>
                <w:rFonts w:eastAsiaTheme="minorHAnsi"/>
                <w:lang w:eastAsia="en-US"/>
              </w:rPr>
              <w:lastRenderedPageBreak/>
              <w:t>и персональных да</w:t>
            </w:r>
            <w:r w:rsidRPr="007742C3">
              <w:rPr>
                <w:rFonts w:eastAsiaTheme="minorHAnsi"/>
                <w:lang w:eastAsia="en-US"/>
              </w:rPr>
              <w:t>н</w:t>
            </w:r>
            <w:r w:rsidRPr="007742C3">
              <w:rPr>
                <w:rFonts w:eastAsiaTheme="minorHAnsi"/>
                <w:lang w:eastAsia="en-US"/>
              </w:rPr>
              <w:t>ных о состоянии зд</w:t>
            </w:r>
            <w:r w:rsidRPr="007742C3">
              <w:rPr>
                <w:rFonts w:eastAsiaTheme="minorHAnsi"/>
                <w:lang w:eastAsia="en-US"/>
              </w:rPr>
              <w:t>о</w:t>
            </w:r>
            <w:r w:rsidRPr="007742C3">
              <w:rPr>
                <w:rFonts w:eastAsiaTheme="minorHAnsi"/>
                <w:lang w:eastAsia="en-US"/>
              </w:rPr>
              <w:t>ровья пациента</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1058</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529</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529</w:t>
            </w:r>
            <w:r w:rsidRPr="007742C3">
              <w:rPr>
                <w:rFonts w:eastAsiaTheme="minorHAnsi"/>
                <w:lang w:eastAsia="en-US"/>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1058</w:t>
            </w:r>
            <w:r w:rsidRPr="007742C3">
              <w:rPr>
                <w:rFonts w:eastAsiaTheme="minorHAnsi"/>
                <w:lang w:eastAsia="en-US"/>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529</w:t>
            </w:r>
            <w:r w:rsidRPr="007742C3">
              <w:rPr>
                <w:rFonts w:eastAsiaTheme="minorHAnsi"/>
                <w:lang w:eastAsia="en-US"/>
              </w:rPr>
              <w:t>,00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529</w:t>
            </w:r>
            <w:r w:rsidRPr="007742C3">
              <w:rPr>
                <w:rFonts w:eastAsiaTheme="minorHAnsi"/>
                <w:lang w:eastAsia="en-US"/>
              </w:rPr>
              <w:t>,00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D7CD6"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r w:rsidRPr="007D7CD6">
              <w:rPr>
                <w:rFonts w:eastAsiaTheme="minorHAnsi"/>
                <w:b/>
                <w:lang w:eastAsia="en-US"/>
              </w:rPr>
              <w:t>Всего по разделу 8</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783010">
            <w:pPr>
              <w:widowControl/>
              <w:autoSpaceDN w:val="0"/>
              <w:adjustRightInd w:val="0"/>
              <w:rPr>
                <w:b/>
                <w:lang w:eastAsia="ru-RU"/>
              </w:rPr>
            </w:pPr>
            <w:r w:rsidRPr="007D7CD6">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68103,00</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33244,00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34859,00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2B4631">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о</w:t>
            </w:r>
            <w:r w:rsidRPr="007D7CD6">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68103,00</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33244,00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34859,00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783010">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фед</w:t>
            </w:r>
            <w:r w:rsidRPr="007D7CD6">
              <w:rPr>
                <w:b/>
                <w:lang w:eastAsia="ru-RU"/>
              </w:rPr>
              <w:t>е</w:t>
            </w:r>
            <w:r w:rsidRPr="007D7CD6">
              <w:rPr>
                <w:b/>
                <w:lang w:eastAsia="ru-RU"/>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rFonts w:eastAsiaTheme="minorHAnsi"/>
                <w:b/>
                <w:lang w:eastAsia="en-US"/>
              </w:rPr>
            </w:pPr>
            <w:r w:rsidRPr="00AB38F1">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rFonts w:eastAsiaTheme="minorHAnsi"/>
                <w:b/>
                <w:lang w:eastAsia="en-US"/>
              </w:rPr>
            </w:pPr>
            <w:r w:rsidRPr="00785547">
              <w:rPr>
                <w:rFonts w:eastAsiaTheme="minorHAnsi"/>
                <w:b/>
                <w:lang w:eastAsia="en-US"/>
              </w:rPr>
              <w:t>0,00</w:t>
            </w:r>
          </w:p>
        </w:tc>
      </w:tr>
      <w:tr w:rsidR="003B7098" w:rsidRPr="007742C3" w:rsidTr="00D6317F">
        <w:trPr>
          <w:gridAfter w:val="1"/>
          <w:wAfter w:w="1293" w:type="dxa"/>
          <w:cantSplit/>
          <w:trHeight w:val="203"/>
        </w:trPr>
        <w:tc>
          <w:tcPr>
            <w:tcW w:w="15592" w:type="dxa"/>
            <w:gridSpan w:val="12"/>
            <w:tcBorders>
              <w:top w:val="single" w:sz="4" w:space="0" w:color="auto"/>
              <w:left w:val="single" w:sz="6" w:space="0" w:color="auto"/>
              <w:bottom w:val="single" w:sz="4" w:space="0" w:color="auto"/>
              <w:right w:val="single" w:sz="4" w:space="0" w:color="auto"/>
            </w:tcBorders>
          </w:tcPr>
          <w:p w:rsidR="003B7098" w:rsidRPr="00AB38F1" w:rsidRDefault="003B7098" w:rsidP="00411A11">
            <w:pPr>
              <w:widowControl/>
              <w:autoSpaceDN w:val="0"/>
              <w:adjustRightInd w:val="0"/>
              <w:jc w:val="center"/>
              <w:rPr>
                <w:b/>
                <w:lang w:eastAsia="ru-RU"/>
              </w:rPr>
            </w:pPr>
            <w:r w:rsidRPr="00AB38F1">
              <w:rPr>
                <w:b/>
                <w:lang w:eastAsia="ru-RU"/>
              </w:rPr>
              <w:t>Раздел 9. Обеспечение реализации государственных функций в сфере здравоохранения</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9</w:t>
            </w:r>
            <w:r w:rsidRPr="007742C3">
              <w:rPr>
                <w:rFonts w:eastAsiaTheme="minorHAnsi"/>
                <w:lang w:eastAsia="en-US"/>
              </w:rPr>
              <w:t>.1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D61034" w:rsidRDefault="003B7098" w:rsidP="00D61034">
            <w:pPr>
              <w:widowControl/>
              <w:autoSpaceDN w:val="0"/>
              <w:adjustRightInd w:val="0"/>
              <w:jc w:val="both"/>
              <w:rPr>
                <w:rFonts w:eastAsiaTheme="minorHAnsi"/>
                <w:lang w:eastAsia="en-US"/>
              </w:rPr>
            </w:pPr>
            <w:r w:rsidRPr="00D61034">
              <w:rPr>
                <w:rFonts w:eastAsiaTheme="minorHAnsi"/>
                <w:lang w:eastAsia="en-US"/>
              </w:rPr>
              <w:t>Основное мероприятие</w:t>
            </w:r>
            <w:r w:rsidR="00D61034">
              <w:rPr>
                <w:rFonts w:eastAsiaTheme="minorHAnsi"/>
                <w:lang w:eastAsia="en-US"/>
              </w:rPr>
              <w:t xml:space="preserve"> «</w:t>
            </w:r>
            <w:r w:rsidRPr="00D61034">
              <w:rPr>
                <w:rFonts w:eastAsiaTheme="minorHAnsi"/>
                <w:lang w:eastAsia="en-US"/>
              </w:rPr>
              <w:t>Реализация госуда</w:t>
            </w:r>
            <w:r w:rsidRPr="00D61034">
              <w:rPr>
                <w:rFonts w:eastAsiaTheme="minorHAnsi"/>
                <w:lang w:eastAsia="en-US"/>
              </w:rPr>
              <w:t>р</w:t>
            </w:r>
            <w:r w:rsidRPr="00D61034">
              <w:rPr>
                <w:rFonts w:eastAsiaTheme="minorHAnsi"/>
                <w:lang w:eastAsia="en-US"/>
              </w:rPr>
              <w:t>ственных функций в сфере здравоохран</w:t>
            </w:r>
            <w:r w:rsidRPr="00D61034">
              <w:rPr>
                <w:rFonts w:eastAsiaTheme="minorHAnsi"/>
                <w:lang w:eastAsia="en-US"/>
              </w:rPr>
              <w:t>е</w:t>
            </w:r>
            <w:r w:rsidRPr="00D61034">
              <w:rPr>
                <w:rFonts w:eastAsiaTheme="minorHAnsi"/>
                <w:lang w:eastAsia="en-US"/>
              </w:rPr>
              <w:t>ния</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4A3D8A" w:rsidP="007742C3">
            <w:pPr>
              <w:widowControl/>
              <w:autoSpaceDN w:val="0"/>
              <w:adjustRightInd w:val="0"/>
              <w:jc w:val="center"/>
              <w:rPr>
                <w:rFonts w:eastAsiaTheme="minorHAnsi"/>
                <w:lang w:eastAsia="en-US"/>
              </w:rPr>
            </w:pPr>
            <w:r w:rsidRPr="004A3D8A">
              <w:rPr>
                <w:rFonts w:eastAsiaTheme="minorHAnsi"/>
                <w:lang w:eastAsia="en-US"/>
              </w:rPr>
              <w:t>32241071,86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C82575">
            <w:pPr>
              <w:widowControl/>
              <w:autoSpaceDN w:val="0"/>
              <w:adjustRightInd w:val="0"/>
              <w:jc w:val="center"/>
              <w:rPr>
                <w:rFonts w:eastAsiaTheme="minorHAnsi"/>
                <w:lang w:eastAsia="en-US"/>
              </w:rPr>
            </w:pPr>
            <w:r w:rsidRPr="00CD3C43">
              <w:rPr>
                <w:rFonts w:eastAsiaTheme="minorHAnsi"/>
                <w:lang w:eastAsia="en-US"/>
              </w:rPr>
              <w:t>5281800,</w:t>
            </w:r>
            <w:r>
              <w:rPr>
                <w:rFonts w:eastAsiaTheme="minorHAnsi"/>
                <w:lang w:eastAsia="en-US"/>
              </w:rPr>
              <w:t>46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83010">
            <w:pPr>
              <w:widowControl/>
              <w:autoSpaceDN w:val="0"/>
              <w:adjustRightInd w:val="0"/>
              <w:jc w:val="center"/>
              <w:rPr>
                <w:lang w:eastAsia="ru-RU"/>
              </w:rPr>
            </w:pPr>
            <w:r w:rsidRPr="00576676">
              <w:rPr>
                <w:lang w:eastAsia="ru-RU"/>
              </w:rPr>
              <w:t>5042375,90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83010">
            <w:pPr>
              <w:widowControl/>
              <w:autoSpaceDN w:val="0"/>
              <w:adjustRightInd w:val="0"/>
              <w:jc w:val="center"/>
              <w:rPr>
                <w:lang w:eastAsia="ru-RU"/>
              </w:rPr>
            </w:pPr>
            <w:r w:rsidRPr="00AB38F1">
              <w:rPr>
                <w:lang w:eastAsia="ru-RU"/>
              </w:rPr>
              <w:t>5223579,80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83010">
            <w:pPr>
              <w:widowControl/>
              <w:autoSpaceDN w:val="0"/>
              <w:adjustRightInd w:val="0"/>
              <w:jc w:val="center"/>
              <w:rPr>
                <w:lang w:eastAsia="ru-RU"/>
              </w:rPr>
            </w:pPr>
            <w:r w:rsidRPr="00AB38F1">
              <w:rPr>
                <w:lang w:eastAsia="ru-RU"/>
              </w:rPr>
              <w:t>5279012,90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5707151,40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5707151,40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4A3D8A" w:rsidP="007742C3">
            <w:pPr>
              <w:widowControl/>
              <w:autoSpaceDN w:val="0"/>
              <w:adjustRightInd w:val="0"/>
              <w:jc w:val="center"/>
              <w:rPr>
                <w:lang w:eastAsia="ru-RU"/>
              </w:rPr>
            </w:pPr>
            <w:r w:rsidRPr="004A3D8A">
              <w:rPr>
                <w:lang w:eastAsia="ru-RU"/>
              </w:rPr>
              <w:t>32241071,86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C82575">
            <w:pPr>
              <w:widowControl/>
              <w:autoSpaceDN w:val="0"/>
              <w:adjustRightInd w:val="0"/>
              <w:jc w:val="center"/>
              <w:rPr>
                <w:lang w:eastAsia="ru-RU"/>
              </w:rPr>
            </w:pPr>
            <w:r>
              <w:rPr>
                <w:lang w:eastAsia="ru-RU"/>
              </w:rPr>
              <w:t>528180</w:t>
            </w:r>
            <w:r w:rsidRPr="007742C3">
              <w:rPr>
                <w:lang w:eastAsia="ru-RU"/>
              </w:rPr>
              <w:t>0,</w:t>
            </w:r>
            <w:r>
              <w:rPr>
                <w:lang w:eastAsia="ru-RU"/>
              </w:rPr>
              <w:t>46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576676">
              <w:rPr>
                <w:lang w:eastAsia="ru-RU"/>
              </w:rPr>
              <w:t>5042375,90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5223579,80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5279012,90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5707151,40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5707151,40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9</w:t>
            </w:r>
            <w:r w:rsidRPr="007742C3">
              <w:rPr>
                <w:rFonts w:eastAsiaTheme="minorHAnsi"/>
                <w:lang w:eastAsia="en-US"/>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CD294A">
            <w:pPr>
              <w:widowControl/>
              <w:autoSpaceDN w:val="0"/>
              <w:adjustRightInd w:val="0"/>
              <w:jc w:val="both"/>
              <w:rPr>
                <w:rFonts w:eastAsiaTheme="minorHAnsi"/>
                <w:lang w:eastAsia="en-US"/>
              </w:rPr>
            </w:pPr>
            <w:r w:rsidRPr="007742C3">
              <w:rPr>
                <w:rFonts w:eastAsiaTheme="minorHAnsi"/>
                <w:lang w:eastAsia="en-US"/>
              </w:rPr>
              <w:t>Предоставление меж-бюджетных трансфер-</w:t>
            </w:r>
            <w:proofErr w:type="spellStart"/>
            <w:r w:rsidRPr="007742C3">
              <w:rPr>
                <w:rFonts w:eastAsiaTheme="minorHAnsi"/>
                <w:lang w:eastAsia="en-US"/>
              </w:rPr>
              <w:lastRenderedPageBreak/>
              <w:t>тов</w:t>
            </w:r>
            <w:proofErr w:type="spellEnd"/>
            <w:r w:rsidRPr="007742C3">
              <w:rPr>
                <w:rFonts w:eastAsiaTheme="minorHAnsi"/>
                <w:lang w:eastAsia="en-US"/>
              </w:rPr>
              <w:t xml:space="preserve"> с целью </w:t>
            </w:r>
            <w:proofErr w:type="gramStart"/>
            <w:r w:rsidRPr="007742C3">
              <w:rPr>
                <w:rFonts w:eastAsiaTheme="minorHAnsi"/>
                <w:lang w:eastAsia="en-US"/>
              </w:rPr>
              <w:t>реализ</w:t>
            </w:r>
            <w:r w:rsidRPr="007742C3">
              <w:rPr>
                <w:rFonts w:eastAsiaTheme="minorHAnsi"/>
                <w:lang w:eastAsia="en-US"/>
              </w:rPr>
              <w:t>а</w:t>
            </w:r>
            <w:r w:rsidRPr="007742C3">
              <w:rPr>
                <w:rFonts w:eastAsiaTheme="minorHAnsi"/>
                <w:lang w:eastAsia="en-US"/>
              </w:rPr>
              <w:t>ции территориальной программы госуда</w:t>
            </w:r>
            <w:r w:rsidRPr="007742C3">
              <w:rPr>
                <w:rFonts w:eastAsiaTheme="minorHAnsi"/>
                <w:lang w:eastAsia="en-US"/>
              </w:rPr>
              <w:t>р</w:t>
            </w:r>
            <w:r w:rsidRPr="007742C3">
              <w:rPr>
                <w:rFonts w:eastAsiaTheme="minorHAnsi"/>
                <w:lang w:eastAsia="en-US"/>
              </w:rPr>
              <w:t>ственных гарантий оказания бесплатной медицинской помощи</w:t>
            </w:r>
            <w:proofErr w:type="gramEnd"/>
            <w:r w:rsidRPr="007742C3">
              <w:rPr>
                <w:rFonts w:eastAsiaTheme="minorHAnsi"/>
                <w:lang w:eastAsia="en-US"/>
              </w:rPr>
              <w:t xml:space="preserve"> населению Ульяно</w:t>
            </w:r>
            <w:r w:rsidRPr="007742C3">
              <w:rPr>
                <w:rFonts w:eastAsiaTheme="minorHAnsi"/>
                <w:lang w:eastAsia="en-US"/>
              </w:rPr>
              <w:t>в</w:t>
            </w:r>
            <w:r w:rsidRPr="007742C3">
              <w:rPr>
                <w:rFonts w:eastAsiaTheme="minorHAnsi"/>
                <w:lang w:eastAsia="en-US"/>
              </w:rPr>
              <w:t>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rPr>
                <w:rFonts w:ascii="Calibri" w:eastAsia="Calibri" w:hAnsi="Calibri"/>
                <w:lang w:eastAsia="en-US"/>
              </w:rPr>
            </w:pPr>
            <w:r w:rsidRPr="007742C3">
              <w:rPr>
                <w:rFonts w:eastAsia="Calibri"/>
                <w:lang w:eastAsia="en-US"/>
              </w:rPr>
              <w:lastRenderedPageBreak/>
              <w:t>Министе</w:t>
            </w:r>
            <w:r w:rsidRPr="007742C3">
              <w:rPr>
                <w:rFonts w:eastAsia="Calibri"/>
                <w:lang w:eastAsia="en-US"/>
              </w:rPr>
              <w:t>р</w:t>
            </w:r>
            <w:r w:rsidRPr="007742C3">
              <w:rPr>
                <w:rFonts w:eastAsia="Calibri"/>
                <w:lang w:eastAsia="en-US"/>
              </w:rPr>
              <w:lastRenderedPageBreak/>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lastRenderedPageBreak/>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4A3D8A" w:rsidP="007742C3">
            <w:pPr>
              <w:widowControl/>
              <w:autoSpaceDN w:val="0"/>
              <w:adjustRightInd w:val="0"/>
              <w:jc w:val="center"/>
              <w:rPr>
                <w:rFonts w:eastAsiaTheme="minorHAnsi"/>
                <w:lang w:eastAsia="en-US"/>
              </w:rPr>
            </w:pPr>
            <w:r w:rsidRPr="004A3D8A">
              <w:rPr>
                <w:rFonts w:eastAsiaTheme="minorHAnsi"/>
                <w:lang w:eastAsia="en-US"/>
              </w:rPr>
              <w:t>2951635,06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408090,26</w:t>
            </w:r>
          </w:p>
        </w:tc>
        <w:tc>
          <w:tcPr>
            <w:tcW w:w="1417" w:type="dxa"/>
            <w:tcBorders>
              <w:top w:val="single" w:sz="4" w:space="0" w:color="auto"/>
              <w:left w:val="single" w:sz="4" w:space="0" w:color="auto"/>
              <w:bottom w:val="single" w:sz="4" w:space="0" w:color="auto"/>
              <w:right w:val="single" w:sz="4" w:space="0" w:color="auto"/>
            </w:tcBorders>
          </w:tcPr>
          <w:p w:rsidR="003B7098" w:rsidRPr="00B374BD" w:rsidRDefault="003B7098" w:rsidP="00436FE6">
            <w:pPr>
              <w:widowControl/>
              <w:autoSpaceDN w:val="0"/>
              <w:adjustRightInd w:val="0"/>
              <w:jc w:val="center"/>
              <w:rPr>
                <w:highlight w:val="yellow"/>
                <w:lang w:eastAsia="ru-RU"/>
              </w:rPr>
            </w:pPr>
            <w:r w:rsidRPr="00576676">
              <w:rPr>
                <w:lang w:eastAsia="ru-RU"/>
              </w:rPr>
              <w:t>152940,50</w:t>
            </w:r>
          </w:p>
        </w:tc>
        <w:tc>
          <w:tcPr>
            <w:tcW w:w="1276" w:type="dxa"/>
            <w:tcBorders>
              <w:top w:val="single" w:sz="4" w:space="0" w:color="auto"/>
              <w:left w:val="single" w:sz="4" w:space="0" w:color="auto"/>
              <w:bottom w:val="single" w:sz="4" w:space="0" w:color="auto"/>
              <w:right w:val="single" w:sz="4" w:space="0" w:color="auto"/>
            </w:tcBorders>
          </w:tcPr>
          <w:p w:rsidR="003B7098" w:rsidRPr="00B84BD3" w:rsidRDefault="003B7098" w:rsidP="00783010">
            <w:pPr>
              <w:widowControl/>
              <w:autoSpaceDN w:val="0"/>
              <w:adjustRightInd w:val="0"/>
              <w:jc w:val="center"/>
              <w:rPr>
                <w:lang w:eastAsia="ru-RU"/>
              </w:rPr>
            </w:pPr>
            <w:r w:rsidRPr="00B84BD3">
              <w:rPr>
                <w:lang w:eastAsia="ru-RU"/>
              </w:rPr>
              <w:t>334144,40</w:t>
            </w:r>
          </w:p>
        </w:tc>
        <w:tc>
          <w:tcPr>
            <w:tcW w:w="1276" w:type="dxa"/>
            <w:tcBorders>
              <w:top w:val="single" w:sz="4" w:space="0" w:color="auto"/>
              <w:left w:val="single" w:sz="4" w:space="0" w:color="auto"/>
              <w:bottom w:val="single" w:sz="4" w:space="0" w:color="auto"/>
              <w:right w:val="single" w:sz="4" w:space="0" w:color="auto"/>
            </w:tcBorders>
          </w:tcPr>
          <w:p w:rsidR="003B7098" w:rsidRPr="00B84BD3" w:rsidRDefault="003B7098" w:rsidP="00783010">
            <w:pPr>
              <w:widowControl/>
              <w:autoSpaceDN w:val="0"/>
              <w:adjustRightInd w:val="0"/>
              <w:jc w:val="center"/>
              <w:rPr>
                <w:lang w:eastAsia="ru-RU"/>
              </w:rPr>
            </w:pPr>
            <w:r w:rsidRPr="00B84BD3">
              <w:rPr>
                <w:lang w:eastAsia="ru-RU"/>
              </w:rPr>
              <w:t>389577,50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833441,20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833441,20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4A3D8A" w:rsidP="007742C3">
            <w:pPr>
              <w:widowControl/>
              <w:autoSpaceDN w:val="0"/>
              <w:adjustRightInd w:val="0"/>
              <w:jc w:val="center"/>
              <w:rPr>
                <w:lang w:eastAsia="ru-RU"/>
              </w:rPr>
            </w:pPr>
            <w:r w:rsidRPr="004A3D8A">
              <w:rPr>
                <w:lang w:eastAsia="ru-RU"/>
              </w:rPr>
              <w:t>2951635,06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408090,26</w:t>
            </w:r>
          </w:p>
        </w:tc>
        <w:tc>
          <w:tcPr>
            <w:tcW w:w="1417" w:type="dxa"/>
            <w:tcBorders>
              <w:top w:val="single" w:sz="4" w:space="0" w:color="auto"/>
              <w:left w:val="single" w:sz="4" w:space="0" w:color="auto"/>
              <w:bottom w:val="single" w:sz="4" w:space="0" w:color="auto"/>
              <w:right w:val="single" w:sz="4" w:space="0" w:color="auto"/>
            </w:tcBorders>
          </w:tcPr>
          <w:p w:rsidR="003B7098" w:rsidRPr="00B374BD" w:rsidRDefault="003B7098" w:rsidP="007742C3">
            <w:pPr>
              <w:widowControl/>
              <w:autoSpaceDN w:val="0"/>
              <w:adjustRightInd w:val="0"/>
              <w:jc w:val="center"/>
              <w:rPr>
                <w:highlight w:val="yellow"/>
                <w:lang w:eastAsia="ru-RU"/>
              </w:rPr>
            </w:pPr>
            <w:r w:rsidRPr="00576676">
              <w:rPr>
                <w:lang w:eastAsia="ru-RU"/>
              </w:rPr>
              <w:t>152</w:t>
            </w:r>
            <w:r>
              <w:rPr>
                <w:lang w:eastAsia="ru-RU"/>
              </w:rPr>
              <w:t>940,50</w:t>
            </w:r>
          </w:p>
        </w:tc>
        <w:tc>
          <w:tcPr>
            <w:tcW w:w="1276" w:type="dxa"/>
            <w:tcBorders>
              <w:top w:val="single" w:sz="4" w:space="0" w:color="auto"/>
              <w:left w:val="single" w:sz="4" w:space="0" w:color="auto"/>
              <w:bottom w:val="single" w:sz="4" w:space="0" w:color="auto"/>
              <w:right w:val="single" w:sz="4" w:space="0" w:color="auto"/>
            </w:tcBorders>
          </w:tcPr>
          <w:p w:rsidR="003B7098" w:rsidRPr="00B84BD3" w:rsidRDefault="003B7098" w:rsidP="007742C3">
            <w:pPr>
              <w:widowControl/>
              <w:autoSpaceDN w:val="0"/>
              <w:adjustRightInd w:val="0"/>
              <w:jc w:val="center"/>
              <w:rPr>
                <w:lang w:eastAsia="ru-RU"/>
              </w:rPr>
            </w:pPr>
            <w:r w:rsidRPr="00B84BD3">
              <w:rPr>
                <w:lang w:eastAsia="ru-RU"/>
              </w:rPr>
              <w:t>334144,40</w:t>
            </w:r>
          </w:p>
        </w:tc>
        <w:tc>
          <w:tcPr>
            <w:tcW w:w="1276" w:type="dxa"/>
            <w:tcBorders>
              <w:top w:val="single" w:sz="4" w:space="0" w:color="auto"/>
              <w:left w:val="single" w:sz="4" w:space="0" w:color="auto"/>
              <w:bottom w:val="single" w:sz="4" w:space="0" w:color="auto"/>
              <w:right w:val="single" w:sz="4" w:space="0" w:color="auto"/>
            </w:tcBorders>
          </w:tcPr>
          <w:p w:rsidR="003B7098" w:rsidRPr="00B84BD3" w:rsidRDefault="003B7098" w:rsidP="007742C3">
            <w:pPr>
              <w:widowControl/>
              <w:autoSpaceDN w:val="0"/>
              <w:adjustRightInd w:val="0"/>
              <w:jc w:val="center"/>
              <w:rPr>
                <w:lang w:eastAsia="ru-RU"/>
              </w:rPr>
            </w:pPr>
            <w:r w:rsidRPr="00B84BD3">
              <w:rPr>
                <w:lang w:eastAsia="ru-RU"/>
              </w:rPr>
              <w:t>389577,50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833441,20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833441,20</w:t>
            </w:r>
          </w:p>
        </w:tc>
      </w:tr>
      <w:tr w:rsidR="003B7098" w:rsidRPr="007742C3" w:rsidTr="00F02A2D">
        <w:trPr>
          <w:gridAfter w:val="1"/>
          <w:wAfter w:w="1293" w:type="dxa"/>
          <w:cantSplit/>
          <w:trHeight w:val="203"/>
        </w:trPr>
        <w:tc>
          <w:tcPr>
            <w:tcW w:w="851" w:type="dxa"/>
            <w:vMerge/>
            <w:tcBorders>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Pr>
                <w:rFonts w:eastAsiaTheme="minorHAnsi"/>
                <w:lang w:eastAsia="en-US"/>
              </w:rPr>
              <w:t>9</w:t>
            </w:r>
            <w:r w:rsidRPr="007742C3">
              <w:rPr>
                <w:rFonts w:eastAsiaTheme="minorHAnsi"/>
                <w:lang w:eastAsia="en-US"/>
              </w:rPr>
              <w:t>.1.2.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Уплата страховых взносов на обязател</w:t>
            </w:r>
            <w:r w:rsidRPr="007742C3">
              <w:rPr>
                <w:rFonts w:eastAsiaTheme="minorHAnsi"/>
                <w:lang w:eastAsia="en-US"/>
              </w:rPr>
              <w:t>ь</w:t>
            </w:r>
            <w:r w:rsidRPr="007742C3">
              <w:rPr>
                <w:rFonts w:eastAsiaTheme="minorHAnsi"/>
                <w:lang w:eastAsia="en-US"/>
              </w:rPr>
              <w:t>ное медицинское стр</w:t>
            </w:r>
            <w:r w:rsidRPr="007742C3">
              <w:rPr>
                <w:rFonts w:eastAsiaTheme="minorHAnsi"/>
                <w:lang w:eastAsia="en-US"/>
              </w:rPr>
              <w:t>а</w:t>
            </w:r>
            <w:r w:rsidRPr="007742C3">
              <w:rPr>
                <w:rFonts w:eastAsiaTheme="minorHAnsi"/>
                <w:lang w:eastAsia="en-US"/>
              </w:rPr>
              <w:t>хование неработающ</w:t>
            </w:r>
            <w:r w:rsidRPr="007742C3">
              <w:rPr>
                <w:rFonts w:eastAsiaTheme="minorHAnsi"/>
                <w:lang w:eastAsia="en-US"/>
              </w:rPr>
              <w:t>е</w:t>
            </w:r>
            <w:r w:rsidRPr="007742C3">
              <w:rPr>
                <w:rFonts w:eastAsiaTheme="minorHAnsi"/>
                <w:lang w:eastAsia="en-US"/>
              </w:rPr>
              <w:t>го населения Ульяно</w:t>
            </w:r>
            <w:r w:rsidRPr="007742C3">
              <w:rPr>
                <w:rFonts w:eastAsiaTheme="minorHAnsi"/>
                <w:lang w:eastAsia="en-US"/>
              </w:rPr>
              <w:t>в</w:t>
            </w:r>
            <w:r w:rsidRPr="007742C3">
              <w:rPr>
                <w:rFonts w:eastAsiaTheme="minorHAnsi"/>
                <w:lang w:eastAsia="en-US"/>
              </w:rPr>
              <w:t>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CD3C43">
            <w:pPr>
              <w:widowControl/>
              <w:autoSpaceDN w:val="0"/>
              <w:adjustRightInd w:val="0"/>
              <w:jc w:val="center"/>
              <w:rPr>
                <w:lang w:eastAsia="ru-RU"/>
              </w:rPr>
            </w:pPr>
            <w:r w:rsidRPr="007742C3">
              <w:rPr>
                <w:lang w:eastAsia="ru-RU"/>
              </w:rPr>
              <w:t>29</w:t>
            </w:r>
            <w:r>
              <w:rPr>
                <w:lang w:eastAsia="ru-RU"/>
              </w:rPr>
              <w:t>289436,8</w:t>
            </w:r>
            <w:r w:rsidRPr="007742C3">
              <w:rPr>
                <w:lang w:eastAsia="ru-RU"/>
              </w:rPr>
              <w:t>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4873710,20</w:t>
            </w:r>
          </w:p>
        </w:tc>
        <w:tc>
          <w:tcPr>
            <w:tcW w:w="1417" w:type="dxa"/>
            <w:tcBorders>
              <w:top w:val="single" w:sz="4" w:space="0" w:color="auto"/>
              <w:left w:val="single" w:sz="4" w:space="0" w:color="auto"/>
              <w:bottom w:val="single" w:sz="4" w:space="0" w:color="auto"/>
              <w:right w:val="single" w:sz="4" w:space="0" w:color="auto"/>
            </w:tcBorders>
          </w:tcPr>
          <w:p w:rsidR="003B7098" w:rsidRPr="003A2077" w:rsidRDefault="003B7098" w:rsidP="00472FEF">
            <w:pPr>
              <w:widowControl/>
              <w:autoSpaceDN w:val="0"/>
              <w:adjustRightInd w:val="0"/>
              <w:jc w:val="center"/>
              <w:rPr>
                <w:lang w:eastAsia="ru-RU"/>
              </w:rPr>
            </w:pPr>
            <w:r w:rsidRPr="003A2077">
              <w:rPr>
                <w:lang w:eastAsia="ru-RU"/>
              </w:rPr>
              <w:t>4889435,40</w:t>
            </w:r>
          </w:p>
        </w:tc>
        <w:tc>
          <w:tcPr>
            <w:tcW w:w="1276" w:type="dxa"/>
            <w:tcBorders>
              <w:top w:val="single" w:sz="4" w:space="0" w:color="auto"/>
              <w:left w:val="single" w:sz="4" w:space="0" w:color="auto"/>
              <w:bottom w:val="single" w:sz="4" w:space="0" w:color="auto"/>
              <w:right w:val="single" w:sz="4" w:space="0" w:color="auto"/>
            </w:tcBorders>
          </w:tcPr>
          <w:p w:rsidR="003B7098" w:rsidRPr="00101E15" w:rsidRDefault="003B7098" w:rsidP="00472FEF">
            <w:pPr>
              <w:widowControl/>
              <w:autoSpaceDN w:val="0"/>
              <w:adjustRightInd w:val="0"/>
              <w:jc w:val="center"/>
              <w:rPr>
                <w:lang w:eastAsia="ru-RU"/>
              </w:rPr>
            </w:pPr>
            <w:r w:rsidRPr="00101E15">
              <w:rPr>
                <w:lang w:eastAsia="ru-RU"/>
              </w:rPr>
              <w:t>4889435,40</w:t>
            </w:r>
          </w:p>
        </w:tc>
        <w:tc>
          <w:tcPr>
            <w:tcW w:w="1276" w:type="dxa"/>
            <w:tcBorders>
              <w:top w:val="single" w:sz="4" w:space="0" w:color="auto"/>
              <w:left w:val="single" w:sz="4" w:space="0" w:color="auto"/>
              <w:bottom w:val="single" w:sz="4" w:space="0" w:color="auto"/>
              <w:right w:val="single" w:sz="4" w:space="0" w:color="auto"/>
            </w:tcBorders>
          </w:tcPr>
          <w:p w:rsidR="003B7098" w:rsidRPr="00101E15" w:rsidRDefault="003B7098" w:rsidP="00472FEF">
            <w:pPr>
              <w:widowControl/>
              <w:autoSpaceDN w:val="0"/>
              <w:adjustRightInd w:val="0"/>
              <w:jc w:val="center"/>
              <w:rPr>
                <w:lang w:eastAsia="ru-RU"/>
              </w:rPr>
            </w:pPr>
            <w:r w:rsidRPr="00101E15">
              <w:rPr>
                <w:lang w:eastAsia="ru-RU"/>
              </w:rPr>
              <w:t>4889435,40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4873710,20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4873710,20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sidRPr="007742C3">
              <w:rPr>
                <w:lang w:eastAsia="ru-RU"/>
              </w:rPr>
              <w:t>29</w:t>
            </w:r>
            <w:r>
              <w:rPr>
                <w:lang w:eastAsia="ru-RU"/>
              </w:rPr>
              <w:t>289436,8</w:t>
            </w:r>
            <w:r w:rsidRPr="007742C3">
              <w:rPr>
                <w:lang w:eastAsia="ru-RU"/>
              </w:rPr>
              <w:t>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4873710,20</w:t>
            </w:r>
          </w:p>
        </w:tc>
        <w:tc>
          <w:tcPr>
            <w:tcW w:w="1417" w:type="dxa"/>
            <w:tcBorders>
              <w:top w:val="single" w:sz="4" w:space="0" w:color="auto"/>
              <w:left w:val="single" w:sz="4" w:space="0" w:color="auto"/>
              <w:bottom w:val="single" w:sz="4" w:space="0" w:color="auto"/>
              <w:right w:val="single" w:sz="4" w:space="0" w:color="auto"/>
            </w:tcBorders>
          </w:tcPr>
          <w:p w:rsidR="003B7098" w:rsidRPr="003A2077" w:rsidRDefault="003B7098" w:rsidP="007742C3">
            <w:pPr>
              <w:widowControl/>
              <w:autoSpaceDN w:val="0"/>
              <w:adjustRightInd w:val="0"/>
              <w:jc w:val="center"/>
              <w:rPr>
                <w:lang w:eastAsia="ru-RU"/>
              </w:rPr>
            </w:pPr>
            <w:r w:rsidRPr="003A2077">
              <w:rPr>
                <w:lang w:eastAsia="ru-RU"/>
              </w:rPr>
              <w:t>4889435,40</w:t>
            </w:r>
          </w:p>
        </w:tc>
        <w:tc>
          <w:tcPr>
            <w:tcW w:w="1276" w:type="dxa"/>
            <w:tcBorders>
              <w:top w:val="single" w:sz="4" w:space="0" w:color="auto"/>
              <w:left w:val="single" w:sz="4" w:space="0" w:color="auto"/>
              <w:bottom w:val="single" w:sz="4" w:space="0" w:color="auto"/>
              <w:right w:val="single" w:sz="4" w:space="0" w:color="auto"/>
            </w:tcBorders>
          </w:tcPr>
          <w:p w:rsidR="003B7098" w:rsidRPr="00101E15" w:rsidRDefault="003B7098" w:rsidP="007742C3">
            <w:pPr>
              <w:widowControl/>
              <w:autoSpaceDN w:val="0"/>
              <w:adjustRightInd w:val="0"/>
              <w:jc w:val="center"/>
              <w:rPr>
                <w:lang w:eastAsia="ru-RU"/>
              </w:rPr>
            </w:pPr>
            <w:r w:rsidRPr="00101E15">
              <w:rPr>
                <w:lang w:eastAsia="ru-RU"/>
              </w:rPr>
              <w:t>4889435,40</w:t>
            </w:r>
          </w:p>
        </w:tc>
        <w:tc>
          <w:tcPr>
            <w:tcW w:w="1276" w:type="dxa"/>
            <w:tcBorders>
              <w:top w:val="single" w:sz="4" w:space="0" w:color="auto"/>
              <w:left w:val="single" w:sz="4" w:space="0" w:color="auto"/>
              <w:bottom w:val="single" w:sz="4" w:space="0" w:color="auto"/>
              <w:right w:val="single" w:sz="4" w:space="0" w:color="auto"/>
            </w:tcBorders>
          </w:tcPr>
          <w:p w:rsidR="003B7098" w:rsidRPr="00101E15" w:rsidRDefault="003B7098" w:rsidP="007742C3">
            <w:pPr>
              <w:widowControl/>
              <w:autoSpaceDN w:val="0"/>
              <w:adjustRightInd w:val="0"/>
              <w:jc w:val="center"/>
              <w:rPr>
                <w:lang w:eastAsia="ru-RU"/>
              </w:rPr>
            </w:pPr>
            <w:r w:rsidRPr="00101E15">
              <w:rPr>
                <w:lang w:eastAsia="ru-RU"/>
              </w:rPr>
              <w:t>4889435,40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4873710,20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4873710,20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D7CD6"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D7CD6">
            <w:pPr>
              <w:widowControl/>
              <w:autoSpaceDN w:val="0"/>
              <w:adjustRightInd w:val="0"/>
              <w:rPr>
                <w:rFonts w:eastAsiaTheme="minorHAnsi"/>
                <w:b/>
                <w:lang w:eastAsia="en-US"/>
              </w:rPr>
            </w:pPr>
            <w:r w:rsidRPr="007D7CD6">
              <w:rPr>
                <w:rFonts w:eastAsiaTheme="minorHAnsi"/>
                <w:b/>
                <w:lang w:eastAsia="en-US"/>
              </w:rPr>
              <w:t>Всего по разделу 9</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783010">
            <w:pPr>
              <w:widowControl/>
              <w:autoSpaceDN w:val="0"/>
              <w:adjustRightInd w:val="0"/>
              <w:rPr>
                <w:b/>
                <w:lang w:eastAsia="ru-RU"/>
              </w:rPr>
            </w:pPr>
            <w:r w:rsidRPr="007D7CD6">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043A43" w:rsidP="00EB4B60">
            <w:pPr>
              <w:jc w:val="center"/>
              <w:rPr>
                <w:b/>
              </w:rPr>
            </w:pPr>
            <w:r w:rsidRPr="00043A43">
              <w:rPr>
                <w:b/>
              </w:rPr>
              <w:t>32241071,86</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EB4B60">
            <w:pPr>
              <w:jc w:val="center"/>
              <w:rPr>
                <w:b/>
              </w:rPr>
            </w:pPr>
            <w:r w:rsidRPr="00785547">
              <w:rPr>
                <w:b/>
              </w:rPr>
              <w:t>0</w:t>
            </w:r>
            <w:r>
              <w:rPr>
                <w:b/>
              </w:rPr>
              <w:t>,00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EB4B60">
            <w:pPr>
              <w:jc w:val="center"/>
              <w:rPr>
                <w:b/>
              </w:rPr>
            </w:pPr>
            <w:r w:rsidRPr="00785547">
              <w:rPr>
                <w:b/>
              </w:rPr>
              <w:t>5281800,46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EB4B60">
            <w:pPr>
              <w:jc w:val="center"/>
              <w:rPr>
                <w:b/>
              </w:rPr>
            </w:pPr>
            <w:r>
              <w:rPr>
                <w:b/>
              </w:rPr>
              <w:t>5042375,90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EB4B60">
            <w:pPr>
              <w:jc w:val="center"/>
              <w:rPr>
                <w:b/>
              </w:rPr>
            </w:pPr>
            <w:r w:rsidRPr="00AB38F1">
              <w:rPr>
                <w:b/>
              </w:rPr>
              <w:t>5223579,80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EB4B60">
            <w:pPr>
              <w:jc w:val="center"/>
              <w:rPr>
                <w:b/>
              </w:rPr>
            </w:pPr>
            <w:r w:rsidRPr="00AB38F1">
              <w:rPr>
                <w:b/>
              </w:rPr>
              <w:t>5279012,90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EB4B60">
            <w:pPr>
              <w:jc w:val="center"/>
              <w:rPr>
                <w:b/>
              </w:rPr>
            </w:pPr>
            <w:r w:rsidRPr="00785547">
              <w:rPr>
                <w:b/>
              </w:rPr>
              <w:t>5707151,40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EB4B60">
            <w:pPr>
              <w:jc w:val="center"/>
              <w:rPr>
                <w:b/>
              </w:rPr>
            </w:pPr>
            <w:r w:rsidRPr="00785547">
              <w:rPr>
                <w:b/>
              </w:rPr>
              <w:t>5707151,40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2B4631">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о</w:t>
            </w:r>
            <w:r w:rsidRPr="007D7CD6">
              <w:rPr>
                <w:b/>
                <w:lang w:eastAsia="ru-RU"/>
              </w:rPr>
              <w:t>б</w:t>
            </w:r>
            <w:r w:rsidRPr="007D7CD6">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4A3D8A" w:rsidP="0038461F">
            <w:pPr>
              <w:jc w:val="center"/>
              <w:rPr>
                <w:b/>
              </w:rPr>
            </w:pPr>
            <w:r w:rsidRPr="004A3D8A">
              <w:rPr>
                <w:b/>
              </w:rPr>
              <w:t>32241071,86</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jc w:val="center"/>
              <w:rPr>
                <w:b/>
              </w:rPr>
            </w:pPr>
            <w:r w:rsidRPr="00785547">
              <w:rPr>
                <w:b/>
              </w:rPr>
              <w:t>0</w:t>
            </w:r>
            <w:r>
              <w:rPr>
                <w:b/>
              </w:rPr>
              <w:t>,00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jc w:val="center"/>
              <w:rPr>
                <w:b/>
              </w:rPr>
            </w:pPr>
            <w:r w:rsidRPr="00785547">
              <w:rPr>
                <w:b/>
              </w:rPr>
              <w:t>5281800,46</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jc w:val="center"/>
              <w:rPr>
                <w:b/>
              </w:rPr>
            </w:pPr>
            <w:r w:rsidRPr="00101E15">
              <w:rPr>
                <w:b/>
              </w:rPr>
              <w:t>5042375,90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jc w:val="center"/>
              <w:rPr>
                <w:b/>
              </w:rPr>
            </w:pPr>
            <w:r w:rsidRPr="00AB38F1">
              <w:rPr>
                <w:b/>
              </w:rPr>
              <w:t>5223579,80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jc w:val="center"/>
              <w:rPr>
                <w:b/>
              </w:rPr>
            </w:pPr>
            <w:r w:rsidRPr="00AB38F1">
              <w:rPr>
                <w:b/>
              </w:rPr>
              <w:t>5279012,90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jc w:val="center"/>
              <w:rPr>
                <w:b/>
              </w:rPr>
            </w:pPr>
            <w:r w:rsidRPr="00785547">
              <w:rPr>
                <w:b/>
              </w:rPr>
              <w:t>5707151,40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jc w:val="center"/>
              <w:rPr>
                <w:b/>
              </w:rPr>
            </w:pPr>
            <w:r w:rsidRPr="00785547">
              <w:rPr>
                <w:b/>
              </w:rPr>
              <w:t>5707151,40</w:t>
            </w:r>
          </w:p>
        </w:tc>
      </w:tr>
      <w:tr w:rsidR="003B7098" w:rsidRPr="007D7CD6"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D7CD6"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D7CD6"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D7CD6" w:rsidRDefault="003B7098" w:rsidP="00783010">
            <w:pPr>
              <w:widowControl/>
              <w:autoSpaceDN w:val="0"/>
              <w:adjustRightInd w:val="0"/>
              <w:rPr>
                <w:b/>
                <w:lang w:eastAsia="ru-RU"/>
              </w:rPr>
            </w:pPr>
            <w:r w:rsidRPr="007D7CD6">
              <w:rPr>
                <w:b/>
                <w:lang w:eastAsia="ru-RU"/>
              </w:rPr>
              <w:t>бюдже</w:t>
            </w:r>
            <w:r w:rsidRPr="007D7CD6">
              <w:rPr>
                <w:b/>
                <w:lang w:eastAsia="ru-RU"/>
              </w:rPr>
              <w:t>т</w:t>
            </w:r>
            <w:r w:rsidRPr="007D7CD6">
              <w:rPr>
                <w:b/>
                <w:lang w:eastAsia="ru-RU"/>
              </w:rPr>
              <w:t>ные а</w:t>
            </w:r>
            <w:r w:rsidRPr="007D7CD6">
              <w:rPr>
                <w:b/>
                <w:lang w:eastAsia="ru-RU"/>
              </w:rPr>
              <w:t>с</w:t>
            </w:r>
            <w:r w:rsidRPr="007D7CD6">
              <w:rPr>
                <w:b/>
                <w:lang w:eastAsia="ru-RU"/>
              </w:rPr>
              <w:t>сигнов</w:t>
            </w:r>
            <w:r w:rsidRPr="007D7CD6">
              <w:rPr>
                <w:b/>
                <w:lang w:eastAsia="ru-RU"/>
              </w:rPr>
              <w:t>а</w:t>
            </w:r>
            <w:r w:rsidRPr="007D7CD6">
              <w:rPr>
                <w:b/>
                <w:lang w:eastAsia="ru-RU"/>
              </w:rPr>
              <w:t>ния фед</w:t>
            </w:r>
            <w:r w:rsidRPr="007D7CD6">
              <w:rPr>
                <w:b/>
                <w:lang w:eastAsia="ru-RU"/>
              </w:rPr>
              <w:t>е</w:t>
            </w:r>
            <w:r w:rsidRPr="007D7CD6">
              <w:rPr>
                <w:b/>
                <w:lang w:eastAsia="ru-RU"/>
              </w:rPr>
              <w:t>рального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b/>
                <w:lang w:eastAsia="ru-RU"/>
              </w:rPr>
            </w:pPr>
            <w:r w:rsidRPr="00785547">
              <w:rPr>
                <w:b/>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b/>
                <w:lang w:eastAsia="ru-RU"/>
              </w:rPr>
            </w:pPr>
            <w:r w:rsidRPr="00785547">
              <w:rPr>
                <w:b/>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b/>
                <w:lang w:eastAsia="ru-RU"/>
              </w:rPr>
            </w:pPr>
            <w:r w:rsidRPr="00785547">
              <w:rPr>
                <w:b/>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b/>
                <w:lang w:eastAsia="ru-RU"/>
              </w:rPr>
            </w:pPr>
            <w:r w:rsidRPr="00AB38F1">
              <w:rPr>
                <w:b/>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38461F">
            <w:pPr>
              <w:widowControl/>
              <w:autoSpaceDN w:val="0"/>
              <w:adjustRightInd w:val="0"/>
              <w:jc w:val="center"/>
              <w:rPr>
                <w:b/>
                <w:lang w:eastAsia="ru-RU"/>
              </w:rPr>
            </w:pPr>
            <w:r w:rsidRPr="00AB38F1">
              <w:rPr>
                <w:b/>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b/>
                <w:lang w:eastAsia="ru-RU"/>
              </w:rPr>
            </w:pPr>
            <w:r w:rsidRPr="00785547">
              <w:rPr>
                <w:b/>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85547" w:rsidRDefault="003B7098" w:rsidP="0038461F">
            <w:pPr>
              <w:widowControl/>
              <w:autoSpaceDN w:val="0"/>
              <w:adjustRightInd w:val="0"/>
              <w:jc w:val="center"/>
              <w:rPr>
                <w:b/>
                <w:lang w:eastAsia="ru-RU"/>
              </w:rPr>
            </w:pPr>
            <w:r w:rsidRPr="00785547">
              <w:rPr>
                <w:b/>
                <w:lang w:eastAsia="ru-RU"/>
              </w:rPr>
              <w:t>0,00</w:t>
            </w:r>
          </w:p>
        </w:tc>
      </w:tr>
      <w:tr w:rsidR="003B7098" w:rsidRPr="007742C3" w:rsidTr="00D6317F">
        <w:trPr>
          <w:gridAfter w:val="1"/>
          <w:wAfter w:w="1293" w:type="dxa"/>
          <w:cantSplit/>
          <w:trHeight w:val="203"/>
        </w:trPr>
        <w:tc>
          <w:tcPr>
            <w:tcW w:w="15592" w:type="dxa"/>
            <w:gridSpan w:val="12"/>
            <w:tcBorders>
              <w:top w:val="single" w:sz="4" w:space="0" w:color="auto"/>
              <w:left w:val="single" w:sz="6" w:space="0" w:color="auto"/>
              <w:bottom w:val="single" w:sz="4" w:space="0" w:color="auto"/>
              <w:right w:val="single" w:sz="4" w:space="0" w:color="auto"/>
            </w:tcBorders>
          </w:tcPr>
          <w:p w:rsidR="003B7098" w:rsidRPr="00AB38F1" w:rsidRDefault="003B7098" w:rsidP="00411A11">
            <w:pPr>
              <w:widowControl/>
              <w:autoSpaceDN w:val="0"/>
              <w:adjustRightInd w:val="0"/>
              <w:jc w:val="center"/>
              <w:rPr>
                <w:b/>
                <w:lang w:eastAsia="ru-RU"/>
              </w:rPr>
            </w:pPr>
            <w:r w:rsidRPr="00AB38F1">
              <w:rPr>
                <w:b/>
                <w:lang w:eastAsia="ru-RU"/>
              </w:rPr>
              <w:t>Раздел 10. Кадровое обеспечение системы здравоохранения</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10</w:t>
            </w:r>
            <w:r w:rsidRPr="007742C3">
              <w:rPr>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D61034" w:rsidRDefault="003B7098" w:rsidP="00D61034">
            <w:pPr>
              <w:widowControl/>
              <w:autoSpaceDN w:val="0"/>
              <w:adjustRightInd w:val="0"/>
              <w:jc w:val="both"/>
              <w:rPr>
                <w:rFonts w:eastAsiaTheme="minorHAnsi"/>
                <w:lang w:eastAsia="en-US"/>
              </w:rPr>
            </w:pPr>
            <w:r w:rsidRPr="00D61034">
              <w:rPr>
                <w:rFonts w:eastAsiaTheme="minorHAnsi"/>
                <w:lang w:eastAsia="en-US"/>
              </w:rPr>
              <w:t>Основное Меропри</w:t>
            </w:r>
            <w:r w:rsidRPr="00D61034">
              <w:rPr>
                <w:rFonts w:eastAsiaTheme="minorHAnsi"/>
                <w:lang w:eastAsia="en-US"/>
              </w:rPr>
              <w:t>я</w:t>
            </w:r>
            <w:r w:rsidR="00D61034">
              <w:rPr>
                <w:rFonts w:eastAsiaTheme="minorHAnsi"/>
                <w:lang w:eastAsia="en-US"/>
              </w:rPr>
              <w:t>тие «</w:t>
            </w:r>
            <w:r w:rsidRPr="00D61034">
              <w:rPr>
                <w:rFonts w:eastAsiaTheme="minorHAnsi"/>
                <w:lang w:eastAsia="en-US"/>
              </w:rPr>
              <w:t>Подготовка сп</w:t>
            </w:r>
            <w:r w:rsidRPr="00D61034">
              <w:rPr>
                <w:rFonts w:eastAsiaTheme="minorHAnsi"/>
                <w:lang w:eastAsia="en-US"/>
              </w:rPr>
              <w:t>е</w:t>
            </w:r>
            <w:r w:rsidRPr="00D61034">
              <w:rPr>
                <w:rFonts w:eastAsiaTheme="minorHAnsi"/>
                <w:lang w:eastAsia="en-US"/>
              </w:rPr>
              <w:t>циалистов с медици</w:t>
            </w:r>
            <w:r w:rsidRPr="00D61034">
              <w:rPr>
                <w:rFonts w:eastAsiaTheme="minorHAnsi"/>
                <w:lang w:eastAsia="en-US"/>
              </w:rPr>
              <w:t>н</w:t>
            </w:r>
            <w:r w:rsidRPr="00D61034">
              <w:rPr>
                <w:rFonts w:eastAsiaTheme="minorHAnsi"/>
                <w:lang w:eastAsia="en-US"/>
              </w:rPr>
              <w:t>ским образованием</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85063,6</w:t>
            </w:r>
            <w:r w:rsidRPr="007742C3">
              <w:rPr>
                <w:lang w:eastAsia="ru-RU"/>
              </w:rPr>
              <w:t>1</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13192,41</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12979,30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12766,30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12553,20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16786,20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16786,20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C038EA">
              <w:rPr>
                <w:lang w:eastAsia="ru-RU"/>
              </w:rPr>
              <w:t>85063,61</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13192,41</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12979,30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12766,30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12553,20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16786,20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38461F">
            <w:pPr>
              <w:widowControl/>
              <w:autoSpaceDN w:val="0"/>
              <w:adjustRightInd w:val="0"/>
              <w:jc w:val="center"/>
              <w:rPr>
                <w:lang w:eastAsia="ru-RU"/>
              </w:rPr>
            </w:pPr>
            <w:r>
              <w:rPr>
                <w:lang w:eastAsia="ru-RU"/>
              </w:rPr>
              <w:t>16786,20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Повышение квалиф</w:t>
            </w:r>
            <w:r w:rsidRPr="007742C3">
              <w:rPr>
                <w:rFonts w:eastAsiaTheme="minorHAnsi"/>
                <w:lang w:eastAsia="en-US"/>
              </w:rPr>
              <w:t>и</w:t>
            </w:r>
            <w:r w:rsidRPr="007742C3">
              <w:rPr>
                <w:rFonts w:eastAsiaTheme="minorHAnsi"/>
                <w:lang w:eastAsia="en-US"/>
              </w:rPr>
              <w:t>кации и переподгото</w:t>
            </w:r>
            <w:r w:rsidRPr="007742C3">
              <w:rPr>
                <w:rFonts w:eastAsiaTheme="minorHAnsi"/>
                <w:lang w:eastAsia="en-US"/>
              </w:rPr>
              <w:t>в</w:t>
            </w:r>
            <w:r w:rsidRPr="007742C3">
              <w:rPr>
                <w:rFonts w:eastAsiaTheme="minorHAnsi"/>
                <w:lang w:eastAsia="en-US"/>
              </w:rPr>
              <w:t>ка специалистов с высшим и средним профессиональным медицинским образ</w:t>
            </w:r>
            <w:r w:rsidRPr="007742C3">
              <w:rPr>
                <w:rFonts w:eastAsiaTheme="minorHAnsi"/>
                <w:lang w:eastAsia="en-US"/>
              </w:rPr>
              <w:t>о</w:t>
            </w:r>
            <w:r w:rsidRPr="007742C3">
              <w:rPr>
                <w:rFonts w:eastAsiaTheme="minorHAnsi"/>
                <w:lang w:eastAsia="en-US"/>
              </w:rPr>
              <w:t>ванием государстве</w:t>
            </w:r>
            <w:r w:rsidRPr="007742C3">
              <w:rPr>
                <w:rFonts w:eastAsiaTheme="minorHAnsi"/>
                <w:lang w:eastAsia="en-US"/>
              </w:rPr>
              <w:t>н</w:t>
            </w:r>
            <w:r w:rsidRPr="007742C3">
              <w:rPr>
                <w:rFonts w:eastAsiaTheme="minorHAnsi"/>
                <w:lang w:eastAsia="en-US"/>
              </w:rPr>
              <w:t>ных медицинских о</w:t>
            </w:r>
            <w:r w:rsidRPr="007742C3">
              <w:rPr>
                <w:rFonts w:eastAsiaTheme="minorHAnsi"/>
                <w:lang w:eastAsia="en-US"/>
              </w:rPr>
              <w:t>р</w:t>
            </w:r>
            <w:r w:rsidRPr="007742C3">
              <w:rPr>
                <w:rFonts w:eastAsiaTheme="minorHAnsi"/>
                <w:lang w:eastAsia="en-US"/>
              </w:rPr>
              <w:t>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504744">
              <w:rPr>
                <w:lang w:eastAsia="ru-RU"/>
              </w:rPr>
              <w:t>24737,40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4261,20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4048,10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3835,10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3622,00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4485,50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4485,50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24737,40</w:t>
            </w:r>
          </w:p>
        </w:tc>
        <w:tc>
          <w:tcPr>
            <w:tcW w:w="1418"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4261,20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4048,10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3835,10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3622,00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4485,50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4485,50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Подготовка специал</w:t>
            </w:r>
            <w:r w:rsidRPr="007742C3">
              <w:rPr>
                <w:rFonts w:eastAsiaTheme="minorHAnsi"/>
                <w:lang w:eastAsia="en-US"/>
              </w:rPr>
              <w:t>и</w:t>
            </w:r>
            <w:r w:rsidRPr="007742C3">
              <w:rPr>
                <w:rFonts w:eastAsiaTheme="minorHAnsi"/>
                <w:lang w:eastAsia="en-US"/>
              </w:rPr>
              <w:t xml:space="preserve">стов со средним </w:t>
            </w:r>
            <w:proofErr w:type="gramStart"/>
            <w:r w:rsidRPr="007742C3">
              <w:rPr>
                <w:rFonts w:eastAsiaTheme="minorHAnsi"/>
                <w:lang w:eastAsia="en-US"/>
              </w:rPr>
              <w:t>про-</w:t>
            </w:r>
            <w:proofErr w:type="spellStart"/>
            <w:r w:rsidRPr="007742C3">
              <w:rPr>
                <w:rFonts w:eastAsiaTheme="minorHAnsi"/>
                <w:lang w:eastAsia="en-US"/>
              </w:rPr>
              <w:t>фессиональным</w:t>
            </w:r>
            <w:proofErr w:type="spellEnd"/>
            <w:proofErr w:type="gramEnd"/>
            <w:r w:rsidRPr="007742C3">
              <w:rPr>
                <w:rFonts w:eastAsiaTheme="minorHAnsi"/>
                <w:lang w:eastAsia="en-US"/>
              </w:rPr>
              <w:t xml:space="preserve"> обр</w:t>
            </w:r>
            <w:r w:rsidRPr="007742C3">
              <w:rPr>
                <w:rFonts w:eastAsiaTheme="minorHAnsi"/>
                <w:lang w:eastAsia="en-US"/>
              </w:rPr>
              <w:t>а</w:t>
            </w:r>
            <w:r w:rsidRPr="007742C3">
              <w:rPr>
                <w:rFonts w:eastAsiaTheme="minorHAnsi"/>
                <w:lang w:eastAsia="en-US"/>
              </w:rPr>
              <w:t>зованием для госуда</w:t>
            </w:r>
            <w:r w:rsidRPr="007742C3">
              <w:rPr>
                <w:rFonts w:eastAsiaTheme="minorHAnsi"/>
                <w:lang w:eastAsia="en-US"/>
              </w:rPr>
              <w:t>р</w:t>
            </w:r>
            <w:r w:rsidRPr="007742C3">
              <w:rPr>
                <w:rFonts w:eastAsiaTheme="minorHAnsi"/>
                <w:lang w:eastAsia="en-US"/>
              </w:rPr>
              <w:t>ственных медици</w:t>
            </w:r>
            <w:r w:rsidRPr="007742C3">
              <w:rPr>
                <w:rFonts w:eastAsiaTheme="minorHAnsi"/>
                <w:lang w:eastAsia="en-US"/>
              </w:rPr>
              <w:t>н</w:t>
            </w:r>
            <w:r w:rsidRPr="007742C3">
              <w:rPr>
                <w:rFonts w:eastAsiaTheme="minorHAnsi"/>
                <w:lang w:eastAsia="en-US"/>
              </w:rPr>
              <w:t>ских организаций</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60326,21</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8931,21</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1230</w:t>
            </w:r>
            <w:r w:rsidRPr="007742C3">
              <w:rPr>
                <w:lang w:eastAsia="ru-RU"/>
              </w:rPr>
              <w:t>0,</w:t>
            </w:r>
            <w:r>
              <w:rPr>
                <w:lang w:eastAsia="ru-RU"/>
              </w:rPr>
              <w:t>7</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1230</w:t>
            </w:r>
            <w:r w:rsidRPr="007742C3">
              <w:rPr>
                <w:lang w:eastAsia="ru-RU"/>
              </w:rPr>
              <w:t>0,</w:t>
            </w:r>
            <w:r>
              <w:rPr>
                <w:lang w:eastAsia="ru-RU"/>
              </w:rPr>
              <w:t>7</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504744">
              <w:rPr>
                <w:lang w:eastAsia="ru-RU"/>
              </w:rPr>
              <w:t>60326,21</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8931,21</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8931,20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1230</w:t>
            </w:r>
            <w:r w:rsidRPr="007742C3">
              <w:rPr>
                <w:lang w:eastAsia="ru-RU"/>
              </w:rPr>
              <w:t>0,</w:t>
            </w:r>
            <w:r>
              <w:rPr>
                <w:lang w:eastAsia="ru-RU"/>
              </w:rPr>
              <w:t>7</w:t>
            </w:r>
            <w:r w:rsidRPr="007742C3">
              <w:rPr>
                <w:lang w:eastAsia="ru-RU"/>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1230</w:t>
            </w:r>
            <w:r w:rsidRPr="007742C3">
              <w:rPr>
                <w:lang w:eastAsia="ru-RU"/>
              </w:rPr>
              <w:t>0,</w:t>
            </w:r>
            <w:r>
              <w:rPr>
                <w:lang w:eastAsia="ru-RU"/>
              </w:rPr>
              <w:t>7</w:t>
            </w:r>
            <w:r w:rsidRPr="007742C3">
              <w:rPr>
                <w:lang w:eastAsia="ru-RU"/>
              </w:rPr>
              <w:t>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10</w:t>
            </w:r>
            <w:r w:rsidRPr="007742C3">
              <w:rPr>
                <w:lang w:eastAsia="ru-RU"/>
              </w:rPr>
              <w:t>.2.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D61034" w:rsidRDefault="003B7098" w:rsidP="00D61034">
            <w:pPr>
              <w:widowControl/>
              <w:autoSpaceDN w:val="0"/>
              <w:adjustRightInd w:val="0"/>
              <w:jc w:val="both"/>
              <w:rPr>
                <w:rFonts w:eastAsiaTheme="minorHAnsi"/>
                <w:lang w:eastAsia="en-US"/>
              </w:rPr>
            </w:pPr>
            <w:r w:rsidRPr="00D61034">
              <w:rPr>
                <w:rFonts w:eastAsiaTheme="minorHAnsi"/>
                <w:lang w:eastAsia="en-US"/>
              </w:rPr>
              <w:t xml:space="preserve">Основное </w:t>
            </w:r>
            <w:r w:rsidR="00D61034">
              <w:rPr>
                <w:rFonts w:eastAsiaTheme="minorHAnsi"/>
                <w:lang w:eastAsia="en-US"/>
              </w:rPr>
              <w:t>м</w:t>
            </w:r>
            <w:r w:rsidRPr="00D61034">
              <w:rPr>
                <w:rFonts w:eastAsiaTheme="minorHAnsi"/>
                <w:lang w:eastAsia="en-US"/>
              </w:rPr>
              <w:t>ероприя</w:t>
            </w:r>
            <w:r w:rsidR="00D61034">
              <w:rPr>
                <w:rFonts w:eastAsiaTheme="minorHAnsi"/>
                <w:lang w:eastAsia="en-US"/>
              </w:rPr>
              <w:t>тие «</w:t>
            </w:r>
            <w:r w:rsidRPr="00D61034">
              <w:rPr>
                <w:rFonts w:eastAsiaTheme="minorHAnsi"/>
                <w:lang w:eastAsia="en-US"/>
              </w:rPr>
              <w:t>Социальная по</w:t>
            </w:r>
            <w:r w:rsidRPr="00D61034">
              <w:rPr>
                <w:rFonts w:eastAsiaTheme="minorHAnsi"/>
                <w:lang w:eastAsia="en-US"/>
              </w:rPr>
              <w:t>д</w:t>
            </w:r>
            <w:r w:rsidRPr="00D61034">
              <w:rPr>
                <w:rFonts w:eastAsiaTheme="minorHAnsi"/>
                <w:lang w:eastAsia="en-US"/>
              </w:rPr>
              <w:t>держка медицинских работников госуда</w:t>
            </w:r>
            <w:r w:rsidRPr="00D61034">
              <w:rPr>
                <w:rFonts w:eastAsiaTheme="minorHAnsi"/>
                <w:lang w:eastAsia="en-US"/>
              </w:rPr>
              <w:t>р</w:t>
            </w:r>
            <w:r w:rsidRPr="00D61034">
              <w:rPr>
                <w:rFonts w:eastAsiaTheme="minorHAnsi"/>
                <w:lang w:eastAsia="en-US"/>
              </w:rPr>
              <w:t>ственных медици</w:t>
            </w:r>
            <w:r w:rsidRPr="00D61034">
              <w:rPr>
                <w:rFonts w:eastAsiaTheme="minorHAnsi"/>
                <w:lang w:eastAsia="en-US"/>
              </w:rPr>
              <w:t>н</w:t>
            </w:r>
            <w:r w:rsidRPr="00D61034">
              <w:rPr>
                <w:rFonts w:eastAsiaTheme="minorHAnsi"/>
                <w:lang w:eastAsia="en-US"/>
              </w:rPr>
              <w:t>ских организаций</w:t>
            </w:r>
            <w:r w:rsidR="00D61034">
              <w:rPr>
                <w:rFonts w:eastAsiaTheme="minorHAnsi"/>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741FCB" w:rsidP="007742C3">
            <w:pPr>
              <w:widowControl/>
              <w:autoSpaceDN w:val="0"/>
              <w:adjustRightInd w:val="0"/>
              <w:jc w:val="center"/>
              <w:rPr>
                <w:lang w:eastAsia="ru-RU"/>
              </w:rPr>
            </w:pPr>
            <w:r w:rsidRPr="00741FCB">
              <w:rPr>
                <w:lang w:eastAsia="ru-RU"/>
              </w:rPr>
              <w:t>304134,70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741FCB" w:rsidP="007742C3">
            <w:pPr>
              <w:widowControl/>
              <w:autoSpaceDN w:val="0"/>
              <w:adjustRightInd w:val="0"/>
              <w:jc w:val="center"/>
              <w:rPr>
                <w:lang w:eastAsia="ru-RU"/>
              </w:rPr>
            </w:pPr>
            <w:r w:rsidRPr="00741FCB">
              <w:rPr>
                <w:lang w:eastAsia="ru-RU"/>
              </w:rPr>
              <w:t>95383,90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275679,70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741FCB" w:rsidP="007742C3">
            <w:pPr>
              <w:widowControl/>
              <w:autoSpaceDN w:val="0"/>
              <w:adjustRightInd w:val="0"/>
              <w:jc w:val="center"/>
              <w:rPr>
                <w:lang w:eastAsia="ru-RU"/>
              </w:rPr>
            </w:pPr>
            <w:r>
              <w:rPr>
                <w:lang w:eastAsia="ru-RU"/>
              </w:rPr>
              <w:t>6</w:t>
            </w:r>
            <w:r w:rsidRPr="00741FCB">
              <w:rPr>
                <w:lang w:eastAsia="ru-RU"/>
              </w:rPr>
              <w:t>5383,90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68983,60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highlight w:val="yellow"/>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.2.1.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Повышение престижа медицинской профе</w:t>
            </w:r>
            <w:r w:rsidRPr="007742C3">
              <w:rPr>
                <w:rFonts w:eastAsiaTheme="minorHAnsi"/>
                <w:lang w:eastAsia="en-US"/>
              </w:rPr>
              <w:t>с</w:t>
            </w:r>
            <w:r w:rsidRPr="007742C3">
              <w:rPr>
                <w:rFonts w:eastAsiaTheme="minorHAnsi"/>
                <w:lang w:eastAsia="en-US"/>
              </w:rPr>
              <w:t>сии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125400,00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51400,00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95400,00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21400,00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24400,00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.2.1.1.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Ежегодная областная премия «Призвание»</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2400,00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2400,00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400,00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400,00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40</w:t>
            </w: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r w:rsidR="002B4631">
              <w:rPr>
                <w:lang w:eastAsia="ru-RU"/>
              </w:rPr>
              <w:t>*</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10</w:t>
            </w:r>
            <w:r w:rsidRPr="007742C3">
              <w:rPr>
                <w:lang w:eastAsia="ru-RU"/>
              </w:rPr>
              <w:t>.2.1.2.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 xml:space="preserve">Осуществление </w:t>
            </w:r>
            <w:proofErr w:type="gramStart"/>
            <w:r w:rsidRPr="007742C3">
              <w:rPr>
                <w:rFonts w:eastAsiaTheme="minorHAnsi"/>
                <w:lang w:eastAsia="en-US"/>
              </w:rPr>
              <w:t>едино-временных</w:t>
            </w:r>
            <w:proofErr w:type="gramEnd"/>
            <w:r w:rsidRPr="007742C3">
              <w:rPr>
                <w:rFonts w:eastAsiaTheme="minorHAnsi"/>
                <w:lang w:eastAsia="en-US"/>
              </w:rPr>
              <w:t xml:space="preserve"> </w:t>
            </w:r>
            <w:proofErr w:type="spellStart"/>
            <w:r w:rsidRPr="007742C3">
              <w:rPr>
                <w:rFonts w:eastAsiaTheme="minorHAnsi"/>
                <w:lang w:eastAsia="en-US"/>
              </w:rPr>
              <w:t>компенса-ционных</w:t>
            </w:r>
            <w:proofErr w:type="spellEnd"/>
            <w:r w:rsidRPr="007742C3">
              <w:rPr>
                <w:rFonts w:eastAsiaTheme="minorHAnsi"/>
                <w:lang w:eastAsia="en-US"/>
              </w:rPr>
              <w:t xml:space="preserve"> выплат меди-</w:t>
            </w:r>
            <w:proofErr w:type="spellStart"/>
            <w:r w:rsidRPr="007742C3">
              <w:rPr>
                <w:rFonts w:eastAsiaTheme="minorHAnsi"/>
                <w:lang w:eastAsia="en-US"/>
              </w:rPr>
              <w:t>цинским</w:t>
            </w:r>
            <w:proofErr w:type="spellEnd"/>
            <w:r w:rsidRPr="007742C3">
              <w:rPr>
                <w:rFonts w:eastAsiaTheme="minorHAnsi"/>
                <w:lang w:eastAsia="en-US"/>
              </w:rPr>
              <w:t xml:space="preserve"> работникам, в том числе:</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123000,00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51000,00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93000,00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21000,00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24000,00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специалистам с вы</w:t>
            </w:r>
            <w:r w:rsidRPr="007742C3">
              <w:rPr>
                <w:rFonts w:eastAsiaTheme="minorHAnsi"/>
                <w:lang w:eastAsia="en-US"/>
              </w:rPr>
              <w:t>с</w:t>
            </w:r>
            <w:r w:rsidRPr="007742C3">
              <w:rPr>
                <w:rFonts w:eastAsiaTheme="minorHAnsi"/>
                <w:lang w:eastAsia="en-US"/>
              </w:rPr>
              <w:t>шим профессионал</w:t>
            </w:r>
            <w:r w:rsidRPr="007742C3">
              <w:rPr>
                <w:rFonts w:eastAsiaTheme="minorHAnsi"/>
                <w:lang w:eastAsia="en-US"/>
              </w:rPr>
              <w:t>ь</w:t>
            </w:r>
            <w:r w:rsidRPr="007742C3">
              <w:rPr>
                <w:rFonts w:eastAsiaTheme="minorHAnsi"/>
                <w:lang w:eastAsia="en-US"/>
              </w:rPr>
              <w:t>ным образованием</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87000,00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51000,00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57000,00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21000,00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left w:val="single" w:sz="4"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30000,00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 xml:space="preserve">специалистам со </w:t>
            </w:r>
            <w:proofErr w:type="gramStart"/>
            <w:r w:rsidRPr="007742C3">
              <w:rPr>
                <w:rFonts w:eastAsiaTheme="minorHAnsi"/>
                <w:lang w:eastAsia="en-US"/>
              </w:rPr>
              <w:t>сред-ним</w:t>
            </w:r>
            <w:proofErr w:type="gramEnd"/>
            <w:r w:rsidRPr="007742C3">
              <w:rPr>
                <w:rFonts w:eastAsiaTheme="minorHAnsi"/>
                <w:lang w:eastAsia="en-US"/>
              </w:rPr>
              <w:t xml:space="preserve"> профессионал</w:t>
            </w:r>
            <w:r w:rsidRPr="007742C3">
              <w:rPr>
                <w:rFonts w:eastAsiaTheme="minorHAnsi"/>
                <w:lang w:eastAsia="en-US"/>
              </w:rPr>
              <w:t>ь</w:t>
            </w:r>
            <w:r w:rsidRPr="007742C3">
              <w:rPr>
                <w:rFonts w:eastAsiaTheme="minorHAnsi"/>
                <w:lang w:eastAsia="en-US"/>
              </w:rPr>
              <w:t>ным образованием</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36000,00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36000,00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12000,00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10</w:t>
            </w:r>
            <w:r w:rsidRPr="007742C3">
              <w:rPr>
                <w:lang w:eastAsia="ru-RU"/>
              </w:rPr>
              <w:t>.2.2.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Реализация Закона Ульяновской области от 05.04.2006 № 43-ЗО «О мерах госуда</w:t>
            </w:r>
            <w:r w:rsidRPr="007742C3">
              <w:rPr>
                <w:rFonts w:eastAsiaTheme="minorHAnsi"/>
                <w:lang w:eastAsia="en-US"/>
              </w:rPr>
              <w:t>р</w:t>
            </w:r>
            <w:r w:rsidRPr="007742C3">
              <w:rPr>
                <w:rFonts w:eastAsiaTheme="minorHAnsi"/>
                <w:lang w:eastAsia="en-US"/>
              </w:rPr>
              <w:t>ственной социальной поддержки отдельных категорий специал</w:t>
            </w:r>
            <w:r w:rsidRPr="007742C3">
              <w:rPr>
                <w:rFonts w:eastAsiaTheme="minorHAnsi"/>
                <w:lang w:eastAsia="en-US"/>
              </w:rPr>
              <w:t>и</w:t>
            </w:r>
            <w:r w:rsidRPr="007742C3">
              <w:rPr>
                <w:rFonts w:eastAsiaTheme="minorHAnsi"/>
                <w:lang w:eastAsia="en-US"/>
              </w:rPr>
              <w:t>стов, работающих и проживающих в сел</w:t>
            </w:r>
            <w:r w:rsidRPr="007742C3">
              <w:rPr>
                <w:rFonts w:eastAsiaTheme="minorHAnsi"/>
                <w:lang w:eastAsia="en-US"/>
              </w:rPr>
              <w:t>ь</w:t>
            </w:r>
            <w:r w:rsidRPr="007742C3">
              <w:rPr>
                <w:rFonts w:eastAsiaTheme="minorHAnsi"/>
                <w:lang w:eastAsia="en-US"/>
              </w:rPr>
              <w:t xml:space="preserve">ской местности на территории </w:t>
            </w:r>
            <w:proofErr w:type="spellStart"/>
            <w:proofErr w:type="gramStart"/>
            <w:r w:rsidRPr="007742C3">
              <w:rPr>
                <w:rFonts w:eastAsiaTheme="minorHAnsi"/>
                <w:lang w:eastAsia="en-US"/>
              </w:rPr>
              <w:t>Ульяновс</w:t>
            </w:r>
            <w:proofErr w:type="spellEnd"/>
            <w:r w:rsidRPr="007742C3">
              <w:rPr>
                <w:rFonts w:eastAsiaTheme="minorHAnsi"/>
                <w:lang w:eastAsia="en-US"/>
              </w:rPr>
              <w:t>-кой</w:t>
            </w:r>
            <w:proofErr w:type="gramEnd"/>
            <w:r w:rsidRPr="007742C3">
              <w:rPr>
                <w:rFonts w:eastAsiaTheme="minorHAnsi"/>
                <w:lang w:eastAsia="en-US"/>
              </w:rPr>
              <w:t xml:space="preserve">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50626,60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12894,10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50626,60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12894,10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12577,50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.2.3.</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Реализация Закона Ульяновской области от 02.05.2012 № 49-ЗО «О мерах социальной поддержки отдельных категорий молодых специалистов на те</w:t>
            </w:r>
            <w:r w:rsidRPr="007742C3">
              <w:rPr>
                <w:rFonts w:eastAsiaTheme="minorHAnsi"/>
                <w:lang w:eastAsia="en-US"/>
              </w:rPr>
              <w:t>р</w:t>
            </w:r>
            <w:r w:rsidRPr="007742C3">
              <w:rPr>
                <w:rFonts w:eastAsiaTheme="minorHAnsi"/>
                <w:lang w:eastAsia="en-US"/>
              </w:rPr>
              <w:t>ритории Ульяновской области»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118323,10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28544,80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118323,10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28544,80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29926,10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10</w:t>
            </w:r>
            <w:r w:rsidRPr="007742C3">
              <w:rPr>
                <w:lang w:eastAsia="ru-RU"/>
              </w:rPr>
              <w:t>.2.4.</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Осуществление доплат к академическим ст</w:t>
            </w:r>
            <w:r w:rsidRPr="007742C3">
              <w:rPr>
                <w:rFonts w:eastAsiaTheme="minorHAnsi"/>
                <w:lang w:eastAsia="en-US"/>
              </w:rPr>
              <w:t>и</w:t>
            </w:r>
            <w:r w:rsidRPr="007742C3">
              <w:rPr>
                <w:rFonts w:eastAsiaTheme="minorHAnsi"/>
                <w:lang w:eastAsia="en-US"/>
              </w:rPr>
              <w:t>пендиям, выплачива</w:t>
            </w:r>
            <w:r w:rsidRPr="007742C3">
              <w:rPr>
                <w:rFonts w:eastAsiaTheme="minorHAnsi"/>
                <w:lang w:eastAsia="en-US"/>
              </w:rPr>
              <w:t>е</w:t>
            </w:r>
            <w:r w:rsidRPr="007742C3">
              <w:rPr>
                <w:rFonts w:eastAsiaTheme="minorHAnsi"/>
                <w:lang w:eastAsia="en-US"/>
              </w:rPr>
              <w:t>мым лицам, обуча</w:t>
            </w:r>
            <w:r w:rsidRPr="007742C3">
              <w:rPr>
                <w:rFonts w:eastAsiaTheme="minorHAnsi"/>
                <w:lang w:eastAsia="en-US"/>
              </w:rPr>
              <w:t>ю</w:t>
            </w:r>
            <w:r w:rsidRPr="007742C3">
              <w:rPr>
                <w:rFonts w:eastAsiaTheme="minorHAnsi"/>
                <w:lang w:eastAsia="en-US"/>
              </w:rPr>
              <w:t>щимся по договорам о целевом обучении в образовательных о</w:t>
            </w:r>
            <w:r w:rsidRPr="007742C3">
              <w:rPr>
                <w:rFonts w:eastAsiaTheme="minorHAnsi"/>
                <w:lang w:eastAsia="en-US"/>
              </w:rPr>
              <w:t>р</w:t>
            </w:r>
            <w:r w:rsidRPr="007742C3">
              <w:rPr>
                <w:rFonts w:eastAsiaTheme="minorHAnsi"/>
                <w:lang w:eastAsia="en-US"/>
              </w:rPr>
              <w:t>ганизациях высшего образования по спец</w:t>
            </w:r>
            <w:r w:rsidRPr="007742C3">
              <w:rPr>
                <w:rFonts w:eastAsiaTheme="minorHAnsi"/>
                <w:lang w:eastAsia="en-US"/>
              </w:rPr>
              <w:t>и</w:t>
            </w:r>
            <w:r w:rsidRPr="007742C3">
              <w:rPr>
                <w:rFonts w:eastAsiaTheme="minorHAnsi"/>
                <w:lang w:eastAsia="en-US"/>
              </w:rPr>
              <w:t>альности «Здрав</w:t>
            </w:r>
            <w:r w:rsidRPr="007742C3">
              <w:rPr>
                <w:rFonts w:eastAsiaTheme="minorHAnsi"/>
                <w:lang w:eastAsia="en-US"/>
              </w:rPr>
              <w:t>о</w:t>
            </w:r>
            <w:r w:rsidRPr="007742C3">
              <w:rPr>
                <w:rFonts w:eastAsiaTheme="minorHAnsi"/>
                <w:lang w:eastAsia="en-US"/>
              </w:rPr>
              <w:t>охранение и медици</w:t>
            </w:r>
            <w:r w:rsidRPr="007742C3">
              <w:rPr>
                <w:rFonts w:eastAsiaTheme="minorHAnsi"/>
                <w:lang w:eastAsia="en-US"/>
              </w:rPr>
              <w:t>н</w:t>
            </w:r>
            <w:r w:rsidRPr="007742C3">
              <w:rPr>
                <w:rFonts w:eastAsiaTheme="minorHAnsi"/>
                <w:lang w:eastAsia="en-US"/>
              </w:rPr>
              <w:t>ские науки»</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7785</w:t>
            </w:r>
            <w:r w:rsidRPr="007742C3">
              <w:rPr>
                <w:lang w:eastAsia="ru-RU"/>
              </w:rPr>
              <w:t>,00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1545,00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6" w:space="0" w:color="auto"/>
              <w:right w:val="single" w:sz="6"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6" w:space="0" w:color="auto"/>
              <w:bottom w:val="single" w:sz="6" w:space="0" w:color="auto"/>
              <w:right w:val="single" w:sz="6" w:space="0" w:color="auto"/>
            </w:tcBorders>
          </w:tcPr>
          <w:p w:rsidR="003B7098" w:rsidRPr="007742C3" w:rsidRDefault="003B7098" w:rsidP="007742C3">
            <w:pPr>
              <w:widowControl/>
              <w:autoSpaceDN w:val="0"/>
              <w:adjustRightInd w:val="0"/>
              <w:jc w:val="center"/>
              <w:rPr>
                <w:lang w:eastAsia="ru-RU"/>
              </w:rPr>
            </w:pPr>
            <w:r w:rsidRPr="003B7098">
              <w:rPr>
                <w:lang w:eastAsia="ru-RU"/>
              </w:rPr>
              <w:t>7785,00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1545,00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2080,00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3A5BFC">
        <w:trPr>
          <w:gridAfter w:val="1"/>
          <w:wAfter w:w="1293" w:type="dxa"/>
          <w:cantSplit/>
          <w:trHeight w:val="203"/>
        </w:trPr>
        <w:tc>
          <w:tcPr>
            <w:tcW w:w="851"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lastRenderedPageBreak/>
              <w:t>10</w:t>
            </w:r>
            <w:r w:rsidRPr="007742C3">
              <w:rPr>
                <w:lang w:eastAsia="ru-RU"/>
              </w:rPr>
              <w:t>.2.5.</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 xml:space="preserve">Приобретение </w:t>
            </w:r>
            <w:proofErr w:type="spellStart"/>
            <w:proofErr w:type="gramStart"/>
            <w:r w:rsidRPr="007742C3">
              <w:rPr>
                <w:rFonts w:eastAsiaTheme="minorHAnsi"/>
                <w:lang w:eastAsia="en-US"/>
              </w:rPr>
              <w:t>служеб-ного</w:t>
            </w:r>
            <w:proofErr w:type="spellEnd"/>
            <w:proofErr w:type="gramEnd"/>
            <w:r w:rsidRPr="007742C3">
              <w:rPr>
                <w:rFonts w:eastAsiaTheme="minorHAnsi"/>
                <w:lang w:eastAsia="en-US"/>
              </w:rPr>
              <w:t xml:space="preserve"> жилого помещ</w:t>
            </w:r>
            <w:r w:rsidRPr="007742C3">
              <w:rPr>
                <w:rFonts w:eastAsiaTheme="minorHAnsi"/>
                <w:lang w:eastAsia="en-US"/>
              </w:rPr>
              <w:t>е</w:t>
            </w:r>
            <w:r w:rsidRPr="007742C3">
              <w:rPr>
                <w:rFonts w:eastAsiaTheme="minorHAnsi"/>
                <w:lang w:eastAsia="en-US"/>
              </w:rPr>
              <w:t>ния (квартиры) с ц</w:t>
            </w:r>
            <w:r w:rsidRPr="007742C3">
              <w:rPr>
                <w:rFonts w:eastAsiaTheme="minorHAnsi"/>
                <w:lang w:eastAsia="en-US"/>
              </w:rPr>
              <w:t>е</w:t>
            </w:r>
            <w:r w:rsidRPr="007742C3">
              <w:rPr>
                <w:rFonts w:eastAsiaTheme="minorHAnsi"/>
                <w:lang w:eastAsia="en-US"/>
              </w:rPr>
              <w:t>лью включения в сп</w:t>
            </w:r>
            <w:r w:rsidRPr="007742C3">
              <w:rPr>
                <w:rFonts w:eastAsiaTheme="minorHAnsi"/>
                <w:lang w:eastAsia="en-US"/>
              </w:rPr>
              <w:t>е</w:t>
            </w:r>
            <w:r w:rsidRPr="007742C3">
              <w:rPr>
                <w:rFonts w:eastAsiaTheme="minorHAnsi"/>
                <w:lang w:eastAsia="en-US"/>
              </w:rPr>
              <w:t xml:space="preserve">циализированный </w:t>
            </w:r>
            <w:proofErr w:type="spellStart"/>
            <w:r w:rsidRPr="007742C3">
              <w:rPr>
                <w:rFonts w:eastAsiaTheme="minorHAnsi"/>
                <w:lang w:eastAsia="en-US"/>
              </w:rPr>
              <w:t>го</w:t>
            </w:r>
            <w:r>
              <w:rPr>
                <w:rFonts w:eastAsiaTheme="minorHAnsi"/>
                <w:lang w:eastAsia="en-US"/>
              </w:rPr>
              <w:t>-</w:t>
            </w:r>
            <w:r w:rsidRPr="007742C3">
              <w:rPr>
                <w:rFonts w:eastAsiaTheme="minorHAnsi"/>
                <w:lang w:eastAsia="en-US"/>
              </w:rPr>
              <w:t>сударственный</w:t>
            </w:r>
            <w:proofErr w:type="spellEnd"/>
            <w:r w:rsidRPr="007742C3">
              <w:rPr>
                <w:rFonts w:eastAsiaTheme="minorHAnsi"/>
                <w:lang w:eastAsia="en-US"/>
              </w:rPr>
              <w:t xml:space="preserve"> ж</w:t>
            </w:r>
            <w:r w:rsidRPr="007742C3">
              <w:rPr>
                <w:rFonts w:eastAsiaTheme="minorHAnsi"/>
                <w:lang w:eastAsia="en-US"/>
              </w:rPr>
              <w:t>и</w:t>
            </w:r>
            <w:r w:rsidRPr="007742C3">
              <w:rPr>
                <w:rFonts w:eastAsiaTheme="minorHAnsi"/>
                <w:lang w:eastAsia="en-US"/>
              </w:rPr>
              <w:t>лищный фонд Уль</w:t>
            </w:r>
            <w:r w:rsidRPr="007742C3">
              <w:rPr>
                <w:rFonts w:eastAsiaTheme="minorHAnsi"/>
                <w:lang w:eastAsia="en-US"/>
              </w:rPr>
              <w:t>я</w:t>
            </w:r>
            <w:r w:rsidRPr="007742C3">
              <w:rPr>
                <w:rFonts w:eastAsiaTheme="minorHAnsi"/>
                <w:lang w:eastAsia="en-US"/>
              </w:rPr>
              <w:t>новской области для дальнейшего пред</w:t>
            </w:r>
            <w:r w:rsidRPr="007742C3">
              <w:rPr>
                <w:rFonts w:eastAsiaTheme="minorHAnsi"/>
                <w:lang w:eastAsia="en-US"/>
              </w:rPr>
              <w:t>о</w:t>
            </w:r>
            <w:r w:rsidRPr="007742C3">
              <w:rPr>
                <w:rFonts w:eastAsiaTheme="minorHAnsi"/>
                <w:lang w:eastAsia="en-US"/>
              </w:rPr>
              <w:t xml:space="preserve">ставления служебного жилого помещения (квартиры) </w:t>
            </w:r>
            <w:proofErr w:type="spellStart"/>
            <w:r w:rsidRPr="007742C3">
              <w:rPr>
                <w:rFonts w:eastAsiaTheme="minorHAnsi"/>
                <w:lang w:eastAsia="en-US"/>
              </w:rPr>
              <w:t>медицинс</w:t>
            </w:r>
            <w:proofErr w:type="spellEnd"/>
            <w:r w:rsidRPr="007742C3">
              <w:rPr>
                <w:rFonts w:eastAsiaTheme="minorHAnsi"/>
                <w:lang w:eastAsia="en-US"/>
              </w:rPr>
              <w:t>-ким работникам ГУЗ «</w:t>
            </w:r>
            <w:proofErr w:type="spellStart"/>
            <w:r w:rsidRPr="007742C3">
              <w:rPr>
                <w:rFonts w:eastAsiaTheme="minorHAnsi"/>
                <w:lang w:eastAsia="en-US"/>
              </w:rPr>
              <w:t>Мулловская</w:t>
            </w:r>
            <w:proofErr w:type="spellEnd"/>
            <w:r w:rsidRPr="007742C3">
              <w:rPr>
                <w:rFonts w:eastAsiaTheme="minorHAnsi"/>
                <w:lang w:eastAsia="en-US"/>
              </w:rPr>
              <w:t xml:space="preserve"> участк</w:t>
            </w:r>
            <w:r w:rsidRPr="007742C3">
              <w:rPr>
                <w:rFonts w:eastAsiaTheme="minorHAnsi"/>
                <w:lang w:eastAsia="en-US"/>
              </w:rPr>
              <w:t>о</w:t>
            </w:r>
            <w:r w:rsidRPr="007742C3">
              <w:rPr>
                <w:rFonts w:eastAsiaTheme="minorHAnsi"/>
                <w:lang w:eastAsia="en-US"/>
              </w:rPr>
              <w:t>вая больница»</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2000,00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1000,00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417" w:type="dxa"/>
            <w:tcBorders>
              <w:top w:val="single" w:sz="6"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D61034" w:rsidRPr="00192475" w:rsidTr="003A5BFC">
        <w:trPr>
          <w:gridAfter w:val="1"/>
          <w:wAfter w:w="1293" w:type="dxa"/>
          <w:cantSplit/>
          <w:trHeight w:val="203"/>
        </w:trPr>
        <w:tc>
          <w:tcPr>
            <w:tcW w:w="851" w:type="dxa"/>
            <w:vMerge w:val="restart"/>
            <w:tcBorders>
              <w:top w:val="single" w:sz="4" w:space="0" w:color="auto"/>
              <w:left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2126" w:type="dxa"/>
            <w:vMerge w:val="restart"/>
            <w:tcBorders>
              <w:top w:val="single" w:sz="4" w:space="0" w:color="auto"/>
              <w:left w:val="single" w:sz="6" w:space="0" w:color="auto"/>
              <w:right w:val="single" w:sz="6" w:space="0" w:color="auto"/>
            </w:tcBorders>
          </w:tcPr>
          <w:p w:rsidR="00D61034" w:rsidRPr="00192475" w:rsidRDefault="00D61034" w:rsidP="007742C3">
            <w:pPr>
              <w:widowControl/>
              <w:autoSpaceDN w:val="0"/>
              <w:adjustRightInd w:val="0"/>
              <w:jc w:val="both"/>
              <w:rPr>
                <w:rFonts w:eastAsiaTheme="minorHAnsi"/>
                <w:b/>
                <w:lang w:eastAsia="en-US"/>
              </w:rPr>
            </w:pPr>
            <w:r w:rsidRPr="00192475">
              <w:rPr>
                <w:rFonts w:eastAsiaTheme="minorHAnsi"/>
                <w:b/>
                <w:lang w:eastAsia="en-US"/>
              </w:rPr>
              <w:t>Всего по разделу 10</w:t>
            </w:r>
          </w:p>
        </w:tc>
        <w:tc>
          <w:tcPr>
            <w:tcW w:w="1134" w:type="dxa"/>
            <w:vMerge w:val="restart"/>
            <w:tcBorders>
              <w:top w:val="single" w:sz="4" w:space="0" w:color="auto"/>
              <w:left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1134" w:type="dxa"/>
            <w:tcBorders>
              <w:top w:val="single" w:sz="4" w:space="0" w:color="auto"/>
              <w:left w:val="single" w:sz="6" w:space="0" w:color="auto"/>
              <w:bottom w:val="single" w:sz="6" w:space="0" w:color="auto"/>
              <w:right w:val="single" w:sz="6" w:space="0" w:color="auto"/>
            </w:tcBorders>
          </w:tcPr>
          <w:p w:rsidR="00D61034" w:rsidRPr="00192475" w:rsidRDefault="00D61034" w:rsidP="00783010">
            <w:pPr>
              <w:widowControl/>
              <w:autoSpaceDN w:val="0"/>
              <w:adjustRightInd w:val="0"/>
              <w:rPr>
                <w:b/>
                <w:lang w:eastAsia="ru-RU"/>
              </w:rPr>
            </w:pPr>
            <w:r w:rsidRPr="00192475">
              <w:rPr>
                <w:b/>
                <w:lang w:eastAsia="ru-RU"/>
              </w:rPr>
              <w:t>Всего, в том числе:</w:t>
            </w:r>
          </w:p>
        </w:tc>
        <w:tc>
          <w:tcPr>
            <w:tcW w:w="1276" w:type="dxa"/>
            <w:tcBorders>
              <w:top w:val="single" w:sz="4" w:space="0" w:color="auto"/>
              <w:left w:val="single" w:sz="6" w:space="0" w:color="auto"/>
              <w:bottom w:val="single" w:sz="6" w:space="0" w:color="auto"/>
              <w:right w:val="single" w:sz="6" w:space="0" w:color="auto"/>
            </w:tcBorders>
          </w:tcPr>
          <w:p w:rsidR="00D61034" w:rsidRPr="00EB4B60" w:rsidRDefault="00D61034" w:rsidP="00C038EA">
            <w:pPr>
              <w:jc w:val="center"/>
              <w:rPr>
                <w:b/>
              </w:rPr>
            </w:pPr>
            <w:r w:rsidRPr="003B7098">
              <w:rPr>
                <w:b/>
              </w:rPr>
              <w:t>389198,31</w:t>
            </w:r>
          </w:p>
        </w:tc>
        <w:tc>
          <w:tcPr>
            <w:tcW w:w="1418" w:type="dxa"/>
            <w:tcBorders>
              <w:top w:val="single" w:sz="4" w:space="0" w:color="auto"/>
              <w:left w:val="single" w:sz="6" w:space="0" w:color="auto"/>
              <w:bottom w:val="single" w:sz="6" w:space="0" w:color="auto"/>
              <w:right w:val="single" w:sz="4" w:space="0" w:color="auto"/>
            </w:tcBorders>
          </w:tcPr>
          <w:p w:rsidR="00D61034" w:rsidRPr="00EB4B60" w:rsidRDefault="00D61034" w:rsidP="00C038EA">
            <w:pPr>
              <w:jc w:val="center"/>
              <w:rPr>
                <w:b/>
              </w:rPr>
            </w:pPr>
            <w:r w:rsidRPr="00EB4B60">
              <w:rPr>
                <w:b/>
              </w:rPr>
              <w:t>1000,00</w:t>
            </w:r>
          </w:p>
        </w:tc>
        <w:tc>
          <w:tcPr>
            <w:tcW w:w="1134" w:type="dxa"/>
            <w:tcBorders>
              <w:top w:val="single" w:sz="6" w:space="0" w:color="auto"/>
              <w:left w:val="single" w:sz="4" w:space="0" w:color="auto"/>
              <w:bottom w:val="single" w:sz="6" w:space="0" w:color="auto"/>
              <w:right w:val="single" w:sz="4" w:space="0" w:color="auto"/>
            </w:tcBorders>
          </w:tcPr>
          <w:p w:rsidR="00D61034" w:rsidRPr="00EB4B60" w:rsidRDefault="00D61034" w:rsidP="00C038EA">
            <w:pPr>
              <w:jc w:val="center"/>
              <w:rPr>
                <w:b/>
              </w:rPr>
            </w:pPr>
            <w:r>
              <w:rPr>
                <w:b/>
              </w:rPr>
              <w:t>108576</w:t>
            </w:r>
            <w:r w:rsidRPr="00EB4B60">
              <w:rPr>
                <w:b/>
              </w:rPr>
              <w:t>,31</w:t>
            </w:r>
          </w:p>
        </w:tc>
        <w:tc>
          <w:tcPr>
            <w:tcW w:w="1417" w:type="dxa"/>
            <w:tcBorders>
              <w:top w:val="single" w:sz="6" w:space="0" w:color="auto"/>
              <w:left w:val="single" w:sz="4" w:space="0" w:color="auto"/>
              <w:bottom w:val="single" w:sz="6" w:space="0" w:color="auto"/>
              <w:right w:val="single" w:sz="4" w:space="0" w:color="auto"/>
            </w:tcBorders>
          </w:tcPr>
          <w:p w:rsidR="00D61034" w:rsidRPr="00AB38F1" w:rsidRDefault="00D61034" w:rsidP="00C038EA">
            <w:pPr>
              <w:jc w:val="center"/>
              <w:rPr>
                <w:b/>
              </w:rPr>
            </w:pPr>
            <w:r w:rsidRPr="00AB38F1">
              <w:rPr>
                <w:b/>
              </w:rPr>
              <w:t>81962,90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C038EA">
            <w:pPr>
              <w:jc w:val="center"/>
              <w:rPr>
                <w:b/>
              </w:rPr>
            </w:pPr>
            <w:r w:rsidRPr="00AB38F1">
              <w:rPr>
                <w:b/>
              </w:rPr>
              <w:t>81749,90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C038EA">
            <w:pPr>
              <w:jc w:val="center"/>
              <w:rPr>
                <w:b/>
              </w:rPr>
            </w:pPr>
            <w:r w:rsidRPr="00AB38F1">
              <w:rPr>
                <w:b/>
              </w:rPr>
              <w:t>81536,80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C038EA">
            <w:pPr>
              <w:jc w:val="center"/>
              <w:rPr>
                <w:b/>
              </w:rPr>
            </w:pPr>
            <w:r w:rsidRPr="00EB4B60">
              <w:rPr>
                <w:b/>
              </w:rPr>
              <w:t>17186,20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C038EA">
            <w:pPr>
              <w:jc w:val="center"/>
              <w:rPr>
                <w:b/>
              </w:rPr>
            </w:pPr>
            <w:r w:rsidRPr="00EB4B60">
              <w:rPr>
                <w:b/>
              </w:rPr>
              <w:t>17186,20</w:t>
            </w:r>
          </w:p>
        </w:tc>
      </w:tr>
      <w:tr w:rsidR="00D61034" w:rsidRPr="00192475" w:rsidTr="00F02A2D">
        <w:trPr>
          <w:gridAfter w:val="1"/>
          <w:wAfter w:w="1293" w:type="dxa"/>
          <w:cantSplit/>
          <w:trHeight w:val="203"/>
        </w:trPr>
        <w:tc>
          <w:tcPr>
            <w:tcW w:w="851" w:type="dxa"/>
            <w:vMerge/>
            <w:tcBorders>
              <w:left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2126" w:type="dxa"/>
            <w:vMerge/>
            <w:tcBorders>
              <w:left w:val="single" w:sz="6" w:space="0" w:color="auto"/>
              <w:right w:val="single" w:sz="6" w:space="0" w:color="auto"/>
            </w:tcBorders>
          </w:tcPr>
          <w:p w:rsidR="00D61034" w:rsidRPr="00192475" w:rsidRDefault="00D61034" w:rsidP="007742C3">
            <w:pPr>
              <w:widowControl/>
              <w:autoSpaceDN w:val="0"/>
              <w:adjustRightInd w:val="0"/>
              <w:jc w:val="both"/>
              <w:rPr>
                <w:rFonts w:eastAsiaTheme="minorHAnsi"/>
                <w:b/>
                <w:lang w:eastAsia="en-US"/>
              </w:rPr>
            </w:pPr>
          </w:p>
        </w:tc>
        <w:tc>
          <w:tcPr>
            <w:tcW w:w="1134" w:type="dxa"/>
            <w:vMerge/>
            <w:tcBorders>
              <w:left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1134" w:type="dxa"/>
            <w:tcBorders>
              <w:top w:val="single" w:sz="6" w:space="0" w:color="auto"/>
              <w:left w:val="single" w:sz="6" w:space="0" w:color="auto"/>
              <w:bottom w:val="single" w:sz="6" w:space="0" w:color="auto"/>
              <w:right w:val="single" w:sz="6" w:space="0" w:color="auto"/>
            </w:tcBorders>
          </w:tcPr>
          <w:p w:rsidR="00D61034" w:rsidRPr="00192475" w:rsidRDefault="00D61034" w:rsidP="002B4631">
            <w:pPr>
              <w:widowControl/>
              <w:autoSpaceDN w:val="0"/>
              <w:adjustRightInd w:val="0"/>
              <w:rPr>
                <w:b/>
                <w:lang w:eastAsia="ru-RU"/>
              </w:rPr>
            </w:pPr>
            <w:r w:rsidRPr="00192475">
              <w:rPr>
                <w:b/>
                <w:lang w:eastAsia="ru-RU"/>
              </w:rPr>
              <w:t>бюдже</w:t>
            </w:r>
            <w:r w:rsidRPr="00192475">
              <w:rPr>
                <w:b/>
                <w:lang w:eastAsia="ru-RU"/>
              </w:rPr>
              <w:t>т</w:t>
            </w:r>
            <w:r w:rsidRPr="00192475">
              <w:rPr>
                <w:b/>
                <w:lang w:eastAsia="ru-RU"/>
              </w:rPr>
              <w:t>ные а</w:t>
            </w:r>
            <w:r w:rsidRPr="00192475">
              <w:rPr>
                <w:b/>
                <w:lang w:eastAsia="ru-RU"/>
              </w:rPr>
              <w:t>с</w:t>
            </w:r>
            <w:r w:rsidRPr="00192475">
              <w:rPr>
                <w:b/>
                <w:lang w:eastAsia="ru-RU"/>
              </w:rPr>
              <w:t>сигнов</w:t>
            </w:r>
            <w:r w:rsidRPr="00192475">
              <w:rPr>
                <w:b/>
                <w:lang w:eastAsia="ru-RU"/>
              </w:rPr>
              <w:t>а</w:t>
            </w:r>
            <w:r w:rsidRPr="00192475">
              <w:rPr>
                <w:b/>
                <w:lang w:eastAsia="ru-RU"/>
              </w:rPr>
              <w:t>ния о</w:t>
            </w:r>
            <w:r w:rsidRPr="00192475">
              <w:rPr>
                <w:b/>
                <w:lang w:eastAsia="ru-RU"/>
              </w:rPr>
              <w:t>б</w:t>
            </w:r>
            <w:r w:rsidR="002B4631">
              <w:rPr>
                <w:b/>
                <w:lang w:eastAsia="ru-RU"/>
              </w:rPr>
              <w:t>ластного бюджета</w:t>
            </w:r>
          </w:p>
        </w:tc>
        <w:tc>
          <w:tcPr>
            <w:tcW w:w="1276" w:type="dxa"/>
            <w:tcBorders>
              <w:top w:val="single" w:sz="6" w:space="0" w:color="auto"/>
              <w:left w:val="single" w:sz="6" w:space="0" w:color="auto"/>
              <w:bottom w:val="single" w:sz="6" w:space="0" w:color="auto"/>
              <w:right w:val="single" w:sz="6" w:space="0" w:color="auto"/>
            </w:tcBorders>
          </w:tcPr>
          <w:p w:rsidR="00D61034" w:rsidRPr="00192475" w:rsidRDefault="00D61034" w:rsidP="00EB4B60">
            <w:pPr>
              <w:widowControl/>
              <w:autoSpaceDN w:val="0"/>
              <w:adjustRightInd w:val="0"/>
              <w:jc w:val="center"/>
              <w:rPr>
                <w:b/>
                <w:lang w:eastAsia="ru-RU"/>
              </w:rPr>
            </w:pPr>
            <w:r w:rsidRPr="003B7098">
              <w:rPr>
                <w:b/>
                <w:lang w:eastAsia="ru-RU"/>
              </w:rPr>
              <w:t>359198,31</w:t>
            </w:r>
          </w:p>
        </w:tc>
        <w:tc>
          <w:tcPr>
            <w:tcW w:w="1418" w:type="dxa"/>
            <w:tcBorders>
              <w:top w:val="single" w:sz="6" w:space="0" w:color="auto"/>
              <w:left w:val="single" w:sz="6" w:space="0" w:color="auto"/>
              <w:bottom w:val="single" w:sz="6" w:space="0" w:color="auto"/>
              <w:right w:val="single" w:sz="4" w:space="0" w:color="auto"/>
            </w:tcBorders>
          </w:tcPr>
          <w:p w:rsidR="00D61034" w:rsidRPr="00192475" w:rsidRDefault="00D61034" w:rsidP="007742C3">
            <w:pPr>
              <w:widowControl/>
              <w:autoSpaceDN w:val="0"/>
              <w:adjustRightInd w:val="0"/>
              <w:jc w:val="center"/>
              <w:rPr>
                <w:b/>
                <w:lang w:eastAsia="ru-RU"/>
              </w:rPr>
            </w:pPr>
            <w:r w:rsidRPr="00EB4B60">
              <w:rPr>
                <w:b/>
                <w:lang w:eastAsia="ru-RU"/>
              </w:rPr>
              <w:t>1000,00</w:t>
            </w:r>
          </w:p>
        </w:tc>
        <w:tc>
          <w:tcPr>
            <w:tcW w:w="1134" w:type="dxa"/>
            <w:tcBorders>
              <w:top w:val="single" w:sz="6" w:space="0" w:color="auto"/>
              <w:left w:val="single" w:sz="4" w:space="0" w:color="auto"/>
              <w:bottom w:val="single" w:sz="6" w:space="0" w:color="auto"/>
              <w:right w:val="single" w:sz="4" w:space="0" w:color="auto"/>
            </w:tcBorders>
          </w:tcPr>
          <w:p w:rsidR="00D61034" w:rsidRPr="00192475" w:rsidRDefault="00D61034" w:rsidP="007742C3">
            <w:pPr>
              <w:widowControl/>
              <w:autoSpaceDN w:val="0"/>
              <w:adjustRightInd w:val="0"/>
              <w:jc w:val="center"/>
              <w:rPr>
                <w:b/>
                <w:lang w:eastAsia="ru-RU"/>
              </w:rPr>
            </w:pPr>
            <w:r w:rsidRPr="005B4379">
              <w:rPr>
                <w:b/>
                <w:lang w:eastAsia="ru-RU"/>
              </w:rPr>
              <w:t>78576,31</w:t>
            </w:r>
          </w:p>
        </w:tc>
        <w:tc>
          <w:tcPr>
            <w:tcW w:w="1417" w:type="dxa"/>
            <w:tcBorders>
              <w:top w:val="single" w:sz="6" w:space="0" w:color="auto"/>
              <w:left w:val="single" w:sz="4" w:space="0" w:color="auto"/>
              <w:bottom w:val="single" w:sz="6" w:space="0" w:color="auto"/>
              <w:right w:val="single" w:sz="4" w:space="0" w:color="auto"/>
            </w:tcBorders>
          </w:tcPr>
          <w:p w:rsidR="00D61034" w:rsidRPr="00AB38F1" w:rsidRDefault="00D61034" w:rsidP="00EB4B60">
            <w:pPr>
              <w:jc w:val="center"/>
              <w:rPr>
                <w:b/>
              </w:rPr>
            </w:pPr>
            <w:r w:rsidRPr="00AB38F1">
              <w:rPr>
                <w:b/>
              </w:rPr>
              <w:t>81962,90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EB4B60">
            <w:pPr>
              <w:jc w:val="center"/>
              <w:rPr>
                <w:b/>
              </w:rPr>
            </w:pPr>
            <w:r w:rsidRPr="00AB38F1">
              <w:rPr>
                <w:b/>
              </w:rPr>
              <w:t>81749,90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EB4B60">
            <w:pPr>
              <w:jc w:val="center"/>
              <w:rPr>
                <w:b/>
              </w:rPr>
            </w:pPr>
            <w:r w:rsidRPr="00AB38F1">
              <w:rPr>
                <w:b/>
              </w:rPr>
              <w:t>81536,80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EB4B60">
            <w:pPr>
              <w:jc w:val="center"/>
              <w:rPr>
                <w:b/>
              </w:rPr>
            </w:pPr>
            <w:r w:rsidRPr="00EB4B60">
              <w:rPr>
                <w:b/>
              </w:rPr>
              <w:t>17186,20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EB4B60">
            <w:pPr>
              <w:jc w:val="center"/>
              <w:rPr>
                <w:b/>
              </w:rPr>
            </w:pPr>
            <w:r w:rsidRPr="00EB4B60">
              <w:rPr>
                <w:b/>
              </w:rPr>
              <w:t>17186,20</w:t>
            </w:r>
          </w:p>
        </w:tc>
      </w:tr>
      <w:tr w:rsidR="00D61034" w:rsidRPr="00192475" w:rsidTr="00F02A2D">
        <w:trPr>
          <w:gridAfter w:val="1"/>
          <w:wAfter w:w="1293" w:type="dxa"/>
          <w:cantSplit/>
          <w:trHeight w:val="203"/>
        </w:trPr>
        <w:tc>
          <w:tcPr>
            <w:tcW w:w="851" w:type="dxa"/>
            <w:vMerge/>
            <w:tcBorders>
              <w:left w:val="single" w:sz="6" w:space="0" w:color="auto"/>
              <w:bottom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2126" w:type="dxa"/>
            <w:vMerge/>
            <w:tcBorders>
              <w:left w:val="single" w:sz="6" w:space="0" w:color="auto"/>
              <w:bottom w:val="single" w:sz="6" w:space="0" w:color="auto"/>
              <w:right w:val="single" w:sz="6" w:space="0" w:color="auto"/>
            </w:tcBorders>
          </w:tcPr>
          <w:p w:rsidR="00D61034" w:rsidRPr="00192475" w:rsidRDefault="00D61034" w:rsidP="007742C3">
            <w:pPr>
              <w:widowControl/>
              <w:autoSpaceDN w:val="0"/>
              <w:adjustRightInd w:val="0"/>
              <w:jc w:val="both"/>
              <w:rPr>
                <w:rFonts w:eastAsiaTheme="minorHAnsi"/>
                <w:b/>
                <w:lang w:eastAsia="en-US"/>
              </w:rPr>
            </w:pPr>
          </w:p>
        </w:tc>
        <w:tc>
          <w:tcPr>
            <w:tcW w:w="1134" w:type="dxa"/>
            <w:vMerge/>
            <w:tcBorders>
              <w:left w:val="single" w:sz="6" w:space="0" w:color="auto"/>
              <w:bottom w:val="single" w:sz="6" w:space="0" w:color="auto"/>
              <w:right w:val="single" w:sz="6" w:space="0" w:color="auto"/>
            </w:tcBorders>
          </w:tcPr>
          <w:p w:rsidR="00D61034" w:rsidRPr="00192475" w:rsidRDefault="00D61034" w:rsidP="007742C3">
            <w:pPr>
              <w:widowControl/>
              <w:autoSpaceDN w:val="0"/>
              <w:adjustRightInd w:val="0"/>
              <w:jc w:val="center"/>
              <w:rPr>
                <w:b/>
                <w:lang w:eastAsia="ru-RU"/>
              </w:rPr>
            </w:pPr>
          </w:p>
        </w:tc>
        <w:tc>
          <w:tcPr>
            <w:tcW w:w="1134" w:type="dxa"/>
            <w:tcBorders>
              <w:top w:val="single" w:sz="6" w:space="0" w:color="auto"/>
              <w:left w:val="single" w:sz="6" w:space="0" w:color="auto"/>
              <w:bottom w:val="single" w:sz="6" w:space="0" w:color="auto"/>
              <w:right w:val="single" w:sz="6" w:space="0" w:color="auto"/>
            </w:tcBorders>
          </w:tcPr>
          <w:p w:rsidR="00D61034" w:rsidRPr="00192475" w:rsidRDefault="00D61034" w:rsidP="00783010">
            <w:pPr>
              <w:widowControl/>
              <w:autoSpaceDN w:val="0"/>
              <w:adjustRightInd w:val="0"/>
              <w:rPr>
                <w:b/>
                <w:lang w:eastAsia="ru-RU"/>
              </w:rPr>
            </w:pPr>
            <w:r w:rsidRPr="00192475">
              <w:rPr>
                <w:b/>
                <w:lang w:eastAsia="ru-RU"/>
              </w:rPr>
              <w:t>бюдже</w:t>
            </w:r>
            <w:r w:rsidRPr="00192475">
              <w:rPr>
                <w:b/>
                <w:lang w:eastAsia="ru-RU"/>
              </w:rPr>
              <w:t>т</w:t>
            </w:r>
            <w:r w:rsidRPr="00192475">
              <w:rPr>
                <w:b/>
                <w:lang w:eastAsia="ru-RU"/>
              </w:rPr>
              <w:t>ные а</w:t>
            </w:r>
            <w:r w:rsidRPr="00192475">
              <w:rPr>
                <w:b/>
                <w:lang w:eastAsia="ru-RU"/>
              </w:rPr>
              <w:t>с</w:t>
            </w:r>
            <w:r w:rsidRPr="00192475">
              <w:rPr>
                <w:b/>
                <w:lang w:eastAsia="ru-RU"/>
              </w:rPr>
              <w:t>сигнов</w:t>
            </w:r>
            <w:r w:rsidRPr="00192475">
              <w:rPr>
                <w:b/>
                <w:lang w:eastAsia="ru-RU"/>
              </w:rPr>
              <w:t>а</w:t>
            </w:r>
            <w:r w:rsidRPr="00192475">
              <w:rPr>
                <w:b/>
                <w:lang w:eastAsia="ru-RU"/>
              </w:rPr>
              <w:t>ния фед</w:t>
            </w:r>
            <w:r w:rsidRPr="00192475">
              <w:rPr>
                <w:b/>
                <w:lang w:eastAsia="ru-RU"/>
              </w:rPr>
              <w:t>е</w:t>
            </w:r>
            <w:r w:rsidRPr="00192475">
              <w:rPr>
                <w:b/>
                <w:lang w:eastAsia="ru-RU"/>
              </w:rPr>
              <w:t>рального бюджета*</w:t>
            </w:r>
          </w:p>
        </w:tc>
        <w:tc>
          <w:tcPr>
            <w:tcW w:w="1276" w:type="dxa"/>
            <w:tcBorders>
              <w:top w:val="single" w:sz="6" w:space="0" w:color="auto"/>
              <w:left w:val="single" w:sz="6" w:space="0" w:color="auto"/>
              <w:bottom w:val="single" w:sz="6" w:space="0" w:color="auto"/>
              <w:right w:val="single" w:sz="6" w:space="0" w:color="auto"/>
            </w:tcBorders>
          </w:tcPr>
          <w:p w:rsidR="00D61034" w:rsidRPr="00EB4B60" w:rsidRDefault="00D61034" w:rsidP="0038461F">
            <w:pPr>
              <w:widowControl/>
              <w:autoSpaceDN w:val="0"/>
              <w:adjustRightInd w:val="0"/>
              <w:jc w:val="center"/>
              <w:rPr>
                <w:b/>
                <w:lang w:eastAsia="ru-RU"/>
              </w:rPr>
            </w:pPr>
            <w:r w:rsidRPr="00EB4B60">
              <w:rPr>
                <w:b/>
                <w:lang w:eastAsia="ru-RU"/>
              </w:rPr>
              <w:t>30000,00</w:t>
            </w:r>
          </w:p>
        </w:tc>
        <w:tc>
          <w:tcPr>
            <w:tcW w:w="1418" w:type="dxa"/>
            <w:tcBorders>
              <w:top w:val="single" w:sz="6" w:space="0" w:color="auto"/>
              <w:left w:val="single" w:sz="6" w:space="0" w:color="auto"/>
              <w:bottom w:val="single" w:sz="6" w:space="0" w:color="auto"/>
              <w:right w:val="single" w:sz="4" w:space="0" w:color="auto"/>
            </w:tcBorders>
          </w:tcPr>
          <w:p w:rsidR="00D61034" w:rsidRPr="00EB4B60" w:rsidRDefault="00D61034" w:rsidP="0038461F">
            <w:pPr>
              <w:widowControl/>
              <w:autoSpaceDN w:val="0"/>
              <w:adjustRightInd w:val="0"/>
              <w:jc w:val="center"/>
              <w:rPr>
                <w:b/>
                <w:lang w:eastAsia="ru-RU"/>
              </w:rPr>
            </w:pPr>
            <w:r w:rsidRPr="00EB4B60">
              <w:rPr>
                <w:b/>
                <w:lang w:eastAsia="ru-RU"/>
              </w:rPr>
              <w:t>0,00</w:t>
            </w:r>
          </w:p>
        </w:tc>
        <w:tc>
          <w:tcPr>
            <w:tcW w:w="1134" w:type="dxa"/>
            <w:tcBorders>
              <w:top w:val="single" w:sz="6" w:space="0" w:color="auto"/>
              <w:left w:val="single" w:sz="4" w:space="0" w:color="auto"/>
              <w:bottom w:val="single" w:sz="6" w:space="0" w:color="auto"/>
              <w:right w:val="single" w:sz="4" w:space="0" w:color="auto"/>
            </w:tcBorders>
          </w:tcPr>
          <w:p w:rsidR="00D61034" w:rsidRPr="00EB4B60" w:rsidRDefault="00D61034" w:rsidP="0038461F">
            <w:pPr>
              <w:widowControl/>
              <w:autoSpaceDN w:val="0"/>
              <w:adjustRightInd w:val="0"/>
              <w:jc w:val="center"/>
              <w:rPr>
                <w:b/>
                <w:lang w:eastAsia="ru-RU"/>
              </w:rPr>
            </w:pPr>
            <w:r w:rsidRPr="00EB4B60">
              <w:rPr>
                <w:b/>
                <w:lang w:eastAsia="ru-RU"/>
              </w:rPr>
              <w:t>30000,00</w:t>
            </w:r>
          </w:p>
        </w:tc>
        <w:tc>
          <w:tcPr>
            <w:tcW w:w="1417" w:type="dxa"/>
            <w:tcBorders>
              <w:top w:val="single" w:sz="6" w:space="0" w:color="auto"/>
              <w:left w:val="single" w:sz="4" w:space="0" w:color="auto"/>
              <w:bottom w:val="single" w:sz="6" w:space="0" w:color="auto"/>
              <w:right w:val="single" w:sz="4" w:space="0" w:color="auto"/>
            </w:tcBorders>
          </w:tcPr>
          <w:p w:rsidR="00D61034" w:rsidRPr="00AB38F1" w:rsidRDefault="00D61034" w:rsidP="0038461F">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38461F">
            <w:pPr>
              <w:widowControl/>
              <w:autoSpaceDN w:val="0"/>
              <w:adjustRightInd w:val="0"/>
              <w:jc w:val="center"/>
              <w:rPr>
                <w:b/>
                <w:lang w:eastAsia="ru-RU"/>
              </w:rPr>
            </w:pPr>
            <w:r w:rsidRPr="00AB38F1">
              <w:rPr>
                <w:b/>
                <w:lang w:eastAsia="ru-RU"/>
              </w:rPr>
              <w:t>0,00</w:t>
            </w:r>
          </w:p>
        </w:tc>
        <w:tc>
          <w:tcPr>
            <w:tcW w:w="1276" w:type="dxa"/>
            <w:tcBorders>
              <w:top w:val="single" w:sz="6" w:space="0" w:color="auto"/>
              <w:left w:val="single" w:sz="4" w:space="0" w:color="auto"/>
              <w:bottom w:val="single" w:sz="6" w:space="0" w:color="auto"/>
              <w:right w:val="single" w:sz="4" w:space="0" w:color="auto"/>
            </w:tcBorders>
          </w:tcPr>
          <w:p w:rsidR="00D61034" w:rsidRPr="00AB38F1" w:rsidRDefault="00D61034" w:rsidP="0038461F">
            <w:pPr>
              <w:widowControl/>
              <w:autoSpaceDN w:val="0"/>
              <w:adjustRightInd w:val="0"/>
              <w:jc w:val="center"/>
              <w:rPr>
                <w:b/>
                <w:lang w:eastAsia="ru-RU"/>
              </w:rPr>
            </w:pPr>
            <w:r w:rsidRPr="00AB38F1">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38461F">
            <w:pPr>
              <w:widowControl/>
              <w:autoSpaceDN w:val="0"/>
              <w:adjustRightInd w:val="0"/>
              <w:jc w:val="center"/>
              <w:rPr>
                <w:b/>
                <w:lang w:eastAsia="ru-RU"/>
              </w:rPr>
            </w:pPr>
            <w:r w:rsidRPr="00EB4B60">
              <w:rPr>
                <w:b/>
                <w:lang w:eastAsia="ru-RU"/>
              </w:rPr>
              <w:t>0,00</w:t>
            </w:r>
          </w:p>
        </w:tc>
        <w:tc>
          <w:tcPr>
            <w:tcW w:w="1275" w:type="dxa"/>
            <w:tcBorders>
              <w:top w:val="single" w:sz="6" w:space="0" w:color="auto"/>
              <w:left w:val="single" w:sz="4" w:space="0" w:color="auto"/>
              <w:bottom w:val="single" w:sz="6" w:space="0" w:color="auto"/>
              <w:right w:val="single" w:sz="4" w:space="0" w:color="auto"/>
            </w:tcBorders>
          </w:tcPr>
          <w:p w:rsidR="00D61034" w:rsidRPr="00EB4B60" w:rsidRDefault="00D61034" w:rsidP="0038461F">
            <w:pPr>
              <w:widowControl/>
              <w:autoSpaceDN w:val="0"/>
              <w:adjustRightInd w:val="0"/>
              <w:jc w:val="center"/>
              <w:rPr>
                <w:b/>
                <w:lang w:eastAsia="ru-RU"/>
              </w:rPr>
            </w:pPr>
            <w:r w:rsidRPr="00EB4B60">
              <w:rPr>
                <w:b/>
                <w:lang w:eastAsia="ru-RU"/>
              </w:rPr>
              <w:t>0,00</w:t>
            </w:r>
          </w:p>
        </w:tc>
      </w:tr>
      <w:tr w:rsidR="003B7098" w:rsidRPr="007742C3" w:rsidTr="00D6317F">
        <w:trPr>
          <w:gridAfter w:val="1"/>
          <w:wAfter w:w="1293" w:type="dxa"/>
          <w:cantSplit/>
          <w:trHeight w:val="203"/>
        </w:trPr>
        <w:tc>
          <w:tcPr>
            <w:tcW w:w="15592" w:type="dxa"/>
            <w:gridSpan w:val="12"/>
            <w:tcBorders>
              <w:top w:val="single" w:sz="4" w:space="0" w:color="auto"/>
              <w:left w:val="single" w:sz="6" w:space="0" w:color="auto"/>
              <w:bottom w:val="single" w:sz="4" w:space="0" w:color="auto"/>
              <w:right w:val="single" w:sz="4" w:space="0" w:color="auto"/>
            </w:tcBorders>
          </w:tcPr>
          <w:p w:rsidR="003B7098" w:rsidRPr="00AB38F1" w:rsidRDefault="003B7098" w:rsidP="007742C3">
            <w:pPr>
              <w:widowControl/>
              <w:autoSpaceDN w:val="0"/>
              <w:adjustRightInd w:val="0"/>
              <w:jc w:val="center"/>
              <w:rPr>
                <w:b/>
                <w:lang w:eastAsia="ru-RU"/>
              </w:rPr>
            </w:pPr>
            <w:r w:rsidRPr="00AB38F1">
              <w:rPr>
                <w:b/>
                <w:lang w:eastAsia="ru-RU"/>
              </w:rPr>
              <w:t>Подпрограмма. Обеспечение реализации государственной программы</w:t>
            </w:r>
          </w:p>
        </w:tc>
      </w:tr>
      <w:tr w:rsidR="00741FCB"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N w:val="0"/>
              <w:adjustRightInd w:val="0"/>
              <w:jc w:val="center"/>
              <w:rPr>
                <w:lang w:eastAsia="ru-RU"/>
              </w:rPr>
            </w:pPr>
            <w:r w:rsidRPr="007742C3">
              <w:rPr>
                <w:lang w:eastAsia="ru-RU"/>
              </w:rPr>
              <w:t>1.1.</w:t>
            </w:r>
          </w:p>
        </w:tc>
        <w:tc>
          <w:tcPr>
            <w:tcW w:w="2126" w:type="dxa"/>
            <w:vMerge w:val="restart"/>
            <w:tcBorders>
              <w:top w:val="single" w:sz="4" w:space="0" w:color="auto"/>
              <w:left w:val="single" w:sz="4" w:space="0" w:color="auto"/>
              <w:bottom w:val="single" w:sz="4" w:space="0" w:color="auto"/>
              <w:right w:val="single" w:sz="4" w:space="0" w:color="auto"/>
            </w:tcBorders>
          </w:tcPr>
          <w:p w:rsidR="00741FCB" w:rsidRPr="00D61034" w:rsidRDefault="00741FCB" w:rsidP="00D61034">
            <w:pPr>
              <w:widowControl/>
              <w:autoSpaceDN w:val="0"/>
              <w:adjustRightInd w:val="0"/>
              <w:jc w:val="both"/>
              <w:rPr>
                <w:rFonts w:eastAsiaTheme="minorHAnsi"/>
                <w:lang w:eastAsia="en-US"/>
              </w:rPr>
            </w:pPr>
            <w:r w:rsidRPr="00D61034">
              <w:rPr>
                <w:rFonts w:eastAsiaTheme="minorHAnsi"/>
                <w:lang w:eastAsia="en-US"/>
              </w:rPr>
              <w:t>Основное мероприя</w:t>
            </w:r>
            <w:r w:rsidR="00D61034">
              <w:rPr>
                <w:rFonts w:eastAsiaTheme="minorHAnsi"/>
                <w:lang w:eastAsia="en-US"/>
              </w:rPr>
              <w:t>тие «</w:t>
            </w:r>
            <w:r w:rsidRPr="00D61034">
              <w:rPr>
                <w:rFonts w:eastAsiaTheme="minorHAnsi"/>
                <w:lang w:eastAsia="en-US"/>
              </w:rPr>
              <w:t xml:space="preserve">Обеспечение </w:t>
            </w:r>
            <w:proofErr w:type="gramStart"/>
            <w:r w:rsidRPr="00D61034">
              <w:rPr>
                <w:rFonts w:eastAsiaTheme="minorHAnsi"/>
                <w:lang w:eastAsia="en-US"/>
              </w:rPr>
              <w:t>деятель-</w:t>
            </w:r>
            <w:proofErr w:type="spellStart"/>
            <w:r w:rsidRPr="00D61034">
              <w:rPr>
                <w:rFonts w:eastAsiaTheme="minorHAnsi"/>
                <w:lang w:eastAsia="en-US"/>
              </w:rPr>
              <w:t>ности</w:t>
            </w:r>
            <w:proofErr w:type="spellEnd"/>
            <w:proofErr w:type="gramEnd"/>
            <w:r w:rsidRPr="00D61034">
              <w:rPr>
                <w:rFonts w:eastAsiaTheme="minorHAnsi"/>
                <w:lang w:eastAsia="en-US"/>
              </w:rPr>
              <w:t xml:space="preserve"> государственн</w:t>
            </w:r>
            <w:r w:rsidRPr="00D61034">
              <w:rPr>
                <w:rFonts w:eastAsiaTheme="minorHAnsi"/>
                <w:lang w:eastAsia="en-US"/>
              </w:rPr>
              <w:t>о</w:t>
            </w:r>
            <w:r w:rsidRPr="00D61034">
              <w:rPr>
                <w:rFonts w:eastAsiaTheme="minorHAnsi"/>
                <w:lang w:eastAsia="en-US"/>
              </w:rPr>
              <w:t>го заказчика и сои</w:t>
            </w:r>
            <w:r w:rsidRPr="00D61034">
              <w:rPr>
                <w:rFonts w:eastAsiaTheme="minorHAnsi"/>
                <w:lang w:eastAsia="en-US"/>
              </w:rPr>
              <w:t>с</w:t>
            </w:r>
            <w:r w:rsidRPr="00D61034">
              <w:rPr>
                <w:rFonts w:eastAsiaTheme="minorHAnsi"/>
                <w:lang w:eastAsia="en-US"/>
              </w:rPr>
              <w:t>полнителей госуда</w:t>
            </w:r>
            <w:r w:rsidRPr="00D61034">
              <w:rPr>
                <w:rFonts w:eastAsiaTheme="minorHAnsi"/>
                <w:lang w:eastAsia="en-US"/>
              </w:rPr>
              <w:t>р</w:t>
            </w:r>
            <w:r w:rsidRPr="00D61034">
              <w:rPr>
                <w:rFonts w:eastAsiaTheme="minorHAnsi"/>
                <w:lang w:eastAsia="en-US"/>
              </w:rPr>
              <w:t>ственной програм</w:t>
            </w:r>
            <w:r w:rsidR="00D61034">
              <w:rPr>
                <w:rFonts w:eastAsiaTheme="minorHAnsi"/>
                <w:lang w:eastAsia="en-US"/>
              </w:rPr>
              <w:t>мы»</w:t>
            </w:r>
          </w:p>
        </w:tc>
        <w:tc>
          <w:tcPr>
            <w:tcW w:w="1134" w:type="dxa"/>
            <w:vMerge w:val="restart"/>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741FCB" w:rsidRPr="00741FCB" w:rsidRDefault="00115B41" w:rsidP="00BA4C79">
            <w:pPr>
              <w:widowControl/>
              <w:autoSpaceDN w:val="0"/>
              <w:adjustRightInd w:val="0"/>
              <w:jc w:val="center"/>
              <w:rPr>
                <w:lang w:eastAsia="ru-RU"/>
              </w:rPr>
            </w:pPr>
            <w:r w:rsidRPr="00115B41">
              <w:rPr>
                <w:lang w:eastAsia="ru-RU"/>
              </w:rPr>
              <w:t>8928726,31</w:t>
            </w:r>
          </w:p>
        </w:tc>
        <w:tc>
          <w:tcPr>
            <w:tcW w:w="1418" w:type="dxa"/>
            <w:tcBorders>
              <w:top w:val="single" w:sz="4" w:space="0" w:color="auto"/>
              <w:left w:val="single" w:sz="4" w:space="0" w:color="auto"/>
              <w:bottom w:val="single" w:sz="4" w:space="0" w:color="auto"/>
              <w:right w:val="single" w:sz="4" w:space="0" w:color="auto"/>
            </w:tcBorders>
          </w:tcPr>
          <w:p w:rsidR="00741FCB" w:rsidRPr="00741FCB" w:rsidRDefault="003C10DE" w:rsidP="00BA4C79">
            <w:pPr>
              <w:widowControl/>
              <w:autoSpaceDN w:val="0"/>
              <w:adjustRightInd w:val="0"/>
              <w:jc w:val="center"/>
              <w:rPr>
                <w:rFonts w:eastAsiaTheme="minorHAnsi"/>
                <w:lang w:eastAsia="en-US"/>
              </w:rPr>
            </w:pPr>
            <w:r>
              <w:rPr>
                <w:rFonts w:eastAsiaTheme="minorHAnsi"/>
                <w:lang w:eastAsia="en-US"/>
              </w:rPr>
              <w:t>2224,90</w:t>
            </w:r>
          </w:p>
        </w:tc>
        <w:tc>
          <w:tcPr>
            <w:tcW w:w="1134"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1851551,61</w:t>
            </w:r>
          </w:p>
        </w:tc>
        <w:tc>
          <w:tcPr>
            <w:tcW w:w="1417"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1452915,60</w:t>
            </w:r>
          </w:p>
        </w:tc>
        <w:tc>
          <w:tcPr>
            <w:tcW w:w="1276"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1363526,50</w:t>
            </w:r>
          </w:p>
        </w:tc>
        <w:tc>
          <w:tcPr>
            <w:tcW w:w="1276"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1407510,90</w:t>
            </w:r>
          </w:p>
        </w:tc>
        <w:tc>
          <w:tcPr>
            <w:tcW w:w="1275"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rFonts w:eastAsiaTheme="minorHAnsi"/>
                <w:lang w:eastAsia="en-US"/>
              </w:rPr>
            </w:pPr>
            <w:r w:rsidRPr="00741FCB">
              <w:rPr>
                <w:rFonts w:eastAsiaTheme="minorHAnsi"/>
                <w:lang w:eastAsia="en-US"/>
              </w:rPr>
              <w:t>1425498,40</w:t>
            </w:r>
          </w:p>
        </w:tc>
        <w:tc>
          <w:tcPr>
            <w:tcW w:w="1275"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rFonts w:eastAsiaTheme="minorHAnsi"/>
                <w:lang w:eastAsia="en-US"/>
              </w:rPr>
            </w:pPr>
            <w:r w:rsidRPr="00741FCB">
              <w:rPr>
                <w:rFonts w:eastAsiaTheme="minorHAnsi"/>
                <w:lang w:eastAsia="en-US"/>
              </w:rPr>
              <w:t>1425498,40</w:t>
            </w:r>
          </w:p>
        </w:tc>
      </w:tr>
      <w:tr w:rsidR="00741FCB" w:rsidRPr="007742C3" w:rsidTr="00921D30">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741FCB" w:rsidRPr="007742C3" w:rsidRDefault="00741FCB"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741FCB" w:rsidRPr="007742C3" w:rsidRDefault="00741FCB"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8911741,86</w:t>
            </w:r>
          </w:p>
        </w:tc>
        <w:tc>
          <w:tcPr>
            <w:tcW w:w="1418"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rFonts w:eastAsiaTheme="minorHAnsi"/>
                <w:lang w:eastAsia="en-US"/>
              </w:rPr>
            </w:pPr>
            <w:r w:rsidRPr="00741FCB">
              <w:rPr>
                <w:rFonts w:eastAsiaTheme="minorHAnsi"/>
                <w:lang w:eastAsia="en-US"/>
              </w:rPr>
              <w:t>0,00</w:t>
            </w:r>
          </w:p>
        </w:tc>
        <w:tc>
          <w:tcPr>
            <w:tcW w:w="1134"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1849675,91</w:t>
            </w:r>
          </w:p>
        </w:tc>
        <w:tc>
          <w:tcPr>
            <w:tcW w:w="1417"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1450831,50</w:t>
            </w:r>
          </w:p>
        </w:tc>
        <w:tc>
          <w:tcPr>
            <w:tcW w:w="1276"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1361442,40</w:t>
            </w:r>
          </w:p>
        </w:tc>
        <w:tc>
          <w:tcPr>
            <w:tcW w:w="1276"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lang w:eastAsia="ru-RU"/>
              </w:rPr>
            </w:pPr>
            <w:r w:rsidRPr="00741FCB">
              <w:rPr>
                <w:lang w:eastAsia="ru-RU"/>
              </w:rPr>
              <w:t>1405426,80</w:t>
            </w:r>
          </w:p>
        </w:tc>
        <w:tc>
          <w:tcPr>
            <w:tcW w:w="1275"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rFonts w:eastAsiaTheme="minorHAnsi"/>
                <w:lang w:eastAsia="en-US"/>
              </w:rPr>
            </w:pPr>
            <w:r w:rsidRPr="00741FCB">
              <w:rPr>
                <w:rFonts w:eastAsiaTheme="minorHAnsi"/>
                <w:lang w:eastAsia="en-US"/>
              </w:rPr>
              <w:t>1423144,50</w:t>
            </w:r>
          </w:p>
        </w:tc>
        <w:tc>
          <w:tcPr>
            <w:tcW w:w="1275" w:type="dxa"/>
            <w:tcBorders>
              <w:top w:val="single" w:sz="4" w:space="0" w:color="auto"/>
              <w:left w:val="single" w:sz="4" w:space="0" w:color="auto"/>
              <w:bottom w:val="single" w:sz="6" w:space="0" w:color="auto"/>
              <w:right w:val="single" w:sz="4" w:space="0" w:color="auto"/>
            </w:tcBorders>
          </w:tcPr>
          <w:p w:rsidR="00741FCB" w:rsidRPr="00741FCB" w:rsidRDefault="00741FCB" w:rsidP="00BA4C79">
            <w:pPr>
              <w:widowControl/>
              <w:autoSpaceDN w:val="0"/>
              <w:adjustRightInd w:val="0"/>
              <w:jc w:val="center"/>
              <w:rPr>
                <w:rFonts w:eastAsiaTheme="minorHAnsi"/>
                <w:lang w:eastAsia="en-US"/>
              </w:rPr>
            </w:pPr>
            <w:r w:rsidRPr="00741FCB">
              <w:rPr>
                <w:rFonts w:eastAsiaTheme="minorHAnsi"/>
                <w:lang w:eastAsia="en-US"/>
              </w:rPr>
              <w:t>1423144,50</w:t>
            </w:r>
          </w:p>
        </w:tc>
      </w:tr>
      <w:tr w:rsidR="003B7098" w:rsidRPr="007742C3" w:rsidTr="00921D30">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highlight w:val="yellow"/>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highlight w:val="yellow"/>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115B41" w:rsidP="007742C3">
            <w:pPr>
              <w:widowControl/>
              <w:autoSpaceDN w:val="0"/>
              <w:adjustRightInd w:val="0"/>
              <w:jc w:val="center"/>
              <w:rPr>
                <w:lang w:eastAsia="ru-RU"/>
              </w:rPr>
            </w:pPr>
            <w:r w:rsidRPr="00115B41">
              <w:rPr>
                <w:lang w:eastAsia="ru-RU"/>
              </w:rPr>
              <w:t>15060,70</w:t>
            </w:r>
          </w:p>
        </w:tc>
        <w:tc>
          <w:tcPr>
            <w:tcW w:w="1418" w:type="dxa"/>
            <w:tcBorders>
              <w:top w:val="single" w:sz="6" w:space="0" w:color="auto"/>
              <w:left w:val="single" w:sz="4" w:space="0" w:color="auto"/>
              <w:bottom w:val="single" w:sz="4" w:space="0" w:color="auto"/>
              <w:right w:val="single" w:sz="4" w:space="0" w:color="auto"/>
            </w:tcBorders>
          </w:tcPr>
          <w:p w:rsidR="003B7098" w:rsidRPr="007742C3" w:rsidRDefault="003C10DE" w:rsidP="007742C3">
            <w:pPr>
              <w:widowControl/>
              <w:autoSpaceDN w:val="0"/>
              <w:adjustRightInd w:val="0"/>
              <w:jc w:val="center"/>
              <w:rPr>
                <w:rFonts w:eastAsiaTheme="minorHAnsi"/>
                <w:lang w:eastAsia="en-US"/>
              </w:rPr>
            </w:pPr>
            <w:r>
              <w:rPr>
                <w:rFonts w:eastAsiaTheme="minorHAnsi"/>
                <w:lang w:eastAsia="en-US"/>
              </w:rPr>
              <w:t>2224,90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1875,70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527CED">
            <w:pPr>
              <w:widowControl/>
              <w:autoSpaceDN w:val="0"/>
              <w:adjustRightInd w:val="0"/>
              <w:jc w:val="center"/>
              <w:rPr>
                <w:rFonts w:eastAsiaTheme="minorHAnsi"/>
                <w:lang w:eastAsia="en-US"/>
              </w:rPr>
            </w:pPr>
            <w:r>
              <w:rPr>
                <w:rFonts w:eastAsiaTheme="minorHAnsi"/>
                <w:lang w:eastAsia="en-US"/>
              </w:rPr>
              <w:t>2353,9</w:t>
            </w:r>
            <w:r w:rsidRPr="007742C3">
              <w:rPr>
                <w:rFonts w:eastAsiaTheme="minorHAnsi"/>
                <w:lang w:eastAsia="en-US"/>
              </w:rPr>
              <w:t>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2353,9</w:t>
            </w:r>
            <w:r w:rsidRPr="007742C3">
              <w:rPr>
                <w:rFonts w:eastAsiaTheme="minorHAnsi"/>
                <w:lang w:eastAsia="en-US"/>
              </w:rPr>
              <w:t>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1.1.1.</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r w:rsidRPr="007742C3">
              <w:rPr>
                <w:rFonts w:eastAsiaTheme="minorHAnsi"/>
                <w:lang w:eastAsia="en-US"/>
              </w:rPr>
              <w:t xml:space="preserve">Обеспечение </w:t>
            </w:r>
            <w:proofErr w:type="gramStart"/>
            <w:r w:rsidRPr="007742C3">
              <w:rPr>
                <w:rFonts w:eastAsiaTheme="minorHAnsi"/>
                <w:lang w:eastAsia="en-US"/>
              </w:rPr>
              <w:t>деятель-</w:t>
            </w:r>
            <w:proofErr w:type="spellStart"/>
            <w:r w:rsidRPr="007742C3">
              <w:rPr>
                <w:rFonts w:eastAsiaTheme="minorHAnsi"/>
                <w:lang w:eastAsia="en-US"/>
              </w:rPr>
              <w:t>ности</w:t>
            </w:r>
            <w:proofErr w:type="spellEnd"/>
            <w:proofErr w:type="gramEnd"/>
            <w:r w:rsidRPr="007742C3">
              <w:rPr>
                <w:rFonts w:eastAsiaTheme="minorHAnsi"/>
                <w:lang w:eastAsia="en-US"/>
              </w:rPr>
              <w:t xml:space="preserve"> центрального аппарата Министе</w:t>
            </w:r>
            <w:r w:rsidRPr="007742C3">
              <w:rPr>
                <w:rFonts w:eastAsiaTheme="minorHAnsi"/>
                <w:lang w:eastAsia="en-US"/>
              </w:rPr>
              <w:t>р</w:t>
            </w:r>
            <w:r>
              <w:rPr>
                <w:rFonts w:eastAsiaTheme="minorHAnsi"/>
                <w:lang w:eastAsia="en-US"/>
              </w:rPr>
              <w:t>ства</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41FCB">
            <w:pPr>
              <w:widowControl/>
              <w:autoSpaceDN w:val="0"/>
              <w:adjustRightInd w:val="0"/>
              <w:jc w:val="center"/>
              <w:rPr>
                <w:lang w:eastAsia="ru-RU"/>
              </w:rPr>
            </w:pPr>
            <w:r w:rsidRPr="007742C3">
              <w:rPr>
                <w:lang w:eastAsia="ru-RU"/>
              </w:rPr>
              <w:t>167</w:t>
            </w:r>
            <w:r w:rsidR="00741FCB">
              <w:rPr>
                <w:lang w:eastAsia="ru-RU"/>
              </w:rPr>
              <w:t>6</w:t>
            </w:r>
            <w:r w:rsidRPr="007742C3">
              <w:rPr>
                <w:lang w:eastAsia="ru-RU"/>
              </w:rPr>
              <w:t>26,00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5B4379">
              <w:rPr>
                <w:lang w:eastAsia="ru-RU"/>
              </w:rPr>
              <w:t>62053,70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37604,40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34059,40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33908,50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6" w:space="0" w:color="auto"/>
              <w:right w:val="single" w:sz="6" w:space="0" w:color="auto"/>
            </w:tcBorders>
          </w:tcPr>
          <w:p w:rsidR="003B7098" w:rsidRPr="007742C3" w:rsidRDefault="003B7098" w:rsidP="00741FCB">
            <w:pPr>
              <w:widowControl/>
              <w:autoSpaceDN w:val="0"/>
              <w:adjustRightInd w:val="0"/>
              <w:jc w:val="center"/>
              <w:rPr>
                <w:lang w:eastAsia="ru-RU"/>
              </w:rPr>
            </w:pPr>
            <w:r w:rsidRPr="007742C3">
              <w:rPr>
                <w:lang w:eastAsia="ru-RU"/>
              </w:rPr>
              <w:t>167</w:t>
            </w:r>
            <w:r w:rsidR="00741FCB">
              <w:rPr>
                <w:lang w:eastAsia="ru-RU"/>
              </w:rPr>
              <w:t>6</w:t>
            </w:r>
            <w:r w:rsidRPr="007742C3">
              <w:rPr>
                <w:lang w:eastAsia="ru-RU"/>
              </w:rPr>
              <w:t>26,00</w:t>
            </w:r>
          </w:p>
        </w:tc>
        <w:tc>
          <w:tcPr>
            <w:tcW w:w="1418" w:type="dxa"/>
            <w:tcBorders>
              <w:top w:val="single" w:sz="4" w:space="0" w:color="auto"/>
              <w:left w:val="single" w:sz="6"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6" w:space="0" w:color="auto"/>
              <w:right w:val="single" w:sz="4" w:space="0" w:color="auto"/>
            </w:tcBorders>
          </w:tcPr>
          <w:p w:rsidR="003B7098" w:rsidRPr="007742C3" w:rsidRDefault="003B7098" w:rsidP="005B4379">
            <w:pPr>
              <w:widowControl/>
              <w:autoSpaceDN w:val="0"/>
              <w:adjustRightInd w:val="0"/>
              <w:jc w:val="center"/>
              <w:rPr>
                <w:lang w:eastAsia="ru-RU"/>
              </w:rPr>
            </w:pPr>
            <w:r>
              <w:rPr>
                <w:lang w:eastAsia="ru-RU"/>
              </w:rPr>
              <w:t>62053,70</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37604,40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34059,40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33908,50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6" w:space="0" w:color="auto"/>
              <w:left w:val="single" w:sz="4"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6"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 xml:space="preserve">Осуществление </w:t>
            </w:r>
            <w:proofErr w:type="spellStart"/>
            <w:proofErr w:type="gramStart"/>
            <w:r w:rsidRPr="007742C3">
              <w:rPr>
                <w:rFonts w:eastAsiaTheme="minorHAnsi"/>
                <w:lang w:eastAsia="en-US"/>
              </w:rPr>
              <w:t>госу</w:t>
            </w:r>
            <w:proofErr w:type="spellEnd"/>
            <w:r w:rsidRPr="007742C3">
              <w:rPr>
                <w:rFonts w:eastAsiaTheme="minorHAnsi"/>
                <w:lang w:eastAsia="en-US"/>
              </w:rPr>
              <w:t>-дарственных</w:t>
            </w:r>
            <w:proofErr w:type="gramEnd"/>
            <w:r w:rsidRPr="007742C3">
              <w:rPr>
                <w:rFonts w:eastAsiaTheme="minorHAnsi"/>
                <w:lang w:eastAsia="en-US"/>
              </w:rPr>
              <w:t xml:space="preserve"> функций в сфере охраны здор</w:t>
            </w:r>
            <w:r w:rsidRPr="007742C3">
              <w:rPr>
                <w:rFonts w:eastAsiaTheme="minorHAnsi"/>
                <w:lang w:eastAsia="en-US"/>
              </w:rPr>
              <w:t>о</w:t>
            </w:r>
            <w:r w:rsidRPr="007742C3">
              <w:rPr>
                <w:rFonts w:eastAsiaTheme="minorHAnsi"/>
                <w:lang w:eastAsia="en-US"/>
              </w:rPr>
              <w:t>вья, координация де</w:t>
            </w:r>
            <w:r w:rsidRPr="007742C3">
              <w:rPr>
                <w:rFonts w:eastAsiaTheme="minorHAnsi"/>
                <w:lang w:eastAsia="en-US"/>
              </w:rPr>
              <w:t>я</w:t>
            </w:r>
            <w:r w:rsidRPr="007742C3">
              <w:rPr>
                <w:rFonts w:eastAsiaTheme="minorHAnsi"/>
                <w:lang w:eastAsia="en-US"/>
              </w:rPr>
              <w:t>тельности медици</w:t>
            </w:r>
            <w:r w:rsidRPr="007742C3">
              <w:rPr>
                <w:rFonts w:eastAsiaTheme="minorHAnsi"/>
                <w:lang w:eastAsia="en-US"/>
              </w:rPr>
              <w:t>н</w:t>
            </w:r>
            <w:r w:rsidRPr="007742C3">
              <w:rPr>
                <w:rFonts w:eastAsiaTheme="minorHAnsi"/>
                <w:lang w:eastAsia="en-US"/>
              </w:rPr>
              <w:t xml:space="preserve">ских организаций Ульяновской области </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B76BBF">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115B41" w:rsidP="007742C3">
            <w:pPr>
              <w:widowControl/>
              <w:autoSpaceDN w:val="0"/>
              <w:adjustRightInd w:val="0"/>
              <w:jc w:val="center"/>
              <w:rPr>
                <w:rFonts w:eastAsiaTheme="minorHAnsi"/>
                <w:lang w:eastAsia="en-US"/>
              </w:rPr>
            </w:pPr>
            <w:r w:rsidRPr="00115B41">
              <w:rPr>
                <w:rFonts w:eastAsiaTheme="minorHAnsi"/>
                <w:lang w:eastAsia="en-US"/>
              </w:rPr>
              <w:t>15060,70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C10DE" w:rsidP="007742C3">
            <w:pPr>
              <w:widowControl/>
              <w:autoSpaceDN w:val="0"/>
              <w:adjustRightInd w:val="0"/>
              <w:jc w:val="center"/>
              <w:rPr>
                <w:rFonts w:eastAsiaTheme="minorHAnsi"/>
                <w:lang w:eastAsia="en-US"/>
              </w:rPr>
            </w:pPr>
            <w:r>
              <w:rPr>
                <w:rFonts w:eastAsiaTheme="minorHAnsi"/>
                <w:lang w:eastAsia="en-US"/>
              </w:rPr>
              <w:t>2224,90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1875,70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2353</w:t>
            </w:r>
            <w:r w:rsidRPr="007742C3">
              <w:rPr>
                <w:rFonts w:eastAsiaTheme="minorHAnsi"/>
                <w:lang w:eastAsia="en-US"/>
              </w:rPr>
              <w:t>,</w:t>
            </w:r>
            <w:r>
              <w:rPr>
                <w:rFonts w:eastAsiaTheme="minorHAnsi"/>
                <w:lang w:eastAsia="en-US"/>
              </w:rPr>
              <w:t>9</w:t>
            </w:r>
            <w:r w:rsidRPr="007742C3">
              <w:rPr>
                <w:rFonts w:eastAsiaTheme="minorHAnsi"/>
                <w:lang w:eastAsia="en-US"/>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2353</w:t>
            </w:r>
            <w:r w:rsidRPr="007742C3">
              <w:rPr>
                <w:rFonts w:eastAsiaTheme="minorHAnsi"/>
                <w:lang w:eastAsia="en-US"/>
              </w:rPr>
              <w:t>,</w:t>
            </w:r>
            <w:r>
              <w:rPr>
                <w:rFonts w:eastAsiaTheme="minorHAnsi"/>
                <w:lang w:eastAsia="en-US"/>
              </w:rPr>
              <w:t>9</w:t>
            </w:r>
            <w:r w:rsidRPr="007742C3">
              <w:rPr>
                <w:rFonts w:eastAsiaTheme="minorHAnsi"/>
                <w:lang w:eastAsia="en-US"/>
              </w:rPr>
              <w:t>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vAlign w:val="center"/>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E/>
              <w:spacing w:after="200" w:line="276" w:lineRule="auto"/>
              <w:rPr>
                <w:rFonts w:eastAsia="Calibri"/>
                <w:lang w:eastAsia="en-US"/>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115B41" w:rsidP="007742C3">
            <w:pPr>
              <w:widowControl/>
              <w:autoSpaceDN w:val="0"/>
              <w:adjustRightInd w:val="0"/>
              <w:jc w:val="center"/>
              <w:rPr>
                <w:rFonts w:eastAsiaTheme="minorHAnsi"/>
                <w:lang w:eastAsia="en-US"/>
              </w:rPr>
            </w:pPr>
            <w:r>
              <w:rPr>
                <w:rFonts w:eastAsiaTheme="minorHAnsi"/>
                <w:lang w:eastAsia="en-US"/>
              </w:rPr>
              <w:t>15060,70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C10DE" w:rsidP="007742C3">
            <w:pPr>
              <w:widowControl/>
              <w:autoSpaceDN w:val="0"/>
              <w:adjustRightInd w:val="0"/>
              <w:jc w:val="center"/>
              <w:rPr>
                <w:rFonts w:eastAsiaTheme="minorHAnsi"/>
                <w:lang w:eastAsia="en-US"/>
              </w:rPr>
            </w:pPr>
            <w:r w:rsidRPr="003C10DE">
              <w:rPr>
                <w:rFonts w:eastAsiaTheme="minorHAnsi"/>
                <w:lang w:eastAsia="en-US"/>
              </w:rPr>
              <w:t>2224,90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1875,70</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2084,10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527CED">
            <w:pPr>
              <w:widowControl/>
              <w:autoSpaceDN w:val="0"/>
              <w:adjustRightInd w:val="0"/>
              <w:jc w:val="center"/>
              <w:rPr>
                <w:rFonts w:eastAsiaTheme="minorHAnsi"/>
                <w:lang w:eastAsia="en-US"/>
              </w:rPr>
            </w:pPr>
            <w:r>
              <w:rPr>
                <w:rFonts w:eastAsiaTheme="minorHAnsi"/>
                <w:lang w:eastAsia="en-US"/>
              </w:rPr>
              <w:t>2353</w:t>
            </w:r>
            <w:r w:rsidRPr="007742C3">
              <w:rPr>
                <w:rFonts w:eastAsiaTheme="minorHAnsi"/>
                <w:lang w:eastAsia="en-US"/>
              </w:rPr>
              <w:t>,</w:t>
            </w:r>
            <w:r>
              <w:rPr>
                <w:rFonts w:eastAsiaTheme="minorHAnsi"/>
                <w:lang w:eastAsia="en-US"/>
              </w:rPr>
              <w:t>9</w:t>
            </w:r>
            <w:r w:rsidRPr="007742C3">
              <w:rPr>
                <w:rFonts w:eastAsiaTheme="minorHAnsi"/>
                <w:lang w:eastAsia="en-US"/>
              </w:rPr>
              <w:t>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rFonts w:eastAsiaTheme="minorHAnsi"/>
                <w:lang w:eastAsia="en-US"/>
              </w:rPr>
            </w:pPr>
            <w:r>
              <w:rPr>
                <w:rFonts w:eastAsiaTheme="minorHAnsi"/>
                <w:lang w:eastAsia="en-US"/>
              </w:rPr>
              <w:t>2353</w:t>
            </w:r>
            <w:r w:rsidRPr="007742C3">
              <w:rPr>
                <w:rFonts w:eastAsiaTheme="minorHAnsi"/>
                <w:lang w:eastAsia="en-US"/>
              </w:rPr>
              <w:t>,</w:t>
            </w:r>
            <w:r>
              <w:rPr>
                <w:rFonts w:eastAsiaTheme="minorHAnsi"/>
                <w:lang w:eastAsia="en-US"/>
              </w:rPr>
              <w:t>9</w:t>
            </w:r>
            <w:r w:rsidRPr="007742C3">
              <w:rPr>
                <w:rFonts w:eastAsiaTheme="minorHAnsi"/>
                <w:lang w:eastAsia="en-US"/>
              </w:rPr>
              <w:t>0</w:t>
            </w:r>
          </w:p>
        </w:tc>
        <w:tc>
          <w:tcPr>
            <w:tcW w:w="1293" w:type="dxa"/>
          </w:tcPr>
          <w:p w:rsidR="003B7098" w:rsidRDefault="003B7098" w:rsidP="007742C3">
            <w:pPr>
              <w:widowControl/>
              <w:autoSpaceDN w:val="0"/>
              <w:adjustRightInd w:val="0"/>
              <w:jc w:val="center"/>
              <w:rPr>
                <w:rFonts w:eastAsiaTheme="minorHAnsi"/>
                <w:lang w:eastAsia="en-US"/>
              </w:rPr>
            </w:pPr>
          </w:p>
          <w:p w:rsidR="003B7098" w:rsidRDefault="003B7098" w:rsidP="007742C3">
            <w:pPr>
              <w:widowControl/>
              <w:autoSpaceDN w:val="0"/>
              <w:adjustRightInd w:val="0"/>
              <w:jc w:val="center"/>
              <w:rPr>
                <w:rFonts w:eastAsiaTheme="minorHAnsi"/>
                <w:lang w:eastAsia="en-US"/>
              </w:rPr>
            </w:pPr>
          </w:p>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r>
      <w:tr w:rsidR="003B7098" w:rsidRPr="007742C3" w:rsidTr="00F02A2D">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1.1.3.</w:t>
            </w: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A8715F">
            <w:pPr>
              <w:widowControl/>
              <w:autoSpaceDN w:val="0"/>
              <w:adjustRightInd w:val="0"/>
              <w:jc w:val="both"/>
              <w:rPr>
                <w:rFonts w:eastAsiaTheme="minorHAnsi"/>
                <w:lang w:eastAsia="en-US"/>
              </w:rPr>
            </w:pPr>
            <w:r w:rsidRPr="007742C3">
              <w:rPr>
                <w:rFonts w:eastAsiaTheme="minorHAnsi"/>
                <w:lang w:eastAsia="en-US"/>
              </w:rPr>
              <w:t xml:space="preserve">Обеспечения </w:t>
            </w:r>
            <w:proofErr w:type="gramStart"/>
            <w:r w:rsidRPr="007742C3">
              <w:rPr>
                <w:rFonts w:eastAsiaTheme="minorHAnsi"/>
                <w:lang w:eastAsia="en-US"/>
              </w:rPr>
              <w:t>деятель-</w:t>
            </w:r>
            <w:proofErr w:type="spellStart"/>
            <w:r w:rsidRPr="007742C3">
              <w:rPr>
                <w:rFonts w:eastAsiaTheme="minorHAnsi"/>
                <w:lang w:eastAsia="en-US"/>
              </w:rPr>
              <w:t>ности</w:t>
            </w:r>
            <w:proofErr w:type="spellEnd"/>
            <w:proofErr w:type="gramEnd"/>
            <w:r w:rsidRPr="007742C3">
              <w:rPr>
                <w:rFonts w:eastAsiaTheme="minorHAnsi"/>
                <w:lang w:eastAsia="en-US"/>
              </w:rPr>
              <w:t xml:space="preserve"> государстве</w:t>
            </w:r>
            <w:r w:rsidRPr="007742C3">
              <w:rPr>
                <w:rFonts w:eastAsiaTheme="minorHAnsi"/>
                <w:lang w:eastAsia="en-US"/>
              </w:rPr>
              <w:t>н</w:t>
            </w:r>
            <w:r w:rsidRPr="007742C3">
              <w:rPr>
                <w:rFonts w:eastAsiaTheme="minorHAnsi"/>
                <w:lang w:eastAsia="en-US"/>
              </w:rPr>
              <w:t>ных учреждений здр</w:t>
            </w:r>
            <w:r w:rsidRPr="007742C3">
              <w:rPr>
                <w:rFonts w:eastAsiaTheme="minorHAnsi"/>
                <w:lang w:eastAsia="en-US"/>
              </w:rPr>
              <w:t>а</w:t>
            </w:r>
            <w:r w:rsidRPr="007742C3">
              <w:rPr>
                <w:rFonts w:eastAsiaTheme="minorHAnsi"/>
                <w:lang w:eastAsia="en-US"/>
              </w:rPr>
              <w:t>воохранения</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E/>
              <w:spacing w:after="200" w:line="276" w:lineRule="auto"/>
              <w:jc w:val="center"/>
              <w:rPr>
                <w:rFonts w:ascii="Calibri" w:eastAsia="Calibri" w:hAnsi="Calibri"/>
                <w:lang w:eastAsia="en-US"/>
              </w:rPr>
            </w:pPr>
            <w:r w:rsidRPr="007742C3">
              <w:rPr>
                <w:rFonts w:eastAsia="Calibri"/>
                <w:lang w:eastAsia="en-US"/>
              </w:rPr>
              <w:t>Министе</w:t>
            </w:r>
            <w:r w:rsidRPr="007742C3">
              <w:rPr>
                <w:rFonts w:eastAsia="Calibri"/>
                <w:lang w:eastAsia="en-US"/>
              </w:rPr>
              <w:t>р</w:t>
            </w:r>
            <w:r w:rsidRPr="007742C3">
              <w:rPr>
                <w:rFonts w:eastAsia="Calibri"/>
                <w:lang w:eastAsia="en-US"/>
              </w:rPr>
              <w:t>ство</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rPr>
                <w:lang w:eastAsia="ru-RU"/>
              </w:rPr>
            </w:pPr>
            <w:r w:rsidRPr="007742C3">
              <w:rPr>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8744215,86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5B4379">
              <w:rPr>
                <w:lang w:eastAsia="ru-RU"/>
              </w:rPr>
              <w:t>1787622,21</w:t>
            </w:r>
          </w:p>
        </w:tc>
        <w:tc>
          <w:tcPr>
            <w:tcW w:w="1417"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1413227,10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1327383,00</w:t>
            </w:r>
          </w:p>
        </w:tc>
        <w:tc>
          <w:tcPr>
            <w:tcW w:w="1276" w:type="dxa"/>
            <w:tcBorders>
              <w:top w:val="single" w:sz="4"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1371518,30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Pr>
                <w:lang w:eastAsia="ru-RU"/>
              </w:rPr>
              <w:t>1423144,50</w:t>
            </w:r>
          </w:p>
        </w:tc>
        <w:tc>
          <w:tcPr>
            <w:tcW w:w="1275" w:type="dxa"/>
            <w:tcBorders>
              <w:top w:val="single" w:sz="4" w:space="0" w:color="auto"/>
              <w:left w:val="single" w:sz="4" w:space="0" w:color="auto"/>
              <w:bottom w:val="single" w:sz="4"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1423144,50</w:t>
            </w:r>
          </w:p>
        </w:tc>
      </w:tr>
      <w:tr w:rsidR="003B7098" w:rsidRPr="007742C3" w:rsidTr="00F02A2D">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2B4631">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002B4631">
              <w:rPr>
                <w:lang w:eastAsia="ru-RU"/>
              </w:rPr>
              <w:t>нования областного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4D7BC0">
              <w:rPr>
                <w:lang w:eastAsia="ru-RU"/>
              </w:rPr>
              <w:t>8744215,86</w:t>
            </w:r>
          </w:p>
        </w:tc>
        <w:tc>
          <w:tcPr>
            <w:tcW w:w="1418"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7742C3">
              <w:rPr>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lang w:eastAsia="ru-RU"/>
              </w:rPr>
            </w:pPr>
            <w:r w:rsidRPr="005B4379">
              <w:rPr>
                <w:lang w:eastAsia="ru-RU"/>
              </w:rPr>
              <w:t>1787622,21</w:t>
            </w:r>
          </w:p>
        </w:tc>
        <w:tc>
          <w:tcPr>
            <w:tcW w:w="1417"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1413227,10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1327383,00</w:t>
            </w:r>
          </w:p>
        </w:tc>
        <w:tc>
          <w:tcPr>
            <w:tcW w:w="1276" w:type="dxa"/>
            <w:tcBorders>
              <w:top w:val="single" w:sz="4" w:space="0" w:color="auto"/>
              <w:left w:val="single" w:sz="4" w:space="0" w:color="auto"/>
              <w:bottom w:val="single" w:sz="6" w:space="0" w:color="auto"/>
              <w:right w:val="single" w:sz="4" w:space="0" w:color="auto"/>
            </w:tcBorders>
          </w:tcPr>
          <w:p w:rsidR="003B7098" w:rsidRPr="00AB38F1" w:rsidRDefault="003B7098" w:rsidP="007742C3">
            <w:pPr>
              <w:widowControl/>
              <w:autoSpaceDN w:val="0"/>
              <w:adjustRightInd w:val="0"/>
              <w:jc w:val="center"/>
              <w:rPr>
                <w:lang w:eastAsia="ru-RU"/>
              </w:rPr>
            </w:pPr>
            <w:r w:rsidRPr="00AB38F1">
              <w:rPr>
                <w:lang w:eastAsia="ru-RU"/>
              </w:rPr>
              <w:t>1371518,30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1423144,50</w:t>
            </w:r>
          </w:p>
        </w:tc>
        <w:tc>
          <w:tcPr>
            <w:tcW w:w="1275" w:type="dxa"/>
            <w:tcBorders>
              <w:top w:val="single" w:sz="4" w:space="0" w:color="auto"/>
              <w:left w:val="single" w:sz="4" w:space="0" w:color="auto"/>
              <w:bottom w:val="single" w:sz="6" w:space="0" w:color="auto"/>
              <w:right w:val="single" w:sz="4" w:space="0" w:color="auto"/>
            </w:tcBorders>
          </w:tcPr>
          <w:p w:rsidR="003B7098" w:rsidRPr="007742C3" w:rsidRDefault="003B7098" w:rsidP="00783010">
            <w:pPr>
              <w:widowControl/>
              <w:autoSpaceDN w:val="0"/>
              <w:adjustRightInd w:val="0"/>
              <w:jc w:val="center"/>
              <w:rPr>
                <w:lang w:eastAsia="ru-RU"/>
              </w:rPr>
            </w:pPr>
            <w:r>
              <w:rPr>
                <w:lang w:eastAsia="ru-RU"/>
              </w:rPr>
              <w:t>1423144,50</w:t>
            </w:r>
          </w:p>
        </w:tc>
      </w:tr>
      <w:tr w:rsidR="003B7098" w:rsidRPr="007742C3" w:rsidTr="003A5BFC">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both"/>
              <w:rPr>
                <w:rFonts w:eastAsiaTheme="minorHAnsi"/>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rPr>
                <w:lang w:eastAsia="ru-RU"/>
              </w:rPr>
            </w:pPr>
            <w:r w:rsidRPr="007742C3">
              <w:rPr>
                <w:lang w:eastAsia="ru-RU"/>
              </w:rPr>
              <w:t>бюдже</w:t>
            </w:r>
            <w:r w:rsidRPr="007742C3">
              <w:rPr>
                <w:lang w:eastAsia="ru-RU"/>
              </w:rPr>
              <w:t>т</w:t>
            </w:r>
            <w:r w:rsidRPr="007742C3">
              <w:rPr>
                <w:lang w:eastAsia="ru-RU"/>
              </w:rPr>
              <w:t>ные асси</w:t>
            </w:r>
            <w:r w:rsidRPr="007742C3">
              <w:rPr>
                <w:lang w:eastAsia="ru-RU"/>
              </w:rPr>
              <w:t>г</w:t>
            </w:r>
            <w:r w:rsidRPr="007742C3">
              <w:rPr>
                <w:lang w:eastAsia="ru-RU"/>
              </w:rPr>
              <w:t>нования федерал</w:t>
            </w:r>
            <w:r w:rsidRPr="007742C3">
              <w:rPr>
                <w:lang w:eastAsia="ru-RU"/>
              </w:rPr>
              <w:t>ь</w:t>
            </w:r>
            <w:r w:rsidRPr="007742C3">
              <w:rPr>
                <w:lang w:eastAsia="ru-RU"/>
              </w:rPr>
              <w:t>ного бю</w:t>
            </w:r>
            <w:r w:rsidRPr="007742C3">
              <w:rPr>
                <w:lang w:eastAsia="ru-RU"/>
              </w:rPr>
              <w:t>д</w:t>
            </w:r>
            <w:r w:rsidRPr="007742C3">
              <w:rPr>
                <w:lang w:eastAsia="ru-RU"/>
              </w:rPr>
              <w:t>жета*</w:t>
            </w:r>
          </w:p>
        </w:tc>
        <w:tc>
          <w:tcPr>
            <w:tcW w:w="1276" w:type="dxa"/>
            <w:tcBorders>
              <w:top w:val="single" w:sz="4" w:space="0" w:color="auto"/>
              <w:left w:val="single" w:sz="6" w:space="0" w:color="auto"/>
              <w:bottom w:val="single" w:sz="4" w:space="0" w:color="auto"/>
              <w:right w:val="single" w:sz="6"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8" w:type="dxa"/>
            <w:tcBorders>
              <w:top w:val="single" w:sz="4" w:space="0" w:color="auto"/>
              <w:left w:val="single" w:sz="6"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7742C3" w:rsidRDefault="003B7098" w:rsidP="007742C3">
            <w:pPr>
              <w:widowControl/>
              <w:autoSpaceDN w:val="0"/>
              <w:adjustRightInd w:val="0"/>
              <w:jc w:val="center"/>
              <w:rPr>
                <w:rFonts w:eastAsiaTheme="minorHAnsi"/>
                <w:lang w:eastAsia="en-US"/>
              </w:rPr>
            </w:pPr>
            <w:r w:rsidRPr="007742C3">
              <w:rPr>
                <w:rFonts w:eastAsiaTheme="minorHAnsi"/>
                <w:lang w:eastAsia="en-US"/>
              </w:rPr>
              <w:t>0,00</w:t>
            </w:r>
          </w:p>
        </w:tc>
        <w:tc>
          <w:tcPr>
            <w:tcW w:w="1417"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6"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c>
          <w:tcPr>
            <w:tcW w:w="1275" w:type="dxa"/>
            <w:tcBorders>
              <w:top w:val="single" w:sz="6" w:space="0" w:color="auto"/>
              <w:left w:val="single" w:sz="4" w:space="0" w:color="auto"/>
              <w:bottom w:val="single" w:sz="4" w:space="0" w:color="auto"/>
              <w:right w:val="single" w:sz="4" w:space="0" w:color="auto"/>
            </w:tcBorders>
          </w:tcPr>
          <w:p w:rsidR="003B7098" w:rsidRPr="00AB38F1" w:rsidRDefault="003B7098" w:rsidP="007742C3">
            <w:pPr>
              <w:widowControl/>
              <w:autoSpaceDN w:val="0"/>
              <w:adjustRightInd w:val="0"/>
              <w:jc w:val="center"/>
              <w:rPr>
                <w:rFonts w:eastAsiaTheme="minorHAnsi"/>
                <w:lang w:eastAsia="en-US"/>
              </w:rPr>
            </w:pPr>
            <w:r w:rsidRPr="00AB38F1">
              <w:rPr>
                <w:rFonts w:eastAsiaTheme="minorHAnsi"/>
                <w:lang w:eastAsia="en-US"/>
              </w:rPr>
              <w:t>0,00</w:t>
            </w:r>
          </w:p>
        </w:tc>
      </w:tr>
      <w:tr w:rsidR="003B7098" w:rsidRPr="00192475" w:rsidTr="003A5BFC">
        <w:trPr>
          <w:gridAfter w:val="1"/>
          <w:wAfter w:w="1293" w:type="dxa"/>
          <w:cantSplit/>
          <w:trHeight w:val="203"/>
        </w:trPr>
        <w:tc>
          <w:tcPr>
            <w:tcW w:w="851" w:type="dxa"/>
            <w:vMerge w:val="restart"/>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center"/>
              <w:rPr>
                <w:b/>
                <w:lang w:eastAsia="ru-RU"/>
              </w:rPr>
            </w:pPr>
          </w:p>
        </w:tc>
        <w:tc>
          <w:tcPr>
            <w:tcW w:w="2126" w:type="dxa"/>
            <w:vMerge w:val="restart"/>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both"/>
              <w:rPr>
                <w:rFonts w:eastAsiaTheme="minorHAnsi"/>
                <w:b/>
                <w:lang w:eastAsia="en-US"/>
              </w:rPr>
            </w:pPr>
            <w:r w:rsidRPr="00192475">
              <w:rPr>
                <w:rFonts w:eastAsiaTheme="minorHAnsi"/>
                <w:b/>
                <w:lang w:eastAsia="en-US"/>
              </w:rPr>
              <w:t>Всего по подпр</w:t>
            </w:r>
            <w:r w:rsidRPr="00192475">
              <w:rPr>
                <w:rFonts w:eastAsiaTheme="minorHAnsi"/>
                <w:b/>
                <w:lang w:eastAsia="en-US"/>
              </w:rPr>
              <w:t>о</w:t>
            </w:r>
            <w:r w:rsidRPr="00192475">
              <w:rPr>
                <w:rFonts w:eastAsiaTheme="minorHAnsi"/>
                <w:b/>
                <w:lang w:eastAsia="en-US"/>
              </w:rPr>
              <w:t>грамме</w:t>
            </w:r>
          </w:p>
        </w:tc>
        <w:tc>
          <w:tcPr>
            <w:tcW w:w="1134" w:type="dxa"/>
            <w:vMerge w:val="restart"/>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192475" w:rsidRDefault="003B7098" w:rsidP="00783010">
            <w:pPr>
              <w:widowControl/>
              <w:autoSpaceDN w:val="0"/>
              <w:adjustRightInd w:val="0"/>
              <w:rPr>
                <w:b/>
                <w:lang w:eastAsia="ru-RU"/>
              </w:rPr>
            </w:pPr>
            <w:r w:rsidRPr="00192475">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3B7098" w:rsidRPr="005A7188" w:rsidRDefault="00115B41" w:rsidP="0038461F">
            <w:pPr>
              <w:widowControl/>
              <w:autoSpaceDN w:val="0"/>
              <w:adjustRightInd w:val="0"/>
              <w:jc w:val="center"/>
              <w:rPr>
                <w:b/>
                <w:lang w:eastAsia="ru-RU"/>
              </w:rPr>
            </w:pPr>
            <w:r w:rsidRPr="00115B41">
              <w:rPr>
                <w:b/>
                <w:lang w:eastAsia="ru-RU"/>
              </w:rPr>
              <w:t>8928726,31</w:t>
            </w:r>
          </w:p>
        </w:tc>
        <w:tc>
          <w:tcPr>
            <w:tcW w:w="1418" w:type="dxa"/>
            <w:tcBorders>
              <w:top w:val="single" w:sz="4" w:space="0" w:color="auto"/>
              <w:left w:val="single" w:sz="4" w:space="0" w:color="auto"/>
              <w:bottom w:val="single" w:sz="4" w:space="0" w:color="auto"/>
              <w:right w:val="single" w:sz="4" w:space="0" w:color="auto"/>
            </w:tcBorders>
          </w:tcPr>
          <w:p w:rsidR="003B7098" w:rsidRPr="005A7188" w:rsidRDefault="003C10DE" w:rsidP="0038461F">
            <w:pPr>
              <w:widowControl/>
              <w:autoSpaceDN w:val="0"/>
              <w:adjustRightInd w:val="0"/>
              <w:jc w:val="center"/>
              <w:rPr>
                <w:rFonts w:eastAsiaTheme="minorHAnsi"/>
                <w:b/>
                <w:lang w:eastAsia="en-US"/>
              </w:rPr>
            </w:pPr>
            <w:r>
              <w:rPr>
                <w:rFonts w:eastAsiaTheme="minorHAnsi"/>
                <w:b/>
                <w:lang w:eastAsia="en-US"/>
              </w:rPr>
              <w:t>2224,90</w:t>
            </w:r>
          </w:p>
        </w:tc>
        <w:tc>
          <w:tcPr>
            <w:tcW w:w="1134" w:type="dxa"/>
            <w:tcBorders>
              <w:top w:val="single" w:sz="4"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886F66">
              <w:rPr>
                <w:b/>
                <w:lang w:eastAsia="ru-RU"/>
              </w:rPr>
              <w:t>1851551,61</w:t>
            </w:r>
          </w:p>
        </w:tc>
        <w:tc>
          <w:tcPr>
            <w:tcW w:w="1417"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1452915,60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1363526,50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1407510,90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1425498,40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1425498,40</w:t>
            </w:r>
          </w:p>
        </w:tc>
      </w:tr>
      <w:tr w:rsidR="003B7098" w:rsidRPr="00192475" w:rsidTr="003A5BFC">
        <w:trPr>
          <w:gridAfter w:val="1"/>
          <w:wAfter w:w="1293" w:type="dxa"/>
          <w:cantSplit/>
          <w:trHeight w:val="203"/>
        </w:trPr>
        <w:tc>
          <w:tcPr>
            <w:tcW w:w="851" w:type="dxa"/>
            <w:vMerge/>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center"/>
              <w:rPr>
                <w:b/>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3B7098" w:rsidRPr="00192475" w:rsidRDefault="003B7098"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3B7098" w:rsidRPr="00192475" w:rsidRDefault="003B7098" w:rsidP="002B4631">
            <w:pPr>
              <w:widowControl/>
              <w:autoSpaceDN w:val="0"/>
              <w:adjustRightInd w:val="0"/>
              <w:rPr>
                <w:b/>
                <w:lang w:eastAsia="ru-RU"/>
              </w:rPr>
            </w:pPr>
            <w:r w:rsidRPr="00192475">
              <w:rPr>
                <w:b/>
                <w:lang w:eastAsia="ru-RU"/>
              </w:rPr>
              <w:t>бюдже</w:t>
            </w:r>
            <w:r w:rsidRPr="00192475">
              <w:rPr>
                <w:b/>
                <w:lang w:eastAsia="ru-RU"/>
              </w:rPr>
              <w:t>т</w:t>
            </w:r>
            <w:r w:rsidRPr="00192475">
              <w:rPr>
                <w:b/>
                <w:lang w:eastAsia="ru-RU"/>
              </w:rPr>
              <w:t>ные а</w:t>
            </w:r>
            <w:r w:rsidRPr="00192475">
              <w:rPr>
                <w:b/>
                <w:lang w:eastAsia="ru-RU"/>
              </w:rPr>
              <w:t>с</w:t>
            </w:r>
            <w:r w:rsidRPr="00192475">
              <w:rPr>
                <w:b/>
                <w:lang w:eastAsia="ru-RU"/>
              </w:rPr>
              <w:t>сигнов</w:t>
            </w:r>
            <w:r w:rsidRPr="00192475">
              <w:rPr>
                <w:b/>
                <w:lang w:eastAsia="ru-RU"/>
              </w:rPr>
              <w:t>а</w:t>
            </w:r>
            <w:r w:rsidRPr="00192475">
              <w:rPr>
                <w:b/>
                <w:lang w:eastAsia="ru-RU"/>
              </w:rPr>
              <w:t>ния о</w:t>
            </w:r>
            <w:r w:rsidRPr="00192475">
              <w:rPr>
                <w:b/>
                <w:lang w:eastAsia="ru-RU"/>
              </w:rPr>
              <w:t>б</w:t>
            </w:r>
            <w:r w:rsidR="002B4631">
              <w:rPr>
                <w:b/>
                <w:lang w:eastAsia="ru-RU"/>
              </w:rPr>
              <w:t>ластного бюджета</w:t>
            </w:r>
          </w:p>
        </w:tc>
        <w:tc>
          <w:tcPr>
            <w:tcW w:w="1276" w:type="dxa"/>
            <w:tcBorders>
              <w:top w:val="single" w:sz="4"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8911741,86</w:t>
            </w:r>
          </w:p>
        </w:tc>
        <w:tc>
          <w:tcPr>
            <w:tcW w:w="1418" w:type="dxa"/>
            <w:tcBorders>
              <w:top w:val="single" w:sz="4"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Pr>
                <w:b/>
                <w:lang w:eastAsia="ru-RU"/>
              </w:rPr>
              <w:t>1849675,91</w:t>
            </w:r>
          </w:p>
        </w:tc>
        <w:tc>
          <w:tcPr>
            <w:tcW w:w="1417"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1450831,50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1361442,40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b/>
                <w:lang w:eastAsia="ru-RU"/>
              </w:rPr>
            </w:pPr>
            <w:r w:rsidRPr="005A7188">
              <w:rPr>
                <w:b/>
                <w:lang w:eastAsia="ru-RU"/>
              </w:rPr>
              <w:t>1405426,80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1423144,50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1423144,50</w:t>
            </w:r>
          </w:p>
        </w:tc>
      </w:tr>
      <w:tr w:rsidR="003B7098" w:rsidRPr="00192475" w:rsidTr="003A5BFC">
        <w:trPr>
          <w:gridAfter w:val="1"/>
          <w:wAfter w:w="1293" w:type="dxa"/>
          <w:cantSplit/>
          <w:trHeight w:val="203"/>
        </w:trPr>
        <w:tc>
          <w:tcPr>
            <w:tcW w:w="851" w:type="dxa"/>
            <w:vMerge/>
            <w:tcBorders>
              <w:top w:val="single" w:sz="4" w:space="0" w:color="auto"/>
              <w:left w:val="single" w:sz="6" w:space="0" w:color="auto"/>
              <w:bottom w:val="single" w:sz="4" w:space="0" w:color="auto"/>
              <w:right w:val="single" w:sz="6" w:space="0" w:color="auto"/>
            </w:tcBorders>
          </w:tcPr>
          <w:p w:rsidR="003B7098" w:rsidRPr="00192475" w:rsidRDefault="003B7098" w:rsidP="007742C3">
            <w:pPr>
              <w:widowControl/>
              <w:autoSpaceDN w:val="0"/>
              <w:adjustRightInd w:val="0"/>
              <w:jc w:val="center"/>
              <w:rPr>
                <w:b/>
                <w:lang w:eastAsia="ru-RU"/>
              </w:rPr>
            </w:pPr>
          </w:p>
        </w:tc>
        <w:tc>
          <w:tcPr>
            <w:tcW w:w="2126" w:type="dxa"/>
            <w:vMerge/>
            <w:tcBorders>
              <w:top w:val="single" w:sz="4" w:space="0" w:color="auto"/>
              <w:left w:val="single" w:sz="6" w:space="0" w:color="auto"/>
              <w:bottom w:val="single" w:sz="4" w:space="0" w:color="auto"/>
              <w:right w:val="single" w:sz="6" w:space="0" w:color="auto"/>
            </w:tcBorders>
          </w:tcPr>
          <w:p w:rsidR="003B7098" w:rsidRPr="00192475" w:rsidRDefault="003B7098" w:rsidP="007742C3">
            <w:pPr>
              <w:widowControl/>
              <w:autoSpaceDN w:val="0"/>
              <w:adjustRightInd w:val="0"/>
              <w:jc w:val="both"/>
              <w:rPr>
                <w:rFonts w:eastAsiaTheme="minorHAnsi"/>
                <w:b/>
                <w:lang w:eastAsia="en-US"/>
              </w:rPr>
            </w:pPr>
          </w:p>
        </w:tc>
        <w:tc>
          <w:tcPr>
            <w:tcW w:w="1134" w:type="dxa"/>
            <w:vMerge/>
            <w:tcBorders>
              <w:top w:val="single" w:sz="4" w:space="0" w:color="auto"/>
              <w:left w:val="single" w:sz="6" w:space="0" w:color="auto"/>
              <w:bottom w:val="single" w:sz="4" w:space="0" w:color="auto"/>
              <w:right w:val="single" w:sz="6" w:space="0" w:color="auto"/>
            </w:tcBorders>
          </w:tcPr>
          <w:p w:rsidR="003B7098" w:rsidRPr="00192475" w:rsidRDefault="003B7098" w:rsidP="007742C3">
            <w:pPr>
              <w:widowControl/>
              <w:autoSpaceDN w:val="0"/>
              <w:adjustRightInd w:val="0"/>
              <w:jc w:val="center"/>
              <w:rPr>
                <w:b/>
                <w:lang w:eastAsia="ru-RU"/>
              </w:rPr>
            </w:pPr>
          </w:p>
        </w:tc>
        <w:tc>
          <w:tcPr>
            <w:tcW w:w="1134" w:type="dxa"/>
            <w:tcBorders>
              <w:top w:val="single" w:sz="4" w:space="0" w:color="auto"/>
              <w:left w:val="single" w:sz="6" w:space="0" w:color="auto"/>
              <w:bottom w:val="single" w:sz="4" w:space="0" w:color="auto"/>
              <w:right w:val="single" w:sz="6" w:space="0" w:color="auto"/>
            </w:tcBorders>
          </w:tcPr>
          <w:p w:rsidR="003B7098" w:rsidRPr="00192475" w:rsidRDefault="003B7098" w:rsidP="00783010">
            <w:pPr>
              <w:widowControl/>
              <w:autoSpaceDN w:val="0"/>
              <w:adjustRightInd w:val="0"/>
              <w:rPr>
                <w:b/>
                <w:lang w:eastAsia="ru-RU"/>
              </w:rPr>
            </w:pPr>
            <w:r w:rsidRPr="00192475">
              <w:rPr>
                <w:b/>
                <w:lang w:eastAsia="ru-RU"/>
              </w:rPr>
              <w:t>бюдже</w:t>
            </w:r>
            <w:r w:rsidRPr="00192475">
              <w:rPr>
                <w:b/>
                <w:lang w:eastAsia="ru-RU"/>
              </w:rPr>
              <w:t>т</w:t>
            </w:r>
            <w:r w:rsidRPr="00192475">
              <w:rPr>
                <w:b/>
                <w:lang w:eastAsia="ru-RU"/>
              </w:rPr>
              <w:t>ные а</w:t>
            </w:r>
            <w:r w:rsidRPr="00192475">
              <w:rPr>
                <w:b/>
                <w:lang w:eastAsia="ru-RU"/>
              </w:rPr>
              <w:t>с</w:t>
            </w:r>
            <w:r w:rsidRPr="00192475">
              <w:rPr>
                <w:b/>
                <w:lang w:eastAsia="ru-RU"/>
              </w:rPr>
              <w:t>сигнов</w:t>
            </w:r>
            <w:r w:rsidRPr="00192475">
              <w:rPr>
                <w:b/>
                <w:lang w:eastAsia="ru-RU"/>
              </w:rPr>
              <w:t>а</w:t>
            </w:r>
            <w:r w:rsidRPr="00192475">
              <w:rPr>
                <w:b/>
                <w:lang w:eastAsia="ru-RU"/>
              </w:rPr>
              <w:t>ния фед</w:t>
            </w:r>
            <w:r w:rsidRPr="00192475">
              <w:rPr>
                <w:b/>
                <w:lang w:eastAsia="ru-RU"/>
              </w:rPr>
              <w:t>е</w:t>
            </w:r>
            <w:r w:rsidRPr="00192475">
              <w:rPr>
                <w:b/>
                <w:lang w:eastAsia="ru-RU"/>
              </w:rPr>
              <w:t>рального бюджета*</w:t>
            </w:r>
          </w:p>
        </w:tc>
        <w:tc>
          <w:tcPr>
            <w:tcW w:w="1276" w:type="dxa"/>
            <w:tcBorders>
              <w:top w:val="single" w:sz="4" w:space="0" w:color="auto"/>
              <w:left w:val="single" w:sz="6" w:space="0" w:color="auto"/>
              <w:bottom w:val="single" w:sz="4" w:space="0" w:color="auto"/>
              <w:right w:val="single" w:sz="6" w:space="0" w:color="auto"/>
            </w:tcBorders>
          </w:tcPr>
          <w:p w:rsidR="003B7098" w:rsidRPr="005A7188" w:rsidRDefault="003C10DE" w:rsidP="0038461F">
            <w:pPr>
              <w:widowControl/>
              <w:autoSpaceDN w:val="0"/>
              <w:adjustRightInd w:val="0"/>
              <w:jc w:val="center"/>
              <w:rPr>
                <w:b/>
                <w:lang w:eastAsia="ru-RU"/>
              </w:rPr>
            </w:pPr>
            <w:r>
              <w:rPr>
                <w:b/>
                <w:lang w:eastAsia="ru-RU"/>
              </w:rPr>
              <w:t>15060,70</w:t>
            </w:r>
          </w:p>
        </w:tc>
        <w:tc>
          <w:tcPr>
            <w:tcW w:w="1418" w:type="dxa"/>
            <w:tcBorders>
              <w:top w:val="single" w:sz="4" w:space="0" w:color="auto"/>
              <w:left w:val="single" w:sz="6" w:space="0" w:color="auto"/>
              <w:bottom w:val="single" w:sz="4" w:space="0" w:color="auto"/>
              <w:right w:val="single" w:sz="4" w:space="0" w:color="auto"/>
            </w:tcBorders>
          </w:tcPr>
          <w:p w:rsidR="003B7098" w:rsidRPr="005A7188" w:rsidRDefault="003C10DE" w:rsidP="0038461F">
            <w:pPr>
              <w:widowControl/>
              <w:autoSpaceDN w:val="0"/>
              <w:adjustRightInd w:val="0"/>
              <w:jc w:val="center"/>
              <w:rPr>
                <w:rFonts w:eastAsiaTheme="minorHAnsi"/>
                <w:b/>
                <w:lang w:eastAsia="en-US"/>
              </w:rPr>
            </w:pPr>
            <w:r>
              <w:rPr>
                <w:rFonts w:eastAsiaTheme="minorHAnsi"/>
                <w:b/>
                <w:lang w:eastAsia="en-US"/>
              </w:rPr>
              <w:t>2224,90</w:t>
            </w:r>
          </w:p>
        </w:tc>
        <w:tc>
          <w:tcPr>
            <w:tcW w:w="1134" w:type="dxa"/>
            <w:tcBorders>
              <w:top w:val="single" w:sz="4"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1875,70</w:t>
            </w:r>
          </w:p>
        </w:tc>
        <w:tc>
          <w:tcPr>
            <w:tcW w:w="1417"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2084,10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2084,10</w:t>
            </w:r>
          </w:p>
        </w:tc>
        <w:tc>
          <w:tcPr>
            <w:tcW w:w="1276"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2084,10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2353,90</w:t>
            </w:r>
          </w:p>
        </w:tc>
        <w:tc>
          <w:tcPr>
            <w:tcW w:w="1275" w:type="dxa"/>
            <w:tcBorders>
              <w:top w:val="single" w:sz="6" w:space="0" w:color="auto"/>
              <w:left w:val="single" w:sz="4" w:space="0" w:color="auto"/>
              <w:bottom w:val="single" w:sz="4" w:space="0" w:color="auto"/>
              <w:right w:val="single" w:sz="4" w:space="0" w:color="auto"/>
            </w:tcBorders>
          </w:tcPr>
          <w:p w:rsidR="003B7098" w:rsidRPr="005A7188" w:rsidRDefault="003B7098" w:rsidP="0038461F">
            <w:pPr>
              <w:widowControl/>
              <w:autoSpaceDN w:val="0"/>
              <w:adjustRightInd w:val="0"/>
              <w:jc w:val="center"/>
              <w:rPr>
                <w:rFonts w:eastAsiaTheme="minorHAnsi"/>
                <w:b/>
                <w:lang w:eastAsia="en-US"/>
              </w:rPr>
            </w:pPr>
            <w:r w:rsidRPr="005A7188">
              <w:rPr>
                <w:rFonts w:eastAsiaTheme="minorHAnsi"/>
                <w:b/>
                <w:lang w:eastAsia="en-US"/>
              </w:rPr>
              <w:t>2353,90</w:t>
            </w:r>
          </w:p>
        </w:tc>
      </w:tr>
      <w:tr w:rsidR="00EE28DC" w:rsidRPr="007742C3" w:rsidTr="0057251E">
        <w:trPr>
          <w:gridAfter w:val="1"/>
          <w:wAfter w:w="1293" w:type="dxa"/>
          <w:cantSplit/>
          <w:trHeight w:val="203"/>
        </w:trPr>
        <w:tc>
          <w:tcPr>
            <w:tcW w:w="851" w:type="dxa"/>
            <w:vMerge w:val="restart"/>
            <w:tcBorders>
              <w:top w:val="single" w:sz="4" w:space="0" w:color="auto"/>
              <w:left w:val="single" w:sz="4" w:space="0" w:color="auto"/>
              <w:right w:val="single" w:sz="4" w:space="0" w:color="auto"/>
            </w:tcBorders>
          </w:tcPr>
          <w:p w:rsidR="00EE28DC" w:rsidRPr="007742C3" w:rsidRDefault="00EE28DC" w:rsidP="007742C3">
            <w:pPr>
              <w:widowControl/>
              <w:autoSpaceDN w:val="0"/>
              <w:adjustRightInd w:val="0"/>
              <w:jc w:val="center"/>
              <w:rPr>
                <w:lang w:eastAsia="ru-RU"/>
              </w:rPr>
            </w:pPr>
          </w:p>
        </w:tc>
        <w:tc>
          <w:tcPr>
            <w:tcW w:w="2126" w:type="dxa"/>
            <w:vMerge w:val="restart"/>
            <w:tcBorders>
              <w:top w:val="single" w:sz="4" w:space="0" w:color="auto"/>
              <w:left w:val="single" w:sz="4" w:space="0" w:color="auto"/>
              <w:right w:val="single" w:sz="4" w:space="0" w:color="auto"/>
            </w:tcBorders>
          </w:tcPr>
          <w:p w:rsidR="00EE28DC" w:rsidRPr="00342474" w:rsidRDefault="00EE28DC" w:rsidP="00B76BBF">
            <w:pPr>
              <w:pStyle w:val="ConsPlusNormal"/>
              <w:ind w:firstLine="0"/>
              <w:jc w:val="both"/>
              <w:rPr>
                <w:rFonts w:ascii="Times New Roman" w:hAnsi="Times New Roman" w:cs="Times New Roman"/>
                <w:b/>
                <w:sz w:val="20"/>
                <w:szCs w:val="20"/>
              </w:rPr>
            </w:pPr>
            <w:r w:rsidRPr="00342474">
              <w:rPr>
                <w:rFonts w:ascii="Times New Roman" w:hAnsi="Times New Roman" w:cs="Times New Roman"/>
                <w:b/>
                <w:sz w:val="20"/>
                <w:szCs w:val="20"/>
              </w:rPr>
              <w:t xml:space="preserve">Итого по </w:t>
            </w:r>
            <w:proofErr w:type="spellStart"/>
            <w:proofErr w:type="gramStart"/>
            <w:r w:rsidRPr="00342474">
              <w:rPr>
                <w:rFonts w:ascii="Times New Roman" w:hAnsi="Times New Roman" w:cs="Times New Roman"/>
                <w:b/>
                <w:sz w:val="20"/>
                <w:szCs w:val="20"/>
              </w:rPr>
              <w:t>государст</w:t>
            </w:r>
            <w:proofErr w:type="spellEnd"/>
            <w:r w:rsidRPr="00342474">
              <w:rPr>
                <w:rFonts w:ascii="Times New Roman" w:hAnsi="Times New Roman" w:cs="Times New Roman"/>
                <w:b/>
                <w:sz w:val="20"/>
                <w:szCs w:val="20"/>
              </w:rPr>
              <w:t>-венной</w:t>
            </w:r>
            <w:proofErr w:type="gramEnd"/>
            <w:r w:rsidRPr="00342474">
              <w:rPr>
                <w:rFonts w:ascii="Times New Roman" w:hAnsi="Times New Roman" w:cs="Times New Roman"/>
                <w:b/>
                <w:sz w:val="20"/>
                <w:szCs w:val="20"/>
              </w:rPr>
              <w:t xml:space="preserve"> программе, в том числе:</w:t>
            </w:r>
          </w:p>
        </w:tc>
        <w:tc>
          <w:tcPr>
            <w:tcW w:w="1134" w:type="dxa"/>
            <w:vMerge w:val="restart"/>
            <w:tcBorders>
              <w:top w:val="single" w:sz="4" w:space="0" w:color="auto"/>
              <w:left w:val="single" w:sz="4" w:space="0" w:color="auto"/>
              <w:right w:val="single" w:sz="4" w:space="0" w:color="auto"/>
            </w:tcBorders>
          </w:tcPr>
          <w:p w:rsidR="00EE28DC" w:rsidRPr="00342474" w:rsidRDefault="00EE28DC" w:rsidP="00B76BBF">
            <w:pPr>
              <w:pStyle w:val="ConsPlusNormal"/>
              <w:ind w:firstLine="0"/>
              <w:jc w:val="center"/>
              <w:rPr>
                <w:rFonts w:ascii="Times New Roman" w:hAnsi="Times New Roman" w:cs="Times New Roman"/>
                <w:b/>
                <w:sz w:val="20"/>
                <w:szCs w:val="20"/>
              </w:rPr>
            </w:pPr>
            <w:proofErr w:type="spellStart"/>
            <w:proofErr w:type="gramStart"/>
            <w:r w:rsidRPr="00342474">
              <w:rPr>
                <w:rFonts w:ascii="Times New Roman" w:hAnsi="Times New Roman" w:cs="Times New Roman"/>
                <w:b/>
                <w:sz w:val="20"/>
                <w:szCs w:val="20"/>
              </w:rPr>
              <w:t>Министер-ство</w:t>
            </w:r>
            <w:proofErr w:type="spellEnd"/>
            <w:proofErr w:type="gramEnd"/>
            <w:r w:rsidRPr="00342474">
              <w:rPr>
                <w:rFonts w:ascii="Times New Roman" w:hAnsi="Times New Roman" w:cs="Times New Roman"/>
                <w:b/>
                <w:sz w:val="20"/>
                <w:szCs w:val="20"/>
              </w:rPr>
              <w:t>,</w:t>
            </w:r>
          </w:p>
          <w:p w:rsidR="00EE28DC" w:rsidRPr="00342474" w:rsidRDefault="00EE28DC" w:rsidP="008C0919">
            <w:pPr>
              <w:pStyle w:val="ConsPlusNormal"/>
              <w:ind w:firstLine="0"/>
              <w:jc w:val="center"/>
              <w:rPr>
                <w:rFonts w:ascii="Times New Roman" w:hAnsi="Times New Roman" w:cs="Times New Roman"/>
                <w:b/>
                <w:sz w:val="20"/>
                <w:szCs w:val="20"/>
              </w:rPr>
            </w:pPr>
            <w:proofErr w:type="spellStart"/>
            <w:proofErr w:type="gramStart"/>
            <w:r w:rsidRPr="00342474">
              <w:rPr>
                <w:rFonts w:ascii="Times New Roman" w:hAnsi="Times New Roman" w:cs="Times New Roman"/>
                <w:b/>
                <w:sz w:val="20"/>
                <w:szCs w:val="20"/>
              </w:rPr>
              <w:t>Министер-ство</w:t>
            </w:r>
            <w:proofErr w:type="spellEnd"/>
            <w:proofErr w:type="gramEnd"/>
            <w:r w:rsidRPr="00342474">
              <w:rPr>
                <w:rFonts w:ascii="Times New Roman" w:hAnsi="Times New Roman" w:cs="Times New Roman"/>
                <w:b/>
                <w:sz w:val="20"/>
                <w:szCs w:val="20"/>
              </w:rPr>
              <w:t xml:space="preserve"> строи-</w:t>
            </w:r>
            <w:proofErr w:type="spellStart"/>
            <w:r w:rsidRPr="00342474">
              <w:rPr>
                <w:rFonts w:ascii="Times New Roman" w:hAnsi="Times New Roman" w:cs="Times New Roman"/>
                <w:b/>
                <w:sz w:val="20"/>
                <w:szCs w:val="20"/>
              </w:rPr>
              <w:t>тельства</w:t>
            </w:r>
            <w:proofErr w:type="spellEnd"/>
            <w:r w:rsidRPr="00342474">
              <w:rPr>
                <w:rFonts w:ascii="Times New Roman" w:hAnsi="Times New Roman" w:cs="Times New Roman"/>
                <w:b/>
                <w:sz w:val="20"/>
                <w:szCs w:val="20"/>
              </w:rPr>
              <w:t>, жилищно-комму-</w:t>
            </w:r>
            <w:proofErr w:type="spellStart"/>
            <w:r w:rsidRPr="00342474">
              <w:rPr>
                <w:rFonts w:ascii="Times New Roman" w:hAnsi="Times New Roman" w:cs="Times New Roman"/>
                <w:b/>
                <w:sz w:val="20"/>
                <w:szCs w:val="20"/>
              </w:rPr>
              <w:t>нального</w:t>
            </w:r>
            <w:proofErr w:type="spellEnd"/>
            <w:r w:rsidRPr="00342474">
              <w:rPr>
                <w:rFonts w:ascii="Times New Roman" w:hAnsi="Times New Roman" w:cs="Times New Roman"/>
                <w:b/>
                <w:sz w:val="20"/>
                <w:szCs w:val="20"/>
              </w:rPr>
              <w:t xml:space="preserve"> комплекса и транс-порта Ульяновской области</w:t>
            </w:r>
          </w:p>
        </w:tc>
        <w:tc>
          <w:tcPr>
            <w:tcW w:w="1134" w:type="dxa"/>
            <w:tcBorders>
              <w:top w:val="single" w:sz="4" w:space="0" w:color="auto"/>
              <w:left w:val="single" w:sz="4" w:space="0" w:color="auto"/>
              <w:bottom w:val="single" w:sz="4" w:space="0" w:color="auto"/>
              <w:right w:val="single" w:sz="4" w:space="0" w:color="auto"/>
            </w:tcBorders>
          </w:tcPr>
          <w:p w:rsidR="00EE28DC" w:rsidRPr="00342474" w:rsidRDefault="00EE28DC" w:rsidP="00F54458">
            <w:pPr>
              <w:widowControl/>
              <w:autoSpaceDN w:val="0"/>
              <w:adjustRightInd w:val="0"/>
              <w:rPr>
                <w:b/>
                <w:lang w:eastAsia="ru-RU"/>
              </w:rPr>
            </w:pPr>
            <w:r w:rsidRPr="00342474">
              <w:rPr>
                <w:b/>
                <w:lang w:eastAsia="ru-RU"/>
              </w:rPr>
              <w:t>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EE28DC" w:rsidRPr="00AB38F1" w:rsidRDefault="00EC3E2F" w:rsidP="0033576B">
            <w:pPr>
              <w:pStyle w:val="ConsPlusNormal"/>
              <w:ind w:firstLine="0"/>
              <w:jc w:val="center"/>
              <w:rPr>
                <w:rFonts w:ascii="Times New Roman" w:hAnsi="Times New Roman" w:cs="Times New Roman"/>
                <w:b/>
                <w:sz w:val="20"/>
                <w:szCs w:val="20"/>
                <w:highlight w:val="yellow"/>
              </w:rPr>
            </w:pPr>
            <w:r w:rsidRPr="00EC3E2F">
              <w:rPr>
                <w:rFonts w:ascii="Times New Roman" w:hAnsi="Times New Roman" w:cs="Times New Roman"/>
                <w:b/>
                <w:sz w:val="20"/>
                <w:szCs w:val="20"/>
              </w:rPr>
              <w:t>59109879,16</w:t>
            </w:r>
            <w:r w:rsidR="00EE28DC">
              <w:rPr>
                <w:rFonts w:ascii="Times New Roman" w:hAnsi="Times New Roman" w:cs="Times New Roman"/>
                <w:b/>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EE28DC" w:rsidRPr="000C5DBD" w:rsidRDefault="00EE28DC" w:rsidP="000C5DBD">
            <w:pPr>
              <w:jc w:val="center"/>
              <w:rPr>
                <w:b/>
                <w:highlight w:val="yellow"/>
              </w:rPr>
            </w:pPr>
            <w:r w:rsidRPr="000C5DBD">
              <w:rPr>
                <w:b/>
              </w:rPr>
              <w:t>2682419,40</w:t>
            </w:r>
            <w:r>
              <w:rPr>
                <w:b/>
              </w:rPr>
              <w:t>**</w:t>
            </w:r>
          </w:p>
        </w:tc>
        <w:tc>
          <w:tcPr>
            <w:tcW w:w="1134" w:type="dxa"/>
            <w:tcBorders>
              <w:top w:val="single" w:sz="4" w:space="0" w:color="auto"/>
              <w:left w:val="single" w:sz="4" w:space="0" w:color="auto"/>
              <w:bottom w:val="single" w:sz="4" w:space="0" w:color="auto"/>
              <w:right w:val="single" w:sz="4" w:space="0" w:color="auto"/>
            </w:tcBorders>
          </w:tcPr>
          <w:p w:rsidR="00EE28DC" w:rsidRPr="00197847" w:rsidRDefault="00EE28DC" w:rsidP="0033576B">
            <w:pPr>
              <w:pStyle w:val="ConsPlusNormal"/>
              <w:ind w:firstLine="0"/>
              <w:jc w:val="center"/>
              <w:rPr>
                <w:rFonts w:ascii="Times New Roman" w:hAnsi="Times New Roman" w:cs="Times New Roman"/>
                <w:b/>
                <w:sz w:val="20"/>
                <w:szCs w:val="20"/>
                <w:highlight w:val="yellow"/>
              </w:rPr>
            </w:pPr>
            <w:r>
              <w:rPr>
                <w:rFonts w:ascii="Times New Roman" w:hAnsi="Times New Roman" w:cs="Times New Roman"/>
                <w:b/>
                <w:sz w:val="20"/>
                <w:szCs w:val="20"/>
              </w:rPr>
              <w:t>8814126,08</w:t>
            </w:r>
          </w:p>
        </w:tc>
        <w:tc>
          <w:tcPr>
            <w:tcW w:w="1417" w:type="dxa"/>
            <w:tcBorders>
              <w:top w:val="single" w:sz="4" w:space="0" w:color="auto"/>
              <w:left w:val="single" w:sz="4" w:space="0" w:color="auto"/>
              <w:bottom w:val="single" w:sz="4" w:space="0" w:color="auto"/>
              <w:right w:val="single" w:sz="4" w:space="0" w:color="auto"/>
            </w:tcBorders>
          </w:tcPr>
          <w:p w:rsidR="00EE28DC" w:rsidRPr="00C70C2B" w:rsidRDefault="004B0A25" w:rsidP="008B3ACE">
            <w:pPr>
              <w:pStyle w:val="ConsPlusNormal"/>
              <w:ind w:firstLine="0"/>
              <w:jc w:val="center"/>
              <w:rPr>
                <w:rFonts w:ascii="Times New Roman" w:hAnsi="Times New Roman" w:cs="Times New Roman"/>
                <w:b/>
                <w:sz w:val="20"/>
                <w:szCs w:val="20"/>
                <w:highlight w:val="yellow"/>
              </w:rPr>
            </w:pPr>
            <w:r w:rsidRPr="004B0A25">
              <w:rPr>
                <w:rFonts w:ascii="Times New Roman" w:hAnsi="Times New Roman" w:cs="Times New Roman"/>
                <w:b/>
                <w:sz w:val="20"/>
                <w:szCs w:val="20"/>
              </w:rPr>
              <w:t>7894197,90</w:t>
            </w:r>
            <w:r>
              <w:rPr>
                <w:rFonts w:ascii="Times New Roman" w:hAnsi="Times New Roman" w:cs="Times New Roman"/>
                <w:b/>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EE28DC" w:rsidRPr="00AB38F1" w:rsidRDefault="00EE28DC" w:rsidP="005A7188">
            <w:pPr>
              <w:pStyle w:val="ConsPlusNormal"/>
              <w:ind w:firstLine="0"/>
              <w:jc w:val="center"/>
              <w:rPr>
                <w:rFonts w:ascii="Times New Roman" w:hAnsi="Times New Roman" w:cs="Times New Roman"/>
                <w:b/>
                <w:sz w:val="20"/>
                <w:szCs w:val="20"/>
                <w:highlight w:val="yellow"/>
              </w:rPr>
            </w:pPr>
            <w:r w:rsidRPr="005A7188">
              <w:rPr>
                <w:rFonts w:ascii="Times New Roman" w:hAnsi="Times New Roman" w:cs="Times New Roman"/>
                <w:b/>
                <w:sz w:val="20"/>
                <w:szCs w:val="20"/>
              </w:rPr>
              <w:t>7764151,38</w:t>
            </w:r>
          </w:p>
        </w:tc>
        <w:tc>
          <w:tcPr>
            <w:tcW w:w="1276" w:type="dxa"/>
            <w:tcBorders>
              <w:top w:val="single" w:sz="4" w:space="0" w:color="auto"/>
              <w:left w:val="single" w:sz="4" w:space="0" w:color="auto"/>
              <w:bottom w:val="single" w:sz="4" w:space="0" w:color="auto"/>
              <w:right w:val="single" w:sz="4" w:space="0" w:color="auto"/>
            </w:tcBorders>
          </w:tcPr>
          <w:p w:rsidR="00EE28DC" w:rsidRPr="00AB38F1" w:rsidRDefault="00EE28DC" w:rsidP="0033576B">
            <w:pPr>
              <w:pStyle w:val="ConsPlusNormal"/>
              <w:ind w:firstLine="0"/>
              <w:jc w:val="center"/>
              <w:rPr>
                <w:rFonts w:ascii="Times New Roman" w:hAnsi="Times New Roman" w:cs="Times New Roman"/>
                <w:b/>
                <w:sz w:val="20"/>
                <w:szCs w:val="20"/>
                <w:highlight w:val="yellow"/>
              </w:rPr>
            </w:pPr>
            <w:r w:rsidRPr="005A7188">
              <w:rPr>
                <w:rFonts w:ascii="Times New Roman" w:hAnsi="Times New Roman" w:cs="Times New Roman"/>
                <w:b/>
                <w:sz w:val="20"/>
                <w:szCs w:val="20"/>
              </w:rPr>
              <w:t>7821462,40</w:t>
            </w:r>
          </w:p>
        </w:tc>
        <w:tc>
          <w:tcPr>
            <w:tcW w:w="1275" w:type="dxa"/>
            <w:tcBorders>
              <w:top w:val="single" w:sz="4" w:space="0" w:color="auto"/>
              <w:left w:val="single" w:sz="4" w:space="0" w:color="auto"/>
              <w:bottom w:val="single" w:sz="4" w:space="0" w:color="auto"/>
              <w:right w:val="single" w:sz="4" w:space="0" w:color="auto"/>
            </w:tcBorders>
          </w:tcPr>
          <w:p w:rsidR="00EE28DC" w:rsidRPr="00CF70A1" w:rsidRDefault="00EE28DC" w:rsidP="005178A6">
            <w:pPr>
              <w:pStyle w:val="ConsPlusNormal"/>
              <w:ind w:firstLine="0"/>
              <w:jc w:val="center"/>
              <w:rPr>
                <w:rFonts w:ascii="Times New Roman" w:hAnsi="Times New Roman" w:cs="Times New Roman"/>
                <w:b/>
                <w:sz w:val="20"/>
                <w:szCs w:val="20"/>
              </w:rPr>
            </w:pPr>
            <w:r w:rsidRPr="00CF70A1">
              <w:rPr>
                <w:rFonts w:ascii="Times New Roman" w:hAnsi="Times New Roman" w:cs="Times New Roman"/>
                <w:b/>
                <w:sz w:val="20"/>
                <w:szCs w:val="20"/>
              </w:rPr>
              <w:t>11572273,00</w:t>
            </w:r>
          </w:p>
        </w:tc>
        <w:tc>
          <w:tcPr>
            <w:tcW w:w="1275" w:type="dxa"/>
            <w:tcBorders>
              <w:top w:val="single" w:sz="4" w:space="0" w:color="auto"/>
              <w:left w:val="single" w:sz="4" w:space="0" w:color="auto"/>
              <w:bottom w:val="single" w:sz="4" w:space="0" w:color="auto"/>
              <w:right w:val="single" w:sz="4" w:space="0" w:color="auto"/>
            </w:tcBorders>
          </w:tcPr>
          <w:p w:rsidR="00EE28DC" w:rsidRPr="00CF70A1" w:rsidRDefault="00EE28DC" w:rsidP="00886F66">
            <w:pPr>
              <w:pStyle w:val="ConsPlusNormal"/>
              <w:ind w:firstLine="0"/>
              <w:jc w:val="center"/>
              <w:rPr>
                <w:rFonts w:ascii="Times New Roman" w:hAnsi="Times New Roman" w:cs="Times New Roman"/>
                <w:b/>
                <w:sz w:val="20"/>
                <w:szCs w:val="20"/>
              </w:rPr>
            </w:pPr>
            <w:r w:rsidRPr="00CF70A1">
              <w:rPr>
                <w:rFonts w:ascii="Times New Roman" w:hAnsi="Times New Roman" w:cs="Times New Roman"/>
                <w:b/>
                <w:sz w:val="20"/>
                <w:szCs w:val="20"/>
              </w:rPr>
              <w:t>12561249,00</w:t>
            </w:r>
          </w:p>
        </w:tc>
      </w:tr>
      <w:tr w:rsidR="00EE28DC" w:rsidRPr="007742C3" w:rsidTr="0057251E">
        <w:trPr>
          <w:gridAfter w:val="1"/>
          <w:wAfter w:w="1293" w:type="dxa"/>
          <w:cantSplit/>
          <w:trHeight w:val="203"/>
        </w:trPr>
        <w:tc>
          <w:tcPr>
            <w:tcW w:w="851" w:type="dxa"/>
            <w:vMerge/>
            <w:tcBorders>
              <w:left w:val="single" w:sz="4" w:space="0" w:color="auto"/>
              <w:right w:val="single" w:sz="4" w:space="0" w:color="auto"/>
            </w:tcBorders>
          </w:tcPr>
          <w:p w:rsidR="00EE28DC" w:rsidRPr="007742C3" w:rsidRDefault="00EE28DC" w:rsidP="007742C3">
            <w:pPr>
              <w:widowControl/>
              <w:autoSpaceDN w:val="0"/>
              <w:adjustRightInd w:val="0"/>
              <w:jc w:val="center"/>
              <w:rPr>
                <w:lang w:eastAsia="ru-RU"/>
              </w:rPr>
            </w:pPr>
          </w:p>
        </w:tc>
        <w:tc>
          <w:tcPr>
            <w:tcW w:w="2126" w:type="dxa"/>
            <w:vMerge/>
            <w:tcBorders>
              <w:left w:val="single" w:sz="4" w:space="0" w:color="auto"/>
              <w:right w:val="single" w:sz="4" w:space="0" w:color="auto"/>
            </w:tcBorders>
          </w:tcPr>
          <w:p w:rsidR="00EE28DC" w:rsidRPr="00342474" w:rsidRDefault="00EE28DC" w:rsidP="007742C3">
            <w:pPr>
              <w:widowControl/>
              <w:autoSpaceDN w:val="0"/>
              <w:adjustRightInd w:val="0"/>
              <w:jc w:val="both"/>
              <w:rPr>
                <w:rFonts w:eastAsiaTheme="minorHAnsi"/>
                <w:b/>
                <w:lang w:eastAsia="en-US"/>
              </w:rPr>
            </w:pPr>
          </w:p>
        </w:tc>
        <w:tc>
          <w:tcPr>
            <w:tcW w:w="1134" w:type="dxa"/>
            <w:vMerge/>
            <w:tcBorders>
              <w:left w:val="single" w:sz="4" w:space="0" w:color="auto"/>
              <w:right w:val="single" w:sz="4" w:space="0" w:color="auto"/>
            </w:tcBorders>
          </w:tcPr>
          <w:p w:rsidR="00EE28DC" w:rsidRPr="00342474" w:rsidRDefault="00EE28DC"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EE28DC" w:rsidRPr="00342474" w:rsidRDefault="00EE28DC" w:rsidP="003A5BFC">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о</w:t>
            </w:r>
            <w:r w:rsidRPr="00342474">
              <w:rPr>
                <w:b/>
                <w:lang w:eastAsia="ru-RU"/>
              </w:rPr>
              <w:t>б</w:t>
            </w:r>
            <w:r>
              <w:rPr>
                <w:b/>
                <w:lang w:eastAsia="ru-RU"/>
              </w:rPr>
              <w:t>ластного бюджета</w:t>
            </w:r>
          </w:p>
        </w:tc>
        <w:tc>
          <w:tcPr>
            <w:tcW w:w="1276" w:type="dxa"/>
            <w:tcBorders>
              <w:top w:val="single" w:sz="4" w:space="0" w:color="auto"/>
              <w:left w:val="single" w:sz="4" w:space="0" w:color="auto"/>
              <w:bottom w:val="single" w:sz="6" w:space="0" w:color="auto"/>
              <w:right w:val="single" w:sz="6" w:space="0" w:color="auto"/>
            </w:tcBorders>
          </w:tcPr>
          <w:p w:rsidR="00EE28DC" w:rsidRPr="000C5DBD" w:rsidRDefault="00EC3E2F" w:rsidP="000C5DBD">
            <w:pPr>
              <w:jc w:val="center"/>
              <w:rPr>
                <w:rFonts w:eastAsiaTheme="minorHAnsi"/>
                <w:b/>
                <w:lang w:eastAsia="en-US"/>
              </w:rPr>
            </w:pPr>
            <w:r w:rsidRPr="00EC3E2F">
              <w:rPr>
                <w:rFonts w:eastAsiaTheme="minorHAnsi"/>
                <w:b/>
                <w:lang w:eastAsia="en-US"/>
              </w:rPr>
              <w:t>54374601,76</w:t>
            </w:r>
            <w:r w:rsidR="00EE28DC">
              <w:rPr>
                <w:rFonts w:eastAsiaTheme="minorHAnsi"/>
                <w:b/>
                <w:lang w:eastAsia="en-US"/>
              </w:rPr>
              <w:t>***</w:t>
            </w:r>
          </w:p>
        </w:tc>
        <w:tc>
          <w:tcPr>
            <w:tcW w:w="1418" w:type="dxa"/>
            <w:tcBorders>
              <w:top w:val="single" w:sz="4" w:space="0" w:color="auto"/>
              <w:left w:val="single" w:sz="6"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lang w:eastAsia="en-US"/>
              </w:rPr>
            </w:pPr>
            <w:r w:rsidRPr="00764E29">
              <w:rPr>
                <w:rFonts w:eastAsiaTheme="minorHAnsi"/>
                <w:b/>
                <w:lang w:eastAsia="en-US"/>
              </w:rPr>
              <w:t>185654,20</w:t>
            </w:r>
            <w:r>
              <w:rPr>
                <w:rFonts w:eastAsiaTheme="minorHAnsi"/>
                <w:b/>
                <w:lang w:eastAsia="en-US"/>
              </w:rPr>
              <w:t>**</w:t>
            </w:r>
          </w:p>
        </w:tc>
        <w:tc>
          <w:tcPr>
            <w:tcW w:w="1134" w:type="dxa"/>
            <w:tcBorders>
              <w:top w:val="single" w:sz="4" w:space="0" w:color="auto"/>
              <w:left w:val="single" w:sz="4"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lang w:eastAsia="en-US"/>
              </w:rPr>
            </w:pPr>
            <w:r w:rsidRPr="00FB1C45">
              <w:rPr>
                <w:rFonts w:eastAsiaTheme="minorHAnsi"/>
                <w:b/>
                <w:lang w:eastAsia="en-US"/>
              </w:rPr>
              <w:t>7929380,58</w:t>
            </w:r>
          </w:p>
        </w:tc>
        <w:tc>
          <w:tcPr>
            <w:tcW w:w="1417" w:type="dxa"/>
            <w:tcBorders>
              <w:top w:val="single" w:sz="4" w:space="0" w:color="auto"/>
              <w:left w:val="single" w:sz="4" w:space="0" w:color="auto"/>
              <w:bottom w:val="single" w:sz="6" w:space="0" w:color="auto"/>
              <w:right w:val="single" w:sz="4" w:space="0" w:color="auto"/>
            </w:tcBorders>
            <w:shd w:val="clear" w:color="auto" w:fill="auto"/>
          </w:tcPr>
          <w:p w:rsidR="00EE28DC" w:rsidRPr="00C70C2B" w:rsidRDefault="004B0A25" w:rsidP="008B3ACE">
            <w:pPr>
              <w:widowControl/>
              <w:autoSpaceDN w:val="0"/>
              <w:adjustRightInd w:val="0"/>
              <w:jc w:val="center"/>
              <w:rPr>
                <w:rFonts w:eastAsiaTheme="minorHAnsi"/>
                <w:b/>
                <w:highlight w:val="yellow"/>
                <w:lang w:eastAsia="en-US"/>
              </w:rPr>
            </w:pPr>
            <w:r w:rsidRPr="004B0A25">
              <w:rPr>
                <w:rFonts w:eastAsiaTheme="minorHAnsi"/>
                <w:b/>
                <w:lang w:eastAsia="en-US"/>
              </w:rPr>
              <w:t>7444511,60</w:t>
            </w:r>
            <w:r>
              <w:rPr>
                <w:rFonts w:eastAsiaTheme="minorHAnsi"/>
                <w:b/>
                <w:lang w:eastAsia="en-US"/>
              </w:rPr>
              <w:t>***</w:t>
            </w:r>
          </w:p>
        </w:tc>
        <w:tc>
          <w:tcPr>
            <w:tcW w:w="1276" w:type="dxa"/>
            <w:tcBorders>
              <w:top w:val="single" w:sz="4" w:space="0" w:color="auto"/>
              <w:left w:val="single" w:sz="4" w:space="0" w:color="auto"/>
              <w:bottom w:val="single" w:sz="6" w:space="0" w:color="auto"/>
              <w:right w:val="single" w:sz="4" w:space="0" w:color="auto"/>
            </w:tcBorders>
          </w:tcPr>
          <w:p w:rsidR="00EE28DC" w:rsidRPr="005A7188" w:rsidRDefault="00EE28DC" w:rsidP="007742C3">
            <w:pPr>
              <w:widowControl/>
              <w:autoSpaceDN w:val="0"/>
              <w:adjustRightInd w:val="0"/>
              <w:jc w:val="center"/>
              <w:rPr>
                <w:rFonts w:eastAsiaTheme="minorHAnsi"/>
                <w:b/>
                <w:lang w:eastAsia="en-US"/>
              </w:rPr>
            </w:pPr>
            <w:r w:rsidRPr="005A7188">
              <w:rPr>
                <w:rFonts w:eastAsiaTheme="minorHAnsi"/>
                <w:b/>
                <w:lang w:eastAsia="en-US"/>
              </w:rPr>
              <w:t>7314465,08</w:t>
            </w:r>
          </w:p>
        </w:tc>
        <w:tc>
          <w:tcPr>
            <w:tcW w:w="1276" w:type="dxa"/>
            <w:tcBorders>
              <w:top w:val="single" w:sz="4" w:space="0" w:color="auto"/>
              <w:left w:val="single" w:sz="4"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highlight w:val="yellow"/>
                <w:lang w:eastAsia="en-US"/>
              </w:rPr>
            </w:pPr>
            <w:r w:rsidRPr="005A7188">
              <w:rPr>
                <w:rFonts w:eastAsiaTheme="minorHAnsi"/>
                <w:b/>
                <w:lang w:eastAsia="en-US"/>
              </w:rPr>
              <w:t>7371776,10</w:t>
            </w:r>
          </w:p>
        </w:tc>
        <w:tc>
          <w:tcPr>
            <w:tcW w:w="1275" w:type="dxa"/>
            <w:tcBorders>
              <w:top w:val="single" w:sz="4" w:space="0" w:color="auto"/>
              <w:left w:val="single" w:sz="4" w:space="0" w:color="auto"/>
              <w:bottom w:val="single" w:sz="6" w:space="0" w:color="auto"/>
              <w:right w:val="single" w:sz="4" w:space="0" w:color="auto"/>
            </w:tcBorders>
          </w:tcPr>
          <w:p w:rsidR="00EE28DC" w:rsidRPr="00CF70A1" w:rsidRDefault="00EE28DC" w:rsidP="00BB3813">
            <w:pPr>
              <w:widowControl/>
              <w:autoSpaceDN w:val="0"/>
              <w:adjustRightInd w:val="0"/>
              <w:jc w:val="center"/>
              <w:rPr>
                <w:rFonts w:eastAsiaTheme="minorHAnsi"/>
                <w:b/>
                <w:lang w:eastAsia="en-US"/>
              </w:rPr>
            </w:pPr>
            <w:r w:rsidRPr="00CF70A1">
              <w:rPr>
                <w:rFonts w:eastAsiaTheme="minorHAnsi"/>
                <w:b/>
                <w:lang w:eastAsia="en-US"/>
              </w:rPr>
              <w:t>11569919,10</w:t>
            </w:r>
          </w:p>
        </w:tc>
        <w:tc>
          <w:tcPr>
            <w:tcW w:w="1275" w:type="dxa"/>
            <w:tcBorders>
              <w:top w:val="single" w:sz="4" w:space="0" w:color="auto"/>
              <w:left w:val="single" w:sz="4" w:space="0" w:color="auto"/>
              <w:bottom w:val="single" w:sz="6" w:space="0" w:color="auto"/>
              <w:right w:val="single" w:sz="4" w:space="0" w:color="auto"/>
            </w:tcBorders>
          </w:tcPr>
          <w:p w:rsidR="00EE28DC" w:rsidRPr="00CF70A1" w:rsidRDefault="00EE28DC" w:rsidP="00BB3813">
            <w:pPr>
              <w:widowControl/>
              <w:autoSpaceDN w:val="0"/>
              <w:adjustRightInd w:val="0"/>
              <w:jc w:val="center"/>
              <w:rPr>
                <w:rFonts w:eastAsiaTheme="minorHAnsi"/>
                <w:b/>
                <w:lang w:eastAsia="en-US"/>
              </w:rPr>
            </w:pPr>
            <w:r w:rsidRPr="00CF70A1">
              <w:rPr>
                <w:rFonts w:eastAsiaTheme="minorHAnsi"/>
                <w:b/>
                <w:lang w:eastAsia="en-US"/>
              </w:rPr>
              <w:t>12558895,10</w:t>
            </w:r>
          </w:p>
        </w:tc>
      </w:tr>
      <w:tr w:rsidR="00EE28DC" w:rsidRPr="007742C3" w:rsidTr="0057251E">
        <w:trPr>
          <w:gridAfter w:val="1"/>
          <w:wAfter w:w="1293" w:type="dxa"/>
          <w:cantSplit/>
          <w:trHeight w:val="203"/>
        </w:trPr>
        <w:tc>
          <w:tcPr>
            <w:tcW w:w="851" w:type="dxa"/>
            <w:vMerge/>
            <w:tcBorders>
              <w:left w:val="single" w:sz="4" w:space="0" w:color="auto"/>
              <w:right w:val="single" w:sz="4" w:space="0" w:color="auto"/>
            </w:tcBorders>
          </w:tcPr>
          <w:p w:rsidR="00EE28DC" w:rsidRPr="007742C3" w:rsidRDefault="00EE28DC" w:rsidP="007742C3">
            <w:pPr>
              <w:widowControl/>
              <w:autoSpaceDN w:val="0"/>
              <w:adjustRightInd w:val="0"/>
              <w:jc w:val="center"/>
              <w:rPr>
                <w:lang w:eastAsia="ru-RU"/>
              </w:rPr>
            </w:pPr>
          </w:p>
        </w:tc>
        <w:tc>
          <w:tcPr>
            <w:tcW w:w="2126" w:type="dxa"/>
            <w:vMerge/>
            <w:tcBorders>
              <w:left w:val="single" w:sz="4" w:space="0" w:color="auto"/>
              <w:right w:val="single" w:sz="4" w:space="0" w:color="auto"/>
            </w:tcBorders>
          </w:tcPr>
          <w:p w:rsidR="00EE28DC" w:rsidRPr="00342474" w:rsidRDefault="00EE28DC" w:rsidP="007742C3">
            <w:pPr>
              <w:widowControl/>
              <w:autoSpaceDN w:val="0"/>
              <w:adjustRightInd w:val="0"/>
              <w:jc w:val="both"/>
              <w:rPr>
                <w:rFonts w:eastAsiaTheme="minorHAnsi"/>
                <w:b/>
                <w:lang w:eastAsia="en-US"/>
              </w:rPr>
            </w:pPr>
          </w:p>
        </w:tc>
        <w:tc>
          <w:tcPr>
            <w:tcW w:w="1134" w:type="dxa"/>
            <w:vMerge/>
            <w:tcBorders>
              <w:left w:val="single" w:sz="4" w:space="0" w:color="auto"/>
              <w:right w:val="single" w:sz="4" w:space="0" w:color="auto"/>
            </w:tcBorders>
          </w:tcPr>
          <w:p w:rsidR="00EE28DC" w:rsidRPr="00342474" w:rsidRDefault="00EE28DC" w:rsidP="007742C3">
            <w:pPr>
              <w:widowControl/>
              <w:autoSpaceDN w:val="0"/>
              <w:adjustRightInd w:val="0"/>
              <w:jc w:val="center"/>
              <w:rPr>
                <w:b/>
                <w:lang w:eastAsia="ru-RU"/>
              </w:rPr>
            </w:pPr>
          </w:p>
        </w:tc>
        <w:tc>
          <w:tcPr>
            <w:tcW w:w="1134" w:type="dxa"/>
            <w:tcBorders>
              <w:top w:val="single" w:sz="4" w:space="0" w:color="auto"/>
              <w:left w:val="single" w:sz="4" w:space="0" w:color="auto"/>
              <w:bottom w:val="single" w:sz="4" w:space="0" w:color="auto"/>
              <w:right w:val="single" w:sz="4" w:space="0" w:color="auto"/>
            </w:tcBorders>
          </w:tcPr>
          <w:p w:rsidR="00EE28DC" w:rsidRPr="00342474" w:rsidRDefault="00EE28DC" w:rsidP="00F54458">
            <w:pPr>
              <w:widowControl/>
              <w:autoSpaceDN w:val="0"/>
              <w:adjustRightInd w:val="0"/>
              <w:rPr>
                <w:b/>
                <w:lang w:eastAsia="ru-RU"/>
              </w:rPr>
            </w:pPr>
            <w:r w:rsidRPr="00342474">
              <w:rPr>
                <w:b/>
                <w:lang w:eastAsia="ru-RU"/>
              </w:rPr>
              <w:t>бюдже</w:t>
            </w:r>
            <w:r w:rsidRPr="00342474">
              <w:rPr>
                <w:b/>
                <w:lang w:eastAsia="ru-RU"/>
              </w:rPr>
              <w:t>т</w:t>
            </w:r>
            <w:r w:rsidRPr="00342474">
              <w:rPr>
                <w:b/>
                <w:lang w:eastAsia="ru-RU"/>
              </w:rPr>
              <w:t>ные а</w:t>
            </w:r>
            <w:r w:rsidRPr="00342474">
              <w:rPr>
                <w:b/>
                <w:lang w:eastAsia="ru-RU"/>
              </w:rPr>
              <w:t>с</w:t>
            </w:r>
            <w:r w:rsidRPr="00342474">
              <w:rPr>
                <w:b/>
                <w:lang w:eastAsia="ru-RU"/>
              </w:rPr>
              <w:t>сигнов</w:t>
            </w:r>
            <w:r w:rsidRPr="00342474">
              <w:rPr>
                <w:b/>
                <w:lang w:eastAsia="ru-RU"/>
              </w:rPr>
              <w:t>а</w:t>
            </w:r>
            <w:r w:rsidRPr="00342474">
              <w:rPr>
                <w:b/>
                <w:lang w:eastAsia="ru-RU"/>
              </w:rPr>
              <w:t>ния фед</w:t>
            </w:r>
            <w:r w:rsidRPr="00342474">
              <w:rPr>
                <w:b/>
                <w:lang w:eastAsia="ru-RU"/>
              </w:rPr>
              <w:t>е</w:t>
            </w:r>
            <w:r w:rsidRPr="00342474">
              <w:rPr>
                <w:b/>
                <w:lang w:eastAsia="ru-RU"/>
              </w:rPr>
              <w:t>рального бюджета*</w:t>
            </w:r>
          </w:p>
        </w:tc>
        <w:tc>
          <w:tcPr>
            <w:tcW w:w="1276" w:type="dxa"/>
            <w:tcBorders>
              <w:top w:val="single" w:sz="6" w:space="0" w:color="auto"/>
              <w:left w:val="single" w:sz="4" w:space="0" w:color="auto"/>
              <w:bottom w:val="single" w:sz="6" w:space="0" w:color="auto"/>
              <w:right w:val="single" w:sz="6" w:space="0" w:color="auto"/>
            </w:tcBorders>
          </w:tcPr>
          <w:p w:rsidR="00EE28DC" w:rsidRPr="00EE28DC" w:rsidRDefault="00EC3E2F" w:rsidP="000C5DBD">
            <w:pPr>
              <w:jc w:val="center"/>
              <w:rPr>
                <w:rFonts w:eastAsiaTheme="minorHAnsi"/>
                <w:b/>
                <w:highlight w:val="yellow"/>
                <w:lang w:eastAsia="en-US"/>
              </w:rPr>
            </w:pPr>
            <w:r w:rsidRPr="00EC3E2F">
              <w:rPr>
                <w:rFonts w:eastAsiaTheme="minorHAnsi"/>
                <w:b/>
                <w:lang w:eastAsia="en-US"/>
              </w:rPr>
              <w:t>2717639,1</w:t>
            </w:r>
            <w:r>
              <w:rPr>
                <w:rFonts w:eastAsiaTheme="minorHAnsi"/>
                <w:b/>
                <w:lang w:eastAsia="en-US"/>
              </w:rPr>
              <w:t>0</w:t>
            </w:r>
          </w:p>
        </w:tc>
        <w:tc>
          <w:tcPr>
            <w:tcW w:w="1418" w:type="dxa"/>
            <w:tcBorders>
              <w:top w:val="single" w:sz="6" w:space="0" w:color="auto"/>
              <w:left w:val="single" w:sz="6"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lang w:eastAsia="en-US"/>
              </w:rPr>
            </w:pPr>
            <w:r w:rsidRPr="00FB1C45">
              <w:rPr>
                <w:rFonts w:eastAsiaTheme="minorHAnsi"/>
                <w:b/>
                <w:lang w:eastAsia="en-US"/>
              </w:rPr>
              <w:t>479126,90</w:t>
            </w:r>
          </w:p>
        </w:tc>
        <w:tc>
          <w:tcPr>
            <w:tcW w:w="1134" w:type="dxa"/>
            <w:tcBorders>
              <w:top w:val="single" w:sz="6" w:space="0" w:color="auto"/>
              <w:left w:val="single" w:sz="4" w:space="0" w:color="auto"/>
              <w:bottom w:val="single" w:sz="6" w:space="0" w:color="auto"/>
              <w:right w:val="single" w:sz="4" w:space="0" w:color="auto"/>
            </w:tcBorders>
          </w:tcPr>
          <w:p w:rsidR="00EE28DC" w:rsidRPr="00342474" w:rsidRDefault="00EE28DC" w:rsidP="00E653FC">
            <w:pPr>
              <w:widowControl/>
              <w:autoSpaceDN w:val="0"/>
              <w:adjustRightInd w:val="0"/>
              <w:jc w:val="center"/>
              <w:rPr>
                <w:rFonts w:eastAsiaTheme="minorHAnsi"/>
                <w:b/>
                <w:lang w:eastAsia="en-US"/>
              </w:rPr>
            </w:pPr>
            <w:r w:rsidRPr="00FB1C45">
              <w:rPr>
                <w:rFonts w:eastAsiaTheme="minorHAnsi"/>
                <w:b/>
                <w:lang w:eastAsia="en-US"/>
              </w:rPr>
              <w:t>884745,50</w:t>
            </w:r>
          </w:p>
        </w:tc>
        <w:tc>
          <w:tcPr>
            <w:tcW w:w="1417" w:type="dxa"/>
            <w:tcBorders>
              <w:top w:val="single" w:sz="6" w:space="0" w:color="auto"/>
              <w:left w:val="single" w:sz="4"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highlight w:val="yellow"/>
                <w:lang w:eastAsia="en-US"/>
              </w:rPr>
            </w:pPr>
            <w:r>
              <w:rPr>
                <w:rFonts w:eastAsiaTheme="minorHAnsi"/>
                <w:b/>
                <w:lang w:eastAsia="en-US"/>
              </w:rPr>
              <w:t>449686,30</w:t>
            </w:r>
          </w:p>
        </w:tc>
        <w:tc>
          <w:tcPr>
            <w:tcW w:w="1276" w:type="dxa"/>
            <w:tcBorders>
              <w:top w:val="single" w:sz="6" w:space="0" w:color="auto"/>
              <w:left w:val="single" w:sz="4"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highlight w:val="yellow"/>
                <w:lang w:eastAsia="en-US"/>
              </w:rPr>
            </w:pPr>
            <w:r w:rsidRPr="005A7188">
              <w:rPr>
                <w:rFonts w:eastAsiaTheme="minorHAnsi"/>
                <w:b/>
                <w:lang w:eastAsia="en-US"/>
              </w:rPr>
              <w:t>449686,30</w:t>
            </w:r>
          </w:p>
        </w:tc>
        <w:tc>
          <w:tcPr>
            <w:tcW w:w="1276" w:type="dxa"/>
            <w:tcBorders>
              <w:top w:val="single" w:sz="6" w:space="0" w:color="auto"/>
              <w:left w:val="single" w:sz="4" w:space="0" w:color="auto"/>
              <w:bottom w:val="single" w:sz="6" w:space="0" w:color="auto"/>
              <w:right w:val="single" w:sz="4" w:space="0" w:color="auto"/>
            </w:tcBorders>
          </w:tcPr>
          <w:p w:rsidR="00EE28DC" w:rsidRPr="00342474" w:rsidRDefault="00EE28DC" w:rsidP="007742C3">
            <w:pPr>
              <w:widowControl/>
              <w:autoSpaceDN w:val="0"/>
              <w:adjustRightInd w:val="0"/>
              <w:jc w:val="center"/>
              <w:rPr>
                <w:rFonts w:eastAsiaTheme="minorHAnsi"/>
                <w:b/>
                <w:highlight w:val="yellow"/>
                <w:lang w:eastAsia="en-US"/>
              </w:rPr>
            </w:pPr>
            <w:r w:rsidRPr="005A7188">
              <w:rPr>
                <w:rFonts w:eastAsiaTheme="minorHAnsi"/>
                <w:b/>
                <w:lang w:eastAsia="en-US"/>
              </w:rPr>
              <w:t>449686,30</w:t>
            </w:r>
          </w:p>
        </w:tc>
        <w:tc>
          <w:tcPr>
            <w:tcW w:w="1275" w:type="dxa"/>
            <w:tcBorders>
              <w:top w:val="single" w:sz="6" w:space="0" w:color="auto"/>
              <w:left w:val="single" w:sz="4" w:space="0" w:color="auto"/>
              <w:bottom w:val="single" w:sz="6" w:space="0" w:color="auto"/>
              <w:right w:val="single" w:sz="4" w:space="0" w:color="auto"/>
            </w:tcBorders>
          </w:tcPr>
          <w:p w:rsidR="00EE28DC" w:rsidRPr="005A7188" w:rsidRDefault="00EE28DC" w:rsidP="00DE7349">
            <w:pPr>
              <w:widowControl/>
              <w:autoSpaceDN w:val="0"/>
              <w:adjustRightInd w:val="0"/>
              <w:jc w:val="center"/>
              <w:rPr>
                <w:rFonts w:eastAsiaTheme="minorHAnsi"/>
                <w:b/>
                <w:lang w:eastAsia="en-US"/>
              </w:rPr>
            </w:pPr>
            <w:r w:rsidRPr="005A7188">
              <w:rPr>
                <w:rFonts w:eastAsiaTheme="minorHAnsi"/>
                <w:b/>
                <w:lang w:eastAsia="en-US"/>
              </w:rPr>
              <w:t>2353,90</w:t>
            </w:r>
          </w:p>
        </w:tc>
        <w:tc>
          <w:tcPr>
            <w:tcW w:w="1275" w:type="dxa"/>
            <w:tcBorders>
              <w:top w:val="single" w:sz="6" w:space="0" w:color="auto"/>
              <w:left w:val="single" w:sz="4" w:space="0" w:color="auto"/>
              <w:bottom w:val="single" w:sz="6" w:space="0" w:color="auto"/>
              <w:right w:val="single" w:sz="4" w:space="0" w:color="auto"/>
            </w:tcBorders>
          </w:tcPr>
          <w:p w:rsidR="00EE28DC" w:rsidRPr="005A7188" w:rsidRDefault="00EE28DC" w:rsidP="00DE7349">
            <w:pPr>
              <w:widowControl/>
              <w:autoSpaceDN w:val="0"/>
              <w:adjustRightInd w:val="0"/>
              <w:jc w:val="center"/>
              <w:rPr>
                <w:rFonts w:eastAsiaTheme="minorHAnsi"/>
                <w:b/>
                <w:lang w:eastAsia="en-US"/>
              </w:rPr>
            </w:pPr>
            <w:r w:rsidRPr="005A7188">
              <w:rPr>
                <w:rFonts w:eastAsiaTheme="minorHAnsi"/>
                <w:b/>
                <w:lang w:eastAsia="en-US"/>
              </w:rPr>
              <w:t>2353,90</w:t>
            </w:r>
          </w:p>
        </w:tc>
      </w:tr>
      <w:tr w:rsidR="00EE28DC" w:rsidRPr="007742C3" w:rsidTr="0057251E">
        <w:trPr>
          <w:gridAfter w:val="1"/>
          <w:wAfter w:w="1293" w:type="dxa"/>
          <w:cantSplit/>
          <w:trHeight w:val="203"/>
        </w:trPr>
        <w:tc>
          <w:tcPr>
            <w:tcW w:w="851" w:type="dxa"/>
            <w:vMerge/>
            <w:tcBorders>
              <w:left w:val="single" w:sz="4" w:space="0" w:color="auto"/>
              <w:bottom w:val="single" w:sz="4" w:space="0" w:color="auto"/>
              <w:right w:val="single" w:sz="4" w:space="0" w:color="auto"/>
            </w:tcBorders>
          </w:tcPr>
          <w:p w:rsidR="00EE28DC" w:rsidRPr="007742C3" w:rsidRDefault="00EE28DC" w:rsidP="007742C3">
            <w:pPr>
              <w:widowControl/>
              <w:autoSpaceDN w:val="0"/>
              <w:adjustRightInd w:val="0"/>
              <w:jc w:val="center"/>
              <w:rPr>
                <w:lang w:eastAsia="ru-RU"/>
              </w:rPr>
            </w:pPr>
          </w:p>
        </w:tc>
        <w:tc>
          <w:tcPr>
            <w:tcW w:w="2126" w:type="dxa"/>
            <w:vMerge/>
            <w:tcBorders>
              <w:left w:val="single" w:sz="4" w:space="0" w:color="auto"/>
              <w:bottom w:val="single" w:sz="4" w:space="0" w:color="auto"/>
              <w:right w:val="single" w:sz="4" w:space="0" w:color="auto"/>
            </w:tcBorders>
            <w:vAlign w:val="center"/>
          </w:tcPr>
          <w:p w:rsidR="00EE28DC" w:rsidRPr="00B76BBF" w:rsidRDefault="00EE28DC" w:rsidP="00922E66">
            <w:pPr>
              <w:pStyle w:val="ConsPlusNormal"/>
              <w:ind w:firstLine="0"/>
              <w:jc w:val="both"/>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EE28DC" w:rsidRPr="00B76BBF" w:rsidRDefault="00EE28DC" w:rsidP="00B76BBF">
            <w:pPr>
              <w:pStyle w:val="ConsPlusNormal"/>
              <w:ind w:firstLine="0"/>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6" w:space="0" w:color="auto"/>
            </w:tcBorders>
          </w:tcPr>
          <w:p w:rsidR="00EE28DC" w:rsidRPr="00115B41" w:rsidRDefault="00EE28DC" w:rsidP="00EE28DC">
            <w:pPr>
              <w:pStyle w:val="ConsPlusNormal"/>
              <w:ind w:firstLine="0"/>
              <w:jc w:val="both"/>
              <w:rPr>
                <w:rFonts w:ascii="Times New Roman" w:hAnsi="Times New Roman" w:cs="Times New Roman"/>
                <w:b/>
                <w:sz w:val="20"/>
                <w:szCs w:val="20"/>
              </w:rPr>
            </w:pPr>
            <w:r w:rsidRPr="00115B41">
              <w:rPr>
                <w:rFonts w:ascii="Times New Roman" w:hAnsi="Times New Roman" w:cs="Times New Roman"/>
                <w:b/>
                <w:sz w:val="20"/>
                <w:szCs w:val="20"/>
              </w:rPr>
              <w:t>субсиди</w:t>
            </w:r>
            <w:r>
              <w:rPr>
                <w:rFonts w:ascii="Times New Roman" w:hAnsi="Times New Roman" w:cs="Times New Roman"/>
                <w:b/>
                <w:sz w:val="20"/>
                <w:szCs w:val="20"/>
              </w:rPr>
              <w:t>и ФФОМС</w:t>
            </w:r>
          </w:p>
        </w:tc>
        <w:tc>
          <w:tcPr>
            <w:tcW w:w="1276" w:type="dxa"/>
            <w:tcBorders>
              <w:top w:val="single" w:sz="6" w:space="0" w:color="auto"/>
              <w:left w:val="single" w:sz="6" w:space="0" w:color="auto"/>
              <w:bottom w:val="single" w:sz="4" w:space="0" w:color="auto"/>
              <w:right w:val="single" w:sz="6"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2017638,30</w:t>
            </w:r>
          </w:p>
        </w:tc>
        <w:tc>
          <w:tcPr>
            <w:tcW w:w="1418" w:type="dxa"/>
            <w:tcBorders>
              <w:top w:val="single" w:sz="6" w:space="0" w:color="auto"/>
              <w:left w:val="single" w:sz="6" w:space="0" w:color="auto"/>
              <w:bottom w:val="single" w:sz="4"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2017638,30</w:t>
            </w:r>
          </w:p>
        </w:tc>
        <w:tc>
          <w:tcPr>
            <w:tcW w:w="1134" w:type="dxa"/>
            <w:tcBorders>
              <w:top w:val="single" w:sz="6" w:space="0" w:color="auto"/>
              <w:left w:val="single" w:sz="4" w:space="0" w:color="auto"/>
              <w:bottom w:val="single" w:sz="4"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c>
          <w:tcPr>
            <w:tcW w:w="1417" w:type="dxa"/>
            <w:tcBorders>
              <w:top w:val="single" w:sz="6" w:space="0" w:color="auto"/>
              <w:left w:val="single" w:sz="4" w:space="0" w:color="auto"/>
              <w:bottom w:val="single" w:sz="4"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c>
          <w:tcPr>
            <w:tcW w:w="1276" w:type="dxa"/>
            <w:tcBorders>
              <w:top w:val="single" w:sz="6" w:space="0" w:color="auto"/>
              <w:left w:val="single" w:sz="4" w:space="0" w:color="auto"/>
              <w:bottom w:val="single" w:sz="4"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c>
          <w:tcPr>
            <w:tcW w:w="1276" w:type="dxa"/>
            <w:tcBorders>
              <w:top w:val="single" w:sz="6" w:space="0" w:color="auto"/>
              <w:left w:val="single" w:sz="4" w:space="0" w:color="auto"/>
              <w:bottom w:val="single" w:sz="6"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c>
          <w:tcPr>
            <w:tcW w:w="1275" w:type="dxa"/>
            <w:tcBorders>
              <w:top w:val="single" w:sz="6" w:space="0" w:color="auto"/>
              <w:left w:val="single" w:sz="4" w:space="0" w:color="auto"/>
              <w:bottom w:val="single" w:sz="6"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c>
          <w:tcPr>
            <w:tcW w:w="1275" w:type="dxa"/>
            <w:tcBorders>
              <w:top w:val="single" w:sz="6" w:space="0" w:color="auto"/>
              <w:left w:val="single" w:sz="4" w:space="0" w:color="auto"/>
              <w:bottom w:val="single" w:sz="6" w:space="0" w:color="auto"/>
              <w:right w:val="single" w:sz="4" w:space="0" w:color="auto"/>
            </w:tcBorders>
          </w:tcPr>
          <w:p w:rsidR="00EE28DC" w:rsidRPr="00115B41" w:rsidRDefault="00EE28DC" w:rsidP="00B76BBF">
            <w:pPr>
              <w:pStyle w:val="ConsPlusNormal"/>
              <w:ind w:firstLine="0"/>
              <w:jc w:val="center"/>
              <w:rPr>
                <w:rFonts w:ascii="Times New Roman" w:hAnsi="Times New Roman" w:cs="Times New Roman"/>
                <w:b/>
                <w:sz w:val="20"/>
                <w:szCs w:val="20"/>
              </w:rPr>
            </w:pPr>
            <w:r w:rsidRPr="00115B41">
              <w:rPr>
                <w:rFonts w:ascii="Times New Roman" w:hAnsi="Times New Roman" w:cs="Times New Roman"/>
                <w:b/>
                <w:sz w:val="20"/>
                <w:szCs w:val="20"/>
              </w:rPr>
              <w:t>0,00</w:t>
            </w:r>
          </w:p>
        </w:tc>
      </w:tr>
    </w:tbl>
    <w:p w:rsidR="00ED0B79" w:rsidRPr="00EE28DC" w:rsidRDefault="00ED0B79" w:rsidP="007742C3">
      <w:pPr>
        <w:widowControl/>
        <w:autoSpaceDE/>
        <w:rPr>
          <w:rFonts w:eastAsia="Calibri"/>
          <w:sz w:val="28"/>
          <w:szCs w:val="28"/>
          <w:lang w:eastAsia="en-US"/>
        </w:rPr>
      </w:pPr>
    </w:p>
    <w:p w:rsidR="007742C3" w:rsidRPr="007742C3" w:rsidRDefault="007742C3" w:rsidP="007742C3">
      <w:pPr>
        <w:widowControl/>
        <w:autoSpaceDE/>
        <w:rPr>
          <w:rFonts w:eastAsia="Calibri"/>
          <w:lang w:eastAsia="en-US"/>
        </w:rPr>
      </w:pPr>
      <w:r w:rsidRPr="007742C3">
        <w:rPr>
          <w:rFonts w:eastAsia="Calibri"/>
          <w:lang w:eastAsia="en-US"/>
        </w:rPr>
        <w:t>________________________</w:t>
      </w:r>
    </w:p>
    <w:p w:rsidR="007742C3" w:rsidRPr="007742C3" w:rsidRDefault="007742C3" w:rsidP="007742C3">
      <w:pPr>
        <w:widowControl/>
        <w:autoSpaceDE/>
        <w:jc w:val="both"/>
        <w:rPr>
          <w:rFonts w:eastAsia="Calibri"/>
          <w:lang w:eastAsia="en-US"/>
        </w:rPr>
      </w:pPr>
      <w:r w:rsidRPr="007742C3">
        <w:rPr>
          <w:rFonts w:eastAsia="Calibri"/>
          <w:lang w:eastAsia="en-US"/>
        </w:rPr>
        <w:lastRenderedPageBreak/>
        <w:t>* Бюджетные ассигнования федерального бюджета предоставляются областному бюджету Ульяновской области в форме субсидий (трансфертов, субвенций) на реал</w:t>
      </w:r>
      <w:r w:rsidRPr="007742C3">
        <w:rPr>
          <w:rFonts w:eastAsia="Calibri"/>
          <w:lang w:eastAsia="en-US"/>
        </w:rPr>
        <w:t>и</w:t>
      </w:r>
      <w:r w:rsidRPr="007742C3">
        <w:rPr>
          <w:rFonts w:eastAsia="Calibri"/>
          <w:lang w:eastAsia="en-US"/>
        </w:rPr>
        <w:t>зацию государственной программы Ульяновской области.</w:t>
      </w:r>
    </w:p>
    <w:p w:rsidR="007742C3" w:rsidRPr="007742C3" w:rsidRDefault="007742C3" w:rsidP="007742C3">
      <w:pPr>
        <w:widowControl/>
        <w:autoSpaceDE/>
        <w:jc w:val="both"/>
        <w:rPr>
          <w:rFonts w:eastAsia="Calibri"/>
          <w:lang w:eastAsia="en-US"/>
        </w:rPr>
      </w:pPr>
      <w:r w:rsidRPr="007742C3">
        <w:rPr>
          <w:rFonts w:eastAsia="Calibri"/>
          <w:lang w:eastAsia="en-US"/>
        </w:rPr>
        <w:t xml:space="preserve">** В том числе кассовый расход </w:t>
      </w:r>
      <w:r w:rsidR="00783010">
        <w:rPr>
          <w:rFonts w:eastAsia="Calibri"/>
          <w:lang w:eastAsia="en-US"/>
        </w:rPr>
        <w:t xml:space="preserve">бюджетных </w:t>
      </w:r>
      <w:r w:rsidRPr="007742C3">
        <w:rPr>
          <w:rFonts w:eastAsia="Calibri"/>
          <w:lang w:eastAsia="en-US"/>
        </w:rPr>
        <w:t>ассигнований областного бюджета Ульяновской области 2014 года в размере 66949,56 тыс. рублей и остаток неиспольз</w:t>
      </w:r>
      <w:r w:rsidRPr="007742C3">
        <w:rPr>
          <w:rFonts w:eastAsia="Calibri"/>
          <w:lang w:eastAsia="en-US"/>
        </w:rPr>
        <w:t>о</w:t>
      </w:r>
      <w:r w:rsidRPr="007742C3">
        <w:rPr>
          <w:rFonts w:eastAsia="Calibri"/>
          <w:lang w:eastAsia="en-US"/>
        </w:rPr>
        <w:t xml:space="preserve">ванных </w:t>
      </w:r>
      <w:r w:rsidR="00783010">
        <w:rPr>
          <w:rFonts w:eastAsia="Calibri"/>
          <w:lang w:eastAsia="en-US"/>
        </w:rPr>
        <w:t xml:space="preserve">бюджетных </w:t>
      </w:r>
      <w:r w:rsidRPr="007742C3">
        <w:rPr>
          <w:rFonts w:eastAsia="Calibri"/>
          <w:lang w:eastAsia="en-US"/>
        </w:rPr>
        <w:t>ассигнований областного бюджета Ульяновской области в размере 62121,44 тыс. рублей.</w:t>
      </w:r>
    </w:p>
    <w:p w:rsidR="007742C3" w:rsidRPr="00305A0C" w:rsidRDefault="007742C3" w:rsidP="00D1000C">
      <w:pPr>
        <w:widowControl/>
        <w:autoSpaceDE/>
        <w:jc w:val="both"/>
        <w:rPr>
          <w:rFonts w:eastAsia="Calibri"/>
          <w:sz w:val="28"/>
          <w:szCs w:val="28"/>
          <w:lang w:eastAsia="en-US"/>
        </w:rPr>
      </w:pPr>
      <w:r w:rsidRPr="007742C3">
        <w:rPr>
          <w:rFonts w:eastAsia="Calibri"/>
          <w:lang w:eastAsia="en-US"/>
        </w:rPr>
        <w:t xml:space="preserve">*** С учётом неиспользованного остатка </w:t>
      </w:r>
      <w:r w:rsidR="00783010">
        <w:rPr>
          <w:rFonts w:eastAsia="Calibri"/>
          <w:lang w:eastAsia="en-US"/>
        </w:rPr>
        <w:t xml:space="preserve">бюджетных </w:t>
      </w:r>
      <w:r w:rsidRPr="007742C3">
        <w:rPr>
          <w:rFonts w:eastAsia="Calibri"/>
          <w:lang w:eastAsia="en-US"/>
        </w:rPr>
        <w:t>ассигнований областного бюджета Ульяновской области 2014 года в размере 62121,44 тыс. рублей</w:t>
      </w:r>
      <w:proofErr w:type="gramStart"/>
      <w:r w:rsidRPr="007742C3">
        <w:rPr>
          <w:rFonts w:eastAsia="Calibri"/>
          <w:lang w:eastAsia="en-US"/>
        </w:rPr>
        <w:t>.</w:t>
      </w:r>
      <w:r w:rsidR="00305A0C">
        <w:rPr>
          <w:rFonts w:eastAsia="Calibri"/>
          <w:sz w:val="28"/>
          <w:szCs w:val="28"/>
          <w:lang w:eastAsia="en-US"/>
        </w:rPr>
        <w:t>».</w:t>
      </w:r>
      <w:proofErr w:type="gramEnd"/>
    </w:p>
    <w:p w:rsidR="00E604AF" w:rsidRPr="00FE58D5" w:rsidRDefault="00E604AF" w:rsidP="003F5E7E">
      <w:pPr>
        <w:shd w:val="clear" w:color="auto" w:fill="FFFFFF"/>
        <w:spacing w:line="245" w:lineRule="auto"/>
        <w:jc w:val="both"/>
        <w:rPr>
          <w:sz w:val="28"/>
          <w:szCs w:val="28"/>
        </w:rPr>
      </w:pPr>
    </w:p>
    <w:p w:rsidR="00783010" w:rsidRDefault="00DE1C0E" w:rsidP="00DE0B28">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6</w:t>
      </w:r>
      <w:r w:rsidR="00A070E5" w:rsidRPr="000840A7">
        <w:rPr>
          <w:rFonts w:ascii="Times New Roman" w:hAnsi="Times New Roman" w:cs="Times New Roman"/>
          <w:sz w:val="28"/>
          <w:szCs w:val="28"/>
        </w:rPr>
        <w:t xml:space="preserve">. </w:t>
      </w:r>
      <w:r w:rsidR="007242EE">
        <w:rPr>
          <w:rFonts w:ascii="Times New Roman" w:hAnsi="Times New Roman" w:cs="Times New Roman"/>
          <w:sz w:val="28"/>
          <w:szCs w:val="28"/>
        </w:rPr>
        <w:t>Строку 37</w:t>
      </w:r>
      <w:r w:rsidR="00783010">
        <w:rPr>
          <w:rFonts w:ascii="Times New Roman" w:hAnsi="Times New Roman" w:cs="Times New Roman"/>
          <w:sz w:val="28"/>
          <w:szCs w:val="28"/>
        </w:rPr>
        <w:t xml:space="preserve"> приложени</w:t>
      </w:r>
      <w:r w:rsidR="007242EE">
        <w:rPr>
          <w:rFonts w:ascii="Times New Roman" w:hAnsi="Times New Roman" w:cs="Times New Roman"/>
          <w:sz w:val="28"/>
          <w:szCs w:val="28"/>
        </w:rPr>
        <w:t>я</w:t>
      </w:r>
      <w:r w:rsidR="00783010">
        <w:rPr>
          <w:rFonts w:ascii="Times New Roman" w:hAnsi="Times New Roman" w:cs="Times New Roman"/>
          <w:sz w:val="28"/>
          <w:szCs w:val="28"/>
        </w:rPr>
        <w:t xml:space="preserve"> № 5</w:t>
      </w:r>
      <w:r w:rsidR="007242EE">
        <w:rPr>
          <w:rFonts w:ascii="Times New Roman" w:hAnsi="Times New Roman" w:cs="Times New Roman"/>
          <w:sz w:val="28"/>
          <w:szCs w:val="28"/>
        </w:rPr>
        <w:t xml:space="preserve"> изложить в следующей редакции</w:t>
      </w:r>
      <w:r w:rsidR="00783010">
        <w:rPr>
          <w:rFonts w:ascii="Times New Roman" w:hAnsi="Times New Roman" w:cs="Times New Roman"/>
          <w:sz w:val="28"/>
          <w:szCs w:val="28"/>
        </w:rPr>
        <w:t>:</w:t>
      </w:r>
    </w:p>
    <w:p w:rsidR="00783010" w:rsidRDefault="00783010" w:rsidP="00783010">
      <w:pPr>
        <w:pStyle w:val="NoSpacing1"/>
        <w:shd w:val="clear" w:color="auto" w:fill="FFFFFF"/>
        <w:suppressAutoHyphens/>
        <w:jc w:val="both"/>
        <w:rPr>
          <w:rFonts w:ascii="Times New Roman" w:hAnsi="Times New Roman" w:cs="Times New Roman"/>
          <w:sz w:val="28"/>
          <w:szCs w:val="28"/>
        </w:rPr>
      </w:pPr>
    </w:p>
    <w:tbl>
      <w:tblPr>
        <w:tblStyle w:val="af7"/>
        <w:tblW w:w="0" w:type="auto"/>
        <w:tblLook w:val="04A0" w:firstRow="1" w:lastRow="0" w:firstColumn="1" w:lastColumn="0" w:noHBand="0" w:noVBand="1"/>
      </w:tblPr>
      <w:tblGrid>
        <w:gridCol w:w="534"/>
        <w:gridCol w:w="708"/>
        <w:gridCol w:w="8364"/>
        <w:gridCol w:w="1559"/>
        <w:gridCol w:w="1559"/>
        <w:gridCol w:w="1559"/>
        <w:gridCol w:w="505"/>
      </w:tblGrid>
      <w:tr w:rsidR="00783010" w:rsidTr="00783010">
        <w:tc>
          <w:tcPr>
            <w:tcW w:w="534" w:type="dxa"/>
            <w:tcBorders>
              <w:top w:val="nil"/>
              <w:left w:val="nil"/>
              <w:bottom w:val="nil"/>
              <w:right w:val="single" w:sz="4" w:space="0" w:color="auto"/>
            </w:tcBorders>
          </w:tcPr>
          <w:p w:rsidR="00783010" w:rsidRDefault="00783010" w:rsidP="00783010">
            <w:pPr>
              <w:pStyle w:val="NoSpacing1"/>
              <w:suppressAutoHyphens/>
              <w:jc w:val="right"/>
              <w:rPr>
                <w:rFonts w:ascii="Times New Roman" w:hAnsi="Times New Roman" w:cs="Times New Roman"/>
                <w:sz w:val="28"/>
                <w:szCs w:val="28"/>
              </w:rPr>
            </w:pPr>
            <w:r>
              <w:rPr>
                <w:rFonts w:ascii="Times New Roman" w:hAnsi="Times New Roman" w:cs="Times New Roman"/>
                <w:sz w:val="28"/>
                <w:szCs w:val="28"/>
              </w:rPr>
              <w:t>«</w:t>
            </w:r>
          </w:p>
        </w:tc>
        <w:tc>
          <w:tcPr>
            <w:tcW w:w="708" w:type="dxa"/>
            <w:tcBorders>
              <w:left w:val="single" w:sz="4" w:space="0" w:color="auto"/>
            </w:tcBorders>
          </w:tcPr>
          <w:p w:rsidR="00783010" w:rsidRPr="00E0772E" w:rsidRDefault="00783010" w:rsidP="00783010">
            <w:pPr>
              <w:pStyle w:val="NoSpacing1"/>
              <w:suppressAutoHyphens/>
              <w:jc w:val="both"/>
              <w:rPr>
                <w:rFonts w:ascii="Times New Roman" w:hAnsi="Times New Roman" w:cs="Times New Roman"/>
                <w:sz w:val="24"/>
                <w:szCs w:val="24"/>
              </w:rPr>
            </w:pPr>
            <w:r w:rsidRPr="00E0772E">
              <w:rPr>
                <w:rFonts w:ascii="Times New Roman" w:hAnsi="Times New Roman" w:cs="Times New Roman"/>
                <w:sz w:val="24"/>
                <w:szCs w:val="24"/>
              </w:rPr>
              <w:t>37.</w:t>
            </w:r>
          </w:p>
        </w:tc>
        <w:tc>
          <w:tcPr>
            <w:tcW w:w="8364" w:type="dxa"/>
          </w:tcPr>
          <w:p w:rsidR="00783010" w:rsidRPr="00E0772E" w:rsidRDefault="00783010" w:rsidP="00783010">
            <w:pPr>
              <w:pStyle w:val="ConsPlusNormal"/>
              <w:ind w:firstLine="0"/>
              <w:rPr>
                <w:rFonts w:ascii="Times New Roman" w:hAnsi="Times New Roman" w:cs="Times New Roman"/>
                <w:sz w:val="24"/>
                <w:szCs w:val="24"/>
              </w:rPr>
            </w:pPr>
            <w:r w:rsidRPr="00E0772E">
              <w:rPr>
                <w:rFonts w:ascii="Times New Roman" w:hAnsi="Times New Roman" w:cs="Times New Roman"/>
                <w:sz w:val="24"/>
                <w:szCs w:val="24"/>
              </w:rPr>
              <w:t>ГУЗ «Городская клиническая больница № 1» (Перинатальный центр)</w:t>
            </w:r>
          </w:p>
        </w:tc>
        <w:tc>
          <w:tcPr>
            <w:tcW w:w="1559" w:type="dxa"/>
          </w:tcPr>
          <w:p w:rsidR="00783010" w:rsidRPr="00E0772E" w:rsidRDefault="00783010" w:rsidP="00783010">
            <w:pPr>
              <w:pStyle w:val="ConsPlusNormal"/>
              <w:ind w:firstLine="0"/>
              <w:jc w:val="center"/>
              <w:rPr>
                <w:rFonts w:ascii="Times New Roman" w:hAnsi="Times New Roman" w:cs="Times New Roman"/>
                <w:sz w:val="24"/>
                <w:szCs w:val="24"/>
              </w:rPr>
            </w:pPr>
            <w:r w:rsidRPr="00E0772E">
              <w:rPr>
                <w:rFonts w:ascii="Times New Roman" w:hAnsi="Times New Roman" w:cs="Times New Roman"/>
                <w:sz w:val="24"/>
                <w:szCs w:val="24"/>
              </w:rPr>
              <w:t>2</w:t>
            </w:r>
          </w:p>
        </w:tc>
        <w:tc>
          <w:tcPr>
            <w:tcW w:w="1559" w:type="dxa"/>
          </w:tcPr>
          <w:p w:rsidR="00783010" w:rsidRPr="00E0772E" w:rsidRDefault="00F7586B" w:rsidP="00783010">
            <w:pPr>
              <w:pStyle w:val="ConsPlusNormal"/>
              <w:ind w:firstLine="0"/>
              <w:jc w:val="center"/>
              <w:rPr>
                <w:rFonts w:ascii="Times New Roman" w:hAnsi="Times New Roman" w:cs="Times New Roman"/>
                <w:sz w:val="24"/>
                <w:szCs w:val="24"/>
              </w:rPr>
            </w:pPr>
            <w:r w:rsidRPr="00E0772E">
              <w:rPr>
                <w:rFonts w:ascii="Times New Roman" w:hAnsi="Times New Roman" w:cs="Times New Roman"/>
                <w:sz w:val="24"/>
                <w:szCs w:val="24"/>
              </w:rPr>
              <w:t>3</w:t>
            </w:r>
          </w:p>
        </w:tc>
        <w:tc>
          <w:tcPr>
            <w:tcW w:w="1559" w:type="dxa"/>
            <w:tcBorders>
              <w:right w:val="single" w:sz="4" w:space="0" w:color="auto"/>
            </w:tcBorders>
          </w:tcPr>
          <w:p w:rsidR="00783010" w:rsidRPr="00E0772E" w:rsidRDefault="00783010" w:rsidP="00783010">
            <w:pPr>
              <w:pStyle w:val="ConsPlusNormal"/>
              <w:ind w:firstLine="0"/>
              <w:jc w:val="center"/>
              <w:rPr>
                <w:rFonts w:ascii="Times New Roman" w:hAnsi="Times New Roman" w:cs="Times New Roman"/>
                <w:sz w:val="24"/>
                <w:szCs w:val="24"/>
              </w:rPr>
            </w:pPr>
          </w:p>
        </w:tc>
        <w:tc>
          <w:tcPr>
            <w:tcW w:w="505" w:type="dxa"/>
            <w:tcBorders>
              <w:top w:val="nil"/>
              <w:left w:val="single" w:sz="4" w:space="0" w:color="auto"/>
              <w:bottom w:val="nil"/>
              <w:right w:val="nil"/>
            </w:tcBorders>
          </w:tcPr>
          <w:p w:rsidR="00783010" w:rsidRDefault="00783010" w:rsidP="00783010">
            <w:pPr>
              <w:pStyle w:val="NoSpacing1"/>
              <w:suppressAutoHyphens/>
              <w:rPr>
                <w:rFonts w:ascii="Times New Roman" w:hAnsi="Times New Roman" w:cs="Times New Roman"/>
                <w:sz w:val="28"/>
                <w:szCs w:val="28"/>
              </w:rPr>
            </w:pPr>
            <w:r>
              <w:rPr>
                <w:rFonts w:ascii="Times New Roman" w:hAnsi="Times New Roman" w:cs="Times New Roman"/>
                <w:sz w:val="28"/>
                <w:szCs w:val="28"/>
              </w:rPr>
              <w:t>».</w:t>
            </w:r>
          </w:p>
        </w:tc>
      </w:tr>
    </w:tbl>
    <w:p w:rsidR="00783010" w:rsidRDefault="00783010" w:rsidP="00783010">
      <w:pPr>
        <w:pStyle w:val="NoSpacing1"/>
        <w:shd w:val="clear" w:color="auto" w:fill="FFFFFF"/>
        <w:suppressAutoHyphens/>
        <w:jc w:val="both"/>
        <w:rPr>
          <w:rFonts w:ascii="Times New Roman" w:hAnsi="Times New Roman" w:cs="Times New Roman"/>
          <w:sz w:val="28"/>
          <w:szCs w:val="28"/>
        </w:rPr>
      </w:pPr>
    </w:p>
    <w:p w:rsidR="00D61034" w:rsidRDefault="00783010" w:rsidP="00DE0B28">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D61034">
        <w:rPr>
          <w:rFonts w:ascii="Times New Roman" w:hAnsi="Times New Roman" w:cs="Times New Roman"/>
          <w:sz w:val="28"/>
          <w:szCs w:val="28"/>
        </w:rPr>
        <w:t xml:space="preserve">Строку </w:t>
      </w:r>
      <w:r w:rsidR="00E0772E">
        <w:rPr>
          <w:rFonts w:ascii="Times New Roman" w:hAnsi="Times New Roman" w:cs="Times New Roman"/>
          <w:sz w:val="28"/>
          <w:szCs w:val="28"/>
        </w:rPr>
        <w:t>6 приложения № 9 изложить в следующей редакции:</w:t>
      </w:r>
    </w:p>
    <w:p w:rsidR="00E0772E" w:rsidRDefault="00E0772E" w:rsidP="00DE0B28">
      <w:pPr>
        <w:pStyle w:val="NoSpacing1"/>
        <w:shd w:val="clear" w:color="auto" w:fill="FFFFFF"/>
        <w:suppressAutoHyphens/>
        <w:ind w:firstLine="709"/>
        <w:jc w:val="both"/>
        <w:rPr>
          <w:rFonts w:ascii="Times New Roman" w:hAnsi="Times New Roman" w:cs="Times New Roman"/>
          <w:sz w:val="28"/>
          <w:szCs w:val="28"/>
        </w:rPr>
      </w:pPr>
    </w:p>
    <w:tbl>
      <w:tblPr>
        <w:tblW w:w="151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25"/>
        <w:gridCol w:w="4545"/>
        <w:gridCol w:w="900"/>
        <w:gridCol w:w="1201"/>
        <w:gridCol w:w="1201"/>
        <w:gridCol w:w="1051"/>
        <w:gridCol w:w="1201"/>
        <w:gridCol w:w="1351"/>
        <w:gridCol w:w="1051"/>
        <w:gridCol w:w="1142"/>
        <w:gridCol w:w="509"/>
      </w:tblGrid>
      <w:tr w:rsidR="00E0772E" w:rsidRPr="00E0772E" w:rsidTr="00E0772E">
        <w:trPr>
          <w:trHeight w:val="475"/>
        </w:trPr>
        <w:tc>
          <w:tcPr>
            <w:tcW w:w="568" w:type="dxa"/>
            <w:tcBorders>
              <w:top w:val="nil"/>
              <w:left w:val="nil"/>
              <w:bottom w:val="nil"/>
            </w:tcBorders>
          </w:tcPr>
          <w:p w:rsidR="00E0772E" w:rsidRPr="00E0772E" w:rsidRDefault="00E0772E" w:rsidP="00E0772E">
            <w:pPr>
              <w:autoSpaceDN w:val="0"/>
              <w:adjustRightInd w:val="0"/>
              <w:jc w:val="right"/>
              <w:rPr>
                <w:rFonts w:eastAsiaTheme="minorEastAsia"/>
                <w:sz w:val="28"/>
                <w:szCs w:val="28"/>
                <w:lang w:eastAsia="ru-RU"/>
              </w:rPr>
            </w:pPr>
            <w:r>
              <w:rPr>
                <w:rFonts w:eastAsiaTheme="minorEastAsia"/>
                <w:sz w:val="28"/>
                <w:szCs w:val="28"/>
                <w:lang w:eastAsia="ru-RU"/>
              </w:rPr>
              <w:t>«</w:t>
            </w:r>
          </w:p>
        </w:tc>
        <w:tc>
          <w:tcPr>
            <w:tcW w:w="425" w:type="dxa"/>
          </w:tcPr>
          <w:p w:rsidR="00E0772E" w:rsidRPr="00E0772E" w:rsidRDefault="00E0772E" w:rsidP="00E0772E">
            <w:pPr>
              <w:autoSpaceDN w:val="0"/>
              <w:adjustRightInd w:val="0"/>
              <w:rPr>
                <w:rFonts w:eastAsiaTheme="minorEastAsia"/>
                <w:sz w:val="24"/>
                <w:szCs w:val="24"/>
                <w:lang w:eastAsia="ru-RU"/>
              </w:rPr>
            </w:pPr>
            <w:r w:rsidRPr="00E0772E">
              <w:rPr>
                <w:rFonts w:eastAsiaTheme="minorEastAsia"/>
                <w:sz w:val="24"/>
                <w:szCs w:val="24"/>
                <w:lang w:eastAsia="ru-RU"/>
              </w:rPr>
              <w:t>6.</w:t>
            </w:r>
          </w:p>
        </w:tc>
        <w:tc>
          <w:tcPr>
            <w:tcW w:w="4545" w:type="dxa"/>
          </w:tcPr>
          <w:p w:rsidR="00E0772E" w:rsidRPr="00E0772E" w:rsidRDefault="00E0772E" w:rsidP="00732C13">
            <w:pPr>
              <w:autoSpaceDN w:val="0"/>
              <w:adjustRightInd w:val="0"/>
              <w:jc w:val="both"/>
              <w:rPr>
                <w:rFonts w:eastAsiaTheme="minorEastAsia"/>
                <w:sz w:val="24"/>
                <w:szCs w:val="24"/>
                <w:lang w:eastAsia="ru-RU"/>
              </w:rPr>
            </w:pPr>
            <w:r w:rsidRPr="00E0772E">
              <w:rPr>
                <w:rFonts w:eastAsiaTheme="minorEastAsia"/>
                <w:sz w:val="24"/>
                <w:szCs w:val="24"/>
                <w:lang w:eastAsia="ru-RU"/>
              </w:rPr>
              <w:t xml:space="preserve">Количество </w:t>
            </w:r>
            <w:proofErr w:type="spellStart"/>
            <w:r w:rsidRPr="00E0772E">
              <w:rPr>
                <w:rFonts w:eastAsiaTheme="minorEastAsia"/>
                <w:sz w:val="24"/>
                <w:szCs w:val="24"/>
                <w:lang w:eastAsia="ru-RU"/>
              </w:rPr>
              <w:t>энергосервисных</w:t>
            </w:r>
            <w:proofErr w:type="spellEnd"/>
            <w:r w:rsidRPr="00E0772E">
              <w:rPr>
                <w:rFonts w:eastAsiaTheme="minorEastAsia"/>
                <w:sz w:val="24"/>
                <w:szCs w:val="24"/>
                <w:lang w:eastAsia="ru-RU"/>
              </w:rPr>
              <w:t xml:space="preserve"> договоров (контрактов), заключенных учреждениями</w:t>
            </w:r>
          </w:p>
        </w:tc>
        <w:tc>
          <w:tcPr>
            <w:tcW w:w="900"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шт.</w:t>
            </w:r>
          </w:p>
        </w:tc>
        <w:tc>
          <w:tcPr>
            <w:tcW w:w="120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1</w:t>
            </w:r>
          </w:p>
        </w:tc>
        <w:tc>
          <w:tcPr>
            <w:tcW w:w="120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2</w:t>
            </w:r>
          </w:p>
        </w:tc>
        <w:tc>
          <w:tcPr>
            <w:tcW w:w="105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2</w:t>
            </w:r>
          </w:p>
        </w:tc>
        <w:tc>
          <w:tcPr>
            <w:tcW w:w="120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2</w:t>
            </w:r>
          </w:p>
        </w:tc>
        <w:tc>
          <w:tcPr>
            <w:tcW w:w="135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2</w:t>
            </w:r>
          </w:p>
        </w:tc>
        <w:tc>
          <w:tcPr>
            <w:tcW w:w="1051"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w:t>
            </w:r>
          </w:p>
        </w:tc>
        <w:tc>
          <w:tcPr>
            <w:tcW w:w="1142" w:type="dxa"/>
          </w:tcPr>
          <w:p w:rsidR="00E0772E" w:rsidRPr="00E0772E" w:rsidRDefault="00E0772E" w:rsidP="00E0772E">
            <w:pPr>
              <w:autoSpaceDN w:val="0"/>
              <w:adjustRightInd w:val="0"/>
              <w:jc w:val="center"/>
              <w:rPr>
                <w:rFonts w:eastAsiaTheme="minorEastAsia"/>
                <w:sz w:val="24"/>
                <w:szCs w:val="24"/>
                <w:lang w:eastAsia="ru-RU"/>
              </w:rPr>
            </w:pPr>
            <w:r w:rsidRPr="00E0772E">
              <w:rPr>
                <w:rFonts w:eastAsiaTheme="minorEastAsia"/>
                <w:sz w:val="24"/>
                <w:szCs w:val="24"/>
                <w:lang w:eastAsia="ru-RU"/>
              </w:rPr>
              <w:t>-</w:t>
            </w:r>
          </w:p>
        </w:tc>
        <w:tc>
          <w:tcPr>
            <w:tcW w:w="509" w:type="dxa"/>
            <w:tcBorders>
              <w:top w:val="nil"/>
              <w:bottom w:val="nil"/>
              <w:right w:val="nil"/>
            </w:tcBorders>
          </w:tcPr>
          <w:p w:rsidR="00E0772E" w:rsidRPr="00E0772E" w:rsidRDefault="00E0772E" w:rsidP="00E0772E">
            <w:pPr>
              <w:autoSpaceDN w:val="0"/>
              <w:adjustRightInd w:val="0"/>
              <w:rPr>
                <w:rFonts w:eastAsiaTheme="minorEastAsia"/>
                <w:sz w:val="16"/>
                <w:szCs w:val="16"/>
                <w:lang w:eastAsia="ru-RU"/>
              </w:rPr>
            </w:pPr>
          </w:p>
          <w:p w:rsidR="00E0772E" w:rsidRPr="00E0772E" w:rsidRDefault="00E0772E" w:rsidP="00E0772E">
            <w:pPr>
              <w:autoSpaceDN w:val="0"/>
              <w:adjustRightInd w:val="0"/>
              <w:rPr>
                <w:rFonts w:eastAsiaTheme="minorEastAsia"/>
                <w:sz w:val="28"/>
                <w:szCs w:val="28"/>
                <w:lang w:eastAsia="ru-RU"/>
              </w:rPr>
            </w:pPr>
            <w:r w:rsidRPr="00E0772E">
              <w:rPr>
                <w:rFonts w:eastAsiaTheme="minorEastAsia"/>
                <w:sz w:val="28"/>
                <w:szCs w:val="28"/>
                <w:lang w:eastAsia="ru-RU"/>
              </w:rPr>
              <w:t>»</w:t>
            </w:r>
            <w:r>
              <w:rPr>
                <w:rFonts w:eastAsiaTheme="minorEastAsia"/>
                <w:sz w:val="28"/>
                <w:szCs w:val="28"/>
                <w:lang w:eastAsia="ru-RU"/>
              </w:rPr>
              <w:t>.</w:t>
            </w:r>
          </w:p>
        </w:tc>
      </w:tr>
    </w:tbl>
    <w:p w:rsidR="00E0772E" w:rsidRDefault="00E0772E" w:rsidP="00DE0B28">
      <w:pPr>
        <w:pStyle w:val="NoSpacing1"/>
        <w:shd w:val="clear" w:color="auto" w:fill="FFFFFF"/>
        <w:suppressAutoHyphens/>
        <w:ind w:firstLine="709"/>
        <w:jc w:val="both"/>
        <w:rPr>
          <w:rFonts w:ascii="Times New Roman" w:hAnsi="Times New Roman" w:cs="Times New Roman"/>
          <w:sz w:val="28"/>
          <w:szCs w:val="28"/>
        </w:rPr>
      </w:pPr>
    </w:p>
    <w:p w:rsidR="00371C7B" w:rsidRPr="000840A7" w:rsidRDefault="00D61034" w:rsidP="00DE0B28">
      <w:pPr>
        <w:pStyle w:val="NoSpacing1"/>
        <w:shd w:val="clear" w:color="auto" w:fill="FFFFFF"/>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0840A7" w:rsidRPr="000840A7">
        <w:rPr>
          <w:rFonts w:ascii="Times New Roman" w:hAnsi="Times New Roman" w:cs="Times New Roman"/>
          <w:sz w:val="28"/>
          <w:szCs w:val="28"/>
        </w:rPr>
        <w:t>П</w:t>
      </w:r>
      <w:r w:rsidR="00371C7B" w:rsidRPr="000840A7">
        <w:rPr>
          <w:rFonts w:ascii="Times New Roman" w:hAnsi="Times New Roman" w:cs="Times New Roman"/>
          <w:sz w:val="28"/>
          <w:szCs w:val="28"/>
        </w:rPr>
        <w:t>риложени</w:t>
      </w:r>
      <w:r w:rsidR="000840A7" w:rsidRPr="000840A7">
        <w:rPr>
          <w:rFonts w:ascii="Times New Roman" w:hAnsi="Times New Roman" w:cs="Times New Roman"/>
          <w:sz w:val="28"/>
          <w:szCs w:val="28"/>
        </w:rPr>
        <w:t>я</w:t>
      </w:r>
      <w:r w:rsidR="00371C7B" w:rsidRPr="000840A7">
        <w:rPr>
          <w:rFonts w:ascii="Times New Roman" w:hAnsi="Times New Roman" w:cs="Times New Roman"/>
          <w:sz w:val="28"/>
          <w:szCs w:val="28"/>
        </w:rPr>
        <w:t xml:space="preserve"> № 10</w:t>
      </w:r>
      <w:r w:rsidR="000840A7" w:rsidRPr="000840A7">
        <w:rPr>
          <w:rFonts w:ascii="Times New Roman" w:hAnsi="Times New Roman" w:cs="Times New Roman"/>
          <w:sz w:val="28"/>
          <w:szCs w:val="28"/>
        </w:rPr>
        <w:t xml:space="preserve"> и 11 считать утратившими силу</w:t>
      </w:r>
      <w:r w:rsidR="00213257">
        <w:rPr>
          <w:rFonts w:ascii="Times New Roman" w:hAnsi="Times New Roman" w:cs="Times New Roman"/>
          <w:sz w:val="28"/>
          <w:szCs w:val="28"/>
        </w:rPr>
        <w:t>.</w:t>
      </w:r>
    </w:p>
    <w:p w:rsidR="00A070E5" w:rsidRPr="00FE58D5" w:rsidRDefault="00A070E5" w:rsidP="00676980">
      <w:pPr>
        <w:shd w:val="clear" w:color="auto" w:fill="FFFFFF"/>
        <w:spacing w:line="245" w:lineRule="auto"/>
        <w:ind w:firstLine="709"/>
        <w:jc w:val="both"/>
        <w:rPr>
          <w:sz w:val="28"/>
          <w:szCs w:val="28"/>
        </w:rPr>
      </w:pPr>
    </w:p>
    <w:p w:rsidR="00D30F4B" w:rsidRPr="00FE58D5" w:rsidRDefault="00D30F4B" w:rsidP="00CB03FA">
      <w:pPr>
        <w:jc w:val="center"/>
        <w:rPr>
          <w:sz w:val="28"/>
          <w:szCs w:val="28"/>
        </w:rPr>
      </w:pPr>
      <w:r w:rsidRPr="00FE58D5">
        <w:rPr>
          <w:sz w:val="28"/>
          <w:szCs w:val="28"/>
        </w:rPr>
        <w:t>___________________</w:t>
      </w:r>
    </w:p>
    <w:sectPr w:rsidR="00D30F4B" w:rsidRPr="00FE58D5" w:rsidSect="00104EC0">
      <w:headerReference w:type="default" r:id="rId15"/>
      <w:footerReference w:type="default" r:id="rId16"/>
      <w:headerReference w:type="first" r:id="rId17"/>
      <w:footerReference w:type="first" r:id="rId18"/>
      <w:pgSz w:w="16840" w:h="11906" w:orient="landscape" w:code="9"/>
      <w:pgMar w:top="1134" w:right="567" w:bottom="1134" w:left="1701" w:header="709" w:footer="709" w:gutter="0"/>
      <w:pgNumType w:start="29"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1E" w:rsidRDefault="0057251E">
      <w:r>
        <w:separator/>
      </w:r>
    </w:p>
  </w:endnote>
  <w:endnote w:type="continuationSeparator" w:id="0">
    <w:p w:rsidR="0057251E" w:rsidRDefault="0057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Microsoft YaHei">
    <w:panose1 w:val="00000000000000000000"/>
    <w:charset w:val="86"/>
    <w:family w:val="swiss"/>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Helios">
    <w:altName w:val="Arial"/>
    <w:panose1 w:val="00000000000000000000"/>
    <w:charset w:val="00"/>
    <w:family w:val="decorative"/>
    <w:notTrueType/>
    <w:pitch w:val="variable"/>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Default="0057251E" w:rsidP="002938E7">
    <w:pPr>
      <w:pStyle w:val="af"/>
      <w:jc w:val="center"/>
    </w:pPr>
  </w:p>
  <w:p w:rsidR="0057251E" w:rsidRPr="00062D06" w:rsidRDefault="0057251E" w:rsidP="002938E7">
    <w:pPr>
      <w:pStyle w:val="af"/>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Pr="00483EBB" w:rsidRDefault="0057251E" w:rsidP="00D30F4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Pr="00184570" w:rsidRDefault="0057251E" w:rsidP="00184570">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Pr="00062D06" w:rsidRDefault="0057251E"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1E" w:rsidRDefault="0057251E">
      <w:r>
        <w:separator/>
      </w:r>
    </w:p>
  </w:footnote>
  <w:footnote w:type="continuationSeparator" w:id="0">
    <w:p w:rsidR="0057251E" w:rsidRDefault="00572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08846"/>
      <w:docPartObj>
        <w:docPartGallery w:val="Page Numbers (Top of Page)"/>
        <w:docPartUnique/>
      </w:docPartObj>
    </w:sdtPr>
    <w:sdtContent>
      <w:p w:rsidR="0057251E" w:rsidRDefault="0057251E">
        <w:pPr>
          <w:pStyle w:val="ae"/>
          <w:jc w:val="center"/>
        </w:pPr>
        <w:r>
          <w:fldChar w:fldCharType="begin"/>
        </w:r>
        <w:r>
          <w:instrText>PAGE   \* MERGEFORMAT</w:instrText>
        </w:r>
        <w:r>
          <w:fldChar w:fldCharType="separate"/>
        </w:r>
        <w:r>
          <w:rPr>
            <w:noProof/>
          </w:rPr>
          <w:t>1</w:t>
        </w:r>
        <w:r>
          <w:rPr>
            <w:noProof/>
          </w:rPr>
          <w:fldChar w:fldCharType="end"/>
        </w:r>
      </w:p>
    </w:sdtContent>
  </w:sdt>
  <w:p w:rsidR="0057251E" w:rsidRPr="00184570" w:rsidRDefault="0057251E" w:rsidP="00184570">
    <w:pPr>
      <w:pStyle w:val="ae"/>
      <w:rPr>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Default="0057251E">
    <w:pPr>
      <w:pStyle w:val="ae"/>
      <w:jc w:val="center"/>
    </w:pPr>
  </w:p>
  <w:p w:rsidR="0057251E" w:rsidRDefault="0057251E">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45145"/>
      <w:docPartObj>
        <w:docPartGallery w:val="Page Numbers (Top of Page)"/>
        <w:docPartUnique/>
      </w:docPartObj>
    </w:sdtPr>
    <w:sdtEndPr>
      <w:rPr>
        <w:sz w:val="28"/>
        <w:szCs w:val="28"/>
      </w:rPr>
    </w:sdtEndPr>
    <w:sdtContent>
      <w:p w:rsidR="0057251E" w:rsidRPr="00F402C5" w:rsidRDefault="0057251E">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sidR="005C420E">
          <w:rPr>
            <w:noProof/>
            <w:sz w:val="28"/>
            <w:szCs w:val="28"/>
          </w:rPr>
          <w:t>28</w:t>
        </w:r>
        <w:r w:rsidRPr="00F402C5">
          <w:rPr>
            <w:sz w:val="28"/>
            <w:szCs w:val="28"/>
          </w:rPr>
          <w:fldChar w:fldCharType="end"/>
        </w:r>
      </w:p>
    </w:sdtContent>
  </w:sdt>
  <w:p w:rsidR="0057251E" w:rsidRPr="006A058F" w:rsidRDefault="0057251E" w:rsidP="00704DFA">
    <w:pPr>
      <w:pStyle w:val="ae"/>
      <w:jc w:val="center"/>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Pr="00FF4B01" w:rsidRDefault="0057251E" w:rsidP="00D30F4B">
    <w:pPr>
      <w:pStyle w:val="ae"/>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11347"/>
      <w:docPartObj>
        <w:docPartGallery w:val="Page Numbers (Top of Page)"/>
        <w:docPartUnique/>
      </w:docPartObj>
    </w:sdtPr>
    <w:sdtEndPr>
      <w:rPr>
        <w:sz w:val="28"/>
        <w:szCs w:val="28"/>
      </w:rPr>
    </w:sdtEndPr>
    <w:sdtContent>
      <w:p w:rsidR="0057251E" w:rsidRPr="00104EC0" w:rsidRDefault="0057251E">
        <w:pPr>
          <w:pStyle w:val="ae"/>
          <w:jc w:val="center"/>
          <w:rPr>
            <w:sz w:val="28"/>
            <w:szCs w:val="28"/>
          </w:rPr>
        </w:pPr>
        <w:r w:rsidRPr="00104EC0">
          <w:rPr>
            <w:sz w:val="28"/>
            <w:szCs w:val="28"/>
          </w:rPr>
          <w:fldChar w:fldCharType="begin"/>
        </w:r>
        <w:r w:rsidRPr="00104EC0">
          <w:rPr>
            <w:sz w:val="28"/>
            <w:szCs w:val="28"/>
          </w:rPr>
          <w:instrText>PAGE   \* MERGEFORMAT</w:instrText>
        </w:r>
        <w:r w:rsidRPr="00104EC0">
          <w:rPr>
            <w:sz w:val="28"/>
            <w:szCs w:val="28"/>
          </w:rPr>
          <w:fldChar w:fldCharType="separate"/>
        </w:r>
        <w:r w:rsidR="005C420E">
          <w:rPr>
            <w:noProof/>
            <w:sz w:val="28"/>
            <w:szCs w:val="28"/>
          </w:rPr>
          <w:t>32</w:t>
        </w:r>
        <w:r w:rsidRPr="00104EC0">
          <w:rPr>
            <w:sz w:val="28"/>
            <w:szCs w:val="28"/>
          </w:rPr>
          <w:fldChar w:fldCharType="end"/>
        </w:r>
      </w:p>
    </w:sdtContent>
  </w:sdt>
  <w:p w:rsidR="0057251E" w:rsidRPr="00F402C5" w:rsidRDefault="0057251E" w:rsidP="00F402C5">
    <w:pPr>
      <w:pStyle w:val="ae"/>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51E" w:rsidRPr="00A85113" w:rsidRDefault="0057251E"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DED6EA1"/>
    <w:multiLevelType w:val="multilevel"/>
    <w:tmpl w:val="585C4D22"/>
    <w:lvl w:ilvl="0">
      <w:start w:val="1"/>
      <w:numFmt w:val="decimal"/>
      <w:lvlText w:val="%1"/>
      <w:lvlJc w:val="left"/>
      <w:pPr>
        <w:ind w:left="1211" w:hanging="360"/>
      </w:pPr>
      <w:rPr>
        <w:rFonts w:ascii="Times New Roman" w:eastAsia="Calibri" w:hAnsi="Times New Roman" w:cs="Times New Roman"/>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4D0D3BD9"/>
    <w:multiLevelType w:val="hybridMultilevel"/>
    <w:tmpl w:val="7AC454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4A47F0"/>
    <w:multiLevelType w:val="hybridMultilevel"/>
    <w:tmpl w:val="19F67100"/>
    <w:lvl w:ilvl="0" w:tplc="BA26BD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autoHyphenation/>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937"/>
    <w:rsid w:val="00001692"/>
    <w:rsid w:val="000021DF"/>
    <w:rsid w:val="0000271D"/>
    <w:rsid w:val="00003ADA"/>
    <w:rsid w:val="000044B6"/>
    <w:rsid w:val="00006077"/>
    <w:rsid w:val="00006344"/>
    <w:rsid w:val="00006EC0"/>
    <w:rsid w:val="00007A20"/>
    <w:rsid w:val="00010583"/>
    <w:rsid w:val="0001069F"/>
    <w:rsid w:val="00010923"/>
    <w:rsid w:val="00010C11"/>
    <w:rsid w:val="000111F7"/>
    <w:rsid w:val="00011296"/>
    <w:rsid w:val="00011360"/>
    <w:rsid w:val="00012596"/>
    <w:rsid w:val="00012C42"/>
    <w:rsid w:val="00012E92"/>
    <w:rsid w:val="00013044"/>
    <w:rsid w:val="000130C0"/>
    <w:rsid w:val="00013932"/>
    <w:rsid w:val="00014073"/>
    <w:rsid w:val="000149A9"/>
    <w:rsid w:val="00014B51"/>
    <w:rsid w:val="00014E4F"/>
    <w:rsid w:val="00014F4D"/>
    <w:rsid w:val="00014FA3"/>
    <w:rsid w:val="0001535B"/>
    <w:rsid w:val="0001613F"/>
    <w:rsid w:val="00016192"/>
    <w:rsid w:val="0001761C"/>
    <w:rsid w:val="000177EA"/>
    <w:rsid w:val="00017B92"/>
    <w:rsid w:val="00017C4E"/>
    <w:rsid w:val="00020C86"/>
    <w:rsid w:val="00020D1A"/>
    <w:rsid w:val="00021A97"/>
    <w:rsid w:val="00022AD0"/>
    <w:rsid w:val="00022EE7"/>
    <w:rsid w:val="0002331E"/>
    <w:rsid w:val="00023DF9"/>
    <w:rsid w:val="0002458D"/>
    <w:rsid w:val="000252DD"/>
    <w:rsid w:val="00025B1B"/>
    <w:rsid w:val="000275F2"/>
    <w:rsid w:val="000303E1"/>
    <w:rsid w:val="00031BD6"/>
    <w:rsid w:val="00031C70"/>
    <w:rsid w:val="00031E4E"/>
    <w:rsid w:val="000333DB"/>
    <w:rsid w:val="00033730"/>
    <w:rsid w:val="000338EB"/>
    <w:rsid w:val="00033A92"/>
    <w:rsid w:val="00033EE9"/>
    <w:rsid w:val="00034E34"/>
    <w:rsid w:val="000355DD"/>
    <w:rsid w:val="00035880"/>
    <w:rsid w:val="00035F28"/>
    <w:rsid w:val="00037530"/>
    <w:rsid w:val="00037A04"/>
    <w:rsid w:val="00040573"/>
    <w:rsid w:val="00040883"/>
    <w:rsid w:val="0004090D"/>
    <w:rsid w:val="000418E0"/>
    <w:rsid w:val="00041D45"/>
    <w:rsid w:val="00041FFF"/>
    <w:rsid w:val="0004247C"/>
    <w:rsid w:val="000428A1"/>
    <w:rsid w:val="000429AD"/>
    <w:rsid w:val="00043A43"/>
    <w:rsid w:val="00043F4F"/>
    <w:rsid w:val="00044286"/>
    <w:rsid w:val="000442E6"/>
    <w:rsid w:val="0004430F"/>
    <w:rsid w:val="000446E9"/>
    <w:rsid w:val="000449D5"/>
    <w:rsid w:val="00045194"/>
    <w:rsid w:val="00045589"/>
    <w:rsid w:val="00045D54"/>
    <w:rsid w:val="00046241"/>
    <w:rsid w:val="00046843"/>
    <w:rsid w:val="00047217"/>
    <w:rsid w:val="00047A1F"/>
    <w:rsid w:val="00050539"/>
    <w:rsid w:val="000509A8"/>
    <w:rsid w:val="0005146E"/>
    <w:rsid w:val="000517AC"/>
    <w:rsid w:val="00052252"/>
    <w:rsid w:val="000523FC"/>
    <w:rsid w:val="000528E4"/>
    <w:rsid w:val="00052EC3"/>
    <w:rsid w:val="000530BB"/>
    <w:rsid w:val="00053F17"/>
    <w:rsid w:val="00055FD6"/>
    <w:rsid w:val="000561F8"/>
    <w:rsid w:val="00056276"/>
    <w:rsid w:val="00056766"/>
    <w:rsid w:val="00056BB7"/>
    <w:rsid w:val="00056F06"/>
    <w:rsid w:val="0005737C"/>
    <w:rsid w:val="00057DB3"/>
    <w:rsid w:val="00060B85"/>
    <w:rsid w:val="00061E12"/>
    <w:rsid w:val="00061E44"/>
    <w:rsid w:val="00062D06"/>
    <w:rsid w:val="00062DF6"/>
    <w:rsid w:val="000638DC"/>
    <w:rsid w:val="00063B49"/>
    <w:rsid w:val="00064384"/>
    <w:rsid w:val="00064A9F"/>
    <w:rsid w:val="00064D31"/>
    <w:rsid w:val="00065E32"/>
    <w:rsid w:val="00066C59"/>
    <w:rsid w:val="00066CDA"/>
    <w:rsid w:val="00066DAD"/>
    <w:rsid w:val="00067AE3"/>
    <w:rsid w:val="00067DFC"/>
    <w:rsid w:val="000713A9"/>
    <w:rsid w:val="00072067"/>
    <w:rsid w:val="000724E8"/>
    <w:rsid w:val="00072670"/>
    <w:rsid w:val="000726CE"/>
    <w:rsid w:val="0007284B"/>
    <w:rsid w:val="000735B0"/>
    <w:rsid w:val="00073E1D"/>
    <w:rsid w:val="00074BF5"/>
    <w:rsid w:val="00074CBC"/>
    <w:rsid w:val="00074E85"/>
    <w:rsid w:val="0007518B"/>
    <w:rsid w:val="00075A24"/>
    <w:rsid w:val="00075B16"/>
    <w:rsid w:val="00075BCC"/>
    <w:rsid w:val="00075D28"/>
    <w:rsid w:val="000762C5"/>
    <w:rsid w:val="000769ED"/>
    <w:rsid w:val="000772CA"/>
    <w:rsid w:val="000777FC"/>
    <w:rsid w:val="00077C56"/>
    <w:rsid w:val="00077EFA"/>
    <w:rsid w:val="00077F2F"/>
    <w:rsid w:val="0008048A"/>
    <w:rsid w:val="0008070E"/>
    <w:rsid w:val="00080C01"/>
    <w:rsid w:val="00080F48"/>
    <w:rsid w:val="000810C3"/>
    <w:rsid w:val="00081615"/>
    <w:rsid w:val="000826FC"/>
    <w:rsid w:val="00082D57"/>
    <w:rsid w:val="00082E89"/>
    <w:rsid w:val="00083638"/>
    <w:rsid w:val="00083D60"/>
    <w:rsid w:val="000840A7"/>
    <w:rsid w:val="00084185"/>
    <w:rsid w:val="000850F3"/>
    <w:rsid w:val="00085DFB"/>
    <w:rsid w:val="00086BB9"/>
    <w:rsid w:val="000872C1"/>
    <w:rsid w:val="0008753B"/>
    <w:rsid w:val="00087B90"/>
    <w:rsid w:val="00087DC8"/>
    <w:rsid w:val="00087E5F"/>
    <w:rsid w:val="00087F92"/>
    <w:rsid w:val="0009064E"/>
    <w:rsid w:val="000906FB"/>
    <w:rsid w:val="000907A4"/>
    <w:rsid w:val="00090E61"/>
    <w:rsid w:val="0009146B"/>
    <w:rsid w:val="0009172F"/>
    <w:rsid w:val="0009190A"/>
    <w:rsid w:val="0009206B"/>
    <w:rsid w:val="00092312"/>
    <w:rsid w:val="00092EB0"/>
    <w:rsid w:val="000936D6"/>
    <w:rsid w:val="00093BD4"/>
    <w:rsid w:val="0009441B"/>
    <w:rsid w:val="00094EFC"/>
    <w:rsid w:val="00095195"/>
    <w:rsid w:val="00095CBF"/>
    <w:rsid w:val="000964B9"/>
    <w:rsid w:val="00096710"/>
    <w:rsid w:val="00096B11"/>
    <w:rsid w:val="00097B50"/>
    <w:rsid w:val="000A0443"/>
    <w:rsid w:val="000A07B8"/>
    <w:rsid w:val="000A09FB"/>
    <w:rsid w:val="000A0D9A"/>
    <w:rsid w:val="000A1196"/>
    <w:rsid w:val="000A157D"/>
    <w:rsid w:val="000A16FA"/>
    <w:rsid w:val="000A1D4B"/>
    <w:rsid w:val="000A25CE"/>
    <w:rsid w:val="000A3395"/>
    <w:rsid w:val="000A3CD0"/>
    <w:rsid w:val="000A53FE"/>
    <w:rsid w:val="000A5DF5"/>
    <w:rsid w:val="000A6201"/>
    <w:rsid w:val="000A7868"/>
    <w:rsid w:val="000B06C3"/>
    <w:rsid w:val="000B10E3"/>
    <w:rsid w:val="000B123A"/>
    <w:rsid w:val="000B155E"/>
    <w:rsid w:val="000B1CB4"/>
    <w:rsid w:val="000B28CF"/>
    <w:rsid w:val="000B292B"/>
    <w:rsid w:val="000B3D58"/>
    <w:rsid w:val="000B3D81"/>
    <w:rsid w:val="000B3EB1"/>
    <w:rsid w:val="000B401E"/>
    <w:rsid w:val="000B43F3"/>
    <w:rsid w:val="000B4753"/>
    <w:rsid w:val="000B47C7"/>
    <w:rsid w:val="000B482E"/>
    <w:rsid w:val="000B5999"/>
    <w:rsid w:val="000B5DE4"/>
    <w:rsid w:val="000B5E1C"/>
    <w:rsid w:val="000B6DD9"/>
    <w:rsid w:val="000B71FD"/>
    <w:rsid w:val="000B7BB2"/>
    <w:rsid w:val="000C03BF"/>
    <w:rsid w:val="000C03E6"/>
    <w:rsid w:val="000C0948"/>
    <w:rsid w:val="000C0A42"/>
    <w:rsid w:val="000C0BB7"/>
    <w:rsid w:val="000C13F5"/>
    <w:rsid w:val="000C2116"/>
    <w:rsid w:val="000C2A6E"/>
    <w:rsid w:val="000C3048"/>
    <w:rsid w:val="000C34CC"/>
    <w:rsid w:val="000C3579"/>
    <w:rsid w:val="000C3866"/>
    <w:rsid w:val="000C393A"/>
    <w:rsid w:val="000C3F1D"/>
    <w:rsid w:val="000C410B"/>
    <w:rsid w:val="000C430E"/>
    <w:rsid w:val="000C4C7D"/>
    <w:rsid w:val="000C571B"/>
    <w:rsid w:val="000C5DBD"/>
    <w:rsid w:val="000C6B39"/>
    <w:rsid w:val="000D0D87"/>
    <w:rsid w:val="000D16BF"/>
    <w:rsid w:val="000D185D"/>
    <w:rsid w:val="000D1868"/>
    <w:rsid w:val="000D237F"/>
    <w:rsid w:val="000D2D72"/>
    <w:rsid w:val="000D327F"/>
    <w:rsid w:val="000D3846"/>
    <w:rsid w:val="000D3F77"/>
    <w:rsid w:val="000D457E"/>
    <w:rsid w:val="000D5604"/>
    <w:rsid w:val="000D5848"/>
    <w:rsid w:val="000D5E00"/>
    <w:rsid w:val="000D6E61"/>
    <w:rsid w:val="000D6F65"/>
    <w:rsid w:val="000E0626"/>
    <w:rsid w:val="000E0BE9"/>
    <w:rsid w:val="000E0DC0"/>
    <w:rsid w:val="000E12FF"/>
    <w:rsid w:val="000E19A0"/>
    <w:rsid w:val="000E1BFF"/>
    <w:rsid w:val="000E2352"/>
    <w:rsid w:val="000E242E"/>
    <w:rsid w:val="000E288C"/>
    <w:rsid w:val="000E2C98"/>
    <w:rsid w:val="000E2DFA"/>
    <w:rsid w:val="000E3336"/>
    <w:rsid w:val="000E4035"/>
    <w:rsid w:val="000E492D"/>
    <w:rsid w:val="000E4C1E"/>
    <w:rsid w:val="000E6374"/>
    <w:rsid w:val="000E66EB"/>
    <w:rsid w:val="000E673F"/>
    <w:rsid w:val="000E6871"/>
    <w:rsid w:val="000E6E3E"/>
    <w:rsid w:val="000E762B"/>
    <w:rsid w:val="000E7CAC"/>
    <w:rsid w:val="000F0E78"/>
    <w:rsid w:val="000F1532"/>
    <w:rsid w:val="000F1AE4"/>
    <w:rsid w:val="000F1FB0"/>
    <w:rsid w:val="000F2389"/>
    <w:rsid w:val="000F3145"/>
    <w:rsid w:val="000F38AA"/>
    <w:rsid w:val="000F4032"/>
    <w:rsid w:val="000F4B67"/>
    <w:rsid w:val="000F4F5A"/>
    <w:rsid w:val="000F52F4"/>
    <w:rsid w:val="000F5484"/>
    <w:rsid w:val="000F5539"/>
    <w:rsid w:val="000F5594"/>
    <w:rsid w:val="000F6009"/>
    <w:rsid w:val="000F6A3F"/>
    <w:rsid w:val="000F75FC"/>
    <w:rsid w:val="000F7CA8"/>
    <w:rsid w:val="000F7CFF"/>
    <w:rsid w:val="0010012C"/>
    <w:rsid w:val="001015CE"/>
    <w:rsid w:val="00101D46"/>
    <w:rsid w:val="00101E0A"/>
    <w:rsid w:val="00101E15"/>
    <w:rsid w:val="00101E2C"/>
    <w:rsid w:val="0010287E"/>
    <w:rsid w:val="00103628"/>
    <w:rsid w:val="00103D33"/>
    <w:rsid w:val="00104002"/>
    <w:rsid w:val="001044C5"/>
    <w:rsid w:val="00104BD7"/>
    <w:rsid w:val="00104EC0"/>
    <w:rsid w:val="00104FDF"/>
    <w:rsid w:val="0010527A"/>
    <w:rsid w:val="00105360"/>
    <w:rsid w:val="00105D97"/>
    <w:rsid w:val="001069E1"/>
    <w:rsid w:val="00110255"/>
    <w:rsid w:val="0011090B"/>
    <w:rsid w:val="00111E3B"/>
    <w:rsid w:val="001121C0"/>
    <w:rsid w:val="00112784"/>
    <w:rsid w:val="00112A6B"/>
    <w:rsid w:val="001135BF"/>
    <w:rsid w:val="00114A04"/>
    <w:rsid w:val="00115B41"/>
    <w:rsid w:val="00115BE3"/>
    <w:rsid w:val="00116206"/>
    <w:rsid w:val="00116542"/>
    <w:rsid w:val="00116A96"/>
    <w:rsid w:val="001174A9"/>
    <w:rsid w:val="00117D00"/>
    <w:rsid w:val="001209A8"/>
    <w:rsid w:val="001209D8"/>
    <w:rsid w:val="00120CEC"/>
    <w:rsid w:val="00120CF1"/>
    <w:rsid w:val="00122875"/>
    <w:rsid w:val="00123B22"/>
    <w:rsid w:val="00124606"/>
    <w:rsid w:val="00124F74"/>
    <w:rsid w:val="001252C9"/>
    <w:rsid w:val="0012553D"/>
    <w:rsid w:val="00125C9D"/>
    <w:rsid w:val="00125E51"/>
    <w:rsid w:val="0012650D"/>
    <w:rsid w:val="00126D54"/>
    <w:rsid w:val="001277CB"/>
    <w:rsid w:val="00127C6D"/>
    <w:rsid w:val="00127E46"/>
    <w:rsid w:val="00130C03"/>
    <w:rsid w:val="00131ED9"/>
    <w:rsid w:val="00132D78"/>
    <w:rsid w:val="0013314C"/>
    <w:rsid w:val="00133524"/>
    <w:rsid w:val="00133A6C"/>
    <w:rsid w:val="00133B60"/>
    <w:rsid w:val="00133B71"/>
    <w:rsid w:val="00134598"/>
    <w:rsid w:val="00134969"/>
    <w:rsid w:val="0013566C"/>
    <w:rsid w:val="001356C8"/>
    <w:rsid w:val="001361B0"/>
    <w:rsid w:val="00136396"/>
    <w:rsid w:val="00136551"/>
    <w:rsid w:val="001365AE"/>
    <w:rsid w:val="00136854"/>
    <w:rsid w:val="00137B8C"/>
    <w:rsid w:val="00137BC1"/>
    <w:rsid w:val="00140406"/>
    <w:rsid w:val="001405CC"/>
    <w:rsid w:val="00140AED"/>
    <w:rsid w:val="00140BD4"/>
    <w:rsid w:val="00140D4F"/>
    <w:rsid w:val="00141008"/>
    <w:rsid w:val="00141512"/>
    <w:rsid w:val="0014178A"/>
    <w:rsid w:val="00142083"/>
    <w:rsid w:val="0014284D"/>
    <w:rsid w:val="00142876"/>
    <w:rsid w:val="00142CBF"/>
    <w:rsid w:val="00142F3E"/>
    <w:rsid w:val="00143FBF"/>
    <w:rsid w:val="00144336"/>
    <w:rsid w:val="001444E0"/>
    <w:rsid w:val="00145017"/>
    <w:rsid w:val="00145115"/>
    <w:rsid w:val="0014525D"/>
    <w:rsid w:val="0014545F"/>
    <w:rsid w:val="00145AFE"/>
    <w:rsid w:val="00146788"/>
    <w:rsid w:val="00146D57"/>
    <w:rsid w:val="0014708E"/>
    <w:rsid w:val="001479F4"/>
    <w:rsid w:val="0015063D"/>
    <w:rsid w:val="00150881"/>
    <w:rsid w:val="00150C6A"/>
    <w:rsid w:val="001513A3"/>
    <w:rsid w:val="00153A03"/>
    <w:rsid w:val="001540EC"/>
    <w:rsid w:val="00154934"/>
    <w:rsid w:val="0015639F"/>
    <w:rsid w:val="001576FD"/>
    <w:rsid w:val="00157706"/>
    <w:rsid w:val="00157C53"/>
    <w:rsid w:val="00157D04"/>
    <w:rsid w:val="00157FB4"/>
    <w:rsid w:val="00160A23"/>
    <w:rsid w:val="00160B80"/>
    <w:rsid w:val="00160CF9"/>
    <w:rsid w:val="0016163E"/>
    <w:rsid w:val="00161A5D"/>
    <w:rsid w:val="00161F86"/>
    <w:rsid w:val="001629C0"/>
    <w:rsid w:val="00163079"/>
    <w:rsid w:val="001641E6"/>
    <w:rsid w:val="00165118"/>
    <w:rsid w:val="00165E44"/>
    <w:rsid w:val="00166366"/>
    <w:rsid w:val="00166976"/>
    <w:rsid w:val="00166BBC"/>
    <w:rsid w:val="00167666"/>
    <w:rsid w:val="00167C32"/>
    <w:rsid w:val="00171360"/>
    <w:rsid w:val="001718C3"/>
    <w:rsid w:val="00172A54"/>
    <w:rsid w:val="00172B04"/>
    <w:rsid w:val="0017311F"/>
    <w:rsid w:val="00173391"/>
    <w:rsid w:val="001733CF"/>
    <w:rsid w:val="001733FD"/>
    <w:rsid w:val="0017488E"/>
    <w:rsid w:val="00175567"/>
    <w:rsid w:val="001758DB"/>
    <w:rsid w:val="00175E62"/>
    <w:rsid w:val="00176322"/>
    <w:rsid w:val="001764F8"/>
    <w:rsid w:val="00180942"/>
    <w:rsid w:val="0018136E"/>
    <w:rsid w:val="0018163B"/>
    <w:rsid w:val="00181F35"/>
    <w:rsid w:val="001833A2"/>
    <w:rsid w:val="001838B1"/>
    <w:rsid w:val="001841D5"/>
    <w:rsid w:val="00184570"/>
    <w:rsid w:val="00184D79"/>
    <w:rsid w:val="00185494"/>
    <w:rsid w:val="00185882"/>
    <w:rsid w:val="00185CC4"/>
    <w:rsid w:val="00185E86"/>
    <w:rsid w:val="00186B4C"/>
    <w:rsid w:val="00187B71"/>
    <w:rsid w:val="00187DDB"/>
    <w:rsid w:val="00190B52"/>
    <w:rsid w:val="00191AF0"/>
    <w:rsid w:val="00192475"/>
    <w:rsid w:val="001926DA"/>
    <w:rsid w:val="00193614"/>
    <w:rsid w:val="00193A49"/>
    <w:rsid w:val="0019541E"/>
    <w:rsid w:val="00196960"/>
    <w:rsid w:val="00196A34"/>
    <w:rsid w:val="00196C6A"/>
    <w:rsid w:val="00197847"/>
    <w:rsid w:val="001978B0"/>
    <w:rsid w:val="00197F5F"/>
    <w:rsid w:val="001A1BA6"/>
    <w:rsid w:val="001A222E"/>
    <w:rsid w:val="001A24F1"/>
    <w:rsid w:val="001A29A4"/>
    <w:rsid w:val="001A2B25"/>
    <w:rsid w:val="001A38C4"/>
    <w:rsid w:val="001A4D92"/>
    <w:rsid w:val="001A4E49"/>
    <w:rsid w:val="001A51B1"/>
    <w:rsid w:val="001A56B8"/>
    <w:rsid w:val="001A5EAE"/>
    <w:rsid w:val="001A626C"/>
    <w:rsid w:val="001A626F"/>
    <w:rsid w:val="001A68C9"/>
    <w:rsid w:val="001A6DBC"/>
    <w:rsid w:val="001A795F"/>
    <w:rsid w:val="001A7A45"/>
    <w:rsid w:val="001A7AC8"/>
    <w:rsid w:val="001B00C7"/>
    <w:rsid w:val="001B074F"/>
    <w:rsid w:val="001B0874"/>
    <w:rsid w:val="001B0A73"/>
    <w:rsid w:val="001B17DE"/>
    <w:rsid w:val="001B1DE4"/>
    <w:rsid w:val="001B29C4"/>
    <w:rsid w:val="001B2BCA"/>
    <w:rsid w:val="001B3C03"/>
    <w:rsid w:val="001B3CAC"/>
    <w:rsid w:val="001B4972"/>
    <w:rsid w:val="001B4F2E"/>
    <w:rsid w:val="001B52CE"/>
    <w:rsid w:val="001B5359"/>
    <w:rsid w:val="001B545A"/>
    <w:rsid w:val="001B5774"/>
    <w:rsid w:val="001B6086"/>
    <w:rsid w:val="001B612D"/>
    <w:rsid w:val="001B63F9"/>
    <w:rsid w:val="001B6D55"/>
    <w:rsid w:val="001B725D"/>
    <w:rsid w:val="001C01F7"/>
    <w:rsid w:val="001C0933"/>
    <w:rsid w:val="001C14DD"/>
    <w:rsid w:val="001C185C"/>
    <w:rsid w:val="001C1FDE"/>
    <w:rsid w:val="001C2194"/>
    <w:rsid w:val="001C21C8"/>
    <w:rsid w:val="001C259D"/>
    <w:rsid w:val="001C297E"/>
    <w:rsid w:val="001C3049"/>
    <w:rsid w:val="001C41E4"/>
    <w:rsid w:val="001C4FD0"/>
    <w:rsid w:val="001C515C"/>
    <w:rsid w:val="001C579C"/>
    <w:rsid w:val="001C62BE"/>
    <w:rsid w:val="001D02C6"/>
    <w:rsid w:val="001D06C6"/>
    <w:rsid w:val="001D090F"/>
    <w:rsid w:val="001D0D0C"/>
    <w:rsid w:val="001D17A2"/>
    <w:rsid w:val="001D1AE2"/>
    <w:rsid w:val="001D2173"/>
    <w:rsid w:val="001D28AD"/>
    <w:rsid w:val="001D362E"/>
    <w:rsid w:val="001D458F"/>
    <w:rsid w:val="001D4DC3"/>
    <w:rsid w:val="001D50BF"/>
    <w:rsid w:val="001D590A"/>
    <w:rsid w:val="001D6E2A"/>
    <w:rsid w:val="001D74F1"/>
    <w:rsid w:val="001D77CF"/>
    <w:rsid w:val="001D7A67"/>
    <w:rsid w:val="001E01E7"/>
    <w:rsid w:val="001E0583"/>
    <w:rsid w:val="001E0D3C"/>
    <w:rsid w:val="001E13F4"/>
    <w:rsid w:val="001E291F"/>
    <w:rsid w:val="001E2BFB"/>
    <w:rsid w:val="001E35A8"/>
    <w:rsid w:val="001E37C4"/>
    <w:rsid w:val="001E3C75"/>
    <w:rsid w:val="001E4700"/>
    <w:rsid w:val="001E4D49"/>
    <w:rsid w:val="001E4F3D"/>
    <w:rsid w:val="001E512A"/>
    <w:rsid w:val="001E51A9"/>
    <w:rsid w:val="001E57EC"/>
    <w:rsid w:val="001E6049"/>
    <w:rsid w:val="001E67BC"/>
    <w:rsid w:val="001E6BB2"/>
    <w:rsid w:val="001E6DDE"/>
    <w:rsid w:val="001E769C"/>
    <w:rsid w:val="001E7850"/>
    <w:rsid w:val="001F0576"/>
    <w:rsid w:val="001F0E1B"/>
    <w:rsid w:val="001F130D"/>
    <w:rsid w:val="001F1ABC"/>
    <w:rsid w:val="001F2899"/>
    <w:rsid w:val="001F2E0F"/>
    <w:rsid w:val="001F36AD"/>
    <w:rsid w:val="001F4036"/>
    <w:rsid w:val="001F4EDF"/>
    <w:rsid w:val="001F535D"/>
    <w:rsid w:val="001F5E8E"/>
    <w:rsid w:val="001F7783"/>
    <w:rsid w:val="002000F8"/>
    <w:rsid w:val="00200603"/>
    <w:rsid w:val="00200D24"/>
    <w:rsid w:val="00202B62"/>
    <w:rsid w:val="00202E97"/>
    <w:rsid w:val="002031C8"/>
    <w:rsid w:val="00204081"/>
    <w:rsid w:val="00204F36"/>
    <w:rsid w:val="00205F83"/>
    <w:rsid w:val="0020601D"/>
    <w:rsid w:val="00206C9B"/>
    <w:rsid w:val="00207621"/>
    <w:rsid w:val="002077FB"/>
    <w:rsid w:val="00207907"/>
    <w:rsid w:val="002100BC"/>
    <w:rsid w:val="00210292"/>
    <w:rsid w:val="00210B54"/>
    <w:rsid w:val="00210F1B"/>
    <w:rsid w:val="00211599"/>
    <w:rsid w:val="00211A80"/>
    <w:rsid w:val="00211B30"/>
    <w:rsid w:val="00211C2B"/>
    <w:rsid w:val="00211C7B"/>
    <w:rsid w:val="00211E06"/>
    <w:rsid w:val="0021288C"/>
    <w:rsid w:val="00213257"/>
    <w:rsid w:val="00213826"/>
    <w:rsid w:val="0021451A"/>
    <w:rsid w:val="0021451B"/>
    <w:rsid w:val="0021458E"/>
    <w:rsid w:val="00214AED"/>
    <w:rsid w:val="002153CD"/>
    <w:rsid w:val="00215E2B"/>
    <w:rsid w:val="002160AD"/>
    <w:rsid w:val="0021667D"/>
    <w:rsid w:val="0021696E"/>
    <w:rsid w:val="00216DD9"/>
    <w:rsid w:val="00216E8E"/>
    <w:rsid w:val="002175C4"/>
    <w:rsid w:val="002205C0"/>
    <w:rsid w:val="0022060B"/>
    <w:rsid w:val="00220844"/>
    <w:rsid w:val="00221C27"/>
    <w:rsid w:val="002225F1"/>
    <w:rsid w:val="0022296A"/>
    <w:rsid w:val="00222D99"/>
    <w:rsid w:val="00223C41"/>
    <w:rsid w:val="002242C2"/>
    <w:rsid w:val="0022438F"/>
    <w:rsid w:val="002247A9"/>
    <w:rsid w:val="00224D07"/>
    <w:rsid w:val="002255E7"/>
    <w:rsid w:val="002258F1"/>
    <w:rsid w:val="00225C07"/>
    <w:rsid w:val="00225C13"/>
    <w:rsid w:val="002264E4"/>
    <w:rsid w:val="0022746F"/>
    <w:rsid w:val="00227782"/>
    <w:rsid w:val="00230176"/>
    <w:rsid w:val="00230404"/>
    <w:rsid w:val="0023060D"/>
    <w:rsid w:val="00231C91"/>
    <w:rsid w:val="002321E5"/>
    <w:rsid w:val="00232604"/>
    <w:rsid w:val="00233E68"/>
    <w:rsid w:val="0023405C"/>
    <w:rsid w:val="00235402"/>
    <w:rsid w:val="00235E3E"/>
    <w:rsid w:val="002361B0"/>
    <w:rsid w:val="002365B6"/>
    <w:rsid w:val="002375D2"/>
    <w:rsid w:val="002401FF"/>
    <w:rsid w:val="002407D4"/>
    <w:rsid w:val="00240888"/>
    <w:rsid w:val="00240F07"/>
    <w:rsid w:val="00241345"/>
    <w:rsid w:val="00241906"/>
    <w:rsid w:val="00243C6D"/>
    <w:rsid w:val="002440AA"/>
    <w:rsid w:val="00244E79"/>
    <w:rsid w:val="00244F89"/>
    <w:rsid w:val="002455FC"/>
    <w:rsid w:val="00245BC1"/>
    <w:rsid w:val="00245C95"/>
    <w:rsid w:val="00246A07"/>
    <w:rsid w:val="00246B03"/>
    <w:rsid w:val="002470D5"/>
    <w:rsid w:val="002471A3"/>
    <w:rsid w:val="0024780E"/>
    <w:rsid w:val="00247BEB"/>
    <w:rsid w:val="00247F94"/>
    <w:rsid w:val="0025018B"/>
    <w:rsid w:val="00250220"/>
    <w:rsid w:val="00250AA6"/>
    <w:rsid w:val="00251273"/>
    <w:rsid w:val="00251B5B"/>
    <w:rsid w:val="00251F9C"/>
    <w:rsid w:val="002520DA"/>
    <w:rsid w:val="00252891"/>
    <w:rsid w:val="002530C8"/>
    <w:rsid w:val="00253160"/>
    <w:rsid w:val="00253FBC"/>
    <w:rsid w:val="00254106"/>
    <w:rsid w:val="00254C8E"/>
    <w:rsid w:val="00254E68"/>
    <w:rsid w:val="0025505A"/>
    <w:rsid w:val="00255813"/>
    <w:rsid w:val="002559B7"/>
    <w:rsid w:val="002560FB"/>
    <w:rsid w:val="00256344"/>
    <w:rsid w:val="002570E5"/>
    <w:rsid w:val="00257A85"/>
    <w:rsid w:val="00257C76"/>
    <w:rsid w:val="00257D1B"/>
    <w:rsid w:val="00257DAD"/>
    <w:rsid w:val="00257F8F"/>
    <w:rsid w:val="00260DD2"/>
    <w:rsid w:val="002610F0"/>
    <w:rsid w:val="0026306B"/>
    <w:rsid w:val="002633F0"/>
    <w:rsid w:val="002638F7"/>
    <w:rsid w:val="002640F6"/>
    <w:rsid w:val="00264187"/>
    <w:rsid w:val="00265626"/>
    <w:rsid w:val="00265EF6"/>
    <w:rsid w:val="00265FA8"/>
    <w:rsid w:val="00266728"/>
    <w:rsid w:val="00266CE7"/>
    <w:rsid w:val="00266D74"/>
    <w:rsid w:val="00266D78"/>
    <w:rsid w:val="002675DE"/>
    <w:rsid w:val="00270B85"/>
    <w:rsid w:val="00270E30"/>
    <w:rsid w:val="00270FB2"/>
    <w:rsid w:val="0027129D"/>
    <w:rsid w:val="0027172A"/>
    <w:rsid w:val="00271BC4"/>
    <w:rsid w:val="00271EB0"/>
    <w:rsid w:val="00272679"/>
    <w:rsid w:val="00272680"/>
    <w:rsid w:val="00272B29"/>
    <w:rsid w:val="00272BF4"/>
    <w:rsid w:val="00272FBF"/>
    <w:rsid w:val="00273919"/>
    <w:rsid w:val="002764B6"/>
    <w:rsid w:val="0027694C"/>
    <w:rsid w:val="002774B7"/>
    <w:rsid w:val="00277524"/>
    <w:rsid w:val="002775A8"/>
    <w:rsid w:val="002776BB"/>
    <w:rsid w:val="002777C6"/>
    <w:rsid w:val="00280A4B"/>
    <w:rsid w:val="00280B6D"/>
    <w:rsid w:val="00281BD6"/>
    <w:rsid w:val="00283368"/>
    <w:rsid w:val="002839D6"/>
    <w:rsid w:val="002844F6"/>
    <w:rsid w:val="002845C4"/>
    <w:rsid w:val="0028490F"/>
    <w:rsid w:val="00284CB0"/>
    <w:rsid w:val="00284DDF"/>
    <w:rsid w:val="002854F8"/>
    <w:rsid w:val="002855FB"/>
    <w:rsid w:val="00290334"/>
    <w:rsid w:val="00290CB8"/>
    <w:rsid w:val="0029204C"/>
    <w:rsid w:val="0029233D"/>
    <w:rsid w:val="00293067"/>
    <w:rsid w:val="002936EE"/>
    <w:rsid w:val="0029377A"/>
    <w:rsid w:val="002938E7"/>
    <w:rsid w:val="0029400F"/>
    <w:rsid w:val="00294181"/>
    <w:rsid w:val="00294909"/>
    <w:rsid w:val="00294B82"/>
    <w:rsid w:val="00295A4C"/>
    <w:rsid w:val="00295F37"/>
    <w:rsid w:val="00296394"/>
    <w:rsid w:val="002969DF"/>
    <w:rsid w:val="00297341"/>
    <w:rsid w:val="00297786"/>
    <w:rsid w:val="00297B98"/>
    <w:rsid w:val="002A0E8E"/>
    <w:rsid w:val="002A1D32"/>
    <w:rsid w:val="002A1F93"/>
    <w:rsid w:val="002A25ED"/>
    <w:rsid w:val="002A32EC"/>
    <w:rsid w:val="002A347C"/>
    <w:rsid w:val="002A3D58"/>
    <w:rsid w:val="002A4090"/>
    <w:rsid w:val="002A49A4"/>
    <w:rsid w:val="002A4DAF"/>
    <w:rsid w:val="002A5637"/>
    <w:rsid w:val="002A5F51"/>
    <w:rsid w:val="002A6445"/>
    <w:rsid w:val="002A6570"/>
    <w:rsid w:val="002A7105"/>
    <w:rsid w:val="002A7442"/>
    <w:rsid w:val="002B0121"/>
    <w:rsid w:val="002B0162"/>
    <w:rsid w:val="002B019E"/>
    <w:rsid w:val="002B01CE"/>
    <w:rsid w:val="002B03C1"/>
    <w:rsid w:val="002B10BD"/>
    <w:rsid w:val="002B156D"/>
    <w:rsid w:val="002B1BC6"/>
    <w:rsid w:val="002B23ED"/>
    <w:rsid w:val="002B2942"/>
    <w:rsid w:val="002B298B"/>
    <w:rsid w:val="002B3112"/>
    <w:rsid w:val="002B3607"/>
    <w:rsid w:val="002B423A"/>
    <w:rsid w:val="002B4631"/>
    <w:rsid w:val="002B47FD"/>
    <w:rsid w:val="002B4E38"/>
    <w:rsid w:val="002B4E7D"/>
    <w:rsid w:val="002B53C1"/>
    <w:rsid w:val="002B5400"/>
    <w:rsid w:val="002B5BAA"/>
    <w:rsid w:val="002B617E"/>
    <w:rsid w:val="002B6369"/>
    <w:rsid w:val="002B6A0A"/>
    <w:rsid w:val="002B6C50"/>
    <w:rsid w:val="002B6F9B"/>
    <w:rsid w:val="002B753D"/>
    <w:rsid w:val="002C18C2"/>
    <w:rsid w:val="002C1A2F"/>
    <w:rsid w:val="002C2141"/>
    <w:rsid w:val="002C240B"/>
    <w:rsid w:val="002C34AF"/>
    <w:rsid w:val="002C36CF"/>
    <w:rsid w:val="002C49EC"/>
    <w:rsid w:val="002C4F62"/>
    <w:rsid w:val="002C5197"/>
    <w:rsid w:val="002C54D3"/>
    <w:rsid w:val="002C5A3B"/>
    <w:rsid w:val="002C67F2"/>
    <w:rsid w:val="002C6B76"/>
    <w:rsid w:val="002C6E54"/>
    <w:rsid w:val="002C770F"/>
    <w:rsid w:val="002C795B"/>
    <w:rsid w:val="002C7C8A"/>
    <w:rsid w:val="002D0033"/>
    <w:rsid w:val="002D0AD2"/>
    <w:rsid w:val="002D1369"/>
    <w:rsid w:val="002D24E3"/>
    <w:rsid w:val="002D28C0"/>
    <w:rsid w:val="002D2C7B"/>
    <w:rsid w:val="002D3618"/>
    <w:rsid w:val="002D4234"/>
    <w:rsid w:val="002D4A0D"/>
    <w:rsid w:val="002D4D7C"/>
    <w:rsid w:val="002D4E14"/>
    <w:rsid w:val="002D59C9"/>
    <w:rsid w:val="002D60FB"/>
    <w:rsid w:val="002D67A5"/>
    <w:rsid w:val="002D6AA8"/>
    <w:rsid w:val="002E05F5"/>
    <w:rsid w:val="002E1B25"/>
    <w:rsid w:val="002E1C71"/>
    <w:rsid w:val="002E1D8F"/>
    <w:rsid w:val="002E1E3D"/>
    <w:rsid w:val="002E2189"/>
    <w:rsid w:val="002E2922"/>
    <w:rsid w:val="002E2E93"/>
    <w:rsid w:val="002E3A86"/>
    <w:rsid w:val="002E47B9"/>
    <w:rsid w:val="002E4BEB"/>
    <w:rsid w:val="002E5B06"/>
    <w:rsid w:val="002E64B5"/>
    <w:rsid w:val="002E6679"/>
    <w:rsid w:val="002E682F"/>
    <w:rsid w:val="002E7DD0"/>
    <w:rsid w:val="002E7F8B"/>
    <w:rsid w:val="002F01D2"/>
    <w:rsid w:val="002F11B2"/>
    <w:rsid w:val="002F13ED"/>
    <w:rsid w:val="002F224A"/>
    <w:rsid w:val="002F28FB"/>
    <w:rsid w:val="002F4C2B"/>
    <w:rsid w:val="002F5076"/>
    <w:rsid w:val="002F572F"/>
    <w:rsid w:val="002F57F9"/>
    <w:rsid w:val="002F5BD5"/>
    <w:rsid w:val="002F6160"/>
    <w:rsid w:val="002F6533"/>
    <w:rsid w:val="002F6E10"/>
    <w:rsid w:val="002F7A0D"/>
    <w:rsid w:val="002F7DEA"/>
    <w:rsid w:val="0030043F"/>
    <w:rsid w:val="0030069B"/>
    <w:rsid w:val="00300EE5"/>
    <w:rsid w:val="0030106A"/>
    <w:rsid w:val="0030138C"/>
    <w:rsid w:val="003032B5"/>
    <w:rsid w:val="0030333C"/>
    <w:rsid w:val="003035ED"/>
    <w:rsid w:val="00303665"/>
    <w:rsid w:val="00303845"/>
    <w:rsid w:val="00303AA1"/>
    <w:rsid w:val="00303B1C"/>
    <w:rsid w:val="00303F2F"/>
    <w:rsid w:val="00304EC2"/>
    <w:rsid w:val="00305A0C"/>
    <w:rsid w:val="00305DB4"/>
    <w:rsid w:val="003061C8"/>
    <w:rsid w:val="00306596"/>
    <w:rsid w:val="00306D90"/>
    <w:rsid w:val="0030727C"/>
    <w:rsid w:val="003078F7"/>
    <w:rsid w:val="00310148"/>
    <w:rsid w:val="003102F0"/>
    <w:rsid w:val="003108EF"/>
    <w:rsid w:val="00310D11"/>
    <w:rsid w:val="003114DF"/>
    <w:rsid w:val="00311DEA"/>
    <w:rsid w:val="00313803"/>
    <w:rsid w:val="00313880"/>
    <w:rsid w:val="0031495F"/>
    <w:rsid w:val="0031554C"/>
    <w:rsid w:val="00315BEE"/>
    <w:rsid w:val="003160CC"/>
    <w:rsid w:val="00317263"/>
    <w:rsid w:val="00317960"/>
    <w:rsid w:val="00317A39"/>
    <w:rsid w:val="00317D9F"/>
    <w:rsid w:val="00317F5A"/>
    <w:rsid w:val="003208A9"/>
    <w:rsid w:val="00320AA8"/>
    <w:rsid w:val="00320CCF"/>
    <w:rsid w:val="00321E42"/>
    <w:rsid w:val="00324222"/>
    <w:rsid w:val="00324B41"/>
    <w:rsid w:val="0032510B"/>
    <w:rsid w:val="00325751"/>
    <w:rsid w:val="00326E96"/>
    <w:rsid w:val="0033154D"/>
    <w:rsid w:val="00331F13"/>
    <w:rsid w:val="0033243E"/>
    <w:rsid w:val="003329F1"/>
    <w:rsid w:val="00332A82"/>
    <w:rsid w:val="00333F0A"/>
    <w:rsid w:val="00335459"/>
    <w:rsid w:val="0033576B"/>
    <w:rsid w:val="0033579D"/>
    <w:rsid w:val="0033640F"/>
    <w:rsid w:val="0033689B"/>
    <w:rsid w:val="0033737C"/>
    <w:rsid w:val="00337E34"/>
    <w:rsid w:val="00337ECA"/>
    <w:rsid w:val="00340498"/>
    <w:rsid w:val="003408FF"/>
    <w:rsid w:val="00340BB3"/>
    <w:rsid w:val="00341A24"/>
    <w:rsid w:val="00341D29"/>
    <w:rsid w:val="00342474"/>
    <w:rsid w:val="0034253E"/>
    <w:rsid w:val="00343946"/>
    <w:rsid w:val="00344132"/>
    <w:rsid w:val="00344548"/>
    <w:rsid w:val="00345216"/>
    <w:rsid w:val="00345495"/>
    <w:rsid w:val="00346237"/>
    <w:rsid w:val="00346493"/>
    <w:rsid w:val="00346D6D"/>
    <w:rsid w:val="00346DA2"/>
    <w:rsid w:val="003471E3"/>
    <w:rsid w:val="00347752"/>
    <w:rsid w:val="00347ABB"/>
    <w:rsid w:val="00350A8E"/>
    <w:rsid w:val="00350D41"/>
    <w:rsid w:val="00351027"/>
    <w:rsid w:val="00353349"/>
    <w:rsid w:val="0035352E"/>
    <w:rsid w:val="0035457B"/>
    <w:rsid w:val="003547A9"/>
    <w:rsid w:val="00354867"/>
    <w:rsid w:val="00355897"/>
    <w:rsid w:val="00355F19"/>
    <w:rsid w:val="003561A5"/>
    <w:rsid w:val="00356C55"/>
    <w:rsid w:val="00357636"/>
    <w:rsid w:val="00357674"/>
    <w:rsid w:val="00357C7B"/>
    <w:rsid w:val="0036008D"/>
    <w:rsid w:val="003600F7"/>
    <w:rsid w:val="00360342"/>
    <w:rsid w:val="00361521"/>
    <w:rsid w:val="003617C0"/>
    <w:rsid w:val="003621DF"/>
    <w:rsid w:val="00363187"/>
    <w:rsid w:val="00364CE1"/>
    <w:rsid w:val="0036602D"/>
    <w:rsid w:val="003664CC"/>
    <w:rsid w:val="0036682D"/>
    <w:rsid w:val="00366AF7"/>
    <w:rsid w:val="00366C2E"/>
    <w:rsid w:val="0036784B"/>
    <w:rsid w:val="00367A40"/>
    <w:rsid w:val="00370BF0"/>
    <w:rsid w:val="00370F0B"/>
    <w:rsid w:val="003710F7"/>
    <w:rsid w:val="003716CF"/>
    <w:rsid w:val="00371C7B"/>
    <w:rsid w:val="00371EF4"/>
    <w:rsid w:val="003720DD"/>
    <w:rsid w:val="003725AD"/>
    <w:rsid w:val="00372D1E"/>
    <w:rsid w:val="00372DDD"/>
    <w:rsid w:val="0037434C"/>
    <w:rsid w:val="003743F1"/>
    <w:rsid w:val="00374EFA"/>
    <w:rsid w:val="00374FB4"/>
    <w:rsid w:val="00375E71"/>
    <w:rsid w:val="003768F7"/>
    <w:rsid w:val="003769A5"/>
    <w:rsid w:val="00377405"/>
    <w:rsid w:val="00377705"/>
    <w:rsid w:val="00377AF6"/>
    <w:rsid w:val="003800DF"/>
    <w:rsid w:val="00380AA2"/>
    <w:rsid w:val="00381A3D"/>
    <w:rsid w:val="00382748"/>
    <w:rsid w:val="003829C3"/>
    <w:rsid w:val="00382CAB"/>
    <w:rsid w:val="00382E5B"/>
    <w:rsid w:val="00382E93"/>
    <w:rsid w:val="00383E65"/>
    <w:rsid w:val="0038461F"/>
    <w:rsid w:val="003849F7"/>
    <w:rsid w:val="00384F15"/>
    <w:rsid w:val="0038528C"/>
    <w:rsid w:val="00385800"/>
    <w:rsid w:val="0038679F"/>
    <w:rsid w:val="0038694C"/>
    <w:rsid w:val="00386D67"/>
    <w:rsid w:val="003871FD"/>
    <w:rsid w:val="00387229"/>
    <w:rsid w:val="0038731A"/>
    <w:rsid w:val="00387A17"/>
    <w:rsid w:val="00387F22"/>
    <w:rsid w:val="003900CE"/>
    <w:rsid w:val="00390117"/>
    <w:rsid w:val="003904F8"/>
    <w:rsid w:val="00390D79"/>
    <w:rsid w:val="00390FD3"/>
    <w:rsid w:val="00391937"/>
    <w:rsid w:val="00392408"/>
    <w:rsid w:val="003925CC"/>
    <w:rsid w:val="003926CF"/>
    <w:rsid w:val="00393101"/>
    <w:rsid w:val="003937BE"/>
    <w:rsid w:val="003944D9"/>
    <w:rsid w:val="0039527B"/>
    <w:rsid w:val="00395C24"/>
    <w:rsid w:val="003960B7"/>
    <w:rsid w:val="00397820"/>
    <w:rsid w:val="003A0004"/>
    <w:rsid w:val="003A009A"/>
    <w:rsid w:val="003A0B83"/>
    <w:rsid w:val="003A0D82"/>
    <w:rsid w:val="003A0F8A"/>
    <w:rsid w:val="003A0FE7"/>
    <w:rsid w:val="003A119E"/>
    <w:rsid w:val="003A14BC"/>
    <w:rsid w:val="003A16BF"/>
    <w:rsid w:val="003A1DB1"/>
    <w:rsid w:val="003A2077"/>
    <w:rsid w:val="003A27F6"/>
    <w:rsid w:val="003A2C23"/>
    <w:rsid w:val="003A3630"/>
    <w:rsid w:val="003A39FB"/>
    <w:rsid w:val="003A44D7"/>
    <w:rsid w:val="003A481B"/>
    <w:rsid w:val="003A4831"/>
    <w:rsid w:val="003A5BFC"/>
    <w:rsid w:val="003A5F34"/>
    <w:rsid w:val="003A63CA"/>
    <w:rsid w:val="003A763D"/>
    <w:rsid w:val="003A7880"/>
    <w:rsid w:val="003B0F58"/>
    <w:rsid w:val="003B18CD"/>
    <w:rsid w:val="003B28A0"/>
    <w:rsid w:val="003B2DEB"/>
    <w:rsid w:val="003B3158"/>
    <w:rsid w:val="003B37CA"/>
    <w:rsid w:val="003B3950"/>
    <w:rsid w:val="003B44FB"/>
    <w:rsid w:val="003B5FF6"/>
    <w:rsid w:val="003B6C68"/>
    <w:rsid w:val="003B702B"/>
    <w:rsid w:val="003B706D"/>
    <w:rsid w:val="003B7098"/>
    <w:rsid w:val="003B7315"/>
    <w:rsid w:val="003B76CF"/>
    <w:rsid w:val="003B7BE9"/>
    <w:rsid w:val="003C10DE"/>
    <w:rsid w:val="003C163B"/>
    <w:rsid w:val="003C1901"/>
    <w:rsid w:val="003C23F0"/>
    <w:rsid w:val="003C287D"/>
    <w:rsid w:val="003C2EFC"/>
    <w:rsid w:val="003C31F7"/>
    <w:rsid w:val="003C332B"/>
    <w:rsid w:val="003C3EEE"/>
    <w:rsid w:val="003C49B1"/>
    <w:rsid w:val="003C5D67"/>
    <w:rsid w:val="003C63CD"/>
    <w:rsid w:val="003D085D"/>
    <w:rsid w:val="003D09F7"/>
    <w:rsid w:val="003D0A80"/>
    <w:rsid w:val="003D1295"/>
    <w:rsid w:val="003D1AC6"/>
    <w:rsid w:val="003D2ADD"/>
    <w:rsid w:val="003D2D6F"/>
    <w:rsid w:val="003D31BF"/>
    <w:rsid w:val="003D3992"/>
    <w:rsid w:val="003D4C2C"/>
    <w:rsid w:val="003D5651"/>
    <w:rsid w:val="003D5AE8"/>
    <w:rsid w:val="003D6302"/>
    <w:rsid w:val="003D65A0"/>
    <w:rsid w:val="003D702A"/>
    <w:rsid w:val="003D75E6"/>
    <w:rsid w:val="003E06FA"/>
    <w:rsid w:val="003E0941"/>
    <w:rsid w:val="003E143A"/>
    <w:rsid w:val="003E14F3"/>
    <w:rsid w:val="003E1F89"/>
    <w:rsid w:val="003E2563"/>
    <w:rsid w:val="003E2F35"/>
    <w:rsid w:val="003E3AD6"/>
    <w:rsid w:val="003E4454"/>
    <w:rsid w:val="003E4F8E"/>
    <w:rsid w:val="003E55B4"/>
    <w:rsid w:val="003E5A0C"/>
    <w:rsid w:val="003E5A11"/>
    <w:rsid w:val="003E5B88"/>
    <w:rsid w:val="003F00D1"/>
    <w:rsid w:val="003F0112"/>
    <w:rsid w:val="003F060E"/>
    <w:rsid w:val="003F07F3"/>
    <w:rsid w:val="003F08D8"/>
    <w:rsid w:val="003F094A"/>
    <w:rsid w:val="003F0A6F"/>
    <w:rsid w:val="003F0CC4"/>
    <w:rsid w:val="003F12A7"/>
    <w:rsid w:val="003F179F"/>
    <w:rsid w:val="003F1A3C"/>
    <w:rsid w:val="003F4BB5"/>
    <w:rsid w:val="003F50B4"/>
    <w:rsid w:val="003F533F"/>
    <w:rsid w:val="003F5E7E"/>
    <w:rsid w:val="003F5FCD"/>
    <w:rsid w:val="003F6BFA"/>
    <w:rsid w:val="003F701D"/>
    <w:rsid w:val="003F7181"/>
    <w:rsid w:val="003F75F5"/>
    <w:rsid w:val="003F7847"/>
    <w:rsid w:val="003F7858"/>
    <w:rsid w:val="003F78B0"/>
    <w:rsid w:val="004002D2"/>
    <w:rsid w:val="0040279C"/>
    <w:rsid w:val="00403D3F"/>
    <w:rsid w:val="004041E1"/>
    <w:rsid w:val="004042A0"/>
    <w:rsid w:val="00404794"/>
    <w:rsid w:val="004059D4"/>
    <w:rsid w:val="004076AF"/>
    <w:rsid w:val="004077FD"/>
    <w:rsid w:val="00407CEF"/>
    <w:rsid w:val="00410029"/>
    <w:rsid w:val="004107D7"/>
    <w:rsid w:val="00411A11"/>
    <w:rsid w:val="00411B91"/>
    <w:rsid w:val="00412853"/>
    <w:rsid w:val="00412EFF"/>
    <w:rsid w:val="00413069"/>
    <w:rsid w:val="004137B2"/>
    <w:rsid w:val="00416355"/>
    <w:rsid w:val="004170FF"/>
    <w:rsid w:val="00417122"/>
    <w:rsid w:val="00417992"/>
    <w:rsid w:val="00417BA8"/>
    <w:rsid w:val="004200F2"/>
    <w:rsid w:val="00420EEB"/>
    <w:rsid w:val="00421C71"/>
    <w:rsid w:val="004224AD"/>
    <w:rsid w:val="00422AF6"/>
    <w:rsid w:val="00422B62"/>
    <w:rsid w:val="00422D2B"/>
    <w:rsid w:val="004249AE"/>
    <w:rsid w:val="00425487"/>
    <w:rsid w:val="004256C0"/>
    <w:rsid w:val="0042580F"/>
    <w:rsid w:val="00426102"/>
    <w:rsid w:val="004264B4"/>
    <w:rsid w:val="00426557"/>
    <w:rsid w:val="0042685A"/>
    <w:rsid w:val="0043124B"/>
    <w:rsid w:val="004338CE"/>
    <w:rsid w:val="00433B8D"/>
    <w:rsid w:val="00435272"/>
    <w:rsid w:val="0043568D"/>
    <w:rsid w:val="0043607D"/>
    <w:rsid w:val="00436581"/>
    <w:rsid w:val="00436B83"/>
    <w:rsid w:val="00436FE6"/>
    <w:rsid w:val="00437199"/>
    <w:rsid w:val="00437679"/>
    <w:rsid w:val="0043767E"/>
    <w:rsid w:val="00437916"/>
    <w:rsid w:val="00440221"/>
    <w:rsid w:val="00441A5D"/>
    <w:rsid w:val="00442348"/>
    <w:rsid w:val="00442D44"/>
    <w:rsid w:val="00445ADA"/>
    <w:rsid w:val="004469F0"/>
    <w:rsid w:val="00446D46"/>
    <w:rsid w:val="00447016"/>
    <w:rsid w:val="00447562"/>
    <w:rsid w:val="00447F58"/>
    <w:rsid w:val="00450B7E"/>
    <w:rsid w:val="004512EB"/>
    <w:rsid w:val="004513FC"/>
    <w:rsid w:val="00451538"/>
    <w:rsid w:val="00451B85"/>
    <w:rsid w:val="00452538"/>
    <w:rsid w:val="004525A8"/>
    <w:rsid w:val="00452604"/>
    <w:rsid w:val="0045264A"/>
    <w:rsid w:val="00452A14"/>
    <w:rsid w:val="00452C74"/>
    <w:rsid w:val="00452D1C"/>
    <w:rsid w:val="00453C6E"/>
    <w:rsid w:val="00454C0F"/>
    <w:rsid w:val="00456D52"/>
    <w:rsid w:val="004576DD"/>
    <w:rsid w:val="00460116"/>
    <w:rsid w:val="00460AA0"/>
    <w:rsid w:val="00460CFA"/>
    <w:rsid w:val="00461431"/>
    <w:rsid w:val="00461C69"/>
    <w:rsid w:val="004628F5"/>
    <w:rsid w:val="0046303D"/>
    <w:rsid w:val="004631C8"/>
    <w:rsid w:val="00464D9A"/>
    <w:rsid w:val="00464E91"/>
    <w:rsid w:val="00465E36"/>
    <w:rsid w:val="00465F7E"/>
    <w:rsid w:val="00466878"/>
    <w:rsid w:val="00467325"/>
    <w:rsid w:val="00470A44"/>
    <w:rsid w:val="00470E85"/>
    <w:rsid w:val="00471328"/>
    <w:rsid w:val="00472067"/>
    <w:rsid w:val="00472AA0"/>
    <w:rsid w:val="00472ECB"/>
    <w:rsid w:val="00472FEF"/>
    <w:rsid w:val="004731D6"/>
    <w:rsid w:val="004738F5"/>
    <w:rsid w:val="00473B38"/>
    <w:rsid w:val="004746F0"/>
    <w:rsid w:val="00474E99"/>
    <w:rsid w:val="004750EC"/>
    <w:rsid w:val="00475332"/>
    <w:rsid w:val="00475AAC"/>
    <w:rsid w:val="0047602C"/>
    <w:rsid w:val="00476B78"/>
    <w:rsid w:val="00476D57"/>
    <w:rsid w:val="00477A2A"/>
    <w:rsid w:val="00477CAE"/>
    <w:rsid w:val="0048017E"/>
    <w:rsid w:val="004806B5"/>
    <w:rsid w:val="004811BF"/>
    <w:rsid w:val="00481502"/>
    <w:rsid w:val="0048199A"/>
    <w:rsid w:val="00481A3F"/>
    <w:rsid w:val="00481B31"/>
    <w:rsid w:val="00481B8B"/>
    <w:rsid w:val="004821F7"/>
    <w:rsid w:val="0048259F"/>
    <w:rsid w:val="004829D4"/>
    <w:rsid w:val="004830B9"/>
    <w:rsid w:val="00485415"/>
    <w:rsid w:val="00485445"/>
    <w:rsid w:val="00485D7E"/>
    <w:rsid w:val="00486459"/>
    <w:rsid w:val="004866BD"/>
    <w:rsid w:val="00486FAE"/>
    <w:rsid w:val="004870DA"/>
    <w:rsid w:val="00487930"/>
    <w:rsid w:val="00487E1D"/>
    <w:rsid w:val="00487E6E"/>
    <w:rsid w:val="0049044B"/>
    <w:rsid w:val="004904B3"/>
    <w:rsid w:val="00490720"/>
    <w:rsid w:val="00491510"/>
    <w:rsid w:val="00492585"/>
    <w:rsid w:val="0049264D"/>
    <w:rsid w:val="00493CAA"/>
    <w:rsid w:val="00493CAC"/>
    <w:rsid w:val="00494674"/>
    <w:rsid w:val="00494775"/>
    <w:rsid w:val="00494A8B"/>
    <w:rsid w:val="00496F0F"/>
    <w:rsid w:val="00497328"/>
    <w:rsid w:val="00497659"/>
    <w:rsid w:val="004A08A6"/>
    <w:rsid w:val="004A0A32"/>
    <w:rsid w:val="004A0C58"/>
    <w:rsid w:val="004A0D8B"/>
    <w:rsid w:val="004A0DE1"/>
    <w:rsid w:val="004A11CB"/>
    <w:rsid w:val="004A21D0"/>
    <w:rsid w:val="004A2E89"/>
    <w:rsid w:val="004A354E"/>
    <w:rsid w:val="004A3D0C"/>
    <w:rsid w:val="004A3D8A"/>
    <w:rsid w:val="004A4846"/>
    <w:rsid w:val="004A4A7B"/>
    <w:rsid w:val="004A4D7E"/>
    <w:rsid w:val="004A573B"/>
    <w:rsid w:val="004A5A71"/>
    <w:rsid w:val="004A5C3A"/>
    <w:rsid w:val="004A5FA2"/>
    <w:rsid w:val="004A7258"/>
    <w:rsid w:val="004A7468"/>
    <w:rsid w:val="004A7F50"/>
    <w:rsid w:val="004B0A25"/>
    <w:rsid w:val="004B13BB"/>
    <w:rsid w:val="004B2C6F"/>
    <w:rsid w:val="004B2EB5"/>
    <w:rsid w:val="004B3181"/>
    <w:rsid w:val="004B36AB"/>
    <w:rsid w:val="004B4B3A"/>
    <w:rsid w:val="004B52E7"/>
    <w:rsid w:val="004B78F0"/>
    <w:rsid w:val="004B79BE"/>
    <w:rsid w:val="004B7FC3"/>
    <w:rsid w:val="004C00E3"/>
    <w:rsid w:val="004C0265"/>
    <w:rsid w:val="004C0299"/>
    <w:rsid w:val="004C0740"/>
    <w:rsid w:val="004C0CBA"/>
    <w:rsid w:val="004C13DD"/>
    <w:rsid w:val="004C14EC"/>
    <w:rsid w:val="004C1F98"/>
    <w:rsid w:val="004C2A74"/>
    <w:rsid w:val="004C2EAF"/>
    <w:rsid w:val="004C3639"/>
    <w:rsid w:val="004C3906"/>
    <w:rsid w:val="004C4477"/>
    <w:rsid w:val="004C4B3B"/>
    <w:rsid w:val="004C4E1D"/>
    <w:rsid w:val="004C5027"/>
    <w:rsid w:val="004C515C"/>
    <w:rsid w:val="004C5201"/>
    <w:rsid w:val="004C5361"/>
    <w:rsid w:val="004C56D8"/>
    <w:rsid w:val="004C5775"/>
    <w:rsid w:val="004C7980"/>
    <w:rsid w:val="004C79A5"/>
    <w:rsid w:val="004D0911"/>
    <w:rsid w:val="004D1108"/>
    <w:rsid w:val="004D16AC"/>
    <w:rsid w:val="004D1D6D"/>
    <w:rsid w:val="004D1DFD"/>
    <w:rsid w:val="004D201B"/>
    <w:rsid w:val="004D270E"/>
    <w:rsid w:val="004D2DE8"/>
    <w:rsid w:val="004D59F8"/>
    <w:rsid w:val="004D5E3B"/>
    <w:rsid w:val="004D5EFD"/>
    <w:rsid w:val="004D6658"/>
    <w:rsid w:val="004D67D6"/>
    <w:rsid w:val="004D73D2"/>
    <w:rsid w:val="004D7BC0"/>
    <w:rsid w:val="004D7D10"/>
    <w:rsid w:val="004E31F6"/>
    <w:rsid w:val="004E37B4"/>
    <w:rsid w:val="004E4256"/>
    <w:rsid w:val="004E4770"/>
    <w:rsid w:val="004E4994"/>
    <w:rsid w:val="004E4FB8"/>
    <w:rsid w:val="004E5424"/>
    <w:rsid w:val="004E60F5"/>
    <w:rsid w:val="004E65F8"/>
    <w:rsid w:val="004E6E2C"/>
    <w:rsid w:val="004E7360"/>
    <w:rsid w:val="004E7BA1"/>
    <w:rsid w:val="004E7DD2"/>
    <w:rsid w:val="004F02DE"/>
    <w:rsid w:val="004F0345"/>
    <w:rsid w:val="004F1071"/>
    <w:rsid w:val="004F10A6"/>
    <w:rsid w:val="004F1507"/>
    <w:rsid w:val="004F1681"/>
    <w:rsid w:val="004F36B1"/>
    <w:rsid w:val="004F37B2"/>
    <w:rsid w:val="004F4174"/>
    <w:rsid w:val="004F4641"/>
    <w:rsid w:val="004F4643"/>
    <w:rsid w:val="004F4844"/>
    <w:rsid w:val="004F5D31"/>
    <w:rsid w:val="004F5DE5"/>
    <w:rsid w:val="004F73A9"/>
    <w:rsid w:val="004F7693"/>
    <w:rsid w:val="004F7742"/>
    <w:rsid w:val="00501E13"/>
    <w:rsid w:val="00501F3A"/>
    <w:rsid w:val="005024F3"/>
    <w:rsid w:val="00502FE1"/>
    <w:rsid w:val="00503291"/>
    <w:rsid w:val="00503639"/>
    <w:rsid w:val="00503EDA"/>
    <w:rsid w:val="0050420B"/>
    <w:rsid w:val="00504744"/>
    <w:rsid w:val="00504E86"/>
    <w:rsid w:val="00505731"/>
    <w:rsid w:val="00505841"/>
    <w:rsid w:val="00505BAA"/>
    <w:rsid w:val="00506E8C"/>
    <w:rsid w:val="00507DCB"/>
    <w:rsid w:val="005100A8"/>
    <w:rsid w:val="005100F8"/>
    <w:rsid w:val="00510D59"/>
    <w:rsid w:val="005113F0"/>
    <w:rsid w:val="005119D2"/>
    <w:rsid w:val="00511C46"/>
    <w:rsid w:val="005124CA"/>
    <w:rsid w:val="00512632"/>
    <w:rsid w:val="00513728"/>
    <w:rsid w:val="00513A69"/>
    <w:rsid w:val="00513E15"/>
    <w:rsid w:val="00514601"/>
    <w:rsid w:val="005149CC"/>
    <w:rsid w:val="00515126"/>
    <w:rsid w:val="005158D6"/>
    <w:rsid w:val="00515E2F"/>
    <w:rsid w:val="00515F3F"/>
    <w:rsid w:val="005163F0"/>
    <w:rsid w:val="0051678F"/>
    <w:rsid w:val="00516B24"/>
    <w:rsid w:val="00516CAA"/>
    <w:rsid w:val="00517737"/>
    <w:rsid w:val="005178A6"/>
    <w:rsid w:val="00520675"/>
    <w:rsid w:val="00521B4F"/>
    <w:rsid w:val="0052245B"/>
    <w:rsid w:val="00523D28"/>
    <w:rsid w:val="00523FBC"/>
    <w:rsid w:val="005240B2"/>
    <w:rsid w:val="00524419"/>
    <w:rsid w:val="005244FE"/>
    <w:rsid w:val="005245B8"/>
    <w:rsid w:val="00526055"/>
    <w:rsid w:val="005263AC"/>
    <w:rsid w:val="005265FB"/>
    <w:rsid w:val="005266D4"/>
    <w:rsid w:val="00527605"/>
    <w:rsid w:val="00527849"/>
    <w:rsid w:val="00527A7A"/>
    <w:rsid w:val="00527CED"/>
    <w:rsid w:val="0053010F"/>
    <w:rsid w:val="005304B4"/>
    <w:rsid w:val="00530A15"/>
    <w:rsid w:val="005315FD"/>
    <w:rsid w:val="0053187E"/>
    <w:rsid w:val="00532029"/>
    <w:rsid w:val="005329EE"/>
    <w:rsid w:val="0053308D"/>
    <w:rsid w:val="005330D4"/>
    <w:rsid w:val="00533285"/>
    <w:rsid w:val="005342B4"/>
    <w:rsid w:val="00534579"/>
    <w:rsid w:val="0053464B"/>
    <w:rsid w:val="00534D09"/>
    <w:rsid w:val="00534F31"/>
    <w:rsid w:val="00536BA1"/>
    <w:rsid w:val="00537B43"/>
    <w:rsid w:val="00537C31"/>
    <w:rsid w:val="005406E3"/>
    <w:rsid w:val="00540E4E"/>
    <w:rsid w:val="0054107F"/>
    <w:rsid w:val="00541739"/>
    <w:rsid w:val="00541881"/>
    <w:rsid w:val="00542763"/>
    <w:rsid w:val="00543CCA"/>
    <w:rsid w:val="005441D3"/>
    <w:rsid w:val="00546AFA"/>
    <w:rsid w:val="00546EF1"/>
    <w:rsid w:val="0054774B"/>
    <w:rsid w:val="00550099"/>
    <w:rsid w:val="00550E07"/>
    <w:rsid w:val="005510E2"/>
    <w:rsid w:val="005515B8"/>
    <w:rsid w:val="00552871"/>
    <w:rsid w:val="00552DAA"/>
    <w:rsid w:val="00552EFB"/>
    <w:rsid w:val="005537CB"/>
    <w:rsid w:val="005540E0"/>
    <w:rsid w:val="00554228"/>
    <w:rsid w:val="0055460E"/>
    <w:rsid w:val="00554C51"/>
    <w:rsid w:val="00555F3F"/>
    <w:rsid w:val="00556784"/>
    <w:rsid w:val="005567B7"/>
    <w:rsid w:val="00556BEA"/>
    <w:rsid w:val="005608D6"/>
    <w:rsid w:val="00560E06"/>
    <w:rsid w:val="00560E6D"/>
    <w:rsid w:val="00561867"/>
    <w:rsid w:val="00561C43"/>
    <w:rsid w:val="0056203D"/>
    <w:rsid w:val="0056261C"/>
    <w:rsid w:val="00562F31"/>
    <w:rsid w:val="0056315E"/>
    <w:rsid w:val="0056386E"/>
    <w:rsid w:val="00564819"/>
    <w:rsid w:val="00564B0E"/>
    <w:rsid w:val="0056514A"/>
    <w:rsid w:val="0056562C"/>
    <w:rsid w:val="00566803"/>
    <w:rsid w:val="005677BE"/>
    <w:rsid w:val="005678FC"/>
    <w:rsid w:val="00567994"/>
    <w:rsid w:val="00567E55"/>
    <w:rsid w:val="005701D1"/>
    <w:rsid w:val="0057154F"/>
    <w:rsid w:val="00571911"/>
    <w:rsid w:val="00571BB8"/>
    <w:rsid w:val="00571C8B"/>
    <w:rsid w:val="0057232A"/>
    <w:rsid w:val="0057251E"/>
    <w:rsid w:val="0057298C"/>
    <w:rsid w:val="00574764"/>
    <w:rsid w:val="00574A43"/>
    <w:rsid w:val="00575665"/>
    <w:rsid w:val="00575FC6"/>
    <w:rsid w:val="00576676"/>
    <w:rsid w:val="005766BD"/>
    <w:rsid w:val="00577256"/>
    <w:rsid w:val="00577605"/>
    <w:rsid w:val="0057784C"/>
    <w:rsid w:val="005800F6"/>
    <w:rsid w:val="00580756"/>
    <w:rsid w:val="0058094B"/>
    <w:rsid w:val="00580E7A"/>
    <w:rsid w:val="00580F73"/>
    <w:rsid w:val="00581042"/>
    <w:rsid w:val="00581794"/>
    <w:rsid w:val="00581FB3"/>
    <w:rsid w:val="00582D33"/>
    <w:rsid w:val="005834E0"/>
    <w:rsid w:val="00583542"/>
    <w:rsid w:val="00583AA0"/>
    <w:rsid w:val="005841B6"/>
    <w:rsid w:val="005842E2"/>
    <w:rsid w:val="00584932"/>
    <w:rsid w:val="00584AD7"/>
    <w:rsid w:val="00585D88"/>
    <w:rsid w:val="00585F6A"/>
    <w:rsid w:val="005862F3"/>
    <w:rsid w:val="00586433"/>
    <w:rsid w:val="00586D2F"/>
    <w:rsid w:val="00587094"/>
    <w:rsid w:val="00587476"/>
    <w:rsid w:val="00587CC9"/>
    <w:rsid w:val="005901A3"/>
    <w:rsid w:val="0059093E"/>
    <w:rsid w:val="00590FE3"/>
    <w:rsid w:val="0059106D"/>
    <w:rsid w:val="0059155C"/>
    <w:rsid w:val="00591BCB"/>
    <w:rsid w:val="0059210E"/>
    <w:rsid w:val="00592197"/>
    <w:rsid w:val="00592881"/>
    <w:rsid w:val="00592FD1"/>
    <w:rsid w:val="0059329A"/>
    <w:rsid w:val="005949F0"/>
    <w:rsid w:val="00594FB6"/>
    <w:rsid w:val="00596437"/>
    <w:rsid w:val="0059671E"/>
    <w:rsid w:val="00597023"/>
    <w:rsid w:val="005974AE"/>
    <w:rsid w:val="00597CD3"/>
    <w:rsid w:val="005A1200"/>
    <w:rsid w:val="005A1D3E"/>
    <w:rsid w:val="005A20EA"/>
    <w:rsid w:val="005A29AB"/>
    <w:rsid w:val="005A2D4D"/>
    <w:rsid w:val="005A322E"/>
    <w:rsid w:val="005A3623"/>
    <w:rsid w:val="005A4213"/>
    <w:rsid w:val="005A4713"/>
    <w:rsid w:val="005A600B"/>
    <w:rsid w:val="005A6214"/>
    <w:rsid w:val="005A6447"/>
    <w:rsid w:val="005A649A"/>
    <w:rsid w:val="005A6C55"/>
    <w:rsid w:val="005A7188"/>
    <w:rsid w:val="005A77FE"/>
    <w:rsid w:val="005A7816"/>
    <w:rsid w:val="005A7A5D"/>
    <w:rsid w:val="005A7F2D"/>
    <w:rsid w:val="005B018F"/>
    <w:rsid w:val="005B0D4A"/>
    <w:rsid w:val="005B10F3"/>
    <w:rsid w:val="005B15CE"/>
    <w:rsid w:val="005B1750"/>
    <w:rsid w:val="005B1792"/>
    <w:rsid w:val="005B1883"/>
    <w:rsid w:val="005B2074"/>
    <w:rsid w:val="005B2DB8"/>
    <w:rsid w:val="005B2E67"/>
    <w:rsid w:val="005B2FD3"/>
    <w:rsid w:val="005B35E5"/>
    <w:rsid w:val="005B36D5"/>
    <w:rsid w:val="005B4379"/>
    <w:rsid w:val="005B4529"/>
    <w:rsid w:val="005B4BC5"/>
    <w:rsid w:val="005B72B5"/>
    <w:rsid w:val="005B7503"/>
    <w:rsid w:val="005C0C79"/>
    <w:rsid w:val="005C0F26"/>
    <w:rsid w:val="005C1362"/>
    <w:rsid w:val="005C2511"/>
    <w:rsid w:val="005C2C29"/>
    <w:rsid w:val="005C2DE3"/>
    <w:rsid w:val="005C2FC3"/>
    <w:rsid w:val="005C34C8"/>
    <w:rsid w:val="005C35EE"/>
    <w:rsid w:val="005C39A6"/>
    <w:rsid w:val="005C39C3"/>
    <w:rsid w:val="005C420E"/>
    <w:rsid w:val="005C43B0"/>
    <w:rsid w:val="005C52C8"/>
    <w:rsid w:val="005C52F4"/>
    <w:rsid w:val="005C5F0F"/>
    <w:rsid w:val="005C5F49"/>
    <w:rsid w:val="005C6971"/>
    <w:rsid w:val="005C6EBA"/>
    <w:rsid w:val="005C7005"/>
    <w:rsid w:val="005D0FC3"/>
    <w:rsid w:val="005D1821"/>
    <w:rsid w:val="005D200B"/>
    <w:rsid w:val="005D2941"/>
    <w:rsid w:val="005D32F6"/>
    <w:rsid w:val="005D35ED"/>
    <w:rsid w:val="005D3958"/>
    <w:rsid w:val="005D503C"/>
    <w:rsid w:val="005D53BA"/>
    <w:rsid w:val="005D558C"/>
    <w:rsid w:val="005D5DB0"/>
    <w:rsid w:val="005D61A6"/>
    <w:rsid w:val="005D621E"/>
    <w:rsid w:val="005D768C"/>
    <w:rsid w:val="005D76B1"/>
    <w:rsid w:val="005D7A9F"/>
    <w:rsid w:val="005D7AA5"/>
    <w:rsid w:val="005D7B59"/>
    <w:rsid w:val="005E03AF"/>
    <w:rsid w:val="005E11AC"/>
    <w:rsid w:val="005E20C9"/>
    <w:rsid w:val="005E296D"/>
    <w:rsid w:val="005E29D0"/>
    <w:rsid w:val="005E46F5"/>
    <w:rsid w:val="005E5A10"/>
    <w:rsid w:val="005E5CAD"/>
    <w:rsid w:val="005E6BCB"/>
    <w:rsid w:val="005E7A25"/>
    <w:rsid w:val="005F1101"/>
    <w:rsid w:val="005F162E"/>
    <w:rsid w:val="005F205E"/>
    <w:rsid w:val="005F2641"/>
    <w:rsid w:val="005F3AB6"/>
    <w:rsid w:val="005F3FBD"/>
    <w:rsid w:val="005F418E"/>
    <w:rsid w:val="005F49D3"/>
    <w:rsid w:val="005F4ADC"/>
    <w:rsid w:val="005F5B9A"/>
    <w:rsid w:val="005F6095"/>
    <w:rsid w:val="005F62B9"/>
    <w:rsid w:val="005F6668"/>
    <w:rsid w:val="005F6B9C"/>
    <w:rsid w:val="005F70BF"/>
    <w:rsid w:val="005F720C"/>
    <w:rsid w:val="005F72A5"/>
    <w:rsid w:val="005F7664"/>
    <w:rsid w:val="005F79DE"/>
    <w:rsid w:val="005F7A1F"/>
    <w:rsid w:val="00600960"/>
    <w:rsid w:val="00601019"/>
    <w:rsid w:val="006010AD"/>
    <w:rsid w:val="00601702"/>
    <w:rsid w:val="006017DA"/>
    <w:rsid w:val="00601D8B"/>
    <w:rsid w:val="00602F4B"/>
    <w:rsid w:val="00603841"/>
    <w:rsid w:val="00603C4F"/>
    <w:rsid w:val="006068A9"/>
    <w:rsid w:val="0060692F"/>
    <w:rsid w:val="00606A7F"/>
    <w:rsid w:val="00607489"/>
    <w:rsid w:val="006076D5"/>
    <w:rsid w:val="0060773B"/>
    <w:rsid w:val="00607BDA"/>
    <w:rsid w:val="00607E02"/>
    <w:rsid w:val="00607E38"/>
    <w:rsid w:val="00607F2F"/>
    <w:rsid w:val="00610940"/>
    <w:rsid w:val="00610F29"/>
    <w:rsid w:val="0061115D"/>
    <w:rsid w:val="0061135B"/>
    <w:rsid w:val="00612E78"/>
    <w:rsid w:val="00612FF6"/>
    <w:rsid w:val="00613098"/>
    <w:rsid w:val="00613C36"/>
    <w:rsid w:val="006144A4"/>
    <w:rsid w:val="00614790"/>
    <w:rsid w:val="00615027"/>
    <w:rsid w:val="00616067"/>
    <w:rsid w:val="00616DBD"/>
    <w:rsid w:val="00620A9D"/>
    <w:rsid w:val="00620AC5"/>
    <w:rsid w:val="00620ECC"/>
    <w:rsid w:val="0062161E"/>
    <w:rsid w:val="00621927"/>
    <w:rsid w:val="00621A9F"/>
    <w:rsid w:val="00621F09"/>
    <w:rsid w:val="00623E9F"/>
    <w:rsid w:val="00624209"/>
    <w:rsid w:val="0062422C"/>
    <w:rsid w:val="006242EF"/>
    <w:rsid w:val="006248C0"/>
    <w:rsid w:val="006249D7"/>
    <w:rsid w:val="00625766"/>
    <w:rsid w:val="006261A6"/>
    <w:rsid w:val="006261F9"/>
    <w:rsid w:val="00626418"/>
    <w:rsid w:val="00626817"/>
    <w:rsid w:val="00626D79"/>
    <w:rsid w:val="00627448"/>
    <w:rsid w:val="006277FB"/>
    <w:rsid w:val="00627A7F"/>
    <w:rsid w:val="006309DF"/>
    <w:rsid w:val="00631407"/>
    <w:rsid w:val="00631AAF"/>
    <w:rsid w:val="00631ADB"/>
    <w:rsid w:val="00631F50"/>
    <w:rsid w:val="00632293"/>
    <w:rsid w:val="006324DD"/>
    <w:rsid w:val="00632607"/>
    <w:rsid w:val="006341D0"/>
    <w:rsid w:val="006345A1"/>
    <w:rsid w:val="0063485B"/>
    <w:rsid w:val="00634F7A"/>
    <w:rsid w:val="00634FE3"/>
    <w:rsid w:val="006359A8"/>
    <w:rsid w:val="00635FC2"/>
    <w:rsid w:val="006374D2"/>
    <w:rsid w:val="00637577"/>
    <w:rsid w:val="00637B35"/>
    <w:rsid w:val="00637C4F"/>
    <w:rsid w:val="00637DBF"/>
    <w:rsid w:val="00637E76"/>
    <w:rsid w:val="0064026F"/>
    <w:rsid w:val="00641016"/>
    <w:rsid w:val="00641084"/>
    <w:rsid w:val="00641D1C"/>
    <w:rsid w:val="00641E69"/>
    <w:rsid w:val="00642139"/>
    <w:rsid w:val="0064238D"/>
    <w:rsid w:val="00643954"/>
    <w:rsid w:val="00643E5E"/>
    <w:rsid w:val="006441B4"/>
    <w:rsid w:val="0064446D"/>
    <w:rsid w:val="00644546"/>
    <w:rsid w:val="00645F81"/>
    <w:rsid w:val="006467C4"/>
    <w:rsid w:val="00647B4F"/>
    <w:rsid w:val="00647D2C"/>
    <w:rsid w:val="00650632"/>
    <w:rsid w:val="0065115F"/>
    <w:rsid w:val="00651879"/>
    <w:rsid w:val="00651B79"/>
    <w:rsid w:val="00652390"/>
    <w:rsid w:val="00652EEA"/>
    <w:rsid w:val="006531B4"/>
    <w:rsid w:val="00653685"/>
    <w:rsid w:val="006536B5"/>
    <w:rsid w:val="00653765"/>
    <w:rsid w:val="00654310"/>
    <w:rsid w:val="00654F8B"/>
    <w:rsid w:val="006555BD"/>
    <w:rsid w:val="00655C52"/>
    <w:rsid w:val="006563C4"/>
    <w:rsid w:val="0065702F"/>
    <w:rsid w:val="00657273"/>
    <w:rsid w:val="00657F9E"/>
    <w:rsid w:val="00661F18"/>
    <w:rsid w:val="0066315B"/>
    <w:rsid w:val="00663339"/>
    <w:rsid w:val="006633A7"/>
    <w:rsid w:val="00663A30"/>
    <w:rsid w:val="006646A4"/>
    <w:rsid w:val="00664E5D"/>
    <w:rsid w:val="00665934"/>
    <w:rsid w:val="00665B72"/>
    <w:rsid w:val="00665C84"/>
    <w:rsid w:val="006664E6"/>
    <w:rsid w:val="0066727B"/>
    <w:rsid w:val="006677F0"/>
    <w:rsid w:val="00667CFE"/>
    <w:rsid w:val="006701CB"/>
    <w:rsid w:val="0067023B"/>
    <w:rsid w:val="006702F8"/>
    <w:rsid w:val="00670C8E"/>
    <w:rsid w:val="00670FB5"/>
    <w:rsid w:val="00671BA1"/>
    <w:rsid w:val="00672477"/>
    <w:rsid w:val="006728E7"/>
    <w:rsid w:val="00674045"/>
    <w:rsid w:val="0067408B"/>
    <w:rsid w:val="006743FE"/>
    <w:rsid w:val="00674895"/>
    <w:rsid w:val="00675939"/>
    <w:rsid w:val="00675CF1"/>
    <w:rsid w:val="00676093"/>
    <w:rsid w:val="006763A7"/>
    <w:rsid w:val="006766A6"/>
    <w:rsid w:val="0067677C"/>
    <w:rsid w:val="0067690C"/>
    <w:rsid w:val="00676980"/>
    <w:rsid w:val="00680615"/>
    <w:rsid w:val="00680762"/>
    <w:rsid w:val="006807A3"/>
    <w:rsid w:val="0068106B"/>
    <w:rsid w:val="0068106F"/>
    <w:rsid w:val="006817AC"/>
    <w:rsid w:val="00682027"/>
    <w:rsid w:val="0068376B"/>
    <w:rsid w:val="006844E3"/>
    <w:rsid w:val="0068499C"/>
    <w:rsid w:val="00685089"/>
    <w:rsid w:val="0068555B"/>
    <w:rsid w:val="006857BC"/>
    <w:rsid w:val="00685EC4"/>
    <w:rsid w:val="006868E2"/>
    <w:rsid w:val="00686CBF"/>
    <w:rsid w:val="00687070"/>
    <w:rsid w:val="00687084"/>
    <w:rsid w:val="00687784"/>
    <w:rsid w:val="00690C72"/>
    <w:rsid w:val="00691838"/>
    <w:rsid w:val="00691B36"/>
    <w:rsid w:val="00691DDC"/>
    <w:rsid w:val="00694997"/>
    <w:rsid w:val="00694AAD"/>
    <w:rsid w:val="00694C68"/>
    <w:rsid w:val="00695489"/>
    <w:rsid w:val="0069557C"/>
    <w:rsid w:val="00695A8F"/>
    <w:rsid w:val="0069602B"/>
    <w:rsid w:val="00696050"/>
    <w:rsid w:val="00696314"/>
    <w:rsid w:val="00697620"/>
    <w:rsid w:val="006A0514"/>
    <w:rsid w:val="006A058F"/>
    <w:rsid w:val="006A1B31"/>
    <w:rsid w:val="006A1F06"/>
    <w:rsid w:val="006A20C8"/>
    <w:rsid w:val="006A3232"/>
    <w:rsid w:val="006A3805"/>
    <w:rsid w:val="006A39D4"/>
    <w:rsid w:val="006A39F8"/>
    <w:rsid w:val="006A3D32"/>
    <w:rsid w:val="006A4391"/>
    <w:rsid w:val="006A4453"/>
    <w:rsid w:val="006A4C82"/>
    <w:rsid w:val="006A5BB4"/>
    <w:rsid w:val="006A5CF0"/>
    <w:rsid w:val="006A5F67"/>
    <w:rsid w:val="006A6578"/>
    <w:rsid w:val="006A65DE"/>
    <w:rsid w:val="006A6FD8"/>
    <w:rsid w:val="006A7E32"/>
    <w:rsid w:val="006B0530"/>
    <w:rsid w:val="006B0D28"/>
    <w:rsid w:val="006B12E5"/>
    <w:rsid w:val="006B1FB4"/>
    <w:rsid w:val="006B21F7"/>
    <w:rsid w:val="006B24C4"/>
    <w:rsid w:val="006B2E8F"/>
    <w:rsid w:val="006B391C"/>
    <w:rsid w:val="006B39FF"/>
    <w:rsid w:val="006B4C3E"/>
    <w:rsid w:val="006B59AD"/>
    <w:rsid w:val="006B5CCA"/>
    <w:rsid w:val="006B7747"/>
    <w:rsid w:val="006B7A79"/>
    <w:rsid w:val="006B7D11"/>
    <w:rsid w:val="006C0B24"/>
    <w:rsid w:val="006C0C2F"/>
    <w:rsid w:val="006C0FE5"/>
    <w:rsid w:val="006C14C6"/>
    <w:rsid w:val="006C1B8E"/>
    <w:rsid w:val="006C2054"/>
    <w:rsid w:val="006C24A6"/>
    <w:rsid w:val="006C2753"/>
    <w:rsid w:val="006C2828"/>
    <w:rsid w:val="006C3AEC"/>
    <w:rsid w:val="006C479C"/>
    <w:rsid w:val="006C4C97"/>
    <w:rsid w:val="006C4D52"/>
    <w:rsid w:val="006C56FD"/>
    <w:rsid w:val="006C66C0"/>
    <w:rsid w:val="006C6CA8"/>
    <w:rsid w:val="006C79B9"/>
    <w:rsid w:val="006C7BB9"/>
    <w:rsid w:val="006D014D"/>
    <w:rsid w:val="006D01EA"/>
    <w:rsid w:val="006D0E8E"/>
    <w:rsid w:val="006D23C0"/>
    <w:rsid w:val="006D2F23"/>
    <w:rsid w:val="006D389C"/>
    <w:rsid w:val="006D3B50"/>
    <w:rsid w:val="006D4423"/>
    <w:rsid w:val="006D4593"/>
    <w:rsid w:val="006D569D"/>
    <w:rsid w:val="006D5AD2"/>
    <w:rsid w:val="006D5F09"/>
    <w:rsid w:val="006D6266"/>
    <w:rsid w:val="006D641E"/>
    <w:rsid w:val="006D760B"/>
    <w:rsid w:val="006D76E3"/>
    <w:rsid w:val="006E01D6"/>
    <w:rsid w:val="006E0C0D"/>
    <w:rsid w:val="006E0E01"/>
    <w:rsid w:val="006E18A1"/>
    <w:rsid w:val="006E2901"/>
    <w:rsid w:val="006E2B92"/>
    <w:rsid w:val="006E2CAF"/>
    <w:rsid w:val="006E2CF4"/>
    <w:rsid w:val="006E3821"/>
    <w:rsid w:val="006E3966"/>
    <w:rsid w:val="006E6C63"/>
    <w:rsid w:val="006E75EF"/>
    <w:rsid w:val="006F0375"/>
    <w:rsid w:val="006F0BAF"/>
    <w:rsid w:val="006F0CC0"/>
    <w:rsid w:val="006F0F62"/>
    <w:rsid w:val="006F20C9"/>
    <w:rsid w:val="006F23FD"/>
    <w:rsid w:val="006F2CBE"/>
    <w:rsid w:val="006F331F"/>
    <w:rsid w:val="006F33D1"/>
    <w:rsid w:val="006F37B0"/>
    <w:rsid w:val="006F37FE"/>
    <w:rsid w:val="006F3CD0"/>
    <w:rsid w:val="006F42EC"/>
    <w:rsid w:val="006F593B"/>
    <w:rsid w:val="006F65D7"/>
    <w:rsid w:val="006F6E2B"/>
    <w:rsid w:val="006F7B03"/>
    <w:rsid w:val="00700811"/>
    <w:rsid w:val="00700919"/>
    <w:rsid w:val="00700CCB"/>
    <w:rsid w:val="00700FA7"/>
    <w:rsid w:val="00701A46"/>
    <w:rsid w:val="00701AB8"/>
    <w:rsid w:val="00701FD5"/>
    <w:rsid w:val="007025CF"/>
    <w:rsid w:val="007029D2"/>
    <w:rsid w:val="00702F64"/>
    <w:rsid w:val="00702FA8"/>
    <w:rsid w:val="00703A41"/>
    <w:rsid w:val="00704840"/>
    <w:rsid w:val="00704DFA"/>
    <w:rsid w:val="00705132"/>
    <w:rsid w:val="00705514"/>
    <w:rsid w:val="00705D78"/>
    <w:rsid w:val="007071ED"/>
    <w:rsid w:val="0070755D"/>
    <w:rsid w:val="00710361"/>
    <w:rsid w:val="00710480"/>
    <w:rsid w:val="007116FF"/>
    <w:rsid w:val="0071189C"/>
    <w:rsid w:val="00711B7F"/>
    <w:rsid w:val="00712DBD"/>
    <w:rsid w:val="00713164"/>
    <w:rsid w:val="00713576"/>
    <w:rsid w:val="0071363C"/>
    <w:rsid w:val="00713779"/>
    <w:rsid w:val="0071436F"/>
    <w:rsid w:val="007145BB"/>
    <w:rsid w:val="00714ACC"/>
    <w:rsid w:val="0071522F"/>
    <w:rsid w:val="007156F5"/>
    <w:rsid w:val="00716302"/>
    <w:rsid w:val="00717382"/>
    <w:rsid w:val="0071758F"/>
    <w:rsid w:val="00717CC3"/>
    <w:rsid w:val="00720BD8"/>
    <w:rsid w:val="00720CD8"/>
    <w:rsid w:val="00721125"/>
    <w:rsid w:val="0072171E"/>
    <w:rsid w:val="007217A5"/>
    <w:rsid w:val="00721A96"/>
    <w:rsid w:val="00721E62"/>
    <w:rsid w:val="00722A09"/>
    <w:rsid w:val="00722E94"/>
    <w:rsid w:val="007230B4"/>
    <w:rsid w:val="007231B9"/>
    <w:rsid w:val="00723207"/>
    <w:rsid w:val="007242EE"/>
    <w:rsid w:val="00724DE2"/>
    <w:rsid w:val="00725405"/>
    <w:rsid w:val="00725551"/>
    <w:rsid w:val="007257F9"/>
    <w:rsid w:val="00725E4A"/>
    <w:rsid w:val="007267DB"/>
    <w:rsid w:val="00727094"/>
    <w:rsid w:val="007274A3"/>
    <w:rsid w:val="00727C55"/>
    <w:rsid w:val="007311E6"/>
    <w:rsid w:val="00731883"/>
    <w:rsid w:val="00732605"/>
    <w:rsid w:val="00732727"/>
    <w:rsid w:val="00732974"/>
    <w:rsid w:val="00732B98"/>
    <w:rsid w:val="00732C13"/>
    <w:rsid w:val="00732E4D"/>
    <w:rsid w:val="00732F8E"/>
    <w:rsid w:val="007330A1"/>
    <w:rsid w:val="00733216"/>
    <w:rsid w:val="00733B00"/>
    <w:rsid w:val="0073489B"/>
    <w:rsid w:val="00734AC1"/>
    <w:rsid w:val="00735346"/>
    <w:rsid w:val="00737262"/>
    <w:rsid w:val="007406A2"/>
    <w:rsid w:val="00741FCB"/>
    <w:rsid w:val="00742BEE"/>
    <w:rsid w:val="00743091"/>
    <w:rsid w:val="007443DF"/>
    <w:rsid w:val="00745BF6"/>
    <w:rsid w:val="00746294"/>
    <w:rsid w:val="0074798D"/>
    <w:rsid w:val="007501B9"/>
    <w:rsid w:val="00750220"/>
    <w:rsid w:val="0075047F"/>
    <w:rsid w:val="00751CF4"/>
    <w:rsid w:val="00751D0A"/>
    <w:rsid w:val="007521BF"/>
    <w:rsid w:val="00752641"/>
    <w:rsid w:val="00752D86"/>
    <w:rsid w:val="007530DE"/>
    <w:rsid w:val="00753863"/>
    <w:rsid w:val="00753C54"/>
    <w:rsid w:val="0075544E"/>
    <w:rsid w:val="0075596C"/>
    <w:rsid w:val="00756CC2"/>
    <w:rsid w:val="00757059"/>
    <w:rsid w:val="00760055"/>
    <w:rsid w:val="0076098C"/>
    <w:rsid w:val="00760A74"/>
    <w:rsid w:val="00760B98"/>
    <w:rsid w:val="00760E5D"/>
    <w:rsid w:val="00761485"/>
    <w:rsid w:val="00761E50"/>
    <w:rsid w:val="0076363F"/>
    <w:rsid w:val="007637D0"/>
    <w:rsid w:val="0076389E"/>
    <w:rsid w:val="007639D1"/>
    <w:rsid w:val="007639D5"/>
    <w:rsid w:val="0076492F"/>
    <w:rsid w:val="00764E29"/>
    <w:rsid w:val="00764ED8"/>
    <w:rsid w:val="007676B0"/>
    <w:rsid w:val="0077075C"/>
    <w:rsid w:val="007711BF"/>
    <w:rsid w:val="00771411"/>
    <w:rsid w:val="007717F8"/>
    <w:rsid w:val="00772175"/>
    <w:rsid w:val="00772E04"/>
    <w:rsid w:val="00773279"/>
    <w:rsid w:val="0077350B"/>
    <w:rsid w:val="0077355E"/>
    <w:rsid w:val="00773A62"/>
    <w:rsid w:val="007740F5"/>
    <w:rsid w:val="00774219"/>
    <w:rsid w:val="007742C3"/>
    <w:rsid w:val="007749F2"/>
    <w:rsid w:val="00775CC6"/>
    <w:rsid w:val="00775D8A"/>
    <w:rsid w:val="007769BE"/>
    <w:rsid w:val="00776B7C"/>
    <w:rsid w:val="007771EE"/>
    <w:rsid w:val="0077785D"/>
    <w:rsid w:val="0078150E"/>
    <w:rsid w:val="00782BAB"/>
    <w:rsid w:val="00783010"/>
    <w:rsid w:val="007837F1"/>
    <w:rsid w:val="007841D1"/>
    <w:rsid w:val="007848E0"/>
    <w:rsid w:val="00785226"/>
    <w:rsid w:val="00785366"/>
    <w:rsid w:val="00785547"/>
    <w:rsid w:val="0078630F"/>
    <w:rsid w:val="0078635A"/>
    <w:rsid w:val="007864A0"/>
    <w:rsid w:val="00786703"/>
    <w:rsid w:val="007867F7"/>
    <w:rsid w:val="0078764F"/>
    <w:rsid w:val="0079137D"/>
    <w:rsid w:val="00791600"/>
    <w:rsid w:val="00792E0E"/>
    <w:rsid w:val="007938C2"/>
    <w:rsid w:val="00793A6F"/>
    <w:rsid w:val="00794607"/>
    <w:rsid w:val="00795021"/>
    <w:rsid w:val="007952A7"/>
    <w:rsid w:val="00795CC0"/>
    <w:rsid w:val="007960E9"/>
    <w:rsid w:val="0079726D"/>
    <w:rsid w:val="007977CB"/>
    <w:rsid w:val="00797A34"/>
    <w:rsid w:val="007A1200"/>
    <w:rsid w:val="007A1DE6"/>
    <w:rsid w:val="007A266E"/>
    <w:rsid w:val="007A2839"/>
    <w:rsid w:val="007A2F05"/>
    <w:rsid w:val="007A3221"/>
    <w:rsid w:val="007A4675"/>
    <w:rsid w:val="007A54AF"/>
    <w:rsid w:val="007A5DF2"/>
    <w:rsid w:val="007A6725"/>
    <w:rsid w:val="007A6802"/>
    <w:rsid w:val="007A73CA"/>
    <w:rsid w:val="007A7F51"/>
    <w:rsid w:val="007B031D"/>
    <w:rsid w:val="007B09C1"/>
    <w:rsid w:val="007B0F49"/>
    <w:rsid w:val="007B0FFF"/>
    <w:rsid w:val="007B2857"/>
    <w:rsid w:val="007B3F59"/>
    <w:rsid w:val="007B512A"/>
    <w:rsid w:val="007B5265"/>
    <w:rsid w:val="007B5779"/>
    <w:rsid w:val="007B6597"/>
    <w:rsid w:val="007B7002"/>
    <w:rsid w:val="007B7154"/>
    <w:rsid w:val="007B727F"/>
    <w:rsid w:val="007B7E9A"/>
    <w:rsid w:val="007C017F"/>
    <w:rsid w:val="007C0B0C"/>
    <w:rsid w:val="007C0B2E"/>
    <w:rsid w:val="007C1EBA"/>
    <w:rsid w:val="007C2024"/>
    <w:rsid w:val="007C2537"/>
    <w:rsid w:val="007C319A"/>
    <w:rsid w:val="007C5BF4"/>
    <w:rsid w:val="007C5D39"/>
    <w:rsid w:val="007C62EB"/>
    <w:rsid w:val="007C630B"/>
    <w:rsid w:val="007C6E7A"/>
    <w:rsid w:val="007C77A6"/>
    <w:rsid w:val="007C793C"/>
    <w:rsid w:val="007C7E0C"/>
    <w:rsid w:val="007D0552"/>
    <w:rsid w:val="007D06D4"/>
    <w:rsid w:val="007D0B81"/>
    <w:rsid w:val="007D1019"/>
    <w:rsid w:val="007D1D83"/>
    <w:rsid w:val="007D2F10"/>
    <w:rsid w:val="007D3A41"/>
    <w:rsid w:val="007D5C13"/>
    <w:rsid w:val="007D6749"/>
    <w:rsid w:val="007D6A95"/>
    <w:rsid w:val="007D7679"/>
    <w:rsid w:val="007D793E"/>
    <w:rsid w:val="007D7956"/>
    <w:rsid w:val="007D7CD6"/>
    <w:rsid w:val="007E00B9"/>
    <w:rsid w:val="007E081A"/>
    <w:rsid w:val="007E0899"/>
    <w:rsid w:val="007E08F0"/>
    <w:rsid w:val="007E0B21"/>
    <w:rsid w:val="007E1094"/>
    <w:rsid w:val="007E136E"/>
    <w:rsid w:val="007E20FB"/>
    <w:rsid w:val="007E2364"/>
    <w:rsid w:val="007E24FB"/>
    <w:rsid w:val="007E272A"/>
    <w:rsid w:val="007E34C0"/>
    <w:rsid w:val="007E3D22"/>
    <w:rsid w:val="007E4148"/>
    <w:rsid w:val="007E431D"/>
    <w:rsid w:val="007E435B"/>
    <w:rsid w:val="007E46FF"/>
    <w:rsid w:val="007E47AE"/>
    <w:rsid w:val="007E5480"/>
    <w:rsid w:val="007E6BB8"/>
    <w:rsid w:val="007E7789"/>
    <w:rsid w:val="007E7A15"/>
    <w:rsid w:val="007F0583"/>
    <w:rsid w:val="007F067C"/>
    <w:rsid w:val="007F11B5"/>
    <w:rsid w:val="007F11D8"/>
    <w:rsid w:val="007F1370"/>
    <w:rsid w:val="007F1B7E"/>
    <w:rsid w:val="007F1C3D"/>
    <w:rsid w:val="007F23A3"/>
    <w:rsid w:val="007F26C3"/>
    <w:rsid w:val="007F2E3A"/>
    <w:rsid w:val="007F2F2F"/>
    <w:rsid w:val="007F2F44"/>
    <w:rsid w:val="007F3432"/>
    <w:rsid w:val="007F3975"/>
    <w:rsid w:val="007F3D1E"/>
    <w:rsid w:val="007F3E1D"/>
    <w:rsid w:val="007F481E"/>
    <w:rsid w:val="007F518D"/>
    <w:rsid w:val="007F634A"/>
    <w:rsid w:val="007F7751"/>
    <w:rsid w:val="00800A1E"/>
    <w:rsid w:val="00800DE4"/>
    <w:rsid w:val="0080107E"/>
    <w:rsid w:val="00801783"/>
    <w:rsid w:val="00802191"/>
    <w:rsid w:val="008037D7"/>
    <w:rsid w:val="00803CC1"/>
    <w:rsid w:val="00803FEE"/>
    <w:rsid w:val="008043D4"/>
    <w:rsid w:val="0080447F"/>
    <w:rsid w:val="008044BA"/>
    <w:rsid w:val="0080492A"/>
    <w:rsid w:val="00804C3C"/>
    <w:rsid w:val="0080618A"/>
    <w:rsid w:val="008069E5"/>
    <w:rsid w:val="00807038"/>
    <w:rsid w:val="00807560"/>
    <w:rsid w:val="00810126"/>
    <w:rsid w:val="00810EF9"/>
    <w:rsid w:val="008122C7"/>
    <w:rsid w:val="008125FF"/>
    <w:rsid w:val="00812AEF"/>
    <w:rsid w:val="008136FA"/>
    <w:rsid w:val="008138EF"/>
    <w:rsid w:val="00813EFB"/>
    <w:rsid w:val="008153AB"/>
    <w:rsid w:val="008156A1"/>
    <w:rsid w:val="0081571F"/>
    <w:rsid w:val="0081662F"/>
    <w:rsid w:val="00816B9D"/>
    <w:rsid w:val="00817037"/>
    <w:rsid w:val="008178BC"/>
    <w:rsid w:val="00817AE1"/>
    <w:rsid w:val="00817C50"/>
    <w:rsid w:val="00817E25"/>
    <w:rsid w:val="0082130F"/>
    <w:rsid w:val="00821655"/>
    <w:rsid w:val="00821AC7"/>
    <w:rsid w:val="00821DF5"/>
    <w:rsid w:val="00822117"/>
    <w:rsid w:val="008228FD"/>
    <w:rsid w:val="00822CFB"/>
    <w:rsid w:val="0082316A"/>
    <w:rsid w:val="00824A83"/>
    <w:rsid w:val="00824A99"/>
    <w:rsid w:val="008251B3"/>
    <w:rsid w:val="00825230"/>
    <w:rsid w:val="00825DE4"/>
    <w:rsid w:val="008265BB"/>
    <w:rsid w:val="00826EA5"/>
    <w:rsid w:val="00826F66"/>
    <w:rsid w:val="008276BC"/>
    <w:rsid w:val="008279C3"/>
    <w:rsid w:val="00827E33"/>
    <w:rsid w:val="008304EC"/>
    <w:rsid w:val="00832444"/>
    <w:rsid w:val="00832672"/>
    <w:rsid w:val="00832EDD"/>
    <w:rsid w:val="00833F93"/>
    <w:rsid w:val="00835124"/>
    <w:rsid w:val="0083560F"/>
    <w:rsid w:val="00835852"/>
    <w:rsid w:val="00836199"/>
    <w:rsid w:val="008366A3"/>
    <w:rsid w:val="00836E18"/>
    <w:rsid w:val="0083746D"/>
    <w:rsid w:val="0083787B"/>
    <w:rsid w:val="00837A94"/>
    <w:rsid w:val="008408AB"/>
    <w:rsid w:val="00840B36"/>
    <w:rsid w:val="00840BF9"/>
    <w:rsid w:val="008414CD"/>
    <w:rsid w:val="00841BE8"/>
    <w:rsid w:val="008423EF"/>
    <w:rsid w:val="008433B0"/>
    <w:rsid w:val="00843C4A"/>
    <w:rsid w:val="00843E32"/>
    <w:rsid w:val="00843EAC"/>
    <w:rsid w:val="008448E5"/>
    <w:rsid w:val="00844D4B"/>
    <w:rsid w:val="00845467"/>
    <w:rsid w:val="008455EF"/>
    <w:rsid w:val="00845A9D"/>
    <w:rsid w:val="00846065"/>
    <w:rsid w:val="0084648D"/>
    <w:rsid w:val="0084689D"/>
    <w:rsid w:val="00846A88"/>
    <w:rsid w:val="00847AF0"/>
    <w:rsid w:val="0085051B"/>
    <w:rsid w:val="0085059F"/>
    <w:rsid w:val="008509B0"/>
    <w:rsid w:val="00850B24"/>
    <w:rsid w:val="00850D41"/>
    <w:rsid w:val="00850FA1"/>
    <w:rsid w:val="008516AC"/>
    <w:rsid w:val="008526FD"/>
    <w:rsid w:val="00852CB8"/>
    <w:rsid w:val="00852D47"/>
    <w:rsid w:val="00852EAD"/>
    <w:rsid w:val="00853592"/>
    <w:rsid w:val="0085495C"/>
    <w:rsid w:val="008551C0"/>
    <w:rsid w:val="0085563D"/>
    <w:rsid w:val="0085570E"/>
    <w:rsid w:val="00855B93"/>
    <w:rsid w:val="00855C95"/>
    <w:rsid w:val="00856105"/>
    <w:rsid w:val="008569EA"/>
    <w:rsid w:val="008576F9"/>
    <w:rsid w:val="00860394"/>
    <w:rsid w:val="00860463"/>
    <w:rsid w:val="008610D0"/>
    <w:rsid w:val="00861921"/>
    <w:rsid w:val="00862AB0"/>
    <w:rsid w:val="00863020"/>
    <w:rsid w:val="00863BE5"/>
    <w:rsid w:val="0086410E"/>
    <w:rsid w:val="0086492B"/>
    <w:rsid w:val="00864B3A"/>
    <w:rsid w:val="00865B37"/>
    <w:rsid w:val="00865C99"/>
    <w:rsid w:val="00865E28"/>
    <w:rsid w:val="00865E4D"/>
    <w:rsid w:val="008664AA"/>
    <w:rsid w:val="00866A4A"/>
    <w:rsid w:val="00866BC0"/>
    <w:rsid w:val="00867565"/>
    <w:rsid w:val="00867F03"/>
    <w:rsid w:val="00870242"/>
    <w:rsid w:val="00870685"/>
    <w:rsid w:val="00871533"/>
    <w:rsid w:val="008715CA"/>
    <w:rsid w:val="008723E5"/>
    <w:rsid w:val="00872413"/>
    <w:rsid w:val="00873550"/>
    <w:rsid w:val="008737D4"/>
    <w:rsid w:val="00873AD7"/>
    <w:rsid w:val="00874329"/>
    <w:rsid w:val="0087492B"/>
    <w:rsid w:val="008773AC"/>
    <w:rsid w:val="008777BC"/>
    <w:rsid w:val="008778A0"/>
    <w:rsid w:val="00877F66"/>
    <w:rsid w:val="008811F3"/>
    <w:rsid w:val="008812BC"/>
    <w:rsid w:val="00881399"/>
    <w:rsid w:val="0088186C"/>
    <w:rsid w:val="0088220B"/>
    <w:rsid w:val="008830E9"/>
    <w:rsid w:val="008834A7"/>
    <w:rsid w:val="008836F8"/>
    <w:rsid w:val="008836FF"/>
    <w:rsid w:val="0088429C"/>
    <w:rsid w:val="0088465E"/>
    <w:rsid w:val="00884764"/>
    <w:rsid w:val="00885AA9"/>
    <w:rsid w:val="00885E87"/>
    <w:rsid w:val="0088613E"/>
    <w:rsid w:val="008863FB"/>
    <w:rsid w:val="00886CEF"/>
    <w:rsid w:val="00886F66"/>
    <w:rsid w:val="00887314"/>
    <w:rsid w:val="00887A48"/>
    <w:rsid w:val="008901F1"/>
    <w:rsid w:val="008909DD"/>
    <w:rsid w:val="00892357"/>
    <w:rsid w:val="00892379"/>
    <w:rsid w:val="00892F2C"/>
    <w:rsid w:val="00893BEC"/>
    <w:rsid w:val="0089499A"/>
    <w:rsid w:val="008956A2"/>
    <w:rsid w:val="00896C44"/>
    <w:rsid w:val="00897748"/>
    <w:rsid w:val="008A0570"/>
    <w:rsid w:val="008A0B75"/>
    <w:rsid w:val="008A0F93"/>
    <w:rsid w:val="008A1125"/>
    <w:rsid w:val="008A138F"/>
    <w:rsid w:val="008A2825"/>
    <w:rsid w:val="008A2D9D"/>
    <w:rsid w:val="008A3394"/>
    <w:rsid w:val="008A404C"/>
    <w:rsid w:val="008A40D7"/>
    <w:rsid w:val="008A4741"/>
    <w:rsid w:val="008A4879"/>
    <w:rsid w:val="008A4B01"/>
    <w:rsid w:val="008A525A"/>
    <w:rsid w:val="008A60B4"/>
    <w:rsid w:val="008A6739"/>
    <w:rsid w:val="008A68A6"/>
    <w:rsid w:val="008A68C5"/>
    <w:rsid w:val="008A6C13"/>
    <w:rsid w:val="008A6FD5"/>
    <w:rsid w:val="008A7132"/>
    <w:rsid w:val="008A72BF"/>
    <w:rsid w:val="008A7AD6"/>
    <w:rsid w:val="008B027F"/>
    <w:rsid w:val="008B0740"/>
    <w:rsid w:val="008B0815"/>
    <w:rsid w:val="008B0DF5"/>
    <w:rsid w:val="008B0F24"/>
    <w:rsid w:val="008B174A"/>
    <w:rsid w:val="008B3557"/>
    <w:rsid w:val="008B3711"/>
    <w:rsid w:val="008B3ACE"/>
    <w:rsid w:val="008B3C04"/>
    <w:rsid w:val="008B3D3A"/>
    <w:rsid w:val="008B455C"/>
    <w:rsid w:val="008B4D59"/>
    <w:rsid w:val="008B4FE6"/>
    <w:rsid w:val="008B501E"/>
    <w:rsid w:val="008B634C"/>
    <w:rsid w:val="008B6A3F"/>
    <w:rsid w:val="008B6BD4"/>
    <w:rsid w:val="008B6F3B"/>
    <w:rsid w:val="008B6F6B"/>
    <w:rsid w:val="008B74CB"/>
    <w:rsid w:val="008B7527"/>
    <w:rsid w:val="008B773E"/>
    <w:rsid w:val="008C0705"/>
    <w:rsid w:val="008C0919"/>
    <w:rsid w:val="008C2033"/>
    <w:rsid w:val="008C2146"/>
    <w:rsid w:val="008C2423"/>
    <w:rsid w:val="008C2FC7"/>
    <w:rsid w:val="008C31BA"/>
    <w:rsid w:val="008C4B98"/>
    <w:rsid w:val="008C4E5C"/>
    <w:rsid w:val="008C4F9A"/>
    <w:rsid w:val="008C57D9"/>
    <w:rsid w:val="008C5DE5"/>
    <w:rsid w:val="008C6028"/>
    <w:rsid w:val="008C7BD5"/>
    <w:rsid w:val="008C7C57"/>
    <w:rsid w:val="008D0174"/>
    <w:rsid w:val="008D025D"/>
    <w:rsid w:val="008D0807"/>
    <w:rsid w:val="008D0CD7"/>
    <w:rsid w:val="008D13D7"/>
    <w:rsid w:val="008D19E5"/>
    <w:rsid w:val="008D2470"/>
    <w:rsid w:val="008D3A0B"/>
    <w:rsid w:val="008D44BD"/>
    <w:rsid w:val="008D4AFF"/>
    <w:rsid w:val="008D4E75"/>
    <w:rsid w:val="008D58C8"/>
    <w:rsid w:val="008D591E"/>
    <w:rsid w:val="008D6C8A"/>
    <w:rsid w:val="008D72BA"/>
    <w:rsid w:val="008D7C44"/>
    <w:rsid w:val="008E0349"/>
    <w:rsid w:val="008E0FFF"/>
    <w:rsid w:val="008E2189"/>
    <w:rsid w:val="008E2833"/>
    <w:rsid w:val="008E3070"/>
    <w:rsid w:val="008E43C4"/>
    <w:rsid w:val="008E47A3"/>
    <w:rsid w:val="008E5066"/>
    <w:rsid w:val="008E5370"/>
    <w:rsid w:val="008E5394"/>
    <w:rsid w:val="008E56B0"/>
    <w:rsid w:val="008E592F"/>
    <w:rsid w:val="008E5FE0"/>
    <w:rsid w:val="008E6CAB"/>
    <w:rsid w:val="008E7311"/>
    <w:rsid w:val="008E7DDE"/>
    <w:rsid w:val="008E7E22"/>
    <w:rsid w:val="008E7E52"/>
    <w:rsid w:val="008F02C9"/>
    <w:rsid w:val="008F16F4"/>
    <w:rsid w:val="008F208F"/>
    <w:rsid w:val="008F300B"/>
    <w:rsid w:val="008F46F4"/>
    <w:rsid w:val="008F47C6"/>
    <w:rsid w:val="008F4C71"/>
    <w:rsid w:val="008F5B37"/>
    <w:rsid w:val="008F6560"/>
    <w:rsid w:val="00900097"/>
    <w:rsid w:val="0090082E"/>
    <w:rsid w:val="00901E02"/>
    <w:rsid w:val="00902388"/>
    <w:rsid w:val="00902710"/>
    <w:rsid w:val="00902BB1"/>
    <w:rsid w:val="00902FC0"/>
    <w:rsid w:val="00903011"/>
    <w:rsid w:val="0090372B"/>
    <w:rsid w:val="0090374A"/>
    <w:rsid w:val="00905032"/>
    <w:rsid w:val="009053D9"/>
    <w:rsid w:val="00906486"/>
    <w:rsid w:val="0090698B"/>
    <w:rsid w:val="00906B73"/>
    <w:rsid w:val="00906D7E"/>
    <w:rsid w:val="009105C6"/>
    <w:rsid w:val="009107C6"/>
    <w:rsid w:val="00911366"/>
    <w:rsid w:val="00911A3C"/>
    <w:rsid w:val="009121EB"/>
    <w:rsid w:val="00913249"/>
    <w:rsid w:val="00913FB5"/>
    <w:rsid w:val="00914254"/>
    <w:rsid w:val="00914DAD"/>
    <w:rsid w:val="00914F3B"/>
    <w:rsid w:val="009156C3"/>
    <w:rsid w:val="0091590A"/>
    <w:rsid w:val="00915CEF"/>
    <w:rsid w:val="00915CF8"/>
    <w:rsid w:val="00915F72"/>
    <w:rsid w:val="00916259"/>
    <w:rsid w:val="009163FD"/>
    <w:rsid w:val="00916439"/>
    <w:rsid w:val="009164B3"/>
    <w:rsid w:val="0091654C"/>
    <w:rsid w:val="00916A0B"/>
    <w:rsid w:val="00916A60"/>
    <w:rsid w:val="0092040C"/>
    <w:rsid w:val="00920876"/>
    <w:rsid w:val="009212D5"/>
    <w:rsid w:val="00921AD5"/>
    <w:rsid w:val="00921D30"/>
    <w:rsid w:val="0092290C"/>
    <w:rsid w:val="00922B59"/>
    <w:rsid w:val="00922E66"/>
    <w:rsid w:val="00924DD9"/>
    <w:rsid w:val="00925764"/>
    <w:rsid w:val="00925F2C"/>
    <w:rsid w:val="009266CA"/>
    <w:rsid w:val="0092674F"/>
    <w:rsid w:val="00927010"/>
    <w:rsid w:val="00927AAC"/>
    <w:rsid w:val="00927EF7"/>
    <w:rsid w:val="009308BB"/>
    <w:rsid w:val="00930C4C"/>
    <w:rsid w:val="00931077"/>
    <w:rsid w:val="00932D5E"/>
    <w:rsid w:val="00932D6C"/>
    <w:rsid w:val="00933036"/>
    <w:rsid w:val="00933BA4"/>
    <w:rsid w:val="00933C1E"/>
    <w:rsid w:val="00933DC4"/>
    <w:rsid w:val="00933F1C"/>
    <w:rsid w:val="00933FED"/>
    <w:rsid w:val="0093464F"/>
    <w:rsid w:val="00934981"/>
    <w:rsid w:val="00934DEB"/>
    <w:rsid w:val="009351B2"/>
    <w:rsid w:val="00935418"/>
    <w:rsid w:val="00935F5D"/>
    <w:rsid w:val="00937099"/>
    <w:rsid w:val="00937D13"/>
    <w:rsid w:val="009401B5"/>
    <w:rsid w:val="00940713"/>
    <w:rsid w:val="009410BD"/>
    <w:rsid w:val="009413A4"/>
    <w:rsid w:val="00941C69"/>
    <w:rsid w:val="00942524"/>
    <w:rsid w:val="00942A53"/>
    <w:rsid w:val="00943018"/>
    <w:rsid w:val="009431DE"/>
    <w:rsid w:val="00943E02"/>
    <w:rsid w:val="00943FC3"/>
    <w:rsid w:val="009444A7"/>
    <w:rsid w:val="00945124"/>
    <w:rsid w:val="009451B9"/>
    <w:rsid w:val="009457E1"/>
    <w:rsid w:val="00945D37"/>
    <w:rsid w:val="00946051"/>
    <w:rsid w:val="009468F5"/>
    <w:rsid w:val="00946957"/>
    <w:rsid w:val="00946EF0"/>
    <w:rsid w:val="009470D3"/>
    <w:rsid w:val="0094732A"/>
    <w:rsid w:val="00950D65"/>
    <w:rsid w:val="009510D5"/>
    <w:rsid w:val="00951963"/>
    <w:rsid w:val="00952088"/>
    <w:rsid w:val="009520E4"/>
    <w:rsid w:val="009526F9"/>
    <w:rsid w:val="009528B8"/>
    <w:rsid w:val="00953C30"/>
    <w:rsid w:val="00954410"/>
    <w:rsid w:val="00954997"/>
    <w:rsid w:val="00955541"/>
    <w:rsid w:val="00955DCB"/>
    <w:rsid w:val="00956728"/>
    <w:rsid w:val="009572A6"/>
    <w:rsid w:val="009603A9"/>
    <w:rsid w:val="009607AC"/>
    <w:rsid w:val="009607F0"/>
    <w:rsid w:val="00960908"/>
    <w:rsid w:val="00960994"/>
    <w:rsid w:val="00960B84"/>
    <w:rsid w:val="00960BAC"/>
    <w:rsid w:val="009616F4"/>
    <w:rsid w:val="00961C51"/>
    <w:rsid w:val="0096219F"/>
    <w:rsid w:val="0096234E"/>
    <w:rsid w:val="00962AAA"/>
    <w:rsid w:val="00962E91"/>
    <w:rsid w:val="00963B52"/>
    <w:rsid w:val="00965137"/>
    <w:rsid w:val="00965D9E"/>
    <w:rsid w:val="00965FFC"/>
    <w:rsid w:val="00966832"/>
    <w:rsid w:val="00966E38"/>
    <w:rsid w:val="009673A2"/>
    <w:rsid w:val="00967DC2"/>
    <w:rsid w:val="00970ECA"/>
    <w:rsid w:val="009729DA"/>
    <w:rsid w:val="00972ADC"/>
    <w:rsid w:val="00972E2B"/>
    <w:rsid w:val="00973150"/>
    <w:rsid w:val="0097315D"/>
    <w:rsid w:val="00973308"/>
    <w:rsid w:val="009748B0"/>
    <w:rsid w:val="00975F2B"/>
    <w:rsid w:val="00977F22"/>
    <w:rsid w:val="00980C7B"/>
    <w:rsid w:val="00981671"/>
    <w:rsid w:val="00981BB8"/>
    <w:rsid w:val="00981C4E"/>
    <w:rsid w:val="00981E93"/>
    <w:rsid w:val="00982ED4"/>
    <w:rsid w:val="00982FF3"/>
    <w:rsid w:val="00983427"/>
    <w:rsid w:val="00983B81"/>
    <w:rsid w:val="009844B4"/>
    <w:rsid w:val="00984999"/>
    <w:rsid w:val="00984C62"/>
    <w:rsid w:val="00984F02"/>
    <w:rsid w:val="009869F8"/>
    <w:rsid w:val="00987168"/>
    <w:rsid w:val="00991904"/>
    <w:rsid w:val="00992323"/>
    <w:rsid w:val="009924CE"/>
    <w:rsid w:val="0099264D"/>
    <w:rsid w:val="009935AF"/>
    <w:rsid w:val="00993C33"/>
    <w:rsid w:val="00993C7E"/>
    <w:rsid w:val="00994032"/>
    <w:rsid w:val="009942C6"/>
    <w:rsid w:val="00994C78"/>
    <w:rsid w:val="009957B8"/>
    <w:rsid w:val="00995BC8"/>
    <w:rsid w:val="00996C61"/>
    <w:rsid w:val="00997232"/>
    <w:rsid w:val="00997674"/>
    <w:rsid w:val="0099777E"/>
    <w:rsid w:val="0099784E"/>
    <w:rsid w:val="009A0121"/>
    <w:rsid w:val="009A047C"/>
    <w:rsid w:val="009A084A"/>
    <w:rsid w:val="009A08BE"/>
    <w:rsid w:val="009A12A2"/>
    <w:rsid w:val="009A1815"/>
    <w:rsid w:val="009A1F1A"/>
    <w:rsid w:val="009A343D"/>
    <w:rsid w:val="009A3936"/>
    <w:rsid w:val="009A3D8A"/>
    <w:rsid w:val="009A4564"/>
    <w:rsid w:val="009A4AE6"/>
    <w:rsid w:val="009A4E53"/>
    <w:rsid w:val="009A5CD6"/>
    <w:rsid w:val="009A62F6"/>
    <w:rsid w:val="009A6936"/>
    <w:rsid w:val="009A6AC1"/>
    <w:rsid w:val="009A6BBD"/>
    <w:rsid w:val="009A6D01"/>
    <w:rsid w:val="009A6DD1"/>
    <w:rsid w:val="009A6F1E"/>
    <w:rsid w:val="009A7600"/>
    <w:rsid w:val="009B048A"/>
    <w:rsid w:val="009B1243"/>
    <w:rsid w:val="009B15DD"/>
    <w:rsid w:val="009B1CE4"/>
    <w:rsid w:val="009B1FFB"/>
    <w:rsid w:val="009B27B6"/>
    <w:rsid w:val="009B2C82"/>
    <w:rsid w:val="009B2DBD"/>
    <w:rsid w:val="009B2F98"/>
    <w:rsid w:val="009B4035"/>
    <w:rsid w:val="009B4741"/>
    <w:rsid w:val="009B5E1A"/>
    <w:rsid w:val="009B5E9E"/>
    <w:rsid w:val="009B61B6"/>
    <w:rsid w:val="009B6A52"/>
    <w:rsid w:val="009B76F4"/>
    <w:rsid w:val="009C1666"/>
    <w:rsid w:val="009C1C96"/>
    <w:rsid w:val="009C26A1"/>
    <w:rsid w:val="009C4BDE"/>
    <w:rsid w:val="009C4FF4"/>
    <w:rsid w:val="009C548F"/>
    <w:rsid w:val="009C74DB"/>
    <w:rsid w:val="009C7DBC"/>
    <w:rsid w:val="009D056B"/>
    <w:rsid w:val="009D0611"/>
    <w:rsid w:val="009D088A"/>
    <w:rsid w:val="009D1177"/>
    <w:rsid w:val="009D170A"/>
    <w:rsid w:val="009D1D20"/>
    <w:rsid w:val="009D2553"/>
    <w:rsid w:val="009D31DB"/>
    <w:rsid w:val="009D31FF"/>
    <w:rsid w:val="009D4743"/>
    <w:rsid w:val="009D49D7"/>
    <w:rsid w:val="009D4D5B"/>
    <w:rsid w:val="009D4E2D"/>
    <w:rsid w:val="009D4E2F"/>
    <w:rsid w:val="009D5A27"/>
    <w:rsid w:val="009D5D4B"/>
    <w:rsid w:val="009D6FEE"/>
    <w:rsid w:val="009D7460"/>
    <w:rsid w:val="009D74FE"/>
    <w:rsid w:val="009D78CE"/>
    <w:rsid w:val="009D7F76"/>
    <w:rsid w:val="009E00D1"/>
    <w:rsid w:val="009E049E"/>
    <w:rsid w:val="009E0E96"/>
    <w:rsid w:val="009E11E4"/>
    <w:rsid w:val="009E1B5A"/>
    <w:rsid w:val="009E282F"/>
    <w:rsid w:val="009E29F0"/>
    <w:rsid w:val="009E3385"/>
    <w:rsid w:val="009E37CE"/>
    <w:rsid w:val="009E421E"/>
    <w:rsid w:val="009E5826"/>
    <w:rsid w:val="009E60D6"/>
    <w:rsid w:val="009E62F7"/>
    <w:rsid w:val="009E65E8"/>
    <w:rsid w:val="009E77C2"/>
    <w:rsid w:val="009F0F2C"/>
    <w:rsid w:val="009F111E"/>
    <w:rsid w:val="009F1588"/>
    <w:rsid w:val="009F16A1"/>
    <w:rsid w:val="009F1701"/>
    <w:rsid w:val="009F2046"/>
    <w:rsid w:val="009F2EA8"/>
    <w:rsid w:val="009F32C3"/>
    <w:rsid w:val="009F3A13"/>
    <w:rsid w:val="009F3ABD"/>
    <w:rsid w:val="009F4AF7"/>
    <w:rsid w:val="009F4D28"/>
    <w:rsid w:val="009F4D55"/>
    <w:rsid w:val="009F5177"/>
    <w:rsid w:val="009F5225"/>
    <w:rsid w:val="009F61AF"/>
    <w:rsid w:val="009F66C7"/>
    <w:rsid w:val="009F6D1C"/>
    <w:rsid w:val="009F75A7"/>
    <w:rsid w:val="009F77B2"/>
    <w:rsid w:val="009F7C81"/>
    <w:rsid w:val="009F7F45"/>
    <w:rsid w:val="00A0003A"/>
    <w:rsid w:val="00A014F4"/>
    <w:rsid w:val="00A01A90"/>
    <w:rsid w:val="00A02CCA"/>
    <w:rsid w:val="00A032E4"/>
    <w:rsid w:val="00A03555"/>
    <w:rsid w:val="00A03893"/>
    <w:rsid w:val="00A04250"/>
    <w:rsid w:val="00A0479F"/>
    <w:rsid w:val="00A04F56"/>
    <w:rsid w:val="00A052BF"/>
    <w:rsid w:val="00A05C73"/>
    <w:rsid w:val="00A067EC"/>
    <w:rsid w:val="00A06DAC"/>
    <w:rsid w:val="00A070E5"/>
    <w:rsid w:val="00A07301"/>
    <w:rsid w:val="00A07646"/>
    <w:rsid w:val="00A077CC"/>
    <w:rsid w:val="00A1017A"/>
    <w:rsid w:val="00A1181C"/>
    <w:rsid w:val="00A12363"/>
    <w:rsid w:val="00A12DA6"/>
    <w:rsid w:val="00A13364"/>
    <w:rsid w:val="00A15526"/>
    <w:rsid w:val="00A15AF5"/>
    <w:rsid w:val="00A16397"/>
    <w:rsid w:val="00A16ACE"/>
    <w:rsid w:val="00A16C5A"/>
    <w:rsid w:val="00A16DD9"/>
    <w:rsid w:val="00A1738B"/>
    <w:rsid w:val="00A17A31"/>
    <w:rsid w:val="00A2034F"/>
    <w:rsid w:val="00A20F2A"/>
    <w:rsid w:val="00A216CC"/>
    <w:rsid w:val="00A22630"/>
    <w:rsid w:val="00A22733"/>
    <w:rsid w:val="00A22F07"/>
    <w:rsid w:val="00A23852"/>
    <w:rsid w:val="00A243DE"/>
    <w:rsid w:val="00A24A21"/>
    <w:rsid w:val="00A2511A"/>
    <w:rsid w:val="00A25518"/>
    <w:rsid w:val="00A25634"/>
    <w:rsid w:val="00A25DCF"/>
    <w:rsid w:val="00A25E13"/>
    <w:rsid w:val="00A26AF1"/>
    <w:rsid w:val="00A27068"/>
    <w:rsid w:val="00A27AA7"/>
    <w:rsid w:val="00A30197"/>
    <w:rsid w:val="00A31BBB"/>
    <w:rsid w:val="00A32892"/>
    <w:rsid w:val="00A32CD5"/>
    <w:rsid w:val="00A33072"/>
    <w:rsid w:val="00A33BC6"/>
    <w:rsid w:val="00A33CA9"/>
    <w:rsid w:val="00A34436"/>
    <w:rsid w:val="00A34894"/>
    <w:rsid w:val="00A35A49"/>
    <w:rsid w:val="00A35C61"/>
    <w:rsid w:val="00A372CD"/>
    <w:rsid w:val="00A37408"/>
    <w:rsid w:val="00A37C0D"/>
    <w:rsid w:val="00A40100"/>
    <w:rsid w:val="00A41422"/>
    <w:rsid w:val="00A41CE1"/>
    <w:rsid w:val="00A43180"/>
    <w:rsid w:val="00A438CC"/>
    <w:rsid w:val="00A43967"/>
    <w:rsid w:val="00A445C8"/>
    <w:rsid w:val="00A468C8"/>
    <w:rsid w:val="00A470AE"/>
    <w:rsid w:val="00A5081F"/>
    <w:rsid w:val="00A50AF8"/>
    <w:rsid w:val="00A50E23"/>
    <w:rsid w:val="00A50FBE"/>
    <w:rsid w:val="00A51034"/>
    <w:rsid w:val="00A51B4F"/>
    <w:rsid w:val="00A52CEE"/>
    <w:rsid w:val="00A52DDB"/>
    <w:rsid w:val="00A52E81"/>
    <w:rsid w:val="00A534EF"/>
    <w:rsid w:val="00A544D9"/>
    <w:rsid w:val="00A546C2"/>
    <w:rsid w:val="00A556EE"/>
    <w:rsid w:val="00A55903"/>
    <w:rsid w:val="00A569BB"/>
    <w:rsid w:val="00A569CC"/>
    <w:rsid w:val="00A603A6"/>
    <w:rsid w:val="00A606D3"/>
    <w:rsid w:val="00A6091B"/>
    <w:rsid w:val="00A61081"/>
    <w:rsid w:val="00A6119F"/>
    <w:rsid w:val="00A614C9"/>
    <w:rsid w:val="00A61A77"/>
    <w:rsid w:val="00A61C42"/>
    <w:rsid w:val="00A61EF8"/>
    <w:rsid w:val="00A626F6"/>
    <w:rsid w:val="00A62CDF"/>
    <w:rsid w:val="00A62D29"/>
    <w:rsid w:val="00A63086"/>
    <w:rsid w:val="00A64A08"/>
    <w:rsid w:val="00A64E53"/>
    <w:rsid w:val="00A6514A"/>
    <w:rsid w:val="00A65415"/>
    <w:rsid w:val="00A66205"/>
    <w:rsid w:val="00A66881"/>
    <w:rsid w:val="00A66A43"/>
    <w:rsid w:val="00A67824"/>
    <w:rsid w:val="00A67D90"/>
    <w:rsid w:val="00A70143"/>
    <w:rsid w:val="00A70781"/>
    <w:rsid w:val="00A70D3D"/>
    <w:rsid w:val="00A71255"/>
    <w:rsid w:val="00A71295"/>
    <w:rsid w:val="00A728F0"/>
    <w:rsid w:val="00A72959"/>
    <w:rsid w:val="00A73151"/>
    <w:rsid w:val="00A737DF"/>
    <w:rsid w:val="00A73F6D"/>
    <w:rsid w:val="00A74C44"/>
    <w:rsid w:val="00A74FA2"/>
    <w:rsid w:val="00A755A1"/>
    <w:rsid w:val="00A757BD"/>
    <w:rsid w:val="00A76294"/>
    <w:rsid w:val="00A76501"/>
    <w:rsid w:val="00A76D57"/>
    <w:rsid w:val="00A81353"/>
    <w:rsid w:val="00A813BD"/>
    <w:rsid w:val="00A81E76"/>
    <w:rsid w:val="00A82006"/>
    <w:rsid w:val="00A826F4"/>
    <w:rsid w:val="00A83435"/>
    <w:rsid w:val="00A836F6"/>
    <w:rsid w:val="00A839BF"/>
    <w:rsid w:val="00A83ED2"/>
    <w:rsid w:val="00A843B6"/>
    <w:rsid w:val="00A84AD1"/>
    <w:rsid w:val="00A85113"/>
    <w:rsid w:val="00A85B1A"/>
    <w:rsid w:val="00A86963"/>
    <w:rsid w:val="00A8715F"/>
    <w:rsid w:val="00A874C5"/>
    <w:rsid w:val="00A9008F"/>
    <w:rsid w:val="00A90D92"/>
    <w:rsid w:val="00A91521"/>
    <w:rsid w:val="00A9157A"/>
    <w:rsid w:val="00A918C6"/>
    <w:rsid w:val="00A91A8E"/>
    <w:rsid w:val="00A91F76"/>
    <w:rsid w:val="00A9246B"/>
    <w:rsid w:val="00A929B3"/>
    <w:rsid w:val="00A93042"/>
    <w:rsid w:val="00A93A6F"/>
    <w:rsid w:val="00A93F6C"/>
    <w:rsid w:val="00A94910"/>
    <w:rsid w:val="00A95411"/>
    <w:rsid w:val="00A9583F"/>
    <w:rsid w:val="00A95A87"/>
    <w:rsid w:val="00A96618"/>
    <w:rsid w:val="00A96EB0"/>
    <w:rsid w:val="00A97567"/>
    <w:rsid w:val="00A9775A"/>
    <w:rsid w:val="00AA1442"/>
    <w:rsid w:val="00AA175F"/>
    <w:rsid w:val="00AA1E15"/>
    <w:rsid w:val="00AA21A7"/>
    <w:rsid w:val="00AA228B"/>
    <w:rsid w:val="00AA4366"/>
    <w:rsid w:val="00AA4858"/>
    <w:rsid w:val="00AA4C01"/>
    <w:rsid w:val="00AA5088"/>
    <w:rsid w:val="00AA5254"/>
    <w:rsid w:val="00AA5A02"/>
    <w:rsid w:val="00AA5F19"/>
    <w:rsid w:val="00AA6FD7"/>
    <w:rsid w:val="00AA7D5C"/>
    <w:rsid w:val="00AB0480"/>
    <w:rsid w:val="00AB1B51"/>
    <w:rsid w:val="00AB1CCA"/>
    <w:rsid w:val="00AB260C"/>
    <w:rsid w:val="00AB2DF4"/>
    <w:rsid w:val="00AB3021"/>
    <w:rsid w:val="00AB3536"/>
    <w:rsid w:val="00AB38F1"/>
    <w:rsid w:val="00AB3A01"/>
    <w:rsid w:val="00AB449A"/>
    <w:rsid w:val="00AB4637"/>
    <w:rsid w:val="00AB4EB6"/>
    <w:rsid w:val="00AB6090"/>
    <w:rsid w:val="00AB611A"/>
    <w:rsid w:val="00AB64D3"/>
    <w:rsid w:val="00AB6A69"/>
    <w:rsid w:val="00AB6C3E"/>
    <w:rsid w:val="00AB76CF"/>
    <w:rsid w:val="00AB7DED"/>
    <w:rsid w:val="00AC0CFC"/>
    <w:rsid w:val="00AC11DF"/>
    <w:rsid w:val="00AC1531"/>
    <w:rsid w:val="00AC2D3B"/>
    <w:rsid w:val="00AC2E49"/>
    <w:rsid w:val="00AC2ED1"/>
    <w:rsid w:val="00AC46EE"/>
    <w:rsid w:val="00AC4B7D"/>
    <w:rsid w:val="00AC4C40"/>
    <w:rsid w:val="00AC552E"/>
    <w:rsid w:val="00AC5F0B"/>
    <w:rsid w:val="00AC6A35"/>
    <w:rsid w:val="00AC6E00"/>
    <w:rsid w:val="00AC73C6"/>
    <w:rsid w:val="00AC7E9F"/>
    <w:rsid w:val="00AD006C"/>
    <w:rsid w:val="00AD00EE"/>
    <w:rsid w:val="00AD0770"/>
    <w:rsid w:val="00AD08AB"/>
    <w:rsid w:val="00AD0CE8"/>
    <w:rsid w:val="00AD10B6"/>
    <w:rsid w:val="00AD1484"/>
    <w:rsid w:val="00AD184B"/>
    <w:rsid w:val="00AD213E"/>
    <w:rsid w:val="00AD273A"/>
    <w:rsid w:val="00AD31E4"/>
    <w:rsid w:val="00AD36E3"/>
    <w:rsid w:val="00AD38C6"/>
    <w:rsid w:val="00AD4840"/>
    <w:rsid w:val="00AD48A9"/>
    <w:rsid w:val="00AD4B20"/>
    <w:rsid w:val="00AD4C78"/>
    <w:rsid w:val="00AD5D3B"/>
    <w:rsid w:val="00AD6AE9"/>
    <w:rsid w:val="00AD7420"/>
    <w:rsid w:val="00AE006B"/>
    <w:rsid w:val="00AE0B1A"/>
    <w:rsid w:val="00AE0B8F"/>
    <w:rsid w:val="00AE1161"/>
    <w:rsid w:val="00AE117E"/>
    <w:rsid w:val="00AE1B86"/>
    <w:rsid w:val="00AE217B"/>
    <w:rsid w:val="00AE2E3D"/>
    <w:rsid w:val="00AE356E"/>
    <w:rsid w:val="00AE3FFB"/>
    <w:rsid w:val="00AE4280"/>
    <w:rsid w:val="00AE5031"/>
    <w:rsid w:val="00AE522D"/>
    <w:rsid w:val="00AE5D13"/>
    <w:rsid w:val="00AE62E7"/>
    <w:rsid w:val="00AE6405"/>
    <w:rsid w:val="00AE6BCA"/>
    <w:rsid w:val="00AE73D7"/>
    <w:rsid w:val="00AE7996"/>
    <w:rsid w:val="00AF020C"/>
    <w:rsid w:val="00AF0528"/>
    <w:rsid w:val="00AF06AC"/>
    <w:rsid w:val="00AF0A82"/>
    <w:rsid w:val="00AF1146"/>
    <w:rsid w:val="00AF13C5"/>
    <w:rsid w:val="00AF16B9"/>
    <w:rsid w:val="00AF1952"/>
    <w:rsid w:val="00AF1B26"/>
    <w:rsid w:val="00AF3503"/>
    <w:rsid w:val="00AF3C4B"/>
    <w:rsid w:val="00AF43F0"/>
    <w:rsid w:val="00AF52F7"/>
    <w:rsid w:val="00AF5499"/>
    <w:rsid w:val="00AF5588"/>
    <w:rsid w:val="00AF5E09"/>
    <w:rsid w:val="00AF747B"/>
    <w:rsid w:val="00AF78CC"/>
    <w:rsid w:val="00AF7D16"/>
    <w:rsid w:val="00B000AC"/>
    <w:rsid w:val="00B008CE"/>
    <w:rsid w:val="00B013B5"/>
    <w:rsid w:val="00B01675"/>
    <w:rsid w:val="00B01974"/>
    <w:rsid w:val="00B019E6"/>
    <w:rsid w:val="00B01F4E"/>
    <w:rsid w:val="00B022C7"/>
    <w:rsid w:val="00B026D9"/>
    <w:rsid w:val="00B02B81"/>
    <w:rsid w:val="00B02CC3"/>
    <w:rsid w:val="00B02EF9"/>
    <w:rsid w:val="00B02FCA"/>
    <w:rsid w:val="00B03119"/>
    <w:rsid w:val="00B03293"/>
    <w:rsid w:val="00B037C3"/>
    <w:rsid w:val="00B0414D"/>
    <w:rsid w:val="00B0462A"/>
    <w:rsid w:val="00B05671"/>
    <w:rsid w:val="00B06865"/>
    <w:rsid w:val="00B06BE1"/>
    <w:rsid w:val="00B06D5E"/>
    <w:rsid w:val="00B079AC"/>
    <w:rsid w:val="00B10607"/>
    <w:rsid w:val="00B11CFC"/>
    <w:rsid w:val="00B11DCC"/>
    <w:rsid w:val="00B11FA3"/>
    <w:rsid w:val="00B13AEC"/>
    <w:rsid w:val="00B13D87"/>
    <w:rsid w:val="00B13D92"/>
    <w:rsid w:val="00B14007"/>
    <w:rsid w:val="00B14415"/>
    <w:rsid w:val="00B1496B"/>
    <w:rsid w:val="00B15B98"/>
    <w:rsid w:val="00B16532"/>
    <w:rsid w:val="00B166CA"/>
    <w:rsid w:val="00B16D82"/>
    <w:rsid w:val="00B17F38"/>
    <w:rsid w:val="00B17FCD"/>
    <w:rsid w:val="00B20131"/>
    <w:rsid w:val="00B2055A"/>
    <w:rsid w:val="00B2143D"/>
    <w:rsid w:val="00B215FC"/>
    <w:rsid w:val="00B2229C"/>
    <w:rsid w:val="00B222F1"/>
    <w:rsid w:val="00B222F6"/>
    <w:rsid w:val="00B224D7"/>
    <w:rsid w:val="00B2263D"/>
    <w:rsid w:val="00B22769"/>
    <w:rsid w:val="00B2312E"/>
    <w:rsid w:val="00B234C8"/>
    <w:rsid w:val="00B236CB"/>
    <w:rsid w:val="00B23A56"/>
    <w:rsid w:val="00B24813"/>
    <w:rsid w:val="00B25320"/>
    <w:rsid w:val="00B25599"/>
    <w:rsid w:val="00B26467"/>
    <w:rsid w:val="00B26C90"/>
    <w:rsid w:val="00B27044"/>
    <w:rsid w:val="00B27658"/>
    <w:rsid w:val="00B27B87"/>
    <w:rsid w:val="00B30C7F"/>
    <w:rsid w:val="00B3146D"/>
    <w:rsid w:val="00B32114"/>
    <w:rsid w:val="00B3442D"/>
    <w:rsid w:val="00B34890"/>
    <w:rsid w:val="00B354AC"/>
    <w:rsid w:val="00B368EF"/>
    <w:rsid w:val="00B3747E"/>
    <w:rsid w:val="00B374BD"/>
    <w:rsid w:val="00B374DA"/>
    <w:rsid w:val="00B4068F"/>
    <w:rsid w:val="00B40722"/>
    <w:rsid w:val="00B40C8A"/>
    <w:rsid w:val="00B41272"/>
    <w:rsid w:val="00B41663"/>
    <w:rsid w:val="00B417D2"/>
    <w:rsid w:val="00B425EE"/>
    <w:rsid w:val="00B4291B"/>
    <w:rsid w:val="00B42B8B"/>
    <w:rsid w:val="00B4328C"/>
    <w:rsid w:val="00B4366F"/>
    <w:rsid w:val="00B43B52"/>
    <w:rsid w:val="00B450EC"/>
    <w:rsid w:val="00B45347"/>
    <w:rsid w:val="00B45473"/>
    <w:rsid w:val="00B463E2"/>
    <w:rsid w:val="00B4667B"/>
    <w:rsid w:val="00B4682F"/>
    <w:rsid w:val="00B46A03"/>
    <w:rsid w:val="00B46CDB"/>
    <w:rsid w:val="00B46EE8"/>
    <w:rsid w:val="00B47968"/>
    <w:rsid w:val="00B47D73"/>
    <w:rsid w:val="00B5021A"/>
    <w:rsid w:val="00B50245"/>
    <w:rsid w:val="00B50C9D"/>
    <w:rsid w:val="00B51ED9"/>
    <w:rsid w:val="00B53163"/>
    <w:rsid w:val="00B53FE0"/>
    <w:rsid w:val="00B5403C"/>
    <w:rsid w:val="00B54E33"/>
    <w:rsid w:val="00B5532B"/>
    <w:rsid w:val="00B55B34"/>
    <w:rsid w:val="00B560F4"/>
    <w:rsid w:val="00B576B7"/>
    <w:rsid w:val="00B607CF"/>
    <w:rsid w:val="00B60FCA"/>
    <w:rsid w:val="00B621A5"/>
    <w:rsid w:val="00B62275"/>
    <w:rsid w:val="00B6263D"/>
    <w:rsid w:val="00B626A6"/>
    <w:rsid w:val="00B627D7"/>
    <w:rsid w:val="00B6403D"/>
    <w:rsid w:val="00B65466"/>
    <w:rsid w:val="00B6593D"/>
    <w:rsid w:val="00B65F9E"/>
    <w:rsid w:val="00B675A1"/>
    <w:rsid w:val="00B7052D"/>
    <w:rsid w:val="00B70C2F"/>
    <w:rsid w:val="00B72A2D"/>
    <w:rsid w:val="00B73DB0"/>
    <w:rsid w:val="00B75860"/>
    <w:rsid w:val="00B760B8"/>
    <w:rsid w:val="00B768F6"/>
    <w:rsid w:val="00B76BBF"/>
    <w:rsid w:val="00B76BF8"/>
    <w:rsid w:val="00B76E8D"/>
    <w:rsid w:val="00B77061"/>
    <w:rsid w:val="00B7780A"/>
    <w:rsid w:val="00B80463"/>
    <w:rsid w:val="00B805A9"/>
    <w:rsid w:val="00B807B4"/>
    <w:rsid w:val="00B81D23"/>
    <w:rsid w:val="00B82143"/>
    <w:rsid w:val="00B83141"/>
    <w:rsid w:val="00B840A4"/>
    <w:rsid w:val="00B84782"/>
    <w:rsid w:val="00B84BD3"/>
    <w:rsid w:val="00B84D31"/>
    <w:rsid w:val="00B859FB"/>
    <w:rsid w:val="00B85FC2"/>
    <w:rsid w:val="00B8759A"/>
    <w:rsid w:val="00B87732"/>
    <w:rsid w:val="00B87742"/>
    <w:rsid w:val="00B87EB5"/>
    <w:rsid w:val="00B904F2"/>
    <w:rsid w:val="00B90748"/>
    <w:rsid w:val="00B90C6A"/>
    <w:rsid w:val="00B9102B"/>
    <w:rsid w:val="00B91902"/>
    <w:rsid w:val="00B93256"/>
    <w:rsid w:val="00B935C8"/>
    <w:rsid w:val="00B93F73"/>
    <w:rsid w:val="00B94221"/>
    <w:rsid w:val="00B9431B"/>
    <w:rsid w:val="00B94768"/>
    <w:rsid w:val="00B94D70"/>
    <w:rsid w:val="00B9515D"/>
    <w:rsid w:val="00B9536A"/>
    <w:rsid w:val="00B956CB"/>
    <w:rsid w:val="00B95783"/>
    <w:rsid w:val="00B96642"/>
    <w:rsid w:val="00B96956"/>
    <w:rsid w:val="00B97B9D"/>
    <w:rsid w:val="00B97FC3"/>
    <w:rsid w:val="00BA1029"/>
    <w:rsid w:val="00BA10F4"/>
    <w:rsid w:val="00BA1452"/>
    <w:rsid w:val="00BA3378"/>
    <w:rsid w:val="00BA3DFF"/>
    <w:rsid w:val="00BA437C"/>
    <w:rsid w:val="00BA4C36"/>
    <w:rsid w:val="00BA4C79"/>
    <w:rsid w:val="00BA5946"/>
    <w:rsid w:val="00BA5D31"/>
    <w:rsid w:val="00BA659F"/>
    <w:rsid w:val="00BA68DC"/>
    <w:rsid w:val="00BA76BC"/>
    <w:rsid w:val="00BA7A4D"/>
    <w:rsid w:val="00BB00FB"/>
    <w:rsid w:val="00BB03F1"/>
    <w:rsid w:val="00BB1BD6"/>
    <w:rsid w:val="00BB2306"/>
    <w:rsid w:val="00BB243E"/>
    <w:rsid w:val="00BB251A"/>
    <w:rsid w:val="00BB29DA"/>
    <w:rsid w:val="00BB2BE9"/>
    <w:rsid w:val="00BB2C56"/>
    <w:rsid w:val="00BB33E7"/>
    <w:rsid w:val="00BB3585"/>
    <w:rsid w:val="00BB3813"/>
    <w:rsid w:val="00BB49E5"/>
    <w:rsid w:val="00BB4A53"/>
    <w:rsid w:val="00BB4D2D"/>
    <w:rsid w:val="00BB4ECD"/>
    <w:rsid w:val="00BB5B47"/>
    <w:rsid w:val="00BB6DD9"/>
    <w:rsid w:val="00BB78B3"/>
    <w:rsid w:val="00BB79B9"/>
    <w:rsid w:val="00BC02DC"/>
    <w:rsid w:val="00BC046C"/>
    <w:rsid w:val="00BC05B0"/>
    <w:rsid w:val="00BC0B40"/>
    <w:rsid w:val="00BC13C7"/>
    <w:rsid w:val="00BC1EE9"/>
    <w:rsid w:val="00BC2771"/>
    <w:rsid w:val="00BC3BBB"/>
    <w:rsid w:val="00BC3C7A"/>
    <w:rsid w:val="00BC558F"/>
    <w:rsid w:val="00BC55C3"/>
    <w:rsid w:val="00BC5642"/>
    <w:rsid w:val="00BC7701"/>
    <w:rsid w:val="00BD0535"/>
    <w:rsid w:val="00BD0A3D"/>
    <w:rsid w:val="00BD0BF2"/>
    <w:rsid w:val="00BD0E84"/>
    <w:rsid w:val="00BD310B"/>
    <w:rsid w:val="00BD353D"/>
    <w:rsid w:val="00BD3687"/>
    <w:rsid w:val="00BD3AE9"/>
    <w:rsid w:val="00BD401F"/>
    <w:rsid w:val="00BD486B"/>
    <w:rsid w:val="00BD6170"/>
    <w:rsid w:val="00BD633B"/>
    <w:rsid w:val="00BD6A26"/>
    <w:rsid w:val="00BD6A64"/>
    <w:rsid w:val="00BD7B6B"/>
    <w:rsid w:val="00BE00E2"/>
    <w:rsid w:val="00BE0436"/>
    <w:rsid w:val="00BE0F27"/>
    <w:rsid w:val="00BE1895"/>
    <w:rsid w:val="00BE21CC"/>
    <w:rsid w:val="00BE2495"/>
    <w:rsid w:val="00BE29FC"/>
    <w:rsid w:val="00BE2AC3"/>
    <w:rsid w:val="00BE3B5C"/>
    <w:rsid w:val="00BE3F4C"/>
    <w:rsid w:val="00BE4204"/>
    <w:rsid w:val="00BE4365"/>
    <w:rsid w:val="00BE4BE0"/>
    <w:rsid w:val="00BE4F6F"/>
    <w:rsid w:val="00BE5494"/>
    <w:rsid w:val="00BE5EF8"/>
    <w:rsid w:val="00BE7A83"/>
    <w:rsid w:val="00BE7D8B"/>
    <w:rsid w:val="00BF00D0"/>
    <w:rsid w:val="00BF07EB"/>
    <w:rsid w:val="00BF090D"/>
    <w:rsid w:val="00BF0C3C"/>
    <w:rsid w:val="00BF1488"/>
    <w:rsid w:val="00BF292D"/>
    <w:rsid w:val="00BF31E4"/>
    <w:rsid w:val="00BF350B"/>
    <w:rsid w:val="00BF375F"/>
    <w:rsid w:val="00BF3F81"/>
    <w:rsid w:val="00BF463C"/>
    <w:rsid w:val="00BF48B2"/>
    <w:rsid w:val="00BF4B69"/>
    <w:rsid w:val="00BF5263"/>
    <w:rsid w:val="00BF5435"/>
    <w:rsid w:val="00BF6636"/>
    <w:rsid w:val="00BF71C8"/>
    <w:rsid w:val="00BF7BDC"/>
    <w:rsid w:val="00C010E3"/>
    <w:rsid w:val="00C010F1"/>
    <w:rsid w:val="00C01ABD"/>
    <w:rsid w:val="00C01B50"/>
    <w:rsid w:val="00C02857"/>
    <w:rsid w:val="00C0285A"/>
    <w:rsid w:val="00C029D5"/>
    <w:rsid w:val="00C0328B"/>
    <w:rsid w:val="00C038EA"/>
    <w:rsid w:val="00C04651"/>
    <w:rsid w:val="00C04CDF"/>
    <w:rsid w:val="00C06E46"/>
    <w:rsid w:val="00C07C4E"/>
    <w:rsid w:val="00C07FD0"/>
    <w:rsid w:val="00C1095D"/>
    <w:rsid w:val="00C11B43"/>
    <w:rsid w:val="00C12900"/>
    <w:rsid w:val="00C12C83"/>
    <w:rsid w:val="00C142A9"/>
    <w:rsid w:val="00C14D90"/>
    <w:rsid w:val="00C154A2"/>
    <w:rsid w:val="00C16359"/>
    <w:rsid w:val="00C16E11"/>
    <w:rsid w:val="00C20187"/>
    <w:rsid w:val="00C20389"/>
    <w:rsid w:val="00C208E6"/>
    <w:rsid w:val="00C21057"/>
    <w:rsid w:val="00C22024"/>
    <w:rsid w:val="00C2251B"/>
    <w:rsid w:val="00C22E3C"/>
    <w:rsid w:val="00C2378B"/>
    <w:rsid w:val="00C238E3"/>
    <w:rsid w:val="00C24191"/>
    <w:rsid w:val="00C24B6A"/>
    <w:rsid w:val="00C25EE8"/>
    <w:rsid w:val="00C26076"/>
    <w:rsid w:val="00C26453"/>
    <w:rsid w:val="00C26645"/>
    <w:rsid w:val="00C274D3"/>
    <w:rsid w:val="00C27C52"/>
    <w:rsid w:val="00C27E22"/>
    <w:rsid w:val="00C30A4A"/>
    <w:rsid w:val="00C312CA"/>
    <w:rsid w:val="00C32A33"/>
    <w:rsid w:val="00C32ACC"/>
    <w:rsid w:val="00C3354F"/>
    <w:rsid w:val="00C33F2A"/>
    <w:rsid w:val="00C34458"/>
    <w:rsid w:val="00C35175"/>
    <w:rsid w:val="00C35962"/>
    <w:rsid w:val="00C35E1A"/>
    <w:rsid w:val="00C361D8"/>
    <w:rsid w:val="00C3764F"/>
    <w:rsid w:val="00C37AF2"/>
    <w:rsid w:val="00C40190"/>
    <w:rsid w:val="00C412D7"/>
    <w:rsid w:val="00C41C5F"/>
    <w:rsid w:val="00C41EF2"/>
    <w:rsid w:val="00C43014"/>
    <w:rsid w:val="00C43198"/>
    <w:rsid w:val="00C4347F"/>
    <w:rsid w:val="00C44E2A"/>
    <w:rsid w:val="00C461CD"/>
    <w:rsid w:val="00C466A7"/>
    <w:rsid w:val="00C467C2"/>
    <w:rsid w:val="00C46CB6"/>
    <w:rsid w:val="00C474ED"/>
    <w:rsid w:val="00C47989"/>
    <w:rsid w:val="00C47B95"/>
    <w:rsid w:val="00C50165"/>
    <w:rsid w:val="00C503DA"/>
    <w:rsid w:val="00C50CBC"/>
    <w:rsid w:val="00C50E30"/>
    <w:rsid w:val="00C51453"/>
    <w:rsid w:val="00C51C46"/>
    <w:rsid w:val="00C520A5"/>
    <w:rsid w:val="00C523D1"/>
    <w:rsid w:val="00C5272D"/>
    <w:rsid w:val="00C5293B"/>
    <w:rsid w:val="00C52CA9"/>
    <w:rsid w:val="00C5380E"/>
    <w:rsid w:val="00C53911"/>
    <w:rsid w:val="00C5393D"/>
    <w:rsid w:val="00C541F4"/>
    <w:rsid w:val="00C54DE3"/>
    <w:rsid w:val="00C54E32"/>
    <w:rsid w:val="00C54F40"/>
    <w:rsid w:val="00C57002"/>
    <w:rsid w:val="00C60866"/>
    <w:rsid w:val="00C60D5B"/>
    <w:rsid w:val="00C61031"/>
    <w:rsid w:val="00C61034"/>
    <w:rsid w:val="00C61D93"/>
    <w:rsid w:val="00C626F0"/>
    <w:rsid w:val="00C62A7C"/>
    <w:rsid w:val="00C62BF3"/>
    <w:rsid w:val="00C64305"/>
    <w:rsid w:val="00C646FD"/>
    <w:rsid w:val="00C64E26"/>
    <w:rsid w:val="00C64F93"/>
    <w:rsid w:val="00C651DF"/>
    <w:rsid w:val="00C65E95"/>
    <w:rsid w:val="00C66204"/>
    <w:rsid w:val="00C6621D"/>
    <w:rsid w:val="00C66710"/>
    <w:rsid w:val="00C66F24"/>
    <w:rsid w:val="00C6716B"/>
    <w:rsid w:val="00C675FC"/>
    <w:rsid w:val="00C67B0A"/>
    <w:rsid w:val="00C701EF"/>
    <w:rsid w:val="00C705C5"/>
    <w:rsid w:val="00C70C2B"/>
    <w:rsid w:val="00C70E59"/>
    <w:rsid w:val="00C70F63"/>
    <w:rsid w:val="00C710B4"/>
    <w:rsid w:val="00C71195"/>
    <w:rsid w:val="00C71347"/>
    <w:rsid w:val="00C71DEB"/>
    <w:rsid w:val="00C71F2E"/>
    <w:rsid w:val="00C72976"/>
    <w:rsid w:val="00C735E3"/>
    <w:rsid w:val="00C73AA9"/>
    <w:rsid w:val="00C73F25"/>
    <w:rsid w:val="00C7497E"/>
    <w:rsid w:val="00C74CD1"/>
    <w:rsid w:val="00C74CFD"/>
    <w:rsid w:val="00C74F69"/>
    <w:rsid w:val="00C75267"/>
    <w:rsid w:val="00C754FA"/>
    <w:rsid w:val="00C75CFF"/>
    <w:rsid w:val="00C766B5"/>
    <w:rsid w:val="00C76721"/>
    <w:rsid w:val="00C772D6"/>
    <w:rsid w:val="00C82575"/>
    <w:rsid w:val="00C82824"/>
    <w:rsid w:val="00C83403"/>
    <w:rsid w:val="00C8374D"/>
    <w:rsid w:val="00C85103"/>
    <w:rsid w:val="00C85B6B"/>
    <w:rsid w:val="00C85EA2"/>
    <w:rsid w:val="00C90FB0"/>
    <w:rsid w:val="00C92AA0"/>
    <w:rsid w:val="00C92E8F"/>
    <w:rsid w:val="00C930CB"/>
    <w:rsid w:val="00C932C2"/>
    <w:rsid w:val="00C94810"/>
    <w:rsid w:val="00C954FF"/>
    <w:rsid w:val="00C95E78"/>
    <w:rsid w:val="00C96F89"/>
    <w:rsid w:val="00C97522"/>
    <w:rsid w:val="00C97906"/>
    <w:rsid w:val="00CA01D8"/>
    <w:rsid w:val="00CA02F2"/>
    <w:rsid w:val="00CA0359"/>
    <w:rsid w:val="00CA0EEB"/>
    <w:rsid w:val="00CA2579"/>
    <w:rsid w:val="00CA2676"/>
    <w:rsid w:val="00CA2BAF"/>
    <w:rsid w:val="00CA37F8"/>
    <w:rsid w:val="00CA3E69"/>
    <w:rsid w:val="00CA442A"/>
    <w:rsid w:val="00CA489E"/>
    <w:rsid w:val="00CA48DA"/>
    <w:rsid w:val="00CA4C5C"/>
    <w:rsid w:val="00CA57D0"/>
    <w:rsid w:val="00CA5807"/>
    <w:rsid w:val="00CA61B5"/>
    <w:rsid w:val="00CA6757"/>
    <w:rsid w:val="00CB018C"/>
    <w:rsid w:val="00CB03FA"/>
    <w:rsid w:val="00CB0448"/>
    <w:rsid w:val="00CB088A"/>
    <w:rsid w:val="00CB0C7D"/>
    <w:rsid w:val="00CB0F23"/>
    <w:rsid w:val="00CB0F3E"/>
    <w:rsid w:val="00CB2221"/>
    <w:rsid w:val="00CB27DB"/>
    <w:rsid w:val="00CB3F7B"/>
    <w:rsid w:val="00CB459E"/>
    <w:rsid w:val="00CB5762"/>
    <w:rsid w:val="00CB5A45"/>
    <w:rsid w:val="00CB6039"/>
    <w:rsid w:val="00CB6123"/>
    <w:rsid w:val="00CB65AE"/>
    <w:rsid w:val="00CB722E"/>
    <w:rsid w:val="00CB7542"/>
    <w:rsid w:val="00CB79CB"/>
    <w:rsid w:val="00CC07DB"/>
    <w:rsid w:val="00CC0C04"/>
    <w:rsid w:val="00CC10A9"/>
    <w:rsid w:val="00CC21EB"/>
    <w:rsid w:val="00CC2670"/>
    <w:rsid w:val="00CC2A40"/>
    <w:rsid w:val="00CC3A59"/>
    <w:rsid w:val="00CC3E51"/>
    <w:rsid w:val="00CC4460"/>
    <w:rsid w:val="00CC45AF"/>
    <w:rsid w:val="00CC4745"/>
    <w:rsid w:val="00CC49B4"/>
    <w:rsid w:val="00CC4AD9"/>
    <w:rsid w:val="00CC4C6E"/>
    <w:rsid w:val="00CC5899"/>
    <w:rsid w:val="00CC590F"/>
    <w:rsid w:val="00CC6692"/>
    <w:rsid w:val="00CC7475"/>
    <w:rsid w:val="00CC750A"/>
    <w:rsid w:val="00CC753D"/>
    <w:rsid w:val="00CC79B0"/>
    <w:rsid w:val="00CC7BBB"/>
    <w:rsid w:val="00CD0085"/>
    <w:rsid w:val="00CD016A"/>
    <w:rsid w:val="00CD0838"/>
    <w:rsid w:val="00CD1242"/>
    <w:rsid w:val="00CD1663"/>
    <w:rsid w:val="00CD2493"/>
    <w:rsid w:val="00CD294A"/>
    <w:rsid w:val="00CD2C60"/>
    <w:rsid w:val="00CD311F"/>
    <w:rsid w:val="00CD350B"/>
    <w:rsid w:val="00CD3C43"/>
    <w:rsid w:val="00CD3E3B"/>
    <w:rsid w:val="00CD3F77"/>
    <w:rsid w:val="00CD489E"/>
    <w:rsid w:val="00CD4A6D"/>
    <w:rsid w:val="00CD5D4D"/>
    <w:rsid w:val="00CD67A0"/>
    <w:rsid w:val="00CD719B"/>
    <w:rsid w:val="00CE001D"/>
    <w:rsid w:val="00CE0307"/>
    <w:rsid w:val="00CE0FD9"/>
    <w:rsid w:val="00CE1133"/>
    <w:rsid w:val="00CE16FB"/>
    <w:rsid w:val="00CE1B21"/>
    <w:rsid w:val="00CE3BEC"/>
    <w:rsid w:val="00CE3C4E"/>
    <w:rsid w:val="00CE3E13"/>
    <w:rsid w:val="00CE3E6B"/>
    <w:rsid w:val="00CE6293"/>
    <w:rsid w:val="00CE6521"/>
    <w:rsid w:val="00CF04C0"/>
    <w:rsid w:val="00CF191C"/>
    <w:rsid w:val="00CF1CB8"/>
    <w:rsid w:val="00CF22B2"/>
    <w:rsid w:val="00CF24E7"/>
    <w:rsid w:val="00CF2E0D"/>
    <w:rsid w:val="00CF3258"/>
    <w:rsid w:val="00CF44C7"/>
    <w:rsid w:val="00CF4604"/>
    <w:rsid w:val="00CF4F12"/>
    <w:rsid w:val="00CF65A4"/>
    <w:rsid w:val="00CF6633"/>
    <w:rsid w:val="00CF6B2A"/>
    <w:rsid w:val="00CF6EA7"/>
    <w:rsid w:val="00CF70A1"/>
    <w:rsid w:val="00CF7D71"/>
    <w:rsid w:val="00D00B9E"/>
    <w:rsid w:val="00D0182F"/>
    <w:rsid w:val="00D02DB7"/>
    <w:rsid w:val="00D02F90"/>
    <w:rsid w:val="00D031CD"/>
    <w:rsid w:val="00D03576"/>
    <w:rsid w:val="00D043F9"/>
    <w:rsid w:val="00D0458D"/>
    <w:rsid w:val="00D04E5E"/>
    <w:rsid w:val="00D056E6"/>
    <w:rsid w:val="00D061C6"/>
    <w:rsid w:val="00D063CD"/>
    <w:rsid w:val="00D066EF"/>
    <w:rsid w:val="00D06A3A"/>
    <w:rsid w:val="00D0718E"/>
    <w:rsid w:val="00D07476"/>
    <w:rsid w:val="00D079B4"/>
    <w:rsid w:val="00D1000C"/>
    <w:rsid w:val="00D1019D"/>
    <w:rsid w:val="00D114EF"/>
    <w:rsid w:val="00D1153C"/>
    <w:rsid w:val="00D123DD"/>
    <w:rsid w:val="00D126F8"/>
    <w:rsid w:val="00D12F4D"/>
    <w:rsid w:val="00D13C5F"/>
    <w:rsid w:val="00D1413F"/>
    <w:rsid w:val="00D1417D"/>
    <w:rsid w:val="00D14299"/>
    <w:rsid w:val="00D1554B"/>
    <w:rsid w:val="00D159BA"/>
    <w:rsid w:val="00D15AB4"/>
    <w:rsid w:val="00D15D31"/>
    <w:rsid w:val="00D16678"/>
    <w:rsid w:val="00D16E89"/>
    <w:rsid w:val="00D17B97"/>
    <w:rsid w:val="00D20543"/>
    <w:rsid w:val="00D20B09"/>
    <w:rsid w:val="00D21245"/>
    <w:rsid w:val="00D21D01"/>
    <w:rsid w:val="00D21EC6"/>
    <w:rsid w:val="00D22EAF"/>
    <w:rsid w:val="00D23C51"/>
    <w:rsid w:val="00D23E83"/>
    <w:rsid w:val="00D2409A"/>
    <w:rsid w:val="00D24242"/>
    <w:rsid w:val="00D247FD"/>
    <w:rsid w:val="00D24B6E"/>
    <w:rsid w:val="00D2531C"/>
    <w:rsid w:val="00D257E5"/>
    <w:rsid w:val="00D25DB1"/>
    <w:rsid w:val="00D26534"/>
    <w:rsid w:val="00D26561"/>
    <w:rsid w:val="00D2690D"/>
    <w:rsid w:val="00D26F76"/>
    <w:rsid w:val="00D27B7A"/>
    <w:rsid w:val="00D27C83"/>
    <w:rsid w:val="00D304F6"/>
    <w:rsid w:val="00D30643"/>
    <w:rsid w:val="00D30A98"/>
    <w:rsid w:val="00D30BD3"/>
    <w:rsid w:val="00D30F4B"/>
    <w:rsid w:val="00D337A1"/>
    <w:rsid w:val="00D35509"/>
    <w:rsid w:val="00D3576B"/>
    <w:rsid w:val="00D359D8"/>
    <w:rsid w:val="00D35C12"/>
    <w:rsid w:val="00D36268"/>
    <w:rsid w:val="00D368AF"/>
    <w:rsid w:val="00D37020"/>
    <w:rsid w:val="00D37197"/>
    <w:rsid w:val="00D372B9"/>
    <w:rsid w:val="00D377E0"/>
    <w:rsid w:val="00D3791C"/>
    <w:rsid w:val="00D37BDD"/>
    <w:rsid w:val="00D37D7E"/>
    <w:rsid w:val="00D40466"/>
    <w:rsid w:val="00D4046E"/>
    <w:rsid w:val="00D40E4F"/>
    <w:rsid w:val="00D41944"/>
    <w:rsid w:val="00D432C6"/>
    <w:rsid w:val="00D437C0"/>
    <w:rsid w:val="00D44680"/>
    <w:rsid w:val="00D448D8"/>
    <w:rsid w:val="00D44D1F"/>
    <w:rsid w:val="00D45113"/>
    <w:rsid w:val="00D453E1"/>
    <w:rsid w:val="00D45ABC"/>
    <w:rsid w:val="00D46CD7"/>
    <w:rsid w:val="00D46F41"/>
    <w:rsid w:val="00D46FBB"/>
    <w:rsid w:val="00D50809"/>
    <w:rsid w:val="00D50CDA"/>
    <w:rsid w:val="00D518B7"/>
    <w:rsid w:val="00D520C8"/>
    <w:rsid w:val="00D522BA"/>
    <w:rsid w:val="00D52503"/>
    <w:rsid w:val="00D52F49"/>
    <w:rsid w:val="00D5305A"/>
    <w:rsid w:val="00D5315A"/>
    <w:rsid w:val="00D5335B"/>
    <w:rsid w:val="00D5395C"/>
    <w:rsid w:val="00D53BAD"/>
    <w:rsid w:val="00D54152"/>
    <w:rsid w:val="00D54475"/>
    <w:rsid w:val="00D5518F"/>
    <w:rsid w:val="00D55253"/>
    <w:rsid w:val="00D56478"/>
    <w:rsid w:val="00D57021"/>
    <w:rsid w:val="00D5787F"/>
    <w:rsid w:val="00D578DA"/>
    <w:rsid w:val="00D57B23"/>
    <w:rsid w:val="00D57F06"/>
    <w:rsid w:val="00D6063A"/>
    <w:rsid w:val="00D60946"/>
    <w:rsid w:val="00D61034"/>
    <w:rsid w:val="00D61229"/>
    <w:rsid w:val="00D61593"/>
    <w:rsid w:val="00D616A7"/>
    <w:rsid w:val="00D6213E"/>
    <w:rsid w:val="00D62401"/>
    <w:rsid w:val="00D6317F"/>
    <w:rsid w:val="00D63225"/>
    <w:rsid w:val="00D63B2A"/>
    <w:rsid w:val="00D63B65"/>
    <w:rsid w:val="00D63DB4"/>
    <w:rsid w:val="00D63EE5"/>
    <w:rsid w:val="00D641B3"/>
    <w:rsid w:val="00D6507E"/>
    <w:rsid w:val="00D65998"/>
    <w:rsid w:val="00D659E4"/>
    <w:rsid w:val="00D65CFF"/>
    <w:rsid w:val="00D65E89"/>
    <w:rsid w:val="00D65FCB"/>
    <w:rsid w:val="00D66A1E"/>
    <w:rsid w:val="00D673F8"/>
    <w:rsid w:val="00D67AD0"/>
    <w:rsid w:val="00D67C6D"/>
    <w:rsid w:val="00D67C78"/>
    <w:rsid w:val="00D67CAB"/>
    <w:rsid w:val="00D67EE7"/>
    <w:rsid w:val="00D7005F"/>
    <w:rsid w:val="00D700C4"/>
    <w:rsid w:val="00D71420"/>
    <w:rsid w:val="00D714DB"/>
    <w:rsid w:val="00D71C13"/>
    <w:rsid w:val="00D74BBE"/>
    <w:rsid w:val="00D74BF4"/>
    <w:rsid w:val="00D74D5C"/>
    <w:rsid w:val="00D753EB"/>
    <w:rsid w:val="00D75C52"/>
    <w:rsid w:val="00D769F3"/>
    <w:rsid w:val="00D80A3C"/>
    <w:rsid w:val="00D80CE8"/>
    <w:rsid w:val="00D82525"/>
    <w:rsid w:val="00D82878"/>
    <w:rsid w:val="00D82A24"/>
    <w:rsid w:val="00D82CC8"/>
    <w:rsid w:val="00D830B0"/>
    <w:rsid w:val="00D8318B"/>
    <w:rsid w:val="00D836A1"/>
    <w:rsid w:val="00D83F29"/>
    <w:rsid w:val="00D84880"/>
    <w:rsid w:val="00D85379"/>
    <w:rsid w:val="00D85DA1"/>
    <w:rsid w:val="00D86FEE"/>
    <w:rsid w:val="00D87BFB"/>
    <w:rsid w:val="00D90254"/>
    <w:rsid w:val="00D90EB2"/>
    <w:rsid w:val="00D90FC0"/>
    <w:rsid w:val="00D91904"/>
    <w:rsid w:val="00D928E1"/>
    <w:rsid w:val="00D93315"/>
    <w:rsid w:val="00D93FA0"/>
    <w:rsid w:val="00D94620"/>
    <w:rsid w:val="00D94706"/>
    <w:rsid w:val="00D949BD"/>
    <w:rsid w:val="00D94D4E"/>
    <w:rsid w:val="00D94E6D"/>
    <w:rsid w:val="00D9569F"/>
    <w:rsid w:val="00D96035"/>
    <w:rsid w:val="00D9691E"/>
    <w:rsid w:val="00D9737F"/>
    <w:rsid w:val="00D979EB"/>
    <w:rsid w:val="00DA08D6"/>
    <w:rsid w:val="00DA1C43"/>
    <w:rsid w:val="00DA3738"/>
    <w:rsid w:val="00DA3E46"/>
    <w:rsid w:val="00DA4033"/>
    <w:rsid w:val="00DA46CC"/>
    <w:rsid w:val="00DA5455"/>
    <w:rsid w:val="00DA5DC1"/>
    <w:rsid w:val="00DA5E58"/>
    <w:rsid w:val="00DA7A16"/>
    <w:rsid w:val="00DA7AC0"/>
    <w:rsid w:val="00DA7BED"/>
    <w:rsid w:val="00DA7D02"/>
    <w:rsid w:val="00DB0448"/>
    <w:rsid w:val="00DB0A82"/>
    <w:rsid w:val="00DB1047"/>
    <w:rsid w:val="00DB16F5"/>
    <w:rsid w:val="00DB1C0B"/>
    <w:rsid w:val="00DB1F1F"/>
    <w:rsid w:val="00DB27DB"/>
    <w:rsid w:val="00DB30FB"/>
    <w:rsid w:val="00DB3693"/>
    <w:rsid w:val="00DB3750"/>
    <w:rsid w:val="00DB3847"/>
    <w:rsid w:val="00DB43E4"/>
    <w:rsid w:val="00DB459D"/>
    <w:rsid w:val="00DB5C35"/>
    <w:rsid w:val="00DB5EE5"/>
    <w:rsid w:val="00DB6AD4"/>
    <w:rsid w:val="00DB6CD2"/>
    <w:rsid w:val="00DB7323"/>
    <w:rsid w:val="00DB757F"/>
    <w:rsid w:val="00DB792B"/>
    <w:rsid w:val="00DB7FEA"/>
    <w:rsid w:val="00DC03A1"/>
    <w:rsid w:val="00DC06E9"/>
    <w:rsid w:val="00DC0939"/>
    <w:rsid w:val="00DC154E"/>
    <w:rsid w:val="00DC210C"/>
    <w:rsid w:val="00DC2C17"/>
    <w:rsid w:val="00DC2E2E"/>
    <w:rsid w:val="00DC2F21"/>
    <w:rsid w:val="00DC2F8F"/>
    <w:rsid w:val="00DC34D1"/>
    <w:rsid w:val="00DC3662"/>
    <w:rsid w:val="00DC3791"/>
    <w:rsid w:val="00DC3D74"/>
    <w:rsid w:val="00DC54DE"/>
    <w:rsid w:val="00DC5AD8"/>
    <w:rsid w:val="00DC5B4C"/>
    <w:rsid w:val="00DC5F44"/>
    <w:rsid w:val="00DC5F61"/>
    <w:rsid w:val="00DC66B4"/>
    <w:rsid w:val="00DC66C7"/>
    <w:rsid w:val="00DC679E"/>
    <w:rsid w:val="00DC68FA"/>
    <w:rsid w:val="00DD0E7A"/>
    <w:rsid w:val="00DD1035"/>
    <w:rsid w:val="00DD14DF"/>
    <w:rsid w:val="00DD1554"/>
    <w:rsid w:val="00DD2918"/>
    <w:rsid w:val="00DD2D50"/>
    <w:rsid w:val="00DD2F84"/>
    <w:rsid w:val="00DD310D"/>
    <w:rsid w:val="00DD34ED"/>
    <w:rsid w:val="00DD3638"/>
    <w:rsid w:val="00DD38A0"/>
    <w:rsid w:val="00DD3DBF"/>
    <w:rsid w:val="00DD413E"/>
    <w:rsid w:val="00DD4874"/>
    <w:rsid w:val="00DD5060"/>
    <w:rsid w:val="00DD5C3D"/>
    <w:rsid w:val="00DD6058"/>
    <w:rsid w:val="00DD60EA"/>
    <w:rsid w:val="00DD6269"/>
    <w:rsid w:val="00DD7196"/>
    <w:rsid w:val="00DD73B8"/>
    <w:rsid w:val="00DD744F"/>
    <w:rsid w:val="00DD78FD"/>
    <w:rsid w:val="00DD7F32"/>
    <w:rsid w:val="00DE0B28"/>
    <w:rsid w:val="00DE1541"/>
    <w:rsid w:val="00DE1C0E"/>
    <w:rsid w:val="00DE34BC"/>
    <w:rsid w:val="00DE3FE8"/>
    <w:rsid w:val="00DE4116"/>
    <w:rsid w:val="00DE4934"/>
    <w:rsid w:val="00DE5816"/>
    <w:rsid w:val="00DE5A2B"/>
    <w:rsid w:val="00DE6E20"/>
    <w:rsid w:val="00DE6E9C"/>
    <w:rsid w:val="00DE7349"/>
    <w:rsid w:val="00DE7CAD"/>
    <w:rsid w:val="00DF0112"/>
    <w:rsid w:val="00DF017F"/>
    <w:rsid w:val="00DF026A"/>
    <w:rsid w:val="00DF13B0"/>
    <w:rsid w:val="00DF26A9"/>
    <w:rsid w:val="00DF2B04"/>
    <w:rsid w:val="00DF5006"/>
    <w:rsid w:val="00DF514E"/>
    <w:rsid w:val="00DF5CE6"/>
    <w:rsid w:val="00DF6221"/>
    <w:rsid w:val="00DF7100"/>
    <w:rsid w:val="00DF71D0"/>
    <w:rsid w:val="00DF7330"/>
    <w:rsid w:val="00DF757A"/>
    <w:rsid w:val="00DF75D6"/>
    <w:rsid w:val="00DF7CC2"/>
    <w:rsid w:val="00DF7FF3"/>
    <w:rsid w:val="00E00472"/>
    <w:rsid w:val="00E00C20"/>
    <w:rsid w:val="00E00C96"/>
    <w:rsid w:val="00E00DA5"/>
    <w:rsid w:val="00E041DD"/>
    <w:rsid w:val="00E0452A"/>
    <w:rsid w:val="00E04E51"/>
    <w:rsid w:val="00E054F4"/>
    <w:rsid w:val="00E056DC"/>
    <w:rsid w:val="00E06A62"/>
    <w:rsid w:val="00E072EF"/>
    <w:rsid w:val="00E0772E"/>
    <w:rsid w:val="00E077EC"/>
    <w:rsid w:val="00E1038F"/>
    <w:rsid w:val="00E1045F"/>
    <w:rsid w:val="00E10624"/>
    <w:rsid w:val="00E10945"/>
    <w:rsid w:val="00E12270"/>
    <w:rsid w:val="00E14D3F"/>
    <w:rsid w:val="00E15349"/>
    <w:rsid w:val="00E15E68"/>
    <w:rsid w:val="00E15FD2"/>
    <w:rsid w:val="00E160A5"/>
    <w:rsid w:val="00E16D2D"/>
    <w:rsid w:val="00E17365"/>
    <w:rsid w:val="00E17487"/>
    <w:rsid w:val="00E202F3"/>
    <w:rsid w:val="00E20FDD"/>
    <w:rsid w:val="00E21496"/>
    <w:rsid w:val="00E214ED"/>
    <w:rsid w:val="00E21555"/>
    <w:rsid w:val="00E2253D"/>
    <w:rsid w:val="00E230F9"/>
    <w:rsid w:val="00E23D26"/>
    <w:rsid w:val="00E2454E"/>
    <w:rsid w:val="00E24D4B"/>
    <w:rsid w:val="00E24DF8"/>
    <w:rsid w:val="00E255C3"/>
    <w:rsid w:val="00E25A1B"/>
    <w:rsid w:val="00E25BE1"/>
    <w:rsid w:val="00E25C47"/>
    <w:rsid w:val="00E25FB5"/>
    <w:rsid w:val="00E269E4"/>
    <w:rsid w:val="00E2744A"/>
    <w:rsid w:val="00E2760B"/>
    <w:rsid w:val="00E27943"/>
    <w:rsid w:val="00E279DB"/>
    <w:rsid w:val="00E27A11"/>
    <w:rsid w:val="00E27BC6"/>
    <w:rsid w:val="00E27F3C"/>
    <w:rsid w:val="00E30047"/>
    <w:rsid w:val="00E30D34"/>
    <w:rsid w:val="00E316A0"/>
    <w:rsid w:val="00E31A15"/>
    <w:rsid w:val="00E31D5C"/>
    <w:rsid w:val="00E32F7C"/>
    <w:rsid w:val="00E33293"/>
    <w:rsid w:val="00E341C6"/>
    <w:rsid w:val="00E343E2"/>
    <w:rsid w:val="00E343F8"/>
    <w:rsid w:val="00E349AE"/>
    <w:rsid w:val="00E35259"/>
    <w:rsid w:val="00E35357"/>
    <w:rsid w:val="00E36C94"/>
    <w:rsid w:val="00E36EEE"/>
    <w:rsid w:val="00E4061E"/>
    <w:rsid w:val="00E40803"/>
    <w:rsid w:val="00E418C7"/>
    <w:rsid w:val="00E41A2F"/>
    <w:rsid w:val="00E41E02"/>
    <w:rsid w:val="00E41E80"/>
    <w:rsid w:val="00E423EA"/>
    <w:rsid w:val="00E4287E"/>
    <w:rsid w:val="00E42F3C"/>
    <w:rsid w:val="00E4306B"/>
    <w:rsid w:val="00E432D2"/>
    <w:rsid w:val="00E43711"/>
    <w:rsid w:val="00E439D5"/>
    <w:rsid w:val="00E441AE"/>
    <w:rsid w:val="00E4422D"/>
    <w:rsid w:val="00E443F0"/>
    <w:rsid w:val="00E44C34"/>
    <w:rsid w:val="00E44FB5"/>
    <w:rsid w:val="00E45187"/>
    <w:rsid w:val="00E45E58"/>
    <w:rsid w:val="00E46180"/>
    <w:rsid w:val="00E4638C"/>
    <w:rsid w:val="00E46D56"/>
    <w:rsid w:val="00E46F43"/>
    <w:rsid w:val="00E4739D"/>
    <w:rsid w:val="00E479E4"/>
    <w:rsid w:val="00E47AF1"/>
    <w:rsid w:val="00E47B44"/>
    <w:rsid w:val="00E501DA"/>
    <w:rsid w:val="00E50709"/>
    <w:rsid w:val="00E508A5"/>
    <w:rsid w:val="00E50BEB"/>
    <w:rsid w:val="00E5164F"/>
    <w:rsid w:val="00E51CDA"/>
    <w:rsid w:val="00E52A08"/>
    <w:rsid w:val="00E52E1C"/>
    <w:rsid w:val="00E5376C"/>
    <w:rsid w:val="00E5389B"/>
    <w:rsid w:val="00E5393A"/>
    <w:rsid w:val="00E5441A"/>
    <w:rsid w:val="00E55C43"/>
    <w:rsid w:val="00E55D06"/>
    <w:rsid w:val="00E56AA4"/>
    <w:rsid w:val="00E56B15"/>
    <w:rsid w:val="00E56FF8"/>
    <w:rsid w:val="00E5784F"/>
    <w:rsid w:val="00E60047"/>
    <w:rsid w:val="00E60493"/>
    <w:rsid w:val="00E604AF"/>
    <w:rsid w:val="00E6088C"/>
    <w:rsid w:val="00E60E97"/>
    <w:rsid w:val="00E61224"/>
    <w:rsid w:val="00E614DA"/>
    <w:rsid w:val="00E6173A"/>
    <w:rsid w:val="00E617F8"/>
    <w:rsid w:val="00E61A3D"/>
    <w:rsid w:val="00E61CB7"/>
    <w:rsid w:val="00E61FA8"/>
    <w:rsid w:val="00E637A6"/>
    <w:rsid w:val="00E6521D"/>
    <w:rsid w:val="00E653FC"/>
    <w:rsid w:val="00E67034"/>
    <w:rsid w:val="00E677B8"/>
    <w:rsid w:val="00E67B30"/>
    <w:rsid w:val="00E67D79"/>
    <w:rsid w:val="00E67F3D"/>
    <w:rsid w:val="00E70C1E"/>
    <w:rsid w:val="00E71466"/>
    <w:rsid w:val="00E71569"/>
    <w:rsid w:val="00E7216C"/>
    <w:rsid w:val="00E72689"/>
    <w:rsid w:val="00E72D64"/>
    <w:rsid w:val="00E7395D"/>
    <w:rsid w:val="00E73F6F"/>
    <w:rsid w:val="00E74003"/>
    <w:rsid w:val="00E7482D"/>
    <w:rsid w:val="00E75141"/>
    <w:rsid w:val="00E7527D"/>
    <w:rsid w:val="00E75334"/>
    <w:rsid w:val="00E763F3"/>
    <w:rsid w:val="00E76837"/>
    <w:rsid w:val="00E77376"/>
    <w:rsid w:val="00E77AE3"/>
    <w:rsid w:val="00E77CB3"/>
    <w:rsid w:val="00E8007D"/>
    <w:rsid w:val="00E808B8"/>
    <w:rsid w:val="00E80F61"/>
    <w:rsid w:val="00E810A7"/>
    <w:rsid w:val="00E82D9D"/>
    <w:rsid w:val="00E83648"/>
    <w:rsid w:val="00E83691"/>
    <w:rsid w:val="00E83A5F"/>
    <w:rsid w:val="00E84530"/>
    <w:rsid w:val="00E847D2"/>
    <w:rsid w:val="00E84A63"/>
    <w:rsid w:val="00E85200"/>
    <w:rsid w:val="00E85561"/>
    <w:rsid w:val="00E85896"/>
    <w:rsid w:val="00E85A67"/>
    <w:rsid w:val="00E85A9B"/>
    <w:rsid w:val="00E86F49"/>
    <w:rsid w:val="00E879ED"/>
    <w:rsid w:val="00E87A2B"/>
    <w:rsid w:val="00E87C68"/>
    <w:rsid w:val="00E90756"/>
    <w:rsid w:val="00E90BA9"/>
    <w:rsid w:val="00E91208"/>
    <w:rsid w:val="00E913F8"/>
    <w:rsid w:val="00E92F22"/>
    <w:rsid w:val="00E932DD"/>
    <w:rsid w:val="00E9339C"/>
    <w:rsid w:val="00E9396B"/>
    <w:rsid w:val="00E93992"/>
    <w:rsid w:val="00E93FE6"/>
    <w:rsid w:val="00E94721"/>
    <w:rsid w:val="00E94B62"/>
    <w:rsid w:val="00E95121"/>
    <w:rsid w:val="00E959FA"/>
    <w:rsid w:val="00E95E77"/>
    <w:rsid w:val="00E95FBE"/>
    <w:rsid w:val="00E9614D"/>
    <w:rsid w:val="00E96371"/>
    <w:rsid w:val="00E971CB"/>
    <w:rsid w:val="00E973AE"/>
    <w:rsid w:val="00EA0852"/>
    <w:rsid w:val="00EA0E02"/>
    <w:rsid w:val="00EA1BBF"/>
    <w:rsid w:val="00EA229A"/>
    <w:rsid w:val="00EA23BD"/>
    <w:rsid w:val="00EA2F3E"/>
    <w:rsid w:val="00EA3718"/>
    <w:rsid w:val="00EA3DAC"/>
    <w:rsid w:val="00EA3F8C"/>
    <w:rsid w:val="00EA4289"/>
    <w:rsid w:val="00EA49EE"/>
    <w:rsid w:val="00EA4E9C"/>
    <w:rsid w:val="00EA54CC"/>
    <w:rsid w:val="00EA692D"/>
    <w:rsid w:val="00EB00F1"/>
    <w:rsid w:val="00EB018E"/>
    <w:rsid w:val="00EB01A4"/>
    <w:rsid w:val="00EB0795"/>
    <w:rsid w:val="00EB123C"/>
    <w:rsid w:val="00EB124E"/>
    <w:rsid w:val="00EB2A62"/>
    <w:rsid w:val="00EB2B1B"/>
    <w:rsid w:val="00EB2BE3"/>
    <w:rsid w:val="00EB3A93"/>
    <w:rsid w:val="00EB3F64"/>
    <w:rsid w:val="00EB4990"/>
    <w:rsid w:val="00EB4B60"/>
    <w:rsid w:val="00EB50C7"/>
    <w:rsid w:val="00EB58D6"/>
    <w:rsid w:val="00EB5D06"/>
    <w:rsid w:val="00EB5DEA"/>
    <w:rsid w:val="00EB5EE3"/>
    <w:rsid w:val="00EB724B"/>
    <w:rsid w:val="00EB788A"/>
    <w:rsid w:val="00EC01FB"/>
    <w:rsid w:val="00EC0270"/>
    <w:rsid w:val="00EC09BC"/>
    <w:rsid w:val="00EC1E2A"/>
    <w:rsid w:val="00EC2E81"/>
    <w:rsid w:val="00EC3E15"/>
    <w:rsid w:val="00EC3E2F"/>
    <w:rsid w:val="00EC5324"/>
    <w:rsid w:val="00EC5682"/>
    <w:rsid w:val="00EC6805"/>
    <w:rsid w:val="00EC6D33"/>
    <w:rsid w:val="00EC6EEB"/>
    <w:rsid w:val="00EC75D7"/>
    <w:rsid w:val="00EC7B7C"/>
    <w:rsid w:val="00EC7DA8"/>
    <w:rsid w:val="00EC7E43"/>
    <w:rsid w:val="00ED072A"/>
    <w:rsid w:val="00ED0B79"/>
    <w:rsid w:val="00ED0D27"/>
    <w:rsid w:val="00ED0F07"/>
    <w:rsid w:val="00ED178C"/>
    <w:rsid w:val="00ED17D8"/>
    <w:rsid w:val="00ED27C0"/>
    <w:rsid w:val="00ED4754"/>
    <w:rsid w:val="00ED555E"/>
    <w:rsid w:val="00ED5B3A"/>
    <w:rsid w:val="00ED5DBC"/>
    <w:rsid w:val="00ED63BD"/>
    <w:rsid w:val="00ED658B"/>
    <w:rsid w:val="00ED65E3"/>
    <w:rsid w:val="00ED7761"/>
    <w:rsid w:val="00ED7E85"/>
    <w:rsid w:val="00ED7FEB"/>
    <w:rsid w:val="00EE00A1"/>
    <w:rsid w:val="00EE1323"/>
    <w:rsid w:val="00EE14D4"/>
    <w:rsid w:val="00EE24D4"/>
    <w:rsid w:val="00EE28DC"/>
    <w:rsid w:val="00EE3B30"/>
    <w:rsid w:val="00EE422D"/>
    <w:rsid w:val="00EE4DBD"/>
    <w:rsid w:val="00EE59F9"/>
    <w:rsid w:val="00EE5ACB"/>
    <w:rsid w:val="00EE6EBB"/>
    <w:rsid w:val="00EE79A2"/>
    <w:rsid w:val="00EE7AC9"/>
    <w:rsid w:val="00EF1177"/>
    <w:rsid w:val="00EF1281"/>
    <w:rsid w:val="00EF191F"/>
    <w:rsid w:val="00EF1A89"/>
    <w:rsid w:val="00EF210D"/>
    <w:rsid w:val="00EF2D7E"/>
    <w:rsid w:val="00EF2F76"/>
    <w:rsid w:val="00EF3CE4"/>
    <w:rsid w:val="00EF485E"/>
    <w:rsid w:val="00EF5957"/>
    <w:rsid w:val="00EF5E79"/>
    <w:rsid w:val="00EF616B"/>
    <w:rsid w:val="00EF686A"/>
    <w:rsid w:val="00EF789D"/>
    <w:rsid w:val="00F000F9"/>
    <w:rsid w:val="00F009B3"/>
    <w:rsid w:val="00F00D0A"/>
    <w:rsid w:val="00F018BA"/>
    <w:rsid w:val="00F02741"/>
    <w:rsid w:val="00F02A2D"/>
    <w:rsid w:val="00F02D59"/>
    <w:rsid w:val="00F03536"/>
    <w:rsid w:val="00F037E6"/>
    <w:rsid w:val="00F03828"/>
    <w:rsid w:val="00F03AB7"/>
    <w:rsid w:val="00F048D9"/>
    <w:rsid w:val="00F04E6B"/>
    <w:rsid w:val="00F04F7F"/>
    <w:rsid w:val="00F0504B"/>
    <w:rsid w:val="00F0511B"/>
    <w:rsid w:val="00F053BF"/>
    <w:rsid w:val="00F054F1"/>
    <w:rsid w:val="00F06412"/>
    <w:rsid w:val="00F06938"/>
    <w:rsid w:val="00F07C3D"/>
    <w:rsid w:val="00F10804"/>
    <w:rsid w:val="00F1139F"/>
    <w:rsid w:val="00F11CC5"/>
    <w:rsid w:val="00F11F2C"/>
    <w:rsid w:val="00F13DAF"/>
    <w:rsid w:val="00F146F1"/>
    <w:rsid w:val="00F154F3"/>
    <w:rsid w:val="00F157C2"/>
    <w:rsid w:val="00F1624C"/>
    <w:rsid w:val="00F16601"/>
    <w:rsid w:val="00F16E49"/>
    <w:rsid w:val="00F21FAD"/>
    <w:rsid w:val="00F22459"/>
    <w:rsid w:val="00F22A88"/>
    <w:rsid w:val="00F23250"/>
    <w:rsid w:val="00F2372C"/>
    <w:rsid w:val="00F2392D"/>
    <w:rsid w:val="00F2547A"/>
    <w:rsid w:val="00F2565C"/>
    <w:rsid w:val="00F25775"/>
    <w:rsid w:val="00F267EE"/>
    <w:rsid w:val="00F26DB3"/>
    <w:rsid w:val="00F275F2"/>
    <w:rsid w:val="00F27AF4"/>
    <w:rsid w:val="00F27D96"/>
    <w:rsid w:val="00F30078"/>
    <w:rsid w:val="00F30196"/>
    <w:rsid w:val="00F301F4"/>
    <w:rsid w:val="00F30381"/>
    <w:rsid w:val="00F304F3"/>
    <w:rsid w:val="00F30531"/>
    <w:rsid w:val="00F30590"/>
    <w:rsid w:val="00F30A62"/>
    <w:rsid w:val="00F30BAF"/>
    <w:rsid w:val="00F31BC1"/>
    <w:rsid w:val="00F3233E"/>
    <w:rsid w:val="00F32632"/>
    <w:rsid w:val="00F33680"/>
    <w:rsid w:val="00F33974"/>
    <w:rsid w:val="00F33BD0"/>
    <w:rsid w:val="00F3477D"/>
    <w:rsid w:val="00F3626F"/>
    <w:rsid w:val="00F36C64"/>
    <w:rsid w:val="00F3700A"/>
    <w:rsid w:val="00F3766E"/>
    <w:rsid w:val="00F37714"/>
    <w:rsid w:val="00F4005B"/>
    <w:rsid w:val="00F402C5"/>
    <w:rsid w:val="00F40676"/>
    <w:rsid w:val="00F4091A"/>
    <w:rsid w:val="00F41656"/>
    <w:rsid w:val="00F41E0D"/>
    <w:rsid w:val="00F43358"/>
    <w:rsid w:val="00F43ED6"/>
    <w:rsid w:val="00F44553"/>
    <w:rsid w:val="00F44FF5"/>
    <w:rsid w:val="00F46F7D"/>
    <w:rsid w:val="00F472F0"/>
    <w:rsid w:val="00F4762F"/>
    <w:rsid w:val="00F50856"/>
    <w:rsid w:val="00F50AE4"/>
    <w:rsid w:val="00F5108D"/>
    <w:rsid w:val="00F5127D"/>
    <w:rsid w:val="00F530A2"/>
    <w:rsid w:val="00F5417C"/>
    <w:rsid w:val="00F54458"/>
    <w:rsid w:val="00F54FAB"/>
    <w:rsid w:val="00F55BDC"/>
    <w:rsid w:val="00F56220"/>
    <w:rsid w:val="00F56260"/>
    <w:rsid w:val="00F5774C"/>
    <w:rsid w:val="00F57797"/>
    <w:rsid w:val="00F577BF"/>
    <w:rsid w:val="00F57C35"/>
    <w:rsid w:val="00F57DA2"/>
    <w:rsid w:val="00F57E9A"/>
    <w:rsid w:val="00F602D3"/>
    <w:rsid w:val="00F60607"/>
    <w:rsid w:val="00F60B78"/>
    <w:rsid w:val="00F60F79"/>
    <w:rsid w:val="00F61914"/>
    <w:rsid w:val="00F61B69"/>
    <w:rsid w:val="00F62409"/>
    <w:rsid w:val="00F631C3"/>
    <w:rsid w:val="00F639EE"/>
    <w:rsid w:val="00F63D8C"/>
    <w:rsid w:val="00F6428E"/>
    <w:rsid w:val="00F64710"/>
    <w:rsid w:val="00F6591A"/>
    <w:rsid w:val="00F6725F"/>
    <w:rsid w:val="00F70AB8"/>
    <w:rsid w:val="00F70C8F"/>
    <w:rsid w:val="00F714BF"/>
    <w:rsid w:val="00F71C25"/>
    <w:rsid w:val="00F722BA"/>
    <w:rsid w:val="00F727D6"/>
    <w:rsid w:val="00F72C79"/>
    <w:rsid w:val="00F72E72"/>
    <w:rsid w:val="00F73ADB"/>
    <w:rsid w:val="00F74B38"/>
    <w:rsid w:val="00F7565B"/>
    <w:rsid w:val="00F7586B"/>
    <w:rsid w:val="00F75D4C"/>
    <w:rsid w:val="00F75E03"/>
    <w:rsid w:val="00F75E4B"/>
    <w:rsid w:val="00F760B8"/>
    <w:rsid w:val="00F76AE5"/>
    <w:rsid w:val="00F77062"/>
    <w:rsid w:val="00F8021C"/>
    <w:rsid w:val="00F81716"/>
    <w:rsid w:val="00F817F4"/>
    <w:rsid w:val="00F81BEC"/>
    <w:rsid w:val="00F8307D"/>
    <w:rsid w:val="00F830B1"/>
    <w:rsid w:val="00F830E6"/>
    <w:rsid w:val="00F8475B"/>
    <w:rsid w:val="00F84F5A"/>
    <w:rsid w:val="00F8518C"/>
    <w:rsid w:val="00F856B9"/>
    <w:rsid w:val="00F856EC"/>
    <w:rsid w:val="00F858FE"/>
    <w:rsid w:val="00F875CB"/>
    <w:rsid w:val="00F87650"/>
    <w:rsid w:val="00F90277"/>
    <w:rsid w:val="00F9140F"/>
    <w:rsid w:val="00F9192E"/>
    <w:rsid w:val="00F920A9"/>
    <w:rsid w:val="00F9238F"/>
    <w:rsid w:val="00F92480"/>
    <w:rsid w:val="00F9252A"/>
    <w:rsid w:val="00F92953"/>
    <w:rsid w:val="00F92985"/>
    <w:rsid w:val="00F92C57"/>
    <w:rsid w:val="00F94178"/>
    <w:rsid w:val="00F945E5"/>
    <w:rsid w:val="00F9549E"/>
    <w:rsid w:val="00F9691F"/>
    <w:rsid w:val="00F9743B"/>
    <w:rsid w:val="00F97AC7"/>
    <w:rsid w:val="00F97B61"/>
    <w:rsid w:val="00FA0092"/>
    <w:rsid w:val="00FA16EC"/>
    <w:rsid w:val="00FA200A"/>
    <w:rsid w:val="00FA20EB"/>
    <w:rsid w:val="00FA231C"/>
    <w:rsid w:val="00FA26A3"/>
    <w:rsid w:val="00FA2E9F"/>
    <w:rsid w:val="00FA2F49"/>
    <w:rsid w:val="00FA326C"/>
    <w:rsid w:val="00FA378C"/>
    <w:rsid w:val="00FA3C18"/>
    <w:rsid w:val="00FA3FAE"/>
    <w:rsid w:val="00FA4445"/>
    <w:rsid w:val="00FA4A8F"/>
    <w:rsid w:val="00FA51F7"/>
    <w:rsid w:val="00FA6ED0"/>
    <w:rsid w:val="00FA74BE"/>
    <w:rsid w:val="00FA79F1"/>
    <w:rsid w:val="00FA7D3F"/>
    <w:rsid w:val="00FB0635"/>
    <w:rsid w:val="00FB0787"/>
    <w:rsid w:val="00FB09AD"/>
    <w:rsid w:val="00FB09EE"/>
    <w:rsid w:val="00FB1198"/>
    <w:rsid w:val="00FB1C45"/>
    <w:rsid w:val="00FB1F86"/>
    <w:rsid w:val="00FB23B9"/>
    <w:rsid w:val="00FB2B22"/>
    <w:rsid w:val="00FB2E07"/>
    <w:rsid w:val="00FB3227"/>
    <w:rsid w:val="00FB3D23"/>
    <w:rsid w:val="00FB42C7"/>
    <w:rsid w:val="00FB431F"/>
    <w:rsid w:val="00FB4B00"/>
    <w:rsid w:val="00FB4D8E"/>
    <w:rsid w:val="00FB55F0"/>
    <w:rsid w:val="00FB6527"/>
    <w:rsid w:val="00FB655E"/>
    <w:rsid w:val="00FB688A"/>
    <w:rsid w:val="00FB69A9"/>
    <w:rsid w:val="00FB6CEC"/>
    <w:rsid w:val="00FB73CD"/>
    <w:rsid w:val="00FB772E"/>
    <w:rsid w:val="00FB7758"/>
    <w:rsid w:val="00FB7DBC"/>
    <w:rsid w:val="00FC0451"/>
    <w:rsid w:val="00FC162A"/>
    <w:rsid w:val="00FC1665"/>
    <w:rsid w:val="00FC183E"/>
    <w:rsid w:val="00FC1FA7"/>
    <w:rsid w:val="00FC236A"/>
    <w:rsid w:val="00FC27C3"/>
    <w:rsid w:val="00FC28BA"/>
    <w:rsid w:val="00FC306E"/>
    <w:rsid w:val="00FC31B2"/>
    <w:rsid w:val="00FC4260"/>
    <w:rsid w:val="00FC449E"/>
    <w:rsid w:val="00FC48DF"/>
    <w:rsid w:val="00FC4FD9"/>
    <w:rsid w:val="00FC514D"/>
    <w:rsid w:val="00FC5720"/>
    <w:rsid w:val="00FC694F"/>
    <w:rsid w:val="00FC6CB4"/>
    <w:rsid w:val="00FD0C65"/>
    <w:rsid w:val="00FD1443"/>
    <w:rsid w:val="00FD1749"/>
    <w:rsid w:val="00FD255F"/>
    <w:rsid w:val="00FD270F"/>
    <w:rsid w:val="00FD3064"/>
    <w:rsid w:val="00FD3E58"/>
    <w:rsid w:val="00FD457C"/>
    <w:rsid w:val="00FD4979"/>
    <w:rsid w:val="00FD4A8A"/>
    <w:rsid w:val="00FD4B21"/>
    <w:rsid w:val="00FD57A3"/>
    <w:rsid w:val="00FD5D35"/>
    <w:rsid w:val="00FD6692"/>
    <w:rsid w:val="00FD6CFB"/>
    <w:rsid w:val="00FD6E4B"/>
    <w:rsid w:val="00FD7107"/>
    <w:rsid w:val="00FD776C"/>
    <w:rsid w:val="00FD7DE9"/>
    <w:rsid w:val="00FD7EC8"/>
    <w:rsid w:val="00FD7F39"/>
    <w:rsid w:val="00FE06E5"/>
    <w:rsid w:val="00FE09E0"/>
    <w:rsid w:val="00FE0F65"/>
    <w:rsid w:val="00FE1447"/>
    <w:rsid w:val="00FE2720"/>
    <w:rsid w:val="00FE2A06"/>
    <w:rsid w:val="00FE34AB"/>
    <w:rsid w:val="00FE36E2"/>
    <w:rsid w:val="00FE4290"/>
    <w:rsid w:val="00FE4EA5"/>
    <w:rsid w:val="00FE58D5"/>
    <w:rsid w:val="00FE61E0"/>
    <w:rsid w:val="00FE6506"/>
    <w:rsid w:val="00FE6BD6"/>
    <w:rsid w:val="00FE7EC9"/>
    <w:rsid w:val="00FF04F6"/>
    <w:rsid w:val="00FF05FC"/>
    <w:rsid w:val="00FF0619"/>
    <w:rsid w:val="00FF0967"/>
    <w:rsid w:val="00FF0A52"/>
    <w:rsid w:val="00FF0BE6"/>
    <w:rsid w:val="00FF0FCE"/>
    <w:rsid w:val="00FF12BA"/>
    <w:rsid w:val="00FF1718"/>
    <w:rsid w:val="00FF2698"/>
    <w:rsid w:val="00FF2710"/>
    <w:rsid w:val="00FF27B4"/>
    <w:rsid w:val="00FF38D1"/>
    <w:rsid w:val="00FF4356"/>
    <w:rsid w:val="00FF46A8"/>
    <w:rsid w:val="00FF47D9"/>
    <w:rsid w:val="00FF5208"/>
    <w:rsid w:val="00FF5B33"/>
    <w:rsid w:val="00FF5C9F"/>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652EEA"/>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 w:type="numbering" w:customStyle="1" w:styleId="1ffe">
    <w:name w:val="Нет списка1"/>
    <w:next w:val="a2"/>
    <w:uiPriority w:val="99"/>
    <w:semiHidden/>
    <w:unhideWhenUsed/>
    <w:rsid w:val="00E604AF"/>
  </w:style>
  <w:style w:type="numbering" w:customStyle="1" w:styleId="2fe">
    <w:name w:val="Нет списка2"/>
    <w:next w:val="a2"/>
    <w:uiPriority w:val="99"/>
    <w:semiHidden/>
    <w:unhideWhenUsed/>
    <w:rsid w:val="0014545F"/>
  </w:style>
  <w:style w:type="numbering" w:customStyle="1" w:styleId="3d">
    <w:name w:val="Нет списка3"/>
    <w:next w:val="a2"/>
    <w:uiPriority w:val="99"/>
    <w:semiHidden/>
    <w:unhideWhenUsed/>
    <w:rsid w:val="007742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locked="1"/>
    <w:lsdException w:name="annotation text" w:locked="1"/>
    <w:lsdException w:name="header" w:lock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lock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lock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locked="1"/>
    <w:lsdException w:name="Block Text" w:semiHidden="1" w:unhideWhenUs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652EEA"/>
    <w:pPr>
      <w:widowControl w:val="0"/>
      <w:autoSpaceDE w:val="0"/>
    </w:pPr>
    <w:rPr>
      <w:lang w:eastAsia="ar-SA"/>
    </w:rPr>
  </w:style>
  <w:style w:type="paragraph" w:styleId="1">
    <w:name w:val="heading 1"/>
    <w:basedOn w:val="a"/>
    <w:next w:val="a"/>
    <w:link w:val="11"/>
    <w:uiPriority w:val="99"/>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uiPriority w:val="99"/>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uiPriority w:val="99"/>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uiPriority w:val="99"/>
    <w:qFormat/>
    <w:rsid w:val="00914DAD"/>
    <w:pPr>
      <w:keepNext/>
      <w:keepLines/>
      <w:widowControl/>
      <w:autoSpaceDE/>
      <w:spacing w:before="200" w:line="276" w:lineRule="auto"/>
      <w:outlineLvl w:val="4"/>
    </w:pPr>
    <w:rPr>
      <w:rFonts w:ascii="Cambria" w:hAnsi="Cambria" w:cs="Cambria"/>
      <w:color w:val="243F60"/>
      <w:sz w:val="22"/>
      <w:szCs w:val="22"/>
      <w:lang w:eastAsia="en-US"/>
    </w:rPr>
  </w:style>
  <w:style w:type="paragraph" w:styleId="6">
    <w:name w:val="heading 6"/>
    <w:basedOn w:val="a"/>
    <w:next w:val="a"/>
    <w:link w:val="60"/>
    <w:uiPriority w:val="99"/>
    <w:qFormat/>
    <w:rsid w:val="00914DAD"/>
    <w:pPr>
      <w:widowControl/>
      <w:autoSpaceDE/>
      <w:spacing w:before="240" w:after="60"/>
      <w:outlineLvl w:val="5"/>
    </w:pPr>
    <w:rPr>
      <w:b/>
      <w:bCs/>
      <w:sz w:val="22"/>
      <w:szCs w:val="22"/>
      <w:lang w:eastAsia="ru-RU"/>
    </w:rPr>
  </w:style>
  <w:style w:type="paragraph" w:styleId="7">
    <w:name w:val="heading 7"/>
    <w:basedOn w:val="a"/>
    <w:next w:val="a"/>
    <w:link w:val="70"/>
    <w:uiPriority w:val="99"/>
    <w:qFormat/>
    <w:rsid w:val="00914DAD"/>
    <w:pPr>
      <w:keepNext/>
      <w:keepLines/>
      <w:autoSpaceDN w:val="0"/>
      <w:adjustRightInd w:val="0"/>
      <w:spacing w:before="200"/>
      <w:outlineLvl w:val="6"/>
    </w:pPr>
    <w:rPr>
      <w:rFonts w:ascii="Cambria" w:hAnsi="Cambria" w:cs="Cambria"/>
      <w:i/>
      <w:iCs/>
      <w:color w:val="404040"/>
      <w:lang w:eastAsia="ru-RU"/>
    </w:rPr>
  </w:style>
  <w:style w:type="paragraph" w:styleId="8">
    <w:name w:val="heading 8"/>
    <w:basedOn w:val="a"/>
    <w:next w:val="a"/>
    <w:link w:val="80"/>
    <w:uiPriority w:val="99"/>
    <w:qFormat/>
    <w:rsid w:val="00914DAD"/>
    <w:pPr>
      <w:keepNext/>
      <w:keepLines/>
      <w:autoSpaceDN w:val="0"/>
      <w:adjustRightInd w:val="0"/>
      <w:spacing w:before="200"/>
      <w:outlineLvl w:val="7"/>
    </w:pPr>
    <w:rPr>
      <w:rFonts w:ascii="Cambria" w:hAnsi="Cambria" w:cs="Cambria"/>
      <w:color w:val="4F81BD"/>
      <w:lang w:eastAsia="ru-RU"/>
    </w:rPr>
  </w:style>
  <w:style w:type="paragraph" w:styleId="9">
    <w:name w:val="heading 9"/>
    <w:basedOn w:val="a"/>
    <w:next w:val="a"/>
    <w:link w:val="90"/>
    <w:uiPriority w:val="99"/>
    <w:qFormat/>
    <w:rsid w:val="00914DAD"/>
    <w:pPr>
      <w:keepNext/>
      <w:keepLines/>
      <w:autoSpaceDN w:val="0"/>
      <w:adjustRightInd w:val="0"/>
      <w:spacing w:before="200"/>
      <w:outlineLvl w:val="8"/>
    </w:pPr>
    <w:rPr>
      <w:rFonts w:ascii="Cambria" w:hAnsi="Cambria" w:cs="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914DAD"/>
    <w:rPr>
      <w:rFonts w:ascii="Arial" w:hAnsi="Arial" w:cs="Arial"/>
      <w:b/>
      <w:bCs/>
      <w:color w:val="000080"/>
      <w:sz w:val="24"/>
      <w:szCs w:val="24"/>
    </w:rPr>
  </w:style>
  <w:style w:type="character" w:customStyle="1" w:styleId="Heading2Char">
    <w:name w:val="Heading 2 Char"/>
    <w:basedOn w:val="a0"/>
    <w:uiPriority w:val="99"/>
    <w:locked/>
    <w:rsid w:val="00914DAD"/>
    <w:rPr>
      <w:rFonts w:ascii="Cambria" w:hAnsi="Cambria" w:cs="Cambria"/>
      <w:b/>
      <w:bCs/>
      <w:color w:val="4F81BD"/>
      <w:sz w:val="26"/>
      <w:szCs w:val="26"/>
      <w:lang w:val="ru-RU" w:eastAsia="en-US"/>
    </w:rPr>
  </w:style>
  <w:style w:type="character" w:customStyle="1" w:styleId="Heading3Char">
    <w:name w:val="Heading 3 Char"/>
    <w:basedOn w:val="a0"/>
    <w:uiPriority w:val="99"/>
    <w:locked/>
    <w:rsid w:val="00914DAD"/>
    <w:rPr>
      <w:rFonts w:ascii="Cambria" w:hAnsi="Cambria" w:cs="Cambria"/>
      <w:b/>
      <w:bCs/>
      <w:color w:val="4F81BD"/>
      <w:sz w:val="22"/>
      <w:szCs w:val="22"/>
      <w:lang w:val="ru-RU" w:eastAsia="en-US"/>
    </w:rPr>
  </w:style>
  <w:style w:type="character" w:customStyle="1" w:styleId="Heading4Char">
    <w:name w:val="Heading 4 Char"/>
    <w:basedOn w:val="a0"/>
    <w:uiPriority w:val="99"/>
    <w:locked/>
    <w:rsid w:val="00914DAD"/>
    <w:rPr>
      <w:rFonts w:ascii="Times New Roman" w:hAnsi="Times New Roman" w:cs="Times New Roman"/>
      <w:b/>
      <w:bCs/>
      <w:sz w:val="28"/>
      <w:szCs w:val="28"/>
    </w:rPr>
  </w:style>
  <w:style w:type="character" w:customStyle="1" w:styleId="Heading5Char">
    <w:name w:val="Heading 5 Char"/>
    <w:basedOn w:val="a0"/>
    <w:uiPriority w:val="99"/>
    <w:locked/>
    <w:rsid w:val="00914DAD"/>
    <w:rPr>
      <w:rFonts w:ascii="Cambria" w:hAnsi="Cambria" w:cs="Cambria"/>
      <w:color w:val="243F60"/>
      <w:sz w:val="22"/>
      <w:szCs w:val="22"/>
      <w:lang w:eastAsia="en-US"/>
    </w:rPr>
  </w:style>
  <w:style w:type="character" w:customStyle="1" w:styleId="Heading6Char">
    <w:name w:val="Heading 6 Char"/>
    <w:basedOn w:val="a0"/>
    <w:uiPriority w:val="99"/>
    <w:locked/>
    <w:rsid w:val="00914DAD"/>
    <w:rPr>
      <w:rFonts w:ascii="Times New Roman" w:hAnsi="Times New Roman" w:cs="Times New Roman"/>
      <w:b/>
      <w:bCs/>
      <w:sz w:val="22"/>
      <w:szCs w:val="22"/>
    </w:rPr>
  </w:style>
  <w:style w:type="character" w:customStyle="1" w:styleId="Heading7Char">
    <w:name w:val="Heading 7 Char"/>
    <w:basedOn w:val="a0"/>
    <w:uiPriority w:val="99"/>
    <w:locked/>
    <w:rsid w:val="00914DAD"/>
    <w:rPr>
      <w:rFonts w:ascii="Cambria" w:hAnsi="Cambria" w:cs="Cambria"/>
      <w:i/>
      <w:iCs/>
      <w:color w:val="404040"/>
    </w:rPr>
  </w:style>
  <w:style w:type="character" w:customStyle="1" w:styleId="Heading8Char">
    <w:name w:val="Heading 8 Char"/>
    <w:basedOn w:val="a0"/>
    <w:uiPriority w:val="99"/>
    <w:locked/>
    <w:rsid w:val="00914DAD"/>
    <w:rPr>
      <w:rFonts w:ascii="Cambria" w:hAnsi="Cambria" w:cs="Cambria"/>
      <w:color w:val="4F81BD"/>
    </w:rPr>
  </w:style>
  <w:style w:type="character" w:customStyle="1" w:styleId="Heading9Char">
    <w:name w:val="Heading 9 Char"/>
    <w:basedOn w:val="a0"/>
    <w:uiPriority w:val="99"/>
    <w:locked/>
    <w:rsid w:val="00914DAD"/>
    <w:rPr>
      <w:rFonts w:ascii="Cambria" w:hAnsi="Cambria" w:cs="Cambria"/>
      <w:i/>
      <w:iCs/>
      <w:color w:val="404040"/>
    </w:rPr>
  </w:style>
  <w:style w:type="character" w:customStyle="1" w:styleId="Absatz-Standardschriftart">
    <w:name w:val="Absatz-Standardschriftart"/>
    <w:uiPriority w:val="99"/>
    <w:rsid w:val="00725551"/>
  </w:style>
  <w:style w:type="character" w:customStyle="1" w:styleId="WW8Num2z0">
    <w:name w:val="WW8Num2z0"/>
    <w:uiPriority w:val="99"/>
    <w:rsid w:val="00725551"/>
    <w:rPr>
      <w:rFonts w:ascii="Symbol" w:hAnsi="Symbol" w:cs="Symbol"/>
    </w:rPr>
  </w:style>
  <w:style w:type="character" w:customStyle="1" w:styleId="WW8Num3z0">
    <w:name w:val="WW8Num3z0"/>
    <w:uiPriority w:val="99"/>
    <w:rsid w:val="00725551"/>
    <w:rPr>
      <w:rFonts w:ascii="Symbol" w:hAnsi="Symbol" w:cs="Symbol"/>
    </w:rPr>
  </w:style>
  <w:style w:type="character" w:customStyle="1" w:styleId="WW8Num5z0">
    <w:name w:val="WW8Num5z0"/>
    <w:uiPriority w:val="99"/>
    <w:rsid w:val="00725551"/>
    <w:rPr>
      <w:rFonts w:ascii="Symbol" w:hAnsi="Symbol" w:cs="Symbol"/>
    </w:rPr>
  </w:style>
  <w:style w:type="character" w:customStyle="1" w:styleId="WW8Num5z1">
    <w:name w:val="WW8Num5z1"/>
    <w:uiPriority w:val="99"/>
    <w:rsid w:val="00725551"/>
    <w:rPr>
      <w:rFonts w:ascii="Courier New" w:hAnsi="Courier New" w:cs="Courier New"/>
    </w:rPr>
  </w:style>
  <w:style w:type="character" w:customStyle="1" w:styleId="WW8Num5z2">
    <w:name w:val="WW8Num5z2"/>
    <w:uiPriority w:val="99"/>
    <w:rsid w:val="00725551"/>
    <w:rPr>
      <w:rFonts w:ascii="Wingdings" w:hAnsi="Wingdings" w:cs="Wingdings"/>
    </w:rPr>
  </w:style>
  <w:style w:type="character" w:customStyle="1" w:styleId="WW8Num13z0">
    <w:name w:val="WW8Num13z0"/>
    <w:uiPriority w:val="99"/>
    <w:rsid w:val="00725551"/>
    <w:rPr>
      <w:rFonts w:ascii="Symbol" w:hAnsi="Symbol" w:cs="Symbol"/>
    </w:rPr>
  </w:style>
  <w:style w:type="character" w:customStyle="1" w:styleId="WW8Num13z1">
    <w:name w:val="WW8Num13z1"/>
    <w:uiPriority w:val="99"/>
    <w:rsid w:val="00725551"/>
    <w:rPr>
      <w:rFonts w:ascii="Courier New" w:hAnsi="Courier New" w:cs="Courier New"/>
    </w:rPr>
  </w:style>
  <w:style w:type="character" w:customStyle="1" w:styleId="WW8Num13z2">
    <w:name w:val="WW8Num13z2"/>
    <w:uiPriority w:val="99"/>
    <w:rsid w:val="00725551"/>
    <w:rPr>
      <w:rFonts w:ascii="Wingdings" w:hAnsi="Wingdings" w:cs="Wingdings"/>
    </w:rPr>
  </w:style>
  <w:style w:type="character" w:customStyle="1" w:styleId="WW8Num14z0">
    <w:name w:val="WW8Num14z0"/>
    <w:uiPriority w:val="99"/>
    <w:rsid w:val="00725551"/>
    <w:rPr>
      <w:rFonts w:ascii="Symbol" w:hAnsi="Symbol" w:cs="Symbol"/>
    </w:rPr>
  </w:style>
  <w:style w:type="character" w:customStyle="1" w:styleId="WW8Num14z1">
    <w:name w:val="WW8Num14z1"/>
    <w:uiPriority w:val="99"/>
    <w:rsid w:val="00725551"/>
    <w:rPr>
      <w:rFonts w:ascii="Courier New" w:hAnsi="Courier New" w:cs="Courier New"/>
    </w:rPr>
  </w:style>
  <w:style w:type="character" w:customStyle="1" w:styleId="WW8Num14z2">
    <w:name w:val="WW8Num14z2"/>
    <w:uiPriority w:val="99"/>
    <w:rsid w:val="00725551"/>
    <w:rPr>
      <w:rFonts w:ascii="Wingdings" w:hAnsi="Wingdings" w:cs="Wingdings"/>
    </w:rPr>
  </w:style>
  <w:style w:type="character" w:customStyle="1" w:styleId="WW8Num16z0">
    <w:name w:val="WW8Num16z0"/>
    <w:uiPriority w:val="99"/>
    <w:rsid w:val="00725551"/>
    <w:rPr>
      <w:rFonts w:ascii="Symbol" w:hAnsi="Symbol" w:cs="Symbol"/>
    </w:rPr>
  </w:style>
  <w:style w:type="character" w:customStyle="1" w:styleId="WW8Num16z1">
    <w:name w:val="WW8Num16z1"/>
    <w:uiPriority w:val="99"/>
    <w:rsid w:val="00725551"/>
    <w:rPr>
      <w:rFonts w:ascii="Courier New" w:hAnsi="Courier New" w:cs="Courier New"/>
    </w:rPr>
  </w:style>
  <w:style w:type="character" w:customStyle="1" w:styleId="WW8Num16z2">
    <w:name w:val="WW8Num16z2"/>
    <w:uiPriority w:val="99"/>
    <w:rsid w:val="00725551"/>
    <w:rPr>
      <w:rFonts w:ascii="Wingdings" w:hAnsi="Wingdings" w:cs="Wingdings"/>
    </w:rPr>
  </w:style>
  <w:style w:type="character" w:customStyle="1" w:styleId="WW8Num18z1">
    <w:name w:val="WW8Num18z1"/>
    <w:uiPriority w:val="99"/>
    <w:rsid w:val="00725551"/>
    <w:rPr>
      <w:rFonts w:ascii="Symbol" w:hAnsi="Symbol" w:cs="Symbol"/>
    </w:rPr>
  </w:style>
  <w:style w:type="character" w:customStyle="1" w:styleId="WW8Num22z0">
    <w:name w:val="WW8Num22z0"/>
    <w:uiPriority w:val="99"/>
    <w:rsid w:val="00725551"/>
    <w:rPr>
      <w:rFonts w:ascii="Symbol" w:hAnsi="Symbol" w:cs="Symbol"/>
    </w:rPr>
  </w:style>
  <w:style w:type="character" w:customStyle="1" w:styleId="WW8Num22z1">
    <w:name w:val="WW8Num22z1"/>
    <w:uiPriority w:val="99"/>
    <w:rsid w:val="00725551"/>
    <w:rPr>
      <w:rFonts w:ascii="Courier New" w:hAnsi="Courier New" w:cs="Courier New"/>
    </w:rPr>
  </w:style>
  <w:style w:type="character" w:customStyle="1" w:styleId="WW8Num22z2">
    <w:name w:val="WW8Num22z2"/>
    <w:uiPriority w:val="99"/>
    <w:rsid w:val="00725551"/>
    <w:rPr>
      <w:rFonts w:ascii="Wingdings" w:hAnsi="Wingdings" w:cs="Wingdings"/>
    </w:rPr>
  </w:style>
  <w:style w:type="character" w:customStyle="1" w:styleId="WW8Num23z1">
    <w:name w:val="WW8Num23z1"/>
    <w:uiPriority w:val="99"/>
    <w:rsid w:val="00725551"/>
    <w:rPr>
      <w:rFonts w:ascii="Symbol" w:hAnsi="Symbol" w:cs="Symbol"/>
    </w:rPr>
  </w:style>
  <w:style w:type="character" w:customStyle="1" w:styleId="WW8Num25z0">
    <w:name w:val="WW8Num25z0"/>
    <w:uiPriority w:val="99"/>
    <w:rsid w:val="00725551"/>
    <w:rPr>
      <w:rFonts w:ascii="Symbol" w:hAnsi="Symbol" w:cs="Symbol"/>
    </w:rPr>
  </w:style>
  <w:style w:type="character" w:customStyle="1" w:styleId="WW8Num25z1">
    <w:name w:val="WW8Num25z1"/>
    <w:uiPriority w:val="99"/>
    <w:rsid w:val="00725551"/>
    <w:rPr>
      <w:rFonts w:ascii="Courier New" w:hAnsi="Courier New" w:cs="Courier New"/>
    </w:rPr>
  </w:style>
  <w:style w:type="character" w:customStyle="1" w:styleId="WW8Num25z2">
    <w:name w:val="WW8Num25z2"/>
    <w:uiPriority w:val="99"/>
    <w:rsid w:val="00725551"/>
    <w:rPr>
      <w:rFonts w:ascii="Wingdings" w:hAnsi="Wingdings" w:cs="Wingdings"/>
    </w:rPr>
  </w:style>
  <w:style w:type="character" w:customStyle="1" w:styleId="WW8Num26z1">
    <w:name w:val="WW8Num26z1"/>
    <w:uiPriority w:val="99"/>
    <w:rsid w:val="00725551"/>
    <w:rPr>
      <w:rFonts w:ascii="Symbol" w:hAnsi="Symbol" w:cs="Symbol"/>
    </w:rPr>
  </w:style>
  <w:style w:type="character" w:customStyle="1" w:styleId="WW8Num27z1">
    <w:name w:val="WW8Num27z1"/>
    <w:uiPriority w:val="99"/>
    <w:rsid w:val="00725551"/>
    <w:rPr>
      <w:rFonts w:ascii="Symbol" w:hAnsi="Symbol" w:cs="Symbol"/>
    </w:rPr>
  </w:style>
  <w:style w:type="character" w:customStyle="1" w:styleId="10">
    <w:name w:val="Основной шрифт абзаца1"/>
    <w:uiPriority w:val="99"/>
    <w:rsid w:val="00725551"/>
  </w:style>
  <w:style w:type="character" w:customStyle="1" w:styleId="12">
    <w:name w:val="Заголовок 1 Знак"/>
    <w:uiPriority w:val="99"/>
    <w:rsid w:val="00725551"/>
    <w:rPr>
      <w:rFonts w:ascii="Arial" w:hAnsi="Arial" w:cs="Arial"/>
      <w:b/>
      <w:bCs/>
      <w:kern w:val="1"/>
      <w:sz w:val="32"/>
      <w:szCs w:val="32"/>
      <w:lang w:val="ru-RU" w:eastAsia="ar-SA" w:bidi="ar-SA"/>
    </w:rPr>
  </w:style>
  <w:style w:type="character" w:styleId="a3">
    <w:name w:val="page number"/>
    <w:basedOn w:val="10"/>
    <w:uiPriority w:val="99"/>
    <w:rsid w:val="00725551"/>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basedOn w:val="10"/>
    <w:uiPriority w:val="99"/>
    <w:rsid w:val="00725551"/>
  </w:style>
  <w:style w:type="character" w:customStyle="1" w:styleId="a7">
    <w:name w:val="Символы концевой сноски"/>
    <w:uiPriority w:val="99"/>
    <w:rsid w:val="00725551"/>
    <w:rPr>
      <w:vertAlign w:val="superscript"/>
    </w:rPr>
  </w:style>
  <w:style w:type="character" w:customStyle="1" w:styleId="a8">
    <w:name w:val="Текст сноски Знак"/>
    <w:basedOn w:val="10"/>
    <w:uiPriority w:val="99"/>
    <w:rsid w:val="00725551"/>
  </w:style>
  <w:style w:type="character" w:customStyle="1" w:styleId="a9">
    <w:name w:val="Символ сноски"/>
    <w:uiPriority w:val="99"/>
    <w:rsid w:val="00725551"/>
    <w:rPr>
      <w:vertAlign w:val="superscript"/>
    </w:rPr>
  </w:style>
  <w:style w:type="character" w:customStyle="1" w:styleId="31">
    <w:name w:val="Основной текст 3 Знак"/>
    <w:link w:val="32"/>
    <w:uiPriority w:val="99"/>
    <w:locked/>
    <w:rsid w:val="00725551"/>
  </w:style>
  <w:style w:type="paragraph" w:styleId="32">
    <w:name w:val="Body Text 3"/>
    <w:basedOn w:val="a"/>
    <w:link w:val="31"/>
    <w:uiPriority w:val="99"/>
    <w:rsid w:val="001F130D"/>
    <w:pPr>
      <w:widowControl/>
      <w:autoSpaceDE/>
      <w:jc w:val="center"/>
    </w:pPr>
    <w:rPr>
      <w:lang w:eastAsia="ru-RU"/>
    </w:rPr>
  </w:style>
  <w:style w:type="character" w:customStyle="1" w:styleId="BodyText3Char">
    <w:name w:val="Body Text 3 Char"/>
    <w:basedOn w:val="a0"/>
    <w:uiPriority w:val="99"/>
    <w:locked/>
    <w:rsid w:val="00914DAD"/>
    <w:rPr>
      <w:rFonts w:ascii="Times New Roman" w:hAnsi="Times New Roman" w:cs="Times New Roman"/>
      <w:sz w:val="16"/>
      <w:szCs w:val="16"/>
    </w:rPr>
  </w:style>
  <w:style w:type="character" w:customStyle="1" w:styleId="13">
    <w:name w:val="Знак Знак1"/>
    <w:uiPriority w:val="99"/>
    <w:rsid w:val="00725551"/>
    <w:rPr>
      <w:rFonts w:ascii="Arial" w:hAnsi="Arial" w:cs="Arial"/>
      <w:b/>
      <w:bCs/>
      <w:kern w:val="1"/>
      <w:sz w:val="32"/>
      <w:szCs w:val="32"/>
      <w:lang w:val="ru-RU" w:eastAsia="ar-SA" w:bidi="ar-SA"/>
    </w:rPr>
  </w:style>
  <w:style w:type="character" w:customStyle="1" w:styleId="aa">
    <w:name w:val="Текст выноски Знак"/>
    <w:uiPriority w:val="99"/>
    <w:rsid w:val="00725551"/>
    <w:rPr>
      <w:rFonts w:ascii="Tahoma" w:hAnsi="Tahoma" w:cs="Tahoma"/>
      <w:sz w:val="16"/>
      <w:szCs w:val="16"/>
    </w:rPr>
  </w:style>
  <w:style w:type="character" w:customStyle="1" w:styleId="41">
    <w:name w:val="Знак Знак4"/>
    <w:uiPriority w:val="99"/>
    <w:rsid w:val="00725551"/>
    <w:rPr>
      <w:rFonts w:ascii="Arial" w:hAnsi="Arial" w:cs="Arial"/>
      <w:b/>
      <w:bCs/>
      <w:kern w:val="1"/>
      <w:sz w:val="32"/>
      <w:szCs w:val="32"/>
      <w:lang w:val="ru-RU" w:eastAsia="ar-SA" w:bidi="ar-SA"/>
    </w:rPr>
  </w:style>
  <w:style w:type="paragraph" w:customStyle="1" w:styleId="ab">
    <w:name w:val="Заголовок"/>
    <w:basedOn w:val="a"/>
    <w:next w:val="ac"/>
    <w:uiPriority w:val="99"/>
    <w:rsid w:val="00725551"/>
    <w:pPr>
      <w:keepNext/>
      <w:spacing w:before="240" w:after="120"/>
    </w:pPr>
    <w:rPr>
      <w:rFonts w:ascii="Arial" w:eastAsia="Microsoft YaHei" w:hAnsi="Arial" w:cs="Arial"/>
      <w:sz w:val="28"/>
      <w:szCs w:val="28"/>
    </w:rPr>
  </w:style>
  <w:style w:type="paragraph" w:styleId="ac">
    <w:name w:val="Body Text"/>
    <w:basedOn w:val="a"/>
    <w:link w:val="14"/>
    <w:uiPriority w:val="99"/>
    <w:rsid w:val="00725551"/>
    <w:pPr>
      <w:spacing w:after="120"/>
    </w:pPr>
  </w:style>
  <w:style w:type="character" w:customStyle="1" w:styleId="BodyTextChar">
    <w:name w:val="Body Text Char"/>
    <w:basedOn w:val="a0"/>
    <w:uiPriority w:val="99"/>
    <w:locked/>
    <w:rsid w:val="00914DAD"/>
    <w:rPr>
      <w:rFonts w:ascii="Times New Roman" w:hAnsi="Times New Roman" w:cs="Times New Roman"/>
      <w:sz w:val="24"/>
      <w:szCs w:val="24"/>
      <w:lang w:eastAsia="ru-RU"/>
    </w:rPr>
  </w:style>
  <w:style w:type="paragraph" w:styleId="ad">
    <w:name w:val="List"/>
    <w:basedOn w:val="ac"/>
    <w:uiPriority w:val="99"/>
    <w:rsid w:val="00725551"/>
  </w:style>
  <w:style w:type="paragraph" w:customStyle="1" w:styleId="15">
    <w:name w:val="Название1"/>
    <w:basedOn w:val="a"/>
    <w:uiPriority w:val="99"/>
    <w:rsid w:val="00725551"/>
    <w:pPr>
      <w:suppressLineNumbers/>
      <w:spacing w:before="120" w:after="120"/>
    </w:pPr>
    <w:rPr>
      <w:i/>
      <w:iCs/>
      <w:sz w:val="24"/>
      <w:szCs w:val="24"/>
    </w:rPr>
  </w:style>
  <w:style w:type="paragraph" w:customStyle="1" w:styleId="16">
    <w:name w:val="Указатель1"/>
    <w:basedOn w:val="a"/>
    <w:uiPriority w:val="99"/>
    <w:rsid w:val="00725551"/>
    <w:pPr>
      <w:suppressLineNumbers/>
    </w:pPr>
  </w:style>
  <w:style w:type="paragraph" w:customStyle="1" w:styleId="ConsPlusNormal">
    <w:name w:val="ConsPlusNormal"/>
    <w:link w:val="ConsPlusNormal0"/>
    <w:qFormat/>
    <w:rsid w:val="00725551"/>
    <w:pPr>
      <w:widowControl w:val="0"/>
      <w:suppressAutoHyphens/>
      <w:autoSpaceDE w:val="0"/>
      <w:ind w:firstLine="720"/>
    </w:pPr>
    <w:rPr>
      <w:rFonts w:ascii="Arial" w:hAnsi="Arial" w:cs="Arial"/>
      <w:sz w:val="22"/>
      <w:szCs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basedOn w:val="a0"/>
    <w:uiPriority w:val="99"/>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uiPriority w:val="99"/>
    <w:rsid w:val="00725551"/>
    <w:pPr>
      <w:tabs>
        <w:tab w:val="center" w:pos="4677"/>
        <w:tab w:val="right" w:pos="9355"/>
      </w:tabs>
    </w:pPr>
  </w:style>
  <w:style w:type="character" w:customStyle="1" w:styleId="FooterChar">
    <w:name w:val="Footer Char"/>
    <w:basedOn w:val="a0"/>
    <w:uiPriority w:val="99"/>
    <w:semiHidden/>
    <w:locked/>
    <w:rsid w:val="00914DAD"/>
    <w:rPr>
      <w:rFonts w:ascii="Calibri" w:hAnsi="Calibri" w:cs="Calibri"/>
      <w:sz w:val="20"/>
      <w:szCs w:val="20"/>
    </w:rPr>
  </w:style>
  <w:style w:type="paragraph" w:styleId="af0">
    <w:name w:val="Balloon Text"/>
    <w:basedOn w:val="a"/>
    <w:link w:val="23"/>
    <w:uiPriority w:val="99"/>
    <w:semiHidden/>
    <w:rsid w:val="00725551"/>
    <w:rPr>
      <w:rFonts w:ascii="Tahoma" w:hAnsi="Tahoma" w:cs="Tahoma"/>
      <w:sz w:val="16"/>
      <w:szCs w:val="16"/>
    </w:rPr>
  </w:style>
  <w:style w:type="character" w:customStyle="1" w:styleId="BalloonTextChar">
    <w:name w:val="Balloon Text Char"/>
    <w:basedOn w:val="a0"/>
    <w:uiPriority w:val="99"/>
    <w:semiHidden/>
    <w:locked/>
    <w:rsid w:val="00914DAD"/>
    <w:rPr>
      <w:rFonts w:ascii="Tahoma" w:hAnsi="Tahoma" w:cs="Tahoma"/>
      <w:sz w:val="16"/>
      <w:szCs w:val="16"/>
      <w:lang w:eastAsia="en-US"/>
    </w:rPr>
  </w:style>
  <w:style w:type="paragraph" w:customStyle="1" w:styleId="17">
    <w:name w:val="Обычный1"/>
    <w:uiPriority w:val="99"/>
    <w:rsid w:val="00725551"/>
    <w:pPr>
      <w:suppressAutoHyphens/>
    </w:pPr>
    <w:rPr>
      <w:lang w:eastAsia="ar-SA"/>
    </w:rPr>
  </w:style>
  <w:style w:type="paragraph" w:customStyle="1" w:styleId="310">
    <w:name w:val="Основной текст 31"/>
    <w:basedOn w:val="a"/>
    <w:uiPriority w:val="99"/>
    <w:rsid w:val="00725551"/>
    <w:pPr>
      <w:widowControl/>
      <w:autoSpaceDE/>
      <w:jc w:val="center"/>
    </w:pPr>
  </w:style>
  <w:style w:type="paragraph" w:customStyle="1" w:styleId="ConsPlusNonformat">
    <w:name w:val="ConsPlusNonformat"/>
    <w:uiPriority w:val="99"/>
    <w:q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uiPriority w:val="99"/>
    <w:qFormat/>
    <w:rsid w:val="00725551"/>
    <w:pPr>
      <w:widowControl w:val="0"/>
      <w:suppressAutoHyphens/>
      <w:autoSpaceDE w:val="0"/>
    </w:pPr>
    <w:rPr>
      <w:rFonts w:ascii="Arial" w:hAnsi="Arial" w:cs="Arial"/>
      <w:b/>
      <w:bCs/>
      <w:lang w:eastAsia="ar-SA"/>
    </w:rPr>
  </w:style>
  <w:style w:type="paragraph" w:styleId="af1">
    <w:name w:val="No Spacing"/>
    <w:uiPriority w:val="99"/>
    <w:qFormat/>
    <w:rsid w:val="00725551"/>
    <w:pPr>
      <w:suppressAutoHyphens/>
    </w:pPr>
    <w:rPr>
      <w:rFonts w:ascii="Calibri" w:hAnsi="Calibri" w:cs="Calibri"/>
      <w:sz w:val="22"/>
      <w:szCs w:val="22"/>
      <w:lang w:eastAsia="ar-SA"/>
    </w:rPr>
  </w:style>
  <w:style w:type="paragraph" w:customStyle="1" w:styleId="ConsTitle">
    <w:name w:val="ConsTitle"/>
    <w:uiPriority w:val="99"/>
    <w:rsid w:val="00725551"/>
    <w:pPr>
      <w:widowControl w:val="0"/>
      <w:suppressAutoHyphens/>
      <w:autoSpaceDE w:val="0"/>
      <w:ind w:right="19772"/>
    </w:pPr>
    <w:rPr>
      <w:rFonts w:ascii="Arial" w:hAnsi="Arial" w:cs="Arial"/>
      <w:b/>
      <w:bCs/>
      <w:lang w:eastAsia="ar-SA"/>
    </w:rPr>
  </w:style>
  <w:style w:type="paragraph" w:styleId="af2">
    <w:name w:val="endnote text"/>
    <w:basedOn w:val="a"/>
    <w:link w:val="24"/>
    <w:uiPriority w:val="99"/>
    <w:semiHidden/>
    <w:rsid w:val="00725551"/>
  </w:style>
  <w:style w:type="character" w:customStyle="1" w:styleId="EndnoteTextChar">
    <w:name w:val="Endnote Text Char"/>
    <w:basedOn w:val="a0"/>
    <w:uiPriority w:val="99"/>
    <w:semiHidden/>
    <w:locked/>
    <w:rsid w:val="00914DAD"/>
    <w:rPr>
      <w:rFonts w:ascii="Calibri" w:hAnsi="Calibri" w:cs="Calibri"/>
      <w:lang w:val="ru-RU" w:eastAsia="en-US"/>
    </w:rPr>
  </w:style>
  <w:style w:type="paragraph" w:styleId="af3">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uiPriority w:val="99"/>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basedOn w:val="a0"/>
    <w:uiPriority w:val="99"/>
    <w:semiHidden/>
    <w:locked/>
    <w:rsid w:val="00914DAD"/>
    <w:rPr>
      <w:rFonts w:ascii="Calibri" w:hAnsi="Calibri" w:cs="Calibri"/>
      <w:sz w:val="20"/>
      <w:szCs w:val="20"/>
    </w:rPr>
  </w:style>
  <w:style w:type="paragraph" w:customStyle="1" w:styleId="ConsPlusDocList">
    <w:name w:val="ConsPlusDocList"/>
    <w:uiPriority w:val="99"/>
    <w:rsid w:val="00725551"/>
    <w:pPr>
      <w:widowControl w:val="0"/>
      <w:suppressAutoHyphens/>
      <w:autoSpaceDE w:val="0"/>
    </w:pPr>
    <w:rPr>
      <w:rFonts w:ascii="Courier New" w:hAnsi="Courier New" w:cs="Courier New"/>
      <w:lang w:eastAsia="ar-SA"/>
    </w:rPr>
  </w:style>
  <w:style w:type="paragraph" w:customStyle="1" w:styleId="18">
    <w:name w:val="Без интервала1"/>
    <w:link w:val="NoSpacingChar1"/>
    <w:uiPriority w:val="99"/>
    <w:qFormat/>
    <w:rsid w:val="00725551"/>
    <w:pPr>
      <w:suppressAutoHyphens/>
    </w:pPr>
    <w:rPr>
      <w:rFonts w:ascii="Calibri" w:hAnsi="Calibri" w:cs="Calibri"/>
      <w:sz w:val="22"/>
      <w:szCs w:val="22"/>
      <w:lang w:eastAsia="ar-SA"/>
    </w:rPr>
  </w:style>
  <w:style w:type="paragraph" w:customStyle="1" w:styleId="af4">
    <w:name w:val="Содержимое таблицы"/>
    <w:basedOn w:val="a"/>
    <w:rsid w:val="00725551"/>
    <w:pPr>
      <w:suppressLineNumbers/>
    </w:pPr>
  </w:style>
  <w:style w:type="paragraph" w:customStyle="1" w:styleId="af5">
    <w:name w:val="Заголовок таблицы"/>
    <w:basedOn w:val="af4"/>
    <w:uiPriority w:val="99"/>
    <w:rsid w:val="00725551"/>
    <w:pPr>
      <w:jc w:val="center"/>
    </w:pPr>
    <w:rPr>
      <w:b/>
      <w:bCs/>
    </w:rPr>
  </w:style>
  <w:style w:type="paragraph" w:customStyle="1" w:styleId="af6">
    <w:name w:val="Содержимое врезки"/>
    <w:basedOn w:val="ac"/>
    <w:uiPriority w:val="99"/>
    <w:rsid w:val="00725551"/>
  </w:style>
  <w:style w:type="table" w:styleId="af7">
    <w:name w:val="Table Grid"/>
    <w:basedOn w:val="a1"/>
    <w:uiPriority w:val="99"/>
    <w:rsid w:val="001F130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Основной текст 3 Знак1"/>
    <w:basedOn w:val="a0"/>
    <w:uiPriority w:val="99"/>
    <w:semiHidden/>
    <w:rsid w:val="001F130D"/>
    <w:rPr>
      <w:sz w:val="16"/>
      <w:szCs w:val="16"/>
      <w:lang w:eastAsia="ar-SA" w:bidi="ar-SA"/>
    </w:rPr>
  </w:style>
  <w:style w:type="character" w:styleId="af8">
    <w:name w:val="endnote reference"/>
    <w:basedOn w:val="a0"/>
    <w:uiPriority w:val="99"/>
    <w:semiHidden/>
    <w:rsid w:val="001F130D"/>
    <w:rPr>
      <w:vertAlign w:val="superscript"/>
    </w:rPr>
  </w:style>
  <w:style w:type="character" w:styleId="af9">
    <w:name w:val="footnote reference"/>
    <w:basedOn w:val="a0"/>
    <w:uiPriority w:val="99"/>
    <w:semiHidden/>
    <w:rsid w:val="001F130D"/>
    <w:rPr>
      <w:vertAlign w:val="superscript"/>
    </w:rPr>
  </w:style>
  <w:style w:type="character" w:customStyle="1" w:styleId="26">
    <w:name w:val="Знак Знак2"/>
    <w:uiPriority w:val="99"/>
    <w:rsid w:val="006563C4"/>
  </w:style>
  <w:style w:type="character" w:styleId="afa">
    <w:name w:val="line number"/>
    <w:basedOn w:val="a0"/>
    <w:uiPriority w:val="99"/>
    <w:semiHidden/>
    <w:rsid w:val="00654F8B"/>
  </w:style>
  <w:style w:type="paragraph" w:customStyle="1" w:styleId="afb">
    <w:name w:val="Нормальный (таблица)"/>
    <w:basedOn w:val="a"/>
    <w:next w:val="a"/>
    <w:uiPriority w:val="99"/>
    <w:rsid w:val="00233E68"/>
    <w:pPr>
      <w:autoSpaceDN w:val="0"/>
      <w:adjustRightInd w:val="0"/>
      <w:jc w:val="both"/>
    </w:pPr>
    <w:rPr>
      <w:rFonts w:ascii="Arial" w:hAnsi="Arial" w:cs="Arial"/>
      <w:sz w:val="24"/>
      <w:szCs w:val="24"/>
      <w:lang w:eastAsia="ru-RU"/>
    </w:rPr>
  </w:style>
  <w:style w:type="character" w:customStyle="1" w:styleId="afc">
    <w:name w:val="Основной текст_"/>
    <w:basedOn w:val="a0"/>
    <w:link w:val="19"/>
    <w:uiPriority w:val="99"/>
    <w:locked/>
    <w:rsid w:val="00E90756"/>
    <w:rPr>
      <w:sz w:val="27"/>
      <w:szCs w:val="27"/>
    </w:rPr>
  </w:style>
  <w:style w:type="character" w:customStyle="1" w:styleId="1a">
    <w:name w:val="Заголовок №1_"/>
    <w:basedOn w:val="a0"/>
    <w:link w:val="1b"/>
    <w:uiPriority w:val="99"/>
    <w:locked/>
    <w:rsid w:val="00E90756"/>
    <w:rPr>
      <w:b/>
      <w:bCs/>
      <w:sz w:val="27"/>
      <w:szCs w:val="27"/>
    </w:rPr>
  </w:style>
  <w:style w:type="character" w:customStyle="1" w:styleId="27">
    <w:name w:val="Основной текст (2)_"/>
    <w:basedOn w:val="a0"/>
    <w:link w:val="28"/>
    <w:uiPriority w:val="99"/>
    <w:locked/>
    <w:rsid w:val="00E90756"/>
  </w:style>
  <w:style w:type="character" w:customStyle="1" w:styleId="12pt">
    <w:name w:val="Основной текст + 12 pt"/>
    <w:basedOn w:val="afc"/>
    <w:uiPriority w:val="99"/>
    <w:rsid w:val="00E90756"/>
    <w:rPr>
      <w:color w:val="000000"/>
      <w:spacing w:val="0"/>
      <w:w w:val="100"/>
      <w:position w:val="0"/>
      <w:sz w:val="24"/>
      <w:szCs w:val="24"/>
      <w:lang w:val="ru-RU"/>
    </w:rPr>
  </w:style>
  <w:style w:type="character" w:customStyle="1" w:styleId="12pt1">
    <w:name w:val="Основной текст + 12 pt1"/>
    <w:aliases w:val="Полужирный"/>
    <w:basedOn w:val="afc"/>
    <w:uiPriority w:val="99"/>
    <w:rsid w:val="00E90756"/>
    <w:rPr>
      <w:b/>
      <w:bCs/>
      <w:color w:val="000000"/>
      <w:spacing w:val="0"/>
      <w:w w:val="100"/>
      <w:position w:val="0"/>
      <w:sz w:val="24"/>
      <w:szCs w:val="24"/>
      <w:lang w:val="ru-RU"/>
    </w:rPr>
  </w:style>
  <w:style w:type="character" w:customStyle="1" w:styleId="4pt">
    <w:name w:val="Основной текст + 4 pt"/>
    <w:aliases w:val="Интервал 1 pt"/>
    <w:basedOn w:val="afc"/>
    <w:uiPriority w:val="99"/>
    <w:rsid w:val="00E90756"/>
    <w:rPr>
      <w:color w:val="000000"/>
      <w:spacing w:val="20"/>
      <w:w w:val="100"/>
      <w:position w:val="0"/>
      <w:sz w:val="8"/>
      <w:szCs w:val="8"/>
      <w:lang w:val="ru-RU"/>
    </w:rPr>
  </w:style>
  <w:style w:type="paragraph" w:customStyle="1" w:styleId="19">
    <w:name w:val="Основной текст1"/>
    <w:basedOn w:val="a"/>
    <w:link w:val="afc"/>
    <w:uiPriority w:val="99"/>
    <w:rsid w:val="00E90756"/>
    <w:pPr>
      <w:shd w:val="clear" w:color="auto" w:fill="FFFFFF"/>
      <w:autoSpaceDE/>
      <w:spacing w:line="379" w:lineRule="exact"/>
      <w:ind w:hanging="380"/>
    </w:pPr>
    <w:rPr>
      <w:sz w:val="27"/>
      <w:szCs w:val="27"/>
      <w:lang w:eastAsia="ru-RU"/>
    </w:rPr>
  </w:style>
  <w:style w:type="paragraph" w:customStyle="1" w:styleId="1b">
    <w:name w:val="Заголовок №1"/>
    <w:basedOn w:val="a"/>
    <w:link w:val="1a"/>
    <w:uiPriority w:val="99"/>
    <w:rsid w:val="00E90756"/>
    <w:pPr>
      <w:shd w:val="clear" w:color="auto" w:fill="FFFFFF"/>
      <w:autoSpaceDE/>
      <w:spacing w:line="379" w:lineRule="exact"/>
      <w:outlineLvl w:val="0"/>
    </w:pPr>
    <w:rPr>
      <w:b/>
      <w:bCs/>
      <w:sz w:val="27"/>
      <w:szCs w:val="27"/>
      <w:lang w:eastAsia="ru-RU"/>
    </w:rPr>
  </w:style>
  <w:style w:type="paragraph" w:customStyle="1" w:styleId="28">
    <w:name w:val="Основной текст (2)"/>
    <w:basedOn w:val="a"/>
    <w:link w:val="27"/>
    <w:uiPriority w:val="99"/>
    <w:rsid w:val="00E90756"/>
    <w:pPr>
      <w:shd w:val="clear" w:color="auto" w:fill="FFFFFF"/>
      <w:autoSpaceDE/>
      <w:spacing w:after="180" w:line="432" w:lineRule="exact"/>
    </w:pPr>
    <w:rPr>
      <w:lang w:eastAsia="ru-RU"/>
    </w:rPr>
  </w:style>
  <w:style w:type="paragraph" w:customStyle="1" w:styleId="110">
    <w:name w:val="Заголовок №11"/>
    <w:basedOn w:val="a"/>
    <w:uiPriority w:val="99"/>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uiPriority w:val="99"/>
    <w:locked/>
    <w:rsid w:val="00E90756"/>
    <w:rPr>
      <w:noProof/>
    </w:rPr>
  </w:style>
  <w:style w:type="paragraph" w:customStyle="1" w:styleId="312">
    <w:name w:val="Основной текст (3)1"/>
    <w:basedOn w:val="a"/>
    <w:link w:val="33"/>
    <w:uiPriority w:val="99"/>
    <w:rsid w:val="00E90756"/>
    <w:pPr>
      <w:widowControl/>
      <w:shd w:val="clear" w:color="auto" w:fill="FFFFFF"/>
      <w:autoSpaceDE/>
      <w:spacing w:line="240" w:lineRule="atLeast"/>
    </w:pPr>
    <w:rPr>
      <w:noProof/>
      <w:lang w:val="x-none" w:eastAsia="x-none"/>
    </w:rPr>
  </w:style>
  <w:style w:type="character" w:customStyle="1" w:styleId="FontStyle17">
    <w:name w:val="Font Style17"/>
    <w:basedOn w:val="a0"/>
    <w:uiPriority w:val="99"/>
    <w:rsid w:val="00116206"/>
    <w:rPr>
      <w:rFonts w:ascii="Times New Roman" w:hAnsi="Times New Roman" w:cs="Times New Roman"/>
      <w:sz w:val="26"/>
      <w:szCs w:val="26"/>
    </w:rPr>
  </w:style>
  <w:style w:type="paragraph" w:customStyle="1" w:styleId="Style8">
    <w:name w:val="Style8"/>
    <w:basedOn w:val="a"/>
    <w:uiPriority w:val="99"/>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uiPriority w:val="99"/>
    <w:rsid w:val="00116206"/>
    <w:pPr>
      <w:autoSpaceDN w:val="0"/>
      <w:adjustRightInd w:val="0"/>
      <w:spacing w:line="314" w:lineRule="exact"/>
      <w:jc w:val="both"/>
    </w:pPr>
    <w:rPr>
      <w:sz w:val="24"/>
      <w:szCs w:val="24"/>
      <w:lang w:eastAsia="ru-RU"/>
    </w:rPr>
  </w:style>
  <w:style w:type="paragraph" w:customStyle="1" w:styleId="afd">
    <w:name w:val="мой"/>
    <w:basedOn w:val="a"/>
    <w:uiPriority w:val="99"/>
    <w:rsid w:val="00116206"/>
    <w:pPr>
      <w:widowControl/>
      <w:autoSpaceDE/>
      <w:spacing w:line="360" w:lineRule="auto"/>
      <w:ind w:firstLine="709"/>
      <w:jc w:val="both"/>
    </w:pPr>
    <w:rPr>
      <w:sz w:val="24"/>
      <w:szCs w:val="24"/>
      <w:lang w:eastAsia="ru-RU"/>
    </w:rPr>
  </w:style>
  <w:style w:type="paragraph" w:styleId="afe">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f"/>
    <w:uiPriority w:val="99"/>
    <w:rsid w:val="00116206"/>
    <w:pPr>
      <w:widowControl/>
      <w:autoSpaceDE/>
      <w:spacing w:before="100" w:beforeAutospacing="1" w:after="100" w:afterAutospacing="1"/>
    </w:pPr>
    <w:rPr>
      <w:rFonts w:ascii="Calibri" w:hAnsi="Calibri"/>
      <w:sz w:val="24"/>
      <w:szCs w:val="24"/>
      <w:lang w:val="x-none" w:eastAsia="x-none"/>
    </w:rPr>
  </w:style>
  <w:style w:type="character" w:customStyle="1" w:styleId="aff">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e"/>
    <w:uiPriority w:val="99"/>
    <w:locked/>
    <w:rsid w:val="00116206"/>
    <w:rPr>
      <w:rFonts w:ascii="Calibri" w:eastAsia="Times New Roman" w:hAnsi="Calibri" w:cs="Calibri"/>
      <w:sz w:val="24"/>
      <w:szCs w:val="24"/>
    </w:rPr>
  </w:style>
  <w:style w:type="character" w:customStyle="1" w:styleId="FontStyle13">
    <w:name w:val="Font Style13"/>
    <w:basedOn w:val="a0"/>
    <w:uiPriority w:val="99"/>
    <w:rsid w:val="00116206"/>
    <w:rPr>
      <w:rFonts w:ascii="Times New Roman" w:hAnsi="Times New Roman" w:cs="Times New Roman"/>
      <w:sz w:val="28"/>
      <w:szCs w:val="28"/>
    </w:rPr>
  </w:style>
  <w:style w:type="paragraph" w:styleId="29">
    <w:name w:val="Body Text 2"/>
    <w:basedOn w:val="a"/>
    <w:link w:val="2a"/>
    <w:uiPriority w:val="99"/>
    <w:rsid w:val="00E20FDD"/>
    <w:pPr>
      <w:spacing w:after="120" w:line="480" w:lineRule="auto"/>
    </w:pPr>
  </w:style>
  <w:style w:type="character" w:customStyle="1" w:styleId="BodyText2Char">
    <w:name w:val="Body Text 2 Char"/>
    <w:basedOn w:val="a0"/>
    <w:uiPriority w:val="99"/>
    <w:locked/>
    <w:rsid w:val="00914DAD"/>
    <w:rPr>
      <w:rFonts w:eastAsia="Times New Roman"/>
      <w:sz w:val="22"/>
      <w:szCs w:val="22"/>
      <w:lang w:eastAsia="en-US"/>
    </w:rPr>
  </w:style>
  <w:style w:type="character" w:customStyle="1" w:styleId="112pt">
    <w:name w:val="Заголовок №1 + 12 pt"/>
    <w:basedOn w:val="1a"/>
    <w:uiPriority w:val="99"/>
    <w:rsid w:val="00E20FDD"/>
    <w:rPr>
      <w:rFonts w:ascii="Times New Roman" w:hAnsi="Times New Roman" w:cs="Times New Roman"/>
      <w:b/>
      <w:bCs/>
      <w:color w:val="000000"/>
      <w:spacing w:val="0"/>
      <w:w w:val="100"/>
      <w:position w:val="0"/>
      <w:sz w:val="24"/>
      <w:szCs w:val="24"/>
      <w:shd w:val="clear" w:color="auto" w:fill="FFFFFF"/>
      <w:lang w:val="ru-RU"/>
    </w:rPr>
  </w:style>
  <w:style w:type="paragraph" w:styleId="aff0">
    <w:name w:val="List Paragraph"/>
    <w:basedOn w:val="a"/>
    <w:uiPriority w:val="34"/>
    <w:qFormat/>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locked/>
    <w:rsid w:val="00E20FDD"/>
    <w:rPr>
      <w:rFonts w:ascii="Arial" w:hAnsi="Arial" w:cs="Arial"/>
      <w:sz w:val="22"/>
      <w:szCs w:val="22"/>
      <w:lang w:val="ru-RU" w:eastAsia="ar-SA" w:bidi="ar-SA"/>
    </w:rPr>
  </w:style>
  <w:style w:type="character" w:customStyle="1" w:styleId="NoSpacingChar">
    <w:name w:val="No Spacing Char"/>
    <w:link w:val="NoSpacing1"/>
    <w:uiPriority w:val="99"/>
    <w:locked/>
    <w:rsid w:val="00492585"/>
    <w:rPr>
      <w:rFonts w:ascii="Calibri" w:hAnsi="Calibri" w:cs="Calibri"/>
      <w:sz w:val="22"/>
      <w:szCs w:val="22"/>
      <w:lang w:val="ru-RU" w:eastAsia="en-US" w:bidi="ar-SA"/>
    </w:rPr>
  </w:style>
  <w:style w:type="paragraph" w:customStyle="1" w:styleId="NoSpacing1">
    <w:name w:val="No Spacing1"/>
    <w:link w:val="NoSpacingChar"/>
    <w:uiPriority w:val="99"/>
    <w:qFormat/>
    <w:rsid w:val="00492585"/>
    <w:rPr>
      <w:rFonts w:ascii="Calibri" w:hAnsi="Calibri" w:cs="Calibri"/>
      <w:sz w:val="22"/>
      <w:szCs w:val="22"/>
      <w:lang w:eastAsia="en-US"/>
    </w:rPr>
  </w:style>
  <w:style w:type="character" w:customStyle="1" w:styleId="NoSpacingChar1">
    <w:name w:val="No Spacing Char1"/>
    <w:link w:val="18"/>
    <w:uiPriority w:val="99"/>
    <w:locked/>
    <w:rsid w:val="00492585"/>
    <w:rPr>
      <w:rFonts w:ascii="Calibri" w:hAnsi="Calibri" w:cs="Calibri"/>
      <w:sz w:val="22"/>
      <w:szCs w:val="22"/>
      <w:lang w:val="ru-RU" w:eastAsia="ar-SA" w:bidi="ar-SA"/>
    </w:rPr>
  </w:style>
  <w:style w:type="paragraph" w:styleId="2b">
    <w:name w:val="Body Text Indent 2"/>
    <w:basedOn w:val="a"/>
    <w:link w:val="2c"/>
    <w:uiPriority w:val="99"/>
    <w:rsid w:val="00914DAD"/>
    <w:pPr>
      <w:widowControl/>
      <w:autoSpaceDE/>
      <w:ind w:firstLine="708"/>
      <w:jc w:val="both"/>
    </w:pPr>
    <w:rPr>
      <w:sz w:val="28"/>
      <w:szCs w:val="28"/>
      <w:lang w:eastAsia="ru-RU"/>
    </w:rPr>
  </w:style>
  <w:style w:type="character" w:customStyle="1" w:styleId="BodyTextIndent2Char">
    <w:name w:val="Body Text Indent 2 Char"/>
    <w:basedOn w:val="a0"/>
    <w:uiPriority w:val="99"/>
    <w:locked/>
    <w:rsid w:val="00914DAD"/>
    <w:rPr>
      <w:rFonts w:ascii="Calibri" w:hAnsi="Calibri" w:cs="Calibri"/>
      <w:sz w:val="22"/>
      <w:szCs w:val="22"/>
      <w:lang w:val="ru-RU" w:eastAsia="en-US"/>
    </w:rPr>
  </w:style>
  <w:style w:type="paragraph" w:styleId="aff1">
    <w:name w:val="Body Text Indent"/>
    <w:aliases w:val="Основной текст 1,Нумерованный список !!,Надин стиль"/>
    <w:basedOn w:val="a"/>
    <w:link w:val="aff2"/>
    <w:uiPriority w:val="99"/>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basedOn w:val="a0"/>
    <w:uiPriority w:val="99"/>
    <w:locked/>
    <w:rsid w:val="00914DAD"/>
    <w:rPr>
      <w:sz w:val="24"/>
      <w:szCs w:val="24"/>
      <w:lang w:eastAsia="ru-RU"/>
    </w:rPr>
  </w:style>
  <w:style w:type="paragraph" w:styleId="34">
    <w:name w:val="Body Text Indent 3"/>
    <w:basedOn w:val="a"/>
    <w:link w:val="35"/>
    <w:uiPriority w:val="99"/>
    <w:rsid w:val="00914DAD"/>
    <w:pPr>
      <w:widowControl/>
      <w:autoSpaceDE/>
      <w:ind w:firstLine="652"/>
      <w:jc w:val="both"/>
    </w:pPr>
    <w:rPr>
      <w:color w:val="000000"/>
      <w:sz w:val="28"/>
      <w:szCs w:val="28"/>
      <w:lang w:eastAsia="ru-RU"/>
    </w:rPr>
  </w:style>
  <w:style w:type="character" w:customStyle="1" w:styleId="BodyTextIndent3Char">
    <w:name w:val="Body Text Indent 3 Char"/>
    <w:basedOn w:val="a0"/>
    <w:uiPriority w:val="99"/>
    <w:locked/>
    <w:rsid w:val="00914DAD"/>
    <w:rPr>
      <w:rFonts w:ascii="Calibri" w:hAnsi="Calibri" w:cs="Calibri"/>
      <w:sz w:val="16"/>
      <w:szCs w:val="16"/>
      <w:lang w:eastAsia="en-US"/>
    </w:rPr>
  </w:style>
  <w:style w:type="character" w:customStyle="1" w:styleId="71">
    <w:name w:val="Знак Знак7"/>
    <w:basedOn w:val="a0"/>
    <w:uiPriority w:val="99"/>
    <w:rsid w:val="00914DAD"/>
    <w:rPr>
      <w:rFonts w:ascii="Arial" w:hAnsi="Arial" w:cs="Arial"/>
      <w:b/>
      <w:bCs/>
      <w:kern w:val="32"/>
      <w:sz w:val="32"/>
      <w:szCs w:val="32"/>
      <w:lang w:val="ru-RU" w:eastAsia="ar-SA" w:bidi="ar-SA"/>
    </w:rPr>
  </w:style>
  <w:style w:type="character" w:customStyle="1" w:styleId="51">
    <w:name w:val="Знак Знак5"/>
    <w:basedOn w:val="a0"/>
    <w:uiPriority w:val="99"/>
    <w:rsid w:val="00914DAD"/>
    <w:rPr>
      <w:rFonts w:ascii="Arial" w:hAnsi="Arial" w:cs="Arial"/>
      <w:b/>
      <w:bCs/>
      <w:i/>
      <w:iCs/>
      <w:sz w:val="28"/>
      <w:szCs w:val="28"/>
      <w:lang w:val="ru-RU" w:eastAsia="ar-SA" w:bidi="ar-SA"/>
    </w:rPr>
  </w:style>
  <w:style w:type="character" w:customStyle="1" w:styleId="2d">
    <w:name w:val="Основной шрифт абзаца2"/>
    <w:uiPriority w:val="99"/>
    <w:rsid w:val="00914DAD"/>
  </w:style>
  <w:style w:type="paragraph" w:customStyle="1" w:styleId="2e">
    <w:name w:val="Название2"/>
    <w:basedOn w:val="a"/>
    <w:uiPriority w:val="99"/>
    <w:rsid w:val="00914DAD"/>
    <w:pPr>
      <w:widowControl/>
      <w:suppressLineNumbers/>
      <w:suppressAutoHyphens/>
      <w:autoSpaceDE/>
      <w:spacing w:before="120" w:after="120"/>
    </w:pPr>
    <w:rPr>
      <w:i/>
      <w:iCs/>
      <w:sz w:val="24"/>
      <w:szCs w:val="24"/>
    </w:rPr>
  </w:style>
  <w:style w:type="paragraph" w:customStyle="1" w:styleId="2f">
    <w:name w:val="Указатель2"/>
    <w:basedOn w:val="a"/>
    <w:uiPriority w:val="99"/>
    <w:rsid w:val="00914DAD"/>
    <w:pPr>
      <w:widowControl/>
      <w:suppressLineNumbers/>
      <w:suppressAutoHyphens/>
      <w:autoSpaceDE/>
    </w:pPr>
    <w:rPr>
      <w:sz w:val="24"/>
      <w:szCs w:val="24"/>
    </w:rPr>
  </w:style>
  <w:style w:type="paragraph" w:customStyle="1" w:styleId="210">
    <w:name w:val="Основной текст 21"/>
    <w:basedOn w:val="a"/>
    <w:uiPriority w:val="99"/>
    <w:rsid w:val="00914DAD"/>
    <w:pPr>
      <w:widowControl/>
      <w:suppressAutoHyphens/>
      <w:autoSpaceDE/>
      <w:spacing w:after="120" w:line="480" w:lineRule="auto"/>
    </w:pPr>
    <w:rPr>
      <w:sz w:val="24"/>
      <w:szCs w:val="24"/>
    </w:rPr>
  </w:style>
  <w:style w:type="paragraph" w:styleId="HTML">
    <w:name w:val="HTML Preformatted"/>
    <w:basedOn w:val="a"/>
    <w:link w:val="HTML0"/>
    <w:uiPriority w:val="99"/>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lang w:eastAsia="ru-RU"/>
    </w:rPr>
  </w:style>
  <w:style w:type="character" w:customStyle="1" w:styleId="HTMLPreformattedChar">
    <w:name w:val="HTML Preformatted Char"/>
    <w:basedOn w:val="a0"/>
    <w:uiPriority w:val="99"/>
    <w:locked/>
    <w:rsid w:val="00914DAD"/>
    <w:rPr>
      <w:rFonts w:ascii="Courier New" w:hAnsi="Courier New" w:cs="Courier New"/>
      <w:sz w:val="20"/>
      <w:szCs w:val="20"/>
      <w:lang w:eastAsia="en-US"/>
    </w:rPr>
  </w:style>
  <w:style w:type="paragraph" w:customStyle="1" w:styleId="aff3">
    <w:name w:val="Основной с отступом"/>
    <w:basedOn w:val="a"/>
    <w:uiPriority w:val="99"/>
    <w:rsid w:val="00914DAD"/>
    <w:pPr>
      <w:widowControl/>
      <w:autoSpaceDE/>
      <w:spacing w:after="120"/>
      <w:ind w:firstLine="709"/>
      <w:jc w:val="both"/>
    </w:pPr>
    <w:rPr>
      <w:sz w:val="22"/>
      <w:szCs w:val="22"/>
      <w:lang w:eastAsia="en-US"/>
    </w:rPr>
  </w:style>
  <w:style w:type="paragraph" w:customStyle="1" w:styleId="aff4">
    <w:name w:val="Основной"/>
    <w:basedOn w:val="a"/>
    <w:uiPriority w:val="99"/>
    <w:rsid w:val="00914DAD"/>
    <w:pPr>
      <w:widowControl/>
      <w:autoSpaceDE/>
      <w:spacing w:after="120"/>
      <w:jc w:val="both"/>
    </w:pPr>
    <w:rPr>
      <w:sz w:val="22"/>
      <w:szCs w:val="22"/>
      <w:lang w:eastAsia="en-US"/>
    </w:rPr>
  </w:style>
  <w:style w:type="paragraph" w:customStyle="1" w:styleId="consplusnormal1">
    <w:name w:val="consplusnormal"/>
    <w:basedOn w:val="a"/>
    <w:uiPriority w:val="99"/>
    <w:rsid w:val="00914DAD"/>
    <w:pPr>
      <w:widowControl/>
      <w:autoSpaceDE/>
      <w:spacing w:before="100" w:beforeAutospacing="1" w:after="100" w:afterAutospacing="1"/>
    </w:pPr>
    <w:rPr>
      <w:sz w:val="24"/>
      <w:szCs w:val="24"/>
      <w:lang w:eastAsia="ru-RU"/>
    </w:rPr>
  </w:style>
  <w:style w:type="character" w:styleId="aff5">
    <w:name w:val="Strong"/>
    <w:basedOn w:val="a0"/>
    <w:uiPriority w:val="99"/>
    <w:qFormat/>
    <w:rsid w:val="00914DAD"/>
    <w:rPr>
      <w:b/>
      <w:bCs/>
    </w:rPr>
  </w:style>
  <w:style w:type="paragraph" w:customStyle="1" w:styleId="aff6">
    <w:name w:val="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c">
    <w:name w:val="Абзац списка1"/>
    <w:basedOn w:val="a"/>
    <w:link w:val="ListParagraphChar"/>
    <w:uiPriority w:val="99"/>
    <w:rsid w:val="00914DAD"/>
    <w:pPr>
      <w:widowControl/>
      <w:autoSpaceDE/>
      <w:ind w:left="720" w:firstLine="709"/>
      <w:jc w:val="both"/>
    </w:pPr>
    <w:rPr>
      <w:sz w:val="28"/>
      <w:szCs w:val="28"/>
      <w:lang w:eastAsia="en-US"/>
    </w:rPr>
  </w:style>
  <w:style w:type="character" w:customStyle="1" w:styleId="36">
    <w:name w:val="Знак Знак3"/>
    <w:basedOn w:val="a0"/>
    <w:uiPriority w:val="99"/>
    <w:rsid w:val="00914DAD"/>
    <w:rPr>
      <w:rFonts w:ascii="Courier New" w:hAnsi="Courier New" w:cs="Courier New"/>
      <w:color w:val="000000"/>
      <w:sz w:val="20"/>
      <w:szCs w:val="20"/>
      <w:lang w:eastAsia="ru-RU"/>
    </w:rPr>
  </w:style>
  <w:style w:type="paragraph" w:styleId="aff7">
    <w:name w:val="annotation text"/>
    <w:basedOn w:val="a"/>
    <w:link w:val="1d"/>
    <w:uiPriority w:val="99"/>
    <w:semiHidden/>
    <w:rsid w:val="00914DAD"/>
    <w:pPr>
      <w:widowControl/>
      <w:suppressAutoHyphens/>
      <w:autoSpaceDE/>
    </w:pPr>
  </w:style>
  <w:style w:type="character" w:customStyle="1" w:styleId="CommentTextChar">
    <w:name w:val="Comment Text Char"/>
    <w:basedOn w:val="a0"/>
    <w:uiPriority w:val="99"/>
    <w:semiHidden/>
    <w:locked/>
    <w:rsid w:val="00914DAD"/>
    <w:rPr>
      <w:sz w:val="20"/>
      <w:szCs w:val="20"/>
      <w:lang w:eastAsia="en-US"/>
    </w:rPr>
  </w:style>
  <w:style w:type="paragraph" w:customStyle="1" w:styleId="111">
    <w:name w:val="Знак1 Знак Знак1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8">
    <w:name w:val="Без интервала Знак"/>
    <w:uiPriority w:val="99"/>
    <w:rsid w:val="00914DAD"/>
    <w:rPr>
      <w:rFonts w:ascii="Calibri" w:eastAsia="Times New Roman" w:hAnsi="Calibri" w:cs="Calibri"/>
      <w:sz w:val="22"/>
      <w:szCs w:val="22"/>
      <w:lang w:val="ru-RU" w:eastAsia="en-US"/>
    </w:rPr>
  </w:style>
  <w:style w:type="paragraph" w:styleId="aff9">
    <w:name w:val="Plain Text"/>
    <w:basedOn w:val="a"/>
    <w:link w:val="affa"/>
    <w:uiPriority w:val="99"/>
    <w:rsid w:val="00914DAD"/>
    <w:pPr>
      <w:widowControl/>
      <w:autoSpaceDE/>
    </w:pPr>
    <w:rPr>
      <w:rFonts w:ascii="Courier New" w:hAnsi="Courier New" w:cs="Courier New"/>
      <w:lang w:eastAsia="ru-RU"/>
    </w:rPr>
  </w:style>
  <w:style w:type="character" w:customStyle="1" w:styleId="PlainTextChar">
    <w:name w:val="Plain Text Char"/>
    <w:basedOn w:val="a0"/>
    <w:uiPriority w:val="99"/>
    <w:locked/>
    <w:rsid w:val="00914DAD"/>
    <w:rPr>
      <w:rFonts w:ascii="Courier New" w:hAnsi="Courier New" w:cs="Courier New"/>
    </w:rPr>
  </w:style>
  <w:style w:type="paragraph" w:styleId="affb">
    <w:name w:val="Title"/>
    <w:basedOn w:val="a"/>
    <w:link w:val="affc"/>
    <w:uiPriority w:val="99"/>
    <w:qFormat/>
    <w:rsid w:val="00914DAD"/>
    <w:pPr>
      <w:widowControl/>
      <w:autoSpaceDE/>
      <w:jc w:val="center"/>
    </w:pPr>
    <w:rPr>
      <w:sz w:val="28"/>
      <w:szCs w:val="28"/>
      <w:lang w:eastAsia="ru-RU"/>
    </w:rPr>
  </w:style>
  <w:style w:type="character" w:customStyle="1" w:styleId="TitleChar">
    <w:name w:val="Title Char"/>
    <w:basedOn w:val="a0"/>
    <w:uiPriority w:val="99"/>
    <w:locked/>
    <w:rsid w:val="00914DAD"/>
    <w:rPr>
      <w:rFonts w:ascii="Arial" w:hAnsi="Arial" w:cs="Arial"/>
      <w:b/>
      <w:bCs/>
      <w:sz w:val="28"/>
      <w:szCs w:val="28"/>
      <w:lang w:val="ru-RU" w:eastAsia="ru-RU"/>
    </w:rPr>
  </w:style>
  <w:style w:type="character" w:customStyle="1" w:styleId="affd">
    <w:name w:val="Знак Знак"/>
    <w:uiPriority w:val="99"/>
    <w:rsid w:val="00914DAD"/>
    <w:rPr>
      <w:sz w:val="24"/>
      <w:szCs w:val="24"/>
    </w:rPr>
  </w:style>
  <w:style w:type="character" w:styleId="affe">
    <w:name w:val="Hyperlink"/>
    <w:basedOn w:val="a0"/>
    <w:uiPriority w:val="99"/>
    <w:rsid w:val="00914DAD"/>
    <w:rPr>
      <w:color w:val="000000"/>
      <w:u w:val="single"/>
    </w:rPr>
  </w:style>
  <w:style w:type="paragraph" w:customStyle="1" w:styleId="Style4">
    <w:name w:val="Style4"/>
    <w:basedOn w:val="a"/>
    <w:uiPriority w:val="99"/>
    <w:rsid w:val="00914DAD"/>
    <w:pPr>
      <w:autoSpaceDN w:val="0"/>
      <w:adjustRightInd w:val="0"/>
      <w:jc w:val="both"/>
    </w:pPr>
    <w:rPr>
      <w:sz w:val="24"/>
      <w:szCs w:val="24"/>
      <w:lang w:eastAsia="ru-RU"/>
    </w:rPr>
  </w:style>
  <w:style w:type="character" w:customStyle="1" w:styleId="FontStyle25">
    <w:name w:val="Font Style25"/>
    <w:uiPriority w:val="99"/>
    <w:rsid w:val="00914DAD"/>
    <w:rPr>
      <w:rFonts w:ascii="Times New Roman" w:hAnsi="Times New Roman" w:cs="Times New Roman"/>
      <w:sz w:val="28"/>
      <w:szCs w:val="28"/>
    </w:rPr>
  </w:style>
  <w:style w:type="paragraph" w:customStyle="1" w:styleId="220">
    <w:name w:val="Основной текст 22"/>
    <w:basedOn w:val="a"/>
    <w:uiPriority w:val="99"/>
    <w:rsid w:val="00914DAD"/>
    <w:pPr>
      <w:widowControl/>
      <w:suppressAutoHyphens/>
      <w:autoSpaceDE/>
      <w:spacing w:after="120" w:line="480" w:lineRule="auto"/>
    </w:pPr>
    <w:rPr>
      <w:sz w:val="24"/>
      <w:szCs w:val="24"/>
    </w:rPr>
  </w:style>
  <w:style w:type="paragraph" w:customStyle="1" w:styleId="msonormalcxspmiddle">
    <w:name w:val="msonormalcxspmiddle"/>
    <w:basedOn w:val="a"/>
    <w:uiPriority w:val="99"/>
    <w:rsid w:val="00914DAD"/>
    <w:pPr>
      <w:widowControl/>
      <w:autoSpaceDE/>
      <w:spacing w:before="100" w:beforeAutospacing="1" w:after="100" w:afterAutospacing="1"/>
    </w:pPr>
    <w:rPr>
      <w:sz w:val="24"/>
      <w:szCs w:val="24"/>
      <w:lang w:eastAsia="ru-RU"/>
    </w:rPr>
  </w:style>
  <w:style w:type="character" w:customStyle="1" w:styleId="61">
    <w:name w:val="Знак Знак6"/>
    <w:basedOn w:val="a0"/>
    <w:uiPriority w:val="99"/>
    <w:rsid w:val="00914DAD"/>
    <w:rPr>
      <w:rFonts w:ascii="Arial" w:hAnsi="Arial" w:cs="Arial"/>
      <w:b/>
      <w:bCs/>
      <w:kern w:val="32"/>
      <w:sz w:val="32"/>
      <w:szCs w:val="32"/>
      <w:lang w:eastAsia="ar-SA" w:bidi="ar-SA"/>
    </w:rPr>
  </w:style>
  <w:style w:type="paragraph" w:customStyle="1" w:styleId="afff">
    <w:name w:val="Доклад: основной текст"/>
    <w:basedOn w:val="a"/>
    <w:uiPriority w:val="99"/>
    <w:rsid w:val="00914DAD"/>
    <w:pPr>
      <w:widowControl/>
      <w:autoSpaceDE/>
      <w:spacing w:line="360" w:lineRule="auto"/>
      <w:ind w:firstLine="567"/>
      <w:jc w:val="both"/>
    </w:pPr>
    <w:rPr>
      <w:rFonts w:ascii="Arial" w:hAnsi="Arial" w:cs="Arial"/>
      <w:sz w:val="28"/>
      <w:szCs w:val="28"/>
      <w:lang w:eastAsia="ru-RU"/>
    </w:rPr>
  </w:style>
  <w:style w:type="character" w:customStyle="1" w:styleId="afff0">
    <w:name w:val="Доклад: основной текст Знак"/>
    <w:basedOn w:val="a0"/>
    <w:uiPriority w:val="99"/>
    <w:rsid w:val="00914DAD"/>
    <w:rPr>
      <w:rFonts w:ascii="Arial" w:hAnsi="Arial" w:cs="Arial"/>
      <w:sz w:val="28"/>
      <w:szCs w:val="28"/>
      <w:lang w:val="ru-RU" w:eastAsia="ru-RU"/>
    </w:rPr>
  </w:style>
  <w:style w:type="paragraph" w:customStyle="1" w:styleId="ConsNormal">
    <w:name w:val="ConsNormal"/>
    <w:link w:val="ConsNormal0"/>
    <w:uiPriority w:val="99"/>
    <w:rsid w:val="00914DAD"/>
    <w:pPr>
      <w:widowControl w:val="0"/>
      <w:autoSpaceDE w:val="0"/>
      <w:autoSpaceDN w:val="0"/>
      <w:adjustRightInd w:val="0"/>
      <w:ind w:firstLine="720"/>
    </w:pPr>
    <w:rPr>
      <w:rFonts w:ascii="Arial" w:hAnsi="Arial" w:cs="Arial"/>
      <w:sz w:val="22"/>
      <w:szCs w:val="22"/>
      <w:lang w:eastAsia="en-US"/>
    </w:rPr>
  </w:style>
  <w:style w:type="character" w:customStyle="1" w:styleId="40">
    <w:name w:val="Заголовок 4 Знак"/>
    <w:basedOn w:val="a0"/>
    <w:link w:val="4"/>
    <w:uiPriority w:val="99"/>
    <w:locked/>
    <w:rsid w:val="00914DAD"/>
    <w:rPr>
      <w:b/>
      <w:bCs/>
      <w:sz w:val="28"/>
      <w:szCs w:val="28"/>
      <w:lang w:val="ru-RU" w:eastAsia="ru-RU"/>
    </w:rPr>
  </w:style>
  <w:style w:type="character" w:customStyle="1" w:styleId="50">
    <w:name w:val="Заголовок 5 Знак"/>
    <w:basedOn w:val="a0"/>
    <w:link w:val="5"/>
    <w:uiPriority w:val="99"/>
    <w:locked/>
    <w:rsid w:val="00914DAD"/>
    <w:rPr>
      <w:rFonts w:ascii="Cambria" w:eastAsia="Times New Roman" w:hAnsi="Cambria" w:cs="Cambria"/>
      <w:color w:val="243F60"/>
      <w:sz w:val="22"/>
      <w:szCs w:val="22"/>
      <w:lang w:val="ru-RU" w:eastAsia="en-US"/>
    </w:rPr>
  </w:style>
  <w:style w:type="character" w:customStyle="1" w:styleId="60">
    <w:name w:val="Заголовок 6 Знак"/>
    <w:basedOn w:val="a0"/>
    <w:link w:val="6"/>
    <w:uiPriority w:val="99"/>
    <w:locked/>
    <w:rsid w:val="00914DAD"/>
    <w:rPr>
      <w:b/>
      <w:bCs/>
      <w:sz w:val="22"/>
      <w:szCs w:val="22"/>
      <w:lang w:val="ru-RU" w:eastAsia="ru-RU"/>
    </w:rPr>
  </w:style>
  <w:style w:type="character" w:customStyle="1" w:styleId="70">
    <w:name w:val="Заголовок 7 Знак"/>
    <w:basedOn w:val="a0"/>
    <w:link w:val="7"/>
    <w:locked/>
    <w:rsid w:val="00914DAD"/>
    <w:rPr>
      <w:rFonts w:ascii="Cambria" w:hAnsi="Cambria" w:cs="Cambria"/>
      <w:i/>
      <w:iCs/>
      <w:color w:val="404040"/>
      <w:lang w:val="ru-RU" w:eastAsia="ru-RU"/>
    </w:rPr>
  </w:style>
  <w:style w:type="character" w:customStyle="1" w:styleId="80">
    <w:name w:val="Заголовок 8 Знак"/>
    <w:basedOn w:val="a0"/>
    <w:link w:val="8"/>
    <w:uiPriority w:val="99"/>
    <w:locked/>
    <w:rsid w:val="00914DAD"/>
    <w:rPr>
      <w:rFonts w:ascii="Cambria" w:hAnsi="Cambria" w:cs="Cambria"/>
      <w:color w:val="4F81BD"/>
      <w:lang w:val="ru-RU" w:eastAsia="ru-RU"/>
    </w:rPr>
  </w:style>
  <w:style w:type="character" w:customStyle="1" w:styleId="90">
    <w:name w:val="Заголовок 9 Знак"/>
    <w:basedOn w:val="a0"/>
    <w:link w:val="9"/>
    <w:uiPriority w:val="99"/>
    <w:locked/>
    <w:rsid w:val="00914DAD"/>
    <w:rPr>
      <w:rFonts w:ascii="Cambria" w:hAnsi="Cambria" w:cs="Cambria"/>
      <w:i/>
      <w:iCs/>
      <w:color w:val="404040"/>
      <w:lang w:val="ru-RU" w:eastAsia="ru-RU"/>
    </w:rPr>
  </w:style>
  <w:style w:type="character" w:customStyle="1" w:styleId="11">
    <w:name w:val="Заголовок 1 Знак1"/>
    <w:basedOn w:val="a0"/>
    <w:link w:val="1"/>
    <w:uiPriority w:val="99"/>
    <w:locked/>
    <w:rsid w:val="00914DAD"/>
    <w:rPr>
      <w:rFonts w:ascii="Arial" w:hAnsi="Arial" w:cs="Arial"/>
      <w:b/>
      <w:bCs/>
      <w:kern w:val="1"/>
      <w:sz w:val="32"/>
      <w:szCs w:val="32"/>
      <w:lang w:val="ru-RU" w:eastAsia="ar-SA" w:bidi="ar-SA"/>
    </w:rPr>
  </w:style>
  <w:style w:type="character" w:customStyle="1" w:styleId="20">
    <w:name w:val="Заголовок 2 Знак"/>
    <w:basedOn w:val="a0"/>
    <w:link w:val="2"/>
    <w:uiPriority w:val="99"/>
    <w:locked/>
    <w:rsid w:val="00914DAD"/>
    <w:rPr>
      <w:rFonts w:ascii="Arial" w:hAnsi="Arial" w:cs="Arial"/>
      <w:b/>
      <w:bCs/>
      <w:i/>
      <w:iCs/>
      <w:sz w:val="28"/>
      <w:szCs w:val="28"/>
      <w:lang w:val="ru-RU" w:eastAsia="ar-SA" w:bidi="ar-SA"/>
    </w:rPr>
  </w:style>
  <w:style w:type="character" w:customStyle="1" w:styleId="30">
    <w:name w:val="Заголовок 3 Знак"/>
    <w:basedOn w:val="a0"/>
    <w:link w:val="3"/>
    <w:uiPriority w:val="99"/>
    <w:locked/>
    <w:rsid w:val="00914DAD"/>
    <w:rPr>
      <w:rFonts w:ascii="Arial" w:hAnsi="Arial" w:cs="Arial"/>
      <w:b/>
      <w:bCs/>
      <w:sz w:val="26"/>
      <w:szCs w:val="26"/>
      <w:lang w:val="ru-RU" w:eastAsia="ar-SA" w:bidi="ar-SA"/>
    </w:rPr>
  </w:style>
  <w:style w:type="paragraph" w:styleId="1e">
    <w:name w:val="toc 1"/>
    <w:basedOn w:val="a"/>
    <w:next w:val="a"/>
    <w:autoRedefine/>
    <w:uiPriority w:val="99"/>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uiPriority w:val="99"/>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uiPriority w:val="99"/>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uiPriority w:val="99"/>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uiPriority w:val="99"/>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uiPriority w:val="99"/>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uiPriority w:val="99"/>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uiPriority w:val="99"/>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uiPriority w:val="99"/>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uiPriority w:val="99"/>
    <w:rsid w:val="00914DAD"/>
    <w:pPr>
      <w:widowControl/>
      <w:autoSpaceDE/>
      <w:spacing w:after="200" w:line="276" w:lineRule="auto"/>
      <w:ind w:left="720"/>
    </w:pPr>
    <w:rPr>
      <w:rFonts w:ascii="Calibri" w:hAnsi="Calibri"/>
      <w:sz w:val="22"/>
      <w:szCs w:val="22"/>
      <w:lang w:val="x-none" w:eastAsia="en-US"/>
    </w:rPr>
  </w:style>
  <w:style w:type="character" w:customStyle="1" w:styleId="ListParagraph">
    <w:name w:val="List Paragraph Знак"/>
    <w:link w:val="ListParagraph1"/>
    <w:uiPriority w:val="99"/>
    <w:locked/>
    <w:rsid w:val="00914DAD"/>
    <w:rPr>
      <w:rFonts w:ascii="Calibri" w:eastAsia="Times New Roman" w:hAnsi="Calibri" w:cs="Calibri"/>
      <w:sz w:val="22"/>
      <w:szCs w:val="22"/>
      <w:lang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basedOn w:val="a0"/>
    <w:link w:val="af3"/>
    <w:uiPriority w:val="99"/>
    <w:locked/>
    <w:rsid w:val="00914DAD"/>
    <w:rPr>
      <w:lang w:val="ru-RU" w:eastAsia="ar-SA" w:bidi="ar-SA"/>
    </w:rPr>
  </w:style>
  <w:style w:type="character" w:customStyle="1" w:styleId="1f">
    <w:name w:val="ВерхКолонтитул Знак Знак1"/>
    <w:basedOn w:val="a0"/>
    <w:uiPriority w:val="99"/>
    <w:rsid w:val="00914DAD"/>
  </w:style>
  <w:style w:type="character" w:customStyle="1" w:styleId="22">
    <w:name w:val="Нижний колонтитул Знак2"/>
    <w:basedOn w:val="a0"/>
    <w:link w:val="af"/>
    <w:uiPriority w:val="99"/>
    <w:locked/>
    <w:rsid w:val="00914DAD"/>
    <w:rPr>
      <w:lang w:val="ru-RU" w:eastAsia="ar-SA" w:bidi="ar-SA"/>
    </w:rPr>
  </w:style>
  <w:style w:type="character" w:customStyle="1" w:styleId="23">
    <w:name w:val="Текст выноски Знак2"/>
    <w:basedOn w:val="a0"/>
    <w:link w:val="af0"/>
    <w:uiPriority w:val="99"/>
    <w:locked/>
    <w:rsid w:val="00914DAD"/>
    <w:rPr>
      <w:rFonts w:ascii="Tahoma" w:hAnsi="Tahoma" w:cs="Tahoma"/>
      <w:sz w:val="16"/>
      <w:szCs w:val="16"/>
      <w:lang w:val="ru-RU" w:eastAsia="ar-SA" w:bidi="ar-SA"/>
    </w:rPr>
  </w:style>
  <w:style w:type="character" w:customStyle="1" w:styleId="82">
    <w:name w:val="Знак Знак8"/>
    <w:uiPriority w:val="99"/>
    <w:rsid w:val="00914DAD"/>
    <w:rPr>
      <w:rFonts w:ascii="Arial" w:hAnsi="Arial" w:cs="Arial"/>
      <w:b/>
      <w:bCs/>
      <w:kern w:val="32"/>
      <w:sz w:val="32"/>
      <w:szCs w:val="32"/>
      <w:lang w:eastAsia="ru-RU"/>
    </w:rPr>
  </w:style>
  <w:style w:type="character" w:customStyle="1" w:styleId="ListParagraphChar">
    <w:name w:val="List Paragraph Char"/>
    <w:link w:val="1c"/>
    <w:uiPriority w:val="99"/>
    <w:locked/>
    <w:rsid w:val="00914DAD"/>
    <w:rPr>
      <w:sz w:val="28"/>
      <w:szCs w:val="28"/>
      <w:lang w:val="ru-RU" w:eastAsia="en-US"/>
    </w:rPr>
  </w:style>
  <w:style w:type="character" w:customStyle="1" w:styleId="aff2">
    <w:name w:val="Основной текст с отступом Знак"/>
    <w:aliases w:val="Основной текст 1 Знак,Нумерованный список !! Знак,Надин стиль Знак"/>
    <w:basedOn w:val="a0"/>
    <w:link w:val="aff1"/>
    <w:uiPriority w:val="99"/>
    <w:locked/>
    <w:rsid w:val="00914DAD"/>
    <w:rPr>
      <w:sz w:val="28"/>
      <w:szCs w:val="28"/>
      <w:lang w:val="ru-RU" w:eastAsia="ru-RU"/>
    </w:rPr>
  </w:style>
  <w:style w:type="character" w:customStyle="1" w:styleId="2c">
    <w:name w:val="Основной текст с отступом 2 Знак"/>
    <w:basedOn w:val="a0"/>
    <w:link w:val="2b"/>
    <w:uiPriority w:val="99"/>
    <w:locked/>
    <w:rsid w:val="00914DAD"/>
    <w:rPr>
      <w:sz w:val="28"/>
      <w:szCs w:val="28"/>
      <w:lang w:val="ru-RU" w:eastAsia="ru-RU"/>
    </w:rPr>
  </w:style>
  <w:style w:type="paragraph" w:customStyle="1" w:styleId="afff1">
    <w:name w:val="Заголовок ГП"/>
    <w:basedOn w:val="1c"/>
    <w:link w:val="afff2"/>
    <w:uiPriority w:val="99"/>
    <w:rsid w:val="00914DAD"/>
    <w:pPr>
      <w:tabs>
        <w:tab w:val="left" w:pos="284"/>
      </w:tabs>
      <w:spacing w:after="200" w:line="276" w:lineRule="auto"/>
      <w:ind w:left="0" w:hanging="360"/>
      <w:jc w:val="center"/>
    </w:pPr>
    <w:rPr>
      <w:rFonts w:ascii="Calibri" w:hAnsi="Calibri"/>
      <w:b/>
      <w:bCs/>
      <w:sz w:val="32"/>
      <w:szCs w:val="32"/>
      <w:lang w:val="x-none"/>
    </w:rPr>
  </w:style>
  <w:style w:type="character" w:customStyle="1" w:styleId="afff2">
    <w:name w:val="Заголовок ГП Знак"/>
    <w:link w:val="afff1"/>
    <w:uiPriority w:val="99"/>
    <w:locked/>
    <w:rsid w:val="00914DAD"/>
    <w:rPr>
      <w:rFonts w:ascii="Calibri" w:eastAsia="Times New Roman" w:hAnsi="Calibri" w:cs="Calibri"/>
      <w:b/>
      <w:bCs/>
      <w:sz w:val="32"/>
      <w:szCs w:val="32"/>
      <w:lang w:eastAsia="en-US"/>
    </w:rPr>
  </w:style>
  <w:style w:type="paragraph" w:styleId="afff3">
    <w:name w:val="Document Map"/>
    <w:basedOn w:val="a"/>
    <w:link w:val="afff4"/>
    <w:uiPriority w:val="99"/>
    <w:semiHidden/>
    <w:rsid w:val="00914DAD"/>
    <w:pPr>
      <w:widowControl/>
      <w:autoSpaceDE/>
      <w:spacing w:after="200" w:line="276" w:lineRule="auto"/>
    </w:pPr>
    <w:rPr>
      <w:rFonts w:ascii="Tahoma" w:hAnsi="Tahoma" w:cs="Tahoma"/>
      <w:sz w:val="16"/>
      <w:szCs w:val="16"/>
      <w:lang w:eastAsia="en-US"/>
    </w:rPr>
  </w:style>
  <w:style w:type="character" w:customStyle="1" w:styleId="DocumentMapChar">
    <w:name w:val="Document Map Char"/>
    <w:basedOn w:val="a0"/>
    <w:uiPriority w:val="99"/>
    <w:semiHidden/>
    <w:locked/>
    <w:rsid w:val="00914DAD"/>
    <w:rPr>
      <w:rFonts w:ascii="Tahoma" w:hAnsi="Tahoma" w:cs="Tahoma"/>
      <w:sz w:val="16"/>
      <w:szCs w:val="16"/>
      <w:lang w:eastAsia="en-US"/>
    </w:rPr>
  </w:style>
  <w:style w:type="character" w:customStyle="1" w:styleId="afff4">
    <w:name w:val="Схема документа Знак"/>
    <w:basedOn w:val="a0"/>
    <w:link w:val="afff3"/>
    <w:uiPriority w:val="99"/>
    <w:locked/>
    <w:rsid w:val="00914DAD"/>
    <w:rPr>
      <w:rFonts w:ascii="Tahoma" w:eastAsia="Times New Roman" w:hAnsi="Tahoma" w:cs="Tahoma"/>
      <w:sz w:val="16"/>
      <w:szCs w:val="16"/>
      <w:lang w:val="ru-RU" w:eastAsia="en-US"/>
    </w:rPr>
  </w:style>
  <w:style w:type="paragraph" w:customStyle="1" w:styleId="1f0">
    <w:name w:val="Заголовок оглавления1"/>
    <w:basedOn w:val="1"/>
    <w:next w:val="a"/>
    <w:uiPriority w:val="99"/>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5">
    <w:name w:val="Subtitle"/>
    <w:basedOn w:val="a"/>
    <w:next w:val="a"/>
    <w:link w:val="afff6"/>
    <w:uiPriority w:val="99"/>
    <w:qFormat/>
    <w:rsid w:val="00914DAD"/>
    <w:pPr>
      <w:widowControl/>
      <w:autoSpaceDE/>
      <w:spacing w:after="60" w:line="276" w:lineRule="auto"/>
      <w:jc w:val="center"/>
      <w:outlineLvl w:val="1"/>
    </w:pPr>
    <w:rPr>
      <w:rFonts w:ascii="Calibri" w:hAnsi="Calibri" w:cs="Calibri"/>
      <w:b/>
      <w:bCs/>
      <w:i/>
      <w:iCs/>
      <w:sz w:val="28"/>
      <w:szCs w:val="28"/>
      <w:lang w:eastAsia="en-US"/>
    </w:rPr>
  </w:style>
  <w:style w:type="character" w:customStyle="1" w:styleId="SubtitleChar">
    <w:name w:val="Subtitle Char"/>
    <w:basedOn w:val="a0"/>
    <w:uiPriority w:val="99"/>
    <w:locked/>
    <w:rsid w:val="00914DAD"/>
    <w:rPr>
      <w:rFonts w:eastAsia="Times New Roman"/>
      <w:b/>
      <w:bCs/>
      <w:i/>
      <w:iCs/>
      <w:sz w:val="28"/>
      <w:szCs w:val="28"/>
      <w:lang w:val="ru-RU" w:eastAsia="en-US"/>
    </w:rPr>
  </w:style>
  <w:style w:type="character" w:customStyle="1" w:styleId="afff6">
    <w:name w:val="Подзаголовок Знак"/>
    <w:basedOn w:val="a0"/>
    <w:link w:val="afff5"/>
    <w:uiPriority w:val="99"/>
    <w:locked/>
    <w:rsid w:val="00914DAD"/>
    <w:rPr>
      <w:rFonts w:ascii="Calibri" w:eastAsia="Times New Roman"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uiPriority w:val="99"/>
    <w:locked/>
    <w:rsid w:val="00914DAD"/>
    <w:rPr>
      <w:color w:val="auto"/>
    </w:rPr>
  </w:style>
  <w:style w:type="paragraph" w:customStyle="1" w:styleId="rvps1401">
    <w:name w:val="rvps1401"/>
    <w:basedOn w:val="a"/>
    <w:uiPriority w:val="99"/>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basedOn w:val="a0"/>
    <w:link w:val="34"/>
    <w:uiPriority w:val="99"/>
    <w:locked/>
    <w:rsid w:val="00914DAD"/>
    <w:rPr>
      <w:color w:val="000000"/>
      <w:sz w:val="28"/>
      <w:szCs w:val="28"/>
      <w:lang w:val="ru-RU" w:eastAsia="ru-RU"/>
    </w:rPr>
  </w:style>
  <w:style w:type="character" w:customStyle="1" w:styleId="affc">
    <w:name w:val="Название Знак"/>
    <w:basedOn w:val="a0"/>
    <w:link w:val="affb"/>
    <w:uiPriority w:val="99"/>
    <w:locked/>
    <w:rsid w:val="00914DAD"/>
    <w:rPr>
      <w:sz w:val="24"/>
      <w:szCs w:val="24"/>
      <w:lang w:val="ru-RU" w:eastAsia="ru-RU"/>
    </w:rPr>
  </w:style>
  <w:style w:type="paragraph" w:customStyle="1" w:styleId="ufk2">
    <w:name w:val="ufk2"/>
    <w:basedOn w:val="a"/>
    <w:uiPriority w:val="99"/>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uiPriority w:val="99"/>
    <w:rsid w:val="00914DAD"/>
    <w:pPr>
      <w:widowControl/>
      <w:autoSpaceDE/>
      <w:ind w:right="181" w:firstLine="720"/>
      <w:jc w:val="both"/>
    </w:pPr>
    <w:rPr>
      <w:rFonts w:ascii="Calibri" w:hAnsi="Calibri"/>
      <w:sz w:val="28"/>
      <w:szCs w:val="28"/>
      <w:lang w:val="x-none" w:eastAsia="x-none"/>
    </w:rPr>
  </w:style>
  <w:style w:type="character" w:customStyle="1" w:styleId="1f2">
    <w:name w:val="Стиль1 Знак"/>
    <w:link w:val="1f1"/>
    <w:uiPriority w:val="99"/>
    <w:locked/>
    <w:rsid w:val="00914DAD"/>
    <w:rPr>
      <w:rFonts w:ascii="Calibri" w:eastAsia="Times New Roman" w:hAnsi="Calibri" w:cs="Calibri"/>
      <w:sz w:val="28"/>
      <w:szCs w:val="28"/>
    </w:rPr>
  </w:style>
  <w:style w:type="character" w:styleId="afff7">
    <w:name w:val="FollowedHyperlink"/>
    <w:basedOn w:val="a0"/>
    <w:uiPriority w:val="99"/>
    <w:rsid w:val="00914DAD"/>
    <w:rPr>
      <w:color w:val="800080"/>
      <w:u w:val="single"/>
    </w:rPr>
  </w:style>
  <w:style w:type="character" w:customStyle="1" w:styleId="Bodytext">
    <w:name w:val="Body text_"/>
    <w:uiPriority w:val="99"/>
    <w:locked/>
    <w:rsid w:val="00914DAD"/>
    <w:rPr>
      <w:sz w:val="28"/>
      <w:szCs w:val="28"/>
      <w:shd w:val="clear" w:color="auto" w:fill="FFFFFF"/>
    </w:rPr>
  </w:style>
  <w:style w:type="character" w:customStyle="1" w:styleId="afff8">
    <w:name w:val="Основной текст Знак"/>
    <w:basedOn w:val="a0"/>
    <w:uiPriority w:val="99"/>
    <w:rsid w:val="00914DAD"/>
    <w:rPr>
      <w:lang w:eastAsia="en-US"/>
    </w:rPr>
  </w:style>
  <w:style w:type="character" w:customStyle="1" w:styleId="24">
    <w:name w:val="Текст концевой сноски Знак2"/>
    <w:basedOn w:val="a0"/>
    <w:link w:val="af2"/>
    <w:uiPriority w:val="99"/>
    <w:locked/>
    <w:rsid w:val="00914DAD"/>
    <w:rPr>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uiPriority w:val="99"/>
    <w:rsid w:val="00914DAD"/>
    <w:rPr>
      <w:rFonts w:ascii="Times New Roman" w:hAnsi="Times New Roman" w:cs="Times New Roman"/>
      <w:sz w:val="24"/>
      <w:szCs w:val="24"/>
    </w:rPr>
  </w:style>
  <w:style w:type="character" w:customStyle="1" w:styleId="100">
    <w:name w:val="Знак Знак10"/>
    <w:uiPriority w:val="99"/>
    <w:rsid w:val="00914DAD"/>
    <w:rPr>
      <w:rFonts w:ascii="Arial" w:hAnsi="Arial" w:cs="Arial"/>
      <w:b/>
      <w:bCs/>
      <w:kern w:val="32"/>
      <w:sz w:val="32"/>
      <w:szCs w:val="32"/>
      <w:lang w:eastAsia="ru-RU"/>
    </w:rPr>
  </w:style>
  <w:style w:type="character" w:customStyle="1" w:styleId="92">
    <w:name w:val="Знак Знак9"/>
    <w:uiPriority w:val="99"/>
    <w:locked/>
    <w:rsid w:val="00914DAD"/>
    <w:rPr>
      <w:rFonts w:ascii="Arial" w:hAnsi="Arial" w:cs="Arial"/>
      <w:b/>
      <w:bCs/>
      <w:i/>
      <w:iCs/>
      <w:sz w:val="28"/>
      <w:szCs w:val="28"/>
      <w:lang w:val="ru-RU" w:eastAsia="en-US"/>
    </w:rPr>
  </w:style>
  <w:style w:type="character" w:customStyle="1" w:styleId="FontStyle70">
    <w:name w:val="Font Style70"/>
    <w:uiPriority w:val="99"/>
    <w:rsid w:val="00914DAD"/>
    <w:rPr>
      <w:rFonts w:ascii="Franklin Gothic Medium Cond" w:hAnsi="Franklin Gothic Medium Cond" w:cs="Franklin Gothic Medium Cond"/>
      <w:sz w:val="20"/>
      <w:szCs w:val="20"/>
    </w:rPr>
  </w:style>
  <w:style w:type="paragraph" w:customStyle="1" w:styleId="Style3">
    <w:name w:val="Style3"/>
    <w:basedOn w:val="a"/>
    <w:uiPriority w:val="99"/>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uiPriority w:val="99"/>
    <w:rsid w:val="00914DAD"/>
    <w:pPr>
      <w:autoSpaceDN w:val="0"/>
      <w:adjustRightInd w:val="0"/>
      <w:spacing w:line="269" w:lineRule="exact"/>
      <w:ind w:hanging="254"/>
    </w:pPr>
    <w:rPr>
      <w:sz w:val="24"/>
      <w:szCs w:val="24"/>
      <w:lang w:eastAsia="ru-RU"/>
    </w:rPr>
  </w:style>
  <w:style w:type="character" w:customStyle="1" w:styleId="FontStyle26">
    <w:name w:val="Font Style26"/>
    <w:uiPriority w:val="99"/>
    <w:rsid w:val="00914DAD"/>
    <w:rPr>
      <w:rFonts w:ascii="Times New Roman" w:hAnsi="Times New Roman" w:cs="Times New Roman"/>
      <w:i/>
      <w:iCs/>
      <w:sz w:val="20"/>
      <w:szCs w:val="20"/>
    </w:rPr>
  </w:style>
  <w:style w:type="paragraph" w:customStyle="1" w:styleId="Pa4">
    <w:name w:val="Pa4"/>
    <w:basedOn w:val="Default"/>
    <w:next w:val="Default"/>
    <w:uiPriority w:val="99"/>
    <w:rsid w:val="00914DAD"/>
    <w:pPr>
      <w:spacing w:line="181" w:lineRule="atLeast"/>
    </w:pPr>
    <w:rPr>
      <w:color w:val="auto"/>
    </w:rPr>
  </w:style>
  <w:style w:type="paragraph" w:customStyle="1" w:styleId="1f3">
    <w:name w:val="1"/>
    <w:basedOn w:val="a"/>
    <w:uiPriority w:val="99"/>
    <w:rsid w:val="00914DAD"/>
    <w:pPr>
      <w:widowControl/>
      <w:autoSpaceDE/>
      <w:jc w:val="center"/>
    </w:pPr>
    <w:rPr>
      <w:color w:val="000000"/>
      <w:sz w:val="28"/>
      <w:szCs w:val="28"/>
      <w:lang w:eastAsia="ru-RU"/>
    </w:rPr>
  </w:style>
  <w:style w:type="paragraph" w:customStyle="1" w:styleId="afff9">
    <w:name w:val="МОН"/>
    <w:basedOn w:val="a"/>
    <w:uiPriority w:val="99"/>
    <w:rsid w:val="00914DAD"/>
    <w:pPr>
      <w:widowControl/>
      <w:autoSpaceDE/>
      <w:spacing w:line="360" w:lineRule="auto"/>
      <w:ind w:firstLine="709"/>
      <w:jc w:val="both"/>
    </w:pPr>
    <w:rPr>
      <w:sz w:val="28"/>
      <w:szCs w:val="28"/>
      <w:lang w:eastAsia="ru-RU"/>
    </w:rPr>
  </w:style>
  <w:style w:type="paragraph" w:customStyle="1" w:styleId="afffa">
    <w:name w:val="a"/>
    <w:basedOn w:val="a"/>
    <w:uiPriority w:val="99"/>
    <w:rsid w:val="00914DAD"/>
    <w:pPr>
      <w:widowControl/>
      <w:autoSpaceDN w:val="0"/>
    </w:pPr>
    <w:rPr>
      <w:color w:val="000000"/>
      <w:sz w:val="22"/>
      <w:szCs w:val="22"/>
      <w:lang w:eastAsia="ru-RU"/>
    </w:rPr>
  </w:style>
  <w:style w:type="character" w:customStyle="1" w:styleId="division">
    <w:name w:val="division"/>
    <w:uiPriority w:val="99"/>
    <w:rsid w:val="00914DAD"/>
  </w:style>
  <w:style w:type="paragraph" w:customStyle="1" w:styleId="afffb">
    <w:name w:val="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afffc">
    <w:name w:val="Текст примечания Знак"/>
    <w:basedOn w:val="a0"/>
    <w:uiPriority w:val="99"/>
    <w:rsid w:val="00914DAD"/>
    <w:rPr>
      <w:lang w:eastAsia="en-US"/>
    </w:rPr>
  </w:style>
  <w:style w:type="character" w:customStyle="1" w:styleId="2f1">
    <w:name w:val="Текст примечания Знак2"/>
    <w:uiPriority w:val="99"/>
    <w:semiHidden/>
    <w:locked/>
    <w:rsid w:val="00914DAD"/>
    <w:rPr>
      <w:lang w:eastAsia="en-US"/>
    </w:rPr>
  </w:style>
  <w:style w:type="paragraph" w:styleId="afffd">
    <w:name w:val="annotation subject"/>
    <w:basedOn w:val="aff7"/>
    <w:next w:val="aff7"/>
    <w:link w:val="afffe"/>
    <w:uiPriority w:val="99"/>
    <w:semiHidden/>
    <w:rsid w:val="00914DAD"/>
    <w:pPr>
      <w:suppressAutoHyphens w:val="0"/>
      <w:spacing w:after="200" w:line="276" w:lineRule="auto"/>
    </w:pPr>
    <w:rPr>
      <w:rFonts w:ascii="Calibri" w:hAnsi="Calibri" w:cs="Calibri"/>
      <w:b/>
      <w:bCs/>
      <w:lang w:eastAsia="en-US"/>
    </w:rPr>
  </w:style>
  <w:style w:type="character" w:customStyle="1" w:styleId="afffe">
    <w:name w:val="Тема примечания Знак"/>
    <w:basedOn w:val="CommentTextChar"/>
    <w:link w:val="afffd"/>
    <w:uiPriority w:val="99"/>
    <w:semiHidden/>
    <w:locked/>
    <w:rsid w:val="00914DAD"/>
    <w:rPr>
      <w:b/>
      <w:bCs/>
      <w:sz w:val="20"/>
      <w:szCs w:val="20"/>
      <w:lang w:eastAsia="en-US"/>
    </w:rPr>
  </w:style>
  <w:style w:type="character" w:customStyle="1" w:styleId="1d">
    <w:name w:val="Текст примечания Знак1"/>
    <w:basedOn w:val="a0"/>
    <w:link w:val="aff7"/>
    <w:uiPriority w:val="99"/>
    <w:semiHidden/>
    <w:locked/>
    <w:rsid w:val="00914DAD"/>
    <w:rPr>
      <w:lang w:val="ru-RU" w:eastAsia="ar-SA" w:bidi="ar-SA"/>
    </w:rPr>
  </w:style>
  <w:style w:type="paragraph" w:customStyle="1" w:styleId="nospacing">
    <w:name w:val="nospacing"/>
    <w:basedOn w:val="a"/>
    <w:uiPriority w:val="99"/>
    <w:rsid w:val="00914DAD"/>
    <w:pPr>
      <w:widowControl/>
      <w:autoSpaceDE/>
    </w:pPr>
    <w:rPr>
      <w:rFonts w:ascii="Calibri" w:hAnsi="Calibri" w:cs="Calibri"/>
      <w:sz w:val="22"/>
      <w:szCs w:val="22"/>
      <w:lang w:eastAsia="ru-RU"/>
    </w:rPr>
  </w:style>
  <w:style w:type="paragraph" w:customStyle="1" w:styleId="consplustitle0">
    <w:name w:val="consplustitle"/>
    <w:basedOn w:val="a"/>
    <w:uiPriority w:val="99"/>
    <w:rsid w:val="00914DAD"/>
    <w:pPr>
      <w:widowControl/>
      <w:autoSpaceDN w:val="0"/>
    </w:pPr>
    <w:rPr>
      <w:b/>
      <w:bCs/>
      <w:sz w:val="24"/>
      <w:szCs w:val="24"/>
      <w:lang w:eastAsia="ru-RU"/>
    </w:rPr>
  </w:style>
  <w:style w:type="character" w:customStyle="1" w:styleId="apple-style-span">
    <w:name w:val="apple-style-span"/>
    <w:uiPriority w:val="99"/>
    <w:rsid w:val="00914DAD"/>
  </w:style>
  <w:style w:type="paragraph" w:customStyle="1" w:styleId="style13202222110000000419msonormal">
    <w:name w:val="style_13202222110000000419msonormal"/>
    <w:basedOn w:val="a"/>
    <w:uiPriority w:val="99"/>
    <w:rsid w:val="00914DAD"/>
    <w:pPr>
      <w:widowControl/>
      <w:autoSpaceDE/>
      <w:spacing w:before="100" w:beforeAutospacing="1" w:after="100" w:afterAutospacing="1"/>
    </w:pPr>
    <w:rPr>
      <w:sz w:val="24"/>
      <w:szCs w:val="24"/>
      <w:lang w:eastAsia="ru-RU"/>
    </w:rPr>
  </w:style>
  <w:style w:type="paragraph" w:styleId="2f2">
    <w:name w:val="List 2"/>
    <w:basedOn w:val="a"/>
    <w:uiPriority w:val="99"/>
    <w:rsid w:val="00914DAD"/>
    <w:pPr>
      <w:widowControl/>
      <w:autoSpaceDE/>
      <w:ind w:left="566" w:hanging="283"/>
    </w:pPr>
    <w:rPr>
      <w:sz w:val="24"/>
      <w:szCs w:val="24"/>
      <w:lang w:eastAsia="ru-RU"/>
    </w:rPr>
  </w:style>
  <w:style w:type="paragraph" w:customStyle="1" w:styleId="112">
    <w:name w:val="Абзац списка11"/>
    <w:basedOn w:val="a"/>
    <w:uiPriority w:val="99"/>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uiPriority w:val="99"/>
    <w:locked/>
    <w:rsid w:val="00914DAD"/>
    <w:rPr>
      <w:rFonts w:ascii="Cambria" w:hAnsi="Cambria" w:cs="Cambria"/>
      <w:b/>
      <w:bCs/>
      <w:color w:val="4F81BD"/>
    </w:rPr>
  </w:style>
  <w:style w:type="character" w:styleId="affff">
    <w:name w:val="annotation reference"/>
    <w:basedOn w:val="a0"/>
    <w:uiPriority w:val="99"/>
    <w:semiHidden/>
    <w:rsid w:val="00914DAD"/>
    <w:rPr>
      <w:sz w:val="16"/>
      <w:szCs w:val="16"/>
    </w:rPr>
  </w:style>
  <w:style w:type="character" w:customStyle="1" w:styleId="HTML0">
    <w:name w:val="Стандартный HTML Знак"/>
    <w:basedOn w:val="a0"/>
    <w:link w:val="HTML"/>
    <w:uiPriority w:val="99"/>
    <w:locked/>
    <w:rsid w:val="00914DAD"/>
    <w:rPr>
      <w:rFonts w:ascii="Courier New" w:hAnsi="Courier New" w:cs="Courier New"/>
      <w:color w:val="000000"/>
      <w:lang w:val="ru-RU" w:eastAsia="ru-RU"/>
    </w:rPr>
  </w:style>
  <w:style w:type="paragraph" w:customStyle="1" w:styleId="ListParagraph2">
    <w:name w:val="List Paragraph2"/>
    <w:basedOn w:val="a"/>
    <w:uiPriority w:val="99"/>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uiPriority w:val="99"/>
    <w:semiHidden/>
    <w:rsid w:val="00914DAD"/>
    <w:rPr>
      <w:rFonts w:ascii="Cambria" w:hAnsi="Cambria" w:cs="Cambria"/>
      <w:b/>
      <w:bCs/>
      <w:color w:val="4F81BD"/>
      <w:sz w:val="26"/>
      <w:szCs w:val="26"/>
    </w:rPr>
  </w:style>
  <w:style w:type="paragraph" w:customStyle="1" w:styleId="Revision1">
    <w:name w:val="Revision1"/>
    <w:hidden/>
    <w:uiPriority w:val="99"/>
    <w:semiHidden/>
    <w:rsid w:val="00914DAD"/>
    <w:rPr>
      <w:rFonts w:ascii="Calibri" w:hAnsi="Calibri" w:cs="Calibri"/>
      <w:sz w:val="22"/>
      <w:szCs w:val="22"/>
      <w:lang w:eastAsia="en-US"/>
    </w:rPr>
  </w:style>
  <w:style w:type="paragraph" w:customStyle="1" w:styleId="Body1">
    <w:name w:val="Body 1"/>
    <w:uiPriority w:val="99"/>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uiPriority w:val="99"/>
    <w:rsid w:val="00914DAD"/>
  </w:style>
  <w:style w:type="paragraph" w:customStyle="1" w:styleId="rvps3">
    <w:name w:val="rvps3"/>
    <w:basedOn w:val="a"/>
    <w:uiPriority w:val="99"/>
    <w:rsid w:val="00914DAD"/>
    <w:pPr>
      <w:widowControl/>
      <w:autoSpaceDE/>
      <w:spacing w:before="100" w:beforeAutospacing="1" w:after="100" w:afterAutospacing="1"/>
    </w:pPr>
    <w:rPr>
      <w:color w:val="000000"/>
      <w:sz w:val="24"/>
      <w:szCs w:val="24"/>
      <w:lang w:eastAsia="ru-RU"/>
    </w:rPr>
  </w:style>
  <w:style w:type="character" w:styleId="affff0">
    <w:name w:val="Emphasis"/>
    <w:basedOn w:val="a0"/>
    <w:uiPriority w:val="99"/>
    <w:qFormat/>
    <w:rsid w:val="00914DAD"/>
    <w:rPr>
      <w:i/>
      <w:iCs/>
    </w:rPr>
  </w:style>
  <w:style w:type="character" w:customStyle="1" w:styleId="2a">
    <w:name w:val="Основной текст 2 Знак"/>
    <w:basedOn w:val="a0"/>
    <w:link w:val="29"/>
    <w:uiPriority w:val="99"/>
    <w:locked/>
    <w:rsid w:val="00914DAD"/>
    <w:rPr>
      <w:lang w:val="ru-RU" w:eastAsia="ar-SA" w:bidi="ar-SA"/>
    </w:rPr>
  </w:style>
  <w:style w:type="paragraph" w:customStyle="1" w:styleId="book">
    <w:name w:val="book"/>
    <w:basedOn w:val="a"/>
    <w:uiPriority w:val="99"/>
    <w:rsid w:val="00914DAD"/>
    <w:pPr>
      <w:widowControl/>
      <w:autoSpaceDE/>
      <w:ind w:firstLine="450"/>
      <w:jc w:val="both"/>
    </w:pPr>
    <w:rPr>
      <w:sz w:val="24"/>
      <w:szCs w:val="24"/>
      <w:lang w:eastAsia="ru-RU"/>
    </w:rPr>
  </w:style>
  <w:style w:type="paragraph" w:customStyle="1" w:styleId="43">
    <w:name w:val="Основной текст4"/>
    <w:basedOn w:val="a"/>
    <w:uiPriority w:val="99"/>
    <w:rsid w:val="00914DAD"/>
    <w:pPr>
      <w:shd w:val="clear" w:color="auto" w:fill="FFFFFF"/>
      <w:autoSpaceDE/>
      <w:spacing w:before="540" w:after="180" w:line="365" w:lineRule="exact"/>
      <w:jc w:val="both"/>
    </w:pPr>
    <w:rPr>
      <w:sz w:val="26"/>
      <w:szCs w:val="26"/>
    </w:rPr>
  </w:style>
  <w:style w:type="character" w:customStyle="1" w:styleId="140">
    <w:name w:val="Знак Знак14"/>
    <w:uiPriority w:val="99"/>
    <w:locked/>
    <w:rsid w:val="00914DAD"/>
    <w:rPr>
      <w:rFonts w:ascii="Cambria" w:hAnsi="Cambria" w:cs="Cambria"/>
      <w:b/>
      <w:bCs/>
      <w:color w:val="4F81BD"/>
      <w:sz w:val="26"/>
      <w:szCs w:val="26"/>
    </w:rPr>
  </w:style>
  <w:style w:type="paragraph" w:customStyle="1" w:styleId="113">
    <w:name w:val="Без интервала11"/>
    <w:uiPriority w:val="99"/>
    <w:rsid w:val="00914DAD"/>
    <w:rPr>
      <w:rFonts w:ascii="Calibri" w:hAnsi="Calibri" w:cs="Calibri"/>
      <w:sz w:val="22"/>
      <w:szCs w:val="22"/>
      <w:lang w:eastAsia="en-US"/>
    </w:rPr>
  </w:style>
  <w:style w:type="paragraph" w:customStyle="1" w:styleId="NoSpacing2">
    <w:name w:val="No Spacing2"/>
    <w:link w:val="NoSpacingChar2"/>
    <w:uiPriority w:val="99"/>
    <w:rsid w:val="00914DAD"/>
    <w:pPr>
      <w:suppressAutoHyphens/>
    </w:pPr>
    <w:rPr>
      <w:rFonts w:ascii="Calibri" w:hAnsi="Calibri" w:cs="Calibri"/>
      <w:sz w:val="22"/>
      <w:szCs w:val="22"/>
      <w:lang w:eastAsia="ar-SA"/>
    </w:rPr>
  </w:style>
  <w:style w:type="character" w:customStyle="1" w:styleId="NoSpacingChar2">
    <w:name w:val="No Spacing Char2"/>
    <w:link w:val="NoSpacing2"/>
    <w:uiPriority w:val="99"/>
    <w:locked/>
    <w:rsid w:val="00914DAD"/>
    <w:rPr>
      <w:rFonts w:ascii="Calibri" w:hAnsi="Calibri" w:cs="Calibri"/>
      <w:sz w:val="22"/>
      <w:szCs w:val="22"/>
      <w:lang w:eastAsia="ar-SA" w:bidi="ar-SA"/>
    </w:rPr>
  </w:style>
  <w:style w:type="paragraph" w:customStyle="1" w:styleId="text1">
    <w:name w:val="text1"/>
    <w:basedOn w:val="a"/>
    <w:uiPriority w:val="99"/>
    <w:rsid w:val="00914DAD"/>
    <w:pPr>
      <w:widowControl/>
      <w:autoSpaceDE/>
      <w:ind w:firstLine="312"/>
    </w:pPr>
    <w:rPr>
      <w:rFonts w:ascii="Arial" w:hAnsi="Arial" w:cs="Arial"/>
      <w:color w:val="000000"/>
      <w:sz w:val="18"/>
      <w:szCs w:val="18"/>
      <w:lang w:eastAsia="ru-RU"/>
    </w:rPr>
  </w:style>
  <w:style w:type="character" w:customStyle="1" w:styleId="FontStyle22">
    <w:name w:val="Font Style22"/>
    <w:uiPriority w:val="99"/>
    <w:rsid w:val="00914DAD"/>
    <w:rPr>
      <w:rFonts w:ascii="Times New Roman" w:hAnsi="Times New Roman" w:cs="Times New Roman"/>
      <w:sz w:val="26"/>
      <w:szCs w:val="26"/>
    </w:rPr>
  </w:style>
  <w:style w:type="character" w:customStyle="1" w:styleId="affa">
    <w:name w:val="Текст Знак"/>
    <w:basedOn w:val="a0"/>
    <w:link w:val="aff9"/>
    <w:uiPriority w:val="99"/>
    <w:locked/>
    <w:rsid w:val="00914DAD"/>
    <w:rPr>
      <w:rFonts w:ascii="Courier New" w:eastAsia="Times New Roman"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uiPriority w:val="99"/>
    <w:rsid w:val="00914DAD"/>
    <w:pPr>
      <w:widowControl/>
      <w:autoSpaceDE/>
      <w:ind w:firstLine="360"/>
      <w:jc w:val="both"/>
    </w:pPr>
    <w:rPr>
      <w:sz w:val="28"/>
      <w:szCs w:val="28"/>
      <w:lang w:eastAsia="ru-RU"/>
    </w:rPr>
  </w:style>
  <w:style w:type="paragraph" w:customStyle="1" w:styleId="212">
    <w:name w:val="Основной текст с отступом 21"/>
    <w:basedOn w:val="a"/>
    <w:uiPriority w:val="99"/>
    <w:rsid w:val="00914DAD"/>
    <w:pPr>
      <w:widowControl/>
      <w:autoSpaceDE/>
      <w:spacing w:after="120" w:line="480" w:lineRule="auto"/>
      <w:ind w:left="283"/>
    </w:pPr>
    <w:rPr>
      <w:sz w:val="24"/>
      <w:szCs w:val="24"/>
    </w:rPr>
  </w:style>
  <w:style w:type="character" w:customStyle="1" w:styleId="FontStyle21">
    <w:name w:val="Font Style21"/>
    <w:uiPriority w:val="99"/>
    <w:rsid w:val="00914DAD"/>
    <w:rPr>
      <w:rFonts w:ascii="Times New Roman" w:hAnsi="Times New Roman" w:cs="Times New Roman"/>
      <w:sz w:val="24"/>
      <w:szCs w:val="24"/>
    </w:rPr>
  </w:style>
  <w:style w:type="paragraph" w:styleId="affff1">
    <w:name w:val="Body Text First Indent"/>
    <w:basedOn w:val="ac"/>
    <w:link w:val="affff2"/>
    <w:uiPriority w:val="99"/>
    <w:rsid w:val="00914DAD"/>
    <w:pPr>
      <w:widowControl/>
      <w:autoSpaceDE/>
      <w:spacing w:line="276" w:lineRule="auto"/>
      <w:ind w:firstLine="210"/>
    </w:pPr>
    <w:rPr>
      <w:rFonts w:ascii="Calibri" w:hAnsi="Calibri" w:cs="Calibri"/>
      <w:sz w:val="22"/>
      <w:szCs w:val="22"/>
      <w:lang w:eastAsia="en-US"/>
    </w:rPr>
  </w:style>
  <w:style w:type="character" w:customStyle="1" w:styleId="affff2">
    <w:name w:val="Красная строка Знак"/>
    <w:basedOn w:val="BodyTextChar1"/>
    <w:link w:val="affff1"/>
    <w:uiPriority w:val="99"/>
    <w:locked/>
    <w:rsid w:val="00914DAD"/>
    <w:rPr>
      <w:rFonts w:eastAsia="Times New Roman"/>
      <w:sz w:val="22"/>
      <w:szCs w:val="22"/>
      <w:lang w:eastAsia="en-US"/>
    </w:rPr>
  </w:style>
  <w:style w:type="character" w:customStyle="1" w:styleId="14">
    <w:name w:val="Основной текст Знак1"/>
    <w:basedOn w:val="a0"/>
    <w:link w:val="ac"/>
    <w:uiPriority w:val="99"/>
    <w:locked/>
    <w:rsid w:val="00914DAD"/>
    <w:rPr>
      <w:lang w:val="ru-RU" w:eastAsia="ar-SA" w:bidi="ar-SA"/>
    </w:rPr>
  </w:style>
  <w:style w:type="paragraph" w:customStyle="1" w:styleId="affff3">
    <w:name w:val="Прижатый влево"/>
    <w:basedOn w:val="a"/>
    <w:next w:val="a"/>
    <w:uiPriority w:val="99"/>
    <w:rsid w:val="00914DAD"/>
    <w:pPr>
      <w:widowControl/>
      <w:autoSpaceDN w:val="0"/>
      <w:adjustRightInd w:val="0"/>
    </w:pPr>
    <w:rPr>
      <w:rFonts w:ascii="Arial" w:hAnsi="Arial" w:cs="Arial"/>
      <w:lang w:eastAsia="ru-RU"/>
    </w:rPr>
  </w:style>
  <w:style w:type="paragraph" w:customStyle="1" w:styleId="tekstob">
    <w:name w:val="tekstob"/>
    <w:basedOn w:val="a"/>
    <w:uiPriority w:val="99"/>
    <w:rsid w:val="00914DAD"/>
    <w:pPr>
      <w:widowControl/>
      <w:suppressAutoHyphens/>
      <w:autoSpaceDE/>
      <w:spacing w:before="280" w:after="280"/>
    </w:pPr>
    <w:rPr>
      <w:sz w:val="24"/>
      <w:szCs w:val="24"/>
      <w:lang w:eastAsia="zh-CN"/>
    </w:rPr>
  </w:style>
  <w:style w:type="paragraph" w:customStyle="1" w:styleId="38">
    <w:name w:val="Стиль3"/>
    <w:basedOn w:val="a"/>
    <w:uiPriority w:val="99"/>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uiPriority w:val="99"/>
    <w:rsid w:val="00914DAD"/>
  </w:style>
  <w:style w:type="character" w:customStyle="1" w:styleId="apple-converted-space">
    <w:name w:val="apple-converted-space"/>
    <w:uiPriority w:val="99"/>
    <w:rsid w:val="00914DAD"/>
  </w:style>
  <w:style w:type="paragraph" w:customStyle="1" w:styleId="affff4">
    <w:name w:val="Базовый"/>
    <w:uiPriority w:val="99"/>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uiPriority w:val="99"/>
    <w:locked/>
    <w:rsid w:val="00914DAD"/>
    <w:rPr>
      <w:rFonts w:ascii="Cambria" w:hAnsi="Cambria" w:cs="Cambria"/>
      <w:b/>
      <w:bCs/>
      <w:color w:val="4F81BD"/>
      <w:sz w:val="26"/>
      <w:szCs w:val="26"/>
      <w:lang w:val="ru-RU" w:eastAsia="en-US"/>
    </w:rPr>
  </w:style>
  <w:style w:type="character" w:customStyle="1" w:styleId="hl1">
    <w:name w:val="hl1"/>
    <w:uiPriority w:val="99"/>
    <w:rsid w:val="00914DAD"/>
    <w:rPr>
      <w:color w:val="auto"/>
    </w:rPr>
  </w:style>
  <w:style w:type="character" w:customStyle="1" w:styleId="FontStyle84">
    <w:name w:val="Font Style84"/>
    <w:uiPriority w:val="99"/>
    <w:rsid w:val="00914DAD"/>
    <w:rPr>
      <w:rFonts w:ascii="Times New Roman" w:hAnsi="Times New Roman" w:cs="Times New Roman"/>
      <w:sz w:val="22"/>
      <w:szCs w:val="22"/>
    </w:rPr>
  </w:style>
  <w:style w:type="paragraph" w:customStyle="1" w:styleId="Style39">
    <w:name w:val="Style39"/>
    <w:basedOn w:val="a"/>
    <w:uiPriority w:val="99"/>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uiPriority w:val="99"/>
    <w:rsid w:val="00914DAD"/>
    <w:pPr>
      <w:widowControl/>
      <w:autoSpaceDE/>
      <w:spacing w:line="360" w:lineRule="auto"/>
      <w:ind w:firstLine="709"/>
      <w:jc w:val="both"/>
    </w:pPr>
    <w:rPr>
      <w:sz w:val="24"/>
      <w:szCs w:val="24"/>
      <w:lang w:eastAsia="ru-RU"/>
    </w:rPr>
  </w:style>
  <w:style w:type="paragraph" w:customStyle="1" w:styleId="Iauiue">
    <w:name w:val="Iau?iue"/>
    <w:uiPriority w:val="99"/>
    <w:rsid w:val="00914DAD"/>
    <w:pPr>
      <w:widowControl w:val="0"/>
    </w:pPr>
  </w:style>
  <w:style w:type="paragraph" w:customStyle="1" w:styleId="Iniiaiieoaeno21">
    <w:name w:val="Iniiaiie oaeno 21"/>
    <w:basedOn w:val="a"/>
    <w:uiPriority w:val="99"/>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uiPriority w:val="99"/>
    <w:rsid w:val="00914DAD"/>
    <w:rPr>
      <w:rFonts w:ascii="Calibri" w:hAnsi="Calibri" w:cs="Calibri"/>
      <w:sz w:val="22"/>
      <w:szCs w:val="22"/>
      <w:lang w:eastAsia="en-US"/>
    </w:rPr>
  </w:style>
  <w:style w:type="character" w:customStyle="1" w:styleId="content">
    <w:name w:val="content"/>
    <w:uiPriority w:val="99"/>
    <w:rsid w:val="00914DAD"/>
  </w:style>
  <w:style w:type="paragraph" w:customStyle="1" w:styleId="tex2st">
    <w:name w:val="tex2st"/>
    <w:basedOn w:val="a"/>
    <w:uiPriority w:val="99"/>
    <w:rsid w:val="00914DAD"/>
    <w:pPr>
      <w:widowControl/>
      <w:autoSpaceDE/>
      <w:spacing w:before="100" w:beforeAutospacing="1" w:after="100" w:afterAutospacing="1"/>
    </w:pPr>
    <w:rPr>
      <w:sz w:val="24"/>
      <w:szCs w:val="24"/>
      <w:lang w:eastAsia="ru-RU"/>
    </w:rPr>
  </w:style>
  <w:style w:type="character" w:customStyle="1" w:styleId="FontStyle34">
    <w:name w:val="Font Style34"/>
    <w:uiPriority w:val="99"/>
    <w:rsid w:val="00914DAD"/>
    <w:rPr>
      <w:rFonts w:ascii="Times New Roman" w:hAnsi="Times New Roman" w:cs="Times New Roman"/>
      <w:sz w:val="22"/>
      <w:szCs w:val="22"/>
    </w:rPr>
  </w:style>
  <w:style w:type="paragraph" w:customStyle="1" w:styleId="2f4">
    <w:name w:val="Абзац списка2"/>
    <w:basedOn w:val="a"/>
    <w:uiPriority w:val="99"/>
    <w:rsid w:val="00914DAD"/>
    <w:pPr>
      <w:widowControl/>
      <w:autoSpaceDE/>
      <w:ind w:left="720" w:firstLine="709"/>
      <w:jc w:val="both"/>
    </w:pPr>
    <w:rPr>
      <w:sz w:val="28"/>
      <w:szCs w:val="28"/>
      <w:lang w:eastAsia="en-US"/>
    </w:rPr>
  </w:style>
  <w:style w:type="paragraph" w:customStyle="1" w:styleId="39">
    <w:name w:val="Без интервала3"/>
    <w:uiPriority w:val="99"/>
    <w:rsid w:val="00914DAD"/>
    <w:rPr>
      <w:rFonts w:ascii="Calibri" w:hAnsi="Calibri" w:cs="Calibri"/>
      <w:sz w:val="22"/>
      <w:szCs w:val="22"/>
      <w:lang w:eastAsia="en-US"/>
    </w:rPr>
  </w:style>
  <w:style w:type="paragraph" w:customStyle="1" w:styleId="nospacingcxsplast">
    <w:name w:val="nospacingcxsplast"/>
    <w:basedOn w:val="a"/>
    <w:uiPriority w:val="99"/>
    <w:rsid w:val="00914DAD"/>
    <w:pPr>
      <w:widowControl/>
      <w:autoSpaceDE/>
      <w:spacing w:before="100" w:beforeAutospacing="1" w:after="100" w:afterAutospacing="1"/>
    </w:pPr>
    <w:rPr>
      <w:sz w:val="24"/>
      <w:szCs w:val="24"/>
      <w:lang w:eastAsia="ru-RU"/>
    </w:rPr>
  </w:style>
  <w:style w:type="character" w:customStyle="1" w:styleId="FontStyle64">
    <w:name w:val="Font Style64"/>
    <w:uiPriority w:val="99"/>
    <w:rsid w:val="00914DAD"/>
    <w:rPr>
      <w:rFonts w:ascii="Times New Roman" w:hAnsi="Times New Roman" w:cs="Times New Roman"/>
      <w:sz w:val="16"/>
      <w:szCs w:val="16"/>
    </w:rPr>
  </w:style>
  <w:style w:type="paragraph" w:customStyle="1" w:styleId="Style6">
    <w:name w:val="Style6"/>
    <w:basedOn w:val="a"/>
    <w:uiPriority w:val="99"/>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uiPriority w:val="99"/>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uiPriority w:val="99"/>
    <w:rsid w:val="00914DAD"/>
    <w:pPr>
      <w:autoSpaceDN w:val="0"/>
      <w:adjustRightInd w:val="0"/>
      <w:spacing w:line="360" w:lineRule="exact"/>
      <w:jc w:val="both"/>
    </w:pPr>
    <w:rPr>
      <w:sz w:val="24"/>
      <w:szCs w:val="24"/>
      <w:lang w:eastAsia="ru-RU"/>
    </w:rPr>
  </w:style>
  <w:style w:type="character" w:customStyle="1" w:styleId="FontStyle48">
    <w:name w:val="Font Style48"/>
    <w:uiPriority w:val="99"/>
    <w:rsid w:val="00914DAD"/>
    <w:rPr>
      <w:rFonts w:ascii="Times New Roman" w:hAnsi="Times New Roman" w:cs="Times New Roman"/>
      <w:b/>
      <w:bCs/>
      <w:sz w:val="28"/>
      <w:szCs w:val="28"/>
    </w:rPr>
  </w:style>
  <w:style w:type="character" w:customStyle="1" w:styleId="FontStyle50">
    <w:name w:val="Font Style50"/>
    <w:uiPriority w:val="99"/>
    <w:rsid w:val="00914DAD"/>
    <w:rPr>
      <w:rFonts w:ascii="Times New Roman" w:hAnsi="Times New Roman" w:cs="Times New Roman"/>
      <w:b/>
      <w:bCs/>
      <w:sz w:val="26"/>
      <w:szCs w:val="26"/>
    </w:rPr>
  </w:style>
  <w:style w:type="paragraph" w:customStyle="1" w:styleId="Standard">
    <w:name w:val="Standard"/>
    <w:uiPriority w:val="99"/>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uiPriority w:val="99"/>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uiPriority w:val="99"/>
    <w:rsid w:val="00914DAD"/>
    <w:pPr>
      <w:widowControl/>
      <w:autoSpaceDN w:val="0"/>
      <w:adjustRightInd w:val="0"/>
    </w:pPr>
    <w:rPr>
      <w:sz w:val="24"/>
      <w:szCs w:val="24"/>
      <w:lang w:eastAsia="ru-RU"/>
    </w:rPr>
  </w:style>
  <w:style w:type="paragraph" w:customStyle="1" w:styleId="Noeeu">
    <w:name w:val="Noeeu"/>
    <w:basedOn w:val="a"/>
    <w:next w:val="Iauiueaaa"/>
    <w:uiPriority w:val="99"/>
    <w:rsid w:val="00914DAD"/>
    <w:pPr>
      <w:widowControl/>
      <w:autoSpaceDN w:val="0"/>
      <w:adjustRightInd w:val="0"/>
      <w:spacing w:before="100" w:after="100"/>
    </w:pPr>
    <w:rPr>
      <w:color w:val="000000"/>
      <w:sz w:val="24"/>
      <w:szCs w:val="24"/>
      <w:lang w:eastAsia="ru-RU"/>
    </w:rPr>
  </w:style>
  <w:style w:type="character" w:customStyle="1" w:styleId="114">
    <w:name w:val="Знак Знак11"/>
    <w:basedOn w:val="a0"/>
    <w:uiPriority w:val="99"/>
    <w:rsid w:val="00914DAD"/>
  </w:style>
  <w:style w:type="paragraph" w:customStyle="1" w:styleId="affff5">
    <w:name w:val="Скан"/>
    <w:basedOn w:val="a"/>
    <w:autoRedefine/>
    <w:uiPriority w:val="99"/>
    <w:rsid w:val="00914DAD"/>
    <w:pPr>
      <w:widowControl/>
      <w:autoSpaceDE/>
      <w:jc w:val="both"/>
    </w:pPr>
    <w:rPr>
      <w:color w:val="000000"/>
      <w:sz w:val="28"/>
      <w:szCs w:val="28"/>
      <w:lang w:eastAsia="ru-RU"/>
    </w:rPr>
  </w:style>
  <w:style w:type="paragraph" w:customStyle="1" w:styleId="Style27">
    <w:name w:val="Style27"/>
    <w:basedOn w:val="a"/>
    <w:uiPriority w:val="99"/>
    <w:rsid w:val="00914DAD"/>
    <w:pPr>
      <w:autoSpaceDN w:val="0"/>
      <w:adjustRightInd w:val="0"/>
      <w:spacing w:line="269" w:lineRule="exact"/>
      <w:jc w:val="center"/>
    </w:pPr>
    <w:rPr>
      <w:sz w:val="24"/>
      <w:szCs w:val="24"/>
      <w:lang w:eastAsia="ru-RU"/>
    </w:rPr>
  </w:style>
  <w:style w:type="character" w:customStyle="1" w:styleId="FontStyle35">
    <w:name w:val="Font Style35"/>
    <w:uiPriority w:val="99"/>
    <w:rsid w:val="00914DAD"/>
    <w:rPr>
      <w:rFonts w:ascii="Times New Roman" w:hAnsi="Times New Roman" w:cs="Times New Roman"/>
      <w:sz w:val="24"/>
      <w:szCs w:val="24"/>
    </w:rPr>
  </w:style>
  <w:style w:type="paragraph" w:customStyle="1" w:styleId="Style18">
    <w:name w:val="Style18"/>
    <w:basedOn w:val="a"/>
    <w:uiPriority w:val="99"/>
    <w:rsid w:val="00914DAD"/>
    <w:pPr>
      <w:autoSpaceDN w:val="0"/>
      <w:adjustRightInd w:val="0"/>
      <w:spacing w:line="274" w:lineRule="exact"/>
      <w:jc w:val="both"/>
    </w:pPr>
    <w:rPr>
      <w:sz w:val="24"/>
      <w:szCs w:val="24"/>
      <w:lang w:eastAsia="ru-RU"/>
    </w:rPr>
  </w:style>
  <w:style w:type="paragraph" w:customStyle="1" w:styleId="affff6">
    <w:name w:val="Знак"/>
    <w:basedOn w:val="a"/>
    <w:uiPriority w:val="99"/>
    <w:rsid w:val="00914DAD"/>
    <w:pPr>
      <w:widowControl/>
      <w:autoSpaceDE/>
      <w:spacing w:before="100" w:beforeAutospacing="1" w:after="100" w:afterAutospacing="1"/>
    </w:pPr>
    <w:rPr>
      <w:rFonts w:ascii="Tahoma" w:hAnsi="Tahoma" w:cs="Tahoma"/>
      <w:lang w:val="en-US" w:eastAsia="en-US"/>
    </w:rPr>
  </w:style>
  <w:style w:type="character" w:customStyle="1" w:styleId="affff7">
    <w:name w:val="ВерхКолонтитул Знак Знак"/>
    <w:uiPriority w:val="99"/>
    <w:rsid w:val="00914DAD"/>
    <w:rPr>
      <w:sz w:val="24"/>
      <w:szCs w:val="24"/>
    </w:rPr>
  </w:style>
  <w:style w:type="character" w:customStyle="1" w:styleId="FontStyle40">
    <w:name w:val="Font Style40"/>
    <w:uiPriority w:val="99"/>
    <w:rsid w:val="00914DAD"/>
    <w:rPr>
      <w:rFonts w:ascii="Times New Roman" w:hAnsi="Times New Roman" w:cs="Times New Roman"/>
      <w:sz w:val="18"/>
      <w:szCs w:val="18"/>
    </w:rPr>
  </w:style>
  <w:style w:type="character" w:customStyle="1" w:styleId="affff8">
    <w:name w:val="Цветовое выделение"/>
    <w:uiPriority w:val="99"/>
    <w:rsid w:val="00914DAD"/>
    <w:rPr>
      <w:b/>
      <w:bCs/>
      <w:color w:val="000080"/>
    </w:rPr>
  </w:style>
  <w:style w:type="character" w:customStyle="1" w:styleId="affff9">
    <w:name w:val="Гипертекстовая ссылка"/>
    <w:uiPriority w:val="99"/>
    <w:rsid w:val="00914DAD"/>
    <w:rPr>
      <w:b/>
      <w:bCs/>
      <w:color w:val="008000"/>
    </w:rPr>
  </w:style>
  <w:style w:type="paragraph" w:customStyle="1" w:styleId="Style5">
    <w:name w:val="Style5"/>
    <w:basedOn w:val="a"/>
    <w:uiPriority w:val="99"/>
    <w:rsid w:val="00914DAD"/>
    <w:pPr>
      <w:autoSpaceDN w:val="0"/>
      <w:adjustRightInd w:val="0"/>
      <w:spacing w:line="230" w:lineRule="exact"/>
    </w:pPr>
    <w:rPr>
      <w:sz w:val="24"/>
      <w:szCs w:val="24"/>
      <w:lang w:eastAsia="ru-RU"/>
    </w:rPr>
  </w:style>
  <w:style w:type="character" w:customStyle="1" w:styleId="FontStyle39">
    <w:name w:val="Font Style39"/>
    <w:uiPriority w:val="99"/>
    <w:rsid w:val="00914DAD"/>
    <w:rPr>
      <w:rFonts w:ascii="Times New Roman" w:hAnsi="Times New Roman" w:cs="Times New Roman"/>
      <w:sz w:val="18"/>
      <w:szCs w:val="18"/>
    </w:rPr>
  </w:style>
  <w:style w:type="character" w:customStyle="1" w:styleId="63">
    <w:name w:val="стиль6"/>
    <w:uiPriority w:val="99"/>
    <w:rsid w:val="00914DAD"/>
  </w:style>
  <w:style w:type="paragraph" w:customStyle="1" w:styleId="1f5">
    <w:name w:val="Знак1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14DAD"/>
    <w:pPr>
      <w:autoSpaceDE/>
      <w:adjustRightInd w:val="0"/>
      <w:spacing w:after="160" w:line="240" w:lineRule="exact"/>
      <w:jc w:val="right"/>
    </w:pPr>
    <w:rPr>
      <w:lang w:val="en-GB" w:eastAsia="en-US"/>
    </w:rPr>
  </w:style>
  <w:style w:type="character" w:customStyle="1" w:styleId="FontStyle44">
    <w:name w:val="Font Style44"/>
    <w:uiPriority w:val="99"/>
    <w:rsid w:val="00914DAD"/>
    <w:rPr>
      <w:rFonts w:ascii="Times New Roman" w:hAnsi="Times New Roman" w:cs="Times New Roman"/>
      <w:b/>
      <w:bCs/>
      <w:sz w:val="26"/>
      <w:szCs w:val="26"/>
    </w:rPr>
  </w:style>
  <w:style w:type="character" w:customStyle="1" w:styleId="FontStyle51">
    <w:name w:val="Font Style51"/>
    <w:uiPriority w:val="99"/>
    <w:rsid w:val="00914DAD"/>
    <w:rPr>
      <w:rFonts w:ascii="Times New Roman" w:hAnsi="Times New Roman" w:cs="Times New Roman"/>
      <w:b/>
      <w:bCs/>
      <w:sz w:val="24"/>
      <w:szCs w:val="24"/>
    </w:rPr>
  </w:style>
  <w:style w:type="paragraph" w:customStyle="1" w:styleId="affffa">
    <w:name w:val="Абзац"/>
    <w:basedOn w:val="a"/>
    <w:link w:val="affffb"/>
    <w:uiPriority w:val="99"/>
    <w:rsid w:val="00914DAD"/>
    <w:pPr>
      <w:widowControl/>
      <w:autoSpaceDE/>
      <w:spacing w:before="120" w:after="120" w:line="360" w:lineRule="auto"/>
      <w:ind w:firstLine="709"/>
      <w:jc w:val="both"/>
    </w:pPr>
    <w:rPr>
      <w:sz w:val="28"/>
      <w:szCs w:val="28"/>
      <w:lang w:val="x-none" w:eastAsia="x-none"/>
    </w:rPr>
  </w:style>
  <w:style w:type="character" w:customStyle="1" w:styleId="affffb">
    <w:name w:val="Абзац Знак"/>
    <w:link w:val="affffa"/>
    <w:uiPriority w:val="99"/>
    <w:locked/>
    <w:rsid w:val="00914DAD"/>
    <w:rPr>
      <w:sz w:val="28"/>
      <w:szCs w:val="28"/>
    </w:rPr>
  </w:style>
  <w:style w:type="character" w:customStyle="1" w:styleId="ConsNormal0">
    <w:name w:val="ConsNormal Знак"/>
    <w:link w:val="ConsNormal"/>
    <w:uiPriority w:val="99"/>
    <w:locked/>
    <w:rsid w:val="00914DAD"/>
    <w:rPr>
      <w:rFonts w:ascii="Arial" w:hAnsi="Arial" w:cs="Arial"/>
      <w:sz w:val="22"/>
      <w:szCs w:val="22"/>
      <w:lang w:eastAsia="en-US" w:bidi="ar-SA"/>
    </w:rPr>
  </w:style>
  <w:style w:type="paragraph" w:customStyle="1" w:styleId="otstup3">
    <w:name w:val="otstup3"/>
    <w:basedOn w:val="a"/>
    <w:uiPriority w:val="99"/>
    <w:rsid w:val="00914DAD"/>
    <w:pPr>
      <w:widowControl/>
      <w:autoSpaceDE/>
      <w:spacing w:before="100" w:beforeAutospacing="1" w:after="100" w:afterAutospacing="1"/>
    </w:pPr>
    <w:rPr>
      <w:sz w:val="24"/>
      <w:szCs w:val="24"/>
      <w:lang w:eastAsia="ru-RU"/>
    </w:rPr>
  </w:style>
  <w:style w:type="character" w:customStyle="1" w:styleId="230">
    <w:name w:val="Знак Знак23"/>
    <w:uiPriority w:val="99"/>
    <w:rsid w:val="00914DAD"/>
    <w:rPr>
      <w:rFonts w:ascii="Cambria" w:hAnsi="Cambria" w:cs="Cambria"/>
      <w:b/>
      <w:bCs/>
      <w:color w:val="365F91"/>
      <w:sz w:val="28"/>
      <w:szCs w:val="28"/>
    </w:rPr>
  </w:style>
  <w:style w:type="character" w:customStyle="1" w:styleId="221">
    <w:name w:val="Знак Знак22"/>
    <w:uiPriority w:val="99"/>
    <w:rsid w:val="00914DAD"/>
    <w:rPr>
      <w:rFonts w:ascii="Cambria" w:hAnsi="Cambria" w:cs="Cambria"/>
      <w:b/>
      <w:bCs/>
      <w:color w:val="4F81BD"/>
      <w:sz w:val="26"/>
      <w:szCs w:val="26"/>
    </w:rPr>
  </w:style>
  <w:style w:type="character" w:customStyle="1" w:styleId="213">
    <w:name w:val="Знак Знак21"/>
    <w:uiPriority w:val="99"/>
    <w:rsid w:val="00914DAD"/>
    <w:rPr>
      <w:rFonts w:ascii="Cambria" w:hAnsi="Cambria" w:cs="Cambria"/>
      <w:b/>
      <w:bCs/>
      <w:color w:val="4F81BD"/>
    </w:rPr>
  </w:style>
  <w:style w:type="paragraph" w:styleId="affffc">
    <w:name w:val="caption"/>
    <w:basedOn w:val="a"/>
    <w:next w:val="a"/>
    <w:uiPriority w:val="99"/>
    <w:qFormat/>
    <w:rsid w:val="00914DAD"/>
    <w:pPr>
      <w:autoSpaceDN w:val="0"/>
      <w:adjustRightInd w:val="0"/>
    </w:pPr>
    <w:rPr>
      <w:b/>
      <w:bCs/>
      <w:color w:val="4F81BD"/>
      <w:sz w:val="18"/>
      <w:szCs w:val="18"/>
      <w:lang w:eastAsia="ru-RU"/>
    </w:rPr>
  </w:style>
  <w:style w:type="paragraph" w:styleId="2f5">
    <w:name w:val="Quote"/>
    <w:basedOn w:val="a"/>
    <w:next w:val="a"/>
    <w:link w:val="2f6"/>
    <w:uiPriority w:val="99"/>
    <w:qFormat/>
    <w:rsid w:val="00914DAD"/>
    <w:pPr>
      <w:autoSpaceDN w:val="0"/>
      <w:adjustRightInd w:val="0"/>
    </w:pPr>
    <w:rPr>
      <w:i/>
      <w:iCs/>
      <w:color w:val="000000"/>
      <w:lang w:eastAsia="ru-RU"/>
    </w:rPr>
  </w:style>
  <w:style w:type="character" w:customStyle="1" w:styleId="QuoteChar">
    <w:name w:val="Quote Char"/>
    <w:basedOn w:val="a0"/>
    <w:link w:val="214"/>
    <w:uiPriority w:val="99"/>
    <w:locked/>
    <w:rsid w:val="00914DAD"/>
    <w:rPr>
      <w:i/>
      <w:iCs/>
      <w:color w:val="000000"/>
      <w:lang w:val="ru-RU" w:eastAsia="ru-RU"/>
    </w:rPr>
  </w:style>
  <w:style w:type="character" w:customStyle="1" w:styleId="2f6">
    <w:name w:val="Цитата 2 Знак"/>
    <w:basedOn w:val="a0"/>
    <w:link w:val="2f5"/>
    <w:uiPriority w:val="99"/>
    <w:locked/>
    <w:rsid w:val="00914DAD"/>
    <w:rPr>
      <w:i/>
      <w:iCs/>
      <w:color w:val="000000"/>
      <w:lang w:val="ru-RU" w:eastAsia="ru-RU"/>
    </w:rPr>
  </w:style>
  <w:style w:type="paragraph" w:styleId="affffd">
    <w:name w:val="Intense Quote"/>
    <w:basedOn w:val="a"/>
    <w:next w:val="a"/>
    <w:link w:val="affffe"/>
    <w:uiPriority w:val="99"/>
    <w:qFormat/>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basedOn w:val="a0"/>
    <w:link w:val="1f7"/>
    <w:uiPriority w:val="99"/>
    <w:locked/>
    <w:rsid w:val="00914DAD"/>
    <w:rPr>
      <w:b/>
      <w:bCs/>
      <w:i/>
      <w:iCs/>
      <w:color w:val="4F81BD"/>
      <w:lang w:val="ru-RU" w:eastAsia="ru-RU"/>
    </w:rPr>
  </w:style>
  <w:style w:type="character" w:customStyle="1" w:styleId="affffe">
    <w:name w:val="Выделенная цитата Знак"/>
    <w:basedOn w:val="a0"/>
    <w:link w:val="affffd"/>
    <w:uiPriority w:val="99"/>
    <w:locked/>
    <w:rsid w:val="00914DAD"/>
    <w:rPr>
      <w:b/>
      <w:bCs/>
      <w:i/>
      <w:iCs/>
      <w:color w:val="4F81BD"/>
      <w:lang w:val="ru-RU" w:eastAsia="ru-RU"/>
    </w:rPr>
  </w:style>
  <w:style w:type="character" w:styleId="afffff">
    <w:name w:val="Subtle Emphasis"/>
    <w:basedOn w:val="a0"/>
    <w:uiPriority w:val="99"/>
    <w:qFormat/>
    <w:rsid w:val="00914DAD"/>
    <w:rPr>
      <w:i/>
      <w:iCs/>
      <w:color w:val="808080"/>
    </w:rPr>
  </w:style>
  <w:style w:type="character" w:styleId="afffff0">
    <w:name w:val="Intense Emphasis"/>
    <w:basedOn w:val="a0"/>
    <w:uiPriority w:val="99"/>
    <w:qFormat/>
    <w:rsid w:val="00914DAD"/>
    <w:rPr>
      <w:b/>
      <w:bCs/>
      <w:i/>
      <w:iCs/>
      <w:color w:val="4F81BD"/>
    </w:rPr>
  </w:style>
  <w:style w:type="character" w:styleId="afffff1">
    <w:name w:val="Subtle Reference"/>
    <w:basedOn w:val="a0"/>
    <w:uiPriority w:val="99"/>
    <w:qFormat/>
    <w:rsid w:val="00914DAD"/>
    <w:rPr>
      <w:smallCaps/>
      <w:color w:val="auto"/>
      <w:u w:val="single"/>
    </w:rPr>
  </w:style>
  <w:style w:type="character" w:styleId="afffff2">
    <w:name w:val="Intense Reference"/>
    <w:basedOn w:val="a0"/>
    <w:uiPriority w:val="99"/>
    <w:qFormat/>
    <w:rsid w:val="00914DAD"/>
    <w:rPr>
      <w:b/>
      <w:bCs/>
      <w:smallCaps/>
      <w:color w:val="auto"/>
      <w:spacing w:val="5"/>
      <w:u w:val="single"/>
    </w:rPr>
  </w:style>
  <w:style w:type="character" w:styleId="afffff3">
    <w:name w:val="Book Title"/>
    <w:basedOn w:val="a0"/>
    <w:uiPriority w:val="99"/>
    <w:qFormat/>
    <w:rsid w:val="00914DAD"/>
    <w:rPr>
      <w:b/>
      <w:bCs/>
      <w:smallCaps/>
      <w:spacing w:val="5"/>
    </w:rPr>
  </w:style>
  <w:style w:type="paragraph" w:styleId="afffff4">
    <w:name w:val="TOC Heading"/>
    <w:basedOn w:val="1"/>
    <w:next w:val="a"/>
    <w:uiPriority w:val="99"/>
    <w:qFormat/>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uiPriority w:val="99"/>
    <w:rsid w:val="00914DAD"/>
    <w:pPr>
      <w:autoSpaceDE/>
      <w:ind w:left="112"/>
      <w:outlineLvl w:val="1"/>
    </w:pPr>
    <w:rPr>
      <w:b/>
      <w:bCs/>
      <w:sz w:val="28"/>
      <w:szCs w:val="28"/>
      <w:lang w:val="en-US" w:eastAsia="en-US"/>
    </w:rPr>
  </w:style>
  <w:style w:type="character" w:customStyle="1" w:styleId="24pt">
    <w:name w:val="Основной текст (2) + 4 pt"/>
    <w:aliases w:val="Курсив"/>
    <w:uiPriority w:val="99"/>
    <w:rsid w:val="00914DAD"/>
    <w:rPr>
      <w:i/>
      <w:iCs/>
      <w:noProof/>
      <w:sz w:val="8"/>
      <w:szCs w:val="8"/>
    </w:rPr>
  </w:style>
  <w:style w:type="character" w:customStyle="1" w:styleId="3a">
    <w:name w:val="Основной текст (3)_"/>
    <w:uiPriority w:val="99"/>
    <w:rsid w:val="00914DAD"/>
    <w:rPr>
      <w:b/>
      <w:bCs/>
      <w:sz w:val="25"/>
      <w:szCs w:val="25"/>
      <w:shd w:val="clear" w:color="auto" w:fill="FFFFFF"/>
    </w:rPr>
  </w:style>
  <w:style w:type="character" w:customStyle="1" w:styleId="FootnoteTextICF">
    <w:name w:val="Footnote Text ICF Знак Знак"/>
    <w:uiPriority w:val="99"/>
    <w:semiHidden/>
    <w:rsid w:val="00914DAD"/>
    <w:rPr>
      <w:rFonts w:eastAsia="Times New Roman"/>
    </w:rPr>
  </w:style>
  <w:style w:type="paragraph" w:customStyle="1" w:styleId="afffff5">
    <w:name w:val="Стиль"/>
    <w:uiPriority w:val="99"/>
    <w:rsid w:val="00914DAD"/>
    <w:pPr>
      <w:widowControl w:val="0"/>
      <w:autoSpaceDE w:val="0"/>
      <w:autoSpaceDN w:val="0"/>
      <w:adjustRightInd w:val="0"/>
    </w:pPr>
    <w:rPr>
      <w:rFonts w:ascii="Arial" w:hAnsi="Arial" w:cs="Arial"/>
      <w:sz w:val="24"/>
      <w:szCs w:val="24"/>
    </w:rPr>
  </w:style>
  <w:style w:type="paragraph" w:customStyle="1" w:styleId="p2">
    <w:name w:val="p2"/>
    <w:basedOn w:val="a"/>
    <w:uiPriority w:val="99"/>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uiPriority w:val="99"/>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uiPriority w:val="99"/>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uiPriority w:val="99"/>
    <w:rsid w:val="00914DAD"/>
    <w:pPr>
      <w:widowControl/>
      <w:autoSpaceDE/>
    </w:pPr>
    <w:rPr>
      <w:color w:val="000000"/>
      <w:lang w:eastAsia="ru-RU"/>
    </w:rPr>
  </w:style>
  <w:style w:type="paragraph" w:customStyle="1" w:styleId="afffff6">
    <w:name w:val="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1f8">
    <w:name w:val="Знак Знак1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7">
    <w:name w:val="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9">
    <w:name w:val="Знак1"/>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10">
    <w:name w:val="Знак2 Знак Знак1 Знак1 Знак Знак Знак Знак Знак Знак Знак Знак Знак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ConsCell">
    <w:name w:val="ConsCell"/>
    <w:uiPriority w:val="99"/>
    <w:rsid w:val="00914DAD"/>
    <w:pPr>
      <w:widowControl w:val="0"/>
      <w:autoSpaceDE w:val="0"/>
      <w:autoSpaceDN w:val="0"/>
      <w:adjustRightInd w:val="0"/>
      <w:ind w:right="19772"/>
    </w:pPr>
    <w:rPr>
      <w:rFonts w:ascii="Arial" w:hAnsi="Arial" w:cs="Arial"/>
    </w:rPr>
  </w:style>
  <w:style w:type="paragraph" w:customStyle="1" w:styleId="115">
    <w:name w:val="Знак1 Знак Знак1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1fa">
    <w:name w:val="Цитата1"/>
    <w:basedOn w:val="a"/>
    <w:uiPriority w:val="99"/>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uiPriority w:val="99"/>
    <w:rsid w:val="00914DAD"/>
    <w:rPr>
      <w:rFonts w:ascii="Times New Roman" w:hAnsi="Times New Roman" w:cs="Times New Roman"/>
      <w:sz w:val="26"/>
      <w:szCs w:val="26"/>
    </w:rPr>
  </w:style>
  <w:style w:type="paragraph" w:customStyle="1" w:styleId="afffff7">
    <w:name w:val="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uiPriority w:val="99"/>
    <w:rsid w:val="00914DAD"/>
    <w:pPr>
      <w:widowControl/>
      <w:autoSpaceDE/>
      <w:spacing w:after="150"/>
    </w:pPr>
    <w:rPr>
      <w:sz w:val="24"/>
      <w:szCs w:val="24"/>
      <w:lang w:eastAsia="ru-RU"/>
    </w:rPr>
  </w:style>
  <w:style w:type="paragraph" w:customStyle="1" w:styleId="text">
    <w:name w:val="text"/>
    <w:basedOn w:val="a"/>
    <w:uiPriority w:val="99"/>
    <w:rsid w:val="00914DAD"/>
    <w:pPr>
      <w:widowControl/>
      <w:autoSpaceDE/>
      <w:spacing w:after="240"/>
    </w:pPr>
    <w:rPr>
      <w:sz w:val="24"/>
      <w:szCs w:val="24"/>
      <w:lang w:eastAsia="ru-RU"/>
    </w:rPr>
  </w:style>
  <w:style w:type="paragraph" w:customStyle="1" w:styleId="2f8">
    <w:name w:val="Знак Знак Знак Знак Знак Знак2"/>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afffff8">
    <w:name w:val="Знак Знак Знак Знак Знак 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uiPriority w:val="99"/>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uiPriority w:val="99"/>
    <w:rsid w:val="00914DAD"/>
    <w:pPr>
      <w:widowControl/>
      <w:autoSpaceDE/>
      <w:ind w:right="-6" w:firstLine="720"/>
      <w:jc w:val="both"/>
    </w:pPr>
    <w:rPr>
      <w:rFonts w:ascii="Arial" w:hAnsi="Arial" w:cs="Arial"/>
      <w:sz w:val="24"/>
      <w:szCs w:val="24"/>
      <w:lang w:eastAsia="ru-RU"/>
    </w:rPr>
  </w:style>
  <w:style w:type="paragraph" w:customStyle="1" w:styleId="h2">
    <w:name w:val="h2"/>
    <w:basedOn w:val="a"/>
    <w:uiPriority w:val="99"/>
    <w:rsid w:val="00914DAD"/>
    <w:pPr>
      <w:widowControl/>
      <w:autoSpaceDE/>
      <w:spacing w:before="240" w:after="48"/>
      <w:ind w:firstLine="720"/>
    </w:pPr>
    <w:rPr>
      <w:b/>
      <w:bCs/>
      <w:sz w:val="24"/>
      <w:szCs w:val="24"/>
      <w:lang w:eastAsia="ru-RU"/>
    </w:rPr>
  </w:style>
  <w:style w:type="paragraph" w:customStyle="1" w:styleId="1fb">
    <w:name w:val="Знак1 Знак Знак Знак"/>
    <w:basedOn w:val="a"/>
    <w:uiPriority w:val="99"/>
    <w:rsid w:val="00914DAD"/>
    <w:pPr>
      <w:widowControl/>
      <w:autoSpaceDE/>
      <w:spacing w:after="160" w:line="240" w:lineRule="exact"/>
    </w:pPr>
    <w:rPr>
      <w:rFonts w:ascii="Verdana" w:hAnsi="Verdana" w:cs="Verdana"/>
      <w:lang w:val="en-US" w:eastAsia="en-US"/>
    </w:rPr>
  </w:style>
  <w:style w:type="paragraph" w:customStyle="1" w:styleId="2f9">
    <w:name w:val="Знак2 Знак Знак Знак"/>
    <w:basedOn w:val="a"/>
    <w:uiPriority w:val="99"/>
    <w:rsid w:val="00914DAD"/>
    <w:pPr>
      <w:widowControl/>
      <w:autoSpaceDE/>
      <w:spacing w:after="160" w:line="240" w:lineRule="exact"/>
    </w:pPr>
    <w:rPr>
      <w:rFonts w:ascii="Verdana" w:hAnsi="Verdana" w:cs="Verdana"/>
      <w:lang w:val="en-US" w:eastAsia="en-US"/>
    </w:rPr>
  </w:style>
  <w:style w:type="character" w:customStyle="1" w:styleId="FontStyle20">
    <w:name w:val="Font Style20"/>
    <w:uiPriority w:val="99"/>
    <w:rsid w:val="00914DAD"/>
    <w:rPr>
      <w:rFonts w:ascii="Arial" w:hAnsi="Arial" w:cs="Arial"/>
      <w:sz w:val="24"/>
      <w:szCs w:val="24"/>
    </w:rPr>
  </w:style>
  <w:style w:type="character" w:customStyle="1" w:styleId="itemtext1">
    <w:name w:val="itemtext1"/>
    <w:uiPriority w:val="99"/>
    <w:rsid w:val="00914DAD"/>
    <w:rPr>
      <w:rFonts w:ascii="Tahoma" w:hAnsi="Tahoma" w:cs="Tahoma"/>
      <w:color w:val="000000"/>
    </w:rPr>
  </w:style>
  <w:style w:type="paragraph" w:customStyle="1" w:styleId="rmcralrl">
    <w:name w:val="rmcralrl"/>
    <w:basedOn w:val="a"/>
    <w:uiPriority w:val="99"/>
    <w:rsid w:val="00914DAD"/>
    <w:pPr>
      <w:widowControl/>
      <w:autoSpaceDE/>
      <w:spacing w:before="100" w:beforeAutospacing="1" w:after="100" w:afterAutospacing="1"/>
    </w:pPr>
    <w:rPr>
      <w:sz w:val="24"/>
      <w:szCs w:val="24"/>
      <w:lang w:eastAsia="ru-RU"/>
    </w:rPr>
  </w:style>
  <w:style w:type="paragraph" w:customStyle="1" w:styleId="afffff9">
    <w:name w:val="Доклад: название части"/>
    <w:basedOn w:val="a"/>
    <w:next w:val="afff"/>
    <w:link w:val="afffffa"/>
    <w:uiPriority w:val="99"/>
    <w:rsid w:val="00914DAD"/>
    <w:pPr>
      <w:widowControl/>
      <w:autoSpaceDE/>
      <w:ind w:firstLine="567"/>
      <w:jc w:val="both"/>
    </w:pPr>
    <w:rPr>
      <w:rFonts w:ascii="Arial" w:hAnsi="Arial"/>
      <w:b/>
      <w:bCs/>
      <w:sz w:val="28"/>
      <w:szCs w:val="28"/>
      <w:lang w:val="x-none" w:eastAsia="x-none"/>
    </w:rPr>
  </w:style>
  <w:style w:type="character" w:customStyle="1" w:styleId="afffffa">
    <w:name w:val="Доклад: название части Знак"/>
    <w:link w:val="afffff9"/>
    <w:uiPriority w:val="99"/>
    <w:locked/>
    <w:rsid w:val="00914DAD"/>
    <w:rPr>
      <w:rFonts w:ascii="Arial" w:hAnsi="Arial" w:cs="Arial"/>
      <w:b/>
      <w:bCs/>
      <w:sz w:val="28"/>
      <w:szCs w:val="28"/>
    </w:rPr>
  </w:style>
  <w:style w:type="paragraph" w:customStyle="1" w:styleId="afffffb">
    <w:name w:val="Доклад: номер таблицы/рисунка"/>
    <w:basedOn w:val="a"/>
    <w:uiPriority w:val="99"/>
    <w:rsid w:val="00914DAD"/>
    <w:pPr>
      <w:widowControl/>
      <w:autoSpaceDE/>
      <w:ind w:firstLine="567"/>
      <w:jc w:val="right"/>
    </w:pPr>
    <w:rPr>
      <w:rFonts w:ascii="Arial" w:hAnsi="Arial" w:cs="Arial"/>
      <w:i/>
      <w:iCs/>
      <w:sz w:val="24"/>
      <w:szCs w:val="24"/>
      <w:lang w:eastAsia="ru-RU"/>
    </w:rPr>
  </w:style>
  <w:style w:type="paragraph" w:customStyle="1" w:styleId="afffffc">
    <w:name w:val="Доклад: название таблицы/рисунка"/>
    <w:basedOn w:val="ac"/>
    <w:uiPriority w:val="99"/>
    <w:rsid w:val="00914DAD"/>
    <w:pPr>
      <w:widowControl/>
      <w:autoSpaceDE/>
      <w:spacing w:after="0"/>
      <w:jc w:val="center"/>
    </w:pPr>
    <w:rPr>
      <w:rFonts w:ascii="Arial" w:hAnsi="Arial" w:cs="Arial"/>
      <w:b/>
      <w:bCs/>
      <w:sz w:val="24"/>
      <w:szCs w:val="24"/>
      <w:lang w:eastAsia="ru-RU"/>
    </w:rPr>
  </w:style>
  <w:style w:type="paragraph" w:customStyle="1" w:styleId="116">
    <w:name w:val="Знак11"/>
    <w:basedOn w:val="a"/>
    <w:uiPriority w:val="99"/>
    <w:rsid w:val="00914DAD"/>
    <w:pPr>
      <w:widowControl/>
      <w:autoSpaceDE/>
      <w:spacing w:after="160" w:line="240" w:lineRule="exact"/>
    </w:pPr>
    <w:rPr>
      <w:rFonts w:ascii="Verdana" w:hAnsi="Verdana" w:cs="Verdana"/>
      <w:lang w:val="en-US" w:eastAsia="en-US"/>
    </w:rPr>
  </w:style>
  <w:style w:type="paragraph" w:customStyle="1" w:styleId="afffffd">
    <w:name w:val="Заголовок Ариал"/>
    <w:basedOn w:val="1"/>
    <w:uiPriority w:val="99"/>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uiPriority w:val="99"/>
    <w:rsid w:val="00914DAD"/>
    <w:pPr>
      <w:autoSpaceDN w:val="0"/>
      <w:adjustRightInd w:val="0"/>
      <w:spacing w:line="322" w:lineRule="exact"/>
      <w:ind w:firstLine="696"/>
      <w:jc w:val="both"/>
    </w:pPr>
    <w:rPr>
      <w:sz w:val="24"/>
      <w:szCs w:val="24"/>
      <w:lang w:eastAsia="ru-RU"/>
    </w:rPr>
  </w:style>
  <w:style w:type="character" w:customStyle="1" w:styleId="FontStyle82">
    <w:name w:val="Font Style82"/>
    <w:uiPriority w:val="99"/>
    <w:rsid w:val="00914DAD"/>
    <w:rPr>
      <w:rFonts w:ascii="Times New Roman" w:hAnsi="Times New Roman" w:cs="Times New Roman"/>
      <w:sz w:val="26"/>
      <w:szCs w:val="26"/>
    </w:rPr>
  </w:style>
  <w:style w:type="paragraph" w:customStyle="1" w:styleId="TableParagraph">
    <w:name w:val="Table Paragraph"/>
    <w:basedOn w:val="a"/>
    <w:uiPriority w:val="99"/>
    <w:rsid w:val="00914DAD"/>
    <w:pPr>
      <w:autoSpaceDE/>
    </w:pPr>
    <w:rPr>
      <w:rFonts w:ascii="Calibri" w:hAnsi="Calibri" w:cs="Calibri"/>
      <w:sz w:val="22"/>
      <w:szCs w:val="22"/>
      <w:lang w:val="en-US" w:eastAsia="en-US"/>
    </w:rPr>
  </w:style>
  <w:style w:type="paragraph" w:customStyle="1" w:styleId="afffffe">
    <w:name w:val="Знак Знак Знак Знак Знак Знак Знак Знак Знак Знак Знак Знак Знак"/>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uiPriority w:val="99"/>
    <w:rsid w:val="00914DAD"/>
    <w:pPr>
      <w:autoSpaceDE/>
      <w:ind w:left="112"/>
      <w:outlineLvl w:val="1"/>
    </w:pPr>
    <w:rPr>
      <w:b/>
      <w:bCs/>
      <w:sz w:val="28"/>
      <w:szCs w:val="28"/>
      <w:lang w:val="en-US" w:eastAsia="en-US"/>
    </w:rPr>
  </w:style>
  <w:style w:type="table" w:customStyle="1" w:styleId="TableNormal1">
    <w:name w:val="Table Normal1"/>
    <w:uiPriority w:val="99"/>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a">
    <w:name w:val="Сетка таблицы2"/>
    <w:uiPriority w:val="99"/>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uiPriority w:val="99"/>
    <w:locked/>
    <w:rsid w:val="00914DAD"/>
    <w:rPr>
      <w:rFonts w:ascii="Cambria" w:hAnsi="Cambria" w:cs="Cambria"/>
      <w:b/>
      <w:bCs/>
      <w:color w:val="365F91"/>
      <w:sz w:val="28"/>
      <w:szCs w:val="28"/>
    </w:rPr>
  </w:style>
  <w:style w:type="character" w:customStyle="1" w:styleId="Heading2Char2">
    <w:name w:val="Heading 2 Char2"/>
    <w:uiPriority w:val="99"/>
    <w:locked/>
    <w:rsid w:val="00914DAD"/>
    <w:rPr>
      <w:rFonts w:ascii="Cambria" w:hAnsi="Cambria" w:cs="Cambria"/>
      <w:b/>
      <w:bCs/>
      <w:color w:val="4F81BD"/>
      <w:sz w:val="26"/>
      <w:szCs w:val="26"/>
    </w:rPr>
  </w:style>
  <w:style w:type="character" w:customStyle="1" w:styleId="Heading3Char1">
    <w:name w:val="Heading 3 Char1"/>
    <w:uiPriority w:val="99"/>
    <w:locked/>
    <w:rsid w:val="00914DAD"/>
    <w:rPr>
      <w:rFonts w:ascii="Cambria" w:hAnsi="Cambria" w:cs="Cambria"/>
      <w:b/>
      <w:bCs/>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uiPriority w:val="99"/>
    <w:semiHidden/>
    <w:locked/>
    <w:rsid w:val="00914DAD"/>
    <w:rPr>
      <w:sz w:val="20"/>
      <w:szCs w:val="20"/>
    </w:rPr>
  </w:style>
  <w:style w:type="character" w:customStyle="1" w:styleId="HeaderChar1">
    <w:name w:val="Header Char1"/>
    <w:aliases w:val="ВерхКолонтитул Char1"/>
    <w:uiPriority w:val="99"/>
    <w:locked/>
    <w:rsid w:val="00914DAD"/>
    <w:rPr>
      <w:sz w:val="22"/>
      <w:szCs w:val="22"/>
      <w:lang w:eastAsia="en-US"/>
    </w:rPr>
  </w:style>
  <w:style w:type="character" w:customStyle="1" w:styleId="FooterChar1">
    <w:name w:val="Footer Char1"/>
    <w:uiPriority w:val="99"/>
    <w:locked/>
    <w:rsid w:val="00914DAD"/>
    <w:rPr>
      <w:sz w:val="22"/>
      <w:szCs w:val="22"/>
      <w:lang w:eastAsia="en-US"/>
    </w:rPr>
  </w:style>
  <w:style w:type="character" w:customStyle="1" w:styleId="SubtitleChar1">
    <w:name w:val="Subtitle Char1"/>
    <w:uiPriority w:val="99"/>
    <w:locked/>
    <w:rsid w:val="00914DAD"/>
    <w:rPr>
      <w:b/>
      <w:bCs/>
      <w:i/>
      <w:iCs/>
      <w:sz w:val="28"/>
      <w:szCs w:val="28"/>
      <w:lang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uiPriority w:val="99"/>
    <w:locked/>
    <w:rsid w:val="00914DAD"/>
    <w:rPr>
      <w:sz w:val="24"/>
      <w:szCs w:val="24"/>
      <w:lang w:val="ru-RU" w:eastAsia="ru-RU"/>
    </w:rPr>
  </w:style>
  <w:style w:type="character" w:customStyle="1" w:styleId="TitleChar1">
    <w:name w:val="Title Char1"/>
    <w:uiPriority w:val="99"/>
    <w:locked/>
    <w:rsid w:val="00914DAD"/>
    <w:rPr>
      <w:rFonts w:ascii="Arial" w:hAnsi="Arial" w:cs="Arial"/>
      <w:b/>
      <w:bCs/>
      <w:sz w:val="28"/>
      <w:szCs w:val="28"/>
      <w:lang w:val="ru-RU" w:eastAsia="ru-RU"/>
    </w:rPr>
  </w:style>
  <w:style w:type="character" w:customStyle="1" w:styleId="BodyTextChar1">
    <w:name w:val="Body Text Char1"/>
    <w:uiPriority w:val="99"/>
    <w:locked/>
    <w:rsid w:val="00914DAD"/>
    <w:rPr>
      <w:lang w:eastAsia="en-US"/>
    </w:rPr>
  </w:style>
  <w:style w:type="character" w:customStyle="1" w:styleId="NoSpacingChar3">
    <w:name w:val="No Spacing Char3"/>
    <w:uiPriority w:val="99"/>
    <w:locked/>
    <w:rsid w:val="00914DAD"/>
    <w:rPr>
      <w:rFonts w:ascii="Calibri" w:hAnsi="Calibri" w:cs="Calibri"/>
      <w:sz w:val="22"/>
      <w:szCs w:val="22"/>
      <w:lang w:eastAsia="en-US"/>
    </w:rPr>
  </w:style>
  <w:style w:type="paragraph" w:customStyle="1" w:styleId="3c">
    <w:name w:val="Знак3"/>
    <w:basedOn w:val="a"/>
    <w:uiPriority w:val="99"/>
    <w:rsid w:val="00914DAD"/>
    <w:pPr>
      <w:widowControl/>
      <w:autoSpaceDE/>
      <w:spacing w:before="100" w:beforeAutospacing="1" w:after="100" w:afterAutospacing="1"/>
    </w:pPr>
    <w:rPr>
      <w:rFonts w:ascii="Tahoma" w:hAnsi="Tahoma" w:cs="Tahoma"/>
      <w:lang w:val="en-US" w:eastAsia="en-US"/>
    </w:rPr>
  </w:style>
  <w:style w:type="paragraph" w:customStyle="1" w:styleId="214">
    <w:name w:val="Цитата 21"/>
    <w:basedOn w:val="a"/>
    <w:next w:val="a"/>
    <w:link w:val="QuoteChar"/>
    <w:uiPriority w:val="99"/>
    <w:rsid w:val="00914DAD"/>
    <w:pPr>
      <w:autoSpaceDN w:val="0"/>
      <w:adjustRightInd w:val="0"/>
    </w:pPr>
    <w:rPr>
      <w:i/>
      <w:iCs/>
      <w:color w:val="000000"/>
      <w:lang w:eastAsia="ru-RU"/>
    </w:rPr>
  </w:style>
  <w:style w:type="paragraph" w:customStyle="1" w:styleId="1f7">
    <w:name w:val="Выделенная цитата1"/>
    <w:basedOn w:val="a"/>
    <w:next w:val="a"/>
    <w:link w:val="IntenseQuoteChar"/>
    <w:uiPriority w:val="99"/>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fc">
    <w:name w:val="Слабое выделение1"/>
    <w:basedOn w:val="a0"/>
    <w:uiPriority w:val="99"/>
    <w:rsid w:val="00914DAD"/>
    <w:rPr>
      <w:i/>
      <w:iCs/>
      <w:color w:val="808080"/>
    </w:rPr>
  </w:style>
  <w:style w:type="character" w:customStyle="1" w:styleId="1fd">
    <w:name w:val="Сильное выделение1"/>
    <w:basedOn w:val="a0"/>
    <w:uiPriority w:val="99"/>
    <w:rsid w:val="00914DAD"/>
    <w:rPr>
      <w:b/>
      <w:bCs/>
      <w:i/>
      <w:iCs/>
      <w:color w:val="4F81BD"/>
    </w:rPr>
  </w:style>
  <w:style w:type="character" w:customStyle="1" w:styleId="1fe">
    <w:name w:val="Слабая ссылка1"/>
    <w:basedOn w:val="a0"/>
    <w:uiPriority w:val="99"/>
    <w:rsid w:val="00914DAD"/>
    <w:rPr>
      <w:smallCaps/>
      <w:color w:val="auto"/>
      <w:u w:val="single"/>
    </w:rPr>
  </w:style>
  <w:style w:type="character" w:customStyle="1" w:styleId="1ff">
    <w:name w:val="Сильная ссылка1"/>
    <w:basedOn w:val="a0"/>
    <w:uiPriority w:val="99"/>
    <w:rsid w:val="00914DAD"/>
    <w:rPr>
      <w:b/>
      <w:bCs/>
      <w:smallCaps/>
      <w:color w:val="auto"/>
      <w:spacing w:val="5"/>
      <w:u w:val="single"/>
    </w:rPr>
  </w:style>
  <w:style w:type="character" w:customStyle="1" w:styleId="1ff0">
    <w:name w:val="Название книги1"/>
    <w:basedOn w:val="a0"/>
    <w:uiPriority w:val="99"/>
    <w:rsid w:val="00914DAD"/>
    <w:rPr>
      <w:b/>
      <w:bCs/>
      <w:smallCaps/>
      <w:spacing w:val="5"/>
    </w:rPr>
  </w:style>
  <w:style w:type="paragraph" w:customStyle="1" w:styleId="2fb">
    <w:name w:val="Заголовок оглавления2"/>
    <w:basedOn w:val="1"/>
    <w:next w:val="a"/>
    <w:uiPriority w:val="99"/>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0">
    <w:name w:val="Знак12"/>
    <w:basedOn w:val="a"/>
    <w:uiPriority w:val="99"/>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basedOn w:val="a0"/>
    <w:uiPriority w:val="99"/>
    <w:semiHidden/>
    <w:rsid w:val="00914DAD"/>
    <w:rPr>
      <w:rFonts w:ascii="Calibri" w:eastAsia="Times New Roman" w:hAnsi="Calibri" w:cs="Calibri"/>
      <w:sz w:val="22"/>
      <w:szCs w:val="22"/>
      <w:lang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uiPriority w:val="99"/>
    <w:semiHidden/>
    <w:rsid w:val="00914DAD"/>
    <w:rPr>
      <w:rFonts w:ascii="Calibri" w:eastAsia="Times New Roman" w:hAnsi="Calibri" w:cs="Calibri"/>
      <w:lang w:eastAsia="en-US"/>
    </w:rPr>
  </w:style>
  <w:style w:type="character" w:customStyle="1" w:styleId="1ff3">
    <w:name w:val="Верхний колонтитул Знак1"/>
    <w:aliases w:val="ВерхКолонтитул Знак1"/>
    <w:basedOn w:val="a0"/>
    <w:uiPriority w:val="99"/>
    <w:semiHidden/>
    <w:rsid w:val="00914DAD"/>
    <w:rPr>
      <w:rFonts w:ascii="Calibri" w:eastAsia="Times New Roman" w:hAnsi="Calibri" w:cs="Calibri"/>
      <w:sz w:val="22"/>
      <w:szCs w:val="22"/>
      <w:lang w:eastAsia="en-US"/>
    </w:rPr>
  </w:style>
  <w:style w:type="character" w:customStyle="1" w:styleId="2fc">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basedOn w:val="a0"/>
    <w:uiPriority w:val="99"/>
    <w:locked/>
    <w:rsid w:val="00914DAD"/>
    <w:rPr>
      <w:b/>
      <w:bCs/>
      <w:i/>
      <w:iCs/>
      <w:color w:val="4F81BD"/>
    </w:rPr>
  </w:style>
  <w:style w:type="character" w:customStyle="1" w:styleId="215">
    <w:name w:val="Основной текст с отступом 2 Знак1"/>
    <w:basedOn w:val="a0"/>
    <w:uiPriority w:val="99"/>
    <w:semiHidden/>
    <w:rsid w:val="00914DAD"/>
    <w:rPr>
      <w:rFonts w:ascii="Calibri" w:eastAsia="Times New Roman" w:hAnsi="Calibri" w:cs="Calibri"/>
      <w:sz w:val="22"/>
      <w:szCs w:val="22"/>
      <w:lang w:eastAsia="en-US"/>
    </w:rPr>
  </w:style>
  <w:style w:type="character" w:customStyle="1" w:styleId="710">
    <w:name w:val="Заголовок 7 Знак1"/>
    <w:basedOn w:val="a0"/>
    <w:uiPriority w:val="99"/>
    <w:semiHidden/>
    <w:rsid w:val="00914DAD"/>
    <w:rPr>
      <w:rFonts w:ascii="Cambria" w:hAnsi="Cambria" w:cs="Cambria"/>
      <w:i/>
      <w:iCs/>
      <w:color w:val="404040"/>
      <w:sz w:val="22"/>
      <w:szCs w:val="22"/>
      <w:lang w:eastAsia="en-US"/>
    </w:rPr>
  </w:style>
  <w:style w:type="character" w:customStyle="1" w:styleId="810">
    <w:name w:val="Заголовок 8 Знак1"/>
    <w:basedOn w:val="a0"/>
    <w:uiPriority w:val="99"/>
    <w:semiHidden/>
    <w:rsid w:val="00914DAD"/>
    <w:rPr>
      <w:rFonts w:ascii="Cambria" w:hAnsi="Cambria" w:cs="Cambria"/>
      <w:color w:val="404040"/>
      <w:lang w:eastAsia="en-US"/>
    </w:rPr>
  </w:style>
  <w:style w:type="character" w:customStyle="1" w:styleId="910">
    <w:name w:val="Заголовок 9 Знак1"/>
    <w:basedOn w:val="a0"/>
    <w:uiPriority w:val="99"/>
    <w:semiHidden/>
    <w:rsid w:val="00914DAD"/>
    <w:rPr>
      <w:rFonts w:ascii="Cambria" w:hAnsi="Cambria" w:cs="Cambria"/>
      <w:i/>
      <w:iCs/>
      <w:color w:val="404040"/>
      <w:lang w:eastAsia="en-US"/>
    </w:rPr>
  </w:style>
  <w:style w:type="character" w:customStyle="1" w:styleId="1ff4">
    <w:name w:val="Нижний колонтитул Знак1"/>
    <w:basedOn w:val="a0"/>
    <w:uiPriority w:val="99"/>
    <w:semiHidden/>
    <w:rsid w:val="00914DAD"/>
    <w:rPr>
      <w:rFonts w:ascii="Calibri" w:eastAsia="Times New Roman" w:hAnsi="Calibri" w:cs="Calibri"/>
      <w:sz w:val="22"/>
      <w:szCs w:val="22"/>
      <w:lang w:eastAsia="en-US"/>
    </w:rPr>
  </w:style>
  <w:style w:type="character" w:customStyle="1" w:styleId="1ff5">
    <w:name w:val="Текст выноски Знак1"/>
    <w:basedOn w:val="a0"/>
    <w:uiPriority w:val="99"/>
    <w:semiHidden/>
    <w:rsid w:val="00914DAD"/>
    <w:rPr>
      <w:rFonts w:ascii="Tahoma" w:eastAsia="Times New Roman" w:hAnsi="Tahoma" w:cs="Tahoma"/>
      <w:sz w:val="16"/>
      <w:szCs w:val="16"/>
      <w:lang w:eastAsia="en-US"/>
    </w:rPr>
  </w:style>
  <w:style w:type="character" w:customStyle="1" w:styleId="1ff6">
    <w:name w:val="Схема документа Знак1"/>
    <w:basedOn w:val="a0"/>
    <w:uiPriority w:val="99"/>
    <w:semiHidden/>
    <w:rsid w:val="00914DAD"/>
    <w:rPr>
      <w:rFonts w:ascii="Tahoma" w:eastAsia="Times New Roman" w:hAnsi="Tahoma" w:cs="Tahoma"/>
      <w:sz w:val="16"/>
      <w:szCs w:val="16"/>
      <w:lang w:eastAsia="en-US"/>
    </w:rPr>
  </w:style>
  <w:style w:type="character" w:customStyle="1" w:styleId="1ff7">
    <w:name w:val="Подзаголовок Знак1"/>
    <w:basedOn w:val="a0"/>
    <w:uiPriority w:val="99"/>
    <w:rsid w:val="00914DAD"/>
    <w:rPr>
      <w:rFonts w:ascii="Cambria" w:hAnsi="Cambria" w:cs="Cambria"/>
      <w:i/>
      <w:iCs/>
      <w:color w:val="4F81BD"/>
      <w:spacing w:val="15"/>
      <w:sz w:val="24"/>
      <w:szCs w:val="24"/>
      <w:lang w:eastAsia="en-US"/>
    </w:rPr>
  </w:style>
  <w:style w:type="character" w:customStyle="1" w:styleId="313">
    <w:name w:val="Основной текст с отступом 3 Знак1"/>
    <w:basedOn w:val="a0"/>
    <w:uiPriority w:val="99"/>
    <w:semiHidden/>
    <w:rsid w:val="00914DAD"/>
    <w:rPr>
      <w:rFonts w:ascii="Calibri" w:eastAsia="Times New Roman" w:hAnsi="Calibri" w:cs="Calibri"/>
      <w:sz w:val="16"/>
      <w:szCs w:val="16"/>
      <w:lang w:eastAsia="en-US"/>
    </w:rPr>
  </w:style>
  <w:style w:type="character" w:customStyle="1" w:styleId="1ff8">
    <w:name w:val="Название Знак1"/>
    <w:basedOn w:val="a0"/>
    <w:uiPriority w:val="99"/>
    <w:rsid w:val="00914DAD"/>
    <w:rPr>
      <w:rFonts w:ascii="Cambria" w:hAnsi="Cambria" w:cs="Cambria"/>
      <w:color w:val="auto"/>
      <w:spacing w:val="5"/>
      <w:kern w:val="28"/>
      <w:sz w:val="52"/>
      <w:szCs w:val="52"/>
      <w:lang w:eastAsia="en-US"/>
    </w:rPr>
  </w:style>
  <w:style w:type="character" w:customStyle="1" w:styleId="1ff9">
    <w:name w:val="Текст концевой сноски Знак1"/>
    <w:basedOn w:val="a0"/>
    <w:uiPriority w:val="99"/>
    <w:semiHidden/>
    <w:rsid w:val="00914DAD"/>
    <w:rPr>
      <w:rFonts w:ascii="Calibri" w:eastAsia="Times New Roman" w:hAnsi="Calibri" w:cs="Calibri"/>
      <w:lang w:eastAsia="en-US"/>
    </w:rPr>
  </w:style>
  <w:style w:type="character" w:customStyle="1" w:styleId="1ffa">
    <w:name w:val="Тема примечания Знак1"/>
    <w:basedOn w:val="afffc"/>
    <w:uiPriority w:val="99"/>
    <w:semiHidden/>
    <w:rsid w:val="00914DAD"/>
    <w:rPr>
      <w:rFonts w:ascii="Calibri" w:eastAsia="Times New Roman" w:hAnsi="Calibri" w:cs="Calibri"/>
      <w:b/>
      <w:bCs/>
      <w:lang w:eastAsia="en-US"/>
    </w:rPr>
  </w:style>
  <w:style w:type="character" w:customStyle="1" w:styleId="216">
    <w:name w:val="Основной текст 2 Знак1"/>
    <w:basedOn w:val="a0"/>
    <w:uiPriority w:val="99"/>
    <w:semiHidden/>
    <w:rsid w:val="00914DAD"/>
    <w:rPr>
      <w:rFonts w:ascii="Calibri" w:eastAsia="Times New Roman" w:hAnsi="Calibri" w:cs="Calibri"/>
      <w:sz w:val="22"/>
      <w:szCs w:val="22"/>
      <w:lang w:eastAsia="en-US"/>
    </w:rPr>
  </w:style>
  <w:style w:type="character" w:customStyle="1" w:styleId="1ffb">
    <w:name w:val="Текст Знак1"/>
    <w:basedOn w:val="a0"/>
    <w:uiPriority w:val="99"/>
    <w:semiHidden/>
    <w:rsid w:val="00914DAD"/>
    <w:rPr>
      <w:rFonts w:ascii="Consolas" w:eastAsia="Times New Roman" w:hAnsi="Consolas" w:cs="Consolas"/>
      <w:sz w:val="21"/>
      <w:szCs w:val="21"/>
      <w:lang w:eastAsia="en-US"/>
    </w:rPr>
  </w:style>
  <w:style w:type="character" w:customStyle="1" w:styleId="1ffc">
    <w:name w:val="Красная строка Знак1"/>
    <w:basedOn w:val="14"/>
    <w:uiPriority w:val="99"/>
    <w:semiHidden/>
    <w:rsid w:val="00914DAD"/>
    <w:rPr>
      <w:rFonts w:ascii="Calibri" w:eastAsia="Times New Roman" w:hAnsi="Calibri" w:cs="Calibri"/>
      <w:sz w:val="22"/>
      <w:szCs w:val="22"/>
      <w:lang w:val="ru-RU" w:eastAsia="en-US" w:bidi="ar-SA"/>
    </w:rPr>
  </w:style>
  <w:style w:type="character" w:customStyle="1" w:styleId="217">
    <w:name w:val="Цитата 2 Знак1"/>
    <w:basedOn w:val="a0"/>
    <w:uiPriority w:val="99"/>
    <w:rsid w:val="00914DAD"/>
    <w:rPr>
      <w:rFonts w:ascii="Calibri" w:eastAsia="Times New Roman" w:hAnsi="Calibri" w:cs="Calibri"/>
      <w:i/>
      <w:iCs/>
      <w:color w:val="000000"/>
      <w:sz w:val="22"/>
      <w:szCs w:val="22"/>
      <w:lang w:eastAsia="en-US"/>
    </w:rPr>
  </w:style>
  <w:style w:type="character" w:customStyle="1" w:styleId="1ffd">
    <w:name w:val="Выделенная цитата Знак1"/>
    <w:basedOn w:val="a0"/>
    <w:uiPriority w:val="99"/>
    <w:rsid w:val="00914DAD"/>
    <w:rPr>
      <w:rFonts w:ascii="Calibri" w:eastAsia="Times New Roman" w:hAnsi="Calibri" w:cs="Calibri"/>
      <w:b/>
      <w:bCs/>
      <w:i/>
      <w:iCs/>
      <w:color w:val="4F81BD"/>
      <w:sz w:val="22"/>
      <w:szCs w:val="22"/>
      <w:lang w:eastAsia="en-US"/>
    </w:rPr>
  </w:style>
  <w:style w:type="paragraph" w:customStyle="1" w:styleId="2fd">
    <w:name w:val="Знак2 Знак Знак"/>
    <w:basedOn w:val="a"/>
    <w:rsid w:val="00096710"/>
    <w:pPr>
      <w:autoSpaceDE/>
      <w:adjustRightInd w:val="0"/>
      <w:spacing w:after="160" w:line="240" w:lineRule="exact"/>
      <w:jc w:val="right"/>
    </w:pPr>
    <w:rPr>
      <w:lang w:val="en-GB" w:eastAsia="en-US"/>
    </w:rPr>
  </w:style>
  <w:style w:type="numbering" w:customStyle="1" w:styleId="1ffe">
    <w:name w:val="Нет списка1"/>
    <w:next w:val="a2"/>
    <w:uiPriority w:val="99"/>
    <w:semiHidden/>
    <w:unhideWhenUsed/>
    <w:rsid w:val="00E604AF"/>
  </w:style>
  <w:style w:type="numbering" w:customStyle="1" w:styleId="2fe">
    <w:name w:val="Нет списка2"/>
    <w:next w:val="a2"/>
    <w:uiPriority w:val="99"/>
    <w:semiHidden/>
    <w:unhideWhenUsed/>
    <w:rsid w:val="0014545F"/>
  </w:style>
  <w:style w:type="numbering" w:customStyle="1" w:styleId="3d">
    <w:name w:val="Нет списка3"/>
    <w:next w:val="a2"/>
    <w:uiPriority w:val="99"/>
    <w:semiHidden/>
    <w:unhideWhenUsed/>
    <w:rsid w:val="0077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41652">
      <w:bodyDiv w:val="1"/>
      <w:marLeft w:val="0"/>
      <w:marRight w:val="0"/>
      <w:marTop w:val="0"/>
      <w:marBottom w:val="0"/>
      <w:divBdr>
        <w:top w:val="none" w:sz="0" w:space="0" w:color="auto"/>
        <w:left w:val="none" w:sz="0" w:space="0" w:color="auto"/>
        <w:bottom w:val="none" w:sz="0" w:space="0" w:color="auto"/>
        <w:right w:val="none" w:sz="0" w:space="0" w:color="auto"/>
      </w:divBdr>
    </w:div>
    <w:div w:id="161044014">
      <w:bodyDiv w:val="1"/>
      <w:marLeft w:val="0"/>
      <w:marRight w:val="0"/>
      <w:marTop w:val="0"/>
      <w:marBottom w:val="0"/>
      <w:divBdr>
        <w:top w:val="none" w:sz="0" w:space="0" w:color="auto"/>
        <w:left w:val="none" w:sz="0" w:space="0" w:color="auto"/>
        <w:bottom w:val="none" w:sz="0" w:space="0" w:color="auto"/>
        <w:right w:val="none" w:sz="0" w:space="0" w:color="auto"/>
      </w:divBdr>
    </w:div>
    <w:div w:id="174079849">
      <w:bodyDiv w:val="1"/>
      <w:marLeft w:val="0"/>
      <w:marRight w:val="0"/>
      <w:marTop w:val="0"/>
      <w:marBottom w:val="0"/>
      <w:divBdr>
        <w:top w:val="none" w:sz="0" w:space="0" w:color="auto"/>
        <w:left w:val="none" w:sz="0" w:space="0" w:color="auto"/>
        <w:bottom w:val="none" w:sz="0" w:space="0" w:color="auto"/>
        <w:right w:val="none" w:sz="0" w:space="0" w:color="auto"/>
      </w:divBdr>
    </w:div>
    <w:div w:id="317265957">
      <w:bodyDiv w:val="1"/>
      <w:marLeft w:val="0"/>
      <w:marRight w:val="0"/>
      <w:marTop w:val="0"/>
      <w:marBottom w:val="0"/>
      <w:divBdr>
        <w:top w:val="none" w:sz="0" w:space="0" w:color="auto"/>
        <w:left w:val="none" w:sz="0" w:space="0" w:color="auto"/>
        <w:bottom w:val="none" w:sz="0" w:space="0" w:color="auto"/>
        <w:right w:val="none" w:sz="0" w:space="0" w:color="auto"/>
      </w:divBdr>
    </w:div>
    <w:div w:id="402992795">
      <w:bodyDiv w:val="1"/>
      <w:marLeft w:val="0"/>
      <w:marRight w:val="0"/>
      <w:marTop w:val="0"/>
      <w:marBottom w:val="0"/>
      <w:divBdr>
        <w:top w:val="none" w:sz="0" w:space="0" w:color="auto"/>
        <w:left w:val="none" w:sz="0" w:space="0" w:color="auto"/>
        <w:bottom w:val="none" w:sz="0" w:space="0" w:color="auto"/>
        <w:right w:val="none" w:sz="0" w:space="0" w:color="auto"/>
      </w:divBdr>
    </w:div>
    <w:div w:id="605816729">
      <w:bodyDiv w:val="1"/>
      <w:marLeft w:val="0"/>
      <w:marRight w:val="0"/>
      <w:marTop w:val="0"/>
      <w:marBottom w:val="0"/>
      <w:divBdr>
        <w:top w:val="none" w:sz="0" w:space="0" w:color="auto"/>
        <w:left w:val="none" w:sz="0" w:space="0" w:color="auto"/>
        <w:bottom w:val="none" w:sz="0" w:space="0" w:color="auto"/>
        <w:right w:val="none" w:sz="0" w:space="0" w:color="auto"/>
      </w:divBdr>
    </w:div>
    <w:div w:id="699819540">
      <w:bodyDiv w:val="1"/>
      <w:marLeft w:val="0"/>
      <w:marRight w:val="0"/>
      <w:marTop w:val="0"/>
      <w:marBottom w:val="0"/>
      <w:divBdr>
        <w:top w:val="none" w:sz="0" w:space="0" w:color="auto"/>
        <w:left w:val="none" w:sz="0" w:space="0" w:color="auto"/>
        <w:bottom w:val="none" w:sz="0" w:space="0" w:color="auto"/>
        <w:right w:val="none" w:sz="0" w:space="0" w:color="auto"/>
      </w:divBdr>
    </w:div>
    <w:div w:id="707754510">
      <w:bodyDiv w:val="1"/>
      <w:marLeft w:val="0"/>
      <w:marRight w:val="0"/>
      <w:marTop w:val="0"/>
      <w:marBottom w:val="0"/>
      <w:divBdr>
        <w:top w:val="none" w:sz="0" w:space="0" w:color="auto"/>
        <w:left w:val="none" w:sz="0" w:space="0" w:color="auto"/>
        <w:bottom w:val="none" w:sz="0" w:space="0" w:color="auto"/>
        <w:right w:val="none" w:sz="0" w:space="0" w:color="auto"/>
      </w:divBdr>
    </w:div>
    <w:div w:id="760176953">
      <w:bodyDiv w:val="1"/>
      <w:marLeft w:val="0"/>
      <w:marRight w:val="0"/>
      <w:marTop w:val="0"/>
      <w:marBottom w:val="0"/>
      <w:divBdr>
        <w:top w:val="none" w:sz="0" w:space="0" w:color="auto"/>
        <w:left w:val="none" w:sz="0" w:space="0" w:color="auto"/>
        <w:bottom w:val="none" w:sz="0" w:space="0" w:color="auto"/>
        <w:right w:val="none" w:sz="0" w:space="0" w:color="auto"/>
      </w:divBdr>
    </w:div>
    <w:div w:id="833690259">
      <w:bodyDiv w:val="1"/>
      <w:marLeft w:val="0"/>
      <w:marRight w:val="0"/>
      <w:marTop w:val="0"/>
      <w:marBottom w:val="0"/>
      <w:divBdr>
        <w:top w:val="none" w:sz="0" w:space="0" w:color="auto"/>
        <w:left w:val="none" w:sz="0" w:space="0" w:color="auto"/>
        <w:bottom w:val="none" w:sz="0" w:space="0" w:color="auto"/>
        <w:right w:val="none" w:sz="0" w:space="0" w:color="auto"/>
      </w:divBdr>
    </w:div>
    <w:div w:id="835534471">
      <w:bodyDiv w:val="1"/>
      <w:marLeft w:val="0"/>
      <w:marRight w:val="0"/>
      <w:marTop w:val="0"/>
      <w:marBottom w:val="0"/>
      <w:divBdr>
        <w:top w:val="none" w:sz="0" w:space="0" w:color="auto"/>
        <w:left w:val="none" w:sz="0" w:space="0" w:color="auto"/>
        <w:bottom w:val="none" w:sz="0" w:space="0" w:color="auto"/>
        <w:right w:val="none" w:sz="0" w:space="0" w:color="auto"/>
      </w:divBdr>
    </w:div>
    <w:div w:id="841316308">
      <w:bodyDiv w:val="1"/>
      <w:marLeft w:val="0"/>
      <w:marRight w:val="0"/>
      <w:marTop w:val="0"/>
      <w:marBottom w:val="0"/>
      <w:divBdr>
        <w:top w:val="none" w:sz="0" w:space="0" w:color="auto"/>
        <w:left w:val="none" w:sz="0" w:space="0" w:color="auto"/>
        <w:bottom w:val="none" w:sz="0" w:space="0" w:color="auto"/>
        <w:right w:val="none" w:sz="0" w:space="0" w:color="auto"/>
      </w:divBdr>
    </w:div>
    <w:div w:id="895042554">
      <w:bodyDiv w:val="1"/>
      <w:marLeft w:val="0"/>
      <w:marRight w:val="0"/>
      <w:marTop w:val="0"/>
      <w:marBottom w:val="0"/>
      <w:divBdr>
        <w:top w:val="none" w:sz="0" w:space="0" w:color="auto"/>
        <w:left w:val="none" w:sz="0" w:space="0" w:color="auto"/>
        <w:bottom w:val="none" w:sz="0" w:space="0" w:color="auto"/>
        <w:right w:val="none" w:sz="0" w:space="0" w:color="auto"/>
      </w:divBdr>
    </w:div>
    <w:div w:id="949818224">
      <w:bodyDiv w:val="1"/>
      <w:marLeft w:val="0"/>
      <w:marRight w:val="0"/>
      <w:marTop w:val="0"/>
      <w:marBottom w:val="0"/>
      <w:divBdr>
        <w:top w:val="none" w:sz="0" w:space="0" w:color="auto"/>
        <w:left w:val="none" w:sz="0" w:space="0" w:color="auto"/>
        <w:bottom w:val="none" w:sz="0" w:space="0" w:color="auto"/>
        <w:right w:val="none" w:sz="0" w:space="0" w:color="auto"/>
      </w:divBdr>
    </w:div>
    <w:div w:id="1004210658">
      <w:bodyDiv w:val="1"/>
      <w:marLeft w:val="0"/>
      <w:marRight w:val="0"/>
      <w:marTop w:val="0"/>
      <w:marBottom w:val="0"/>
      <w:divBdr>
        <w:top w:val="none" w:sz="0" w:space="0" w:color="auto"/>
        <w:left w:val="none" w:sz="0" w:space="0" w:color="auto"/>
        <w:bottom w:val="none" w:sz="0" w:space="0" w:color="auto"/>
        <w:right w:val="none" w:sz="0" w:space="0" w:color="auto"/>
      </w:divBdr>
    </w:div>
    <w:div w:id="1027104643">
      <w:marLeft w:val="0"/>
      <w:marRight w:val="0"/>
      <w:marTop w:val="0"/>
      <w:marBottom w:val="0"/>
      <w:divBdr>
        <w:top w:val="none" w:sz="0" w:space="0" w:color="auto"/>
        <w:left w:val="none" w:sz="0" w:space="0" w:color="auto"/>
        <w:bottom w:val="none" w:sz="0" w:space="0" w:color="auto"/>
        <w:right w:val="none" w:sz="0" w:space="0" w:color="auto"/>
      </w:divBdr>
    </w:div>
    <w:div w:id="1027104644">
      <w:marLeft w:val="0"/>
      <w:marRight w:val="0"/>
      <w:marTop w:val="0"/>
      <w:marBottom w:val="0"/>
      <w:divBdr>
        <w:top w:val="none" w:sz="0" w:space="0" w:color="auto"/>
        <w:left w:val="none" w:sz="0" w:space="0" w:color="auto"/>
        <w:bottom w:val="none" w:sz="0" w:space="0" w:color="auto"/>
        <w:right w:val="none" w:sz="0" w:space="0" w:color="auto"/>
      </w:divBdr>
    </w:div>
    <w:div w:id="1027104645">
      <w:marLeft w:val="0"/>
      <w:marRight w:val="0"/>
      <w:marTop w:val="0"/>
      <w:marBottom w:val="0"/>
      <w:divBdr>
        <w:top w:val="none" w:sz="0" w:space="0" w:color="auto"/>
        <w:left w:val="none" w:sz="0" w:space="0" w:color="auto"/>
        <w:bottom w:val="none" w:sz="0" w:space="0" w:color="auto"/>
        <w:right w:val="none" w:sz="0" w:space="0" w:color="auto"/>
      </w:divBdr>
    </w:div>
    <w:div w:id="1027104646">
      <w:marLeft w:val="0"/>
      <w:marRight w:val="0"/>
      <w:marTop w:val="0"/>
      <w:marBottom w:val="0"/>
      <w:divBdr>
        <w:top w:val="none" w:sz="0" w:space="0" w:color="auto"/>
        <w:left w:val="none" w:sz="0" w:space="0" w:color="auto"/>
        <w:bottom w:val="none" w:sz="0" w:space="0" w:color="auto"/>
        <w:right w:val="none" w:sz="0" w:space="0" w:color="auto"/>
      </w:divBdr>
    </w:div>
    <w:div w:id="1027104647">
      <w:marLeft w:val="0"/>
      <w:marRight w:val="0"/>
      <w:marTop w:val="0"/>
      <w:marBottom w:val="0"/>
      <w:divBdr>
        <w:top w:val="none" w:sz="0" w:space="0" w:color="auto"/>
        <w:left w:val="none" w:sz="0" w:space="0" w:color="auto"/>
        <w:bottom w:val="none" w:sz="0" w:space="0" w:color="auto"/>
        <w:right w:val="none" w:sz="0" w:space="0" w:color="auto"/>
      </w:divBdr>
    </w:div>
    <w:div w:id="1027104648">
      <w:marLeft w:val="0"/>
      <w:marRight w:val="0"/>
      <w:marTop w:val="0"/>
      <w:marBottom w:val="0"/>
      <w:divBdr>
        <w:top w:val="none" w:sz="0" w:space="0" w:color="auto"/>
        <w:left w:val="none" w:sz="0" w:space="0" w:color="auto"/>
        <w:bottom w:val="none" w:sz="0" w:space="0" w:color="auto"/>
        <w:right w:val="none" w:sz="0" w:space="0" w:color="auto"/>
      </w:divBdr>
    </w:div>
    <w:div w:id="1027104649">
      <w:marLeft w:val="0"/>
      <w:marRight w:val="0"/>
      <w:marTop w:val="0"/>
      <w:marBottom w:val="0"/>
      <w:divBdr>
        <w:top w:val="none" w:sz="0" w:space="0" w:color="auto"/>
        <w:left w:val="none" w:sz="0" w:space="0" w:color="auto"/>
        <w:bottom w:val="none" w:sz="0" w:space="0" w:color="auto"/>
        <w:right w:val="none" w:sz="0" w:space="0" w:color="auto"/>
      </w:divBdr>
    </w:div>
    <w:div w:id="1027104650">
      <w:marLeft w:val="0"/>
      <w:marRight w:val="0"/>
      <w:marTop w:val="0"/>
      <w:marBottom w:val="0"/>
      <w:divBdr>
        <w:top w:val="none" w:sz="0" w:space="0" w:color="auto"/>
        <w:left w:val="none" w:sz="0" w:space="0" w:color="auto"/>
        <w:bottom w:val="none" w:sz="0" w:space="0" w:color="auto"/>
        <w:right w:val="none" w:sz="0" w:space="0" w:color="auto"/>
      </w:divBdr>
    </w:div>
    <w:div w:id="1027104651">
      <w:marLeft w:val="0"/>
      <w:marRight w:val="0"/>
      <w:marTop w:val="0"/>
      <w:marBottom w:val="0"/>
      <w:divBdr>
        <w:top w:val="none" w:sz="0" w:space="0" w:color="auto"/>
        <w:left w:val="none" w:sz="0" w:space="0" w:color="auto"/>
        <w:bottom w:val="none" w:sz="0" w:space="0" w:color="auto"/>
        <w:right w:val="none" w:sz="0" w:space="0" w:color="auto"/>
      </w:divBdr>
    </w:div>
    <w:div w:id="1027104652">
      <w:marLeft w:val="0"/>
      <w:marRight w:val="0"/>
      <w:marTop w:val="0"/>
      <w:marBottom w:val="0"/>
      <w:divBdr>
        <w:top w:val="none" w:sz="0" w:space="0" w:color="auto"/>
        <w:left w:val="none" w:sz="0" w:space="0" w:color="auto"/>
        <w:bottom w:val="none" w:sz="0" w:space="0" w:color="auto"/>
        <w:right w:val="none" w:sz="0" w:space="0" w:color="auto"/>
      </w:divBdr>
    </w:div>
    <w:div w:id="1027104653">
      <w:marLeft w:val="0"/>
      <w:marRight w:val="0"/>
      <w:marTop w:val="0"/>
      <w:marBottom w:val="0"/>
      <w:divBdr>
        <w:top w:val="none" w:sz="0" w:space="0" w:color="auto"/>
        <w:left w:val="none" w:sz="0" w:space="0" w:color="auto"/>
        <w:bottom w:val="none" w:sz="0" w:space="0" w:color="auto"/>
        <w:right w:val="none" w:sz="0" w:space="0" w:color="auto"/>
      </w:divBdr>
    </w:div>
    <w:div w:id="1027104654">
      <w:marLeft w:val="0"/>
      <w:marRight w:val="0"/>
      <w:marTop w:val="0"/>
      <w:marBottom w:val="0"/>
      <w:divBdr>
        <w:top w:val="none" w:sz="0" w:space="0" w:color="auto"/>
        <w:left w:val="none" w:sz="0" w:space="0" w:color="auto"/>
        <w:bottom w:val="none" w:sz="0" w:space="0" w:color="auto"/>
        <w:right w:val="none" w:sz="0" w:space="0" w:color="auto"/>
      </w:divBdr>
    </w:div>
    <w:div w:id="1027104655">
      <w:marLeft w:val="0"/>
      <w:marRight w:val="0"/>
      <w:marTop w:val="0"/>
      <w:marBottom w:val="0"/>
      <w:divBdr>
        <w:top w:val="none" w:sz="0" w:space="0" w:color="auto"/>
        <w:left w:val="none" w:sz="0" w:space="0" w:color="auto"/>
        <w:bottom w:val="none" w:sz="0" w:space="0" w:color="auto"/>
        <w:right w:val="none" w:sz="0" w:space="0" w:color="auto"/>
      </w:divBdr>
    </w:div>
    <w:div w:id="1027104656">
      <w:marLeft w:val="0"/>
      <w:marRight w:val="0"/>
      <w:marTop w:val="0"/>
      <w:marBottom w:val="0"/>
      <w:divBdr>
        <w:top w:val="none" w:sz="0" w:space="0" w:color="auto"/>
        <w:left w:val="none" w:sz="0" w:space="0" w:color="auto"/>
        <w:bottom w:val="none" w:sz="0" w:space="0" w:color="auto"/>
        <w:right w:val="none" w:sz="0" w:space="0" w:color="auto"/>
      </w:divBdr>
    </w:div>
    <w:div w:id="1027104657">
      <w:marLeft w:val="0"/>
      <w:marRight w:val="0"/>
      <w:marTop w:val="0"/>
      <w:marBottom w:val="0"/>
      <w:divBdr>
        <w:top w:val="none" w:sz="0" w:space="0" w:color="auto"/>
        <w:left w:val="none" w:sz="0" w:space="0" w:color="auto"/>
        <w:bottom w:val="none" w:sz="0" w:space="0" w:color="auto"/>
        <w:right w:val="none" w:sz="0" w:space="0" w:color="auto"/>
      </w:divBdr>
    </w:div>
    <w:div w:id="1027104658">
      <w:marLeft w:val="0"/>
      <w:marRight w:val="0"/>
      <w:marTop w:val="0"/>
      <w:marBottom w:val="0"/>
      <w:divBdr>
        <w:top w:val="none" w:sz="0" w:space="0" w:color="auto"/>
        <w:left w:val="none" w:sz="0" w:space="0" w:color="auto"/>
        <w:bottom w:val="none" w:sz="0" w:space="0" w:color="auto"/>
        <w:right w:val="none" w:sz="0" w:space="0" w:color="auto"/>
      </w:divBdr>
    </w:div>
    <w:div w:id="1027104659">
      <w:marLeft w:val="0"/>
      <w:marRight w:val="0"/>
      <w:marTop w:val="0"/>
      <w:marBottom w:val="0"/>
      <w:divBdr>
        <w:top w:val="none" w:sz="0" w:space="0" w:color="auto"/>
        <w:left w:val="none" w:sz="0" w:space="0" w:color="auto"/>
        <w:bottom w:val="none" w:sz="0" w:space="0" w:color="auto"/>
        <w:right w:val="none" w:sz="0" w:space="0" w:color="auto"/>
      </w:divBdr>
    </w:div>
    <w:div w:id="1027104660">
      <w:marLeft w:val="0"/>
      <w:marRight w:val="0"/>
      <w:marTop w:val="0"/>
      <w:marBottom w:val="0"/>
      <w:divBdr>
        <w:top w:val="none" w:sz="0" w:space="0" w:color="auto"/>
        <w:left w:val="none" w:sz="0" w:space="0" w:color="auto"/>
        <w:bottom w:val="none" w:sz="0" w:space="0" w:color="auto"/>
        <w:right w:val="none" w:sz="0" w:space="0" w:color="auto"/>
      </w:divBdr>
    </w:div>
    <w:div w:id="1027104661">
      <w:marLeft w:val="0"/>
      <w:marRight w:val="0"/>
      <w:marTop w:val="0"/>
      <w:marBottom w:val="0"/>
      <w:divBdr>
        <w:top w:val="none" w:sz="0" w:space="0" w:color="auto"/>
        <w:left w:val="none" w:sz="0" w:space="0" w:color="auto"/>
        <w:bottom w:val="none" w:sz="0" w:space="0" w:color="auto"/>
        <w:right w:val="none" w:sz="0" w:space="0" w:color="auto"/>
      </w:divBdr>
    </w:div>
    <w:div w:id="1027104662">
      <w:marLeft w:val="0"/>
      <w:marRight w:val="0"/>
      <w:marTop w:val="0"/>
      <w:marBottom w:val="0"/>
      <w:divBdr>
        <w:top w:val="none" w:sz="0" w:space="0" w:color="auto"/>
        <w:left w:val="none" w:sz="0" w:space="0" w:color="auto"/>
        <w:bottom w:val="none" w:sz="0" w:space="0" w:color="auto"/>
        <w:right w:val="none" w:sz="0" w:space="0" w:color="auto"/>
      </w:divBdr>
    </w:div>
    <w:div w:id="1027104663">
      <w:marLeft w:val="0"/>
      <w:marRight w:val="0"/>
      <w:marTop w:val="0"/>
      <w:marBottom w:val="0"/>
      <w:divBdr>
        <w:top w:val="none" w:sz="0" w:space="0" w:color="auto"/>
        <w:left w:val="none" w:sz="0" w:space="0" w:color="auto"/>
        <w:bottom w:val="none" w:sz="0" w:space="0" w:color="auto"/>
        <w:right w:val="none" w:sz="0" w:space="0" w:color="auto"/>
      </w:divBdr>
    </w:div>
    <w:div w:id="1027104664">
      <w:marLeft w:val="0"/>
      <w:marRight w:val="0"/>
      <w:marTop w:val="0"/>
      <w:marBottom w:val="0"/>
      <w:divBdr>
        <w:top w:val="none" w:sz="0" w:space="0" w:color="auto"/>
        <w:left w:val="none" w:sz="0" w:space="0" w:color="auto"/>
        <w:bottom w:val="none" w:sz="0" w:space="0" w:color="auto"/>
        <w:right w:val="none" w:sz="0" w:space="0" w:color="auto"/>
      </w:divBdr>
    </w:div>
    <w:div w:id="1027104665">
      <w:marLeft w:val="0"/>
      <w:marRight w:val="0"/>
      <w:marTop w:val="0"/>
      <w:marBottom w:val="0"/>
      <w:divBdr>
        <w:top w:val="none" w:sz="0" w:space="0" w:color="auto"/>
        <w:left w:val="none" w:sz="0" w:space="0" w:color="auto"/>
        <w:bottom w:val="none" w:sz="0" w:space="0" w:color="auto"/>
        <w:right w:val="none" w:sz="0" w:space="0" w:color="auto"/>
      </w:divBdr>
    </w:div>
    <w:div w:id="1027104666">
      <w:marLeft w:val="0"/>
      <w:marRight w:val="0"/>
      <w:marTop w:val="0"/>
      <w:marBottom w:val="0"/>
      <w:divBdr>
        <w:top w:val="none" w:sz="0" w:space="0" w:color="auto"/>
        <w:left w:val="none" w:sz="0" w:space="0" w:color="auto"/>
        <w:bottom w:val="none" w:sz="0" w:space="0" w:color="auto"/>
        <w:right w:val="none" w:sz="0" w:space="0" w:color="auto"/>
      </w:divBdr>
    </w:div>
    <w:div w:id="1027104667">
      <w:marLeft w:val="0"/>
      <w:marRight w:val="0"/>
      <w:marTop w:val="0"/>
      <w:marBottom w:val="0"/>
      <w:divBdr>
        <w:top w:val="none" w:sz="0" w:space="0" w:color="auto"/>
        <w:left w:val="none" w:sz="0" w:space="0" w:color="auto"/>
        <w:bottom w:val="none" w:sz="0" w:space="0" w:color="auto"/>
        <w:right w:val="none" w:sz="0" w:space="0" w:color="auto"/>
      </w:divBdr>
    </w:div>
    <w:div w:id="1027104668">
      <w:marLeft w:val="0"/>
      <w:marRight w:val="0"/>
      <w:marTop w:val="0"/>
      <w:marBottom w:val="0"/>
      <w:divBdr>
        <w:top w:val="none" w:sz="0" w:space="0" w:color="auto"/>
        <w:left w:val="none" w:sz="0" w:space="0" w:color="auto"/>
        <w:bottom w:val="none" w:sz="0" w:space="0" w:color="auto"/>
        <w:right w:val="none" w:sz="0" w:space="0" w:color="auto"/>
      </w:divBdr>
    </w:div>
    <w:div w:id="1027104669">
      <w:marLeft w:val="0"/>
      <w:marRight w:val="0"/>
      <w:marTop w:val="0"/>
      <w:marBottom w:val="0"/>
      <w:divBdr>
        <w:top w:val="none" w:sz="0" w:space="0" w:color="auto"/>
        <w:left w:val="none" w:sz="0" w:space="0" w:color="auto"/>
        <w:bottom w:val="none" w:sz="0" w:space="0" w:color="auto"/>
        <w:right w:val="none" w:sz="0" w:space="0" w:color="auto"/>
      </w:divBdr>
    </w:div>
    <w:div w:id="1027104670">
      <w:marLeft w:val="0"/>
      <w:marRight w:val="0"/>
      <w:marTop w:val="0"/>
      <w:marBottom w:val="0"/>
      <w:divBdr>
        <w:top w:val="none" w:sz="0" w:space="0" w:color="auto"/>
        <w:left w:val="none" w:sz="0" w:space="0" w:color="auto"/>
        <w:bottom w:val="none" w:sz="0" w:space="0" w:color="auto"/>
        <w:right w:val="none" w:sz="0" w:space="0" w:color="auto"/>
      </w:divBdr>
    </w:div>
    <w:div w:id="1027104671">
      <w:marLeft w:val="0"/>
      <w:marRight w:val="0"/>
      <w:marTop w:val="0"/>
      <w:marBottom w:val="0"/>
      <w:divBdr>
        <w:top w:val="none" w:sz="0" w:space="0" w:color="auto"/>
        <w:left w:val="none" w:sz="0" w:space="0" w:color="auto"/>
        <w:bottom w:val="none" w:sz="0" w:space="0" w:color="auto"/>
        <w:right w:val="none" w:sz="0" w:space="0" w:color="auto"/>
      </w:divBdr>
    </w:div>
    <w:div w:id="1027104672">
      <w:marLeft w:val="0"/>
      <w:marRight w:val="0"/>
      <w:marTop w:val="0"/>
      <w:marBottom w:val="0"/>
      <w:divBdr>
        <w:top w:val="none" w:sz="0" w:space="0" w:color="auto"/>
        <w:left w:val="none" w:sz="0" w:space="0" w:color="auto"/>
        <w:bottom w:val="none" w:sz="0" w:space="0" w:color="auto"/>
        <w:right w:val="none" w:sz="0" w:space="0" w:color="auto"/>
      </w:divBdr>
    </w:div>
    <w:div w:id="1027104673">
      <w:marLeft w:val="0"/>
      <w:marRight w:val="0"/>
      <w:marTop w:val="0"/>
      <w:marBottom w:val="0"/>
      <w:divBdr>
        <w:top w:val="none" w:sz="0" w:space="0" w:color="auto"/>
        <w:left w:val="none" w:sz="0" w:space="0" w:color="auto"/>
        <w:bottom w:val="none" w:sz="0" w:space="0" w:color="auto"/>
        <w:right w:val="none" w:sz="0" w:space="0" w:color="auto"/>
      </w:divBdr>
    </w:div>
    <w:div w:id="1027104674">
      <w:marLeft w:val="0"/>
      <w:marRight w:val="0"/>
      <w:marTop w:val="0"/>
      <w:marBottom w:val="0"/>
      <w:divBdr>
        <w:top w:val="none" w:sz="0" w:space="0" w:color="auto"/>
        <w:left w:val="none" w:sz="0" w:space="0" w:color="auto"/>
        <w:bottom w:val="none" w:sz="0" w:space="0" w:color="auto"/>
        <w:right w:val="none" w:sz="0" w:space="0" w:color="auto"/>
      </w:divBdr>
    </w:div>
    <w:div w:id="1027104675">
      <w:marLeft w:val="0"/>
      <w:marRight w:val="0"/>
      <w:marTop w:val="0"/>
      <w:marBottom w:val="0"/>
      <w:divBdr>
        <w:top w:val="none" w:sz="0" w:space="0" w:color="auto"/>
        <w:left w:val="none" w:sz="0" w:space="0" w:color="auto"/>
        <w:bottom w:val="none" w:sz="0" w:space="0" w:color="auto"/>
        <w:right w:val="none" w:sz="0" w:space="0" w:color="auto"/>
      </w:divBdr>
    </w:div>
    <w:div w:id="1027104676">
      <w:marLeft w:val="0"/>
      <w:marRight w:val="0"/>
      <w:marTop w:val="0"/>
      <w:marBottom w:val="0"/>
      <w:divBdr>
        <w:top w:val="none" w:sz="0" w:space="0" w:color="auto"/>
        <w:left w:val="none" w:sz="0" w:space="0" w:color="auto"/>
        <w:bottom w:val="none" w:sz="0" w:space="0" w:color="auto"/>
        <w:right w:val="none" w:sz="0" w:space="0" w:color="auto"/>
      </w:divBdr>
    </w:div>
    <w:div w:id="1027104677">
      <w:marLeft w:val="0"/>
      <w:marRight w:val="0"/>
      <w:marTop w:val="0"/>
      <w:marBottom w:val="0"/>
      <w:divBdr>
        <w:top w:val="none" w:sz="0" w:space="0" w:color="auto"/>
        <w:left w:val="none" w:sz="0" w:space="0" w:color="auto"/>
        <w:bottom w:val="none" w:sz="0" w:space="0" w:color="auto"/>
        <w:right w:val="none" w:sz="0" w:space="0" w:color="auto"/>
      </w:divBdr>
    </w:div>
    <w:div w:id="1027104678">
      <w:marLeft w:val="0"/>
      <w:marRight w:val="0"/>
      <w:marTop w:val="0"/>
      <w:marBottom w:val="0"/>
      <w:divBdr>
        <w:top w:val="none" w:sz="0" w:space="0" w:color="auto"/>
        <w:left w:val="none" w:sz="0" w:space="0" w:color="auto"/>
        <w:bottom w:val="none" w:sz="0" w:space="0" w:color="auto"/>
        <w:right w:val="none" w:sz="0" w:space="0" w:color="auto"/>
      </w:divBdr>
    </w:div>
    <w:div w:id="1027104679">
      <w:marLeft w:val="0"/>
      <w:marRight w:val="0"/>
      <w:marTop w:val="0"/>
      <w:marBottom w:val="0"/>
      <w:divBdr>
        <w:top w:val="none" w:sz="0" w:space="0" w:color="auto"/>
        <w:left w:val="none" w:sz="0" w:space="0" w:color="auto"/>
        <w:bottom w:val="none" w:sz="0" w:space="0" w:color="auto"/>
        <w:right w:val="none" w:sz="0" w:space="0" w:color="auto"/>
      </w:divBdr>
    </w:div>
    <w:div w:id="1027104680">
      <w:marLeft w:val="0"/>
      <w:marRight w:val="0"/>
      <w:marTop w:val="0"/>
      <w:marBottom w:val="0"/>
      <w:divBdr>
        <w:top w:val="none" w:sz="0" w:space="0" w:color="auto"/>
        <w:left w:val="none" w:sz="0" w:space="0" w:color="auto"/>
        <w:bottom w:val="none" w:sz="0" w:space="0" w:color="auto"/>
        <w:right w:val="none" w:sz="0" w:space="0" w:color="auto"/>
      </w:divBdr>
    </w:div>
    <w:div w:id="1027104681">
      <w:marLeft w:val="0"/>
      <w:marRight w:val="0"/>
      <w:marTop w:val="0"/>
      <w:marBottom w:val="0"/>
      <w:divBdr>
        <w:top w:val="none" w:sz="0" w:space="0" w:color="auto"/>
        <w:left w:val="none" w:sz="0" w:space="0" w:color="auto"/>
        <w:bottom w:val="none" w:sz="0" w:space="0" w:color="auto"/>
        <w:right w:val="none" w:sz="0" w:space="0" w:color="auto"/>
      </w:divBdr>
    </w:div>
    <w:div w:id="1027104682">
      <w:marLeft w:val="0"/>
      <w:marRight w:val="0"/>
      <w:marTop w:val="0"/>
      <w:marBottom w:val="0"/>
      <w:divBdr>
        <w:top w:val="none" w:sz="0" w:space="0" w:color="auto"/>
        <w:left w:val="none" w:sz="0" w:space="0" w:color="auto"/>
        <w:bottom w:val="none" w:sz="0" w:space="0" w:color="auto"/>
        <w:right w:val="none" w:sz="0" w:space="0" w:color="auto"/>
      </w:divBdr>
    </w:div>
    <w:div w:id="1027104683">
      <w:marLeft w:val="0"/>
      <w:marRight w:val="0"/>
      <w:marTop w:val="0"/>
      <w:marBottom w:val="0"/>
      <w:divBdr>
        <w:top w:val="none" w:sz="0" w:space="0" w:color="auto"/>
        <w:left w:val="none" w:sz="0" w:space="0" w:color="auto"/>
        <w:bottom w:val="none" w:sz="0" w:space="0" w:color="auto"/>
        <w:right w:val="none" w:sz="0" w:space="0" w:color="auto"/>
      </w:divBdr>
    </w:div>
    <w:div w:id="1027104684">
      <w:marLeft w:val="0"/>
      <w:marRight w:val="0"/>
      <w:marTop w:val="0"/>
      <w:marBottom w:val="0"/>
      <w:divBdr>
        <w:top w:val="none" w:sz="0" w:space="0" w:color="auto"/>
        <w:left w:val="none" w:sz="0" w:space="0" w:color="auto"/>
        <w:bottom w:val="none" w:sz="0" w:space="0" w:color="auto"/>
        <w:right w:val="none" w:sz="0" w:space="0" w:color="auto"/>
      </w:divBdr>
    </w:div>
    <w:div w:id="1027104685">
      <w:marLeft w:val="0"/>
      <w:marRight w:val="0"/>
      <w:marTop w:val="0"/>
      <w:marBottom w:val="0"/>
      <w:divBdr>
        <w:top w:val="none" w:sz="0" w:space="0" w:color="auto"/>
        <w:left w:val="none" w:sz="0" w:space="0" w:color="auto"/>
        <w:bottom w:val="none" w:sz="0" w:space="0" w:color="auto"/>
        <w:right w:val="none" w:sz="0" w:space="0" w:color="auto"/>
      </w:divBdr>
    </w:div>
    <w:div w:id="1027104686">
      <w:marLeft w:val="0"/>
      <w:marRight w:val="0"/>
      <w:marTop w:val="0"/>
      <w:marBottom w:val="0"/>
      <w:divBdr>
        <w:top w:val="none" w:sz="0" w:space="0" w:color="auto"/>
        <w:left w:val="none" w:sz="0" w:space="0" w:color="auto"/>
        <w:bottom w:val="none" w:sz="0" w:space="0" w:color="auto"/>
        <w:right w:val="none" w:sz="0" w:space="0" w:color="auto"/>
      </w:divBdr>
    </w:div>
    <w:div w:id="1027104687">
      <w:marLeft w:val="0"/>
      <w:marRight w:val="0"/>
      <w:marTop w:val="0"/>
      <w:marBottom w:val="0"/>
      <w:divBdr>
        <w:top w:val="none" w:sz="0" w:space="0" w:color="auto"/>
        <w:left w:val="none" w:sz="0" w:space="0" w:color="auto"/>
        <w:bottom w:val="none" w:sz="0" w:space="0" w:color="auto"/>
        <w:right w:val="none" w:sz="0" w:space="0" w:color="auto"/>
      </w:divBdr>
    </w:div>
    <w:div w:id="1027104688">
      <w:marLeft w:val="0"/>
      <w:marRight w:val="0"/>
      <w:marTop w:val="0"/>
      <w:marBottom w:val="0"/>
      <w:divBdr>
        <w:top w:val="none" w:sz="0" w:space="0" w:color="auto"/>
        <w:left w:val="none" w:sz="0" w:space="0" w:color="auto"/>
        <w:bottom w:val="none" w:sz="0" w:space="0" w:color="auto"/>
        <w:right w:val="none" w:sz="0" w:space="0" w:color="auto"/>
      </w:divBdr>
    </w:div>
    <w:div w:id="1027104689">
      <w:marLeft w:val="0"/>
      <w:marRight w:val="0"/>
      <w:marTop w:val="0"/>
      <w:marBottom w:val="0"/>
      <w:divBdr>
        <w:top w:val="none" w:sz="0" w:space="0" w:color="auto"/>
        <w:left w:val="none" w:sz="0" w:space="0" w:color="auto"/>
        <w:bottom w:val="none" w:sz="0" w:space="0" w:color="auto"/>
        <w:right w:val="none" w:sz="0" w:space="0" w:color="auto"/>
      </w:divBdr>
    </w:div>
    <w:div w:id="1027104690">
      <w:marLeft w:val="0"/>
      <w:marRight w:val="0"/>
      <w:marTop w:val="0"/>
      <w:marBottom w:val="0"/>
      <w:divBdr>
        <w:top w:val="none" w:sz="0" w:space="0" w:color="auto"/>
        <w:left w:val="none" w:sz="0" w:space="0" w:color="auto"/>
        <w:bottom w:val="none" w:sz="0" w:space="0" w:color="auto"/>
        <w:right w:val="none" w:sz="0" w:space="0" w:color="auto"/>
      </w:divBdr>
    </w:div>
    <w:div w:id="1027104691">
      <w:marLeft w:val="0"/>
      <w:marRight w:val="0"/>
      <w:marTop w:val="0"/>
      <w:marBottom w:val="0"/>
      <w:divBdr>
        <w:top w:val="none" w:sz="0" w:space="0" w:color="auto"/>
        <w:left w:val="none" w:sz="0" w:space="0" w:color="auto"/>
        <w:bottom w:val="none" w:sz="0" w:space="0" w:color="auto"/>
        <w:right w:val="none" w:sz="0" w:space="0" w:color="auto"/>
      </w:divBdr>
    </w:div>
    <w:div w:id="1027104692">
      <w:marLeft w:val="0"/>
      <w:marRight w:val="0"/>
      <w:marTop w:val="0"/>
      <w:marBottom w:val="0"/>
      <w:divBdr>
        <w:top w:val="none" w:sz="0" w:space="0" w:color="auto"/>
        <w:left w:val="none" w:sz="0" w:space="0" w:color="auto"/>
        <w:bottom w:val="none" w:sz="0" w:space="0" w:color="auto"/>
        <w:right w:val="none" w:sz="0" w:space="0" w:color="auto"/>
      </w:divBdr>
    </w:div>
    <w:div w:id="1027104693">
      <w:marLeft w:val="0"/>
      <w:marRight w:val="0"/>
      <w:marTop w:val="0"/>
      <w:marBottom w:val="0"/>
      <w:divBdr>
        <w:top w:val="none" w:sz="0" w:space="0" w:color="auto"/>
        <w:left w:val="none" w:sz="0" w:space="0" w:color="auto"/>
        <w:bottom w:val="none" w:sz="0" w:space="0" w:color="auto"/>
        <w:right w:val="none" w:sz="0" w:space="0" w:color="auto"/>
      </w:divBdr>
    </w:div>
    <w:div w:id="1027104694">
      <w:marLeft w:val="0"/>
      <w:marRight w:val="0"/>
      <w:marTop w:val="0"/>
      <w:marBottom w:val="0"/>
      <w:divBdr>
        <w:top w:val="none" w:sz="0" w:space="0" w:color="auto"/>
        <w:left w:val="none" w:sz="0" w:space="0" w:color="auto"/>
        <w:bottom w:val="none" w:sz="0" w:space="0" w:color="auto"/>
        <w:right w:val="none" w:sz="0" w:space="0" w:color="auto"/>
      </w:divBdr>
    </w:div>
    <w:div w:id="1027104695">
      <w:marLeft w:val="0"/>
      <w:marRight w:val="0"/>
      <w:marTop w:val="0"/>
      <w:marBottom w:val="0"/>
      <w:divBdr>
        <w:top w:val="none" w:sz="0" w:space="0" w:color="auto"/>
        <w:left w:val="none" w:sz="0" w:space="0" w:color="auto"/>
        <w:bottom w:val="none" w:sz="0" w:space="0" w:color="auto"/>
        <w:right w:val="none" w:sz="0" w:space="0" w:color="auto"/>
      </w:divBdr>
    </w:div>
    <w:div w:id="1027104696">
      <w:marLeft w:val="0"/>
      <w:marRight w:val="0"/>
      <w:marTop w:val="0"/>
      <w:marBottom w:val="0"/>
      <w:divBdr>
        <w:top w:val="none" w:sz="0" w:space="0" w:color="auto"/>
        <w:left w:val="none" w:sz="0" w:space="0" w:color="auto"/>
        <w:bottom w:val="none" w:sz="0" w:space="0" w:color="auto"/>
        <w:right w:val="none" w:sz="0" w:space="0" w:color="auto"/>
      </w:divBdr>
    </w:div>
    <w:div w:id="1027104697">
      <w:marLeft w:val="0"/>
      <w:marRight w:val="0"/>
      <w:marTop w:val="0"/>
      <w:marBottom w:val="0"/>
      <w:divBdr>
        <w:top w:val="none" w:sz="0" w:space="0" w:color="auto"/>
        <w:left w:val="none" w:sz="0" w:space="0" w:color="auto"/>
        <w:bottom w:val="none" w:sz="0" w:space="0" w:color="auto"/>
        <w:right w:val="none" w:sz="0" w:space="0" w:color="auto"/>
      </w:divBdr>
    </w:div>
    <w:div w:id="1027104698">
      <w:marLeft w:val="0"/>
      <w:marRight w:val="0"/>
      <w:marTop w:val="0"/>
      <w:marBottom w:val="0"/>
      <w:divBdr>
        <w:top w:val="none" w:sz="0" w:space="0" w:color="auto"/>
        <w:left w:val="none" w:sz="0" w:space="0" w:color="auto"/>
        <w:bottom w:val="none" w:sz="0" w:space="0" w:color="auto"/>
        <w:right w:val="none" w:sz="0" w:space="0" w:color="auto"/>
      </w:divBdr>
    </w:div>
    <w:div w:id="1027104699">
      <w:marLeft w:val="0"/>
      <w:marRight w:val="0"/>
      <w:marTop w:val="0"/>
      <w:marBottom w:val="0"/>
      <w:divBdr>
        <w:top w:val="none" w:sz="0" w:space="0" w:color="auto"/>
        <w:left w:val="none" w:sz="0" w:space="0" w:color="auto"/>
        <w:bottom w:val="none" w:sz="0" w:space="0" w:color="auto"/>
        <w:right w:val="none" w:sz="0" w:space="0" w:color="auto"/>
      </w:divBdr>
    </w:div>
    <w:div w:id="1027104700">
      <w:marLeft w:val="0"/>
      <w:marRight w:val="0"/>
      <w:marTop w:val="0"/>
      <w:marBottom w:val="0"/>
      <w:divBdr>
        <w:top w:val="none" w:sz="0" w:space="0" w:color="auto"/>
        <w:left w:val="none" w:sz="0" w:space="0" w:color="auto"/>
        <w:bottom w:val="none" w:sz="0" w:space="0" w:color="auto"/>
        <w:right w:val="none" w:sz="0" w:space="0" w:color="auto"/>
      </w:divBdr>
    </w:div>
    <w:div w:id="1027104701">
      <w:marLeft w:val="0"/>
      <w:marRight w:val="0"/>
      <w:marTop w:val="0"/>
      <w:marBottom w:val="0"/>
      <w:divBdr>
        <w:top w:val="none" w:sz="0" w:space="0" w:color="auto"/>
        <w:left w:val="none" w:sz="0" w:space="0" w:color="auto"/>
        <w:bottom w:val="none" w:sz="0" w:space="0" w:color="auto"/>
        <w:right w:val="none" w:sz="0" w:space="0" w:color="auto"/>
      </w:divBdr>
    </w:div>
    <w:div w:id="1027104702">
      <w:marLeft w:val="0"/>
      <w:marRight w:val="0"/>
      <w:marTop w:val="0"/>
      <w:marBottom w:val="0"/>
      <w:divBdr>
        <w:top w:val="none" w:sz="0" w:space="0" w:color="auto"/>
        <w:left w:val="none" w:sz="0" w:space="0" w:color="auto"/>
        <w:bottom w:val="none" w:sz="0" w:space="0" w:color="auto"/>
        <w:right w:val="none" w:sz="0" w:space="0" w:color="auto"/>
      </w:divBdr>
    </w:div>
    <w:div w:id="1027104703">
      <w:marLeft w:val="0"/>
      <w:marRight w:val="0"/>
      <w:marTop w:val="0"/>
      <w:marBottom w:val="0"/>
      <w:divBdr>
        <w:top w:val="none" w:sz="0" w:space="0" w:color="auto"/>
        <w:left w:val="none" w:sz="0" w:space="0" w:color="auto"/>
        <w:bottom w:val="none" w:sz="0" w:space="0" w:color="auto"/>
        <w:right w:val="none" w:sz="0" w:space="0" w:color="auto"/>
      </w:divBdr>
    </w:div>
    <w:div w:id="1027104704">
      <w:marLeft w:val="0"/>
      <w:marRight w:val="0"/>
      <w:marTop w:val="0"/>
      <w:marBottom w:val="0"/>
      <w:divBdr>
        <w:top w:val="none" w:sz="0" w:space="0" w:color="auto"/>
        <w:left w:val="none" w:sz="0" w:space="0" w:color="auto"/>
        <w:bottom w:val="none" w:sz="0" w:space="0" w:color="auto"/>
        <w:right w:val="none" w:sz="0" w:space="0" w:color="auto"/>
      </w:divBdr>
    </w:div>
    <w:div w:id="1027104705">
      <w:marLeft w:val="0"/>
      <w:marRight w:val="0"/>
      <w:marTop w:val="0"/>
      <w:marBottom w:val="0"/>
      <w:divBdr>
        <w:top w:val="none" w:sz="0" w:space="0" w:color="auto"/>
        <w:left w:val="none" w:sz="0" w:space="0" w:color="auto"/>
        <w:bottom w:val="none" w:sz="0" w:space="0" w:color="auto"/>
        <w:right w:val="none" w:sz="0" w:space="0" w:color="auto"/>
      </w:divBdr>
    </w:div>
    <w:div w:id="1027104706">
      <w:marLeft w:val="0"/>
      <w:marRight w:val="0"/>
      <w:marTop w:val="0"/>
      <w:marBottom w:val="0"/>
      <w:divBdr>
        <w:top w:val="none" w:sz="0" w:space="0" w:color="auto"/>
        <w:left w:val="none" w:sz="0" w:space="0" w:color="auto"/>
        <w:bottom w:val="none" w:sz="0" w:space="0" w:color="auto"/>
        <w:right w:val="none" w:sz="0" w:space="0" w:color="auto"/>
      </w:divBdr>
    </w:div>
    <w:div w:id="1027104707">
      <w:marLeft w:val="0"/>
      <w:marRight w:val="0"/>
      <w:marTop w:val="0"/>
      <w:marBottom w:val="0"/>
      <w:divBdr>
        <w:top w:val="none" w:sz="0" w:space="0" w:color="auto"/>
        <w:left w:val="none" w:sz="0" w:space="0" w:color="auto"/>
        <w:bottom w:val="none" w:sz="0" w:space="0" w:color="auto"/>
        <w:right w:val="none" w:sz="0" w:space="0" w:color="auto"/>
      </w:divBdr>
    </w:div>
    <w:div w:id="1027104708">
      <w:marLeft w:val="0"/>
      <w:marRight w:val="0"/>
      <w:marTop w:val="0"/>
      <w:marBottom w:val="0"/>
      <w:divBdr>
        <w:top w:val="none" w:sz="0" w:space="0" w:color="auto"/>
        <w:left w:val="none" w:sz="0" w:space="0" w:color="auto"/>
        <w:bottom w:val="none" w:sz="0" w:space="0" w:color="auto"/>
        <w:right w:val="none" w:sz="0" w:space="0" w:color="auto"/>
      </w:divBdr>
    </w:div>
    <w:div w:id="1027104709">
      <w:marLeft w:val="0"/>
      <w:marRight w:val="0"/>
      <w:marTop w:val="0"/>
      <w:marBottom w:val="0"/>
      <w:divBdr>
        <w:top w:val="none" w:sz="0" w:space="0" w:color="auto"/>
        <w:left w:val="none" w:sz="0" w:space="0" w:color="auto"/>
        <w:bottom w:val="none" w:sz="0" w:space="0" w:color="auto"/>
        <w:right w:val="none" w:sz="0" w:space="0" w:color="auto"/>
      </w:divBdr>
    </w:div>
    <w:div w:id="1027104710">
      <w:marLeft w:val="0"/>
      <w:marRight w:val="0"/>
      <w:marTop w:val="0"/>
      <w:marBottom w:val="0"/>
      <w:divBdr>
        <w:top w:val="none" w:sz="0" w:space="0" w:color="auto"/>
        <w:left w:val="none" w:sz="0" w:space="0" w:color="auto"/>
        <w:bottom w:val="none" w:sz="0" w:space="0" w:color="auto"/>
        <w:right w:val="none" w:sz="0" w:space="0" w:color="auto"/>
      </w:divBdr>
    </w:div>
    <w:div w:id="1027104711">
      <w:marLeft w:val="0"/>
      <w:marRight w:val="0"/>
      <w:marTop w:val="0"/>
      <w:marBottom w:val="0"/>
      <w:divBdr>
        <w:top w:val="none" w:sz="0" w:space="0" w:color="auto"/>
        <w:left w:val="none" w:sz="0" w:space="0" w:color="auto"/>
        <w:bottom w:val="none" w:sz="0" w:space="0" w:color="auto"/>
        <w:right w:val="none" w:sz="0" w:space="0" w:color="auto"/>
      </w:divBdr>
    </w:div>
    <w:div w:id="1027104712">
      <w:marLeft w:val="0"/>
      <w:marRight w:val="0"/>
      <w:marTop w:val="0"/>
      <w:marBottom w:val="0"/>
      <w:divBdr>
        <w:top w:val="none" w:sz="0" w:space="0" w:color="auto"/>
        <w:left w:val="none" w:sz="0" w:space="0" w:color="auto"/>
        <w:bottom w:val="none" w:sz="0" w:space="0" w:color="auto"/>
        <w:right w:val="none" w:sz="0" w:space="0" w:color="auto"/>
      </w:divBdr>
    </w:div>
    <w:div w:id="1027104713">
      <w:marLeft w:val="0"/>
      <w:marRight w:val="0"/>
      <w:marTop w:val="0"/>
      <w:marBottom w:val="0"/>
      <w:divBdr>
        <w:top w:val="none" w:sz="0" w:space="0" w:color="auto"/>
        <w:left w:val="none" w:sz="0" w:space="0" w:color="auto"/>
        <w:bottom w:val="none" w:sz="0" w:space="0" w:color="auto"/>
        <w:right w:val="none" w:sz="0" w:space="0" w:color="auto"/>
      </w:divBdr>
    </w:div>
    <w:div w:id="1027104714">
      <w:marLeft w:val="0"/>
      <w:marRight w:val="0"/>
      <w:marTop w:val="0"/>
      <w:marBottom w:val="0"/>
      <w:divBdr>
        <w:top w:val="none" w:sz="0" w:space="0" w:color="auto"/>
        <w:left w:val="none" w:sz="0" w:space="0" w:color="auto"/>
        <w:bottom w:val="none" w:sz="0" w:space="0" w:color="auto"/>
        <w:right w:val="none" w:sz="0" w:space="0" w:color="auto"/>
      </w:divBdr>
    </w:div>
    <w:div w:id="1027104715">
      <w:marLeft w:val="0"/>
      <w:marRight w:val="0"/>
      <w:marTop w:val="0"/>
      <w:marBottom w:val="0"/>
      <w:divBdr>
        <w:top w:val="none" w:sz="0" w:space="0" w:color="auto"/>
        <w:left w:val="none" w:sz="0" w:space="0" w:color="auto"/>
        <w:bottom w:val="none" w:sz="0" w:space="0" w:color="auto"/>
        <w:right w:val="none" w:sz="0" w:space="0" w:color="auto"/>
      </w:divBdr>
    </w:div>
    <w:div w:id="1027104716">
      <w:marLeft w:val="0"/>
      <w:marRight w:val="0"/>
      <w:marTop w:val="0"/>
      <w:marBottom w:val="0"/>
      <w:divBdr>
        <w:top w:val="none" w:sz="0" w:space="0" w:color="auto"/>
        <w:left w:val="none" w:sz="0" w:space="0" w:color="auto"/>
        <w:bottom w:val="none" w:sz="0" w:space="0" w:color="auto"/>
        <w:right w:val="none" w:sz="0" w:space="0" w:color="auto"/>
      </w:divBdr>
    </w:div>
    <w:div w:id="1027104717">
      <w:marLeft w:val="0"/>
      <w:marRight w:val="0"/>
      <w:marTop w:val="0"/>
      <w:marBottom w:val="0"/>
      <w:divBdr>
        <w:top w:val="none" w:sz="0" w:space="0" w:color="auto"/>
        <w:left w:val="none" w:sz="0" w:space="0" w:color="auto"/>
        <w:bottom w:val="none" w:sz="0" w:space="0" w:color="auto"/>
        <w:right w:val="none" w:sz="0" w:space="0" w:color="auto"/>
      </w:divBdr>
    </w:div>
    <w:div w:id="1027104718">
      <w:marLeft w:val="0"/>
      <w:marRight w:val="0"/>
      <w:marTop w:val="0"/>
      <w:marBottom w:val="0"/>
      <w:divBdr>
        <w:top w:val="none" w:sz="0" w:space="0" w:color="auto"/>
        <w:left w:val="none" w:sz="0" w:space="0" w:color="auto"/>
        <w:bottom w:val="none" w:sz="0" w:space="0" w:color="auto"/>
        <w:right w:val="none" w:sz="0" w:space="0" w:color="auto"/>
      </w:divBdr>
    </w:div>
    <w:div w:id="1027104719">
      <w:marLeft w:val="0"/>
      <w:marRight w:val="0"/>
      <w:marTop w:val="0"/>
      <w:marBottom w:val="0"/>
      <w:divBdr>
        <w:top w:val="none" w:sz="0" w:space="0" w:color="auto"/>
        <w:left w:val="none" w:sz="0" w:space="0" w:color="auto"/>
        <w:bottom w:val="none" w:sz="0" w:space="0" w:color="auto"/>
        <w:right w:val="none" w:sz="0" w:space="0" w:color="auto"/>
      </w:divBdr>
    </w:div>
    <w:div w:id="1027104720">
      <w:marLeft w:val="0"/>
      <w:marRight w:val="0"/>
      <w:marTop w:val="0"/>
      <w:marBottom w:val="0"/>
      <w:divBdr>
        <w:top w:val="none" w:sz="0" w:space="0" w:color="auto"/>
        <w:left w:val="none" w:sz="0" w:space="0" w:color="auto"/>
        <w:bottom w:val="none" w:sz="0" w:space="0" w:color="auto"/>
        <w:right w:val="none" w:sz="0" w:space="0" w:color="auto"/>
      </w:divBdr>
    </w:div>
    <w:div w:id="1027104721">
      <w:marLeft w:val="0"/>
      <w:marRight w:val="0"/>
      <w:marTop w:val="0"/>
      <w:marBottom w:val="0"/>
      <w:divBdr>
        <w:top w:val="none" w:sz="0" w:space="0" w:color="auto"/>
        <w:left w:val="none" w:sz="0" w:space="0" w:color="auto"/>
        <w:bottom w:val="none" w:sz="0" w:space="0" w:color="auto"/>
        <w:right w:val="none" w:sz="0" w:space="0" w:color="auto"/>
      </w:divBdr>
    </w:div>
    <w:div w:id="1027104722">
      <w:marLeft w:val="0"/>
      <w:marRight w:val="0"/>
      <w:marTop w:val="0"/>
      <w:marBottom w:val="0"/>
      <w:divBdr>
        <w:top w:val="none" w:sz="0" w:space="0" w:color="auto"/>
        <w:left w:val="none" w:sz="0" w:space="0" w:color="auto"/>
        <w:bottom w:val="none" w:sz="0" w:space="0" w:color="auto"/>
        <w:right w:val="none" w:sz="0" w:space="0" w:color="auto"/>
      </w:divBdr>
    </w:div>
    <w:div w:id="1027104723">
      <w:marLeft w:val="0"/>
      <w:marRight w:val="0"/>
      <w:marTop w:val="0"/>
      <w:marBottom w:val="0"/>
      <w:divBdr>
        <w:top w:val="none" w:sz="0" w:space="0" w:color="auto"/>
        <w:left w:val="none" w:sz="0" w:space="0" w:color="auto"/>
        <w:bottom w:val="none" w:sz="0" w:space="0" w:color="auto"/>
        <w:right w:val="none" w:sz="0" w:space="0" w:color="auto"/>
      </w:divBdr>
    </w:div>
    <w:div w:id="1148017519">
      <w:bodyDiv w:val="1"/>
      <w:marLeft w:val="0"/>
      <w:marRight w:val="0"/>
      <w:marTop w:val="0"/>
      <w:marBottom w:val="0"/>
      <w:divBdr>
        <w:top w:val="none" w:sz="0" w:space="0" w:color="auto"/>
        <w:left w:val="none" w:sz="0" w:space="0" w:color="auto"/>
        <w:bottom w:val="none" w:sz="0" w:space="0" w:color="auto"/>
        <w:right w:val="none" w:sz="0" w:space="0" w:color="auto"/>
      </w:divBdr>
    </w:div>
    <w:div w:id="1291520423">
      <w:bodyDiv w:val="1"/>
      <w:marLeft w:val="0"/>
      <w:marRight w:val="0"/>
      <w:marTop w:val="0"/>
      <w:marBottom w:val="0"/>
      <w:divBdr>
        <w:top w:val="none" w:sz="0" w:space="0" w:color="auto"/>
        <w:left w:val="none" w:sz="0" w:space="0" w:color="auto"/>
        <w:bottom w:val="none" w:sz="0" w:space="0" w:color="auto"/>
        <w:right w:val="none" w:sz="0" w:space="0" w:color="auto"/>
      </w:divBdr>
    </w:div>
    <w:div w:id="1298876029">
      <w:bodyDiv w:val="1"/>
      <w:marLeft w:val="0"/>
      <w:marRight w:val="0"/>
      <w:marTop w:val="0"/>
      <w:marBottom w:val="0"/>
      <w:divBdr>
        <w:top w:val="none" w:sz="0" w:space="0" w:color="auto"/>
        <w:left w:val="none" w:sz="0" w:space="0" w:color="auto"/>
        <w:bottom w:val="none" w:sz="0" w:space="0" w:color="auto"/>
        <w:right w:val="none" w:sz="0" w:space="0" w:color="auto"/>
      </w:divBdr>
    </w:div>
    <w:div w:id="1308778152">
      <w:bodyDiv w:val="1"/>
      <w:marLeft w:val="0"/>
      <w:marRight w:val="0"/>
      <w:marTop w:val="0"/>
      <w:marBottom w:val="0"/>
      <w:divBdr>
        <w:top w:val="none" w:sz="0" w:space="0" w:color="auto"/>
        <w:left w:val="none" w:sz="0" w:space="0" w:color="auto"/>
        <w:bottom w:val="none" w:sz="0" w:space="0" w:color="auto"/>
        <w:right w:val="none" w:sz="0" w:space="0" w:color="auto"/>
      </w:divBdr>
    </w:div>
    <w:div w:id="1431002255">
      <w:bodyDiv w:val="1"/>
      <w:marLeft w:val="0"/>
      <w:marRight w:val="0"/>
      <w:marTop w:val="0"/>
      <w:marBottom w:val="0"/>
      <w:divBdr>
        <w:top w:val="none" w:sz="0" w:space="0" w:color="auto"/>
        <w:left w:val="none" w:sz="0" w:space="0" w:color="auto"/>
        <w:bottom w:val="none" w:sz="0" w:space="0" w:color="auto"/>
        <w:right w:val="none" w:sz="0" w:space="0" w:color="auto"/>
      </w:divBdr>
    </w:div>
    <w:div w:id="1461878066">
      <w:bodyDiv w:val="1"/>
      <w:marLeft w:val="0"/>
      <w:marRight w:val="0"/>
      <w:marTop w:val="0"/>
      <w:marBottom w:val="0"/>
      <w:divBdr>
        <w:top w:val="none" w:sz="0" w:space="0" w:color="auto"/>
        <w:left w:val="none" w:sz="0" w:space="0" w:color="auto"/>
        <w:bottom w:val="none" w:sz="0" w:space="0" w:color="auto"/>
        <w:right w:val="none" w:sz="0" w:space="0" w:color="auto"/>
      </w:divBdr>
    </w:div>
    <w:div w:id="1601984492">
      <w:bodyDiv w:val="1"/>
      <w:marLeft w:val="0"/>
      <w:marRight w:val="0"/>
      <w:marTop w:val="0"/>
      <w:marBottom w:val="0"/>
      <w:divBdr>
        <w:top w:val="none" w:sz="0" w:space="0" w:color="auto"/>
        <w:left w:val="none" w:sz="0" w:space="0" w:color="auto"/>
        <w:bottom w:val="none" w:sz="0" w:space="0" w:color="auto"/>
        <w:right w:val="none" w:sz="0" w:space="0" w:color="auto"/>
      </w:divBdr>
    </w:div>
    <w:div w:id="1660578844">
      <w:bodyDiv w:val="1"/>
      <w:marLeft w:val="0"/>
      <w:marRight w:val="0"/>
      <w:marTop w:val="0"/>
      <w:marBottom w:val="0"/>
      <w:divBdr>
        <w:top w:val="none" w:sz="0" w:space="0" w:color="auto"/>
        <w:left w:val="none" w:sz="0" w:space="0" w:color="auto"/>
        <w:bottom w:val="none" w:sz="0" w:space="0" w:color="auto"/>
        <w:right w:val="none" w:sz="0" w:space="0" w:color="auto"/>
      </w:divBdr>
    </w:div>
    <w:div w:id="1805927355">
      <w:bodyDiv w:val="1"/>
      <w:marLeft w:val="0"/>
      <w:marRight w:val="0"/>
      <w:marTop w:val="0"/>
      <w:marBottom w:val="0"/>
      <w:divBdr>
        <w:top w:val="none" w:sz="0" w:space="0" w:color="auto"/>
        <w:left w:val="none" w:sz="0" w:space="0" w:color="auto"/>
        <w:bottom w:val="none" w:sz="0" w:space="0" w:color="auto"/>
        <w:right w:val="none" w:sz="0" w:space="0" w:color="auto"/>
      </w:divBdr>
    </w:div>
    <w:div w:id="1873106767">
      <w:bodyDiv w:val="1"/>
      <w:marLeft w:val="0"/>
      <w:marRight w:val="0"/>
      <w:marTop w:val="0"/>
      <w:marBottom w:val="0"/>
      <w:divBdr>
        <w:top w:val="none" w:sz="0" w:space="0" w:color="auto"/>
        <w:left w:val="none" w:sz="0" w:space="0" w:color="auto"/>
        <w:bottom w:val="none" w:sz="0" w:space="0" w:color="auto"/>
        <w:right w:val="none" w:sz="0" w:space="0" w:color="auto"/>
      </w:divBdr>
    </w:div>
    <w:div w:id="1902062428">
      <w:bodyDiv w:val="1"/>
      <w:marLeft w:val="0"/>
      <w:marRight w:val="0"/>
      <w:marTop w:val="0"/>
      <w:marBottom w:val="0"/>
      <w:divBdr>
        <w:top w:val="none" w:sz="0" w:space="0" w:color="auto"/>
        <w:left w:val="none" w:sz="0" w:space="0" w:color="auto"/>
        <w:bottom w:val="none" w:sz="0" w:space="0" w:color="auto"/>
        <w:right w:val="none" w:sz="0" w:space="0" w:color="auto"/>
      </w:divBdr>
    </w:div>
    <w:div w:id="2025011577">
      <w:bodyDiv w:val="1"/>
      <w:marLeft w:val="0"/>
      <w:marRight w:val="0"/>
      <w:marTop w:val="0"/>
      <w:marBottom w:val="0"/>
      <w:divBdr>
        <w:top w:val="none" w:sz="0" w:space="0" w:color="auto"/>
        <w:left w:val="none" w:sz="0" w:space="0" w:color="auto"/>
        <w:bottom w:val="none" w:sz="0" w:space="0" w:color="auto"/>
        <w:right w:val="none" w:sz="0" w:space="0" w:color="auto"/>
      </w:divBdr>
    </w:div>
    <w:div w:id="2115056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14842-1526-4C48-A76A-EB30E59DA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69</Pages>
  <Words>13653</Words>
  <Characters>102424</Characters>
  <Application>Microsoft Office Word</Application>
  <DocSecurity>0</DocSecurity>
  <Lines>853</Lines>
  <Paragraphs>231</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115846</CharactersWithSpaces>
  <SharedDoc>false</SharedDoc>
  <HLinks>
    <vt:vector size="24" baseType="variant">
      <vt:variant>
        <vt:i4>2424943</vt:i4>
      </vt:variant>
      <vt:variant>
        <vt:i4>9</vt:i4>
      </vt:variant>
      <vt:variant>
        <vt:i4>0</vt:i4>
      </vt:variant>
      <vt:variant>
        <vt:i4>5</vt:i4>
      </vt:variant>
      <vt:variant>
        <vt:lpwstr>consultantplus://offline/ref=0C7310E6FFB5DF09F3C801609A20464FC20145145B623F06ECD7526A9AF44C89p7UBH</vt:lpwstr>
      </vt:variant>
      <vt:variant>
        <vt:lpwstr/>
      </vt:variant>
      <vt:variant>
        <vt:i4>2424891</vt:i4>
      </vt:variant>
      <vt:variant>
        <vt:i4>6</vt:i4>
      </vt:variant>
      <vt:variant>
        <vt:i4>0</vt:i4>
      </vt:variant>
      <vt:variant>
        <vt:i4>5</vt:i4>
      </vt:variant>
      <vt:variant>
        <vt:lpwstr>consultantplus://offline/ref=0C7310E6FFB5DF09F3C801609A20464FC20145145B623F04E5D7526A9AF44C89p7UBH</vt:lpwstr>
      </vt:variant>
      <vt:variant>
        <vt:lpwstr/>
      </vt:variant>
      <vt:variant>
        <vt:i4>5046272</vt:i4>
      </vt:variant>
      <vt:variant>
        <vt:i4>3</vt:i4>
      </vt:variant>
      <vt:variant>
        <vt:i4>0</vt:i4>
      </vt:variant>
      <vt:variant>
        <vt:i4>5</vt:i4>
      </vt:variant>
      <vt:variant>
        <vt:lpwstr>consultantplus://offline/ref=0C7310E6FFB5DF09F3C81F6D8C4C1845C50F1C195A613453B1880937CDpFUDH</vt:lpwstr>
      </vt:variant>
      <vt:variant>
        <vt:lpwstr/>
      </vt:variant>
      <vt:variant>
        <vt:i4>4980748</vt:i4>
      </vt:variant>
      <vt:variant>
        <vt:i4>0</vt:i4>
      </vt:variant>
      <vt:variant>
        <vt:i4>0</vt:i4>
      </vt:variant>
      <vt:variant>
        <vt:i4>5</vt:i4>
      </vt:variant>
      <vt:variant>
        <vt:lpwstr>consultantplus://offline/ref=D7BFB4E12D676128B8AD83165BEFCD0EBF092E8F40BEA2AF3F299326E90CE203CBDAF1D7ADDE14F5135D80d4D5O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И. Цветаева</cp:lastModifiedBy>
  <cp:revision>10</cp:revision>
  <cp:lastPrinted>2015-10-27T09:43:00Z</cp:lastPrinted>
  <dcterms:created xsi:type="dcterms:W3CDTF">2015-10-27T05:48:00Z</dcterms:created>
  <dcterms:modified xsi:type="dcterms:W3CDTF">2015-10-27T09:54:00Z</dcterms:modified>
</cp:coreProperties>
</file>