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0D6A38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F52740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CA5978" w:rsidRPr="00CA5978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 w:rsidR="00CA5978">
        <w:rPr>
          <w:rFonts w:ascii="PT Astra Serif" w:hAnsi="PT Astra Serif"/>
          <w:b/>
          <w:sz w:val="28"/>
          <w:szCs w:val="28"/>
        </w:rPr>
        <w:t xml:space="preserve"> </w:t>
      </w:r>
      <w:r w:rsidR="00CA5978" w:rsidRPr="00CA5978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="00CA5978">
        <w:rPr>
          <w:rFonts w:ascii="PT Astra Serif" w:hAnsi="PT Astra Serif"/>
          <w:b/>
          <w:sz w:val="28"/>
          <w:szCs w:val="28"/>
        </w:rPr>
        <w:br/>
      </w:r>
      <w:r w:rsidR="000D6A38" w:rsidRPr="000D6A38">
        <w:rPr>
          <w:rFonts w:ascii="PT Astra Serif" w:hAnsi="PT Astra Serif" w:cs="PT Astra Serif"/>
          <w:b/>
          <w:bCs/>
          <w:sz w:val="28"/>
          <w:szCs w:val="28"/>
          <w:lang w:eastAsia="en-US"/>
        </w:rPr>
        <w:t>от 07.08.2014 № 346-П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0D6A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="000D6A38" w:rsidRPr="000D6A38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07.08.2014 № 346-П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7962CE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с </w:t>
      </w:r>
      <w:r w:rsidR="007962CE" w:rsidRPr="007962CE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26.11.2020 N 1932 «О внесении изменений в приложение №7 и 8 к Государственной программе развития</w:t>
      </w:r>
      <w:r w:rsidR="007962CE">
        <w:rPr>
          <w:rFonts w:ascii="PT Astra Serif" w:hAnsi="PT Astra Serif"/>
          <w:sz w:val="28"/>
          <w:szCs w:val="28"/>
        </w:rPr>
        <w:t xml:space="preserve"> </w:t>
      </w:r>
      <w:r w:rsidR="007962CE" w:rsidRPr="007962CE">
        <w:rPr>
          <w:rFonts w:ascii="PT Astra Serif" w:hAnsi="PT Astra Serif"/>
          <w:sz w:val="28"/>
          <w:szCs w:val="28"/>
        </w:rPr>
        <w:t>сельского хозяйства и регулирования рынков сельскохозяйственной про</w:t>
      </w:r>
      <w:r w:rsidR="007962CE">
        <w:rPr>
          <w:rFonts w:ascii="PT Astra Serif" w:hAnsi="PT Astra Serif"/>
          <w:sz w:val="28"/>
          <w:szCs w:val="28"/>
        </w:rPr>
        <w:t xml:space="preserve">дукции, сырья и </w:t>
      </w:r>
      <w:r w:rsidR="007962CE">
        <w:rPr>
          <w:rFonts w:ascii="PT Astra Serif" w:hAnsi="PT Astra Serif"/>
          <w:sz w:val="28"/>
          <w:szCs w:val="28"/>
        </w:rPr>
        <w:lastRenderedPageBreak/>
        <w:t xml:space="preserve">продовольствия» и </w:t>
      </w:r>
      <w:r w:rsidR="007962CE" w:rsidRPr="007962CE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18.09.2020 № 1492</w:t>
      </w:r>
      <w:r w:rsidR="007962CE">
        <w:rPr>
          <w:rFonts w:ascii="PT Astra Serif" w:hAnsi="PT Astra Serif"/>
          <w:sz w:val="28"/>
          <w:szCs w:val="28"/>
        </w:rPr>
        <w:t xml:space="preserve"> «</w:t>
      </w:r>
      <w:r w:rsidR="007962CE" w:rsidRPr="007962CE">
        <w:rPr>
          <w:rFonts w:ascii="PT Astra Serif" w:hAnsi="PT Astra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7962CE" w:rsidRPr="007962CE">
        <w:rPr>
          <w:rFonts w:ascii="PT Astra Serif" w:hAnsi="PT Astra Serif"/>
          <w:sz w:val="28"/>
          <w:szCs w:val="28"/>
        </w:rPr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7962CE" w:rsidRPr="007962CE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7962CE" w:rsidRPr="007962CE">
        <w:rPr>
          <w:rFonts w:ascii="PT Astra Serif" w:hAnsi="PT Astra Serif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962CE">
        <w:rPr>
          <w:rFonts w:ascii="PT Astra Serif" w:hAnsi="PT Astra Serif"/>
          <w:sz w:val="28"/>
          <w:szCs w:val="28"/>
        </w:rPr>
        <w:t>».</w:t>
      </w:r>
    </w:p>
    <w:p w:rsidR="00E866E9" w:rsidRDefault="00BB7FA0" w:rsidP="00003423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Проектом акта вносятся изменения </w:t>
      </w:r>
      <w:r w:rsidR="007962CE" w:rsidRPr="007962CE">
        <w:rPr>
          <w:rFonts w:ascii="PT Astra Serif" w:hAnsi="PT Astra Serif"/>
          <w:sz w:val="28"/>
          <w:szCs w:val="28"/>
        </w:rPr>
        <w:t>в Правила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базы, утверждённые приложением № 3 постановления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</w:t>
      </w:r>
      <w:r w:rsidR="00003423">
        <w:rPr>
          <w:rFonts w:ascii="PT Astra Serif" w:hAnsi="PT Astra Serif"/>
          <w:sz w:val="28"/>
          <w:szCs w:val="28"/>
        </w:rPr>
        <w:t>.</w:t>
      </w:r>
      <w:proofErr w:type="gramEnd"/>
    </w:p>
    <w:p w:rsidR="007962CE" w:rsidRDefault="007962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уточняются понятий аппарат, цель предоставления гранта, требования, которым должен соответствовать заявитель, порядок организации и проведения конкурсного отбора, </w:t>
      </w:r>
      <w:r w:rsidR="009065D0">
        <w:rPr>
          <w:rFonts w:ascii="PT Astra Serif" w:hAnsi="PT Astra Serif"/>
          <w:sz w:val="28"/>
          <w:szCs w:val="28"/>
        </w:rPr>
        <w:t>условия предоставления и возврата гранта.</w:t>
      </w:r>
    </w:p>
    <w:p w:rsidR="00606450" w:rsidRDefault="00F74DFA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</w:t>
      </w:r>
      <w:r w:rsidR="00606450">
        <w:rPr>
          <w:rFonts w:ascii="PT Astra Serif" w:hAnsi="PT Astra Serif"/>
          <w:sz w:val="28"/>
          <w:szCs w:val="28"/>
        </w:rPr>
        <w:t xml:space="preserve"> проектом акта вносятся изменения технического характера.</w:t>
      </w:r>
    </w:p>
    <w:p w:rsidR="00E866E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>совершенствование мер государственной поддержки</w:t>
      </w:r>
      <w:r w:rsidR="00003423">
        <w:rPr>
          <w:rFonts w:ascii="PT Astra Serif" w:hAnsi="PT Astra Serif"/>
          <w:sz w:val="28"/>
          <w:szCs w:val="28"/>
        </w:rPr>
        <w:t xml:space="preserve"> </w:t>
      </w:r>
      <w:r w:rsidR="00E866E9">
        <w:rPr>
          <w:rFonts w:ascii="PT Astra Serif" w:hAnsi="PT Astra Serif"/>
          <w:sz w:val="28"/>
          <w:szCs w:val="28"/>
        </w:rPr>
        <w:t>сельскохозяйст</w:t>
      </w:r>
      <w:r w:rsidR="00003423">
        <w:rPr>
          <w:rFonts w:ascii="PT Astra Serif" w:hAnsi="PT Astra Serif"/>
          <w:sz w:val="28"/>
          <w:szCs w:val="28"/>
        </w:rPr>
        <w:t>венно</w:t>
      </w:r>
      <w:r w:rsidR="00A60CC3">
        <w:rPr>
          <w:rFonts w:ascii="PT Astra Serif" w:hAnsi="PT Astra Serif"/>
          <w:sz w:val="28"/>
          <w:szCs w:val="28"/>
        </w:rPr>
        <w:t>го</w:t>
      </w:r>
      <w:r w:rsidR="00003423">
        <w:rPr>
          <w:rFonts w:ascii="PT Astra Serif" w:hAnsi="PT Astra Serif"/>
          <w:sz w:val="28"/>
          <w:szCs w:val="28"/>
        </w:rPr>
        <w:t xml:space="preserve"> </w:t>
      </w:r>
      <w:r w:rsidR="00A60CC3">
        <w:rPr>
          <w:rFonts w:ascii="PT Astra Serif" w:hAnsi="PT Astra Serif"/>
          <w:sz w:val="28"/>
          <w:szCs w:val="28"/>
        </w:rPr>
        <w:t>производства</w:t>
      </w:r>
      <w:r w:rsidR="00E866E9">
        <w:rPr>
          <w:rFonts w:ascii="PT Astra Serif" w:hAnsi="PT Astra Serif"/>
          <w:sz w:val="28"/>
          <w:szCs w:val="28"/>
        </w:rPr>
        <w:t xml:space="preserve"> Ульяновской област</w:t>
      </w:r>
      <w:r>
        <w:rPr>
          <w:rFonts w:ascii="PT Astra Serif" w:hAnsi="PT Astra Serif"/>
          <w:sz w:val="28"/>
          <w:szCs w:val="28"/>
        </w:rPr>
        <w:t>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EF7800" w:rsidRDefault="00535BD8" w:rsidP="00B76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2775A6" w:rsidRPr="00A51A11">
        <w:rPr>
          <w:rFonts w:ascii="PT Astra Serif" w:hAnsi="PT Astra Serif"/>
          <w:sz w:val="28"/>
          <w:szCs w:val="28"/>
        </w:rPr>
        <w:t xml:space="preserve">в соответствии с </w:t>
      </w:r>
      <w:r w:rsidR="002775A6" w:rsidRPr="007962CE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26.11.2020 N 1932 «О внесении изменений в приложение №7 и 8 к Государственной программе развития</w:t>
      </w:r>
      <w:r w:rsidR="002775A6">
        <w:rPr>
          <w:rFonts w:ascii="PT Astra Serif" w:hAnsi="PT Astra Serif"/>
          <w:sz w:val="28"/>
          <w:szCs w:val="28"/>
        </w:rPr>
        <w:t xml:space="preserve"> </w:t>
      </w:r>
      <w:r w:rsidR="002775A6" w:rsidRPr="007962CE">
        <w:rPr>
          <w:rFonts w:ascii="PT Astra Serif" w:hAnsi="PT Astra Serif"/>
          <w:sz w:val="28"/>
          <w:szCs w:val="28"/>
        </w:rPr>
        <w:t>сельского хозяйства и регулирования рынков сельскохозяйственной про</w:t>
      </w:r>
      <w:r w:rsidR="002775A6">
        <w:rPr>
          <w:rFonts w:ascii="PT Astra Serif" w:hAnsi="PT Astra Serif"/>
          <w:sz w:val="28"/>
          <w:szCs w:val="28"/>
        </w:rPr>
        <w:t xml:space="preserve">дукции, сырья и продовольствия» </w:t>
      </w:r>
      <w:r w:rsidR="002775A6" w:rsidRPr="002775A6">
        <w:rPr>
          <w:rFonts w:ascii="PT Astra Serif" w:hAnsi="PT Astra Serif"/>
          <w:sz w:val="28"/>
          <w:szCs w:val="28"/>
        </w:rPr>
        <w:t xml:space="preserve">изменяется название </w:t>
      </w:r>
      <w:r w:rsidR="002775A6">
        <w:rPr>
          <w:rFonts w:ascii="PT Astra Serif" w:hAnsi="PT Astra Serif"/>
          <w:sz w:val="28"/>
          <w:szCs w:val="28"/>
        </w:rPr>
        <w:t>п</w:t>
      </w:r>
      <w:r w:rsidR="002775A6" w:rsidRPr="002775A6">
        <w:rPr>
          <w:rFonts w:ascii="PT Astra Serif" w:hAnsi="PT Astra Serif"/>
          <w:sz w:val="28"/>
          <w:szCs w:val="28"/>
        </w:rPr>
        <w:t>роекта</w:t>
      </w:r>
      <w:r w:rsidR="002775A6">
        <w:rPr>
          <w:rFonts w:ascii="PT Astra Serif" w:hAnsi="PT Astra Serif"/>
          <w:sz w:val="28"/>
          <w:szCs w:val="28"/>
        </w:rPr>
        <w:t>,</w:t>
      </w:r>
      <w:r w:rsidR="002775A6" w:rsidRPr="002775A6">
        <w:rPr>
          <w:rFonts w:ascii="PT Astra Serif" w:hAnsi="PT Astra Serif"/>
          <w:sz w:val="28"/>
          <w:szCs w:val="28"/>
        </w:rPr>
        <w:t xml:space="preserve"> предоставляемого на конкурсный отбор</w:t>
      </w:r>
      <w:r w:rsidR="0004779F">
        <w:rPr>
          <w:rFonts w:ascii="PT Astra Serif" w:hAnsi="PT Astra Serif"/>
          <w:sz w:val="28"/>
          <w:szCs w:val="28"/>
        </w:rPr>
        <w:t>,</w:t>
      </w:r>
      <w:r w:rsidR="002775A6">
        <w:rPr>
          <w:rFonts w:ascii="PT Astra Serif" w:hAnsi="PT Astra Serif"/>
          <w:sz w:val="28"/>
          <w:szCs w:val="28"/>
        </w:rPr>
        <w:t xml:space="preserve"> в целях получения гранта</w:t>
      </w:r>
      <w:r w:rsidR="0004779F">
        <w:rPr>
          <w:rFonts w:ascii="PT Astra Serif" w:hAnsi="PT Astra Serif"/>
          <w:sz w:val="28"/>
          <w:szCs w:val="28"/>
        </w:rPr>
        <w:t xml:space="preserve"> (при этом </w:t>
      </w:r>
      <w:proofErr w:type="gramStart"/>
      <w:r w:rsidR="0004779F">
        <w:rPr>
          <w:rFonts w:ascii="PT Astra Serif" w:hAnsi="PT Astra Serif"/>
          <w:sz w:val="28"/>
          <w:szCs w:val="28"/>
        </w:rPr>
        <w:t>включая</w:t>
      </w:r>
      <w:proofErr w:type="gramEnd"/>
      <w:r w:rsidR="0004779F">
        <w:rPr>
          <w:rFonts w:ascii="PT Astra Serif" w:hAnsi="PT Astra Serif"/>
          <w:sz w:val="28"/>
          <w:szCs w:val="28"/>
        </w:rPr>
        <w:t xml:space="preserve"> как и ранее </w:t>
      </w:r>
      <w:r w:rsidR="0004779F" w:rsidRPr="0004779F">
        <w:rPr>
          <w:rFonts w:ascii="PT Astra Serif" w:hAnsi="PT Astra Serif"/>
          <w:sz w:val="28"/>
          <w:szCs w:val="28"/>
        </w:rPr>
        <w:t xml:space="preserve">направления расходов и условия использования гранта, </w:t>
      </w:r>
      <w:proofErr w:type="gramStart"/>
      <w:r w:rsidR="0004779F" w:rsidRPr="0004779F">
        <w:rPr>
          <w:rFonts w:ascii="PT Astra Serif" w:hAnsi="PT Astra Serif"/>
          <w:sz w:val="28"/>
          <w:szCs w:val="28"/>
        </w:rPr>
        <w:t>а также плановые показатели деятельности, обязательство по исполнению которых включается в соглашение о предоставлении гранта</w:t>
      </w:r>
      <w:r w:rsidR="0004779F">
        <w:rPr>
          <w:rFonts w:ascii="PT Astra Serif" w:hAnsi="PT Astra Serif"/>
          <w:sz w:val="28"/>
          <w:szCs w:val="28"/>
        </w:rPr>
        <w:t xml:space="preserve">), а также </w:t>
      </w:r>
      <w:r w:rsidR="0004779F" w:rsidRPr="0004779F">
        <w:rPr>
          <w:rFonts w:ascii="PT Astra Serif" w:hAnsi="PT Astra Serif"/>
          <w:sz w:val="28"/>
          <w:szCs w:val="28"/>
        </w:rPr>
        <w:t>допускается наличие у сельскохозяйственного потребительского кооператива, на дату подачи заявки в региональную конкурсную комиссию,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не превышающей 10 тыс</w:t>
      </w:r>
      <w:proofErr w:type="gramEnd"/>
      <w:r w:rsidR="0004779F" w:rsidRPr="0004779F">
        <w:rPr>
          <w:rFonts w:ascii="PT Astra Serif" w:hAnsi="PT Astra Serif"/>
          <w:sz w:val="28"/>
          <w:szCs w:val="28"/>
        </w:rPr>
        <w:t>. рублей</w:t>
      </w:r>
      <w:r w:rsidR="0004779F">
        <w:rPr>
          <w:rFonts w:ascii="PT Astra Serif" w:hAnsi="PT Astra Serif"/>
          <w:sz w:val="28"/>
          <w:szCs w:val="28"/>
        </w:rPr>
        <w:t>.</w:t>
      </w:r>
    </w:p>
    <w:p w:rsidR="002775A6" w:rsidRDefault="0004779F" w:rsidP="0004779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4779F">
        <w:rPr>
          <w:rFonts w:ascii="PT Astra Serif" w:hAnsi="PT Astra Serif"/>
          <w:sz w:val="28"/>
          <w:szCs w:val="28"/>
        </w:rPr>
        <w:t xml:space="preserve">Согласно </w:t>
      </w:r>
      <w:r>
        <w:rPr>
          <w:rFonts w:ascii="PT Astra Serif" w:hAnsi="PT Astra Serif"/>
          <w:sz w:val="28"/>
          <w:szCs w:val="28"/>
        </w:rPr>
        <w:t xml:space="preserve">постановлению </w:t>
      </w:r>
      <w:r w:rsidRPr="0004779F">
        <w:rPr>
          <w:rFonts w:ascii="PT Astra Serif" w:hAnsi="PT Astra Serif"/>
          <w:sz w:val="28"/>
          <w:szCs w:val="28"/>
        </w:rPr>
        <w:t xml:space="preserve">Правительства Российской Федерации </w:t>
      </w:r>
      <w:r>
        <w:rPr>
          <w:rFonts w:ascii="PT Astra Serif" w:hAnsi="PT Astra Serif"/>
          <w:sz w:val="28"/>
          <w:szCs w:val="28"/>
        </w:rPr>
        <w:br/>
      </w:r>
      <w:r w:rsidRPr="0004779F">
        <w:rPr>
          <w:rFonts w:ascii="PT Astra Serif" w:hAnsi="PT Astra Serif"/>
          <w:sz w:val="28"/>
          <w:szCs w:val="28"/>
        </w:rPr>
        <w:t xml:space="preserve">от 18.09.2020 № 1492 «Об общих требованиях к нормативным правовым актам, </w:t>
      </w:r>
      <w:r w:rsidRPr="0004779F">
        <w:rPr>
          <w:rFonts w:ascii="PT Astra Serif" w:hAnsi="PT Astra Serif"/>
          <w:sz w:val="28"/>
          <w:szCs w:val="28"/>
        </w:rPr>
        <w:lastRenderedPageBreak/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процедура проведения</w:t>
      </w:r>
      <w:proofErr w:type="gramEnd"/>
      <w:r w:rsidRPr="0004779F">
        <w:rPr>
          <w:rFonts w:ascii="PT Astra Serif" w:hAnsi="PT Astra Serif"/>
          <w:sz w:val="28"/>
          <w:szCs w:val="28"/>
        </w:rPr>
        <w:t xml:space="preserve"> конкурсного отбора должна проводиться на едином портале бюджетной системы Российской Федерации в информационно - телекоммуникационной сети </w:t>
      </w:r>
      <w:r>
        <w:rPr>
          <w:rFonts w:ascii="PT Astra Serif" w:hAnsi="PT Astra Serif"/>
          <w:sz w:val="28"/>
          <w:szCs w:val="28"/>
        </w:rPr>
        <w:t>Интернет</w:t>
      </w:r>
      <w:r w:rsidRPr="0004779F">
        <w:rPr>
          <w:rFonts w:ascii="PT Astra Serif" w:hAnsi="PT Astra Serif"/>
          <w:sz w:val="28"/>
          <w:szCs w:val="28"/>
        </w:rPr>
        <w:t xml:space="preserve"> (при необходимости остаётся возможность размещения информации также на официальном сайте Министерства).</w:t>
      </w:r>
      <w:r>
        <w:rPr>
          <w:rFonts w:ascii="PT Astra Serif" w:hAnsi="PT Astra Serif"/>
          <w:sz w:val="28"/>
          <w:szCs w:val="28"/>
        </w:rPr>
        <w:t xml:space="preserve"> При этом н</w:t>
      </w:r>
      <w:r w:rsidRPr="0004779F">
        <w:rPr>
          <w:rFonts w:ascii="PT Astra Serif" w:hAnsi="PT Astra Serif"/>
          <w:sz w:val="28"/>
          <w:szCs w:val="28"/>
        </w:rPr>
        <w:t xml:space="preserve">а едином портале должна размещаться информация,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04779F">
        <w:rPr>
          <w:rFonts w:ascii="PT Astra Serif" w:hAnsi="PT Astra Serif"/>
          <w:sz w:val="28"/>
          <w:szCs w:val="28"/>
        </w:rPr>
        <w:t>содержащая не только перечень процедур проведения конкурсного отбора, но и новые сроки его проведения</w:t>
      </w:r>
      <w:r>
        <w:rPr>
          <w:rFonts w:ascii="PT Astra Serif" w:hAnsi="PT Astra Serif"/>
          <w:sz w:val="28"/>
          <w:szCs w:val="28"/>
        </w:rPr>
        <w:t>.</w:t>
      </w:r>
    </w:p>
    <w:p w:rsidR="00EF7800" w:rsidRDefault="00B76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Действующая редакция постановления</w:t>
      </w:r>
      <w:r w:rsidRPr="001876A4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 w:rsidRPr="00B764BD">
        <w:rPr>
          <w:rFonts w:ascii="PT Astra Serif" w:hAnsi="PT Astra Serif"/>
          <w:sz w:val="28"/>
          <w:szCs w:val="28"/>
        </w:rPr>
        <w:t xml:space="preserve"> </w:t>
      </w:r>
      <w:r w:rsidR="00B35BFD" w:rsidRPr="00B35BFD">
        <w:rPr>
          <w:rFonts w:ascii="PT Astra Serif" w:hAnsi="PT Astra Serif"/>
          <w:sz w:val="28"/>
          <w:szCs w:val="28"/>
        </w:rPr>
        <w:t xml:space="preserve">07.08.2014 № 346-П </w:t>
      </w:r>
      <w:r w:rsidR="0004779F" w:rsidRPr="007962CE">
        <w:rPr>
          <w:rFonts w:ascii="PT Astra Serif" w:hAnsi="PT Astra Serif"/>
          <w:sz w:val="28"/>
          <w:szCs w:val="28"/>
        </w:rPr>
        <w:t>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</w:t>
      </w:r>
      <w:r w:rsidR="000477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="0004779F">
        <w:rPr>
          <w:rFonts w:ascii="PT Astra Serif" w:hAnsi="PT Astra Serif"/>
          <w:sz w:val="28"/>
          <w:szCs w:val="28"/>
        </w:rPr>
        <w:t xml:space="preserve">е учитывает указанных изменений, что </w:t>
      </w:r>
      <w:r w:rsidR="00EF7800">
        <w:rPr>
          <w:rFonts w:ascii="PT Astra Serif" w:hAnsi="PT Astra Serif"/>
          <w:sz w:val="28"/>
          <w:szCs w:val="28"/>
        </w:rPr>
        <w:t xml:space="preserve">способствует созданию препятствий правового характера </w:t>
      </w:r>
      <w:r w:rsidR="0004779F">
        <w:rPr>
          <w:rFonts w:ascii="PT Astra Serif" w:hAnsi="PT Astra Serif"/>
          <w:sz w:val="28"/>
          <w:szCs w:val="28"/>
        </w:rPr>
        <w:t>при</w:t>
      </w:r>
      <w:r w:rsidR="00EF7800">
        <w:rPr>
          <w:rFonts w:ascii="PT Astra Serif" w:hAnsi="PT Astra Serif"/>
          <w:sz w:val="28"/>
          <w:szCs w:val="28"/>
        </w:rPr>
        <w:t xml:space="preserve"> предоставлени</w:t>
      </w:r>
      <w:r w:rsidR="0004779F">
        <w:rPr>
          <w:rFonts w:ascii="PT Astra Serif" w:hAnsi="PT Astra Serif"/>
          <w:sz w:val="28"/>
          <w:szCs w:val="28"/>
        </w:rPr>
        <w:t>и</w:t>
      </w:r>
      <w:r w:rsidR="00EF7800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04779F" w:rsidRPr="0004779F">
        <w:rPr>
          <w:rFonts w:ascii="PT Astra Serif" w:hAnsi="PT Astra Serif"/>
          <w:sz w:val="28"/>
          <w:szCs w:val="28"/>
        </w:rPr>
        <w:t xml:space="preserve"> </w:t>
      </w:r>
      <w:r w:rsidR="0004779F" w:rsidRPr="00B35BFD">
        <w:rPr>
          <w:rFonts w:ascii="PT Astra Serif" w:hAnsi="PT Astra Serif"/>
          <w:sz w:val="28"/>
          <w:szCs w:val="28"/>
        </w:rPr>
        <w:t xml:space="preserve">сельскохозяйственным потребительским кооперативам </w:t>
      </w:r>
      <w:r w:rsidR="0004779F">
        <w:rPr>
          <w:rFonts w:ascii="PT Astra Serif" w:hAnsi="PT Astra Serif"/>
          <w:sz w:val="28"/>
          <w:szCs w:val="28"/>
        </w:rPr>
        <w:t>и</w:t>
      </w:r>
      <w:r w:rsidR="00EF7800">
        <w:rPr>
          <w:rFonts w:ascii="PT Astra Serif" w:hAnsi="PT Astra Serif"/>
          <w:sz w:val="28"/>
          <w:szCs w:val="28"/>
        </w:rPr>
        <w:t>, как следствие, ограничивает права хозяйствующих субъектов на получение мер данной государственной поддержки.</w:t>
      </w:r>
      <w:proofErr w:type="gramEnd"/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 xml:space="preserve">устранения </w:t>
      </w:r>
      <w:r w:rsidR="006953DE">
        <w:rPr>
          <w:rFonts w:ascii="PT Astra Serif" w:hAnsi="PT Astra Serif"/>
          <w:sz w:val="28"/>
          <w:szCs w:val="28"/>
        </w:rPr>
        <w:t>ситуации правовой неопределённости в сфере предоставления мер государственной поддержки сельскохоз</w:t>
      </w:r>
      <w:r w:rsidR="00B764BD">
        <w:rPr>
          <w:rFonts w:ascii="PT Astra Serif" w:hAnsi="PT Astra Serif"/>
          <w:sz w:val="28"/>
          <w:szCs w:val="28"/>
        </w:rPr>
        <w:t>яйственн</w:t>
      </w:r>
      <w:r w:rsidR="0004779F">
        <w:rPr>
          <w:rFonts w:ascii="PT Astra Serif" w:hAnsi="PT Astra Serif"/>
          <w:sz w:val="28"/>
          <w:szCs w:val="28"/>
        </w:rPr>
        <w:t>ым</w:t>
      </w:r>
      <w:r w:rsidR="00B764BD">
        <w:rPr>
          <w:rFonts w:ascii="PT Astra Serif" w:hAnsi="PT Astra Serif"/>
          <w:sz w:val="28"/>
          <w:szCs w:val="28"/>
        </w:rPr>
        <w:t xml:space="preserve"> </w:t>
      </w:r>
      <w:r w:rsidR="0004779F" w:rsidRPr="00B35BFD">
        <w:rPr>
          <w:rFonts w:ascii="PT Astra Serif" w:hAnsi="PT Astra Serif"/>
          <w:sz w:val="28"/>
          <w:szCs w:val="28"/>
        </w:rPr>
        <w:t>потребительским кооперативам</w:t>
      </w:r>
      <w:r w:rsidR="00B35BF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764BD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048ED" w:rsidRPr="00A51A11" w:rsidRDefault="007048ED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580CFF" w:rsidP="00FD789E">
            <w:pPr>
              <w:jc w:val="both"/>
              <w:rPr>
                <w:rFonts w:ascii="PT Astra Serif" w:hAnsi="PT Astra Serif"/>
              </w:rPr>
            </w:pPr>
            <w:r w:rsidRPr="00580CFF">
              <w:rPr>
                <w:rFonts w:ascii="PT Astra Serif" w:hAnsi="PT Astra Serif"/>
              </w:rPr>
              <w:t>Приведение постановления Правительства Ульяновской области от 07.08.2014 № 346-П в соответствие с законодательством Российской Федерации.</w:t>
            </w:r>
          </w:p>
        </w:tc>
        <w:tc>
          <w:tcPr>
            <w:tcW w:w="3002" w:type="dxa"/>
          </w:tcPr>
          <w:p w:rsidR="00AA11E5" w:rsidRPr="00A51A11" w:rsidRDefault="007048ED" w:rsidP="00580CFF">
            <w:pPr>
              <w:jc w:val="center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t>202</w:t>
            </w:r>
            <w:r w:rsidR="00580CFF">
              <w:rPr>
                <w:rFonts w:ascii="PT Astra Serif" w:hAnsi="PT Astra Serif"/>
              </w:rPr>
              <w:t>1</w:t>
            </w:r>
            <w:r w:rsidRPr="007048E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580CFF" w:rsidP="00580CFF">
            <w:pPr>
              <w:pStyle w:val="af"/>
              <w:jc w:val="center"/>
            </w:pPr>
            <w: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580CFF">
        <w:rPr>
          <w:rFonts w:ascii="PT Astra Serif" w:hAnsi="PT Astra Serif"/>
          <w:sz w:val="28"/>
          <w:szCs w:val="28"/>
        </w:rPr>
        <w:t>будет способствовать</w:t>
      </w:r>
      <w:r>
        <w:rPr>
          <w:rFonts w:ascii="PT Astra Serif" w:hAnsi="PT Astra Serif"/>
          <w:sz w:val="28"/>
          <w:szCs w:val="28"/>
        </w:rPr>
        <w:t xml:space="preserve"> созда</w:t>
      </w:r>
      <w:r w:rsidR="00580CFF">
        <w:rPr>
          <w:rFonts w:ascii="PT Astra Serif" w:hAnsi="PT Astra Serif"/>
          <w:sz w:val="28"/>
          <w:szCs w:val="28"/>
        </w:rPr>
        <w:t>нию</w:t>
      </w:r>
      <w:r>
        <w:rPr>
          <w:rFonts w:ascii="PT Astra Serif" w:hAnsi="PT Astra Serif"/>
          <w:sz w:val="28"/>
          <w:szCs w:val="28"/>
        </w:rPr>
        <w:t xml:space="preserve"> </w:t>
      </w:r>
      <w:r w:rsidR="00FD789E">
        <w:rPr>
          <w:rFonts w:ascii="PT Astra Serif" w:hAnsi="PT Astra Serif"/>
          <w:sz w:val="28"/>
          <w:szCs w:val="28"/>
        </w:rPr>
        <w:t>благоприятны</w:t>
      </w:r>
      <w:r w:rsidR="00580CFF">
        <w:rPr>
          <w:rFonts w:ascii="PT Astra Serif" w:hAnsi="PT Astra Serif"/>
          <w:sz w:val="28"/>
          <w:szCs w:val="28"/>
        </w:rPr>
        <w:t>х</w:t>
      </w:r>
      <w:r w:rsidR="00FD789E">
        <w:rPr>
          <w:rFonts w:ascii="PT Astra Serif" w:hAnsi="PT Astra Serif"/>
          <w:sz w:val="28"/>
          <w:szCs w:val="28"/>
        </w:rPr>
        <w:t xml:space="preserve"> услови</w:t>
      </w:r>
      <w:r w:rsidR="00580CFF">
        <w:rPr>
          <w:rFonts w:ascii="PT Astra Serif" w:hAnsi="PT Astra Serif"/>
          <w:sz w:val="28"/>
          <w:szCs w:val="28"/>
        </w:rPr>
        <w:t>й</w:t>
      </w:r>
      <w:r w:rsidR="00FD789E">
        <w:rPr>
          <w:rFonts w:ascii="PT Astra Serif" w:hAnsi="PT Astra Serif"/>
          <w:sz w:val="28"/>
          <w:szCs w:val="28"/>
        </w:rPr>
        <w:t xml:space="preserve"> для развития сельскохозяйственно</w:t>
      </w:r>
      <w:r w:rsidR="00A60CC3">
        <w:rPr>
          <w:rFonts w:ascii="PT Astra Serif" w:hAnsi="PT Astra Serif"/>
          <w:sz w:val="28"/>
          <w:szCs w:val="28"/>
        </w:rPr>
        <w:t>го</w:t>
      </w:r>
      <w:r w:rsidR="00FD789E">
        <w:rPr>
          <w:rFonts w:ascii="PT Astra Serif" w:hAnsi="PT Astra Serif"/>
          <w:sz w:val="28"/>
          <w:szCs w:val="28"/>
        </w:rPr>
        <w:t xml:space="preserve"> </w:t>
      </w:r>
      <w:r w:rsidR="00A60CC3">
        <w:rPr>
          <w:rFonts w:ascii="PT Astra Serif" w:hAnsi="PT Astra Serif"/>
          <w:sz w:val="28"/>
          <w:szCs w:val="28"/>
        </w:rPr>
        <w:t>производства</w:t>
      </w:r>
      <w:r w:rsidR="007048ED">
        <w:rPr>
          <w:rFonts w:ascii="PT Astra Serif" w:hAnsi="PT Astra Serif"/>
          <w:sz w:val="28"/>
          <w:szCs w:val="28"/>
        </w:rPr>
        <w:t xml:space="preserve"> </w:t>
      </w:r>
      <w:r w:rsidR="00580CFF">
        <w:rPr>
          <w:rFonts w:ascii="PT Astra Serif" w:hAnsi="PT Astra Serif"/>
          <w:sz w:val="28"/>
          <w:szCs w:val="28"/>
        </w:rPr>
        <w:t xml:space="preserve">на территории </w:t>
      </w:r>
      <w:r w:rsidR="007048ED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5025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025F7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751BF7" w:rsidRPr="005025F7">
        <w:rPr>
          <w:rFonts w:ascii="PT Astra Serif" w:hAnsi="PT Astra Serif"/>
          <w:sz w:val="28"/>
          <w:szCs w:val="28"/>
        </w:rPr>
        <w:t xml:space="preserve">предоставления сельскохозяйственным </w:t>
      </w:r>
      <w:r w:rsidR="006709F8" w:rsidRPr="005025F7">
        <w:rPr>
          <w:rFonts w:ascii="PT Astra Serif" w:hAnsi="PT Astra Serif"/>
          <w:sz w:val="28"/>
          <w:szCs w:val="28"/>
        </w:rPr>
        <w:t>потребительским кооперативам грантов в форме субсидий</w:t>
      </w:r>
      <w:r w:rsidR="005025F7" w:rsidRPr="005025F7">
        <w:rPr>
          <w:rFonts w:ascii="PT Astra Serif" w:hAnsi="PT Astra Serif"/>
          <w:sz w:val="28"/>
          <w:szCs w:val="28"/>
        </w:rPr>
        <w:t xml:space="preserve"> в целях финансового обеспечения их затрат в целях</w:t>
      </w:r>
      <w:proofErr w:type="gramEnd"/>
      <w:r w:rsidR="005025F7" w:rsidRPr="005025F7">
        <w:rPr>
          <w:rFonts w:ascii="PT Astra Serif" w:hAnsi="PT Astra Serif"/>
          <w:sz w:val="28"/>
          <w:szCs w:val="28"/>
        </w:rPr>
        <w:t xml:space="preserve"> развития материально-технической базы</w:t>
      </w:r>
      <w:r w:rsidR="00751BF7" w:rsidRPr="005025F7">
        <w:rPr>
          <w:rFonts w:ascii="PT Astra Serif" w:hAnsi="PT Astra Serif"/>
          <w:sz w:val="28"/>
          <w:szCs w:val="28"/>
        </w:rPr>
        <w:t>, установлено, что во многих субъектах Российской Федерации приняты схожие нормативные правовые акты. Так, например:</w:t>
      </w:r>
    </w:p>
    <w:p w:rsidR="002563B7" w:rsidRDefault="002563B7" w:rsidP="002563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2563B7">
        <w:rPr>
          <w:rFonts w:ascii="PT Astra Serif" w:hAnsi="PT Astra Serif"/>
          <w:sz w:val="28"/>
          <w:szCs w:val="28"/>
        </w:rPr>
        <w:t xml:space="preserve">остановление Правительства Республики Мордовия от </w:t>
      </w:r>
      <w:r>
        <w:rPr>
          <w:rFonts w:ascii="PT Astra Serif" w:hAnsi="PT Astra Serif"/>
          <w:sz w:val="28"/>
          <w:szCs w:val="28"/>
        </w:rPr>
        <w:t>0</w:t>
      </w:r>
      <w:r w:rsidRPr="002563B7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.02.</w:t>
      </w:r>
      <w:r w:rsidRPr="002563B7">
        <w:rPr>
          <w:rFonts w:ascii="PT Astra Serif" w:hAnsi="PT Astra Serif"/>
          <w:sz w:val="28"/>
          <w:szCs w:val="28"/>
        </w:rPr>
        <w:t xml:space="preserve">2021 </w:t>
      </w:r>
      <w:r>
        <w:rPr>
          <w:rFonts w:ascii="PT Astra Serif" w:hAnsi="PT Astra Serif"/>
          <w:sz w:val="28"/>
          <w:szCs w:val="28"/>
        </w:rPr>
        <w:t>№</w:t>
      </w:r>
      <w:r w:rsidRPr="002563B7">
        <w:rPr>
          <w:rFonts w:ascii="PT Astra Serif" w:hAnsi="PT Astra Serif"/>
          <w:sz w:val="28"/>
          <w:szCs w:val="28"/>
        </w:rPr>
        <w:t xml:space="preserve"> 56</w:t>
      </w:r>
      <w:r>
        <w:rPr>
          <w:rFonts w:ascii="PT Astra Serif" w:hAnsi="PT Astra Serif"/>
          <w:sz w:val="28"/>
          <w:szCs w:val="28"/>
        </w:rPr>
        <w:t xml:space="preserve"> «</w:t>
      </w:r>
      <w:r w:rsidRPr="002563B7">
        <w:rPr>
          <w:rFonts w:ascii="PT Astra Serif" w:hAnsi="PT Astra Serif"/>
          <w:sz w:val="28"/>
          <w:szCs w:val="28"/>
        </w:rPr>
        <w:t>О внесении изменения в Порядок предоставления из республиканского бюджета Республики Мордовия грантов в форме субсидий на развитие материально-технической базы сельскохозяйственных потребитель</w:t>
      </w:r>
      <w:r>
        <w:rPr>
          <w:rFonts w:ascii="PT Astra Serif" w:hAnsi="PT Astra Serif"/>
          <w:sz w:val="28"/>
          <w:szCs w:val="28"/>
        </w:rPr>
        <w:t>ских кооперативов»;</w:t>
      </w:r>
    </w:p>
    <w:p w:rsidR="002563B7" w:rsidRDefault="002563B7" w:rsidP="002563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5423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85423D">
        <w:rPr>
          <w:rFonts w:ascii="PT Astra Serif" w:hAnsi="PT Astra Serif"/>
          <w:sz w:val="28"/>
          <w:szCs w:val="28"/>
        </w:rPr>
        <w:t xml:space="preserve"> Администрации Курской области от 01.04.2020 </w:t>
      </w:r>
      <w:r>
        <w:rPr>
          <w:rFonts w:ascii="PT Astra Serif" w:hAnsi="PT Astra Serif"/>
          <w:sz w:val="28"/>
          <w:szCs w:val="28"/>
        </w:rPr>
        <w:t>№</w:t>
      </w:r>
      <w:r w:rsidRPr="0085423D">
        <w:rPr>
          <w:rFonts w:ascii="PT Astra Serif" w:hAnsi="PT Astra Serif"/>
          <w:sz w:val="28"/>
          <w:szCs w:val="28"/>
        </w:rPr>
        <w:t xml:space="preserve"> 317-па </w:t>
      </w:r>
      <w:r>
        <w:rPr>
          <w:rFonts w:ascii="PT Astra Serif" w:hAnsi="PT Astra Serif"/>
          <w:sz w:val="28"/>
          <w:szCs w:val="28"/>
        </w:rPr>
        <w:t>«</w:t>
      </w:r>
      <w:r w:rsidRPr="002563B7">
        <w:rPr>
          <w:rFonts w:ascii="PT Astra Serif" w:hAnsi="PT Astra Serif"/>
          <w:sz w:val="28"/>
          <w:szCs w:val="28"/>
        </w:rPr>
        <w:t>О предоставлении из областного бюджета грантов в форме субсидий крестьянским (фермерским) хозяйствам, включая индивидуальных предпринимателей, на поддержку начинающих фермеров, на развитие семейной фермы, сельскохозяйственным потребительским кооперативам на развитие материально-технической базы</w:t>
      </w:r>
      <w:r>
        <w:rPr>
          <w:rFonts w:ascii="PT Astra Serif" w:hAnsi="PT Astra Serif"/>
          <w:sz w:val="28"/>
          <w:szCs w:val="28"/>
        </w:rPr>
        <w:t>»;</w:t>
      </w:r>
    </w:p>
    <w:p w:rsidR="002563B7" w:rsidRDefault="002563B7" w:rsidP="002563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2563B7">
        <w:rPr>
          <w:rFonts w:ascii="PT Astra Serif" w:hAnsi="PT Astra Serif"/>
          <w:sz w:val="28"/>
          <w:szCs w:val="28"/>
        </w:rPr>
        <w:t>остановление Правительства Воронежской области от 15</w:t>
      </w:r>
      <w:r>
        <w:rPr>
          <w:rFonts w:ascii="PT Astra Serif" w:hAnsi="PT Astra Serif"/>
          <w:sz w:val="28"/>
          <w:szCs w:val="28"/>
        </w:rPr>
        <w:t>.02.</w:t>
      </w:r>
      <w:r w:rsidRPr="002563B7">
        <w:rPr>
          <w:rFonts w:ascii="PT Astra Serif" w:hAnsi="PT Astra Serif"/>
          <w:sz w:val="28"/>
          <w:szCs w:val="28"/>
        </w:rPr>
        <w:t xml:space="preserve">2017 </w:t>
      </w:r>
      <w:r>
        <w:rPr>
          <w:rFonts w:ascii="PT Astra Serif" w:hAnsi="PT Astra Serif"/>
          <w:sz w:val="28"/>
          <w:szCs w:val="28"/>
        </w:rPr>
        <w:br/>
        <w:t>№</w:t>
      </w:r>
      <w:r w:rsidRPr="002563B7">
        <w:rPr>
          <w:rFonts w:ascii="PT Astra Serif" w:hAnsi="PT Astra Serif"/>
          <w:sz w:val="28"/>
          <w:szCs w:val="28"/>
        </w:rPr>
        <w:t xml:space="preserve"> 129</w:t>
      </w:r>
      <w:r>
        <w:rPr>
          <w:rFonts w:ascii="PT Astra Serif" w:hAnsi="PT Astra Serif"/>
          <w:sz w:val="28"/>
          <w:szCs w:val="28"/>
        </w:rPr>
        <w:t xml:space="preserve"> «</w:t>
      </w:r>
      <w:r w:rsidRPr="002563B7">
        <w:rPr>
          <w:rFonts w:ascii="PT Astra Serif" w:hAnsi="PT Astra Serif"/>
          <w:sz w:val="28"/>
          <w:szCs w:val="28"/>
        </w:rPr>
        <w:t>Об утверждении Порядка предоставления грантов в форме субсидий из областного бюджета сельскохозяйственным потребительским кооперативам, за исключением сельскохозяйственных кредитных потребительских кооперативов, на развит</w:t>
      </w:r>
      <w:r>
        <w:rPr>
          <w:rFonts w:ascii="PT Astra Serif" w:hAnsi="PT Astra Serif"/>
          <w:sz w:val="28"/>
          <w:szCs w:val="28"/>
        </w:rPr>
        <w:t>ие материально-технической базы»;</w:t>
      </w:r>
    </w:p>
    <w:p w:rsidR="0085423D" w:rsidRDefault="0085423D" w:rsidP="005025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5423D">
        <w:rPr>
          <w:rFonts w:ascii="PT Astra Serif" w:hAnsi="PT Astra Serif"/>
          <w:sz w:val="28"/>
          <w:szCs w:val="28"/>
        </w:rPr>
        <w:t>постановление Правительства Ставропольского края от 31</w:t>
      </w:r>
      <w:r>
        <w:rPr>
          <w:rFonts w:ascii="PT Astra Serif" w:hAnsi="PT Astra Serif"/>
          <w:sz w:val="28"/>
          <w:szCs w:val="28"/>
        </w:rPr>
        <w:t>.07.</w:t>
      </w:r>
      <w:r w:rsidRPr="0085423D">
        <w:rPr>
          <w:rFonts w:ascii="PT Astra Serif" w:hAnsi="PT Astra Serif"/>
          <w:sz w:val="28"/>
          <w:szCs w:val="28"/>
        </w:rPr>
        <w:t xml:space="preserve">2015 </w:t>
      </w:r>
      <w:r>
        <w:rPr>
          <w:rFonts w:ascii="PT Astra Serif" w:hAnsi="PT Astra Serif"/>
          <w:sz w:val="28"/>
          <w:szCs w:val="28"/>
        </w:rPr>
        <w:br/>
        <w:t>№</w:t>
      </w:r>
      <w:r w:rsidRPr="0085423D">
        <w:rPr>
          <w:rFonts w:ascii="PT Astra Serif" w:hAnsi="PT Astra Serif"/>
          <w:sz w:val="28"/>
          <w:szCs w:val="28"/>
        </w:rPr>
        <w:t xml:space="preserve"> 333-п </w:t>
      </w:r>
      <w:r>
        <w:rPr>
          <w:rFonts w:ascii="PT Astra Serif" w:hAnsi="PT Astra Serif"/>
          <w:sz w:val="28"/>
          <w:szCs w:val="28"/>
        </w:rPr>
        <w:t>«</w:t>
      </w:r>
      <w:r w:rsidR="002563B7" w:rsidRPr="002563B7">
        <w:rPr>
          <w:rFonts w:ascii="PT Astra Serif" w:hAnsi="PT Astra Serif"/>
          <w:sz w:val="28"/>
          <w:szCs w:val="28"/>
        </w:rPr>
        <w:t>Об утверждении Порядка предоставления за счет средств бюджета Ставропольского края грантов на развитие материально-технической базы сельскохозяйственных потребительских кооперативов, за исключением сельскохозяйственных кредитных потребительских кооперативов</w:t>
      </w:r>
      <w:r w:rsidR="002563B7">
        <w:rPr>
          <w:rFonts w:ascii="PT Astra Serif" w:hAnsi="PT Astra Serif"/>
          <w:sz w:val="28"/>
          <w:szCs w:val="28"/>
        </w:rPr>
        <w:t>».</w:t>
      </w:r>
    </w:p>
    <w:p w:rsidR="009322CB" w:rsidRPr="00A51A11" w:rsidRDefault="009322CB" w:rsidP="00B711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E1231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 w:rsidR="006F16CE" w:rsidRPr="001E1231">
        <w:rPr>
          <w:rFonts w:ascii="PT Astra Serif" w:hAnsi="PT Astra Serif"/>
          <w:sz w:val="28"/>
          <w:szCs w:val="28"/>
        </w:rPr>
        <w:t xml:space="preserve">правового </w:t>
      </w:r>
      <w:r w:rsidRPr="001E1231">
        <w:rPr>
          <w:rFonts w:ascii="PT Astra Serif" w:hAnsi="PT Astra Serif"/>
          <w:sz w:val="28"/>
          <w:szCs w:val="28"/>
        </w:rPr>
        <w:t>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867600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67600">
        <w:rPr>
          <w:rFonts w:ascii="PT Astra Serif" w:hAnsi="PT Astra Serif"/>
          <w:b/>
          <w:sz w:val="28"/>
          <w:szCs w:val="28"/>
        </w:rPr>
        <w:t>5</w:t>
      </w:r>
      <w:r w:rsidR="008911F8" w:rsidRPr="00867600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86760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867600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867600">
        <w:rPr>
          <w:rFonts w:ascii="PT Astra Serif" w:hAnsi="PT Astra Serif"/>
          <w:b/>
          <w:sz w:val="28"/>
          <w:szCs w:val="28"/>
        </w:rPr>
        <w:t>.</w:t>
      </w:r>
    </w:p>
    <w:p w:rsidR="003420F5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00">
        <w:rPr>
          <w:rFonts w:ascii="PT Astra Serif" w:hAnsi="PT Astra Serif"/>
          <w:sz w:val="28"/>
          <w:szCs w:val="28"/>
        </w:rPr>
        <w:t xml:space="preserve">По мнению разработчика акта, приведение нормативных правовых актов Правительства Ульяновской области в соответствие с </w:t>
      </w:r>
      <w:r w:rsidR="008F7735" w:rsidRPr="00867600">
        <w:rPr>
          <w:rFonts w:ascii="PT Astra Serif" w:hAnsi="PT Astra Serif"/>
          <w:sz w:val="28"/>
          <w:szCs w:val="28"/>
        </w:rPr>
        <w:t>отдельными положениями федер</w:t>
      </w:r>
      <w:r w:rsidR="00B07E27">
        <w:rPr>
          <w:rFonts w:ascii="PT Astra Serif" w:hAnsi="PT Astra Serif"/>
          <w:sz w:val="28"/>
          <w:szCs w:val="28"/>
        </w:rPr>
        <w:t>а</w:t>
      </w:r>
      <w:bookmarkStart w:id="0" w:name="_GoBack"/>
      <w:bookmarkEnd w:id="0"/>
      <w:r w:rsidR="008F7735" w:rsidRPr="00867600">
        <w:rPr>
          <w:rFonts w:ascii="PT Astra Serif" w:hAnsi="PT Astra Serif"/>
          <w:sz w:val="28"/>
          <w:szCs w:val="28"/>
        </w:rPr>
        <w:t xml:space="preserve">льного </w:t>
      </w:r>
      <w:r w:rsidRPr="00867600">
        <w:rPr>
          <w:rFonts w:ascii="PT Astra Serif" w:hAnsi="PT Astra Serif"/>
          <w:sz w:val="28"/>
          <w:szCs w:val="28"/>
        </w:rPr>
        <w:t>законодательств</w:t>
      </w:r>
      <w:r w:rsidR="008F7735" w:rsidRPr="00867600">
        <w:rPr>
          <w:rFonts w:ascii="PT Astra Serif" w:hAnsi="PT Astra Serif"/>
          <w:sz w:val="28"/>
          <w:szCs w:val="28"/>
        </w:rPr>
        <w:t>а</w:t>
      </w:r>
      <w:r w:rsidRPr="00867600">
        <w:rPr>
          <w:rFonts w:ascii="PT Astra Serif" w:hAnsi="PT Astra Serif"/>
          <w:sz w:val="28"/>
          <w:szCs w:val="28"/>
        </w:rPr>
        <w:t xml:space="preserve"> возможно только путём внесения в них соответствующих изменений</w:t>
      </w:r>
      <w:r w:rsidR="008F7735" w:rsidRPr="00867600">
        <w:rPr>
          <w:rFonts w:ascii="PT Astra Serif" w:hAnsi="PT Astra Serif"/>
          <w:sz w:val="28"/>
          <w:szCs w:val="28"/>
        </w:rPr>
        <w:t>.</w:t>
      </w:r>
    </w:p>
    <w:p w:rsidR="00867600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 этом в</w:t>
      </w:r>
      <w:r w:rsidRPr="00867600">
        <w:rPr>
          <w:rFonts w:ascii="PT Astra Serif" w:hAnsi="PT Astra Serif"/>
          <w:sz w:val="28"/>
          <w:szCs w:val="28"/>
        </w:rPr>
        <w:t xml:space="preserve"> соответствии с пунктом 3 </w:t>
      </w:r>
      <w:r>
        <w:rPr>
          <w:rFonts w:ascii="PT Astra Serif" w:hAnsi="PT Astra Serif"/>
          <w:sz w:val="28"/>
          <w:szCs w:val="28"/>
        </w:rPr>
        <w:t>п</w:t>
      </w:r>
      <w:r w:rsidRPr="00867600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867600">
        <w:rPr>
          <w:rFonts w:ascii="PT Astra Serif" w:hAnsi="PT Astra Serif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r w:rsidRPr="00867600">
        <w:rPr>
          <w:rFonts w:ascii="PT Astra Serif" w:hAnsi="PT Astra Serif"/>
          <w:sz w:val="28"/>
          <w:szCs w:val="28"/>
        </w:rPr>
        <w:lastRenderedPageBreak/>
        <w:t>утратившими силу некоторых актов Правительства Российской Федерации и отдельных положений некоторых</w:t>
      </w:r>
      <w:proofErr w:type="gramEnd"/>
      <w:r w:rsidRPr="0086760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67600">
        <w:rPr>
          <w:rFonts w:ascii="PT Astra Serif" w:hAnsi="PT Astra Serif"/>
          <w:sz w:val="28"/>
          <w:szCs w:val="28"/>
        </w:rPr>
        <w:t>актов Правительства Российской Федерации» исполнительным органам государственной власти субъектов Российской Федерации рекомендовано привести в соответствие с данным постановлением нормативные правовые акты субъектов Российской Федерации,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не позднее 1 июня 2021 г.</w:t>
      </w:r>
      <w:proofErr w:type="gramEnd"/>
    </w:p>
    <w:p w:rsidR="00582819" w:rsidRDefault="00582819" w:rsidP="005828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82819">
        <w:rPr>
          <w:rFonts w:ascii="PT Astra Serif" w:hAnsi="PT Astra Serif"/>
          <w:sz w:val="28"/>
          <w:szCs w:val="28"/>
        </w:rPr>
        <w:t xml:space="preserve">Финансирование </w:t>
      </w:r>
      <w:r>
        <w:rPr>
          <w:rFonts w:ascii="PT Astra Serif" w:hAnsi="PT Astra Serif"/>
          <w:sz w:val="28"/>
          <w:szCs w:val="28"/>
        </w:rPr>
        <w:t>рассматриваемого проекта акта</w:t>
      </w:r>
      <w:r w:rsidRPr="00582819">
        <w:rPr>
          <w:rFonts w:ascii="PT Astra Serif" w:hAnsi="PT Astra Serif"/>
          <w:sz w:val="28"/>
          <w:szCs w:val="28"/>
        </w:rPr>
        <w:t xml:space="preserve"> будет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582819">
        <w:rPr>
          <w:rFonts w:ascii="PT Astra Serif" w:hAnsi="PT Astra Serif"/>
          <w:sz w:val="28"/>
          <w:szCs w:val="28"/>
        </w:rPr>
        <w:t>осуществляться за счёт бюджетных ассигнований областного бюджета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582819">
        <w:rPr>
          <w:rFonts w:ascii="PT Astra Serif" w:hAnsi="PT Astra Serif"/>
          <w:sz w:val="28"/>
          <w:szCs w:val="28"/>
        </w:rPr>
        <w:t>Ульяновской области, предусмотренных на реализацию мероприятия «Поддержка развития потребительских обществ, сельскохозяйственных потребительских кооперативов, садоводческих и огороднических некоммерческих товариществ» подпрограммы «Развитие сельского хозяйства» государственной программы Ульяновской области «Развитие агропромышленного комплекса, сельских территорий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582819">
        <w:rPr>
          <w:rFonts w:ascii="PT Astra Serif" w:hAnsi="PT Astra Serif"/>
          <w:sz w:val="28"/>
          <w:szCs w:val="28"/>
        </w:rPr>
        <w:t>и регулирование рынков сельскохозяйственной продукции, сырья</w:t>
      </w:r>
      <w:r>
        <w:rPr>
          <w:rFonts w:ascii="PT Astra Serif" w:hAnsi="PT Astra Serif"/>
          <w:sz w:val="28"/>
          <w:szCs w:val="28"/>
        </w:rPr>
        <w:t xml:space="preserve"> </w:t>
      </w:r>
      <w:r w:rsidRPr="00582819">
        <w:rPr>
          <w:rFonts w:ascii="PT Astra Serif" w:hAnsi="PT Astra Serif"/>
          <w:sz w:val="28"/>
          <w:szCs w:val="28"/>
        </w:rPr>
        <w:t>и продовольствия в Ульяновской области», утверждённой постановлением Правительства Ульяновской области от</w:t>
      </w:r>
      <w:proofErr w:type="gramEnd"/>
      <w:r w:rsidRPr="00582819">
        <w:rPr>
          <w:rFonts w:ascii="PT Astra Serif" w:hAnsi="PT Astra Serif"/>
          <w:sz w:val="28"/>
          <w:szCs w:val="28"/>
        </w:rPr>
        <w:t xml:space="preserve"> 14.11.2019 № 26/578-П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в сумме 40</w:t>
      </w:r>
      <w:r>
        <w:rPr>
          <w:rFonts w:ascii="PT Astra Serif" w:hAnsi="PT Astra Serif"/>
          <w:sz w:val="28"/>
          <w:szCs w:val="28"/>
        </w:rPr>
        <w:t xml:space="preserve"> </w:t>
      </w:r>
      <w:r w:rsidRPr="00582819">
        <w:rPr>
          <w:rFonts w:ascii="PT Astra Serif" w:hAnsi="PT Astra Serif"/>
          <w:sz w:val="28"/>
          <w:szCs w:val="28"/>
        </w:rPr>
        <w:t>000,0 тыс. рублей на 2021 год.</w:t>
      </w:r>
    </w:p>
    <w:p w:rsidR="00810293" w:rsidRPr="00867600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00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867600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867600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867600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867600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867600">
        <w:rPr>
          <w:rFonts w:ascii="PT Astra Serif" w:hAnsi="PT Astra Serif"/>
          <w:sz w:val="28"/>
          <w:szCs w:val="28"/>
        </w:rPr>
        <w:t>не позволит</w:t>
      </w:r>
      <w:r w:rsidR="00810293" w:rsidRPr="00867600">
        <w:rPr>
          <w:rFonts w:ascii="PT Astra Serif" w:hAnsi="PT Astra Serif"/>
          <w:sz w:val="28"/>
          <w:szCs w:val="28"/>
        </w:rPr>
        <w:t xml:space="preserve"> </w:t>
      </w:r>
      <w:r w:rsidR="006C7E71" w:rsidRPr="00867600">
        <w:rPr>
          <w:rFonts w:ascii="PT Astra Serif" w:hAnsi="PT Astra Serif"/>
          <w:sz w:val="28"/>
          <w:szCs w:val="28"/>
        </w:rPr>
        <w:t xml:space="preserve">привести действующую редакцию </w:t>
      </w:r>
      <w:r w:rsidR="00283561" w:rsidRPr="00867600">
        <w:rPr>
          <w:rFonts w:ascii="PT Astra Serif" w:hAnsi="PT Astra Serif"/>
          <w:sz w:val="28"/>
          <w:szCs w:val="28"/>
        </w:rPr>
        <w:t>постановления Правительства Ульяновской области от 07.08.2014 № 346-П</w:t>
      </w:r>
      <w:r w:rsidR="006C7E71" w:rsidRPr="00867600">
        <w:rPr>
          <w:rFonts w:ascii="PT Astra Serif" w:hAnsi="PT Astra Serif"/>
          <w:sz w:val="28"/>
          <w:szCs w:val="28"/>
        </w:rPr>
        <w:t xml:space="preserve"> в соответствие с </w:t>
      </w:r>
      <w:r w:rsidR="009A0231" w:rsidRPr="00867600">
        <w:rPr>
          <w:rFonts w:ascii="PT Astra Serif" w:hAnsi="PT Astra Serif"/>
          <w:sz w:val="28"/>
          <w:szCs w:val="28"/>
        </w:rPr>
        <w:t>нормами</w:t>
      </w:r>
      <w:r w:rsidR="006C7E71" w:rsidRPr="00867600">
        <w:rPr>
          <w:rFonts w:ascii="PT Astra Serif" w:hAnsi="PT Astra Serif"/>
          <w:sz w:val="28"/>
          <w:szCs w:val="28"/>
        </w:rPr>
        <w:t xml:space="preserve"> федерального законодательства и устранить ситуацию правовой неопределённости при предоставлении </w:t>
      </w:r>
      <w:r w:rsidR="00283561" w:rsidRPr="00867600">
        <w:rPr>
          <w:rFonts w:ascii="PT Astra Serif" w:hAnsi="PT Astra Serif"/>
          <w:sz w:val="28"/>
          <w:szCs w:val="28"/>
        </w:rPr>
        <w:t xml:space="preserve">грантов в форме </w:t>
      </w:r>
      <w:r w:rsidR="006C7E71" w:rsidRPr="00867600">
        <w:rPr>
          <w:rFonts w:ascii="PT Astra Serif" w:hAnsi="PT Astra Serif"/>
          <w:sz w:val="28"/>
          <w:szCs w:val="28"/>
        </w:rPr>
        <w:t xml:space="preserve">субсидий сельскохозяйственным </w:t>
      </w:r>
      <w:r w:rsidR="00283561" w:rsidRPr="00867600">
        <w:rPr>
          <w:rFonts w:ascii="PT Astra Serif" w:hAnsi="PT Astra Serif"/>
          <w:sz w:val="28"/>
          <w:szCs w:val="28"/>
        </w:rPr>
        <w:t>потребительским кооперативам</w:t>
      </w:r>
      <w:r w:rsidR="006C7E71" w:rsidRPr="00867600">
        <w:rPr>
          <w:rFonts w:ascii="PT Astra Serif" w:hAnsi="PT Astra Serif"/>
          <w:sz w:val="28"/>
          <w:szCs w:val="28"/>
        </w:rPr>
        <w:t>, что ограничит их возможность</w:t>
      </w:r>
      <w:r w:rsidR="00283561" w:rsidRPr="00867600">
        <w:rPr>
          <w:rFonts w:ascii="PT Astra Serif" w:hAnsi="PT Astra Serif"/>
          <w:sz w:val="28"/>
          <w:szCs w:val="28"/>
        </w:rPr>
        <w:t xml:space="preserve"> на</w:t>
      </w:r>
      <w:r w:rsidR="006C7E71" w:rsidRPr="00867600">
        <w:rPr>
          <w:rFonts w:ascii="PT Astra Serif" w:hAnsi="PT Astra Serif"/>
          <w:sz w:val="28"/>
          <w:szCs w:val="28"/>
        </w:rPr>
        <w:t xml:space="preserve"> получени</w:t>
      </w:r>
      <w:r w:rsidR="00283561" w:rsidRPr="00867600">
        <w:rPr>
          <w:rFonts w:ascii="PT Astra Serif" w:hAnsi="PT Astra Serif"/>
          <w:sz w:val="28"/>
          <w:szCs w:val="28"/>
        </w:rPr>
        <w:t>е</w:t>
      </w:r>
      <w:r w:rsidR="008F7735" w:rsidRPr="00867600">
        <w:rPr>
          <w:rFonts w:ascii="PT Astra Serif" w:hAnsi="PT Astra Serif"/>
          <w:sz w:val="28"/>
          <w:szCs w:val="28"/>
        </w:rPr>
        <w:t xml:space="preserve"> </w:t>
      </w:r>
      <w:r w:rsidR="00FF6CE6" w:rsidRPr="00867600">
        <w:rPr>
          <w:rFonts w:ascii="PT Astra Serif" w:hAnsi="PT Astra Serif"/>
          <w:sz w:val="28"/>
          <w:szCs w:val="28"/>
        </w:rPr>
        <w:t xml:space="preserve">данных </w:t>
      </w:r>
      <w:r w:rsidR="008F7735" w:rsidRPr="00867600">
        <w:rPr>
          <w:rFonts w:ascii="PT Astra Serif" w:hAnsi="PT Astra Serif"/>
          <w:sz w:val="28"/>
          <w:szCs w:val="28"/>
        </w:rPr>
        <w:t>мер государственной поддержки</w:t>
      </w:r>
      <w:r w:rsidR="009A0231" w:rsidRPr="00867600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00">
        <w:rPr>
          <w:rFonts w:ascii="PT Astra Serif" w:hAnsi="PT Astra Serif"/>
          <w:sz w:val="28"/>
          <w:szCs w:val="28"/>
        </w:rPr>
        <w:t>Таким образом</w:t>
      </w:r>
      <w:r w:rsidR="00810293" w:rsidRPr="00867600">
        <w:rPr>
          <w:rFonts w:ascii="PT Astra Serif" w:hAnsi="PT Astra Serif"/>
          <w:sz w:val="28"/>
          <w:szCs w:val="28"/>
        </w:rPr>
        <w:t>,</w:t>
      </w:r>
      <w:r w:rsidRPr="00867600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</w:t>
      </w:r>
      <w:r w:rsidR="00867600">
        <w:rPr>
          <w:rFonts w:ascii="PT Astra Serif" w:hAnsi="PT Astra Serif"/>
          <w:sz w:val="28"/>
          <w:szCs w:val="28"/>
        </w:rPr>
        <w:t xml:space="preserve"> правового</w:t>
      </w:r>
      <w:r w:rsidRPr="00867600">
        <w:rPr>
          <w:rFonts w:ascii="PT Astra Serif" w:hAnsi="PT Astra Serif"/>
          <w:sz w:val="28"/>
          <w:szCs w:val="28"/>
        </w:rPr>
        <w:t xml:space="preserve"> регулирования</w:t>
      </w:r>
      <w:r w:rsidR="00C91D1B" w:rsidRPr="00867600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867600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867600">
        <w:rPr>
          <w:rFonts w:ascii="PT Astra Serif" w:hAnsi="PT Astra Serif"/>
          <w:sz w:val="28"/>
          <w:szCs w:val="28"/>
        </w:rPr>
        <w:t>с</w:t>
      </w:r>
      <w:r w:rsidR="00867600" w:rsidRPr="00867600">
        <w:rPr>
          <w:rFonts w:ascii="PT Astra Serif" w:hAnsi="PT Astra Serif"/>
          <w:sz w:val="28"/>
          <w:szCs w:val="28"/>
        </w:rPr>
        <w:t>ельскохозяйственны</w:t>
      </w:r>
      <w:r w:rsidR="00867600">
        <w:rPr>
          <w:rFonts w:ascii="PT Astra Serif" w:hAnsi="PT Astra Serif"/>
          <w:sz w:val="28"/>
          <w:szCs w:val="28"/>
        </w:rPr>
        <w:t>е</w:t>
      </w:r>
      <w:r w:rsidR="00867600" w:rsidRPr="00867600">
        <w:rPr>
          <w:rFonts w:ascii="PT Astra Serif" w:hAnsi="PT Astra Serif"/>
          <w:sz w:val="28"/>
          <w:szCs w:val="28"/>
        </w:rPr>
        <w:t xml:space="preserve"> потребительски</w:t>
      </w:r>
      <w:r w:rsidR="00867600">
        <w:rPr>
          <w:rFonts w:ascii="PT Astra Serif" w:hAnsi="PT Astra Serif"/>
          <w:sz w:val="28"/>
          <w:szCs w:val="28"/>
        </w:rPr>
        <w:t>е</w:t>
      </w:r>
      <w:r w:rsidR="00867600" w:rsidRPr="00867600">
        <w:rPr>
          <w:rFonts w:ascii="PT Astra Serif" w:hAnsi="PT Astra Serif"/>
          <w:sz w:val="28"/>
          <w:szCs w:val="28"/>
        </w:rPr>
        <w:t xml:space="preserve"> перерабатывающи</w:t>
      </w:r>
      <w:r w:rsidR="00867600">
        <w:rPr>
          <w:rFonts w:ascii="PT Astra Serif" w:hAnsi="PT Astra Serif"/>
          <w:sz w:val="28"/>
          <w:szCs w:val="28"/>
        </w:rPr>
        <w:t>е</w:t>
      </w:r>
      <w:r w:rsidR="00867600" w:rsidRPr="00867600">
        <w:rPr>
          <w:rFonts w:ascii="PT Astra Serif" w:hAnsi="PT Astra Serif"/>
          <w:sz w:val="28"/>
          <w:szCs w:val="28"/>
        </w:rPr>
        <w:t xml:space="preserve"> и (или) сбытов</w:t>
      </w:r>
      <w:r w:rsidR="00867600">
        <w:rPr>
          <w:rFonts w:ascii="PT Astra Serif" w:hAnsi="PT Astra Serif"/>
          <w:sz w:val="28"/>
          <w:szCs w:val="28"/>
        </w:rPr>
        <w:t>ые</w:t>
      </w:r>
      <w:r w:rsidR="00867600" w:rsidRPr="00867600">
        <w:rPr>
          <w:rFonts w:ascii="PT Astra Serif" w:hAnsi="PT Astra Serif"/>
          <w:sz w:val="28"/>
          <w:szCs w:val="28"/>
        </w:rPr>
        <w:t xml:space="preserve"> кооператив</w:t>
      </w:r>
      <w:r w:rsidR="00867600">
        <w:rPr>
          <w:rFonts w:ascii="PT Astra Serif" w:hAnsi="PT Astra Serif"/>
          <w:sz w:val="28"/>
          <w:szCs w:val="28"/>
        </w:rPr>
        <w:t>ы</w:t>
      </w:r>
      <w:r w:rsidR="00867600" w:rsidRPr="00867600">
        <w:rPr>
          <w:rFonts w:ascii="PT Astra Serif" w:hAnsi="PT Astra Serif"/>
          <w:sz w:val="28"/>
          <w:szCs w:val="28"/>
        </w:rPr>
        <w:t>, созданны</w:t>
      </w:r>
      <w:r w:rsidR="00867600">
        <w:rPr>
          <w:rFonts w:ascii="PT Astra Serif" w:hAnsi="PT Astra Serif"/>
          <w:sz w:val="28"/>
          <w:szCs w:val="28"/>
        </w:rPr>
        <w:t>е</w:t>
      </w:r>
      <w:r w:rsidR="00867600" w:rsidRPr="00867600">
        <w:rPr>
          <w:rFonts w:ascii="PT Astra Serif" w:hAnsi="PT Astra Serif"/>
          <w:sz w:val="28"/>
          <w:szCs w:val="28"/>
        </w:rPr>
        <w:t xml:space="preserve"> и осуществляющи</w:t>
      </w:r>
      <w:r w:rsidR="00867600">
        <w:rPr>
          <w:rFonts w:ascii="PT Astra Serif" w:hAnsi="PT Astra Serif"/>
          <w:sz w:val="28"/>
          <w:szCs w:val="28"/>
        </w:rPr>
        <w:t>е</w:t>
      </w:r>
      <w:r w:rsidR="00867600" w:rsidRPr="00867600">
        <w:rPr>
          <w:rFonts w:ascii="PT Astra Serif" w:hAnsi="PT Astra Serif"/>
          <w:sz w:val="28"/>
          <w:szCs w:val="28"/>
        </w:rPr>
        <w:t xml:space="preserve"> деятельность в соответствии с Федеральным законом </w:t>
      </w:r>
      <w:r w:rsidR="00867600">
        <w:rPr>
          <w:rFonts w:ascii="PT Astra Serif" w:hAnsi="PT Astra Serif"/>
          <w:sz w:val="28"/>
          <w:szCs w:val="28"/>
        </w:rPr>
        <w:br/>
        <w:t>«</w:t>
      </w:r>
      <w:r w:rsidR="00867600" w:rsidRPr="00867600">
        <w:rPr>
          <w:rFonts w:ascii="PT Astra Serif" w:hAnsi="PT Astra Serif"/>
          <w:sz w:val="28"/>
          <w:szCs w:val="28"/>
        </w:rPr>
        <w:t>О сельскохозяйственной кооперации</w:t>
      </w:r>
      <w:r w:rsidR="00867600">
        <w:rPr>
          <w:rFonts w:ascii="PT Astra Serif" w:hAnsi="PT Astra Serif"/>
          <w:sz w:val="28"/>
          <w:szCs w:val="28"/>
        </w:rPr>
        <w:t>»</w:t>
      </w:r>
      <w:r w:rsidR="00867600" w:rsidRPr="00867600">
        <w:rPr>
          <w:rFonts w:ascii="PT Astra Serif" w:hAnsi="PT Astra Serif"/>
          <w:sz w:val="28"/>
          <w:szCs w:val="28"/>
        </w:rPr>
        <w:t>, или потребительск</w:t>
      </w:r>
      <w:r w:rsidR="00867600">
        <w:rPr>
          <w:rFonts w:ascii="PT Astra Serif" w:hAnsi="PT Astra Serif"/>
          <w:sz w:val="28"/>
          <w:szCs w:val="28"/>
        </w:rPr>
        <w:t>ие</w:t>
      </w:r>
      <w:r w:rsidR="00867600" w:rsidRPr="00867600">
        <w:rPr>
          <w:rFonts w:ascii="PT Astra Serif" w:hAnsi="PT Astra Serif"/>
          <w:sz w:val="28"/>
          <w:szCs w:val="28"/>
        </w:rPr>
        <w:t xml:space="preserve"> обществ</w:t>
      </w:r>
      <w:r w:rsidR="00867600">
        <w:rPr>
          <w:rFonts w:ascii="PT Astra Serif" w:hAnsi="PT Astra Serif"/>
          <w:sz w:val="28"/>
          <w:szCs w:val="28"/>
        </w:rPr>
        <w:t>а</w:t>
      </w:r>
      <w:r w:rsidR="00867600" w:rsidRPr="00867600">
        <w:rPr>
          <w:rFonts w:ascii="PT Astra Serif" w:hAnsi="PT Astra Serif"/>
          <w:sz w:val="28"/>
          <w:szCs w:val="28"/>
        </w:rPr>
        <w:t xml:space="preserve"> (кооператив</w:t>
      </w:r>
      <w:r w:rsidR="00867600">
        <w:rPr>
          <w:rFonts w:ascii="PT Astra Serif" w:hAnsi="PT Astra Serif"/>
          <w:sz w:val="28"/>
          <w:szCs w:val="28"/>
        </w:rPr>
        <w:t>ы</w:t>
      </w:r>
      <w:r w:rsidR="00867600" w:rsidRPr="00867600">
        <w:rPr>
          <w:rFonts w:ascii="PT Astra Serif" w:hAnsi="PT Astra Serif"/>
          <w:sz w:val="28"/>
          <w:szCs w:val="28"/>
        </w:rPr>
        <w:t>), действующие не менее 12 месяцев со дня их регистрации, зарегистрированные на сельской территории или на территории сельской агломерации, осуществляющие деятельность</w:t>
      </w:r>
      <w:proofErr w:type="gramEnd"/>
      <w:r w:rsidR="00867600" w:rsidRPr="0086760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67600" w:rsidRPr="00867600">
        <w:rPr>
          <w:rFonts w:ascii="PT Astra Serif" w:hAnsi="PT Astra Serif"/>
          <w:sz w:val="28"/>
          <w:szCs w:val="28"/>
        </w:rPr>
        <w:t xml:space="preserve">по заготовке, хранению, </w:t>
      </w:r>
      <w:r w:rsidR="00867600" w:rsidRPr="00867600">
        <w:rPr>
          <w:rFonts w:ascii="PT Astra Serif" w:hAnsi="PT Astra Serif"/>
          <w:sz w:val="28"/>
          <w:szCs w:val="28"/>
        </w:rPr>
        <w:lastRenderedPageBreak/>
        <w:t xml:space="preserve">подработке, переработке, сортировке, убою, первичной переработке, охлаждению, подготовке к реализации, транспортировке и реализации сельскохозяйственной продукции, дикорастущих пищевых ресурсов,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</w:t>
      </w:r>
      <w:r w:rsidR="00867600">
        <w:rPr>
          <w:rFonts w:ascii="PT Astra Serif" w:hAnsi="PT Astra Serif"/>
          <w:sz w:val="28"/>
          <w:szCs w:val="28"/>
        </w:rPr>
        <w:t>%</w:t>
      </w:r>
      <w:r w:rsidR="00867600" w:rsidRPr="00867600">
        <w:rPr>
          <w:rFonts w:ascii="PT Astra Serif" w:hAnsi="PT Astra Serif"/>
          <w:sz w:val="28"/>
          <w:szCs w:val="28"/>
        </w:rPr>
        <w:t xml:space="preserve"> выручки </w:t>
      </w:r>
      <w:r w:rsidR="00867600">
        <w:rPr>
          <w:rFonts w:ascii="PT Astra Serif" w:hAnsi="PT Astra Serif"/>
          <w:sz w:val="28"/>
          <w:szCs w:val="28"/>
        </w:rPr>
        <w:t>которых</w:t>
      </w:r>
      <w:r w:rsidR="00867600" w:rsidRPr="00867600">
        <w:rPr>
          <w:rFonts w:ascii="PT Astra Serif" w:hAnsi="PT Astra Serif"/>
          <w:sz w:val="28"/>
          <w:szCs w:val="28"/>
        </w:rPr>
        <w:t xml:space="preserve"> должно формироваться за сч</w:t>
      </w:r>
      <w:r w:rsidR="00867600">
        <w:rPr>
          <w:rFonts w:ascii="PT Astra Serif" w:hAnsi="PT Astra Serif"/>
          <w:sz w:val="28"/>
          <w:szCs w:val="28"/>
        </w:rPr>
        <w:t>ё</w:t>
      </w:r>
      <w:r w:rsidR="00867600" w:rsidRPr="00867600">
        <w:rPr>
          <w:rFonts w:ascii="PT Astra Serif" w:hAnsi="PT Astra Serif"/>
          <w:sz w:val="28"/>
          <w:szCs w:val="28"/>
        </w:rPr>
        <w:t>т осуществления перерабатывающей и (или) сбытовой деятельности указанной продукции.</w:t>
      </w:r>
      <w:proofErr w:type="gramEnd"/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EF1304" w:rsidP="0079458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EF1304">
              <w:rPr>
                <w:rFonts w:ascii="PT Astra Serif" w:hAnsi="PT Astra Serif"/>
              </w:rPr>
              <w:t>Сельскохозяйственные потребительские кооперативы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867600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EF1304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</w:tbl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867600" w:rsidRPr="00DC17C6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867600" w:rsidRPr="00D4714D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 сводный отчёт были размещены с </w:t>
      </w:r>
      <w:r>
        <w:rPr>
          <w:rFonts w:ascii="PT Astra Serif" w:hAnsi="PT Astra Serif"/>
          <w:sz w:val="28"/>
          <w:szCs w:val="28"/>
        </w:rPr>
        <w:t>12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02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26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02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D4714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867600" w:rsidRPr="00D4714D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867600" w:rsidRPr="00D4714D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8676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7600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AD2461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B21" w:rsidRDefault="00C52B2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</w:t>
      </w:r>
      <w:r w:rsidR="00CF5A84">
        <w:rPr>
          <w:rFonts w:ascii="PT Astra Serif" w:hAnsi="PT Astra Serif"/>
        </w:rPr>
        <w:t>95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C7" w:rsidRDefault="00AC33C7">
      <w:r>
        <w:separator/>
      </w:r>
    </w:p>
  </w:endnote>
  <w:endnote w:type="continuationSeparator" w:id="0">
    <w:p w:rsidR="00AC33C7" w:rsidRDefault="00AC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C7" w:rsidRDefault="00AC33C7">
      <w:r>
        <w:separator/>
      </w:r>
    </w:p>
  </w:footnote>
  <w:footnote w:type="continuationSeparator" w:id="0">
    <w:p w:rsidR="00AC33C7" w:rsidRDefault="00AC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7E27">
      <w:rPr>
        <w:rStyle w:val="a7"/>
        <w:noProof/>
      </w:rPr>
      <w:t>4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4779F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D6A3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30CE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3B7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5A6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CFF"/>
    <w:rsid w:val="00580FC8"/>
    <w:rsid w:val="00581D78"/>
    <w:rsid w:val="00582819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0BA8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2CE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238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67600"/>
    <w:rsid w:val="00870A43"/>
    <w:rsid w:val="00873A5A"/>
    <w:rsid w:val="008747D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65D0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FAC"/>
    <w:rsid w:val="00A5555E"/>
    <w:rsid w:val="00A60288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3C7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27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145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21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027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6C6F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EF7800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04C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6CE6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22F7-5D8C-4F47-A3C6-28B1958C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7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16485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332</cp:revision>
  <cp:lastPrinted>2021-03-18T13:49:00Z</cp:lastPrinted>
  <dcterms:created xsi:type="dcterms:W3CDTF">2016-06-23T06:19:00Z</dcterms:created>
  <dcterms:modified xsi:type="dcterms:W3CDTF">2021-03-18T13:53:00Z</dcterms:modified>
</cp:coreProperties>
</file>