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575" w:rsidRPr="00C44B65" w:rsidRDefault="008F2575" w:rsidP="00C96F7C">
      <w:pPr>
        <w:pStyle w:val="aff3"/>
        <w:jc w:val="right"/>
        <w:rPr>
          <w:rFonts w:ascii="PT Astra Serif" w:hAnsi="PT Astra Serif"/>
          <w:b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ПРОЕКТ</w:t>
      </w:r>
    </w:p>
    <w:p w:rsidR="008F2575" w:rsidRPr="00C44B65" w:rsidRDefault="008F2575" w:rsidP="00C96F7C">
      <w:pPr>
        <w:pStyle w:val="aff3"/>
        <w:jc w:val="center"/>
        <w:rPr>
          <w:rFonts w:ascii="PT Astra Serif" w:hAnsi="PT Astra Serif"/>
          <w:b/>
          <w:sz w:val="28"/>
          <w:szCs w:val="28"/>
        </w:rPr>
      </w:pPr>
    </w:p>
    <w:p w:rsidR="008F2575" w:rsidRPr="00C44B65" w:rsidRDefault="008F2575" w:rsidP="00C96F7C">
      <w:pPr>
        <w:pStyle w:val="aff3"/>
        <w:jc w:val="center"/>
        <w:rPr>
          <w:rFonts w:ascii="PT Astra Serif" w:hAnsi="PT Astra Serif"/>
          <w:b/>
          <w:sz w:val="28"/>
          <w:szCs w:val="28"/>
        </w:rPr>
      </w:pPr>
    </w:p>
    <w:p w:rsidR="008F2575" w:rsidRPr="00C44B65" w:rsidRDefault="008F2575" w:rsidP="00C96F7C">
      <w:pPr>
        <w:pStyle w:val="aff3"/>
        <w:jc w:val="center"/>
        <w:rPr>
          <w:rFonts w:ascii="PT Astra Serif" w:hAnsi="PT Astra Serif"/>
          <w:b/>
          <w:sz w:val="28"/>
          <w:szCs w:val="28"/>
        </w:rPr>
      </w:pPr>
      <w:r w:rsidRPr="00C44B65">
        <w:rPr>
          <w:rFonts w:ascii="PT Astra Serif" w:hAnsi="PT Astra Serif"/>
          <w:b/>
          <w:sz w:val="28"/>
          <w:szCs w:val="28"/>
        </w:rPr>
        <w:t>Губернатор Ульяновской области</w:t>
      </w:r>
    </w:p>
    <w:p w:rsidR="008F2575" w:rsidRPr="00C44B65" w:rsidRDefault="008F2575" w:rsidP="00C96F7C">
      <w:pPr>
        <w:pStyle w:val="aff3"/>
        <w:jc w:val="center"/>
        <w:rPr>
          <w:rFonts w:ascii="PT Astra Serif" w:hAnsi="PT Astra Serif"/>
          <w:b/>
          <w:sz w:val="28"/>
          <w:szCs w:val="28"/>
        </w:rPr>
      </w:pPr>
      <w:r w:rsidRPr="00C44B65">
        <w:rPr>
          <w:rFonts w:ascii="PT Astra Serif" w:hAnsi="PT Astra Serif"/>
          <w:b/>
          <w:sz w:val="28"/>
          <w:szCs w:val="28"/>
        </w:rPr>
        <w:t>УКАЗ</w:t>
      </w:r>
    </w:p>
    <w:p w:rsidR="008F2575" w:rsidRPr="00C44B65" w:rsidRDefault="008F2575" w:rsidP="005146C2">
      <w:pPr>
        <w:pStyle w:val="ConsTitle"/>
        <w:widowControl/>
        <w:jc w:val="center"/>
        <w:rPr>
          <w:rFonts w:ascii="PT Astra Serif" w:hAnsi="PT Astra Serif" w:cs="Times New Roman"/>
          <w:b w:val="0"/>
          <w:sz w:val="28"/>
          <w:szCs w:val="28"/>
        </w:rPr>
      </w:pPr>
    </w:p>
    <w:p w:rsidR="008F2575" w:rsidRPr="00C44B65" w:rsidRDefault="008F2575" w:rsidP="005146C2">
      <w:pPr>
        <w:pStyle w:val="ConsTitle"/>
        <w:widowControl/>
        <w:jc w:val="center"/>
        <w:rPr>
          <w:rFonts w:ascii="PT Astra Serif" w:hAnsi="PT Astra Serif" w:cs="Times New Roman"/>
          <w:sz w:val="28"/>
          <w:szCs w:val="28"/>
        </w:rPr>
      </w:pPr>
    </w:p>
    <w:p w:rsidR="008F2575" w:rsidRPr="00C44B65" w:rsidRDefault="008F2575" w:rsidP="005146C2">
      <w:pPr>
        <w:pStyle w:val="ConsTitle"/>
        <w:widowControl/>
        <w:jc w:val="center"/>
        <w:rPr>
          <w:rFonts w:ascii="PT Astra Serif" w:hAnsi="PT Astra Serif" w:cs="Times New Roman"/>
          <w:sz w:val="28"/>
          <w:szCs w:val="28"/>
        </w:rPr>
      </w:pPr>
    </w:p>
    <w:p w:rsidR="008F2575" w:rsidRPr="00C44B65" w:rsidRDefault="008F2575" w:rsidP="005146C2">
      <w:pPr>
        <w:pStyle w:val="ConsTitle"/>
        <w:widowControl/>
        <w:jc w:val="center"/>
        <w:rPr>
          <w:rFonts w:ascii="PT Astra Serif" w:hAnsi="PT Astra Serif" w:cs="Times New Roman"/>
          <w:sz w:val="28"/>
          <w:szCs w:val="28"/>
        </w:rPr>
      </w:pPr>
    </w:p>
    <w:p w:rsidR="008F2575" w:rsidRPr="00C44B65" w:rsidRDefault="008F2575" w:rsidP="00401A92">
      <w:pPr>
        <w:pStyle w:val="ConsTitle"/>
        <w:widowControl/>
        <w:jc w:val="center"/>
        <w:rPr>
          <w:rFonts w:ascii="PT Astra Serif" w:hAnsi="PT Astra Serif" w:cs="Times New Roman"/>
          <w:sz w:val="28"/>
          <w:szCs w:val="28"/>
        </w:rPr>
      </w:pPr>
    </w:p>
    <w:p w:rsidR="008F2575" w:rsidRPr="00C44B65" w:rsidRDefault="008F2575" w:rsidP="00401A92">
      <w:pPr>
        <w:pStyle w:val="ConsTitle"/>
        <w:widowControl/>
        <w:jc w:val="center"/>
        <w:rPr>
          <w:rFonts w:ascii="PT Astra Serif" w:hAnsi="PT Astra Serif" w:cs="Times New Roman"/>
          <w:sz w:val="28"/>
          <w:szCs w:val="28"/>
        </w:rPr>
      </w:pPr>
    </w:p>
    <w:p w:rsidR="008F2575" w:rsidRPr="00C44B65" w:rsidRDefault="008F2575" w:rsidP="00A853C8">
      <w:pPr>
        <w:pStyle w:val="ConsTitle"/>
        <w:widowControl/>
        <w:jc w:val="center"/>
        <w:rPr>
          <w:rFonts w:ascii="PT Astra Serif" w:hAnsi="PT Astra Serif" w:cs="Times New Roman"/>
          <w:sz w:val="28"/>
          <w:szCs w:val="28"/>
        </w:rPr>
      </w:pPr>
    </w:p>
    <w:p w:rsidR="008F2575" w:rsidRPr="00C44B65" w:rsidRDefault="008F2575" w:rsidP="005146C2">
      <w:pPr>
        <w:pStyle w:val="ConsTitle"/>
        <w:suppressAutoHyphens/>
        <w:jc w:val="center"/>
        <w:rPr>
          <w:rFonts w:ascii="PT Astra Serif" w:hAnsi="PT Astra Serif" w:cs="Times New Roman"/>
          <w:sz w:val="28"/>
          <w:szCs w:val="28"/>
        </w:rPr>
      </w:pPr>
      <w:r w:rsidRPr="00C44B65">
        <w:rPr>
          <w:rFonts w:ascii="PT Astra Serif" w:hAnsi="PT Astra Serif" w:cs="Times New Roman"/>
          <w:sz w:val="28"/>
          <w:szCs w:val="28"/>
        </w:rPr>
        <w:t>Об утверждении схемы и программы перспективного развития электроэнергетики Ульяновской области на 2021-2025 годы</w:t>
      </w:r>
    </w:p>
    <w:p w:rsidR="008F2575" w:rsidRPr="00C44B65" w:rsidRDefault="008F2575" w:rsidP="005146C2">
      <w:pPr>
        <w:pStyle w:val="ConsTitle"/>
        <w:suppressAutoHyphens/>
        <w:jc w:val="center"/>
        <w:rPr>
          <w:rFonts w:ascii="PT Astra Serif" w:hAnsi="PT Astra Serif" w:cs="Times New Roman"/>
          <w:sz w:val="28"/>
          <w:szCs w:val="28"/>
        </w:rPr>
      </w:pPr>
    </w:p>
    <w:p w:rsidR="008F2575" w:rsidRPr="00C44B65" w:rsidRDefault="008F2575" w:rsidP="009E476E">
      <w:pPr>
        <w:widowControl w:val="0"/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В целях реализации государственной политики в сфере электроэнергетики и в соответствии с постановлением Правительства Российской Федерации от 17.10.2009 № 823 «О схемах и программах перспективного развития электроэнергетики»  п о с т а н о в л я ю:</w:t>
      </w:r>
    </w:p>
    <w:p w:rsidR="008F2575" w:rsidRPr="00C44B65" w:rsidRDefault="008F2575" w:rsidP="009E476E">
      <w:pPr>
        <w:widowControl w:val="0"/>
        <w:numPr>
          <w:ilvl w:val="0"/>
          <w:numId w:val="2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Утвердить прилагаемые схему и программу перспективного развития электроэнергетики Ульяновской области на 2021-2025 годы.</w:t>
      </w:r>
    </w:p>
    <w:p w:rsidR="008F2575" w:rsidRPr="00C44B65" w:rsidRDefault="008F2575" w:rsidP="009E476E">
      <w:pPr>
        <w:widowControl w:val="0"/>
        <w:numPr>
          <w:ilvl w:val="0"/>
          <w:numId w:val="2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Признать утратившими силу:</w:t>
      </w:r>
    </w:p>
    <w:p w:rsidR="008F2575" w:rsidRPr="00C44B65" w:rsidRDefault="008F2575" w:rsidP="00A35859">
      <w:pPr>
        <w:widowControl w:val="0"/>
        <w:tabs>
          <w:tab w:val="left" w:pos="993"/>
          <w:tab w:val="left" w:pos="1134"/>
        </w:tabs>
        <w:suppressAutoHyphens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указ Губернатора Ульяновской области от 25.04.2019 № 29 «Об утверждении схемы и программы перспективного развития электроэнергетики Ульяновской области на 2020-2024 годы»;</w:t>
      </w:r>
    </w:p>
    <w:p w:rsidR="008F2575" w:rsidRPr="00C44B65" w:rsidRDefault="008F2575" w:rsidP="00A35859">
      <w:pPr>
        <w:widowControl w:val="0"/>
        <w:tabs>
          <w:tab w:val="left" w:pos="993"/>
          <w:tab w:val="left" w:pos="1134"/>
        </w:tabs>
        <w:suppressAutoHyphens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указ Губернатора Ульяновской области от 21.02.2020 № 13 «О внесении изменений в указ Губернатора Ульяновской области от 25.04.2019 № 29».</w:t>
      </w:r>
    </w:p>
    <w:p w:rsidR="008F2575" w:rsidRPr="00C44B65" w:rsidRDefault="008F2575" w:rsidP="009E476E">
      <w:pPr>
        <w:widowControl w:val="0"/>
        <w:numPr>
          <w:ilvl w:val="0"/>
          <w:numId w:val="2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Настоящий указ вступает в силу на следующий день после дня его официального опубликования, за исключением пункта 2, вступающего в силу </w:t>
      </w:r>
      <w:r w:rsidRPr="00C44B65">
        <w:rPr>
          <w:rFonts w:ascii="PT Astra Serif" w:hAnsi="PT Astra Serif"/>
          <w:sz w:val="28"/>
          <w:szCs w:val="28"/>
        </w:rPr>
        <w:br/>
        <w:t>с 1 января 2021 года.</w:t>
      </w:r>
    </w:p>
    <w:p w:rsidR="008F2575" w:rsidRPr="00C44B65" w:rsidRDefault="008F2575" w:rsidP="005146C2">
      <w:pPr>
        <w:widowControl w:val="0"/>
        <w:suppressAutoHyphens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5146C2">
      <w:pPr>
        <w:widowControl w:val="0"/>
        <w:suppressAutoHyphens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5146C2">
      <w:pPr>
        <w:widowControl w:val="0"/>
        <w:suppressAutoHyphens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5146C2">
      <w:pPr>
        <w:widowControl w:val="0"/>
        <w:tabs>
          <w:tab w:val="left" w:pos="8040"/>
        </w:tabs>
        <w:suppressAutoHyphens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Губернатор области</w:t>
      </w:r>
      <w:r w:rsidRPr="00C44B65">
        <w:rPr>
          <w:rFonts w:ascii="PT Astra Serif" w:hAnsi="PT Astra Serif"/>
          <w:sz w:val="28"/>
          <w:szCs w:val="28"/>
        </w:rPr>
        <w:tab/>
        <w:t>С.И.Морозов</w:t>
      </w:r>
    </w:p>
    <w:p w:rsidR="008F2575" w:rsidRPr="00C44B65" w:rsidRDefault="008F2575" w:rsidP="005146C2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5146C2">
      <w:pPr>
        <w:jc w:val="center"/>
        <w:rPr>
          <w:rFonts w:ascii="PT Astra Serif" w:hAnsi="PT Astra Serif"/>
          <w:b/>
          <w:sz w:val="40"/>
          <w:szCs w:val="40"/>
        </w:rPr>
        <w:sectPr w:rsidR="008F2575" w:rsidRPr="00C44B65" w:rsidSect="00A853C8">
          <w:headerReference w:type="even" r:id="rId7"/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20"/>
          <w:titlePg/>
          <w:docGrid w:linePitch="326"/>
        </w:sectPr>
      </w:pPr>
    </w:p>
    <w:p w:rsidR="008F2575" w:rsidRPr="00C44B65" w:rsidRDefault="008F2575" w:rsidP="003B25FF">
      <w:pPr>
        <w:ind w:left="5760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lastRenderedPageBreak/>
        <w:t>УТВЕРЖДЕНЫ</w:t>
      </w:r>
    </w:p>
    <w:p w:rsidR="008F2575" w:rsidRPr="00C44B65" w:rsidRDefault="008F2575" w:rsidP="003B25FF">
      <w:pPr>
        <w:ind w:left="5760"/>
        <w:jc w:val="center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3B25FF">
      <w:pPr>
        <w:ind w:left="5760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указом Губернатора</w:t>
      </w:r>
    </w:p>
    <w:p w:rsidR="008F2575" w:rsidRPr="00C44B65" w:rsidRDefault="008F2575" w:rsidP="003B25FF">
      <w:pPr>
        <w:ind w:left="5760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Ульяновской области</w:t>
      </w: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32"/>
          <w:szCs w:val="32"/>
        </w:rPr>
      </w:pPr>
      <w:r w:rsidRPr="00C44B65">
        <w:rPr>
          <w:rFonts w:ascii="PT Astra Serif" w:hAnsi="PT Astra Serif"/>
          <w:b/>
          <w:sz w:val="32"/>
          <w:szCs w:val="32"/>
        </w:rPr>
        <w:t>Схема и программа</w:t>
      </w: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32"/>
          <w:szCs w:val="32"/>
        </w:rPr>
      </w:pPr>
      <w:r w:rsidRPr="00C44B65">
        <w:rPr>
          <w:rFonts w:ascii="PT Astra Serif" w:hAnsi="PT Astra Serif"/>
          <w:b/>
          <w:sz w:val="32"/>
          <w:szCs w:val="32"/>
        </w:rPr>
        <w:t>перспективного развития электроэнергетики</w:t>
      </w: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32"/>
          <w:szCs w:val="32"/>
        </w:rPr>
      </w:pPr>
      <w:r w:rsidRPr="00C44B65">
        <w:rPr>
          <w:rFonts w:ascii="PT Astra Serif" w:hAnsi="PT Astra Serif"/>
          <w:b/>
          <w:sz w:val="32"/>
          <w:szCs w:val="32"/>
        </w:rPr>
        <w:t>Ульяновской области на 2021-2025 годы</w:t>
      </w: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32"/>
          <w:szCs w:val="32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b/>
          <w:sz w:val="40"/>
          <w:szCs w:val="40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3B25FF">
      <w:pPr>
        <w:jc w:val="center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853C8">
      <w:pPr>
        <w:spacing w:line="245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1. Основные цели и задачи</w:t>
      </w:r>
    </w:p>
    <w:p w:rsidR="008F2575" w:rsidRPr="00C44B65" w:rsidRDefault="008F2575" w:rsidP="00A853C8">
      <w:pPr>
        <w:spacing w:line="245" w:lineRule="auto"/>
        <w:ind w:firstLine="567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853C8">
      <w:pPr>
        <w:suppressAutoHyphens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Настоящие схема и программа перспективного развития электроэнергетики Ульяновской области на 2021-2025 годы (далее – схема</w:t>
      </w:r>
      <w:r w:rsidRPr="00C44B65">
        <w:rPr>
          <w:rFonts w:ascii="PT Astra Serif" w:hAnsi="PT Astra Serif"/>
          <w:sz w:val="28"/>
          <w:szCs w:val="28"/>
        </w:rPr>
        <w:br/>
        <w:t>и программа соответственно) разработаны в соответствии с Правилами разработки и утверждения схем и программ перспективного развития электроэнергетики, утверждёнными постановлением Правительства Российской Федерации от 17.10.2009 № 823 «О схемах и программах перспективного развития электроэнергетики», предложениями акционерного общества (далее – АО) «Системный оператор Единой энергетической системы» (далее – АО «СО ЕЭС»), проектом Схемы и программы развития Единой энергетической системы (далее также – ЕЭС) России на 2020-2026 годы.</w:t>
      </w:r>
    </w:p>
    <w:p w:rsidR="008F2575" w:rsidRPr="00C44B65" w:rsidRDefault="008F2575" w:rsidP="00A853C8">
      <w:pPr>
        <w:suppressAutoHyphens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Основными целями схемы и программы являются содействие в развитии сетевой инфраструктуры и генерирующих мощностей, обеспечение удовлетворения спроса на электрическую энергию и мощность </w:t>
      </w:r>
      <w:r w:rsidRPr="00C44B65">
        <w:rPr>
          <w:rFonts w:ascii="PT Astra Serif" w:hAnsi="PT Astra Serif"/>
          <w:sz w:val="28"/>
          <w:szCs w:val="28"/>
        </w:rPr>
        <w:br/>
        <w:t>на долгосрочную и среднесрочную перспективы.</w:t>
      </w:r>
    </w:p>
    <w:p w:rsidR="008F2575" w:rsidRPr="00C44B65" w:rsidRDefault="008F2575" w:rsidP="00A853C8">
      <w:pPr>
        <w:suppressAutoHyphens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Основными задачами схемы и программы являются обеспечение надёжного функционирования энергетической системы (далее – энергосистема) Ульяновской области в долгосрочной перспективе, скоординированное планирование строительства и ввода в эксплуатацию (вывода из эксплуатации) объектов сетевой инфраструктуры и генерирующих мощностей </w:t>
      </w:r>
      <w:r w:rsidRPr="00C44B65">
        <w:rPr>
          <w:rFonts w:ascii="PT Astra Serif" w:hAnsi="PT Astra Serif"/>
          <w:sz w:val="28"/>
          <w:szCs w:val="28"/>
        </w:rPr>
        <w:br/>
        <w:t>и информационное обеспечение деятельности исполнительных органов государственной власти Ульяновской области при формировании государственной политики в сфере электроэнергетики, а также организаций коммерческой и технологической инфраструктуры отрасли, субъектов электроэнергетики, потребителей электрической энергии и инвесторов.</w:t>
      </w:r>
    </w:p>
    <w:p w:rsidR="008F2575" w:rsidRPr="00C44B65" w:rsidRDefault="008F2575" w:rsidP="00A853C8">
      <w:pPr>
        <w:suppressAutoHyphens/>
        <w:spacing w:line="245" w:lineRule="auto"/>
        <w:jc w:val="both"/>
        <w:rPr>
          <w:rFonts w:ascii="PT Astra Serif" w:hAnsi="PT Astra Serif"/>
          <w:sz w:val="28"/>
          <w:lang w:bidi="he-IL"/>
        </w:rPr>
      </w:pPr>
    </w:p>
    <w:p w:rsidR="008F2575" w:rsidRPr="00C44B65" w:rsidRDefault="008F2575" w:rsidP="00A853C8">
      <w:pPr>
        <w:tabs>
          <w:tab w:val="left" w:pos="426"/>
        </w:tabs>
        <w:spacing w:line="245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2. Анализ существующего состояния электроэнергетики</w:t>
      </w:r>
    </w:p>
    <w:p w:rsidR="008F2575" w:rsidRPr="00C44B65" w:rsidRDefault="008F2575" w:rsidP="00A853C8">
      <w:pPr>
        <w:tabs>
          <w:tab w:val="left" w:pos="426"/>
        </w:tabs>
        <w:spacing w:line="245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853C8">
      <w:pPr>
        <w:tabs>
          <w:tab w:val="left" w:pos="567"/>
          <w:tab w:val="left" w:pos="1276"/>
        </w:tabs>
        <w:spacing w:line="245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2.1. Характеристика энергосистемы Ульяновской области </w:t>
      </w:r>
    </w:p>
    <w:p w:rsidR="008F2575" w:rsidRPr="00C44B65" w:rsidRDefault="008F2575" w:rsidP="00A853C8">
      <w:pPr>
        <w:tabs>
          <w:tab w:val="left" w:pos="567"/>
          <w:tab w:val="left" w:pos="1276"/>
        </w:tabs>
        <w:spacing w:line="245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по состоянию на 1 марта 2020 года</w:t>
      </w:r>
    </w:p>
    <w:p w:rsidR="008F2575" w:rsidRPr="00C44B65" w:rsidRDefault="008F2575" w:rsidP="00A853C8">
      <w:pPr>
        <w:tabs>
          <w:tab w:val="left" w:pos="567"/>
          <w:tab w:val="left" w:pos="1276"/>
        </w:tabs>
        <w:spacing w:line="245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853C8">
      <w:pPr>
        <w:widowControl w:val="0"/>
        <w:suppressAutoHyphens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Энергосистема Ульяновской области в период 2015-2018 годов была дефицитной по мощности. В 2019 году за счёт ввода новых генерирующих мощностей и снижения потребления максимальной мощности наблюдался профицит по мощности. В части потребления электрической энергии энергосистема Ульяновской области в период 2015-2019 годов являлась дефицитной.</w:t>
      </w:r>
    </w:p>
    <w:p w:rsidR="008F2575" w:rsidRPr="00C44B65" w:rsidRDefault="008F2575" w:rsidP="00A853C8">
      <w:pPr>
        <w:widowControl w:val="0"/>
        <w:suppressAutoHyphens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На территории энергосистемы Ульяновской области осуществляют деятельность следующие генерирующие компании:</w:t>
      </w:r>
    </w:p>
    <w:p w:rsidR="008F2575" w:rsidRPr="00C44B65" w:rsidRDefault="008F2575" w:rsidP="00A853C8">
      <w:pPr>
        <w:widowControl w:val="0"/>
        <w:suppressAutoHyphens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филиал «Ульяновский» публичного акционерного общества (далее – ПАО) «Т Плюс», на балансе которого находятся две теплоэлектроцентрали (далее – ТЭЦ) – Ульяновская ТЭЦ-1 с установленной электрической мощностью 435 МВт и Ульяновская ТЭЦ-2 с установленной электрической мощностью 417 МВт;</w:t>
      </w:r>
    </w:p>
    <w:p w:rsidR="008F2575" w:rsidRPr="00C44B65" w:rsidRDefault="008F2575" w:rsidP="00A853C8">
      <w:pPr>
        <w:widowControl w:val="0"/>
        <w:suppressAutoHyphens/>
        <w:spacing w:line="245" w:lineRule="auto"/>
        <w:ind w:firstLine="709"/>
        <w:jc w:val="both"/>
        <w:rPr>
          <w:rFonts w:ascii="PT Astra Serif" w:hAnsi="PT Astra Serif"/>
          <w:spacing w:val="4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«ГНЦ НИИАР», на балансе которого находятся и</w:t>
      </w:r>
      <w:r w:rsidRPr="00C44B65">
        <w:rPr>
          <w:rFonts w:ascii="PT Astra Serif" w:hAnsi="PT Astra Serif"/>
          <w:spacing w:val="4"/>
          <w:sz w:val="28"/>
          <w:szCs w:val="28"/>
        </w:rPr>
        <w:t>сследовательские ядерные установки (далее – ИЯУ НИИАР) с установленной электрической мощностью 72 МВт;</w:t>
      </w:r>
    </w:p>
    <w:p w:rsidR="008F2575" w:rsidRPr="00C44B65" w:rsidRDefault="008F2575" w:rsidP="00AC6393">
      <w:pPr>
        <w:widowControl w:val="0"/>
        <w:suppressAutoHyphens/>
        <w:spacing w:line="235" w:lineRule="auto"/>
        <w:ind w:firstLine="709"/>
        <w:jc w:val="both"/>
        <w:rPr>
          <w:rFonts w:ascii="PT Astra Serif" w:hAnsi="PT Astra Serif"/>
          <w:spacing w:val="4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общество с ограниченной ответственностью (далее – ООО)</w:t>
      </w:r>
      <w:r w:rsidRPr="00C44B65">
        <w:rPr>
          <w:rFonts w:ascii="PT Astra Serif" w:hAnsi="PT Astra Serif"/>
          <w:spacing w:val="4"/>
          <w:sz w:val="28"/>
          <w:szCs w:val="28"/>
        </w:rPr>
        <w:t xml:space="preserve"> «Первый ветропарк ФРВ»,</w:t>
      </w:r>
      <w:r w:rsidRPr="00C44B65">
        <w:rPr>
          <w:rFonts w:ascii="PT Astra Serif" w:hAnsi="PT Astra Serif"/>
          <w:sz w:val="28"/>
          <w:szCs w:val="28"/>
        </w:rPr>
        <w:t xml:space="preserve"> на балансе которого находится ветроэлектрическая станция (далее также – ВЭС) Ульяновская ВЭС-2 с установленной электрической мощностью 50,4 МВт;</w:t>
      </w:r>
    </w:p>
    <w:p w:rsidR="008F2575" w:rsidRPr="00C44B65" w:rsidRDefault="008F2575" w:rsidP="00DF03DE">
      <w:pPr>
        <w:widowControl w:val="0"/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ПАО «Фортум», на балансе которого находится ветроэлектрическая станция в Ульяновской области/</w:t>
      </w:r>
      <w:r w:rsidRPr="00C44B65">
        <w:rPr>
          <w:rFonts w:ascii="PT Astra Serif" w:hAnsi="PT Astra Serif"/>
          <w:sz w:val="28"/>
          <w:szCs w:val="28"/>
          <w:lang w:val="en-US"/>
        </w:rPr>
        <w:t>SVIE</w:t>
      </w:r>
      <w:r w:rsidRPr="00C44B65">
        <w:rPr>
          <w:rFonts w:ascii="PT Astra Serif" w:hAnsi="PT Astra Serif"/>
          <w:sz w:val="28"/>
          <w:szCs w:val="28"/>
        </w:rPr>
        <w:t>0478 (далее – Ульяновская ВЭС) с установленной электрической мощностью 35 МВт;</w:t>
      </w:r>
    </w:p>
    <w:p w:rsidR="008F2575" w:rsidRPr="00C44B65" w:rsidRDefault="008F2575" w:rsidP="00B004AC">
      <w:pPr>
        <w:widowControl w:val="0"/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«НИИАР-ГЕНЕРАЦИЯ», на балансе которого находится ТЭЦ (далее – ТЭЦ НИИАР) с установленной электрической мощностью 20,5 МВт.</w:t>
      </w:r>
    </w:p>
    <w:p w:rsidR="008F2575" w:rsidRPr="00C44B65" w:rsidRDefault="008F2575" w:rsidP="00B004AC">
      <w:pPr>
        <w:widowControl w:val="0"/>
        <w:tabs>
          <w:tab w:val="left" w:pos="1418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На территории энергосистемы Ульяновской области деятельность </w:t>
      </w:r>
      <w:r w:rsidRPr="00C44B65">
        <w:rPr>
          <w:rFonts w:ascii="PT Astra Serif" w:hAnsi="PT Astra Serif"/>
          <w:sz w:val="28"/>
          <w:szCs w:val="28"/>
        </w:rPr>
        <w:br/>
        <w:t>по централизованному электроснабжению потребителей осуществляют следующие территориальные сетевые организации и сбытовые компании:</w:t>
      </w:r>
    </w:p>
    <w:p w:rsidR="008F2575" w:rsidRPr="00C44B65" w:rsidRDefault="008F2575" w:rsidP="00B004AC">
      <w:pPr>
        <w:widowControl w:val="0"/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1) территориальные сетевые организации:</w:t>
      </w:r>
    </w:p>
    <w:p w:rsidR="008F2575" w:rsidRPr="00C44B65" w:rsidRDefault="008F2575" w:rsidP="00B004AC">
      <w:pPr>
        <w:widowControl w:val="0"/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«Авиастар-ОПЭ»;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«Авиастар-СП»;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«ГНЦ НИИАР»;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«Комета»;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</w:t>
      </w:r>
      <w:r w:rsidRPr="00C44B65">
        <w:rPr>
          <w:rFonts w:ascii="PT Astra Serif" w:hAnsi="PT Astra Serif"/>
          <w:bCs/>
          <w:sz w:val="28"/>
          <w:szCs w:val="28"/>
        </w:rPr>
        <w:t xml:space="preserve"> «Оборонэнерго» (филиал «Уральский») </w:t>
      </w:r>
      <w:r w:rsidRPr="00C44B65">
        <w:rPr>
          <w:rFonts w:ascii="PT Astra Serif" w:hAnsi="PT Astra Serif"/>
          <w:sz w:val="28"/>
          <w:szCs w:val="28"/>
        </w:rPr>
        <w:t xml:space="preserve">(далее – </w:t>
      </w:r>
      <w:r w:rsidRPr="00C44B65">
        <w:rPr>
          <w:rFonts w:ascii="PT Astra Serif" w:hAnsi="PT Astra Serif"/>
          <w:bCs/>
          <w:sz w:val="28"/>
          <w:szCs w:val="28"/>
        </w:rPr>
        <w:t xml:space="preserve">филиал «Уральский» </w:t>
      </w:r>
      <w:r w:rsidRPr="00C44B65">
        <w:rPr>
          <w:rFonts w:ascii="PT Astra Serif" w:hAnsi="PT Astra Serif"/>
          <w:sz w:val="28"/>
          <w:szCs w:val="28"/>
        </w:rPr>
        <w:t>АО «Оборонэнерго»);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«Ульяновская сетевая компания» (далее – АО «УСК»);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АО «Ульяновское конструкторское бюро приборостроения» (далее – </w:t>
      </w:r>
      <w:r w:rsidRPr="00C44B65">
        <w:rPr>
          <w:rFonts w:ascii="PT Astra Serif" w:hAnsi="PT Astra Serif"/>
          <w:sz w:val="28"/>
          <w:szCs w:val="28"/>
        </w:rPr>
        <w:br/>
        <w:t>АО «УКБП»);</w:t>
      </w:r>
    </w:p>
    <w:p w:rsidR="008F2575" w:rsidRPr="00C44B65" w:rsidRDefault="008F2575" w:rsidP="004F263E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«Ульяновский патронный завод» (далее – АО «УПЗ»);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bCs/>
          <w:sz w:val="28"/>
          <w:szCs w:val="28"/>
        </w:rPr>
        <w:t xml:space="preserve">Куйбышевская дирекция по энергообеспечению – структурное подразделение «Трансэнерго» – филиала открытого акционерного общества «Российские железные дороги» (далее – Куйбышевская дирекция </w:t>
      </w:r>
      <w:r w:rsidRPr="00C44B65">
        <w:rPr>
          <w:rFonts w:ascii="PT Astra Serif" w:hAnsi="PT Astra Serif"/>
          <w:bCs/>
          <w:sz w:val="28"/>
          <w:szCs w:val="28"/>
        </w:rPr>
        <w:br/>
        <w:t>по энергообеспечению – СП «Трансэнерго» – филиала ОАО «РЖД»)</w:t>
      </w:r>
      <w:r w:rsidRPr="00C44B65">
        <w:rPr>
          <w:rFonts w:ascii="PT Astra Serif" w:hAnsi="PT Astra Serif"/>
          <w:sz w:val="28"/>
          <w:szCs w:val="28"/>
        </w:rPr>
        <w:t>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муниципальное унитарное предприятие «Ульяновская городская электросеть» (далее – МУП «УльГЭС»);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«Газпром энерго» (Саратовский филиал) (далее – Саратовский филиал ООО «Газпром энерго»);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«Главные понизительные подстанции» (далее – ООО «</w:t>
      </w:r>
      <w:r w:rsidRPr="00C44B65">
        <w:rPr>
          <w:rFonts w:ascii="PT Astra Serif" w:hAnsi="PT Astra Serif"/>
          <w:bCs/>
          <w:sz w:val="28"/>
          <w:szCs w:val="28"/>
        </w:rPr>
        <w:t>ГПП</w:t>
      </w:r>
      <w:r w:rsidRPr="00C44B65">
        <w:rPr>
          <w:rFonts w:ascii="PT Astra Serif" w:hAnsi="PT Astra Serif"/>
          <w:sz w:val="28"/>
          <w:szCs w:val="28"/>
        </w:rPr>
        <w:t>»);</w:t>
      </w:r>
    </w:p>
    <w:p w:rsidR="008F2575" w:rsidRPr="00C44B65" w:rsidRDefault="008F2575" w:rsidP="004F263E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«Димитровградская сетевая компания»</w:t>
      </w:r>
      <w:r w:rsidRPr="00C44B65">
        <w:rPr>
          <w:rFonts w:ascii="PT Astra Serif" w:hAnsi="PT Astra Serif"/>
        </w:rPr>
        <w:t xml:space="preserve"> </w:t>
      </w:r>
      <w:r w:rsidRPr="00C44B65">
        <w:rPr>
          <w:rFonts w:ascii="PT Astra Serif" w:hAnsi="PT Astra Serif"/>
          <w:sz w:val="28"/>
          <w:szCs w:val="28"/>
        </w:rPr>
        <w:t>(далее – ООО «ДСК»);</w:t>
      </w:r>
    </w:p>
    <w:p w:rsidR="008F2575" w:rsidRPr="00C44B65" w:rsidRDefault="008F2575" w:rsidP="007F4F4F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«Димитровградская сетевая компания Парк» (далее – ООО «ДСК Парк»);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«Заволжская сетевая компания»;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«ИНЗА СЕРВИС»;</w:t>
      </w:r>
    </w:p>
    <w:p w:rsidR="008F2575" w:rsidRPr="00C44B65" w:rsidRDefault="008F2575" w:rsidP="004F263E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«Инзенские электрические сети» (далее – ООО «ИЭС»);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«Композит-Энерго»</w:t>
      </w:r>
      <w:r w:rsidRPr="00C44B65">
        <w:rPr>
          <w:rFonts w:ascii="PT Astra Serif" w:hAnsi="PT Astra Serif"/>
          <w:bCs/>
          <w:sz w:val="28"/>
          <w:szCs w:val="28"/>
        </w:rPr>
        <w:t>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«МАГИСТРАЛЬ»;</w:t>
      </w:r>
    </w:p>
    <w:p w:rsidR="008F2575" w:rsidRPr="00C44B65" w:rsidRDefault="008F2575" w:rsidP="00284D6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«Областная энергосетевая компания»;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«Объединённые электрические сети» (далее – ООО «</w:t>
      </w:r>
      <w:r w:rsidRPr="00C44B65">
        <w:rPr>
          <w:rFonts w:ascii="PT Astra Serif" w:hAnsi="PT Astra Serif"/>
          <w:bCs/>
          <w:sz w:val="28"/>
          <w:szCs w:val="28"/>
        </w:rPr>
        <w:t>ОЭС</w:t>
      </w:r>
      <w:r w:rsidRPr="00C44B65">
        <w:rPr>
          <w:rFonts w:ascii="PT Astra Serif" w:hAnsi="PT Astra Serif"/>
          <w:sz w:val="28"/>
          <w:szCs w:val="28"/>
        </w:rPr>
        <w:t>»);</w:t>
      </w:r>
    </w:p>
    <w:p w:rsidR="008F2575" w:rsidRPr="00C44B65" w:rsidRDefault="008F2575" w:rsidP="002A0EE7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«РегионПромСтрой»;</w:t>
      </w:r>
    </w:p>
    <w:p w:rsidR="008F2575" w:rsidRPr="00C44B65" w:rsidRDefault="008F2575" w:rsidP="00284D6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«Сетевая компания Энерго» (далее – ООО «СК Энерго»);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</w:t>
      </w:r>
      <w:r w:rsidRPr="00C44B65">
        <w:rPr>
          <w:rFonts w:ascii="PT Astra Serif" w:hAnsi="PT Astra Serif"/>
          <w:bCs/>
          <w:sz w:val="28"/>
          <w:szCs w:val="28"/>
        </w:rPr>
        <w:t>ети Барыш</w:t>
      </w:r>
      <w:r w:rsidRPr="00C44B65">
        <w:rPr>
          <w:rFonts w:ascii="PT Astra Serif" w:hAnsi="PT Astra Serif"/>
          <w:sz w:val="28"/>
          <w:szCs w:val="28"/>
        </w:rPr>
        <w:t>»;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«Симбирская Сетевая Компания» (далее – ООО «</w:t>
      </w:r>
      <w:r w:rsidRPr="00C44B65">
        <w:rPr>
          <w:rFonts w:ascii="PT Astra Serif" w:hAnsi="PT Astra Serif"/>
          <w:bCs/>
          <w:sz w:val="28"/>
          <w:szCs w:val="28"/>
        </w:rPr>
        <w:t>ССК</w:t>
      </w:r>
      <w:r w:rsidRPr="00C44B65">
        <w:rPr>
          <w:rFonts w:ascii="PT Astra Serif" w:hAnsi="PT Astra Serif"/>
          <w:sz w:val="28"/>
          <w:szCs w:val="28"/>
        </w:rPr>
        <w:t>»);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«Симбирсксетьсервис»;</w:t>
      </w:r>
    </w:p>
    <w:p w:rsidR="008F2575" w:rsidRPr="00C44B65" w:rsidRDefault="008F2575" w:rsidP="00284D6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«СИМБИРСКЭНЕРГОТРАНС»;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«СК Энергоком»;</w:t>
      </w:r>
    </w:p>
    <w:p w:rsidR="008F2575" w:rsidRPr="00C44B65" w:rsidRDefault="008F2575" w:rsidP="00B004A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«СК ЭнергоРесурс»;</w:t>
      </w:r>
    </w:p>
    <w:p w:rsidR="008F2575" w:rsidRPr="00C44B65" w:rsidRDefault="008F2575" w:rsidP="002A0EE7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«Средне поволжская сетевая компания» (далее – ООО «СПСК»);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«Ульяновская воздушно-кабельная сеть» (далее – ООО «УВКС»);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«Ульяновскэлектросеть» (далее – ООО «УЭС»);</w:t>
      </w:r>
    </w:p>
    <w:p w:rsidR="008F2575" w:rsidRPr="00C44B65" w:rsidRDefault="008F2575" w:rsidP="00284D6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«ЭкоСеть»;</w:t>
      </w:r>
    </w:p>
    <w:p w:rsidR="008F2575" w:rsidRPr="00C44B65" w:rsidRDefault="008F2575" w:rsidP="002A0EE7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pacing w:val="-4"/>
          <w:sz w:val="28"/>
          <w:szCs w:val="28"/>
        </w:rPr>
      </w:pPr>
      <w:r w:rsidRPr="00C44B65">
        <w:rPr>
          <w:rFonts w:ascii="PT Astra Serif" w:hAnsi="PT Astra Serif"/>
          <w:spacing w:val="-4"/>
          <w:sz w:val="28"/>
          <w:szCs w:val="28"/>
        </w:rPr>
        <w:t xml:space="preserve">ООО «Энергетическая промышленная группа» (далее – ООО «Энергопром ГРУПП»); 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«ЭнергоАльянс»;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</w:t>
      </w:r>
      <w:r w:rsidRPr="00C44B65">
        <w:rPr>
          <w:rFonts w:ascii="PT Astra Serif" w:hAnsi="PT Astra Serif"/>
          <w:bCs/>
          <w:sz w:val="28"/>
          <w:szCs w:val="28"/>
        </w:rPr>
        <w:t>Энергомодуль</w:t>
      </w:r>
      <w:r w:rsidRPr="00C44B65">
        <w:rPr>
          <w:rFonts w:ascii="PT Astra Serif" w:hAnsi="PT Astra Serif"/>
          <w:sz w:val="28"/>
          <w:szCs w:val="28"/>
        </w:rPr>
        <w:t>»</w:t>
      </w:r>
      <w:r w:rsidRPr="00C44B65">
        <w:rPr>
          <w:rFonts w:ascii="PT Astra Serif" w:hAnsi="PT Astra Serif"/>
          <w:bCs/>
          <w:sz w:val="28"/>
          <w:szCs w:val="28"/>
        </w:rPr>
        <w:t>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«Энергосеть»;</w:t>
      </w:r>
    </w:p>
    <w:p w:rsidR="008F2575" w:rsidRPr="00C44B65" w:rsidRDefault="008F2575" w:rsidP="00284D6C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«ЭНЕРГОТРАНССЕТЬ» (далее – ООО «ЭТС»);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«ЭнергоХолдинг»;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«ЭнергоХолдинг-Н»</w:t>
      </w:r>
      <w:r w:rsidRPr="00C44B65">
        <w:rPr>
          <w:rFonts w:ascii="PT Astra Serif" w:hAnsi="PT Astra Serif"/>
          <w:bCs/>
          <w:sz w:val="28"/>
          <w:szCs w:val="28"/>
        </w:rPr>
        <w:t>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филиал ПАО «Межрегиональная распределительная сетевая компания Волги» – «Ульяновские распределительные сети» (далее – филиал </w:t>
      </w:r>
      <w:r w:rsidRPr="00C44B65">
        <w:rPr>
          <w:rFonts w:ascii="PT Astra Serif" w:hAnsi="PT Astra Serif"/>
          <w:sz w:val="28"/>
          <w:szCs w:val="28"/>
        </w:rPr>
        <w:br/>
        <w:t>ПАО «МРСК Волги» – «Ульяновские РС»);</w:t>
      </w:r>
    </w:p>
    <w:p w:rsidR="008F2575" w:rsidRPr="00C44B65" w:rsidRDefault="008F2575" w:rsidP="00F47EB1">
      <w:pPr>
        <w:widowControl w:val="0"/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2) субъекты электроэнергетики, имеющие на законном основании </w:t>
      </w:r>
      <w:r w:rsidRPr="00C44B65">
        <w:rPr>
          <w:rFonts w:ascii="PT Astra Serif" w:hAnsi="PT Astra Serif"/>
          <w:sz w:val="28"/>
          <w:szCs w:val="28"/>
          <w:lang w:bidi="he-IL"/>
        </w:rPr>
        <w:t>подстанции (далее – ПС)</w:t>
      </w:r>
      <w:r w:rsidRPr="00C44B65">
        <w:rPr>
          <w:rFonts w:ascii="PT Astra Serif" w:hAnsi="PT Astra Serif"/>
          <w:sz w:val="28"/>
          <w:szCs w:val="28"/>
        </w:rPr>
        <w:t xml:space="preserve"> классом напряжения 110 кВ и выше:</w:t>
      </w:r>
    </w:p>
    <w:p w:rsidR="008F2575" w:rsidRPr="00C44B65" w:rsidRDefault="008F2575" w:rsidP="00E70EE4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«Авиастар-ОПЭ»;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«Авиастар-СП»;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«ГНЦ НИИАР»;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«Ульяновский моторный завод» (далее – АО «УМЗ»);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bCs/>
          <w:sz w:val="28"/>
          <w:szCs w:val="28"/>
        </w:rPr>
        <w:t>Куйбышевская дирекция по энергообеспечению – СП «Трансэнерго» – филиала ОАО «РЖД»</w:t>
      </w:r>
      <w:r w:rsidRPr="00C44B65">
        <w:rPr>
          <w:rFonts w:ascii="PT Astra Serif" w:hAnsi="PT Astra Serif"/>
          <w:sz w:val="28"/>
          <w:szCs w:val="28"/>
        </w:rPr>
        <w:t>;</w:t>
      </w:r>
    </w:p>
    <w:p w:rsidR="008F2575" w:rsidRPr="00C44B65" w:rsidRDefault="008F2575" w:rsidP="006325FF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ООО «ГПП»; 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</w:t>
      </w:r>
      <w:r w:rsidRPr="00C44B65">
        <w:rPr>
          <w:rFonts w:ascii="PT Astra Serif" w:hAnsi="PT Astra Serif"/>
          <w:bCs/>
          <w:sz w:val="28"/>
          <w:szCs w:val="28"/>
        </w:rPr>
        <w:t>Мегателеком</w:t>
      </w:r>
      <w:r w:rsidRPr="00C44B65">
        <w:rPr>
          <w:rFonts w:ascii="PT Astra Serif" w:hAnsi="PT Astra Serif"/>
          <w:sz w:val="28"/>
          <w:szCs w:val="28"/>
        </w:rPr>
        <w:t>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«Ульяновский автомобильный завод» (далее – ООО «УАЗ»);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«УВКС»;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филиал ПАО «МРСК Волги» – «Ульяновские РС»;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филиал ПАО «Федеральная сетевая компания Единой энергетической системы» – Средне-Волжское предприятие магистральных электрических сетей (далее – филиал ПАО «ФСК ЕЭС» – Средне-Волжское ПМЭС);</w:t>
      </w:r>
    </w:p>
    <w:p w:rsidR="008F2575" w:rsidRPr="00C44B65" w:rsidRDefault="008F2575" w:rsidP="00F47EB1">
      <w:pPr>
        <w:widowControl w:val="0"/>
        <w:tabs>
          <w:tab w:val="left" w:pos="993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филиал «Ульяновский» ПАО «Т Плюс»;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ПАО «Фортум»;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3) гарантирующие поставщики и энергосбытовые компании: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«Мосэнергосбыт»;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АО «ЭСК РусГидро»;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«АЭС»;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«ЕЭС – Гарант»;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 «Ижэнергосбыт»;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«МагнитЭнерго»;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«МАРЭМ+»;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«Межрегионсбыт»;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«РТ-ЭТ»;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«РУСЭНЕРГОРЕСУРС»;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«РУСЭНЕРГОСБЫТ»;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«РЭК»;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«Симбирская энергосбытовая компания»;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«Симбирская энергосбытовая номинация»;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 «Транснефтьэнерго»;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«Ульяновск-Когенерация»;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«ЭК «СТИ»;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ООО «Энергосистема»;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ПАО «</w:t>
      </w:r>
      <w:r w:rsidRPr="00C44B65">
        <w:rPr>
          <w:rFonts w:ascii="PT Astra Serif" w:hAnsi="PT Astra Serif"/>
          <w:bCs/>
          <w:sz w:val="28"/>
          <w:szCs w:val="28"/>
        </w:rPr>
        <w:t>Ульяновскэнерго</w:t>
      </w:r>
      <w:r w:rsidRPr="00C44B65">
        <w:rPr>
          <w:rFonts w:ascii="PT Astra Serif" w:hAnsi="PT Astra Serif"/>
          <w:sz w:val="28"/>
          <w:szCs w:val="28"/>
        </w:rPr>
        <w:t>».</w:t>
      </w:r>
    </w:p>
    <w:p w:rsidR="008F2575" w:rsidRPr="00C44B65" w:rsidRDefault="008F2575" w:rsidP="006A6416">
      <w:pPr>
        <w:pStyle w:val="aff3"/>
        <w:ind w:firstLine="709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453377">
      <w:pPr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2.2. Динамика потребления электроэнергии</w:t>
      </w:r>
    </w:p>
    <w:p w:rsidR="008F2575" w:rsidRPr="00C44B65" w:rsidRDefault="008F2575" w:rsidP="00453377">
      <w:pPr>
        <w:tabs>
          <w:tab w:val="left" w:pos="2835"/>
        </w:tabs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в энергосистеме Ульяновской области</w:t>
      </w:r>
    </w:p>
    <w:p w:rsidR="008F2575" w:rsidRPr="00C44B65" w:rsidRDefault="008F2575" w:rsidP="00453377">
      <w:pPr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453377">
      <w:pPr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Анализ динамики и структуры потребления электроэнергии служит исходной базой формирования прогнозного спроса на электроэнергию</w:t>
      </w:r>
      <w:r w:rsidRPr="00C44B65">
        <w:rPr>
          <w:rFonts w:ascii="PT Astra Serif" w:hAnsi="PT Astra Serif"/>
          <w:sz w:val="28"/>
          <w:szCs w:val="28"/>
        </w:rPr>
        <w:br/>
        <w:t xml:space="preserve">в Ульяновской области. </w:t>
      </w:r>
    </w:p>
    <w:p w:rsidR="008F2575" w:rsidRPr="00C44B65" w:rsidRDefault="008F2575" w:rsidP="00D33655">
      <w:pPr>
        <w:tabs>
          <w:tab w:val="left" w:pos="567"/>
        </w:tabs>
        <w:suppressAutoHyphens/>
        <w:spacing w:line="226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В таблице 1 приведена информация АО «СО ЕЭС» о потреблении электроэнергии в энергосистеме Ульяновской области.</w:t>
      </w:r>
    </w:p>
    <w:p w:rsidR="008F2575" w:rsidRPr="00C44B65" w:rsidRDefault="008F2575" w:rsidP="00453377">
      <w:pPr>
        <w:tabs>
          <w:tab w:val="left" w:pos="567"/>
        </w:tabs>
        <w:spacing w:line="226" w:lineRule="auto"/>
        <w:jc w:val="right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453377">
      <w:pPr>
        <w:tabs>
          <w:tab w:val="left" w:pos="567"/>
        </w:tabs>
        <w:spacing w:line="226" w:lineRule="auto"/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1</w:t>
      </w:r>
    </w:p>
    <w:p w:rsidR="008F2575" w:rsidRPr="00C44B65" w:rsidRDefault="008F2575" w:rsidP="00453377">
      <w:pPr>
        <w:tabs>
          <w:tab w:val="left" w:pos="567"/>
        </w:tabs>
        <w:spacing w:line="226" w:lineRule="auto"/>
        <w:jc w:val="right"/>
        <w:rPr>
          <w:rFonts w:ascii="PT Astra Serif" w:hAnsi="PT Astra Serif"/>
          <w:sz w:val="28"/>
          <w:szCs w:val="28"/>
          <w:lang w:bidi="he-IL"/>
        </w:rPr>
      </w:pPr>
    </w:p>
    <w:tbl>
      <w:tblPr>
        <w:tblW w:w="9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2"/>
        <w:gridCol w:w="1418"/>
        <w:gridCol w:w="1276"/>
        <w:gridCol w:w="1275"/>
        <w:gridCol w:w="1418"/>
        <w:gridCol w:w="1392"/>
      </w:tblGrid>
      <w:tr w:rsidR="008F2575" w:rsidRPr="00C44B65" w:rsidTr="006325FF">
        <w:trPr>
          <w:jc w:val="center"/>
        </w:trPr>
        <w:tc>
          <w:tcPr>
            <w:tcW w:w="2812" w:type="dxa"/>
            <w:vAlign w:val="center"/>
          </w:tcPr>
          <w:p w:rsidR="008F2575" w:rsidRPr="00C44B65" w:rsidRDefault="008F2575" w:rsidP="006325FF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Наименование</w:t>
            </w:r>
          </w:p>
          <w:p w:rsidR="008F2575" w:rsidRPr="00C44B65" w:rsidRDefault="008F2575" w:rsidP="006325FF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показателя</w:t>
            </w:r>
          </w:p>
        </w:tc>
        <w:tc>
          <w:tcPr>
            <w:tcW w:w="1418" w:type="dxa"/>
            <w:vAlign w:val="center"/>
          </w:tcPr>
          <w:p w:rsidR="008F2575" w:rsidRPr="00C44B65" w:rsidRDefault="008F2575" w:rsidP="006E68B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2015 год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6E68B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2016 год</w:t>
            </w:r>
          </w:p>
        </w:tc>
        <w:tc>
          <w:tcPr>
            <w:tcW w:w="1275" w:type="dxa"/>
            <w:vAlign w:val="center"/>
          </w:tcPr>
          <w:p w:rsidR="008F2575" w:rsidRPr="00C44B65" w:rsidRDefault="008F2575" w:rsidP="006E68B3">
            <w:pPr>
              <w:spacing w:before="240" w:after="240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2017 год</w:t>
            </w:r>
          </w:p>
        </w:tc>
        <w:tc>
          <w:tcPr>
            <w:tcW w:w="1418" w:type="dxa"/>
            <w:vAlign w:val="center"/>
          </w:tcPr>
          <w:p w:rsidR="008F2575" w:rsidRPr="00C44B65" w:rsidRDefault="008F2575" w:rsidP="006E68B3">
            <w:pPr>
              <w:spacing w:before="240" w:after="240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2018 год</w:t>
            </w:r>
          </w:p>
        </w:tc>
        <w:tc>
          <w:tcPr>
            <w:tcW w:w="1392" w:type="dxa"/>
            <w:vAlign w:val="center"/>
          </w:tcPr>
          <w:p w:rsidR="008F2575" w:rsidRPr="00C44B65" w:rsidRDefault="008F2575">
            <w:pPr>
              <w:spacing w:before="240" w:after="240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2019 год</w:t>
            </w:r>
          </w:p>
        </w:tc>
      </w:tr>
      <w:tr w:rsidR="008F2575" w:rsidRPr="00C44B65" w:rsidTr="006325FF">
        <w:trPr>
          <w:jc w:val="center"/>
        </w:trPr>
        <w:tc>
          <w:tcPr>
            <w:tcW w:w="2812" w:type="dxa"/>
            <w:vAlign w:val="center"/>
          </w:tcPr>
          <w:p w:rsidR="008F2575" w:rsidRPr="00C44B65" w:rsidRDefault="008F2575" w:rsidP="006325FF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 xml:space="preserve">Потребление </w:t>
            </w:r>
            <w:r w:rsidRPr="00C44B65">
              <w:rPr>
                <w:rFonts w:ascii="PT Astra Serif" w:hAnsi="PT Astra Serif"/>
              </w:rPr>
              <w:br/>
              <w:t>электрической энергии</w:t>
            </w:r>
            <w:r w:rsidRPr="00C44B65">
              <w:rPr>
                <w:rFonts w:ascii="PT Astra Serif" w:hAnsi="PT Astra Serif"/>
                <w:lang w:bidi="he-IL"/>
              </w:rPr>
              <w:t>,</w:t>
            </w:r>
          </w:p>
          <w:p w:rsidR="008F2575" w:rsidRPr="00C44B65" w:rsidRDefault="008F2575" w:rsidP="006325FF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млн кВт*час</w:t>
            </w:r>
          </w:p>
        </w:tc>
        <w:tc>
          <w:tcPr>
            <w:tcW w:w="1418" w:type="dxa"/>
            <w:vAlign w:val="center"/>
          </w:tcPr>
          <w:p w:rsidR="008F2575" w:rsidRPr="00C44B65" w:rsidRDefault="008F2575" w:rsidP="006E68B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5916,6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6E68B3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5913,3</w:t>
            </w:r>
          </w:p>
        </w:tc>
        <w:tc>
          <w:tcPr>
            <w:tcW w:w="1275" w:type="dxa"/>
            <w:vAlign w:val="center"/>
          </w:tcPr>
          <w:p w:rsidR="008F2575" w:rsidRPr="00C44B65" w:rsidRDefault="008F2575" w:rsidP="006E68B3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5833,3</w:t>
            </w:r>
          </w:p>
        </w:tc>
        <w:tc>
          <w:tcPr>
            <w:tcW w:w="1418" w:type="dxa"/>
            <w:vAlign w:val="center"/>
          </w:tcPr>
          <w:p w:rsidR="008F2575" w:rsidRPr="00C44B65" w:rsidRDefault="008F2575" w:rsidP="006E68B3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5845,5</w:t>
            </w:r>
          </w:p>
        </w:tc>
        <w:tc>
          <w:tcPr>
            <w:tcW w:w="1392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5611,6</w:t>
            </w:r>
          </w:p>
        </w:tc>
      </w:tr>
    </w:tbl>
    <w:p w:rsidR="008F2575" w:rsidRPr="00C44B65" w:rsidRDefault="008F2575" w:rsidP="00A853C8">
      <w:pPr>
        <w:spacing w:line="250" w:lineRule="auto"/>
        <w:ind w:firstLine="709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0F6E5E">
      <w:pPr>
        <w:suppressAutoHyphens/>
        <w:spacing w:line="250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2.3. Структура электропотребления по основным группам потребителей </w:t>
      </w:r>
    </w:p>
    <w:p w:rsidR="008F2575" w:rsidRPr="00C44B65" w:rsidRDefault="008F2575" w:rsidP="000F6E5E">
      <w:pPr>
        <w:suppressAutoHyphens/>
        <w:spacing w:line="250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за последние 5 лет в энергосистеме Ульяновской области</w:t>
      </w:r>
    </w:p>
    <w:p w:rsidR="008F2575" w:rsidRPr="00C44B65" w:rsidRDefault="008F2575" w:rsidP="00A853C8">
      <w:pPr>
        <w:spacing w:line="250" w:lineRule="auto"/>
        <w:jc w:val="center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853C8">
      <w:pPr>
        <w:tabs>
          <w:tab w:val="left" w:pos="360"/>
        </w:tabs>
        <w:suppressAutoHyphens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</w:rPr>
        <w:t>Потребление электрической энергии</w:t>
      </w:r>
      <w:r w:rsidRPr="00C44B65" w:rsidDel="00E332D1">
        <w:rPr>
          <w:rFonts w:ascii="PT Astra Serif" w:hAnsi="PT Astra Serif"/>
          <w:sz w:val="28"/>
          <w:szCs w:val="28"/>
        </w:rPr>
        <w:t xml:space="preserve"> </w:t>
      </w:r>
      <w:r w:rsidRPr="00C44B65">
        <w:rPr>
          <w:rFonts w:ascii="PT Astra Serif" w:hAnsi="PT Astra Serif"/>
          <w:sz w:val="28"/>
          <w:szCs w:val="28"/>
        </w:rPr>
        <w:t>в энергосистеме Ульяновской области в 2019 году составило 5611,6 млн кВт*час, или 96 % к уровню 2018 года.</w:t>
      </w:r>
      <w:r w:rsidRPr="00C44B65">
        <w:rPr>
          <w:rFonts w:ascii="PT Astra Serif" w:hAnsi="PT Astra Serif"/>
          <w:sz w:val="28"/>
        </w:rPr>
        <w:t xml:space="preserve"> </w:t>
      </w:r>
      <w:r w:rsidRPr="00C44B65">
        <w:rPr>
          <w:rFonts w:ascii="PT Astra Serif" w:hAnsi="PT Astra Serif"/>
          <w:sz w:val="28"/>
          <w:szCs w:val="28"/>
          <w:lang w:bidi="he-IL"/>
        </w:rPr>
        <w:t>Кроме того, 5,6 % в структуре потребления электроэнергии составляют потери в электрических сетях (314,8</w:t>
      </w:r>
      <w:r w:rsidRPr="00C44B65">
        <w:rPr>
          <w:rFonts w:ascii="PT Astra Serif" w:hAnsi="PT Astra Serif"/>
          <w:sz w:val="28"/>
          <w:szCs w:val="28"/>
        </w:rPr>
        <w:t xml:space="preserve"> </w:t>
      </w:r>
      <w:r w:rsidRPr="00C44B65">
        <w:rPr>
          <w:rFonts w:ascii="PT Astra Serif" w:hAnsi="PT Astra Serif"/>
          <w:sz w:val="28"/>
          <w:szCs w:val="28"/>
          <w:lang w:bidi="he-IL"/>
        </w:rPr>
        <w:t>млн кВт*час).</w:t>
      </w:r>
    </w:p>
    <w:p w:rsidR="008F2575" w:rsidRPr="00C44B65" w:rsidRDefault="008F2575" w:rsidP="00A853C8">
      <w:pPr>
        <w:tabs>
          <w:tab w:val="left" w:pos="360"/>
        </w:tabs>
        <w:suppressAutoHyphens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Следует отметить, что объём электроэнергии, потребляемой населением, увеличился относительно 2015 года на 18,4 млн кВт*час (101,6 %).</w:t>
      </w:r>
    </w:p>
    <w:p w:rsidR="008F2575" w:rsidRPr="00C44B65" w:rsidRDefault="008F2575" w:rsidP="00A853C8">
      <w:pPr>
        <w:tabs>
          <w:tab w:val="left" w:pos="360"/>
        </w:tabs>
        <w:suppressAutoHyphens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Информация о потреблении электроэнергии в энергосистеме Ульяновской области с указанием категорий потребителей и объёмов потреблённой ими электроэнергии представлена в таблице 2.</w:t>
      </w:r>
    </w:p>
    <w:p w:rsidR="008F2575" w:rsidRPr="00C44B65" w:rsidRDefault="008F2575" w:rsidP="00A853C8">
      <w:pPr>
        <w:tabs>
          <w:tab w:val="left" w:pos="360"/>
        </w:tabs>
        <w:suppressAutoHyphens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853C8">
      <w:pPr>
        <w:tabs>
          <w:tab w:val="left" w:pos="360"/>
        </w:tabs>
        <w:spacing w:line="250" w:lineRule="auto"/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2</w:t>
      </w:r>
    </w:p>
    <w:p w:rsidR="008F2575" w:rsidRPr="00C44B65" w:rsidRDefault="008F2575" w:rsidP="00A853C8">
      <w:pPr>
        <w:tabs>
          <w:tab w:val="left" w:pos="360"/>
        </w:tabs>
        <w:spacing w:line="250" w:lineRule="auto"/>
        <w:jc w:val="right"/>
        <w:rPr>
          <w:rFonts w:ascii="PT Astra Serif" w:hAnsi="PT Astra Serif"/>
          <w:sz w:val="28"/>
          <w:szCs w:val="28"/>
          <w:lang w:bidi="he-IL"/>
        </w:rPr>
      </w:pPr>
    </w:p>
    <w:tbl>
      <w:tblPr>
        <w:tblW w:w="9583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489"/>
        <w:gridCol w:w="64"/>
        <w:gridCol w:w="2098"/>
        <w:gridCol w:w="1623"/>
        <w:gridCol w:w="1180"/>
        <w:gridCol w:w="1032"/>
        <w:gridCol w:w="1033"/>
        <w:gridCol w:w="1032"/>
        <w:gridCol w:w="1032"/>
      </w:tblGrid>
      <w:tr w:rsidR="008F2575" w:rsidRPr="00C44B65" w:rsidTr="000F6E5E">
        <w:trPr>
          <w:cantSplit/>
          <w:trHeight w:val="661"/>
          <w:jc w:val="center"/>
        </w:trPr>
        <w:tc>
          <w:tcPr>
            <w:tcW w:w="553" w:type="dxa"/>
            <w:gridSpan w:val="2"/>
            <w:vAlign w:val="center"/>
          </w:tcPr>
          <w:p w:rsidR="008F2575" w:rsidRPr="00C44B65" w:rsidRDefault="008F2575" w:rsidP="001D0276">
            <w:pPr>
              <w:ind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№</w:t>
            </w:r>
          </w:p>
          <w:p w:rsidR="008F2575" w:rsidRPr="00C44B65" w:rsidRDefault="008F2575" w:rsidP="001D0276">
            <w:pPr>
              <w:ind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п/п </w:t>
            </w:r>
          </w:p>
        </w:tc>
        <w:tc>
          <w:tcPr>
            <w:tcW w:w="2098" w:type="dxa"/>
            <w:vAlign w:val="center"/>
          </w:tcPr>
          <w:p w:rsidR="008F2575" w:rsidRPr="00C44B65" w:rsidRDefault="008F2575" w:rsidP="001D0276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Показатель</w:t>
            </w:r>
          </w:p>
        </w:tc>
        <w:tc>
          <w:tcPr>
            <w:tcW w:w="1623" w:type="dxa"/>
            <w:vAlign w:val="center"/>
          </w:tcPr>
          <w:p w:rsidR="008F2575" w:rsidRPr="00C44B65" w:rsidRDefault="008F2575" w:rsidP="001D0276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Единица</w:t>
            </w:r>
          </w:p>
          <w:p w:rsidR="008F2575" w:rsidRPr="00C44B65" w:rsidRDefault="008F2575" w:rsidP="001D0276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измерения</w:t>
            </w:r>
          </w:p>
        </w:tc>
        <w:tc>
          <w:tcPr>
            <w:tcW w:w="1180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2015 год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2016 год</w:t>
            </w:r>
          </w:p>
        </w:tc>
        <w:tc>
          <w:tcPr>
            <w:tcW w:w="1033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2017 год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2018 год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2019 год</w:t>
            </w:r>
          </w:p>
        </w:tc>
      </w:tr>
      <w:tr w:rsidR="008F2575" w:rsidRPr="00C44B65" w:rsidTr="000F6E5E">
        <w:trPr>
          <w:cantSplit/>
          <w:trHeight w:val="517"/>
          <w:jc w:val="center"/>
        </w:trPr>
        <w:tc>
          <w:tcPr>
            <w:tcW w:w="2651" w:type="dxa"/>
            <w:gridSpan w:val="3"/>
            <w:vMerge w:val="restart"/>
            <w:vAlign w:val="center"/>
          </w:tcPr>
          <w:p w:rsidR="008F2575" w:rsidRPr="00C44B65" w:rsidRDefault="008F2575" w:rsidP="001D0276">
            <w:pPr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Объём потребления </w:t>
            </w:r>
            <w:r w:rsidRPr="00C44B65">
              <w:rPr>
                <w:rFonts w:ascii="PT Astra Serif" w:hAnsi="PT Astra Serif"/>
              </w:rPr>
              <w:br/>
              <w:t xml:space="preserve">электроэнергии </w:t>
            </w:r>
            <w:r w:rsidRPr="00C44B65">
              <w:rPr>
                <w:rFonts w:ascii="PT Astra Serif" w:hAnsi="PT Astra Serif"/>
              </w:rPr>
              <w:br/>
              <w:t xml:space="preserve">в энергосистеме </w:t>
            </w:r>
            <w:r w:rsidRPr="00C44B65">
              <w:rPr>
                <w:rFonts w:ascii="PT Astra Serif" w:hAnsi="PT Astra Serif"/>
              </w:rPr>
              <w:br/>
              <w:t xml:space="preserve">Ульяновской области, </w:t>
            </w:r>
          </w:p>
          <w:p w:rsidR="008F2575" w:rsidRPr="00C44B65" w:rsidRDefault="008F2575" w:rsidP="001D0276">
            <w:pPr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всего, в том числе: </w:t>
            </w:r>
          </w:p>
        </w:tc>
        <w:tc>
          <w:tcPr>
            <w:tcW w:w="1623" w:type="dxa"/>
            <w:vAlign w:val="center"/>
          </w:tcPr>
          <w:p w:rsidR="008F2575" w:rsidRPr="00C44B65" w:rsidRDefault="008F2575" w:rsidP="001D0276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млн кВт·час</w:t>
            </w:r>
          </w:p>
        </w:tc>
        <w:tc>
          <w:tcPr>
            <w:tcW w:w="1180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5916,6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5913,3</w:t>
            </w:r>
          </w:p>
        </w:tc>
        <w:tc>
          <w:tcPr>
            <w:tcW w:w="1033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5833,3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5845,5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5611,6</w:t>
            </w:r>
          </w:p>
        </w:tc>
      </w:tr>
      <w:tr w:rsidR="008F2575" w:rsidRPr="00C44B65" w:rsidTr="000F6E5E">
        <w:trPr>
          <w:cantSplit/>
          <w:trHeight w:val="368"/>
          <w:jc w:val="center"/>
        </w:trPr>
        <w:tc>
          <w:tcPr>
            <w:tcW w:w="2651" w:type="dxa"/>
            <w:gridSpan w:val="3"/>
            <w:vMerge/>
            <w:vAlign w:val="center"/>
          </w:tcPr>
          <w:p w:rsidR="008F2575" w:rsidRPr="00C44B65" w:rsidRDefault="008F2575" w:rsidP="001D0276">
            <w:pPr>
              <w:rPr>
                <w:rFonts w:ascii="PT Astra Serif" w:hAnsi="PT Astra Serif"/>
              </w:rPr>
            </w:pPr>
          </w:p>
        </w:tc>
        <w:tc>
          <w:tcPr>
            <w:tcW w:w="1623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%</w:t>
            </w:r>
          </w:p>
        </w:tc>
        <w:tc>
          <w:tcPr>
            <w:tcW w:w="1180" w:type="dxa"/>
            <w:vAlign w:val="center"/>
          </w:tcPr>
          <w:p w:rsidR="008F2575" w:rsidRPr="00C44B65" w:rsidRDefault="008F2575" w:rsidP="001D0276">
            <w:pPr>
              <w:tabs>
                <w:tab w:val="decimal" w:pos="317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100,0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317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100,0</w:t>
            </w:r>
          </w:p>
        </w:tc>
        <w:tc>
          <w:tcPr>
            <w:tcW w:w="1033" w:type="dxa"/>
            <w:vAlign w:val="center"/>
          </w:tcPr>
          <w:p w:rsidR="008F2575" w:rsidRPr="00C44B65" w:rsidRDefault="008F2575" w:rsidP="001D0276">
            <w:pPr>
              <w:tabs>
                <w:tab w:val="decimal" w:pos="317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100,0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317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100,0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317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100,0</w:t>
            </w:r>
          </w:p>
        </w:tc>
      </w:tr>
      <w:tr w:rsidR="008F2575" w:rsidRPr="00C44B65" w:rsidTr="000F6E5E">
        <w:trPr>
          <w:cantSplit/>
          <w:trHeight w:val="368"/>
          <w:jc w:val="center"/>
        </w:trPr>
        <w:tc>
          <w:tcPr>
            <w:tcW w:w="489" w:type="dxa"/>
            <w:vMerge w:val="restart"/>
          </w:tcPr>
          <w:p w:rsidR="008F2575" w:rsidRPr="00C44B65" w:rsidRDefault="008F2575" w:rsidP="001D0276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1.</w:t>
            </w:r>
          </w:p>
        </w:tc>
        <w:tc>
          <w:tcPr>
            <w:tcW w:w="2162" w:type="dxa"/>
            <w:gridSpan w:val="2"/>
            <w:vMerge w:val="restart"/>
          </w:tcPr>
          <w:p w:rsidR="008F2575" w:rsidRPr="00C44B65" w:rsidRDefault="008F2575" w:rsidP="001D0276">
            <w:pPr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spacing w:val="-4"/>
              </w:rPr>
              <w:t xml:space="preserve">Потери </w:t>
            </w:r>
            <w:r w:rsidRPr="00C44B65">
              <w:rPr>
                <w:rFonts w:ascii="PT Astra Serif" w:hAnsi="PT Astra Serif"/>
                <w:spacing w:val="-4"/>
              </w:rPr>
              <w:br/>
              <w:t xml:space="preserve">в электросетях </w:t>
            </w:r>
            <w:r w:rsidRPr="00C44B65">
              <w:rPr>
                <w:rFonts w:ascii="PT Astra Serif" w:hAnsi="PT Astra Serif"/>
                <w:spacing w:val="-4"/>
              </w:rPr>
              <w:br/>
              <w:t>общего пользов</w:t>
            </w:r>
            <w:r w:rsidRPr="00C44B65">
              <w:rPr>
                <w:rFonts w:ascii="PT Astra Serif" w:hAnsi="PT Astra Serif"/>
                <w:spacing w:val="-4"/>
              </w:rPr>
              <w:t>а</w:t>
            </w:r>
            <w:r w:rsidRPr="00C44B65">
              <w:rPr>
                <w:rFonts w:ascii="PT Astra Serif" w:hAnsi="PT Astra Serif"/>
                <w:spacing w:val="-4"/>
              </w:rPr>
              <w:t>ния</w:t>
            </w:r>
          </w:p>
        </w:tc>
        <w:tc>
          <w:tcPr>
            <w:tcW w:w="1623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млн кВт·час</w:t>
            </w:r>
          </w:p>
        </w:tc>
        <w:tc>
          <w:tcPr>
            <w:tcW w:w="1180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340,4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367,0</w:t>
            </w:r>
          </w:p>
        </w:tc>
        <w:tc>
          <w:tcPr>
            <w:tcW w:w="1033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374,7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399,9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314,8</w:t>
            </w:r>
          </w:p>
        </w:tc>
      </w:tr>
      <w:tr w:rsidR="008F2575" w:rsidRPr="00C44B65" w:rsidTr="000F6E5E">
        <w:trPr>
          <w:cantSplit/>
          <w:trHeight w:val="368"/>
          <w:jc w:val="center"/>
        </w:trPr>
        <w:tc>
          <w:tcPr>
            <w:tcW w:w="489" w:type="dxa"/>
            <w:vMerge/>
            <w:vAlign w:val="center"/>
          </w:tcPr>
          <w:p w:rsidR="008F2575" w:rsidRPr="00C44B65" w:rsidRDefault="008F2575" w:rsidP="001D0276">
            <w:pPr>
              <w:rPr>
                <w:rFonts w:ascii="PT Astra Serif" w:hAnsi="PT Astra Serif"/>
              </w:rPr>
            </w:pPr>
          </w:p>
        </w:tc>
        <w:tc>
          <w:tcPr>
            <w:tcW w:w="2162" w:type="dxa"/>
            <w:gridSpan w:val="2"/>
            <w:vMerge/>
            <w:vAlign w:val="center"/>
          </w:tcPr>
          <w:p w:rsidR="008F2575" w:rsidRPr="00C44B65" w:rsidRDefault="008F2575" w:rsidP="001D0276">
            <w:pPr>
              <w:rPr>
                <w:rFonts w:ascii="PT Astra Serif" w:hAnsi="PT Astra Serif"/>
              </w:rPr>
            </w:pPr>
          </w:p>
        </w:tc>
        <w:tc>
          <w:tcPr>
            <w:tcW w:w="1623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%</w:t>
            </w:r>
          </w:p>
        </w:tc>
        <w:tc>
          <w:tcPr>
            <w:tcW w:w="1180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5,8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6,2</w:t>
            </w:r>
          </w:p>
        </w:tc>
        <w:tc>
          <w:tcPr>
            <w:tcW w:w="1033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6,4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6,8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5,6</w:t>
            </w:r>
          </w:p>
        </w:tc>
      </w:tr>
      <w:tr w:rsidR="008F2575" w:rsidRPr="00C44B65" w:rsidTr="000F6E5E">
        <w:trPr>
          <w:cantSplit/>
          <w:trHeight w:val="259"/>
          <w:jc w:val="center"/>
        </w:trPr>
        <w:tc>
          <w:tcPr>
            <w:tcW w:w="489" w:type="dxa"/>
            <w:vMerge w:val="restart"/>
          </w:tcPr>
          <w:p w:rsidR="008F2575" w:rsidRPr="00C44B65" w:rsidRDefault="008F2575" w:rsidP="001D0276">
            <w:pPr>
              <w:ind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2.</w:t>
            </w:r>
          </w:p>
        </w:tc>
        <w:tc>
          <w:tcPr>
            <w:tcW w:w="2162" w:type="dxa"/>
            <w:gridSpan w:val="2"/>
            <w:vMerge w:val="restart"/>
          </w:tcPr>
          <w:p w:rsidR="008F2575" w:rsidRPr="00C44B65" w:rsidRDefault="008F2575" w:rsidP="001D0276">
            <w:pPr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 xml:space="preserve">Промышленность </w:t>
            </w:r>
            <w:r w:rsidRPr="00C44B65">
              <w:rPr>
                <w:rFonts w:ascii="PT Astra Serif" w:hAnsi="PT Astra Serif"/>
                <w:spacing w:val="-4"/>
              </w:rPr>
              <w:br/>
              <w:t xml:space="preserve">и прочие виды </w:t>
            </w:r>
            <w:r w:rsidRPr="00C44B65">
              <w:rPr>
                <w:rFonts w:ascii="PT Astra Serif" w:hAnsi="PT Astra Serif"/>
                <w:spacing w:val="-4"/>
              </w:rPr>
              <w:br/>
              <w:t>деятельности</w:t>
            </w:r>
          </w:p>
        </w:tc>
        <w:tc>
          <w:tcPr>
            <w:tcW w:w="1623" w:type="dxa"/>
            <w:vAlign w:val="center"/>
          </w:tcPr>
          <w:p w:rsidR="008F2575" w:rsidRPr="00C44B65" w:rsidRDefault="008F2575" w:rsidP="001D0276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млн кВт·час</w:t>
            </w:r>
          </w:p>
        </w:tc>
        <w:tc>
          <w:tcPr>
            <w:tcW w:w="1180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4397,4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4326,7</w:t>
            </w:r>
          </w:p>
        </w:tc>
        <w:tc>
          <w:tcPr>
            <w:tcW w:w="1033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4226,7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4219,5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4099,</w:t>
            </w:r>
            <w:r w:rsidRPr="00C44B65">
              <w:rPr>
                <w:rFonts w:ascii="PT Astra Serif" w:hAnsi="PT Astra Serif"/>
                <w:lang w:val="en-US"/>
              </w:rPr>
              <w:t>6</w:t>
            </w:r>
          </w:p>
        </w:tc>
      </w:tr>
      <w:tr w:rsidR="008F2575" w:rsidRPr="00C44B65" w:rsidTr="000F6E5E">
        <w:trPr>
          <w:cantSplit/>
          <w:trHeight w:val="146"/>
          <w:jc w:val="center"/>
        </w:trPr>
        <w:tc>
          <w:tcPr>
            <w:tcW w:w="489" w:type="dxa"/>
            <w:vMerge/>
            <w:vAlign w:val="center"/>
          </w:tcPr>
          <w:p w:rsidR="008F2575" w:rsidRPr="00C44B65" w:rsidRDefault="008F2575" w:rsidP="001D0276">
            <w:pPr>
              <w:rPr>
                <w:rFonts w:ascii="PT Astra Serif" w:hAnsi="PT Astra Serif"/>
              </w:rPr>
            </w:pPr>
          </w:p>
        </w:tc>
        <w:tc>
          <w:tcPr>
            <w:tcW w:w="2162" w:type="dxa"/>
            <w:gridSpan w:val="2"/>
            <w:vMerge/>
            <w:vAlign w:val="center"/>
          </w:tcPr>
          <w:p w:rsidR="008F2575" w:rsidRPr="00C44B65" w:rsidRDefault="008F2575" w:rsidP="001D0276">
            <w:pPr>
              <w:rPr>
                <w:rFonts w:ascii="PT Astra Serif" w:hAnsi="PT Astra Serif"/>
                <w:spacing w:val="-4"/>
              </w:rPr>
            </w:pPr>
          </w:p>
        </w:tc>
        <w:tc>
          <w:tcPr>
            <w:tcW w:w="1623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%</w:t>
            </w:r>
          </w:p>
        </w:tc>
        <w:tc>
          <w:tcPr>
            <w:tcW w:w="1180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74,3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73,2</w:t>
            </w:r>
          </w:p>
        </w:tc>
        <w:tc>
          <w:tcPr>
            <w:tcW w:w="1033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72,5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72,2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73,1</w:t>
            </w:r>
          </w:p>
        </w:tc>
      </w:tr>
      <w:tr w:rsidR="008F2575" w:rsidRPr="00C44B65" w:rsidTr="000F6E5E">
        <w:trPr>
          <w:cantSplit/>
          <w:trHeight w:val="471"/>
          <w:jc w:val="center"/>
        </w:trPr>
        <w:tc>
          <w:tcPr>
            <w:tcW w:w="489" w:type="dxa"/>
            <w:vMerge w:val="restart"/>
          </w:tcPr>
          <w:p w:rsidR="008F2575" w:rsidRPr="00C44B65" w:rsidRDefault="008F2575" w:rsidP="001D0276">
            <w:pPr>
              <w:ind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3.</w:t>
            </w:r>
          </w:p>
        </w:tc>
        <w:tc>
          <w:tcPr>
            <w:tcW w:w="2162" w:type="dxa"/>
            <w:gridSpan w:val="2"/>
            <w:vMerge w:val="restart"/>
          </w:tcPr>
          <w:p w:rsidR="008F2575" w:rsidRPr="00C44B65" w:rsidRDefault="008F2575" w:rsidP="001D0276">
            <w:pPr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>Население</w:t>
            </w:r>
          </w:p>
        </w:tc>
        <w:tc>
          <w:tcPr>
            <w:tcW w:w="1623" w:type="dxa"/>
            <w:vAlign w:val="center"/>
          </w:tcPr>
          <w:p w:rsidR="008F2575" w:rsidRPr="00C44B65" w:rsidRDefault="008F2575" w:rsidP="001D0276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млн кВт·час</w:t>
            </w:r>
          </w:p>
        </w:tc>
        <w:tc>
          <w:tcPr>
            <w:tcW w:w="1180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1178,8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1219,6</w:t>
            </w:r>
          </w:p>
        </w:tc>
        <w:tc>
          <w:tcPr>
            <w:tcW w:w="1033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1231,9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1226,1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1197,2</w:t>
            </w:r>
          </w:p>
        </w:tc>
      </w:tr>
      <w:tr w:rsidR="008F2575" w:rsidRPr="00C44B65" w:rsidTr="000F6E5E">
        <w:trPr>
          <w:cantSplit/>
          <w:trHeight w:val="146"/>
          <w:jc w:val="center"/>
        </w:trPr>
        <w:tc>
          <w:tcPr>
            <w:tcW w:w="489" w:type="dxa"/>
            <w:vMerge/>
            <w:vAlign w:val="center"/>
          </w:tcPr>
          <w:p w:rsidR="008F2575" w:rsidRPr="00C44B65" w:rsidRDefault="008F2575" w:rsidP="001D0276">
            <w:pPr>
              <w:rPr>
                <w:rFonts w:ascii="PT Astra Serif" w:hAnsi="PT Astra Serif"/>
              </w:rPr>
            </w:pPr>
          </w:p>
        </w:tc>
        <w:tc>
          <w:tcPr>
            <w:tcW w:w="2162" w:type="dxa"/>
            <w:gridSpan w:val="2"/>
            <w:vMerge/>
            <w:vAlign w:val="center"/>
          </w:tcPr>
          <w:p w:rsidR="008F2575" w:rsidRPr="00C44B65" w:rsidRDefault="008F2575" w:rsidP="001D0276">
            <w:pPr>
              <w:rPr>
                <w:rFonts w:ascii="PT Astra Serif" w:hAnsi="PT Astra Serif"/>
                <w:spacing w:val="-4"/>
              </w:rPr>
            </w:pPr>
          </w:p>
        </w:tc>
        <w:tc>
          <w:tcPr>
            <w:tcW w:w="1623" w:type="dxa"/>
            <w:vAlign w:val="center"/>
          </w:tcPr>
          <w:p w:rsidR="008F2575" w:rsidRPr="00C44B65" w:rsidRDefault="008F2575" w:rsidP="001D0276">
            <w:pPr>
              <w:tabs>
                <w:tab w:val="decimal" w:pos="-108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%</w:t>
            </w:r>
          </w:p>
        </w:tc>
        <w:tc>
          <w:tcPr>
            <w:tcW w:w="1180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19,9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20,6</w:t>
            </w:r>
          </w:p>
        </w:tc>
        <w:tc>
          <w:tcPr>
            <w:tcW w:w="1033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21,1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21,0</w:t>
            </w:r>
          </w:p>
        </w:tc>
        <w:tc>
          <w:tcPr>
            <w:tcW w:w="1032" w:type="dxa"/>
            <w:vAlign w:val="center"/>
          </w:tcPr>
          <w:p w:rsidR="008F2575" w:rsidRPr="00C44B65" w:rsidRDefault="008F2575" w:rsidP="001D0276">
            <w:pPr>
              <w:tabs>
                <w:tab w:val="decimal" w:pos="0"/>
              </w:tabs>
              <w:ind w:left="-76" w:right="-108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21,3</w:t>
            </w:r>
          </w:p>
        </w:tc>
      </w:tr>
    </w:tbl>
    <w:p w:rsidR="008F2575" w:rsidRPr="00C44B65" w:rsidRDefault="008F2575" w:rsidP="00A853C8">
      <w:pPr>
        <w:spacing w:line="250" w:lineRule="auto"/>
        <w:rPr>
          <w:rFonts w:ascii="PT Astra Serif" w:hAnsi="PT Astra Serif"/>
          <w:sz w:val="2"/>
          <w:szCs w:val="2"/>
        </w:rPr>
      </w:pPr>
    </w:p>
    <w:p w:rsidR="008F2575" w:rsidRPr="00C44B65" w:rsidRDefault="008F2575" w:rsidP="00A853C8">
      <w:pPr>
        <w:tabs>
          <w:tab w:val="left" w:pos="567"/>
        </w:tabs>
        <w:spacing w:line="250" w:lineRule="auto"/>
        <w:jc w:val="center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853C8">
      <w:pPr>
        <w:tabs>
          <w:tab w:val="left" w:pos="567"/>
        </w:tabs>
        <w:spacing w:line="250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2.4. Перечень основных крупных потребителей</w:t>
      </w:r>
    </w:p>
    <w:p w:rsidR="008F2575" w:rsidRPr="00C44B65" w:rsidRDefault="008F2575" w:rsidP="00A853C8">
      <w:pPr>
        <w:tabs>
          <w:tab w:val="left" w:pos="567"/>
        </w:tabs>
        <w:spacing w:line="250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электроэнергии в Ульяновской области</w:t>
      </w:r>
    </w:p>
    <w:p w:rsidR="008F2575" w:rsidRPr="00C44B65" w:rsidRDefault="008F2575" w:rsidP="00A853C8">
      <w:pPr>
        <w:tabs>
          <w:tab w:val="left" w:pos="567"/>
        </w:tabs>
        <w:spacing w:line="250" w:lineRule="auto"/>
        <w:jc w:val="center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853C8">
      <w:pPr>
        <w:tabs>
          <w:tab w:val="left" w:pos="360"/>
        </w:tabs>
        <w:suppressAutoHyphens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</w:rPr>
        <w:t>Перечень основных крупных потребителей электроэнергии</w:t>
      </w:r>
      <w:r w:rsidRPr="00C44B65">
        <w:rPr>
          <w:rFonts w:ascii="PT Astra Serif" w:hAnsi="PT Astra Serif"/>
          <w:sz w:val="28"/>
          <w:szCs w:val="28"/>
        </w:rPr>
        <w:br/>
        <w:t xml:space="preserve">в Ульяновской области с указанием максимального потребления мощности </w:t>
      </w:r>
      <w:r w:rsidRPr="00C44B65">
        <w:rPr>
          <w:rFonts w:ascii="PT Astra Serif" w:hAnsi="PT Astra Serif"/>
          <w:sz w:val="28"/>
          <w:szCs w:val="28"/>
        </w:rPr>
        <w:br/>
        <w:t>за последние пять лет представлен в таблицах 3-7</w:t>
      </w:r>
      <w:r w:rsidRPr="00C44B65">
        <w:rPr>
          <w:rFonts w:ascii="PT Astra Serif" w:hAnsi="PT Astra Serif"/>
          <w:sz w:val="28"/>
          <w:szCs w:val="28"/>
          <w:lang w:bidi="he-IL"/>
        </w:rPr>
        <w:t>.</w:t>
      </w:r>
    </w:p>
    <w:p w:rsidR="008F2575" w:rsidRPr="00C44B65" w:rsidRDefault="008F2575" w:rsidP="00D33655">
      <w:pPr>
        <w:tabs>
          <w:tab w:val="left" w:pos="360"/>
        </w:tabs>
        <w:suppressAutoHyphens/>
        <w:spacing w:line="226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3B25FF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3</w:t>
      </w:r>
    </w:p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9"/>
        <w:gridCol w:w="3260"/>
      </w:tblGrid>
      <w:tr w:rsidR="008F2575" w:rsidRPr="00C44B65" w:rsidTr="002A0740">
        <w:trPr>
          <w:tblHeader/>
        </w:trPr>
        <w:tc>
          <w:tcPr>
            <w:tcW w:w="6379" w:type="dxa"/>
            <w:tcBorders>
              <w:bottom w:val="nil"/>
            </w:tcBorders>
            <w:noWrap/>
            <w:vAlign w:val="center"/>
          </w:tcPr>
          <w:p w:rsidR="008F2575" w:rsidRPr="00C44B65" w:rsidRDefault="008F2575" w:rsidP="002A0740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8F2575" w:rsidRPr="00C44B65" w:rsidRDefault="008F2575" w:rsidP="002A0740">
            <w:pPr>
              <w:jc w:val="center"/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>Максимальное потребление активной мощности</w:t>
            </w:r>
          </w:p>
          <w:p w:rsidR="008F2575" w:rsidRPr="00C44B65" w:rsidRDefault="008F2575" w:rsidP="0044269B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</w:rPr>
              <w:t>за 2015 год, МВт</w:t>
            </w:r>
          </w:p>
        </w:tc>
      </w:tr>
    </w:tbl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"/>
          <w:szCs w:val="2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8F2575" w:rsidRPr="00C44B65" w:rsidTr="00B25D2C"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ООО «УАЗ»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35,0</w:t>
            </w:r>
          </w:p>
        </w:tc>
      </w:tr>
      <w:tr w:rsidR="008F2575" w:rsidRPr="00C44B65" w:rsidTr="00B25D2C"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>АО «Транснефть – Дружба» Ульяновск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21,7</w:t>
            </w:r>
          </w:p>
        </w:tc>
      </w:tr>
      <w:tr w:rsidR="008F2575" w:rsidRPr="00C44B65" w:rsidTr="00B25D2C"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АО «Димитровградский автоагрегатный завод»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21,6</w:t>
            </w:r>
          </w:p>
        </w:tc>
      </w:tr>
      <w:tr w:rsidR="008F2575" w:rsidRPr="00C44B65" w:rsidTr="00B25D2C"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АО «Ульяновскцемент»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19,2</w:t>
            </w:r>
          </w:p>
        </w:tc>
      </w:tr>
      <w:tr w:rsidR="008F2575" w:rsidRPr="00C44B65" w:rsidTr="00B25D2C"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АО «Авиастар-СП»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17,7</w:t>
            </w:r>
          </w:p>
        </w:tc>
      </w:tr>
      <w:tr w:rsidR="008F2575" w:rsidRPr="00C44B65" w:rsidTr="00B25D2C"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 xml:space="preserve">АО «Ульяновский патронный завод» </w:t>
            </w:r>
          </w:p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(в составе ПАО «Ульяновскэнерго»)</w:t>
            </w:r>
          </w:p>
        </w:tc>
        <w:tc>
          <w:tcPr>
            <w:tcW w:w="3260" w:type="dxa"/>
            <w:noWrap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14,9</w:t>
            </w:r>
          </w:p>
        </w:tc>
      </w:tr>
    </w:tbl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4</w:t>
      </w:r>
    </w:p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8F2575" w:rsidRPr="00C44B65" w:rsidTr="00B25D2C">
        <w:trPr>
          <w:tblHeader/>
        </w:trPr>
        <w:tc>
          <w:tcPr>
            <w:tcW w:w="6396" w:type="dxa"/>
            <w:tcBorders>
              <w:bottom w:val="nil"/>
            </w:tcBorders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>Максимальное потребление активной мощности</w:t>
            </w:r>
          </w:p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</w:rPr>
              <w:t>за 2016 год, МВт</w:t>
            </w:r>
          </w:p>
        </w:tc>
      </w:tr>
    </w:tbl>
    <w:p w:rsidR="008F2575" w:rsidRPr="00C44B65" w:rsidRDefault="008F2575" w:rsidP="00B25D2C">
      <w:pPr>
        <w:rPr>
          <w:rFonts w:ascii="PT Astra Serif" w:hAnsi="PT Astra Serif"/>
          <w:sz w:val="2"/>
          <w:szCs w:val="2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8F2575" w:rsidRPr="00C44B65" w:rsidTr="00B25D2C">
        <w:tc>
          <w:tcPr>
            <w:tcW w:w="6396" w:type="dxa"/>
            <w:noWrap/>
            <w:vAlign w:val="bottom"/>
          </w:tcPr>
          <w:p w:rsidR="008F2575" w:rsidRPr="00C44B65" w:rsidRDefault="008F2575" w:rsidP="00DC4740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«УАЗ»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43,7</w:t>
            </w:r>
          </w:p>
        </w:tc>
      </w:tr>
      <w:tr w:rsidR="008F2575" w:rsidRPr="00C44B65" w:rsidTr="00231A5C">
        <w:tc>
          <w:tcPr>
            <w:tcW w:w="6396" w:type="dxa"/>
            <w:noWrap/>
            <w:vAlign w:val="bottom"/>
          </w:tcPr>
          <w:p w:rsidR="008F2575" w:rsidRPr="00C44B65" w:rsidRDefault="008F2575" w:rsidP="00DC4740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ОАО «Российские железные дороги» (далее – ОАО «РЖД») в границах территории Ульяновской области</w:t>
            </w:r>
          </w:p>
        </w:tc>
        <w:tc>
          <w:tcPr>
            <w:tcW w:w="3260" w:type="dxa"/>
            <w:noWrap/>
          </w:tcPr>
          <w:p w:rsidR="008F2575" w:rsidRPr="00C44B65" w:rsidRDefault="008F2575" w:rsidP="00231A5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40,3</w:t>
            </w:r>
          </w:p>
        </w:tc>
      </w:tr>
      <w:tr w:rsidR="008F2575" w:rsidRPr="00C44B65" w:rsidTr="00231A5C">
        <w:tc>
          <w:tcPr>
            <w:tcW w:w="6396" w:type="dxa"/>
            <w:noWrap/>
            <w:vAlign w:val="bottom"/>
          </w:tcPr>
          <w:p w:rsidR="008F2575" w:rsidRPr="00C44B65" w:rsidRDefault="008F2575" w:rsidP="00DC4740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АО «Транснефть – Дружба» Ульяновск</w:t>
            </w:r>
          </w:p>
        </w:tc>
        <w:tc>
          <w:tcPr>
            <w:tcW w:w="3260" w:type="dxa"/>
            <w:noWrap/>
          </w:tcPr>
          <w:p w:rsidR="008F2575" w:rsidRPr="00C44B65" w:rsidRDefault="008F2575" w:rsidP="00231A5C">
            <w:pPr>
              <w:spacing w:line="244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C44B65">
              <w:rPr>
                <w:rFonts w:ascii="PT Astra Serif" w:hAnsi="PT Astra Serif"/>
                <w:sz w:val="26"/>
                <w:szCs w:val="26"/>
              </w:rPr>
              <w:t>28,2</w:t>
            </w:r>
          </w:p>
        </w:tc>
      </w:tr>
      <w:tr w:rsidR="008F2575" w:rsidRPr="00C44B65" w:rsidTr="00231A5C">
        <w:tc>
          <w:tcPr>
            <w:tcW w:w="6396" w:type="dxa"/>
            <w:noWrap/>
          </w:tcPr>
          <w:p w:rsidR="008F2575" w:rsidRPr="00C44B65" w:rsidRDefault="008F2575" w:rsidP="00DC4740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АО «Авиастар-СП»</w:t>
            </w:r>
          </w:p>
        </w:tc>
        <w:tc>
          <w:tcPr>
            <w:tcW w:w="3260" w:type="dxa"/>
            <w:noWrap/>
          </w:tcPr>
          <w:p w:rsidR="008F2575" w:rsidRPr="00C44B65" w:rsidRDefault="008F2575" w:rsidP="00231A5C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27,0</w:t>
            </w:r>
          </w:p>
        </w:tc>
      </w:tr>
      <w:tr w:rsidR="008F2575" w:rsidRPr="00C44B65" w:rsidTr="00231A5C">
        <w:tc>
          <w:tcPr>
            <w:tcW w:w="6396" w:type="dxa"/>
            <w:noWrap/>
            <w:vAlign w:val="bottom"/>
          </w:tcPr>
          <w:p w:rsidR="008F2575" w:rsidRPr="00C44B65" w:rsidRDefault="008F2575" w:rsidP="00DC4740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АО </w:t>
            </w:r>
            <w:r w:rsidRPr="00C44B65">
              <w:rPr>
                <w:rFonts w:ascii="PT Astra Serif" w:hAnsi="PT Astra Serif"/>
                <w:lang w:bidi="he-IL"/>
              </w:rPr>
              <w:t>«Димитровградский автоагрегатный завод»</w:t>
            </w:r>
          </w:p>
        </w:tc>
        <w:tc>
          <w:tcPr>
            <w:tcW w:w="3260" w:type="dxa"/>
            <w:noWrap/>
          </w:tcPr>
          <w:p w:rsidR="008F2575" w:rsidRPr="00C44B65" w:rsidRDefault="008F2575" w:rsidP="00231A5C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22,7</w:t>
            </w:r>
          </w:p>
        </w:tc>
      </w:tr>
      <w:tr w:rsidR="008F2575" w:rsidRPr="00C44B65" w:rsidTr="00231A5C">
        <w:tc>
          <w:tcPr>
            <w:tcW w:w="6396" w:type="dxa"/>
            <w:noWrap/>
            <w:vAlign w:val="bottom"/>
          </w:tcPr>
          <w:p w:rsidR="008F2575" w:rsidRPr="00C44B65" w:rsidRDefault="008F2575" w:rsidP="00DC4740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АО «Ульяновскцемент»</w:t>
            </w:r>
          </w:p>
        </w:tc>
        <w:tc>
          <w:tcPr>
            <w:tcW w:w="3260" w:type="dxa"/>
            <w:noWrap/>
          </w:tcPr>
          <w:p w:rsidR="008F2575" w:rsidRPr="00C44B65" w:rsidRDefault="008F2575" w:rsidP="00231A5C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18,8</w:t>
            </w:r>
          </w:p>
        </w:tc>
      </w:tr>
      <w:tr w:rsidR="008F2575" w:rsidRPr="00C44B65" w:rsidTr="00231A5C">
        <w:tc>
          <w:tcPr>
            <w:tcW w:w="6396" w:type="dxa"/>
            <w:noWrap/>
            <w:vAlign w:val="bottom"/>
          </w:tcPr>
          <w:p w:rsidR="008F2575" w:rsidRPr="00C44B65" w:rsidRDefault="008F2575" w:rsidP="00DC4740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ОАО «Ульяновскнефть» по Ульяновской области</w:t>
            </w:r>
          </w:p>
        </w:tc>
        <w:tc>
          <w:tcPr>
            <w:tcW w:w="3260" w:type="dxa"/>
            <w:noWrap/>
          </w:tcPr>
          <w:p w:rsidR="008F2575" w:rsidRPr="00C44B65" w:rsidRDefault="008F2575" w:rsidP="00231A5C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13,2</w:t>
            </w:r>
          </w:p>
        </w:tc>
      </w:tr>
      <w:tr w:rsidR="008F2575" w:rsidRPr="00C44B65" w:rsidTr="00231A5C">
        <w:tc>
          <w:tcPr>
            <w:tcW w:w="6396" w:type="dxa"/>
            <w:noWrap/>
            <w:vAlign w:val="bottom"/>
          </w:tcPr>
          <w:p w:rsidR="008F2575" w:rsidRPr="00C44B65" w:rsidRDefault="008F2575" w:rsidP="00C07D7B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Тяговая подстанция «Громово» ОАО «РЖД» в границах территории Ульяновской области</w:t>
            </w:r>
          </w:p>
        </w:tc>
        <w:tc>
          <w:tcPr>
            <w:tcW w:w="3260" w:type="dxa"/>
            <w:noWrap/>
          </w:tcPr>
          <w:p w:rsidR="008F2575" w:rsidRPr="00C44B65" w:rsidRDefault="008F2575" w:rsidP="00231A5C">
            <w:pPr>
              <w:spacing w:line="24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10,7</w:t>
            </w:r>
          </w:p>
        </w:tc>
      </w:tr>
    </w:tbl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5</w:t>
      </w:r>
    </w:p>
    <w:p w:rsidR="008F2575" w:rsidRPr="00C44B65" w:rsidRDefault="008F2575" w:rsidP="00F47EB1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9"/>
        <w:gridCol w:w="3260"/>
      </w:tblGrid>
      <w:tr w:rsidR="008F2575" w:rsidRPr="00C44B65" w:rsidTr="00D33655">
        <w:trPr>
          <w:tblHeader/>
        </w:trPr>
        <w:tc>
          <w:tcPr>
            <w:tcW w:w="6379" w:type="dxa"/>
            <w:tcBorders>
              <w:bottom w:val="nil"/>
            </w:tcBorders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>Максимальное потребление активной мощности</w:t>
            </w:r>
          </w:p>
          <w:p w:rsidR="008F2575" w:rsidRPr="00C44B65" w:rsidRDefault="008F2575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</w:rPr>
              <w:t>за 2017 год, МВт</w:t>
            </w:r>
          </w:p>
        </w:tc>
      </w:tr>
    </w:tbl>
    <w:p w:rsidR="008F2575" w:rsidRPr="00C44B65" w:rsidRDefault="008F2575" w:rsidP="00EA5716">
      <w:pPr>
        <w:rPr>
          <w:rFonts w:ascii="PT Astra Serif" w:hAnsi="PT Astra Serif"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4"/>
        <w:gridCol w:w="3254"/>
      </w:tblGrid>
      <w:tr w:rsidR="008F2575" w:rsidRPr="00C44B65" w:rsidTr="00C07D7B">
        <w:trPr>
          <w:tblHeader/>
          <w:jc w:val="center"/>
        </w:trPr>
        <w:tc>
          <w:tcPr>
            <w:tcW w:w="637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</w:t>
            </w:r>
          </w:p>
        </w:tc>
        <w:tc>
          <w:tcPr>
            <w:tcW w:w="325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</w:t>
            </w:r>
          </w:p>
        </w:tc>
      </w:tr>
      <w:tr w:rsidR="008F2575" w:rsidRPr="00C44B65" w:rsidTr="00055013">
        <w:trPr>
          <w:jc w:val="center"/>
        </w:trPr>
        <w:tc>
          <w:tcPr>
            <w:tcW w:w="637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ОАО «РЖД» в границах Ульяновской области</w:t>
            </w:r>
          </w:p>
        </w:tc>
        <w:tc>
          <w:tcPr>
            <w:tcW w:w="325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67,2</w:t>
            </w:r>
          </w:p>
        </w:tc>
      </w:tr>
      <w:tr w:rsidR="008F2575" w:rsidRPr="00C44B65" w:rsidTr="00055013">
        <w:trPr>
          <w:jc w:val="center"/>
        </w:trPr>
        <w:tc>
          <w:tcPr>
            <w:tcW w:w="6374" w:type="dxa"/>
            <w:vAlign w:val="center"/>
          </w:tcPr>
          <w:p w:rsidR="008F2575" w:rsidRPr="00C44B65" w:rsidRDefault="008F2575" w:rsidP="00E74F15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ООО «УАЗ»</w:t>
            </w:r>
          </w:p>
        </w:tc>
        <w:tc>
          <w:tcPr>
            <w:tcW w:w="325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44,7</w:t>
            </w:r>
          </w:p>
        </w:tc>
      </w:tr>
      <w:tr w:rsidR="008F2575" w:rsidRPr="00C44B65" w:rsidTr="00055013">
        <w:trPr>
          <w:jc w:val="center"/>
        </w:trPr>
        <w:tc>
          <w:tcPr>
            <w:tcW w:w="637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АО «Транснефть – Дружба» Ульяновск</w:t>
            </w:r>
          </w:p>
        </w:tc>
        <w:tc>
          <w:tcPr>
            <w:tcW w:w="325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28,5</w:t>
            </w:r>
          </w:p>
        </w:tc>
      </w:tr>
      <w:tr w:rsidR="008F2575" w:rsidRPr="00C44B65" w:rsidTr="00055013">
        <w:trPr>
          <w:jc w:val="center"/>
        </w:trPr>
        <w:tc>
          <w:tcPr>
            <w:tcW w:w="637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АО «Авиастар-СП»</w:t>
            </w:r>
          </w:p>
        </w:tc>
        <w:tc>
          <w:tcPr>
            <w:tcW w:w="325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26,4</w:t>
            </w:r>
          </w:p>
        </w:tc>
      </w:tr>
      <w:tr w:rsidR="008F2575" w:rsidRPr="00C44B65" w:rsidTr="00055013">
        <w:trPr>
          <w:jc w:val="center"/>
        </w:trPr>
        <w:tc>
          <w:tcPr>
            <w:tcW w:w="637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 xml:space="preserve">АО </w:t>
            </w:r>
            <w:r w:rsidRPr="00C44B65">
              <w:rPr>
                <w:rFonts w:ascii="PT Astra Serif" w:hAnsi="PT Astra Serif"/>
              </w:rPr>
              <w:t>«Димитровградский автоагрегатный завод»</w:t>
            </w:r>
          </w:p>
        </w:tc>
        <w:tc>
          <w:tcPr>
            <w:tcW w:w="325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25,2</w:t>
            </w:r>
          </w:p>
        </w:tc>
      </w:tr>
      <w:tr w:rsidR="008F2575" w:rsidRPr="00C44B65" w:rsidTr="00055013">
        <w:trPr>
          <w:jc w:val="center"/>
        </w:trPr>
        <w:tc>
          <w:tcPr>
            <w:tcW w:w="637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АО «Ульяновский патронный завод»</w:t>
            </w:r>
          </w:p>
        </w:tc>
        <w:tc>
          <w:tcPr>
            <w:tcW w:w="325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17,8</w:t>
            </w:r>
          </w:p>
        </w:tc>
      </w:tr>
      <w:tr w:rsidR="008F2575" w:rsidRPr="00C44B65" w:rsidTr="00055013">
        <w:trPr>
          <w:jc w:val="center"/>
        </w:trPr>
        <w:tc>
          <w:tcPr>
            <w:tcW w:w="637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ОАО «Ульяновскнефть» по Ульяновской области</w:t>
            </w:r>
          </w:p>
        </w:tc>
        <w:tc>
          <w:tcPr>
            <w:tcW w:w="325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14,1</w:t>
            </w:r>
          </w:p>
        </w:tc>
      </w:tr>
      <w:tr w:rsidR="008F2575" w:rsidRPr="00C44B65" w:rsidTr="00055013">
        <w:trPr>
          <w:jc w:val="center"/>
        </w:trPr>
        <w:tc>
          <w:tcPr>
            <w:tcW w:w="637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АО «Ульяновскцемент»</w:t>
            </w:r>
          </w:p>
        </w:tc>
        <w:tc>
          <w:tcPr>
            <w:tcW w:w="3254" w:type="dxa"/>
            <w:vAlign w:val="center"/>
          </w:tcPr>
          <w:p w:rsidR="008F2575" w:rsidRPr="00C44B65" w:rsidRDefault="008F2575" w:rsidP="00055013">
            <w:pPr>
              <w:tabs>
                <w:tab w:val="left" w:pos="36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12,7</w:t>
            </w:r>
          </w:p>
        </w:tc>
      </w:tr>
    </w:tbl>
    <w:p w:rsidR="008F2575" w:rsidRPr="00C44B65" w:rsidRDefault="008F2575" w:rsidP="00D33655">
      <w:pPr>
        <w:spacing w:line="245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972406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6</w:t>
      </w:r>
    </w:p>
    <w:p w:rsidR="008F2575" w:rsidRPr="00C44B65" w:rsidRDefault="008F2575" w:rsidP="00972406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8F2575" w:rsidRPr="00C44B65" w:rsidTr="000F01E6">
        <w:trPr>
          <w:tblHeader/>
        </w:trPr>
        <w:tc>
          <w:tcPr>
            <w:tcW w:w="6396" w:type="dxa"/>
            <w:tcBorders>
              <w:bottom w:val="nil"/>
            </w:tcBorders>
            <w:noWrap/>
            <w:vAlign w:val="center"/>
          </w:tcPr>
          <w:p w:rsidR="008F2575" w:rsidRPr="00C44B65" w:rsidRDefault="008F2575" w:rsidP="000F01E6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8F2575" w:rsidRPr="00C44B65" w:rsidRDefault="008F2575" w:rsidP="000F01E6">
            <w:pPr>
              <w:jc w:val="center"/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>Максимальное потребление активной мощности</w:t>
            </w:r>
          </w:p>
          <w:p w:rsidR="008F2575" w:rsidRPr="00C44B65" w:rsidRDefault="008F2575" w:rsidP="001B7A06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</w:rPr>
              <w:t>за 2018 год, МВт</w:t>
            </w:r>
          </w:p>
        </w:tc>
      </w:tr>
    </w:tbl>
    <w:p w:rsidR="008F2575" w:rsidRPr="00C44B65" w:rsidRDefault="008F2575" w:rsidP="00D33655">
      <w:pPr>
        <w:spacing w:line="245" w:lineRule="auto"/>
        <w:rPr>
          <w:rFonts w:ascii="PT Astra Serif" w:hAnsi="PT Astra Serif"/>
          <w:sz w:val="2"/>
          <w:szCs w:val="2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8F2575" w:rsidRPr="00C44B65" w:rsidTr="008C3DC0">
        <w:trPr>
          <w:trHeight w:val="300"/>
        </w:trPr>
        <w:tc>
          <w:tcPr>
            <w:tcW w:w="6396" w:type="dxa"/>
            <w:noWrap/>
            <w:vAlign w:val="center"/>
          </w:tcPr>
          <w:p w:rsidR="008F2575" w:rsidRPr="00C44B65" w:rsidRDefault="008F2575" w:rsidP="00735FC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ОАО «РЖД» в границах Ульяновской области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 w:rsidP="008C3DC0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66,7</w:t>
            </w:r>
          </w:p>
        </w:tc>
      </w:tr>
      <w:tr w:rsidR="008F2575" w:rsidRPr="00C44B65" w:rsidTr="008C3DC0">
        <w:trPr>
          <w:trHeight w:val="300"/>
        </w:trPr>
        <w:tc>
          <w:tcPr>
            <w:tcW w:w="6396" w:type="dxa"/>
            <w:noWrap/>
            <w:vAlign w:val="center"/>
          </w:tcPr>
          <w:p w:rsidR="008F2575" w:rsidRPr="00C44B65" w:rsidRDefault="008F2575" w:rsidP="004B3FD7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ООО «УАЗ»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 w:rsidP="00F83AC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44,1</w:t>
            </w:r>
          </w:p>
        </w:tc>
      </w:tr>
      <w:tr w:rsidR="008F2575" w:rsidRPr="00C44B65" w:rsidTr="008C3DC0">
        <w:trPr>
          <w:trHeight w:val="300"/>
        </w:trPr>
        <w:tc>
          <w:tcPr>
            <w:tcW w:w="6396" w:type="dxa"/>
            <w:noWrap/>
            <w:vAlign w:val="center"/>
          </w:tcPr>
          <w:p w:rsidR="008F2575" w:rsidRPr="00C44B65" w:rsidRDefault="008F2575" w:rsidP="00735FC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АО «Транснефть – Дружба» Ульяновск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 w:rsidP="00735FC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28,7</w:t>
            </w:r>
          </w:p>
        </w:tc>
      </w:tr>
      <w:tr w:rsidR="008F2575" w:rsidRPr="00C44B65" w:rsidTr="008C3DC0">
        <w:trPr>
          <w:trHeight w:val="300"/>
        </w:trPr>
        <w:tc>
          <w:tcPr>
            <w:tcW w:w="6396" w:type="dxa"/>
            <w:noWrap/>
            <w:vAlign w:val="center"/>
          </w:tcPr>
          <w:p w:rsidR="008F2575" w:rsidRPr="00C44B65" w:rsidRDefault="008F2575" w:rsidP="00735FC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АО «Авиастар-СП»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 w:rsidP="00735FC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25,4</w:t>
            </w:r>
          </w:p>
        </w:tc>
      </w:tr>
      <w:tr w:rsidR="008F2575" w:rsidRPr="00C44B65" w:rsidTr="008C3DC0">
        <w:trPr>
          <w:trHeight w:val="315"/>
        </w:trPr>
        <w:tc>
          <w:tcPr>
            <w:tcW w:w="6396" w:type="dxa"/>
            <w:noWrap/>
            <w:vAlign w:val="center"/>
          </w:tcPr>
          <w:p w:rsidR="008F2575" w:rsidRPr="00C44B65" w:rsidRDefault="008F2575" w:rsidP="00735FC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АО «</w:t>
            </w:r>
            <w:r w:rsidRPr="00C44B65">
              <w:rPr>
                <w:rFonts w:ascii="PT Astra Serif" w:hAnsi="PT Astra Serif"/>
              </w:rPr>
              <w:t>Димитровградский автоагрегатный завод</w:t>
            </w:r>
            <w:r w:rsidRPr="00C44B65">
              <w:rPr>
                <w:rFonts w:ascii="PT Astra Serif" w:hAnsi="PT Astra Serif"/>
                <w:bCs/>
              </w:rPr>
              <w:t>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 w:rsidP="00735FC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25</w:t>
            </w:r>
          </w:p>
        </w:tc>
      </w:tr>
      <w:tr w:rsidR="008F2575" w:rsidRPr="00C44B65" w:rsidTr="008C3DC0">
        <w:trPr>
          <w:trHeight w:val="315"/>
        </w:trPr>
        <w:tc>
          <w:tcPr>
            <w:tcW w:w="6396" w:type="dxa"/>
            <w:noWrap/>
            <w:vAlign w:val="center"/>
          </w:tcPr>
          <w:p w:rsidR="008F2575" w:rsidRPr="00C44B65" w:rsidRDefault="008F2575" w:rsidP="00735FC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ОАО «Ульяновскнефть» по Ульяновской области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 w:rsidP="00735FC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</w:t>
            </w:r>
          </w:p>
        </w:tc>
      </w:tr>
    </w:tbl>
    <w:p w:rsidR="008F2575" w:rsidRPr="00C44B65" w:rsidRDefault="008F2575" w:rsidP="00A40824">
      <w:pPr>
        <w:spacing w:line="247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40824">
      <w:pPr>
        <w:spacing w:line="247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40824">
      <w:pPr>
        <w:spacing w:line="247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40824">
      <w:pPr>
        <w:spacing w:line="247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40824">
      <w:pPr>
        <w:spacing w:line="247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40824">
      <w:pPr>
        <w:spacing w:line="247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C116AC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7</w:t>
      </w:r>
    </w:p>
    <w:p w:rsidR="008F2575" w:rsidRPr="00C44B65" w:rsidRDefault="008F2575" w:rsidP="00C116AC">
      <w:pPr>
        <w:spacing w:line="247" w:lineRule="auto"/>
        <w:jc w:val="right"/>
        <w:rPr>
          <w:rFonts w:ascii="PT Astra Serif" w:hAnsi="PT Astra Serif"/>
          <w:sz w:val="28"/>
          <w:szCs w:val="28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8F2575" w:rsidRPr="00C44B65" w:rsidTr="00C116AC">
        <w:trPr>
          <w:tblHeader/>
        </w:trPr>
        <w:tc>
          <w:tcPr>
            <w:tcW w:w="6396" w:type="dxa"/>
            <w:tcBorders>
              <w:bottom w:val="nil"/>
            </w:tcBorders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 w:cs="Aharoni"/>
                <w:lang w:bidi="he-IL"/>
              </w:rPr>
            </w:pPr>
            <w:r w:rsidRPr="00C44B65">
              <w:rPr>
                <w:rFonts w:ascii="PT Astra Serif" w:hAnsi="PT Astra Serif" w:cs="Aharoni"/>
                <w:lang w:bidi="he-IL"/>
              </w:rPr>
              <w:t>Наименование потребителя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>Максимальное потребление активной мощности</w:t>
            </w:r>
          </w:p>
          <w:p w:rsidR="008F2575" w:rsidRPr="00C44B65" w:rsidRDefault="008F2575">
            <w:pPr>
              <w:jc w:val="center"/>
              <w:rPr>
                <w:rFonts w:ascii="PT Astra Serif" w:hAnsi="PT Astra Serif" w:cs="Aharoni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</w:rPr>
              <w:t>за 2019 год, МВт</w:t>
            </w:r>
          </w:p>
        </w:tc>
      </w:tr>
    </w:tbl>
    <w:p w:rsidR="008F2575" w:rsidRPr="00C44B65" w:rsidRDefault="008F2575" w:rsidP="00C116AC">
      <w:pPr>
        <w:spacing w:line="247" w:lineRule="auto"/>
        <w:jc w:val="right"/>
        <w:rPr>
          <w:rFonts w:ascii="PT Astra Serif" w:hAnsi="PT Astra Serif"/>
          <w:sz w:val="2"/>
          <w:szCs w:val="2"/>
          <w:lang w:bidi="he-IL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96"/>
        <w:gridCol w:w="3260"/>
      </w:tblGrid>
      <w:tr w:rsidR="008F2575" w:rsidRPr="00C44B65" w:rsidTr="00C116AC">
        <w:trPr>
          <w:trHeight w:val="300"/>
        </w:trPr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ОАО «РЖД» в границах Ульяновской области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67,1</w:t>
            </w:r>
          </w:p>
        </w:tc>
      </w:tr>
      <w:tr w:rsidR="008F2575" w:rsidRPr="00C44B65" w:rsidTr="00C116AC">
        <w:trPr>
          <w:trHeight w:val="300"/>
        </w:trPr>
        <w:tc>
          <w:tcPr>
            <w:tcW w:w="6396" w:type="dxa"/>
            <w:noWrap/>
            <w:vAlign w:val="center"/>
          </w:tcPr>
          <w:p w:rsidR="008F2575" w:rsidRPr="00C44B65" w:rsidRDefault="008F2575" w:rsidP="00606F82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ООО «УАЗ»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41,9</w:t>
            </w:r>
          </w:p>
        </w:tc>
      </w:tr>
      <w:tr w:rsidR="008F2575" w:rsidRPr="00C44B65" w:rsidTr="00C116AC">
        <w:trPr>
          <w:trHeight w:val="300"/>
        </w:trPr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АО «Транснефть – Дружба» Ульяновск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27,9</w:t>
            </w:r>
          </w:p>
        </w:tc>
      </w:tr>
      <w:tr w:rsidR="008F2575" w:rsidRPr="00C44B65" w:rsidTr="00C116AC">
        <w:trPr>
          <w:trHeight w:val="300"/>
        </w:trPr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АО «Авиастар-СП»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26,1</w:t>
            </w:r>
          </w:p>
        </w:tc>
      </w:tr>
      <w:tr w:rsidR="008F2575" w:rsidRPr="00C44B65" w:rsidTr="00C116AC">
        <w:trPr>
          <w:trHeight w:val="315"/>
        </w:trPr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АО «</w:t>
            </w:r>
            <w:r w:rsidRPr="00C44B65">
              <w:rPr>
                <w:rFonts w:ascii="PT Astra Serif" w:hAnsi="PT Astra Serif"/>
              </w:rPr>
              <w:t>Димитровградский автоагрегатный завод</w:t>
            </w:r>
            <w:r w:rsidRPr="00C44B65">
              <w:rPr>
                <w:rFonts w:ascii="PT Astra Serif" w:hAnsi="PT Astra Serif"/>
                <w:bCs/>
              </w:rPr>
              <w:t>»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24,2</w:t>
            </w:r>
          </w:p>
        </w:tc>
      </w:tr>
      <w:tr w:rsidR="008F2575" w:rsidRPr="00C44B65" w:rsidTr="00C116AC">
        <w:trPr>
          <w:trHeight w:val="315"/>
        </w:trPr>
        <w:tc>
          <w:tcPr>
            <w:tcW w:w="6396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ОАО «Ульяновскнефть» по Ульяновской области</w:t>
            </w:r>
          </w:p>
        </w:tc>
        <w:tc>
          <w:tcPr>
            <w:tcW w:w="3260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14,9</w:t>
            </w:r>
          </w:p>
        </w:tc>
      </w:tr>
    </w:tbl>
    <w:p w:rsidR="008F2575" w:rsidRPr="00C44B65" w:rsidRDefault="008F2575" w:rsidP="00A40824">
      <w:pPr>
        <w:spacing w:line="247" w:lineRule="auto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40824">
      <w:pPr>
        <w:spacing w:line="247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2.5. </w:t>
      </w:r>
      <w:r w:rsidRPr="00C44B65">
        <w:rPr>
          <w:rFonts w:ascii="PT Astra Serif" w:hAnsi="PT Astra Serif"/>
          <w:sz w:val="28"/>
          <w:szCs w:val="28"/>
        </w:rPr>
        <w:t>Динамика изменения максимума потребления активной мощности</w:t>
      </w:r>
    </w:p>
    <w:p w:rsidR="008F2575" w:rsidRPr="00C44B65" w:rsidRDefault="008F2575" w:rsidP="00A40824">
      <w:pPr>
        <w:spacing w:line="247" w:lineRule="auto"/>
        <w:jc w:val="center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A40824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</w:rPr>
        <w:t>Максимум потребления активной мощности в энергосистеме Ульяновской области за анализируемый период (2015-2019 годы) был зафиксирован в 2016 году и составил 1062,4 МВт</w:t>
      </w:r>
      <w:r w:rsidRPr="00C44B65">
        <w:rPr>
          <w:rFonts w:ascii="PT Astra Serif" w:hAnsi="PT Astra Serif"/>
          <w:sz w:val="28"/>
          <w:szCs w:val="28"/>
          <w:lang w:bidi="he-IL"/>
        </w:rPr>
        <w:t>.</w:t>
      </w:r>
    </w:p>
    <w:p w:rsidR="008F2575" w:rsidRPr="00C44B65" w:rsidRDefault="008F2575" w:rsidP="00A40824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Динамика </w:t>
      </w:r>
      <w:r w:rsidRPr="00C44B65">
        <w:rPr>
          <w:rFonts w:ascii="PT Astra Serif" w:hAnsi="PT Astra Serif"/>
          <w:sz w:val="28"/>
          <w:szCs w:val="28"/>
        </w:rPr>
        <w:t>максимума потребления активной мощности</w:t>
      </w:r>
      <w:r w:rsidRPr="00C44B65">
        <w:rPr>
          <w:rFonts w:ascii="PT Astra Serif" w:hAnsi="PT Astra Serif"/>
          <w:sz w:val="28"/>
          <w:szCs w:val="28"/>
          <w:lang w:bidi="he-IL"/>
        </w:rPr>
        <w:t xml:space="preserve"> за последние пять лет (2015-2019 годы) представлена в таблице 8.</w:t>
      </w:r>
    </w:p>
    <w:p w:rsidR="008F2575" w:rsidRPr="00C44B65" w:rsidRDefault="008F2575" w:rsidP="00A40824">
      <w:pPr>
        <w:spacing w:line="247" w:lineRule="auto"/>
        <w:ind w:firstLine="709"/>
        <w:jc w:val="both"/>
        <w:rPr>
          <w:rFonts w:ascii="PT Astra Serif" w:hAnsi="PT Astra Serif"/>
          <w:szCs w:val="28"/>
          <w:lang w:bidi="he-IL"/>
        </w:rPr>
      </w:pPr>
    </w:p>
    <w:p w:rsidR="008F2575" w:rsidRPr="00C44B65" w:rsidRDefault="008F2575" w:rsidP="00A40824">
      <w:pPr>
        <w:tabs>
          <w:tab w:val="left" w:pos="360"/>
        </w:tabs>
        <w:spacing w:line="247" w:lineRule="auto"/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8</w:t>
      </w:r>
    </w:p>
    <w:p w:rsidR="008F2575" w:rsidRPr="00C44B65" w:rsidRDefault="008F2575" w:rsidP="00A40824">
      <w:pPr>
        <w:tabs>
          <w:tab w:val="left" w:pos="360"/>
        </w:tabs>
        <w:spacing w:line="247" w:lineRule="auto"/>
        <w:jc w:val="right"/>
        <w:rPr>
          <w:rFonts w:ascii="PT Astra Serif" w:hAnsi="PT Astra Serif"/>
          <w:sz w:val="28"/>
          <w:szCs w:val="28"/>
          <w:lang w:bidi="he-IL"/>
        </w:rPr>
      </w:pPr>
    </w:p>
    <w:tbl>
      <w:tblPr>
        <w:tblW w:w="9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54"/>
        <w:gridCol w:w="1275"/>
        <w:gridCol w:w="1134"/>
        <w:gridCol w:w="1276"/>
        <w:gridCol w:w="1276"/>
        <w:gridCol w:w="1417"/>
      </w:tblGrid>
      <w:tr w:rsidR="008F2575" w:rsidRPr="00C44B65" w:rsidTr="006A77CB">
        <w:trPr>
          <w:jc w:val="center"/>
        </w:trPr>
        <w:tc>
          <w:tcPr>
            <w:tcW w:w="3154" w:type="dxa"/>
            <w:vMerge w:val="restart"/>
            <w:vAlign w:val="center"/>
          </w:tcPr>
          <w:p w:rsidR="008F2575" w:rsidRPr="00C44B65" w:rsidRDefault="008F2575" w:rsidP="0010108C">
            <w:pPr>
              <w:tabs>
                <w:tab w:val="left" w:pos="360"/>
              </w:tabs>
              <w:spacing w:line="245" w:lineRule="auto"/>
              <w:jc w:val="center"/>
              <w:rPr>
                <w:rFonts w:ascii="PT Astra Serif" w:hAnsi="PT Astra Serif"/>
                <w:spacing w:val="-4"/>
                <w:sz w:val="26"/>
                <w:szCs w:val="26"/>
                <w:lang w:bidi="he-IL"/>
              </w:rPr>
            </w:pPr>
            <w:r w:rsidRPr="00C44B65">
              <w:rPr>
                <w:rFonts w:ascii="PT Astra Serif" w:hAnsi="PT Astra Serif"/>
                <w:sz w:val="26"/>
                <w:szCs w:val="26"/>
              </w:rPr>
              <w:t>Максимум потребления активной мощности</w:t>
            </w:r>
            <w:r w:rsidRPr="00C44B65">
              <w:rPr>
                <w:rFonts w:ascii="PT Astra Serif" w:hAnsi="PT Astra Serif"/>
                <w:spacing w:val="-4"/>
                <w:sz w:val="26"/>
                <w:szCs w:val="26"/>
                <w:lang w:bidi="he-IL"/>
              </w:rPr>
              <w:t>, МВт</w:t>
            </w:r>
          </w:p>
        </w:tc>
        <w:tc>
          <w:tcPr>
            <w:tcW w:w="1275" w:type="dxa"/>
          </w:tcPr>
          <w:p w:rsidR="008F2575" w:rsidRPr="00C44B65" w:rsidRDefault="008F2575">
            <w:pPr>
              <w:spacing w:line="242" w:lineRule="auto"/>
              <w:jc w:val="center"/>
              <w:rPr>
                <w:rFonts w:ascii="PT Astra Serif" w:hAnsi="PT Astra Serif" w:cs="Aharoni"/>
                <w:spacing w:val="-6"/>
                <w:sz w:val="26"/>
                <w:szCs w:val="26"/>
                <w:lang w:bidi="he-IL"/>
              </w:rPr>
            </w:pPr>
            <w:r w:rsidRPr="00C44B65">
              <w:rPr>
                <w:rFonts w:ascii="PT Astra Serif" w:hAnsi="PT Astra Serif" w:cs="Aharoni"/>
                <w:spacing w:val="-6"/>
                <w:sz w:val="26"/>
                <w:szCs w:val="26"/>
                <w:lang w:bidi="he-IL"/>
              </w:rPr>
              <w:t>2015 год</w:t>
            </w:r>
          </w:p>
        </w:tc>
        <w:tc>
          <w:tcPr>
            <w:tcW w:w="1134" w:type="dxa"/>
          </w:tcPr>
          <w:p w:rsidR="008F2575" w:rsidRPr="00C44B65" w:rsidRDefault="008F2575">
            <w:pPr>
              <w:spacing w:line="242" w:lineRule="auto"/>
              <w:jc w:val="center"/>
              <w:rPr>
                <w:rFonts w:ascii="PT Astra Serif" w:hAnsi="PT Astra Serif"/>
                <w:spacing w:val="-6"/>
                <w:sz w:val="26"/>
                <w:szCs w:val="26"/>
              </w:rPr>
            </w:pPr>
            <w:r w:rsidRPr="00C44B65">
              <w:rPr>
                <w:rFonts w:ascii="PT Astra Serif" w:hAnsi="PT Astra Serif"/>
                <w:spacing w:val="-6"/>
                <w:sz w:val="26"/>
                <w:szCs w:val="26"/>
              </w:rPr>
              <w:t>2016 год</w:t>
            </w:r>
          </w:p>
        </w:tc>
        <w:tc>
          <w:tcPr>
            <w:tcW w:w="1276" w:type="dxa"/>
          </w:tcPr>
          <w:p w:rsidR="008F2575" w:rsidRPr="00C44B65" w:rsidRDefault="008F2575">
            <w:pPr>
              <w:spacing w:line="242" w:lineRule="auto"/>
              <w:jc w:val="center"/>
              <w:rPr>
                <w:rFonts w:ascii="PT Astra Serif" w:hAnsi="PT Astra Serif"/>
                <w:spacing w:val="-6"/>
                <w:sz w:val="26"/>
                <w:szCs w:val="26"/>
              </w:rPr>
            </w:pPr>
            <w:r w:rsidRPr="00C44B65">
              <w:rPr>
                <w:rFonts w:ascii="PT Astra Serif" w:hAnsi="PT Astra Serif"/>
                <w:spacing w:val="-6"/>
                <w:sz w:val="26"/>
                <w:szCs w:val="26"/>
              </w:rPr>
              <w:t>2017 год</w:t>
            </w:r>
          </w:p>
        </w:tc>
        <w:tc>
          <w:tcPr>
            <w:tcW w:w="1276" w:type="dxa"/>
          </w:tcPr>
          <w:p w:rsidR="008F2575" w:rsidRPr="00C44B65" w:rsidRDefault="008F2575">
            <w:pPr>
              <w:spacing w:line="242" w:lineRule="auto"/>
              <w:jc w:val="center"/>
              <w:rPr>
                <w:rFonts w:ascii="PT Astra Serif" w:hAnsi="PT Astra Serif"/>
                <w:spacing w:val="-6"/>
                <w:sz w:val="26"/>
                <w:szCs w:val="26"/>
              </w:rPr>
            </w:pPr>
            <w:r w:rsidRPr="00C44B65">
              <w:rPr>
                <w:rFonts w:ascii="PT Astra Serif" w:hAnsi="PT Astra Serif"/>
                <w:spacing w:val="-6"/>
                <w:sz w:val="26"/>
                <w:szCs w:val="26"/>
              </w:rPr>
              <w:t>2018 год</w:t>
            </w:r>
          </w:p>
        </w:tc>
        <w:tc>
          <w:tcPr>
            <w:tcW w:w="1417" w:type="dxa"/>
          </w:tcPr>
          <w:p w:rsidR="008F2575" w:rsidRPr="00C44B65" w:rsidRDefault="008F2575">
            <w:pPr>
              <w:spacing w:line="242" w:lineRule="auto"/>
              <w:jc w:val="center"/>
              <w:rPr>
                <w:rFonts w:ascii="PT Astra Serif" w:hAnsi="PT Astra Serif" w:cs="Aharoni"/>
                <w:spacing w:val="-6"/>
                <w:sz w:val="26"/>
                <w:szCs w:val="26"/>
                <w:lang w:bidi="he-IL"/>
              </w:rPr>
            </w:pPr>
            <w:r w:rsidRPr="00C44B65">
              <w:rPr>
                <w:rFonts w:ascii="PT Astra Serif" w:hAnsi="PT Astra Serif" w:cs="Aharoni"/>
                <w:spacing w:val="-6"/>
                <w:sz w:val="26"/>
                <w:szCs w:val="26"/>
                <w:lang w:bidi="he-IL"/>
              </w:rPr>
              <w:t>2019 год</w:t>
            </w:r>
          </w:p>
        </w:tc>
      </w:tr>
      <w:tr w:rsidR="008F2575" w:rsidRPr="00C44B65" w:rsidTr="006A77CB">
        <w:trPr>
          <w:jc w:val="center"/>
        </w:trPr>
        <w:tc>
          <w:tcPr>
            <w:tcW w:w="3154" w:type="dxa"/>
            <w:vMerge/>
          </w:tcPr>
          <w:p w:rsidR="008F2575" w:rsidRPr="00C44B65" w:rsidRDefault="008F2575" w:rsidP="00735FC2">
            <w:pPr>
              <w:tabs>
                <w:tab w:val="left" w:pos="360"/>
              </w:tabs>
              <w:spacing w:line="245" w:lineRule="auto"/>
              <w:rPr>
                <w:rFonts w:ascii="PT Astra Serif" w:hAnsi="PT Astra Serif"/>
                <w:sz w:val="26"/>
                <w:szCs w:val="26"/>
                <w:lang w:bidi="he-IL"/>
              </w:rPr>
            </w:pPr>
          </w:p>
        </w:tc>
        <w:tc>
          <w:tcPr>
            <w:tcW w:w="1275" w:type="dxa"/>
          </w:tcPr>
          <w:p w:rsidR="008F2575" w:rsidRPr="00C44B65" w:rsidRDefault="008F2575">
            <w:pPr>
              <w:spacing w:line="244" w:lineRule="auto"/>
              <w:jc w:val="center"/>
              <w:rPr>
                <w:rFonts w:ascii="PT Astra Serif" w:hAnsi="PT Astra Serif" w:cs="Aharoni"/>
                <w:sz w:val="26"/>
                <w:szCs w:val="26"/>
                <w:lang w:bidi="he-IL"/>
              </w:rPr>
            </w:pPr>
            <w:r w:rsidRPr="00C44B65">
              <w:rPr>
                <w:rFonts w:ascii="PT Astra Serif" w:hAnsi="PT Astra Serif" w:cs="Aharoni"/>
                <w:sz w:val="26"/>
                <w:szCs w:val="26"/>
                <w:lang w:bidi="he-IL"/>
              </w:rPr>
              <w:t>1033,4</w:t>
            </w:r>
          </w:p>
        </w:tc>
        <w:tc>
          <w:tcPr>
            <w:tcW w:w="1134" w:type="dxa"/>
          </w:tcPr>
          <w:p w:rsidR="008F2575" w:rsidRPr="00C44B65" w:rsidRDefault="008F2575">
            <w:pPr>
              <w:spacing w:line="244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C44B65">
              <w:rPr>
                <w:rFonts w:ascii="PT Astra Serif" w:hAnsi="PT Astra Serif"/>
                <w:sz w:val="26"/>
                <w:szCs w:val="26"/>
                <w:shd w:val="clear" w:color="auto" w:fill="FFFFFF"/>
              </w:rPr>
              <w:t>1062,4</w:t>
            </w:r>
          </w:p>
        </w:tc>
        <w:tc>
          <w:tcPr>
            <w:tcW w:w="1276" w:type="dxa"/>
          </w:tcPr>
          <w:p w:rsidR="008F2575" w:rsidRPr="00C44B65" w:rsidRDefault="008F2575">
            <w:pPr>
              <w:spacing w:line="242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C44B65">
              <w:rPr>
                <w:rFonts w:ascii="PT Astra Serif" w:hAnsi="PT Astra Serif"/>
                <w:sz w:val="26"/>
                <w:szCs w:val="26"/>
              </w:rPr>
              <w:t>1037,2</w:t>
            </w:r>
          </w:p>
        </w:tc>
        <w:tc>
          <w:tcPr>
            <w:tcW w:w="1276" w:type="dxa"/>
          </w:tcPr>
          <w:p w:rsidR="008F2575" w:rsidRPr="00C44B65" w:rsidRDefault="008F2575" w:rsidP="002E7271">
            <w:pPr>
              <w:spacing w:line="242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C44B65">
              <w:rPr>
                <w:rFonts w:ascii="PT Astra Serif" w:hAnsi="PT Astra Serif"/>
                <w:sz w:val="26"/>
                <w:szCs w:val="26"/>
              </w:rPr>
              <w:t>985,9</w:t>
            </w:r>
          </w:p>
        </w:tc>
        <w:tc>
          <w:tcPr>
            <w:tcW w:w="1417" w:type="dxa"/>
          </w:tcPr>
          <w:p w:rsidR="008F2575" w:rsidRPr="00C44B65" w:rsidRDefault="008F2575">
            <w:pPr>
              <w:spacing w:line="244" w:lineRule="auto"/>
              <w:jc w:val="center"/>
              <w:rPr>
                <w:rFonts w:ascii="PT Astra Serif" w:hAnsi="PT Astra Serif" w:cs="Aharoni"/>
                <w:sz w:val="26"/>
                <w:szCs w:val="26"/>
                <w:lang w:bidi="he-IL"/>
              </w:rPr>
            </w:pPr>
            <w:r w:rsidRPr="00C44B65">
              <w:rPr>
                <w:rFonts w:ascii="PT Astra Serif" w:hAnsi="PT Astra Serif" w:cs="Aharoni"/>
                <w:sz w:val="26"/>
                <w:szCs w:val="26"/>
                <w:lang w:bidi="he-IL"/>
              </w:rPr>
              <w:t>962,4</w:t>
            </w:r>
          </w:p>
        </w:tc>
      </w:tr>
    </w:tbl>
    <w:p w:rsidR="008F2575" w:rsidRPr="00C44B65" w:rsidRDefault="008F2575" w:rsidP="00F47EB1">
      <w:pPr>
        <w:tabs>
          <w:tab w:val="left" w:pos="360"/>
        </w:tabs>
        <w:spacing w:line="245" w:lineRule="auto"/>
        <w:jc w:val="center"/>
        <w:rPr>
          <w:rFonts w:ascii="PT Astra Serif" w:hAnsi="PT Astra Serif"/>
          <w:szCs w:val="28"/>
          <w:lang w:bidi="he-IL"/>
        </w:rPr>
      </w:pPr>
    </w:p>
    <w:p w:rsidR="008F2575" w:rsidRPr="00C44B65" w:rsidRDefault="008F2575" w:rsidP="00A40824">
      <w:pPr>
        <w:shd w:val="clear" w:color="auto" w:fill="FFFFFF"/>
        <w:tabs>
          <w:tab w:val="left" w:pos="360"/>
        </w:tabs>
        <w:suppressAutoHyphens/>
        <w:spacing w:line="247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2.6. Установленная мощность электростанций энергосистемы</w:t>
      </w:r>
    </w:p>
    <w:p w:rsidR="008F2575" w:rsidRPr="00C44B65" w:rsidRDefault="008F2575" w:rsidP="00A40824">
      <w:pPr>
        <w:shd w:val="clear" w:color="auto" w:fill="FFFFFF"/>
        <w:tabs>
          <w:tab w:val="left" w:pos="360"/>
        </w:tabs>
        <w:suppressAutoHyphens/>
        <w:spacing w:line="247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 Ульяновской области по состоянию на 1 марта 2020 года</w:t>
      </w:r>
    </w:p>
    <w:p w:rsidR="008F2575" w:rsidRPr="00C44B65" w:rsidRDefault="008F2575" w:rsidP="00A40824">
      <w:pPr>
        <w:shd w:val="clear" w:color="auto" w:fill="FFFFFF"/>
        <w:tabs>
          <w:tab w:val="left" w:pos="360"/>
        </w:tabs>
        <w:spacing w:line="247" w:lineRule="auto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A40824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Суммарная установленная электрическая мощность электростанций энергосистемы Ульяновской области составляет 1029,9 МВт, в том числе:</w:t>
      </w:r>
    </w:p>
    <w:p w:rsidR="008F2575" w:rsidRPr="00C44B65" w:rsidRDefault="008F2575" w:rsidP="00A40824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Ульяновская ТЭЦ-1 – 435 МВт;</w:t>
      </w:r>
    </w:p>
    <w:p w:rsidR="008F2575" w:rsidRPr="00C44B65" w:rsidRDefault="008F2575" w:rsidP="00A40824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Ульяновская ТЭЦ-2 – 417 МВт;</w:t>
      </w:r>
    </w:p>
    <w:p w:rsidR="008F2575" w:rsidRPr="00C44B65" w:rsidRDefault="008F2575" w:rsidP="00A40824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ИЯУ </w:t>
      </w:r>
      <w:r w:rsidRPr="00C44B65">
        <w:rPr>
          <w:rFonts w:ascii="PT Astra Serif" w:hAnsi="PT Astra Serif"/>
          <w:spacing w:val="4"/>
          <w:sz w:val="28"/>
          <w:szCs w:val="28"/>
          <w:lang w:bidi="he-IL"/>
        </w:rPr>
        <w:t>НИИАР</w:t>
      </w:r>
      <w:r w:rsidRPr="00C44B65">
        <w:rPr>
          <w:rFonts w:ascii="PT Astra Serif" w:hAnsi="PT Astra Serif"/>
          <w:sz w:val="28"/>
          <w:szCs w:val="28"/>
          <w:lang w:bidi="he-IL"/>
        </w:rPr>
        <w:t xml:space="preserve"> – 72 МВт;</w:t>
      </w:r>
    </w:p>
    <w:p w:rsidR="008F2575" w:rsidRPr="00C44B65" w:rsidRDefault="008F2575" w:rsidP="00A40824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Ульяновская ВЭС-2 – 50,4 МВт;</w:t>
      </w:r>
    </w:p>
    <w:p w:rsidR="008F2575" w:rsidRPr="00C44B65" w:rsidRDefault="008F2575" w:rsidP="00A40824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</w:rPr>
        <w:t>Ульяновская ВЭС</w:t>
      </w:r>
      <w:r w:rsidRPr="00C44B65">
        <w:rPr>
          <w:rFonts w:ascii="PT Astra Serif" w:hAnsi="PT Astra Serif"/>
          <w:sz w:val="28"/>
          <w:szCs w:val="28"/>
          <w:lang w:bidi="he-IL"/>
        </w:rPr>
        <w:t xml:space="preserve"> – 35 МВт;</w:t>
      </w:r>
    </w:p>
    <w:p w:rsidR="008F2575" w:rsidRPr="00C44B65" w:rsidRDefault="008F2575" w:rsidP="00A40824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ТЭЦ НИИАР – 20,5 МВт.</w:t>
      </w:r>
    </w:p>
    <w:p w:rsidR="008F2575" w:rsidRPr="00C44B65" w:rsidRDefault="008F2575" w:rsidP="007B3B53">
      <w:pPr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Информация об установленной электрической мощности электростанций энергосистемы Ульяновской области представлена в таблице 9.</w:t>
      </w:r>
    </w:p>
    <w:p w:rsidR="008F2575" w:rsidRPr="00C44B65" w:rsidRDefault="008F2575" w:rsidP="007B3B53">
      <w:pPr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7B3B53">
      <w:pPr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7B3B53">
      <w:pPr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7B3B53">
      <w:pPr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7B3B53">
      <w:pPr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7B3B53">
      <w:pPr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7B3B53">
      <w:pPr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7B3B53">
      <w:pPr>
        <w:spacing w:line="235" w:lineRule="auto"/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9</w:t>
      </w:r>
    </w:p>
    <w:p w:rsidR="008F2575" w:rsidRPr="00C44B65" w:rsidRDefault="008F2575" w:rsidP="007B3B53">
      <w:pPr>
        <w:jc w:val="right"/>
        <w:rPr>
          <w:rFonts w:ascii="PT Astra Serif" w:hAnsi="PT Astra Serif"/>
          <w:sz w:val="28"/>
          <w:szCs w:val="28"/>
          <w:lang w:bidi="he-IL"/>
        </w:rPr>
      </w:pP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1276"/>
        <w:gridCol w:w="2268"/>
        <w:gridCol w:w="1984"/>
        <w:gridCol w:w="1701"/>
      </w:tblGrid>
      <w:tr w:rsidR="008F2575" w:rsidRPr="00C44B65" w:rsidTr="006A77CB">
        <w:trPr>
          <w:trHeight w:val="854"/>
          <w:tblHeader/>
        </w:trPr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Объект</w:t>
            </w:r>
          </w:p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генерации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№</w:t>
            </w:r>
          </w:p>
        </w:tc>
        <w:tc>
          <w:tcPr>
            <w:tcW w:w="2268" w:type="dxa"/>
            <w:noWrap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Тип</w:t>
            </w:r>
          </w:p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турбины</w:t>
            </w:r>
          </w:p>
        </w:tc>
        <w:tc>
          <w:tcPr>
            <w:tcW w:w="1984" w:type="dxa"/>
            <w:noWrap/>
            <w:tcMar>
              <w:left w:w="28" w:type="dxa"/>
              <w:right w:w="28" w:type="dxa"/>
            </w:tcMar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Установленная электрическая мощность, МВт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Информация о вводах,</w:t>
            </w:r>
          </w:p>
          <w:p w:rsidR="008F2575" w:rsidRPr="00C44B65" w:rsidRDefault="008F2575" w:rsidP="007B3B53">
            <w:pPr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демонтажах</w:t>
            </w:r>
          </w:p>
        </w:tc>
      </w:tr>
    </w:tbl>
    <w:p w:rsidR="008F2575" w:rsidRPr="00C44B65" w:rsidRDefault="008F2575" w:rsidP="007B3B53">
      <w:pPr>
        <w:rPr>
          <w:rFonts w:ascii="PT Astra Serif" w:hAnsi="PT Astra Serif"/>
          <w:sz w:val="2"/>
          <w:szCs w:val="2"/>
          <w:lang w:bidi="he-IL"/>
        </w:rPr>
      </w:pP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1276"/>
        <w:gridCol w:w="2268"/>
        <w:gridCol w:w="1984"/>
        <w:gridCol w:w="1701"/>
      </w:tblGrid>
      <w:tr w:rsidR="008F2575" w:rsidRPr="00C44B65" w:rsidTr="006A77CB">
        <w:trPr>
          <w:trHeight w:val="56"/>
          <w:tblHeader/>
        </w:trPr>
        <w:tc>
          <w:tcPr>
            <w:tcW w:w="2410" w:type="dxa"/>
            <w:noWrap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</w:t>
            </w:r>
          </w:p>
        </w:tc>
        <w:tc>
          <w:tcPr>
            <w:tcW w:w="2268" w:type="dxa"/>
            <w:noWrap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3</w:t>
            </w:r>
          </w:p>
        </w:tc>
        <w:tc>
          <w:tcPr>
            <w:tcW w:w="1984" w:type="dxa"/>
            <w:noWrap/>
            <w:tcMar>
              <w:left w:w="28" w:type="dxa"/>
              <w:right w:w="28" w:type="dxa"/>
            </w:tcMar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4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5</w:t>
            </w:r>
          </w:p>
        </w:tc>
      </w:tr>
      <w:tr w:rsidR="008F2575" w:rsidRPr="00C44B65" w:rsidTr="00143CF7">
        <w:tc>
          <w:tcPr>
            <w:tcW w:w="2410" w:type="dxa"/>
            <w:vMerge w:val="restart"/>
            <w:noWrap/>
            <w:tcMar>
              <w:left w:w="57" w:type="dxa"/>
              <w:right w:w="57" w:type="dxa"/>
            </w:tcMar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Ульяновская ТЭЦ-1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ТГ-6</w:t>
            </w:r>
          </w:p>
        </w:tc>
        <w:tc>
          <w:tcPr>
            <w:tcW w:w="2268" w:type="dxa"/>
            <w:noWrap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ПТ-60-130/13</w:t>
            </w:r>
          </w:p>
        </w:tc>
        <w:tc>
          <w:tcPr>
            <w:tcW w:w="1984" w:type="dxa"/>
            <w:noWrap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60,0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rPr>
          <w:trHeight w:val="77"/>
        </w:trPr>
        <w:tc>
          <w:tcPr>
            <w:tcW w:w="2410" w:type="dxa"/>
            <w:vMerge/>
            <w:noWrap/>
            <w:tcMar>
              <w:left w:w="57" w:type="dxa"/>
              <w:right w:w="57" w:type="dxa"/>
            </w:tcMar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ТГ-7</w:t>
            </w:r>
          </w:p>
        </w:tc>
        <w:tc>
          <w:tcPr>
            <w:tcW w:w="2268" w:type="dxa"/>
            <w:noWrap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spacing w:line="235" w:lineRule="auto"/>
              <w:ind w:right="-56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>Т-100/120-130-2</w:t>
            </w:r>
          </w:p>
        </w:tc>
        <w:tc>
          <w:tcPr>
            <w:tcW w:w="1984" w:type="dxa"/>
            <w:noWrap/>
            <w:tcMar>
              <w:left w:w="57" w:type="dxa"/>
              <w:right w:w="57" w:type="dxa"/>
            </w:tcMar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105,0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vMerge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ТГ-8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</w:rPr>
              <w:t>Т-100/120-130-3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110,0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vMerge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ТГ-9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ПТ-80/100-130/13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80,0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vMerge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ТГ-10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ПТ-80/100-130/13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80,0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vMerge w:val="restart"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Ульяновская ТЭЦ-2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Блок 1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ПТ-140/165-130/</w:t>
            </w:r>
          </w:p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15-2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142,0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vMerge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Блок 2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Т-175/210-130-2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175,0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vMerge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Блок 3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Т-185/220-130-2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100,0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vMerge w:val="restart"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ИЯУ НИИАР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Блок 1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АК-70-13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60,0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vMerge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Блок 2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ПТ-12-90/10М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12,0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 xml:space="preserve">Ульяновская ВЭС-2 (ВЭУ-1 </w:t>
            </w:r>
            <w:r w:rsidRPr="00C44B65">
              <w:rPr>
                <w:rFonts w:ascii="PT Astra Serif" w:hAnsi="PT Astra Serif"/>
                <w:sz w:val="28"/>
                <w:szCs w:val="28"/>
                <w:lang w:bidi="he-IL"/>
              </w:rPr>
              <w:t xml:space="preserve">– </w:t>
            </w:r>
            <w:r w:rsidRPr="00C44B65">
              <w:rPr>
                <w:rFonts w:ascii="PT Astra Serif" w:hAnsi="PT Astra Serif"/>
              </w:rPr>
              <w:t>ВЭУ-6, ВЭУ-10), 1 этап (код ГТП GVIE0621)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FA52A6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 xml:space="preserve">ВЭУ- 1-6, ВЭУ-10, </w:t>
            </w:r>
          </w:p>
          <w:p w:rsidR="008F2575" w:rsidRPr="00C44B65" w:rsidRDefault="008F2575" w:rsidP="00FA52A6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 этап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FA52A6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V126-3,6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FA52A6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25,2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FA52A6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 xml:space="preserve">Ульяновская ВЭС-2 (ВЭУ-7 </w:t>
            </w:r>
            <w:r w:rsidRPr="00C44B65">
              <w:rPr>
                <w:rFonts w:ascii="PT Astra Serif" w:hAnsi="PT Astra Serif"/>
                <w:lang w:bidi="he-IL"/>
              </w:rPr>
              <w:t xml:space="preserve">– </w:t>
            </w:r>
            <w:r w:rsidRPr="00C44B65">
              <w:rPr>
                <w:rFonts w:ascii="PT Astra Serif" w:hAnsi="PT Astra Serif"/>
              </w:rPr>
              <w:t xml:space="preserve">ВЭУ-9, ВЭУ-11 </w:t>
            </w:r>
            <w:r w:rsidRPr="00C44B65">
              <w:rPr>
                <w:rFonts w:ascii="PT Astra Serif" w:hAnsi="PT Astra Serif"/>
                <w:lang w:bidi="he-IL"/>
              </w:rPr>
              <w:t xml:space="preserve">– </w:t>
            </w:r>
            <w:r w:rsidRPr="00C44B65">
              <w:rPr>
                <w:rFonts w:ascii="PT Astra Serif" w:hAnsi="PT Astra Serif"/>
              </w:rPr>
              <w:t>ВЭУ-14),</w:t>
            </w:r>
            <w:r w:rsidRPr="00C44B65">
              <w:rPr>
                <w:rFonts w:ascii="PT Astra Serif" w:hAnsi="PT Astra Serif"/>
              </w:rPr>
              <w:br/>
              <w:t>2 этап (код ГТП GVIE0626)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FA52A6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ВЭУ- 7-9, ВЭУ-11-14,</w:t>
            </w:r>
          </w:p>
          <w:p w:rsidR="008F2575" w:rsidRPr="00C44B65" w:rsidRDefault="008F2575" w:rsidP="00FA52A6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 этап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FA52A6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V126-3,6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FA52A6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lang w:bidi="he-IL"/>
              </w:rPr>
              <w:t>25,2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FA52A6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noWrap/>
          </w:tcPr>
          <w:p w:rsidR="008F2575" w:rsidRPr="00C44B65" w:rsidRDefault="008F2575" w:rsidP="004F3DE3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Ветроэлектрическая станция в </w:t>
            </w:r>
          </w:p>
          <w:p w:rsidR="008F2575" w:rsidRPr="00C44B65" w:rsidRDefault="008F2575" w:rsidP="004F3DE3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Ульяновской </w:t>
            </w:r>
          </w:p>
          <w:p w:rsidR="008F2575" w:rsidRPr="00C44B65" w:rsidRDefault="008F2575" w:rsidP="004F3DE3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области/SVIE0478</w:t>
            </w:r>
          </w:p>
          <w:p w:rsidR="008F2575" w:rsidRPr="00C44B65" w:rsidRDefault="008F2575" w:rsidP="004F3DE3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(код ГТП </w:t>
            </w:r>
            <w:r w:rsidRPr="00C44B65">
              <w:rPr>
                <w:rFonts w:ascii="PT Astra Serif" w:hAnsi="PT Astra Serif"/>
                <w:lang w:val="en-US"/>
              </w:rPr>
              <w:t>GVIE</w:t>
            </w:r>
            <w:r w:rsidRPr="00C44B65">
              <w:rPr>
                <w:rFonts w:ascii="PT Astra Serif" w:hAnsi="PT Astra Serif"/>
              </w:rPr>
              <w:t>0478)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FA52A6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 xml:space="preserve">ВЭУ- </w:t>
            </w:r>
          </w:p>
          <w:p w:rsidR="008F2575" w:rsidRPr="00C44B65" w:rsidRDefault="008F2575" w:rsidP="00FA52A6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1-14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FA52A6">
            <w:pPr>
              <w:spacing w:line="235" w:lineRule="auto"/>
              <w:ind w:right="-107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>DF 110-2500LT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FA52A6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35,0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FA52A6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143CF7">
        <w:tc>
          <w:tcPr>
            <w:tcW w:w="2410" w:type="dxa"/>
            <w:vMerge w:val="restart"/>
            <w:noWrap/>
          </w:tcPr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ТЭЦ НИИАР</w:t>
            </w:r>
          </w:p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  <w:p w:rsidR="008F2575" w:rsidRPr="00C44B65" w:rsidRDefault="008F2575" w:rsidP="00143CF7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ТГ-1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АР-2,5-11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2,5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6A77CB">
        <w:tc>
          <w:tcPr>
            <w:tcW w:w="2410" w:type="dxa"/>
            <w:vMerge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ТГ-2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АТ-6-11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6,0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6A77CB">
        <w:tc>
          <w:tcPr>
            <w:tcW w:w="2410" w:type="dxa"/>
            <w:vMerge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ТГ-3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АТ-6-11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6,0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  <w:tr w:rsidR="008F2575" w:rsidRPr="00C44B65" w:rsidTr="006A77CB">
        <w:tc>
          <w:tcPr>
            <w:tcW w:w="2410" w:type="dxa"/>
            <w:vMerge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76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7" w:right="-108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ТГ-4</w:t>
            </w:r>
          </w:p>
        </w:tc>
        <w:tc>
          <w:tcPr>
            <w:tcW w:w="2268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ind w:right="-107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ПР-6-35/10/1,2</w:t>
            </w:r>
          </w:p>
        </w:tc>
        <w:tc>
          <w:tcPr>
            <w:tcW w:w="1984" w:type="dxa"/>
            <w:noWrap/>
            <w:vAlign w:val="center"/>
          </w:tcPr>
          <w:p w:rsidR="008F2575" w:rsidRPr="00C44B65" w:rsidRDefault="008F2575" w:rsidP="007B3B53">
            <w:pPr>
              <w:spacing w:line="235" w:lineRule="auto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6,0</w:t>
            </w:r>
          </w:p>
        </w:tc>
        <w:tc>
          <w:tcPr>
            <w:tcW w:w="1701" w:type="dxa"/>
            <w:vAlign w:val="center"/>
          </w:tcPr>
          <w:p w:rsidR="008F2575" w:rsidRPr="00C44B65" w:rsidRDefault="008F2575" w:rsidP="007B3B53">
            <w:pPr>
              <w:spacing w:line="235" w:lineRule="auto"/>
              <w:ind w:left="-108" w:right="-109"/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-</w:t>
            </w:r>
          </w:p>
        </w:tc>
      </w:tr>
    </w:tbl>
    <w:p w:rsidR="008F2575" w:rsidRPr="00C44B65" w:rsidRDefault="008F2575" w:rsidP="007B3B53">
      <w:pPr>
        <w:tabs>
          <w:tab w:val="left" w:pos="360"/>
        </w:tabs>
        <w:suppressAutoHyphens/>
        <w:ind w:firstLine="851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6A77CB">
      <w:pPr>
        <w:tabs>
          <w:tab w:val="left" w:pos="360"/>
        </w:tabs>
        <w:suppressAutoHyphens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2.7. Выработка электроэнергии электростанциями</w:t>
      </w:r>
    </w:p>
    <w:p w:rsidR="008F2575" w:rsidRPr="00C44B65" w:rsidRDefault="008F2575" w:rsidP="007B3B53">
      <w:pPr>
        <w:tabs>
          <w:tab w:val="left" w:pos="360"/>
        </w:tabs>
        <w:suppressAutoHyphens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энергосистемы Ульяновской области</w:t>
      </w:r>
    </w:p>
    <w:p w:rsidR="008F2575" w:rsidRPr="00C44B65" w:rsidRDefault="008F2575" w:rsidP="007B3B53">
      <w:pPr>
        <w:tabs>
          <w:tab w:val="left" w:pos="360"/>
        </w:tabs>
        <w:jc w:val="center"/>
        <w:rPr>
          <w:rFonts w:ascii="PT Astra Serif" w:hAnsi="PT Astra Serif"/>
          <w:szCs w:val="28"/>
          <w:lang w:bidi="he-IL"/>
        </w:rPr>
      </w:pPr>
    </w:p>
    <w:p w:rsidR="008F2575" w:rsidRPr="00C44B65" w:rsidRDefault="008F2575" w:rsidP="00EF54F0">
      <w:pPr>
        <w:tabs>
          <w:tab w:val="left" w:pos="360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Объём электроэнергии, выработанной в 2019 году электростанциями энергосистемы Ульяновской области, составляет 2608,3 млн. кВт*час, что на 83,7 млн. кВт*час, или на 3,1 % меньше, чем за аналогичный период 2018 года, </w:t>
      </w:r>
      <w:r w:rsidRPr="00C44B65">
        <w:rPr>
          <w:rFonts w:ascii="PT Astra Serif" w:hAnsi="PT Astra Serif"/>
          <w:sz w:val="28"/>
          <w:szCs w:val="28"/>
        </w:rPr>
        <w:br/>
        <w:t xml:space="preserve">в том числе объём электроэнергии, выработанной Ульяновской ТЭЦ-1 </w:t>
      </w:r>
      <w:r w:rsidRPr="00C44B65">
        <w:rPr>
          <w:rFonts w:ascii="PT Astra Serif" w:hAnsi="PT Astra Serif"/>
          <w:sz w:val="28"/>
          <w:szCs w:val="28"/>
        </w:rPr>
        <w:br/>
        <w:t xml:space="preserve">и Ульяновской ТЭЦ-2 филиала «Ульяновский» ПАО  «Т Плюс», составляет 2109,4  млн. кВт*час, что на 101,8 млн. кВт*час, или на 4,6 % меньше, чем </w:t>
      </w:r>
      <w:r w:rsidRPr="00C44B65">
        <w:rPr>
          <w:rFonts w:ascii="PT Astra Serif" w:hAnsi="PT Astra Serif"/>
          <w:sz w:val="28"/>
          <w:szCs w:val="28"/>
        </w:rPr>
        <w:br/>
        <w:t>за аналогичный период 2018 года, объём электроэнергии, выработанной электростанциями АО «ГНЦ НИИАР», ООО «НИИАР-ГЕНЕРАЦИЯ», составляет 292,1 млн. кВт*час, что на 101 млн. кВт*час, или на 25,7 % меньше, чем за аналогичный период 2018 года. Объём электроэнергии, выработанной Ульяновской ВЭС ПАО «Фортум» в 2019 году, составляет 87,5 млн. кВт*час. Объём электроэнергии, выработанной Ульяновской ВЭС-2 ООО</w:t>
      </w:r>
      <w:r w:rsidRPr="00C44B65">
        <w:rPr>
          <w:rFonts w:ascii="PT Astra Serif" w:hAnsi="PT Astra Serif"/>
          <w:spacing w:val="4"/>
          <w:sz w:val="28"/>
          <w:szCs w:val="28"/>
        </w:rPr>
        <w:t xml:space="preserve"> «Первый ветропарк ФРВ»</w:t>
      </w:r>
      <w:r w:rsidRPr="00C44B65">
        <w:rPr>
          <w:rFonts w:ascii="PT Astra Serif" w:hAnsi="PT Astra Serif"/>
          <w:sz w:val="28"/>
          <w:szCs w:val="28"/>
        </w:rPr>
        <w:t xml:space="preserve"> в 2019, году составляет 119,2 млн. кВт*час.</w:t>
      </w:r>
    </w:p>
    <w:p w:rsidR="008F2575" w:rsidRPr="00C44B65" w:rsidRDefault="008F2575" w:rsidP="0040205D">
      <w:pPr>
        <w:tabs>
          <w:tab w:val="left" w:pos="360"/>
        </w:tabs>
        <w:suppressAutoHyphens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Информация о выработке электроэнергии электростанциями энергосистемы Ульяновской области в 2019 году представлена в таблице 10.</w:t>
      </w:r>
    </w:p>
    <w:p w:rsidR="008F2575" w:rsidRPr="00C44B65" w:rsidRDefault="008F2575" w:rsidP="0040205D">
      <w:pPr>
        <w:pStyle w:val="a6"/>
        <w:spacing w:after="0" w:line="250" w:lineRule="auto"/>
        <w:ind w:firstLine="0"/>
        <w:jc w:val="right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40205D">
      <w:pPr>
        <w:pStyle w:val="a6"/>
        <w:spacing w:after="0" w:line="250" w:lineRule="auto"/>
        <w:ind w:firstLine="0"/>
        <w:jc w:val="right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Таблица 10</w:t>
      </w:r>
    </w:p>
    <w:p w:rsidR="008F2575" w:rsidRPr="00C44B65" w:rsidRDefault="008F2575" w:rsidP="0040205D">
      <w:pPr>
        <w:pStyle w:val="a6"/>
        <w:spacing w:after="0" w:line="250" w:lineRule="auto"/>
        <w:ind w:firstLine="0"/>
        <w:jc w:val="right"/>
        <w:rPr>
          <w:rFonts w:ascii="PT Astra Serif" w:hAnsi="PT Astra Serif"/>
          <w:sz w:val="24"/>
          <w:szCs w:val="28"/>
          <w:lang w:bidi="he-IL"/>
        </w:rPr>
      </w:pPr>
    </w:p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69"/>
        <w:gridCol w:w="1505"/>
        <w:gridCol w:w="2227"/>
        <w:gridCol w:w="660"/>
        <w:gridCol w:w="2075"/>
        <w:gridCol w:w="662"/>
      </w:tblGrid>
      <w:tr w:rsidR="008F2575" w:rsidRPr="00C44B65" w:rsidTr="00A26656">
        <w:trPr>
          <w:jc w:val="center"/>
        </w:trPr>
        <w:tc>
          <w:tcPr>
            <w:tcW w:w="2569" w:type="dxa"/>
            <w:vMerge w:val="restart"/>
            <w:vAlign w:val="center"/>
          </w:tcPr>
          <w:p w:rsidR="008F2575" w:rsidRPr="00C44B65" w:rsidRDefault="008F2575" w:rsidP="007B3B53">
            <w:pPr>
              <w:pStyle w:val="a6"/>
              <w:spacing w:after="0"/>
              <w:ind w:firstLine="0"/>
              <w:jc w:val="center"/>
              <w:rPr>
                <w:rFonts w:ascii="PT Astra Serif" w:hAnsi="PT Astra Serif"/>
                <w:bCs/>
                <w:iCs/>
                <w:sz w:val="24"/>
                <w:lang w:bidi="he-IL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  <w:lang w:bidi="he-IL"/>
              </w:rPr>
              <w:t xml:space="preserve">Наименование </w:t>
            </w:r>
          </w:p>
          <w:p w:rsidR="008F2575" w:rsidRPr="00C44B65" w:rsidRDefault="008F2575" w:rsidP="007B3B53">
            <w:pPr>
              <w:pStyle w:val="a6"/>
              <w:spacing w:after="0"/>
              <w:ind w:firstLine="0"/>
              <w:jc w:val="center"/>
              <w:rPr>
                <w:rFonts w:ascii="PT Astra Serif" w:hAnsi="PT Astra Serif"/>
                <w:sz w:val="24"/>
                <w:lang w:bidi="he-IL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  <w:lang w:bidi="he-IL"/>
              </w:rPr>
              <w:t>электростанции</w:t>
            </w:r>
          </w:p>
        </w:tc>
        <w:tc>
          <w:tcPr>
            <w:tcW w:w="7129" w:type="dxa"/>
            <w:gridSpan w:val="5"/>
            <w:vAlign w:val="center"/>
          </w:tcPr>
          <w:p w:rsidR="008F2575" w:rsidRPr="00C44B65" w:rsidRDefault="008F2575" w:rsidP="00AC34EC">
            <w:pPr>
              <w:pStyle w:val="a6"/>
              <w:spacing w:after="0"/>
              <w:ind w:firstLine="0"/>
              <w:jc w:val="center"/>
              <w:rPr>
                <w:rFonts w:ascii="PT Astra Serif" w:hAnsi="PT Astra Serif"/>
                <w:sz w:val="24"/>
                <w:lang w:bidi="he-IL"/>
              </w:rPr>
            </w:pPr>
            <w:r w:rsidRPr="00C44B65">
              <w:rPr>
                <w:rFonts w:ascii="PT Astra Serif" w:hAnsi="PT Astra Serif"/>
                <w:sz w:val="24"/>
                <w:lang w:bidi="he-IL"/>
              </w:rPr>
              <w:t xml:space="preserve">Объём электроэнергии, выработанной электростанциями </w:t>
            </w:r>
            <w:r w:rsidRPr="00C44B65">
              <w:rPr>
                <w:rFonts w:ascii="PT Astra Serif" w:hAnsi="PT Astra Serif"/>
                <w:sz w:val="24"/>
                <w:lang w:bidi="he-IL"/>
              </w:rPr>
              <w:br/>
              <w:t xml:space="preserve">в 2019 году, </w:t>
            </w:r>
            <w:r w:rsidRPr="00C44B65">
              <w:rPr>
                <w:rFonts w:ascii="PT Astra Serif" w:hAnsi="PT Astra Serif"/>
                <w:spacing w:val="4"/>
                <w:sz w:val="24"/>
                <w:lang w:bidi="he-IL"/>
              </w:rPr>
              <w:t>млн кВт*час</w:t>
            </w:r>
          </w:p>
        </w:tc>
      </w:tr>
      <w:tr w:rsidR="008F2575" w:rsidRPr="00C44B65" w:rsidTr="00A26656">
        <w:trPr>
          <w:jc w:val="center"/>
        </w:trPr>
        <w:tc>
          <w:tcPr>
            <w:tcW w:w="2569" w:type="dxa"/>
            <w:vMerge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bCs/>
                <w:iCs/>
                <w:lang w:bidi="he-IL"/>
              </w:rPr>
            </w:pPr>
          </w:p>
        </w:tc>
        <w:tc>
          <w:tcPr>
            <w:tcW w:w="1505" w:type="dxa"/>
            <w:vMerge w:val="restart"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фактическое значение</w:t>
            </w:r>
          </w:p>
        </w:tc>
        <w:tc>
          <w:tcPr>
            <w:tcW w:w="5624" w:type="dxa"/>
            <w:gridSpan w:val="4"/>
            <w:vAlign w:val="center"/>
          </w:tcPr>
          <w:p w:rsidR="008F2575" w:rsidRPr="00C44B65" w:rsidRDefault="008F2575" w:rsidP="007B3B53">
            <w:pPr>
              <w:pStyle w:val="a6"/>
              <w:spacing w:after="0"/>
              <w:ind w:firstLine="0"/>
              <w:jc w:val="center"/>
              <w:rPr>
                <w:rFonts w:ascii="PT Astra Serif" w:hAnsi="PT Astra Serif"/>
                <w:sz w:val="24"/>
                <w:lang w:bidi="he-IL"/>
              </w:rPr>
            </w:pPr>
            <w:r w:rsidRPr="00C44B65">
              <w:rPr>
                <w:rFonts w:ascii="PT Astra Serif" w:hAnsi="PT Astra Serif"/>
                <w:sz w:val="24"/>
                <w:lang w:bidi="he-IL"/>
              </w:rPr>
              <w:t>в том числе</w:t>
            </w:r>
          </w:p>
        </w:tc>
      </w:tr>
      <w:tr w:rsidR="008F2575" w:rsidRPr="00C44B65" w:rsidTr="00A26656">
        <w:trPr>
          <w:jc w:val="center"/>
        </w:trPr>
        <w:tc>
          <w:tcPr>
            <w:tcW w:w="2569" w:type="dxa"/>
            <w:vMerge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bCs/>
                <w:iCs/>
                <w:lang w:bidi="he-IL"/>
              </w:rPr>
            </w:pPr>
          </w:p>
        </w:tc>
        <w:tc>
          <w:tcPr>
            <w:tcW w:w="1505" w:type="dxa"/>
            <w:vMerge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2227" w:type="dxa"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теплофикационный цикл</w:t>
            </w:r>
          </w:p>
        </w:tc>
        <w:tc>
          <w:tcPr>
            <w:tcW w:w="660" w:type="dxa"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%</w:t>
            </w:r>
          </w:p>
        </w:tc>
        <w:tc>
          <w:tcPr>
            <w:tcW w:w="2075" w:type="dxa"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конденсационный цикл</w:t>
            </w:r>
          </w:p>
        </w:tc>
        <w:tc>
          <w:tcPr>
            <w:tcW w:w="662" w:type="dxa"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%</w:t>
            </w:r>
          </w:p>
        </w:tc>
      </w:tr>
      <w:tr w:rsidR="008F2575" w:rsidRPr="00C44B65" w:rsidTr="00BF7CEF">
        <w:trPr>
          <w:trHeight w:val="77"/>
          <w:jc w:val="center"/>
        </w:trPr>
        <w:tc>
          <w:tcPr>
            <w:tcW w:w="2569" w:type="dxa"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bCs/>
                <w:iCs/>
                <w:lang w:bidi="he-IL"/>
              </w:rPr>
            </w:pPr>
            <w:r w:rsidRPr="00C44B65">
              <w:rPr>
                <w:rFonts w:ascii="PT Astra Serif" w:hAnsi="PT Astra Serif"/>
                <w:bCs/>
                <w:iCs/>
                <w:lang w:bidi="he-IL"/>
              </w:rPr>
              <w:t>Ульяновская ТЭЦ-1</w:t>
            </w:r>
          </w:p>
        </w:tc>
        <w:tc>
          <w:tcPr>
            <w:tcW w:w="1505" w:type="dxa"/>
            <w:vAlign w:val="center"/>
          </w:tcPr>
          <w:p w:rsidR="008F2575" w:rsidRPr="00C44B65" w:rsidRDefault="008F2575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1201,4</w:t>
            </w:r>
          </w:p>
        </w:tc>
        <w:tc>
          <w:tcPr>
            <w:tcW w:w="2227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872,6</w:t>
            </w:r>
          </w:p>
        </w:tc>
        <w:tc>
          <w:tcPr>
            <w:tcW w:w="660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72,6</w:t>
            </w:r>
          </w:p>
        </w:tc>
        <w:tc>
          <w:tcPr>
            <w:tcW w:w="2075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328,8</w:t>
            </w:r>
          </w:p>
        </w:tc>
        <w:tc>
          <w:tcPr>
            <w:tcW w:w="662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27,4</w:t>
            </w:r>
          </w:p>
        </w:tc>
      </w:tr>
      <w:tr w:rsidR="008F2575" w:rsidRPr="00C44B65" w:rsidTr="00BF7CEF">
        <w:trPr>
          <w:jc w:val="center"/>
        </w:trPr>
        <w:tc>
          <w:tcPr>
            <w:tcW w:w="2569" w:type="dxa"/>
            <w:vAlign w:val="center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bCs/>
                <w:iCs/>
                <w:lang w:bidi="he-IL"/>
              </w:rPr>
            </w:pPr>
            <w:r w:rsidRPr="00C44B65">
              <w:rPr>
                <w:rFonts w:ascii="PT Astra Serif" w:hAnsi="PT Astra Serif"/>
                <w:bCs/>
                <w:iCs/>
                <w:lang w:bidi="he-IL"/>
              </w:rPr>
              <w:t>Ульяновская ТЭЦ-2</w:t>
            </w:r>
          </w:p>
        </w:tc>
        <w:tc>
          <w:tcPr>
            <w:tcW w:w="1505" w:type="dxa"/>
            <w:vAlign w:val="center"/>
          </w:tcPr>
          <w:p w:rsidR="008F2575" w:rsidRPr="00C44B65" w:rsidRDefault="008F2575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908,0</w:t>
            </w:r>
          </w:p>
        </w:tc>
        <w:tc>
          <w:tcPr>
            <w:tcW w:w="2227" w:type="dxa"/>
            <w:vAlign w:val="center"/>
          </w:tcPr>
          <w:p w:rsidR="008F2575" w:rsidRPr="00C44B65" w:rsidRDefault="008F2575" w:rsidP="00173647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564,4</w:t>
            </w:r>
          </w:p>
        </w:tc>
        <w:tc>
          <w:tcPr>
            <w:tcW w:w="660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62,2</w:t>
            </w:r>
          </w:p>
        </w:tc>
        <w:tc>
          <w:tcPr>
            <w:tcW w:w="2075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343,6</w:t>
            </w:r>
          </w:p>
        </w:tc>
        <w:tc>
          <w:tcPr>
            <w:tcW w:w="662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37,8</w:t>
            </w:r>
          </w:p>
        </w:tc>
      </w:tr>
      <w:tr w:rsidR="008F2575" w:rsidRPr="00C44B65" w:rsidTr="00FA52A6">
        <w:trPr>
          <w:jc w:val="center"/>
        </w:trPr>
        <w:tc>
          <w:tcPr>
            <w:tcW w:w="2569" w:type="dxa"/>
          </w:tcPr>
          <w:p w:rsidR="008F2575" w:rsidRPr="00C44B65" w:rsidRDefault="008F2575" w:rsidP="00FA52A6">
            <w:pPr>
              <w:jc w:val="center"/>
              <w:rPr>
                <w:rFonts w:ascii="PT Astra Serif" w:hAnsi="PT Astra Serif"/>
                <w:bCs/>
                <w:iCs/>
                <w:lang w:bidi="he-IL"/>
              </w:rPr>
            </w:pPr>
            <w:r w:rsidRPr="00C44B65">
              <w:rPr>
                <w:rFonts w:ascii="PT Astra Serif" w:hAnsi="PT Astra Serif"/>
                <w:bCs/>
                <w:iCs/>
                <w:lang w:bidi="he-IL"/>
              </w:rPr>
              <w:t>ИЯУ НИИАР</w:t>
            </w:r>
          </w:p>
        </w:tc>
        <w:tc>
          <w:tcPr>
            <w:tcW w:w="1505" w:type="dxa"/>
            <w:vAlign w:val="center"/>
          </w:tcPr>
          <w:p w:rsidR="008F2575" w:rsidRPr="00C44B65" w:rsidRDefault="008F2575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202,9</w:t>
            </w:r>
          </w:p>
        </w:tc>
        <w:tc>
          <w:tcPr>
            <w:tcW w:w="2227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155,7</w:t>
            </w:r>
          </w:p>
        </w:tc>
        <w:tc>
          <w:tcPr>
            <w:tcW w:w="660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76,7</w:t>
            </w:r>
          </w:p>
        </w:tc>
        <w:tc>
          <w:tcPr>
            <w:tcW w:w="2075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47,2</w:t>
            </w:r>
          </w:p>
        </w:tc>
        <w:tc>
          <w:tcPr>
            <w:tcW w:w="662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23,3</w:t>
            </w:r>
          </w:p>
        </w:tc>
      </w:tr>
      <w:tr w:rsidR="008F2575" w:rsidRPr="00C44B65" w:rsidTr="00FA52A6">
        <w:trPr>
          <w:jc w:val="center"/>
        </w:trPr>
        <w:tc>
          <w:tcPr>
            <w:tcW w:w="2569" w:type="dxa"/>
          </w:tcPr>
          <w:p w:rsidR="008F2575" w:rsidRPr="00C44B65" w:rsidRDefault="008F2575" w:rsidP="00FA52A6">
            <w:pPr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Ульяновская ВЭС-2</w:t>
            </w:r>
          </w:p>
        </w:tc>
        <w:tc>
          <w:tcPr>
            <w:tcW w:w="1505" w:type="dxa"/>
            <w:vAlign w:val="center"/>
          </w:tcPr>
          <w:p w:rsidR="008F2575" w:rsidRPr="00C44B65" w:rsidRDefault="008F2575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119,2</w:t>
            </w:r>
          </w:p>
        </w:tc>
        <w:tc>
          <w:tcPr>
            <w:tcW w:w="2227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660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2075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662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</w:tr>
      <w:tr w:rsidR="008F2575" w:rsidRPr="00C44B65" w:rsidTr="0029086D">
        <w:trPr>
          <w:jc w:val="center"/>
        </w:trPr>
        <w:tc>
          <w:tcPr>
            <w:tcW w:w="2569" w:type="dxa"/>
          </w:tcPr>
          <w:p w:rsidR="008F2575" w:rsidRPr="00C44B65" w:rsidRDefault="008F2575" w:rsidP="00FA52A6">
            <w:pPr>
              <w:jc w:val="center"/>
              <w:rPr>
                <w:rFonts w:ascii="PT Astra Serif" w:hAnsi="PT Astra Serif"/>
                <w:bCs/>
                <w:iCs/>
                <w:lang w:bidi="he-IL"/>
              </w:rPr>
            </w:pPr>
            <w:r w:rsidRPr="00C44B65">
              <w:rPr>
                <w:rFonts w:ascii="PT Astra Serif" w:hAnsi="PT Astra Serif"/>
              </w:rPr>
              <w:t>Ульяновская ВЭС</w:t>
            </w:r>
          </w:p>
        </w:tc>
        <w:tc>
          <w:tcPr>
            <w:tcW w:w="1505" w:type="dxa"/>
          </w:tcPr>
          <w:p w:rsidR="008F2575" w:rsidRPr="00C44B65" w:rsidRDefault="008F2575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87,5</w:t>
            </w:r>
          </w:p>
        </w:tc>
        <w:tc>
          <w:tcPr>
            <w:tcW w:w="2227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660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2075" w:type="dxa"/>
            <w:vAlign w:val="center"/>
          </w:tcPr>
          <w:p w:rsidR="008F2575" w:rsidRPr="00C44B65" w:rsidRDefault="008F2575" w:rsidP="00FA52A6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662" w:type="dxa"/>
            <w:vAlign w:val="center"/>
          </w:tcPr>
          <w:p w:rsidR="008F2575" w:rsidRPr="00C44B65" w:rsidRDefault="008F2575" w:rsidP="00407497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</w:tr>
      <w:tr w:rsidR="008F2575" w:rsidRPr="00C44B65" w:rsidTr="0029086D">
        <w:trPr>
          <w:jc w:val="center"/>
        </w:trPr>
        <w:tc>
          <w:tcPr>
            <w:tcW w:w="2569" w:type="dxa"/>
          </w:tcPr>
          <w:p w:rsidR="008F2575" w:rsidRPr="00C44B65" w:rsidRDefault="008F2575" w:rsidP="007B3B53">
            <w:pPr>
              <w:jc w:val="center"/>
              <w:rPr>
                <w:rFonts w:ascii="PT Astra Serif" w:hAnsi="PT Astra Serif"/>
                <w:bCs/>
                <w:iCs/>
                <w:lang w:bidi="he-IL"/>
              </w:rPr>
            </w:pPr>
            <w:r w:rsidRPr="00C44B65">
              <w:rPr>
                <w:rFonts w:ascii="PT Astra Serif" w:hAnsi="PT Astra Serif"/>
                <w:bCs/>
                <w:iCs/>
                <w:lang w:bidi="he-IL"/>
              </w:rPr>
              <w:t>ТЭЦ НИИАР</w:t>
            </w:r>
          </w:p>
        </w:tc>
        <w:tc>
          <w:tcPr>
            <w:tcW w:w="1505" w:type="dxa"/>
          </w:tcPr>
          <w:p w:rsidR="008F2575" w:rsidRPr="00C44B65" w:rsidRDefault="008F2575">
            <w:pPr>
              <w:spacing w:before="39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89,2</w:t>
            </w:r>
          </w:p>
        </w:tc>
        <w:tc>
          <w:tcPr>
            <w:tcW w:w="2227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28,0</w:t>
            </w:r>
          </w:p>
        </w:tc>
        <w:tc>
          <w:tcPr>
            <w:tcW w:w="660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31,4</w:t>
            </w:r>
          </w:p>
        </w:tc>
        <w:tc>
          <w:tcPr>
            <w:tcW w:w="2075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61,2</w:t>
            </w:r>
          </w:p>
        </w:tc>
        <w:tc>
          <w:tcPr>
            <w:tcW w:w="662" w:type="dxa"/>
            <w:vAlign w:val="center"/>
          </w:tcPr>
          <w:p w:rsidR="008F2575" w:rsidRPr="00C44B65" w:rsidRDefault="008F2575" w:rsidP="00BF7CEF">
            <w:pPr>
              <w:pStyle w:val="ad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68,6</w:t>
            </w:r>
          </w:p>
        </w:tc>
      </w:tr>
    </w:tbl>
    <w:p w:rsidR="008F2575" w:rsidRPr="00C44B65" w:rsidRDefault="008F2575" w:rsidP="0040205D">
      <w:pPr>
        <w:tabs>
          <w:tab w:val="left" w:pos="360"/>
        </w:tabs>
        <w:spacing w:line="250" w:lineRule="auto"/>
        <w:jc w:val="center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40205D">
      <w:pPr>
        <w:tabs>
          <w:tab w:val="left" w:pos="360"/>
        </w:tabs>
        <w:spacing w:line="250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2.8. Характеристика балансов электрической энергии и мощности</w:t>
      </w:r>
    </w:p>
    <w:p w:rsidR="008F2575" w:rsidRPr="00C44B65" w:rsidRDefault="008F2575" w:rsidP="0040205D">
      <w:pPr>
        <w:tabs>
          <w:tab w:val="left" w:pos="360"/>
        </w:tabs>
        <w:spacing w:line="250" w:lineRule="auto"/>
        <w:jc w:val="center"/>
        <w:rPr>
          <w:rFonts w:ascii="PT Astra Serif" w:hAnsi="PT Astra Serif"/>
          <w:b/>
          <w:szCs w:val="28"/>
          <w:lang w:bidi="he-IL"/>
        </w:rPr>
      </w:pPr>
    </w:p>
    <w:p w:rsidR="008F2575" w:rsidRPr="00C44B65" w:rsidRDefault="008F2575" w:rsidP="0040205D">
      <w:pPr>
        <w:tabs>
          <w:tab w:val="left" w:pos="360"/>
        </w:tabs>
        <w:suppressAutoHyphens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Информация о фактическом балансе электроэнергии в энергосистеме Ульяновской области за 2015-2019 годы представлена в таблице 11.</w:t>
      </w:r>
    </w:p>
    <w:p w:rsidR="008F2575" w:rsidRPr="00C44B65" w:rsidRDefault="008F2575" w:rsidP="0040205D">
      <w:pPr>
        <w:tabs>
          <w:tab w:val="left" w:pos="360"/>
        </w:tabs>
        <w:suppressAutoHyphens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40205D">
      <w:pPr>
        <w:tabs>
          <w:tab w:val="left" w:pos="360"/>
        </w:tabs>
        <w:spacing w:line="250" w:lineRule="auto"/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11</w:t>
      </w:r>
    </w:p>
    <w:p w:rsidR="008F2575" w:rsidRPr="00C44B65" w:rsidRDefault="008F2575" w:rsidP="0040205D">
      <w:pPr>
        <w:tabs>
          <w:tab w:val="left" w:pos="360"/>
        </w:tabs>
        <w:spacing w:line="250" w:lineRule="auto"/>
        <w:jc w:val="right"/>
        <w:rPr>
          <w:rFonts w:ascii="PT Astra Serif" w:hAnsi="PT Astra Serif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56"/>
        <w:gridCol w:w="1134"/>
        <w:gridCol w:w="1417"/>
        <w:gridCol w:w="1276"/>
        <w:gridCol w:w="1276"/>
        <w:gridCol w:w="1269"/>
      </w:tblGrid>
      <w:tr w:rsidR="008F2575" w:rsidRPr="00C44B65" w:rsidTr="00BF7CEF">
        <w:trPr>
          <w:trHeight w:val="451"/>
          <w:jc w:val="center"/>
        </w:trPr>
        <w:tc>
          <w:tcPr>
            <w:tcW w:w="3256" w:type="dxa"/>
            <w:vAlign w:val="center"/>
          </w:tcPr>
          <w:p w:rsidR="008F2575" w:rsidRPr="00C44B65" w:rsidRDefault="008F2575" w:rsidP="00BF7CEF">
            <w:pPr>
              <w:tabs>
                <w:tab w:val="left" w:pos="360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2015 год</w:t>
            </w:r>
          </w:p>
        </w:tc>
        <w:tc>
          <w:tcPr>
            <w:tcW w:w="1417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2016 год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2017 год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2018 год</w:t>
            </w:r>
          </w:p>
        </w:tc>
        <w:tc>
          <w:tcPr>
            <w:tcW w:w="1269" w:type="dxa"/>
            <w:vAlign w:val="center"/>
          </w:tcPr>
          <w:p w:rsidR="008F2575" w:rsidRPr="00C44B65" w:rsidRDefault="008F2575" w:rsidP="00407497">
            <w:pPr>
              <w:jc w:val="center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>2019 год</w:t>
            </w:r>
          </w:p>
        </w:tc>
      </w:tr>
      <w:tr w:rsidR="008F2575" w:rsidRPr="00C44B65" w:rsidTr="00BF7CEF">
        <w:trPr>
          <w:jc w:val="center"/>
        </w:trPr>
        <w:tc>
          <w:tcPr>
            <w:tcW w:w="3256" w:type="dxa"/>
            <w:vAlign w:val="center"/>
          </w:tcPr>
          <w:p w:rsidR="008F2575" w:rsidRPr="00C44B65" w:rsidRDefault="008F2575" w:rsidP="001F13BE">
            <w:pPr>
              <w:jc w:val="both"/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 xml:space="preserve">Потребление электроэнергии, </w:t>
            </w:r>
            <w:r w:rsidRPr="00C44B65">
              <w:rPr>
                <w:rFonts w:ascii="PT Astra Serif" w:hAnsi="PT Astra Serif"/>
                <w:bCs/>
                <w:spacing w:val="-4"/>
              </w:rPr>
              <w:t>млн кВт*час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lang w:bidi="he-IL"/>
              </w:rPr>
              <w:t>5916,6</w:t>
            </w:r>
          </w:p>
        </w:tc>
        <w:tc>
          <w:tcPr>
            <w:tcW w:w="1417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5913,3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5833,3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5845,5</w:t>
            </w:r>
          </w:p>
        </w:tc>
        <w:tc>
          <w:tcPr>
            <w:tcW w:w="1269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5611,6</w:t>
            </w:r>
          </w:p>
        </w:tc>
      </w:tr>
      <w:tr w:rsidR="008F2575" w:rsidRPr="00C44B65" w:rsidTr="00BF7CEF">
        <w:trPr>
          <w:jc w:val="center"/>
        </w:trPr>
        <w:tc>
          <w:tcPr>
            <w:tcW w:w="3256" w:type="dxa"/>
            <w:vAlign w:val="center"/>
          </w:tcPr>
          <w:p w:rsidR="008F2575" w:rsidRPr="00C44B65" w:rsidRDefault="008F2575" w:rsidP="00172DBB">
            <w:pPr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 xml:space="preserve">Выработка электроэнергии, </w:t>
            </w:r>
          </w:p>
          <w:p w:rsidR="008F2575" w:rsidRPr="00C44B65" w:rsidRDefault="008F2575" w:rsidP="001F13BE">
            <w:pPr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bCs/>
                <w:spacing w:val="-4"/>
              </w:rPr>
              <w:t>млн кВт*час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2683,2</w:t>
            </w:r>
          </w:p>
        </w:tc>
        <w:tc>
          <w:tcPr>
            <w:tcW w:w="1417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2493,6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2538,1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2692,0</w:t>
            </w:r>
          </w:p>
        </w:tc>
        <w:tc>
          <w:tcPr>
            <w:tcW w:w="1269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 w:cs="Aharoni"/>
                <w:lang w:bidi="he-IL"/>
              </w:rPr>
            </w:pPr>
            <w:r w:rsidRPr="00C44B65">
              <w:rPr>
                <w:rFonts w:ascii="PT Astra Serif" w:hAnsi="PT Astra Serif" w:cs="Aharoni"/>
                <w:lang w:bidi="he-IL"/>
              </w:rPr>
              <w:t>2608,3</w:t>
            </w:r>
          </w:p>
        </w:tc>
      </w:tr>
      <w:tr w:rsidR="008F2575" w:rsidRPr="00C44B65" w:rsidTr="00BF7CEF">
        <w:trPr>
          <w:jc w:val="center"/>
        </w:trPr>
        <w:tc>
          <w:tcPr>
            <w:tcW w:w="3256" w:type="dxa"/>
            <w:vAlign w:val="center"/>
          </w:tcPr>
          <w:p w:rsidR="008F2575" w:rsidRPr="00C44B65" w:rsidRDefault="008F2575" w:rsidP="00172DBB">
            <w:pPr>
              <w:rPr>
                <w:rFonts w:ascii="PT Astra Serif" w:hAnsi="PT Astra Serif"/>
                <w:spacing w:val="-4"/>
                <w:lang w:bidi="he-IL"/>
              </w:rPr>
            </w:pPr>
            <w:r w:rsidRPr="00C44B65">
              <w:rPr>
                <w:rFonts w:ascii="PT Astra Serif" w:hAnsi="PT Astra Serif"/>
                <w:spacing w:val="-4"/>
                <w:lang w:bidi="he-IL"/>
              </w:rPr>
              <w:t xml:space="preserve">Сальдо перетоков, </w:t>
            </w:r>
            <w:r w:rsidRPr="00C44B65">
              <w:rPr>
                <w:rFonts w:ascii="PT Astra Serif" w:hAnsi="PT Astra Serif"/>
                <w:bCs/>
                <w:spacing w:val="-4"/>
              </w:rPr>
              <w:t>млн кВт*час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>3233,4</w:t>
            </w:r>
          </w:p>
        </w:tc>
        <w:tc>
          <w:tcPr>
            <w:tcW w:w="1417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>3419,7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>3295,2</w:t>
            </w:r>
          </w:p>
        </w:tc>
        <w:tc>
          <w:tcPr>
            <w:tcW w:w="1276" w:type="dxa"/>
            <w:vAlign w:val="center"/>
          </w:tcPr>
          <w:p w:rsidR="008F2575" w:rsidRPr="00C44B65" w:rsidRDefault="008F2575" w:rsidP="0029086D">
            <w:pPr>
              <w:jc w:val="center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</w:rPr>
              <w:t>3153,5</w:t>
            </w:r>
          </w:p>
        </w:tc>
        <w:tc>
          <w:tcPr>
            <w:tcW w:w="1269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 w:cs="Aharoni"/>
                <w:lang w:bidi="he-IL"/>
              </w:rPr>
            </w:pPr>
            <w:r w:rsidRPr="00C44B65">
              <w:rPr>
                <w:rFonts w:ascii="PT Astra Serif" w:hAnsi="PT Astra Serif" w:cs="Aharoni"/>
                <w:lang w:bidi="he-IL"/>
              </w:rPr>
              <w:t>3003,3</w:t>
            </w:r>
          </w:p>
        </w:tc>
      </w:tr>
    </w:tbl>
    <w:p w:rsidR="008F2575" w:rsidRPr="00C44B65" w:rsidRDefault="008F2575" w:rsidP="0040205D">
      <w:pPr>
        <w:tabs>
          <w:tab w:val="left" w:pos="0"/>
        </w:tabs>
        <w:spacing w:line="250" w:lineRule="auto"/>
        <w:contextualSpacing/>
        <w:jc w:val="right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817D8C">
      <w:pPr>
        <w:tabs>
          <w:tab w:val="left" w:pos="360"/>
        </w:tabs>
        <w:suppressAutoHyphens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Информация о фактическом балансе электрической мощности </w:t>
      </w:r>
      <w:r w:rsidRPr="00C44B65">
        <w:rPr>
          <w:rFonts w:ascii="PT Astra Serif" w:hAnsi="PT Astra Serif"/>
          <w:sz w:val="28"/>
          <w:szCs w:val="28"/>
          <w:lang w:bidi="he-IL"/>
        </w:rPr>
        <w:br/>
        <w:t>в энергосистеме Ульяновской области за 2015-2019 годы на час прохождения максимума потребления мощности энергосистемы представлена в таблице 12</w:t>
      </w:r>
      <w:r w:rsidRPr="00C44B65">
        <w:rPr>
          <w:rFonts w:ascii="PT Astra Serif" w:hAnsi="PT Astra Serif"/>
          <w:sz w:val="28"/>
          <w:szCs w:val="28"/>
        </w:rPr>
        <w:t>.</w:t>
      </w:r>
    </w:p>
    <w:p w:rsidR="008F2575" w:rsidRPr="00C44B65" w:rsidRDefault="008F2575" w:rsidP="0040205D">
      <w:pPr>
        <w:tabs>
          <w:tab w:val="left" w:pos="360"/>
        </w:tabs>
        <w:suppressAutoHyphens/>
        <w:spacing w:line="250" w:lineRule="auto"/>
        <w:ind w:firstLine="709"/>
        <w:jc w:val="right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300FDB">
      <w:pPr>
        <w:tabs>
          <w:tab w:val="left" w:pos="360"/>
        </w:tabs>
        <w:suppressAutoHyphens/>
        <w:ind w:firstLine="709"/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12</w:t>
      </w:r>
    </w:p>
    <w:p w:rsidR="008F2575" w:rsidRPr="00C44B65" w:rsidRDefault="008F2575" w:rsidP="00300FDB">
      <w:pPr>
        <w:tabs>
          <w:tab w:val="left" w:pos="360"/>
        </w:tabs>
        <w:suppressAutoHyphens/>
        <w:ind w:firstLine="709"/>
        <w:jc w:val="right"/>
        <w:rPr>
          <w:rFonts w:ascii="PT Astra Serif" w:hAnsi="PT Astra Serif"/>
          <w:sz w:val="28"/>
          <w:szCs w:val="28"/>
        </w:rPr>
      </w:pPr>
    </w:p>
    <w:tbl>
      <w:tblPr>
        <w:tblW w:w="9777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56"/>
        <w:gridCol w:w="1129"/>
        <w:gridCol w:w="1223"/>
        <w:gridCol w:w="1223"/>
        <w:gridCol w:w="1244"/>
        <w:gridCol w:w="1202"/>
      </w:tblGrid>
      <w:tr w:rsidR="008F2575" w:rsidRPr="00C44B65" w:rsidTr="00C962B4">
        <w:trPr>
          <w:trHeight w:val="281"/>
          <w:jc w:val="center"/>
        </w:trPr>
        <w:tc>
          <w:tcPr>
            <w:tcW w:w="3756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Наименование показателя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2015 год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2016 год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2017 год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2018 год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2019 год</w:t>
            </w:r>
          </w:p>
        </w:tc>
      </w:tr>
    </w:tbl>
    <w:p w:rsidR="008F2575" w:rsidRPr="00C44B65" w:rsidRDefault="008F2575" w:rsidP="001A179B">
      <w:pPr>
        <w:tabs>
          <w:tab w:val="left" w:pos="0"/>
        </w:tabs>
        <w:contextualSpacing/>
        <w:jc w:val="right"/>
        <w:rPr>
          <w:rFonts w:ascii="PT Astra Serif" w:hAnsi="PT Astra Serif"/>
          <w:sz w:val="2"/>
          <w:szCs w:val="2"/>
        </w:rPr>
      </w:pPr>
    </w:p>
    <w:tbl>
      <w:tblPr>
        <w:tblW w:w="9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"/>
        <w:gridCol w:w="3755"/>
        <w:gridCol w:w="1128"/>
        <w:gridCol w:w="1222"/>
        <w:gridCol w:w="1222"/>
        <w:gridCol w:w="1243"/>
        <w:gridCol w:w="1201"/>
      </w:tblGrid>
      <w:tr w:rsidR="008F2575" w:rsidRPr="00C44B65" w:rsidTr="00C962B4">
        <w:trPr>
          <w:trHeight w:val="281"/>
          <w:tblHeader/>
          <w:jc w:val="center"/>
        </w:trPr>
        <w:tc>
          <w:tcPr>
            <w:tcW w:w="3756" w:type="dxa"/>
            <w:gridSpan w:val="2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1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2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3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4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5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6</w:t>
            </w:r>
          </w:p>
        </w:tc>
      </w:tr>
      <w:tr w:rsidR="008F2575" w:rsidRPr="00C44B65" w:rsidTr="00C962B4">
        <w:trPr>
          <w:trHeight w:val="855"/>
          <w:jc w:val="center"/>
        </w:trPr>
        <w:tc>
          <w:tcPr>
            <w:tcW w:w="3756" w:type="dxa"/>
            <w:gridSpan w:val="2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rPr>
                <w:rFonts w:ascii="PT Astra Serif" w:hAnsi="PT Astra Serif"/>
                <w:b/>
                <w:lang w:bidi="he-IL"/>
              </w:rPr>
            </w:pPr>
            <w:r w:rsidRPr="00C962B4">
              <w:rPr>
                <w:rFonts w:ascii="PT Astra Serif" w:hAnsi="PT Astra Serif"/>
                <w:b/>
                <w:bCs/>
                <w:spacing w:val="-4"/>
                <w:lang w:bidi="he-IL"/>
              </w:rPr>
              <w:t xml:space="preserve">Максимум потребления </w:t>
            </w:r>
            <w:r w:rsidRPr="00C962B4">
              <w:rPr>
                <w:rFonts w:ascii="PT Astra Serif" w:hAnsi="PT Astra Serif"/>
                <w:b/>
                <w:bCs/>
                <w:spacing w:val="-4"/>
                <w:lang w:bidi="he-IL"/>
              </w:rPr>
              <w:br/>
              <w:t xml:space="preserve">энергосистемы Ульяновской </w:t>
            </w:r>
            <w:r w:rsidRPr="00C962B4">
              <w:rPr>
                <w:rFonts w:ascii="PT Astra Serif" w:hAnsi="PT Astra Serif"/>
                <w:b/>
                <w:bCs/>
                <w:spacing w:val="-4"/>
                <w:lang w:bidi="he-IL"/>
              </w:rPr>
              <w:br/>
              <w:t>области, МВт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</w:rPr>
              <w:t>1033,4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</w:rPr>
              <w:t>1062,4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</w:rPr>
              <w:t>1037,2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985,9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962,4</w:t>
            </w:r>
          </w:p>
        </w:tc>
      </w:tr>
      <w:tr w:rsidR="008F2575" w:rsidRPr="00C44B65" w:rsidTr="00C962B4">
        <w:trPr>
          <w:trHeight w:val="281"/>
          <w:jc w:val="center"/>
        </w:trPr>
        <w:tc>
          <w:tcPr>
            <w:tcW w:w="3756" w:type="dxa"/>
            <w:gridSpan w:val="2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rPr>
                <w:rFonts w:ascii="PT Astra Serif" w:hAnsi="PT Astra Serif"/>
                <w:b/>
                <w:lang w:bidi="he-IL"/>
              </w:rPr>
            </w:pPr>
            <w:r w:rsidRPr="00C962B4">
              <w:rPr>
                <w:rFonts w:ascii="PT Astra Serif" w:hAnsi="PT Astra Serif"/>
                <w:b/>
                <w:lang w:bidi="he-IL"/>
              </w:rPr>
              <w:t>Установленная мощность, МВт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944,5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944,5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944,5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979,5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1029,5</w:t>
            </w:r>
          </w:p>
        </w:tc>
      </w:tr>
      <w:tr w:rsidR="008F2575" w:rsidRPr="00C44B65" w:rsidTr="00C962B4">
        <w:trPr>
          <w:trHeight w:val="281"/>
          <w:jc w:val="center"/>
        </w:trPr>
        <w:tc>
          <w:tcPr>
            <w:tcW w:w="3756" w:type="dxa"/>
            <w:gridSpan w:val="2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в том числе: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</w:p>
        </w:tc>
      </w:tr>
      <w:tr w:rsidR="008F2575" w:rsidRPr="00C44B65" w:rsidTr="00C962B4">
        <w:trPr>
          <w:trHeight w:val="281"/>
          <w:jc w:val="center"/>
        </w:trPr>
        <w:tc>
          <w:tcPr>
            <w:tcW w:w="3756" w:type="dxa"/>
            <w:gridSpan w:val="2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атомные электростанции (далее – АЭС)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72,0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72,0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72,0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72,0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72,0</w:t>
            </w:r>
          </w:p>
        </w:tc>
      </w:tr>
      <w:tr w:rsidR="008F2575" w:rsidRPr="00C44B65" w:rsidTr="00C962B4">
        <w:trPr>
          <w:trHeight w:val="281"/>
          <w:jc w:val="center"/>
        </w:trPr>
        <w:tc>
          <w:tcPr>
            <w:tcW w:w="3756" w:type="dxa"/>
            <w:gridSpan w:val="2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тепловые электростанции (далее – ТЭС)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872,5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872,5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872,5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872,5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872,5</w:t>
            </w:r>
          </w:p>
        </w:tc>
      </w:tr>
      <w:tr w:rsidR="008F2575" w:rsidRPr="00C44B65" w:rsidTr="00C962B4">
        <w:trPr>
          <w:trHeight w:val="281"/>
          <w:jc w:val="center"/>
        </w:trPr>
        <w:tc>
          <w:tcPr>
            <w:tcW w:w="3756" w:type="dxa"/>
            <w:gridSpan w:val="2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ВЭС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-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-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-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35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center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85,0</w:t>
            </w:r>
          </w:p>
        </w:tc>
      </w:tr>
      <w:tr w:rsidR="008F2575" w:rsidRPr="00C44B65" w:rsidTr="00C962B4">
        <w:trPr>
          <w:gridBefore w:val="1"/>
          <w:trHeight w:val="281"/>
          <w:jc w:val="center"/>
        </w:trPr>
        <w:tc>
          <w:tcPr>
            <w:tcW w:w="3756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b/>
                <w:lang w:bidi="he-IL"/>
              </w:rPr>
            </w:pPr>
            <w:r w:rsidRPr="00C962B4">
              <w:rPr>
                <w:rFonts w:ascii="PT Astra Serif" w:hAnsi="PT Astra Serif"/>
                <w:b/>
                <w:bCs/>
              </w:rPr>
              <w:t>Нагрузка электростанций, МВт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642,9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459,2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481,1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484,1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551,6</w:t>
            </w:r>
          </w:p>
        </w:tc>
      </w:tr>
      <w:tr w:rsidR="008F2575" w:rsidRPr="00C44B65" w:rsidTr="00C962B4">
        <w:trPr>
          <w:gridBefore w:val="1"/>
          <w:trHeight w:val="281"/>
          <w:jc w:val="center"/>
        </w:trPr>
        <w:tc>
          <w:tcPr>
            <w:tcW w:w="3756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b/>
                <w:bCs/>
              </w:rPr>
            </w:pPr>
            <w:r w:rsidRPr="00C962B4">
              <w:rPr>
                <w:rFonts w:ascii="PT Astra Serif" w:hAnsi="PT Astra Serif"/>
                <w:lang w:bidi="he-IL"/>
              </w:rPr>
              <w:t>в том числе: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</w:p>
        </w:tc>
      </w:tr>
      <w:tr w:rsidR="008F2575" w:rsidRPr="00C44B65" w:rsidTr="00C962B4">
        <w:trPr>
          <w:gridBefore w:val="1"/>
          <w:trHeight w:val="281"/>
          <w:jc w:val="center"/>
        </w:trPr>
        <w:tc>
          <w:tcPr>
            <w:tcW w:w="3756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АЭС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49,0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51,2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51,5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46,0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36,1</w:t>
            </w:r>
          </w:p>
        </w:tc>
      </w:tr>
      <w:tr w:rsidR="008F2575" w:rsidRPr="00C44B65" w:rsidTr="00C962B4">
        <w:trPr>
          <w:gridBefore w:val="1"/>
          <w:trHeight w:val="281"/>
          <w:jc w:val="center"/>
        </w:trPr>
        <w:tc>
          <w:tcPr>
            <w:tcW w:w="3756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ТЭС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593,9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408,0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429,6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438,1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440,4</w:t>
            </w:r>
          </w:p>
        </w:tc>
      </w:tr>
      <w:tr w:rsidR="008F2575" w:rsidRPr="00C44B65" w:rsidTr="00C962B4">
        <w:trPr>
          <w:gridBefore w:val="1"/>
          <w:trHeight w:val="281"/>
          <w:jc w:val="center"/>
        </w:trPr>
        <w:tc>
          <w:tcPr>
            <w:tcW w:w="3756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lang w:bidi="he-IL"/>
              </w:rPr>
            </w:pPr>
            <w:r w:rsidRPr="00C962B4">
              <w:rPr>
                <w:rFonts w:ascii="PT Astra Serif" w:hAnsi="PT Astra Serif"/>
                <w:lang w:bidi="he-IL"/>
              </w:rPr>
              <w:t>ВЭС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-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-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-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0,0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75,1</w:t>
            </w:r>
          </w:p>
        </w:tc>
      </w:tr>
      <w:tr w:rsidR="008F2575" w:rsidRPr="00C44B65" w:rsidTr="00C962B4">
        <w:trPr>
          <w:gridBefore w:val="1"/>
          <w:trHeight w:val="294"/>
          <w:jc w:val="center"/>
        </w:trPr>
        <w:tc>
          <w:tcPr>
            <w:tcW w:w="3756" w:type="dxa"/>
            <w:vAlign w:val="center"/>
          </w:tcPr>
          <w:p w:rsidR="008F2575" w:rsidRPr="00C962B4" w:rsidRDefault="008F2575" w:rsidP="00C962B4">
            <w:pPr>
              <w:tabs>
                <w:tab w:val="left" w:pos="993"/>
              </w:tabs>
              <w:jc w:val="both"/>
              <w:rPr>
                <w:rFonts w:ascii="PT Astra Serif" w:hAnsi="PT Astra Serif"/>
                <w:b/>
                <w:lang w:bidi="he-IL"/>
              </w:rPr>
            </w:pPr>
            <w:r w:rsidRPr="00C962B4">
              <w:rPr>
                <w:rFonts w:ascii="PT Astra Serif" w:hAnsi="PT Astra Serif"/>
                <w:b/>
                <w:lang w:bidi="he-IL"/>
              </w:rPr>
              <w:t>Сальдо перетоков</w:t>
            </w:r>
          </w:p>
        </w:tc>
        <w:tc>
          <w:tcPr>
            <w:tcW w:w="1129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390,5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603,2</w:t>
            </w:r>
          </w:p>
        </w:tc>
        <w:tc>
          <w:tcPr>
            <w:tcW w:w="1223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556,1</w:t>
            </w:r>
          </w:p>
        </w:tc>
        <w:tc>
          <w:tcPr>
            <w:tcW w:w="1244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501,8</w:t>
            </w:r>
          </w:p>
        </w:tc>
        <w:tc>
          <w:tcPr>
            <w:tcW w:w="1202" w:type="dxa"/>
            <w:vAlign w:val="center"/>
          </w:tcPr>
          <w:p w:rsidR="008F2575" w:rsidRPr="00C962B4" w:rsidRDefault="008F2575" w:rsidP="00C962B4">
            <w:pPr>
              <w:jc w:val="center"/>
              <w:rPr>
                <w:rFonts w:ascii="PT Astra Serif" w:hAnsi="PT Astra Serif"/>
              </w:rPr>
            </w:pPr>
            <w:r w:rsidRPr="00C962B4">
              <w:rPr>
                <w:rFonts w:ascii="PT Astra Serif" w:hAnsi="PT Astra Serif"/>
              </w:rPr>
              <w:t>410,8</w:t>
            </w:r>
          </w:p>
        </w:tc>
      </w:tr>
    </w:tbl>
    <w:p w:rsidR="008F2575" w:rsidRPr="00C44B65" w:rsidRDefault="008F2575" w:rsidP="00376DB1">
      <w:pPr>
        <w:suppressAutoHyphens/>
        <w:spacing w:line="247" w:lineRule="auto"/>
        <w:jc w:val="center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376DB1">
      <w:pPr>
        <w:suppressAutoHyphens/>
        <w:spacing w:line="247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2.9. Основные характеристики электросетевого хозяйства </w:t>
      </w:r>
    </w:p>
    <w:p w:rsidR="008F2575" w:rsidRPr="00C44B65" w:rsidRDefault="008F2575" w:rsidP="00376DB1">
      <w:pPr>
        <w:suppressAutoHyphens/>
        <w:spacing w:line="247" w:lineRule="auto"/>
        <w:jc w:val="center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энергосистемы Ульяновской области классом напряжения 110 кВ и выше, включая перечень существующих воздушных линий и подстанций</w:t>
      </w:r>
    </w:p>
    <w:p w:rsidR="008F2575" w:rsidRPr="00C44B65" w:rsidRDefault="008F2575" w:rsidP="00376DB1">
      <w:pPr>
        <w:suppressAutoHyphens/>
        <w:spacing w:line="247" w:lineRule="auto"/>
        <w:jc w:val="center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376DB1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На территории энергосистемы Ульяновской области проходит </w:t>
      </w:r>
      <w:r w:rsidRPr="00C44B65">
        <w:rPr>
          <w:rFonts w:ascii="PT Astra Serif" w:hAnsi="PT Astra Serif"/>
          <w:sz w:val="28"/>
          <w:szCs w:val="28"/>
          <w:lang w:bidi="he-IL"/>
        </w:rPr>
        <w:br/>
        <w:t>131 воздушная линия (далее – ВЛ) классом напряжения 500/220/110 кВ.</w:t>
      </w:r>
    </w:p>
    <w:p w:rsidR="008F2575" w:rsidRPr="00C44B65" w:rsidRDefault="008F2575" w:rsidP="00376DB1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Перечень ВЛ классом напряжения 500/220/110 кВ представлен </w:t>
      </w:r>
      <w:r w:rsidRPr="00C44B65">
        <w:rPr>
          <w:rFonts w:ascii="PT Astra Serif" w:hAnsi="PT Astra Serif"/>
          <w:sz w:val="28"/>
          <w:szCs w:val="28"/>
          <w:lang w:bidi="he-IL"/>
        </w:rPr>
        <w:br/>
        <w:t>в таблице 13.</w:t>
      </w:r>
    </w:p>
    <w:p w:rsidR="008F2575" w:rsidRPr="00C44B65" w:rsidRDefault="008F2575" w:rsidP="00376DB1">
      <w:pPr>
        <w:suppressAutoHyphens/>
        <w:spacing w:line="247" w:lineRule="auto"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376DB1">
      <w:pPr>
        <w:spacing w:line="247" w:lineRule="auto"/>
        <w:jc w:val="right"/>
        <w:rPr>
          <w:rFonts w:ascii="PT Astra Serif" w:hAnsi="PT Astra Serif"/>
          <w:spacing w:val="4"/>
          <w:sz w:val="28"/>
          <w:szCs w:val="28"/>
          <w:lang w:bidi="he-IL"/>
        </w:rPr>
      </w:pPr>
      <w:r w:rsidRPr="00C44B65">
        <w:rPr>
          <w:rFonts w:ascii="PT Astra Serif" w:hAnsi="PT Astra Serif"/>
          <w:spacing w:val="4"/>
          <w:sz w:val="28"/>
          <w:szCs w:val="28"/>
          <w:lang w:bidi="he-IL"/>
        </w:rPr>
        <w:t>Таблица 13</w:t>
      </w:r>
    </w:p>
    <w:p w:rsidR="008F2575" w:rsidRPr="00C44B65" w:rsidRDefault="008F2575" w:rsidP="00376DB1">
      <w:pPr>
        <w:spacing w:line="247" w:lineRule="auto"/>
        <w:jc w:val="right"/>
        <w:rPr>
          <w:rFonts w:ascii="PT Astra Serif" w:hAnsi="PT Astra Serif"/>
          <w:spacing w:val="4"/>
          <w:sz w:val="28"/>
          <w:szCs w:val="28"/>
          <w:lang w:bidi="he-IL"/>
        </w:rPr>
      </w:pPr>
    </w:p>
    <w:p w:rsidR="008F2575" w:rsidRPr="00C44B65" w:rsidRDefault="008F2575" w:rsidP="00F55483">
      <w:pPr>
        <w:spacing w:line="254" w:lineRule="auto"/>
        <w:jc w:val="right"/>
        <w:rPr>
          <w:rFonts w:ascii="PT Astra Serif" w:hAnsi="PT Astra Serif"/>
          <w:spacing w:val="4"/>
          <w:sz w:val="2"/>
          <w:szCs w:val="2"/>
          <w:lang w:bidi="he-IL"/>
        </w:rPr>
      </w:pPr>
    </w:p>
    <w:p w:rsidR="008F2575" w:rsidRPr="00C44B65" w:rsidRDefault="008F2575" w:rsidP="00AA5A2B">
      <w:pPr>
        <w:spacing w:line="14" w:lineRule="auto"/>
        <w:rPr>
          <w:rFonts w:ascii="PT Astra Serif" w:hAnsi="PT Astra Serif"/>
          <w:spacing w:val="4"/>
          <w:sz w:val="2"/>
          <w:szCs w:val="2"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3"/>
        <w:gridCol w:w="7234"/>
        <w:gridCol w:w="1918"/>
      </w:tblGrid>
      <w:tr w:rsidR="008F2575" w:rsidRPr="00C44B65" w:rsidTr="008B00E3">
        <w:trPr>
          <w:cantSplit/>
          <w:jc w:val="center"/>
        </w:trPr>
        <w:tc>
          <w:tcPr>
            <w:tcW w:w="643" w:type="dxa"/>
            <w:tcBorders>
              <w:bottom w:val="nil"/>
            </w:tcBorders>
            <w:vAlign w:val="center"/>
          </w:tcPr>
          <w:p w:rsidR="008F2575" w:rsidRPr="00C44B65" w:rsidRDefault="008F2575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№</w:t>
            </w:r>
          </w:p>
          <w:p w:rsidR="008F2575" w:rsidRPr="00C44B65" w:rsidRDefault="008F2575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п/п</w:t>
            </w:r>
          </w:p>
        </w:tc>
        <w:tc>
          <w:tcPr>
            <w:tcW w:w="7230" w:type="dxa"/>
            <w:tcBorders>
              <w:bottom w:val="nil"/>
            </w:tcBorders>
            <w:vAlign w:val="center"/>
          </w:tcPr>
          <w:p w:rsidR="008F2575" w:rsidRPr="00C44B65" w:rsidRDefault="008F2575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Наименование ВЛ</w:t>
            </w:r>
          </w:p>
        </w:tc>
        <w:tc>
          <w:tcPr>
            <w:tcW w:w="1917" w:type="dxa"/>
            <w:tcBorders>
              <w:bottom w:val="nil"/>
            </w:tcBorders>
            <w:vAlign w:val="center"/>
          </w:tcPr>
          <w:p w:rsidR="008F2575" w:rsidRPr="00C44B65" w:rsidRDefault="008F2575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 xml:space="preserve">Класс </w:t>
            </w:r>
          </w:p>
          <w:p w:rsidR="008F2575" w:rsidRPr="00C44B65" w:rsidRDefault="008F2575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напряжения, кВ</w:t>
            </w:r>
          </w:p>
        </w:tc>
      </w:tr>
    </w:tbl>
    <w:p w:rsidR="008F2575" w:rsidRPr="00C44B65" w:rsidRDefault="008F2575" w:rsidP="008B00E3">
      <w:pPr>
        <w:spacing w:line="12" w:lineRule="auto"/>
        <w:rPr>
          <w:rFonts w:ascii="PT Astra Serif" w:hAnsi="PT Astra Serif"/>
          <w:spacing w:val="4"/>
          <w:sz w:val="2"/>
          <w:szCs w:val="2"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3"/>
        <w:gridCol w:w="7234"/>
        <w:gridCol w:w="1918"/>
      </w:tblGrid>
      <w:tr w:rsidR="008F2575" w:rsidRPr="00C44B65" w:rsidTr="006D40C7">
        <w:trPr>
          <w:cantSplit/>
          <w:tblHeader/>
          <w:jc w:val="center"/>
        </w:trPr>
        <w:tc>
          <w:tcPr>
            <w:tcW w:w="643" w:type="dxa"/>
            <w:vAlign w:val="center"/>
          </w:tcPr>
          <w:p w:rsidR="008F2575" w:rsidRPr="00C44B65" w:rsidRDefault="008F2575" w:rsidP="006D40C7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</w:t>
            </w: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3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spacing w:line="252" w:lineRule="auto"/>
              <w:ind w:left="0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6D40C7">
            <w:pPr>
              <w:spacing w:line="252" w:lineRule="auto"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500 кВ Вешкайма – Ключики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500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spacing w:line="252" w:lineRule="auto"/>
              <w:ind w:left="0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6D40C7">
            <w:pPr>
              <w:spacing w:line="252" w:lineRule="auto"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500 кВ Балаковская АЭС – Ключики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spacing w:line="252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500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500 кВ Вешкайма – Осиновка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500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500 кВ Вешкайма – Арзамасская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500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500 кВ Вешкайма – Пенза-2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500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6D40C7">
            <w:pPr>
              <w:suppressAutoHyphens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500 кВ Жигулёвская ГЭС – Вешкайма Северная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500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500 кВ Жигулёвская ГЭС – Вешкайма Южная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500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ВЛ 220 кВ Ключики – Ульяновская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220 кВ Ключики – Барыш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220 кВ Сызрань – Кремёнки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220 кВ Кремёнки – Ульяновская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220 кВ Азот – Черемшанская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220 кВ ТЭЦ ВАЗа – Черемшанская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220 кВ Черемшанская – 1М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220 кВ Ульяновская ТЭЦ-2 – Черемшанская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F45D4C">
            <w:pPr>
              <w:ind w:right="-242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220 кВ Ключики – Пенза-1 с отпайкой на ПС Кузнецк I цепь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F45D4C">
            <w:pPr>
              <w:ind w:right="-384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 xml:space="preserve">ВЛ 220 кВ Ключики – Пенза-1 с отпайкой на ПС Кузнецк II цепь 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220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F45D4C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110 кВ Ульяновская ТЭЦ-2 – Центральная I цепь (ВЛ 110 кВ Восточная-1)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 xml:space="preserve">ВЛ 110 кВ Ульяновская ТЭЦ-2 – Центральная с отпайкой </w:t>
            </w: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br/>
              <w:t>на ГПП Заволжская, II цепь (ВЛ 110 кВ Восточная-2)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F45D4C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110 кВ Ульяновская – Центральная с отпайками I цепь</w:t>
            </w: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br/>
              <w:t>(ВЛ 110 кВ Центральная-1)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110 кВ Ульяновская – Центральная с отпайками II цепь</w:t>
            </w: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br/>
              <w:t>(ВЛ 110 кВ Центральная-2)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F45D4C">
            <w:pPr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 xml:space="preserve">ВЛ 110 кВ Ульяновская ТЭЦ-1 – Центральная с отпайкой </w:t>
            </w: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br/>
              <w:t>на АЗЧ I цепь (ВЛ 110 кВ Центральная-3)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F45D4C">
            <w:pPr>
              <w:spacing w:line="238" w:lineRule="auto"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 xml:space="preserve">ВЛ 110 кВ Ульяновская ТЭЦ-1 – Центральная с отпайкой </w:t>
            </w: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br/>
              <w:t>на АЗЧ II цепь (ВЛ 110 кВ Центральная-4)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110 кВ Ульяновская – Северная с отпайкой на ПС УАЗ</w:t>
            </w: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br/>
              <w:t>(ВЛ 110 кВ Северная-1)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110 кВ Ульяновская ТЭЦ-1 – Ульяновская с отпайками</w:t>
            </w: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br/>
              <w:t>(ВЛ 110 кВ Северная-3)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F45D4C">
            <w:pPr>
              <w:spacing w:line="238" w:lineRule="auto"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110 кВ Ульяновская ТЭЦ-1 – Северная I цепь (ВЛ 110 кВ С</w:t>
            </w: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е</w:t>
            </w: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верная-4)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110 кВ Ульяновская ТЭЦ-1 – Северная II цепь (ВЛ 110 кВ Северная-5)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F45D4C">
            <w:pPr>
              <w:spacing w:line="238" w:lineRule="auto"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110 кВ Ульяновская ТЭЦ-2 – Восточная I цепь (ВЛ 110 кВ Восточная-3)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ВЛ 110 кВ Ульяновская ТЭЦ-2 – Восточная II цепь (ВЛ 110 кВ Восточная-4)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spacing w:val="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4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F45D4C">
            <w:pPr>
              <w:spacing w:line="238" w:lineRule="auto"/>
              <w:jc w:val="both"/>
              <w:rPr>
                <w:rFonts w:ascii="PT Astra Serif" w:hAnsi="PT Astra Serif"/>
                <w:spacing w:val="-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4"/>
                <w:lang w:eastAsia="en-US" w:bidi="he-IL"/>
              </w:rPr>
              <w:t>ВЛ 110 кВ Ульяновская – Кремёнки с отпайками I цепь (ВЛ 110 кВ Ульяновская – Кремёнки-1)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spacing w:val="-6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6"/>
                <w:lang w:eastAsia="en-US" w:bidi="he-IL"/>
              </w:rPr>
              <w:t>ВЛ 110 кВ Ульяновская – Кремёнки с отпайками II цепь (ВЛ 110 кВ Ульяновская – Кремёнки-2)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Вешкайма – Карсун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trHeight w:val="77"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Майна – Языково c отпайкой на ПС Чуфарово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(ВЛ 110 кВ Майна – Языково)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Майна – Игнатовка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Майна – Чуфарово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spacing w:val="-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4"/>
                <w:lang w:eastAsia="en-US" w:bidi="he-IL"/>
              </w:rPr>
              <w:t>ВЛ 110 кВ Ульяновская ТЭЦ-2 – 1М с отпайками I цепь (ВЛ 110 кВ Димитровградская-1)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spacing w:val="-6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6"/>
                <w:lang w:eastAsia="en-US" w:bidi="he-IL"/>
              </w:rPr>
              <w:t>ВЛ 110 кВ Ульяновская ТЭЦ-2 – 1М с отпайками II цепь (ВЛ 110 кВ Димитровградская-2)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trHeight w:val="479"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F45D4C">
            <w:pPr>
              <w:spacing w:line="238" w:lineRule="auto"/>
              <w:jc w:val="both"/>
              <w:rPr>
                <w:rFonts w:ascii="PT Astra Serif" w:hAnsi="PT Astra Serif"/>
                <w:spacing w:val="-6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6"/>
                <w:lang w:eastAsia="en-US" w:bidi="he-IL"/>
              </w:rPr>
              <w:t>ВЛ 110 кВ Мелекесс городская – 1М с отпайками I цепь (ВЛ 110 кВ Мелекесс городская-1)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Мелекесс городская – 1М с отпайками II цепь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(ВЛ 110 кВ Мелекесс городская-2)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spacing w:val="-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4"/>
                <w:lang w:eastAsia="en-US" w:bidi="he-IL"/>
              </w:rPr>
              <w:t xml:space="preserve">ВЛ 110 кВ Черемшанская – Мелекесс городская I цепь (ВЛ 110 кВ </w:t>
            </w:r>
            <w:r w:rsidRPr="00C44B65">
              <w:rPr>
                <w:rFonts w:ascii="PT Astra Serif" w:hAnsi="PT Astra Serif"/>
                <w:spacing w:val="-4"/>
                <w:lang w:eastAsia="en-US" w:bidi="he-IL"/>
              </w:rPr>
              <w:br/>
              <w:t>Черемшанская-1)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F45D4C">
            <w:pPr>
              <w:spacing w:line="238" w:lineRule="auto"/>
              <w:jc w:val="both"/>
              <w:rPr>
                <w:rFonts w:ascii="PT Astra Serif" w:hAnsi="PT Astra Serif"/>
                <w:spacing w:val="-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4"/>
                <w:lang w:eastAsia="en-US" w:bidi="he-IL"/>
              </w:rPr>
              <w:t>ВЛ 110 кВ Черемшанская – Мелекесс городская II цепь (ВЛ 110 кВ Черемшанская-2)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Рачейка тяговая – Налейка тяговая (ВЛ 110 кВ Рачейка – Налейка)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 xml:space="preserve">ВЛ 110 кВ Рачейка тяговая – Коромысловка тяговая с отпайкой 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на ПС Безводовка (ВЛ 110 кВ Рачейка – Коромысловка)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Барыш – Налейка тяговая (ВЛ 110 кВ Барыш – Налейка)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Барыш – Коромысловка тяговая (ВЛ 110 кВ Барыш – Коромысловка)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Барыш – Редуктор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Барыш – Патрикеево тяговая (ВЛ 110 кВ Барыш – Па</w:t>
            </w:r>
            <w:r w:rsidRPr="00C44B65">
              <w:rPr>
                <w:rFonts w:ascii="PT Astra Serif" w:hAnsi="PT Astra Serif"/>
                <w:lang w:eastAsia="en-US" w:bidi="he-IL"/>
              </w:rPr>
              <w:t>т</w:t>
            </w:r>
            <w:r w:rsidRPr="00C44B65">
              <w:rPr>
                <w:rFonts w:ascii="PT Astra Serif" w:hAnsi="PT Astra Serif"/>
                <w:lang w:eastAsia="en-US" w:bidi="he-IL"/>
              </w:rPr>
              <w:t>рикеево)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 xml:space="preserve">ВЛ 110 кВ Редуктор – Должниково тяговая с отпайкой на ПС 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Базарный Сызган (ВЛ 110 кВ Редуктор – Должниково)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spacing w:line="238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Инза тяговая – Патрикеево тяговая с отпайкой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на ПС Базарный Сызган (ВЛ 110 кВ Инза – Патрикеево)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spacing w:line="238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Инза тяговая – Должниково тяговая (ВЛ 110 кВ Инза – Должниково)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Инза тяговая – Ночка тяговая с отпайкой на ПС ПОШ (ВЛ 110 кВ Инза – Ночка)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trHeight w:val="609"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 xml:space="preserve">ВЛ 110 кВ Инза тяговая – Сура тяговая с отпайкой на ПС ПОШ 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(ВЛ 110 кВ Инза – Сура)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Умыс тяговая – Ночка тяговая (ВЛ 110 кВ Умыс – Но</w:t>
            </w:r>
            <w:r w:rsidRPr="00C44B65">
              <w:rPr>
                <w:rFonts w:ascii="PT Astra Serif" w:hAnsi="PT Astra Serif"/>
                <w:lang w:eastAsia="en-US" w:bidi="he-IL"/>
              </w:rPr>
              <w:t>ч</w:t>
            </w:r>
            <w:r w:rsidRPr="00C44B65">
              <w:rPr>
                <w:rFonts w:ascii="PT Astra Serif" w:hAnsi="PT Astra Serif"/>
                <w:lang w:eastAsia="en-US" w:bidi="he-IL"/>
              </w:rPr>
              <w:t>ка)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Умыс тяговая – Сура тяговая (ВЛ 110 кВ Умыс – Сура)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Вешкайма – Чуфарово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F45D4C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Вешкайма – Вешкайма-110 I цепь (ВЛ 110 кВ Вешка</w:t>
            </w:r>
            <w:r w:rsidRPr="00C44B65">
              <w:rPr>
                <w:rFonts w:ascii="PT Astra Serif" w:hAnsi="PT Astra Serif"/>
                <w:lang w:eastAsia="en-US" w:bidi="he-IL"/>
              </w:rPr>
              <w:t>й</w:t>
            </w:r>
            <w:r w:rsidRPr="00C44B65">
              <w:rPr>
                <w:rFonts w:ascii="PT Astra Serif" w:hAnsi="PT Astra Serif"/>
                <w:lang w:eastAsia="en-US" w:bidi="he-IL"/>
              </w:rPr>
              <w:t>ма-1)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Вешкайма – Вешкайма-110 II цепь (ВЛ 110 кВ Вешка</w:t>
            </w:r>
            <w:r w:rsidRPr="00C44B65">
              <w:rPr>
                <w:rFonts w:ascii="PT Astra Serif" w:hAnsi="PT Astra Serif"/>
                <w:lang w:eastAsia="en-US" w:bidi="he-IL"/>
              </w:rPr>
              <w:t>й</w:t>
            </w:r>
            <w:r w:rsidRPr="00C44B65">
              <w:rPr>
                <w:rFonts w:ascii="PT Astra Serif" w:hAnsi="PT Astra Serif"/>
                <w:lang w:eastAsia="en-US" w:bidi="he-IL"/>
              </w:rPr>
              <w:t>ма-2)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Тимошкино – Игнатовка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 xml:space="preserve">ВЛ 110 кВ Сызрань – Новообразцовая тяговая </w:t>
            </w:r>
            <w:r w:rsidRPr="00C44B65">
              <w:rPr>
                <w:rFonts w:ascii="PT Astra Serif" w:hAnsi="PT Astra Serif"/>
              </w:rPr>
              <w:t>(ВЛ 110 кВ Сызрань – Новообразцовая)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Сызрань – Коптевка тяговая с отпайками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-6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6"/>
                <w:lang w:eastAsia="en-US" w:bidi="he-IL"/>
              </w:rPr>
              <w:t>ВЛ 110 кВ Новообразцовая тяговая – Клин с отпайками (ВЛ 110 кВ Клин – Новообразцовая)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Коптевка тяговая – Клин с отпайкой на ПС Нагорная (ВЛ 110 кВ Коптевка – Клин)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Ключики – Клин с отпайками I цепь (ВЛ 110 кВ Ключ</w:t>
            </w:r>
            <w:r w:rsidRPr="00C44B65">
              <w:rPr>
                <w:rFonts w:ascii="PT Astra Serif" w:hAnsi="PT Astra Serif"/>
                <w:lang w:eastAsia="en-US" w:bidi="he-IL"/>
              </w:rPr>
              <w:t>и</w:t>
            </w:r>
            <w:r w:rsidRPr="00C44B65">
              <w:rPr>
                <w:rFonts w:ascii="PT Astra Serif" w:hAnsi="PT Astra Serif"/>
                <w:lang w:eastAsia="en-US" w:bidi="he-IL"/>
              </w:rPr>
              <w:t>ки – Клин-1)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F45D4C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Ключики – Клин с отпайкой на ПС Куроедово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II цепь (ВЛ 110 кВ Ключики – Клин-2)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Ульяновская – Майна с отпайками (ВЛ 110 кВ Ульяно</w:t>
            </w:r>
            <w:r w:rsidRPr="00C44B65">
              <w:rPr>
                <w:rFonts w:ascii="PT Astra Serif" w:hAnsi="PT Astra Serif"/>
                <w:lang w:eastAsia="en-US" w:bidi="he-IL"/>
              </w:rPr>
              <w:t>в</w:t>
            </w:r>
            <w:r w:rsidRPr="00C44B65">
              <w:rPr>
                <w:rFonts w:ascii="PT Astra Serif" w:hAnsi="PT Astra Serif"/>
                <w:lang w:eastAsia="en-US" w:bidi="he-IL"/>
              </w:rPr>
              <w:t>ская – Майна)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Ульяновская – Языково c отпайками (ВЛ 110 кВ Уль</w:t>
            </w:r>
            <w:r w:rsidRPr="00C44B65">
              <w:rPr>
                <w:rFonts w:ascii="PT Astra Serif" w:hAnsi="PT Astra Serif"/>
                <w:lang w:eastAsia="en-US" w:bidi="he-IL"/>
              </w:rPr>
              <w:t>я</w:t>
            </w:r>
            <w:r w:rsidRPr="00C44B65">
              <w:rPr>
                <w:rFonts w:ascii="PT Astra Serif" w:hAnsi="PT Astra Serif"/>
                <w:lang w:eastAsia="en-US" w:bidi="he-IL"/>
              </w:rPr>
              <w:t>новская – Языково)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spacing w:val="-6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6"/>
                <w:lang w:eastAsia="en-US" w:bidi="he-IL"/>
              </w:rPr>
              <w:t>ВЛ 110 кВ Ульяновская – Ишеевка с отпайкой на ПС Мелькомбинат (ВЛ 110 кВ Ульяновская – Ишеевка)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Языково – Карсун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 xml:space="preserve">ВЛ 110 кВ Северная – Ишеевка с отпайкой на ПС Лесная, 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I цепь (ВЛ 110 кВ Лесная-1)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 xml:space="preserve">ВЛ 110 кВ Северная – Ишеевка с отпайкой на ПС Лесная, 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II цепь (ВЛ 110 кВ Лесная-2)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Барыш – Вешкайма-110 (ВЛ 110 кВ Барыш – Вешкайма)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Барыш – Тимошкино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Жихаревка тяговая – Рачейка тяговая (ВЛ 110 кВ Раче</w:t>
            </w:r>
            <w:r w:rsidRPr="00C44B65">
              <w:rPr>
                <w:rFonts w:ascii="PT Astra Serif" w:hAnsi="PT Astra Serif"/>
                <w:lang w:eastAsia="en-US" w:bidi="he-IL"/>
              </w:rPr>
              <w:t>й</w:t>
            </w:r>
            <w:r w:rsidRPr="00C44B65">
              <w:rPr>
                <w:rFonts w:ascii="PT Astra Serif" w:hAnsi="PT Astra Serif"/>
                <w:lang w:eastAsia="en-US" w:bidi="he-IL"/>
              </w:rPr>
              <w:t>ка-2, участок ПС Жихаревка – ПС Рачейка)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Сызрань – Рачейка тяговая (ВЛ 110 кВ Рачейка-1)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Сызрань – Жихаревка (ВЛ 110 кВ Рачейка-2,</w:t>
            </w:r>
            <w:r w:rsidRPr="00C44B65">
              <w:rPr>
                <w:rFonts w:ascii="PT Astra Serif" w:hAnsi="PT Astra Serif"/>
                <w:lang w:eastAsia="en-US" w:bidi="he-IL"/>
              </w:rPr>
              <w:br/>
              <w:t>2 участок ПС Сызрань – ПС Жихаревка)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Черемшанская – Новая Майна-1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Черемшанская – Новая Майна-2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Новая Майна – Новая Малыкла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Новая Малыкла – Александровка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6D40C7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Александровка – Садовая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9173E3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FA6C0B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Чердаклы – Дмитриево-Помряскино</w:t>
            </w:r>
          </w:p>
        </w:tc>
        <w:tc>
          <w:tcPr>
            <w:tcW w:w="1917" w:type="dxa"/>
          </w:tcPr>
          <w:p w:rsidR="008F2575" w:rsidRPr="00C44B65" w:rsidRDefault="008F2575" w:rsidP="006D40C7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Дмитриево-Помряскино – Красная Река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9173E3">
            <w:pPr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Димитровград – Тиинск</w:t>
            </w:r>
          </w:p>
        </w:tc>
        <w:tc>
          <w:tcPr>
            <w:tcW w:w="1917" w:type="dxa"/>
          </w:tcPr>
          <w:p w:rsidR="008F2575" w:rsidRPr="00C44B65" w:rsidRDefault="008F2575" w:rsidP="009173E3">
            <w:pPr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Красная Река – Прибрежная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Красная Река – Матвеевка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Озёрки – Старое Матюшкино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Старое Матюшкино – Красная Река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Матвеевка – Болгары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Новочеремшанск – Кармала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Связь-1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Связь-2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Ишеевка – Раково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Ульяновская – Цильна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Заволжская-1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Заволжская-2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Карсун – Сосновка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Сосновка – Чамзинка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Белый Ключ-1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Белый Ключ-2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Сурская-1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Сурская-2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Кротково – Елаур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Кремёнки – Сенгилей город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ЗСК-1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ЗСК-2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ЗСК – Тереньга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Тереньга – Кротково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Сенгилей город – Елаур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Ключики – Евлашево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spacing w:val="-4"/>
                <w:lang w:eastAsia="en-US" w:bidi="he-IL"/>
              </w:rPr>
            </w:pPr>
            <w:r w:rsidRPr="00C44B65">
              <w:rPr>
                <w:rFonts w:ascii="PT Astra Serif" w:hAnsi="PT Astra Serif"/>
                <w:spacing w:val="-4"/>
                <w:lang w:eastAsia="en-US" w:bidi="he-IL"/>
              </w:rPr>
              <w:t>ВЛ 110 кВ Ключики – Никулино с отпайкой на ПС Никулино тяговая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Ключики-1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Ключики-2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Ключики – Павловка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Коптевка тяговая – Радищево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Радищево – Старая Кулатка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Клин – Старая Кулатка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Старая Кулатка – Павловка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Барыш-1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Барыш-2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Стройбаза-1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Стройбаза-2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Промплошадка-1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Промплошадка-2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Водозабор-1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Водозабор-2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ОСК-1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ОСК-2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Новый город-1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Новый город-2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Новый город-3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  <w:tr w:rsidR="008F2575" w:rsidRPr="00C44B65" w:rsidTr="006D40C7">
        <w:trPr>
          <w:cantSplit/>
          <w:jc w:val="center"/>
        </w:trPr>
        <w:tc>
          <w:tcPr>
            <w:tcW w:w="643" w:type="dxa"/>
          </w:tcPr>
          <w:p w:rsidR="008F2575" w:rsidRPr="00C44B65" w:rsidRDefault="008F2575" w:rsidP="009173E3">
            <w:pPr>
              <w:numPr>
                <w:ilvl w:val="0"/>
                <w:numId w:val="26"/>
              </w:numPr>
              <w:ind w:left="-29" w:right="-111" w:firstLine="0"/>
              <w:jc w:val="center"/>
              <w:rPr>
                <w:rFonts w:ascii="PT Astra Serif" w:hAnsi="PT Astra Serif"/>
                <w:lang w:eastAsia="en-US" w:bidi="he-IL"/>
              </w:rPr>
            </w:pPr>
          </w:p>
        </w:tc>
        <w:tc>
          <w:tcPr>
            <w:tcW w:w="7230" w:type="dxa"/>
            <w:vAlign w:val="center"/>
          </w:tcPr>
          <w:p w:rsidR="008F2575" w:rsidRPr="00C44B65" w:rsidRDefault="008F2575" w:rsidP="007D41AF">
            <w:pPr>
              <w:spacing w:line="245" w:lineRule="auto"/>
              <w:jc w:val="both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ВЛ 110 кВ Новый город-4</w:t>
            </w:r>
          </w:p>
        </w:tc>
        <w:tc>
          <w:tcPr>
            <w:tcW w:w="1917" w:type="dxa"/>
          </w:tcPr>
          <w:p w:rsidR="008F2575" w:rsidRPr="00C44B65" w:rsidRDefault="008F2575" w:rsidP="007D41AF">
            <w:pPr>
              <w:spacing w:line="245" w:lineRule="auto"/>
              <w:jc w:val="center"/>
              <w:rPr>
                <w:rFonts w:ascii="PT Astra Serif" w:hAnsi="PT Astra Serif"/>
                <w:lang w:eastAsia="en-US" w:bidi="he-IL"/>
              </w:rPr>
            </w:pPr>
            <w:r w:rsidRPr="00C44B65">
              <w:rPr>
                <w:rFonts w:ascii="PT Astra Serif" w:hAnsi="PT Astra Serif"/>
                <w:lang w:eastAsia="en-US" w:bidi="he-IL"/>
              </w:rPr>
              <w:t>110</w:t>
            </w:r>
          </w:p>
        </w:tc>
      </w:tr>
    </w:tbl>
    <w:p w:rsidR="008F2575" w:rsidRPr="00C44B65" w:rsidRDefault="008F2575" w:rsidP="007D41AF">
      <w:pPr>
        <w:suppressAutoHyphens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</w:p>
    <w:p w:rsidR="008F2575" w:rsidRPr="00C44B65" w:rsidRDefault="008F2575" w:rsidP="007D41AF">
      <w:pPr>
        <w:suppressAutoHyphens/>
        <w:ind w:firstLine="709"/>
        <w:jc w:val="both"/>
        <w:rPr>
          <w:rFonts w:ascii="PT Astra Serif" w:hAnsi="PT Astra Serif"/>
          <w:sz w:val="28"/>
          <w:szCs w:val="28"/>
          <w:lang w:bidi="he-IL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 xml:space="preserve">На территории энергосистемы Ульяновской области находятся </w:t>
      </w:r>
      <w:r w:rsidRPr="00C44B65">
        <w:rPr>
          <w:rFonts w:ascii="PT Astra Serif" w:hAnsi="PT Astra Serif"/>
          <w:sz w:val="28"/>
          <w:szCs w:val="28"/>
          <w:lang w:bidi="he-IL"/>
        </w:rPr>
        <w:br/>
        <w:t>123 ПС классом напряжения 110 кВ и выше.</w:t>
      </w:r>
    </w:p>
    <w:p w:rsidR="008F2575" w:rsidRPr="00C44B65" w:rsidRDefault="008F2575" w:rsidP="00B777DB">
      <w:pPr>
        <w:suppressAutoHyphens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  <w:lang w:bidi="he-IL"/>
        </w:rPr>
        <w:t>Перечень ПС и установленная мощность трансформаторного оборудования ПС представлены в таблице 14.</w:t>
      </w:r>
    </w:p>
    <w:p w:rsidR="008F2575" w:rsidRPr="00C44B65" w:rsidRDefault="008F2575" w:rsidP="007D41AF">
      <w:pPr>
        <w:pStyle w:val="af6"/>
        <w:jc w:val="right"/>
        <w:rPr>
          <w:rFonts w:ascii="PT Astra Serif" w:hAnsi="PT Astra Serif"/>
          <w:bCs/>
          <w:sz w:val="28"/>
          <w:szCs w:val="28"/>
        </w:rPr>
      </w:pPr>
    </w:p>
    <w:p w:rsidR="008F2575" w:rsidRPr="00C44B65" w:rsidRDefault="008F2575" w:rsidP="007D41AF">
      <w:pPr>
        <w:pStyle w:val="af6"/>
        <w:jc w:val="right"/>
        <w:rPr>
          <w:rFonts w:ascii="PT Astra Serif" w:hAnsi="PT Astra Serif"/>
          <w:bCs/>
          <w:sz w:val="28"/>
          <w:szCs w:val="28"/>
        </w:rPr>
      </w:pPr>
      <w:r w:rsidRPr="00C44B65">
        <w:rPr>
          <w:rFonts w:ascii="PT Astra Serif" w:hAnsi="PT Astra Serif"/>
          <w:bCs/>
          <w:sz w:val="28"/>
          <w:szCs w:val="28"/>
        </w:rPr>
        <w:t>Таблица 14</w:t>
      </w:r>
    </w:p>
    <w:p w:rsidR="008F2575" w:rsidRPr="00C44B65" w:rsidRDefault="008F2575" w:rsidP="007D41AF">
      <w:pPr>
        <w:pStyle w:val="af6"/>
        <w:jc w:val="right"/>
        <w:rPr>
          <w:rFonts w:ascii="PT Astra Serif" w:hAnsi="PT Astra Serif"/>
          <w:bCs/>
          <w:sz w:val="28"/>
          <w:szCs w:val="28"/>
        </w:rPr>
      </w:pPr>
    </w:p>
    <w:tbl>
      <w:tblPr>
        <w:tblW w:w="97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240"/>
        <w:gridCol w:w="2640"/>
      </w:tblGrid>
      <w:tr w:rsidR="008F2575" w:rsidRPr="00C44B65" w:rsidTr="001C7BFC">
        <w:tc>
          <w:tcPr>
            <w:tcW w:w="828" w:type="dxa"/>
            <w:tcBorders>
              <w:bottom w:val="nil"/>
            </w:tcBorders>
            <w:vAlign w:val="center"/>
          </w:tcPr>
          <w:p w:rsidR="008F2575" w:rsidRPr="00C44B65" w:rsidRDefault="008F2575">
            <w:pPr>
              <w:pStyle w:val="af6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№ п/п</w:t>
            </w:r>
          </w:p>
        </w:tc>
        <w:tc>
          <w:tcPr>
            <w:tcW w:w="6240" w:type="dxa"/>
            <w:tcBorders>
              <w:bottom w:val="nil"/>
            </w:tcBorders>
            <w:vAlign w:val="center"/>
          </w:tcPr>
          <w:p w:rsidR="008F2575" w:rsidRPr="00C44B65" w:rsidRDefault="008F2575">
            <w:pPr>
              <w:pStyle w:val="af6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Наименование ПС</w:t>
            </w:r>
          </w:p>
        </w:tc>
        <w:tc>
          <w:tcPr>
            <w:tcW w:w="2640" w:type="dxa"/>
            <w:tcBorders>
              <w:bottom w:val="nil"/>
            </w:tcBorders>
            <w:vAlign w:val="center"/>
          </w:tcPr>
          <w:p w:rsidR="008F2575" w:rsidRPr="00C44B65" w:rsidRDefault="008F2575">
            <w:pPr>
              <w:pStyle w:val="af6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</w:rPr>
              <w:t>Трансформаторная мощность, МВА</w:t>
            </w:r>
          </w:p>
        </w:tc>
      </w:tr>
    </w:tbl>
    <w:p w:rsidR="008F2575" w:rsidRPr="00C44B65" w:rsidRDefault="008F2575" w:rsidP="0014560C">
      <w:pPr>
        <w:spacing w:line="12" w:lineRule="auto"/>
        <w:rPr>
          <w:rFonts w:ascii="PT Astra Serif" w:hAnsi="PT Astra Serif"/>
          <w:sz w:val="2"/>
          <w:szCs w:val="2"/>
        </w:rPr>
      </w:pPr>
    </w:p>
    <w:tbl>
      <w:tblPr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226"/>
        <w:gridCol w:w="2640"/>
      </w:tblGrid>
      <w:tr w:rsidR="008F2575" w:rsidRPr="00C44B65" w:rsidTr="00B106C9">
        <w:trPr>
          <w:tblHeader/>
        </w:trPr>
        <w:tc>
          <w:tcPr>
            <w:tcW w:w="828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</w:t>
            </w: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</w:rPr>
              <w:t>ПС 500 кВ Вешкайма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265,71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500 кВ Ключики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1255,78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220 кВ Ульяновская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377,26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220 кВ Кремёнки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431,51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220 кВ Черемшанская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332,06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220 кВ Барыш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142,3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220 кВ 1М (АТ-1, Т-1, Т-2)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246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2М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3М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lang w:bidi="he-IL"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3М/1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Центральная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Лесная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УАЗ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EA3B53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УРЛЗ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УМЗ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64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EA3B53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АЗЧ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Северная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Ишеевка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Свияга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Южная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Большие Ключищи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Восточная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Тепличная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Отрада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Уржумская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Тагай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Чуфарово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Россия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Выры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8,8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Луговая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Карсун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41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Языково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Майна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Игнатовка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Тимошкино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Александровка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Мулловка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Озёрки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Чердаклы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Мирная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Матвеевка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Мелекесс городская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80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1473"/>
              </w:tabs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Вешкайма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Инза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Налейка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31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Безводовка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Коромысловка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2078"/>
              </w:tabs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Патрикеево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Редуктор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Должниково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Ночка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ПОШ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Сура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31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Клин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80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Коптевка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Старая Кулатка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Павловка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Радищево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Канадей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Новообразцовая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Журавлинская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Репьёвка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Нагорная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Куроедово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Ключики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Рачейка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Никулино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7,5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Лебяжье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Рязаново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Новая Майна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Новая Малыкла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Новочеремшанск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Русский Мелекесс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2,5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1931"/>
              </w:tabs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Тиинск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720"/>
              </w:tabs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Жедяевка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2,5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Красная Река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22,3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Прибрежная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Старое Матюшкино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B777DB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Дмитриево-Помряскино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2,5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Водозабор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Зенит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ГПП 110 кВ Площадка А</w:t>
            </w:r>
          </w:p>
        </w:tc>
        <w:tc>
          <w:tcPr>
            <w:tcW w:w="2640" w:type="dxa"/>
          </w:tcPr>
          <w:p w:rsidR="008F2575" w:rsidRPr="00C44B65" w:rsidRDefault="008F2575" w:rsidP="00E10228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80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EA3B53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СОРВ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EA3B53">
        <w:trPr>
          <w:trHeight w:val="64"/>
        </w:trPr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Промплощадка-1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Промплощадка-2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80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Стройбаза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Главная понизительная подстанция (далее – ГПП) Площадка-3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2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Станкозавод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Новый город-1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Новый город-2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80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ОСК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ГНС-2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1489"/>
              </w:tabs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Заволжская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75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МИЗ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1800"/>
              </w:tabs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Криуши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Тушна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Сенгилей цемзавод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25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Сенгилей город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Елаур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Кротково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2471"/>
              </w:tabs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ЗСК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41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Скугареевка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2373"/>
              </w:tabs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Тереньга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Юбилейная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1178"/>
              </w:tabs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Белый Ключ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Мелькомбинат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12,6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Гидронамыв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Бирючевская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Цильна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40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Большое Нагаткино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Сурская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Чамзинка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Сосновка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Белозерье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Большая Кандарать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tabs>
                <w:tab w:val="left" w:pos="1424"/>
              </w:tabs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Горенки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Глотовка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Барыш тяговая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50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Октябрьская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5,7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Шаховская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Барановка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22,3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lang w:bidi="he-IL"/>
              </w:rPr>
              <w:t>ПС 110 кВ Базарный Сызган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6,3</w:t>
            </w:r>
          </w:p>
        </w:tc>
      </w:tr>
      <w:tr w:rsidR="008F2575" w:rsidRPr="00C44B65" w:rsidTr="007D41AF">
        <w:tc>
          <w:tcPr>
            <w:tcW w:w="828" w:type="dxa"/>
          </w:tcPr>
          <w:p w:rsidR="008F2575" w:rsidRPr="00C44B65" w:rsidRDefault="008F2575" w:rsidP="007D41AF">
            <w:pPr>
              <w:pStyle w:val="af6"/>
              <w:numPr>
                <w:ilvl w:val="0"/>
                <w:numId w:val="27"/>
              </w:numPr>
              <w:spacing w:line="245" w:lineRule="auto"/>
              <w:ind w:left="0" w:firstLine="0"/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6226" w:type="dxa"/>
          </w:tcPr>
          <w:p w:rsidR="008F2575" w:rsidRPr="00C44B65" w:rsidRDefault="008F2575">
            <w:pPr>
              <w:pStyle w:val="af6"/>
              <w:spacing w:line="244" w:lineRule="auto"/>
              <w:jc w:val="both"/>
              <w:rPr>
                <w:rFonts w:ascii="PT Astra Serif" w:hAnsi="PT Astra Serif" w:cs="Aharoni"/>
                <w:lang w:bidi="he-IL"/>
              </w:rPr>
            </w:pPr>
            <w:r w:rsidRPr="00C44B65">
              <w:rPr>
                <w:rFonts w:ascii="PT Astra Serif" w:hAnsi="PT Astra Serif" w:cs="Aharoni"/>
                <w:lang w:bidi="he-IL"/>
              </w:rPr>
              <w:t>ПС 110 кВ Новая</w:t>
            </w:r>
          </w:p>
        </w:tc>
        <w:tc>
          <w:tcPr>
            <w:tcW w:w="2640" w:type="dxa"/>
          </w:tcPr>
          <w:p w:rsidR="008F2575" w:rsidRPr="00C44B65" w:rsidRDefault="008F2575">
            <w:pPr>
              <w:pStyle w:val="af6"/>
              <w:spacing w:line="244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32</w:t>
            </w:r>
          </w:p>
        </w:tc>
      </w:tr>
      <w:tr w:rsidR="008F2575" w:rsidRPr="00C44B65" w:rsidTr="00B106C9">
        <w:tc>
          <w:tcPr>
            <w:tcW w:w="7054" w:type="dxa"/>
            <w:gridSpan w:val="2"/>
          </w:tcPr>
          <w:p w:rsidR="008F2575" w:rsidRPr="00C44B65" w:rsidRDefault="008F2575" w:rsidP="007D41AF">
            <w:pPr>
              <w:pStyle w:val="af6"/>
              <w:spacing w:line="245" w:lineRule="auto"/>
              <w:jc w:val="both"/>
              <w:rPr>
                <w:rFonts w:ascii="PT Astra Serif" w:hAnsi="PT Astra Serif"/>
                <w:b/>
                <w:lang w:bidi="he-IL"/>
              </w:rPr>
            </w:pPr>
            <w:r w:rsidRPr="00C44B65">
              <w:rPr>
                <w:rFonts w:ascii="PT Astra Serif" w:hAnsi="PT Astra Serif"/>
                <w:b/>
                <w:lang w:bidi="he-IL"/>
              </w:rPr>
              <w:t>Итого</w:t>
            </w:r>
          </w:p>
        </w:tc>
        <w:tc>
          <w:tcPr>
            <w:tcW w:w="2640" w:type="dxa"/>
          </w:tcPr>
          <w:p w:rsidR="008F2575" w:rsidRPr="00C44B65" w:rsidRDefault="008F2575" w:rsidP="007D41AF">
            <w:pPr>
              <w:pStyle w:val="af6"/>
              <w:spacing w:line="245" w:lineRule="auto"/>
              <w:jc w:val="center"/>
              <w:rPr>
                <w:rFonts w:ascii="PT Astra Serif" w:hAnsi="PT Astra Serif"/>
                <w:b/>
                <w:bCs/>
              </w:rPr>
            </w:pPr>
            <w:r w:rsidRPr="00C44B65">
              <w:rPr>
                <w:rFonts w:ascii="PT Astra Serif" w:hAnsi="PT Astra Serif"/>
                <w:b/>
                <w:bCs/>
              </w:rPr>
              <w:t xml:space="preserve">6620,42  </w:t>
            </w:r>
          </w:p>
        </w:tc>
      </w:tr>
    </w:tbl>
    <w:p w:rsidR="008F2575" w:rsidRPr="00C44B65" w:rsidRDefault="008F2575" w:rsidP="007D41AF">
      <w:pPr>
        <w:pStyle w:val="af6"/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7D41AF">
      <w:pPr>
        <w:pStyle w:val="af6"/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7D41AF">
      <w:pPr>
        <w:pStyle w:val="af6"/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2.10. Действующие электросетевые организации</w:t>
      </w:r>
    </w:p>
    <w:p w:rsidR="008F2575" w:rsidRPr="00C44B65" w:rsidRDefault="008F2575" w:rsidP="007D41AF">
      <w:pPr>
        <w:pStyle w:val="af6"/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на территории Ульяновской области</w:t>
      </w:r>
    </w:p>
    <w:p w:rsidR="008F2575" w:rsidRPr="00C44B65" w:rsidRDefault="008F2575" w:rsidP="007D41AF">
      <w:pPr>
        <w:pStyle w:val="af6"/>
        <w:spacing w:line="245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8F2575" w:rsidRPr="00C44B65" w:rsidRDefault="008F2575" w:rsidP="007D41AF">
      <w:pPr>
        <w:pStyle w:val="af6"/>
        <w:spacing w:line="245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Действующие электросетевые организации на территории Ульяновской области </w:t>
      </w:r>
      <w:r w:rsidRPr="00C44B65">
        <w:rPr>
          <w:rFonts w:ascii="PT Astra Serif" w:hAnsi="PT Astra Serif"/>
          <w:bCs/>
          <w:sz w:val="28"/>
          <w:szCs w:val="28"/>
        </w:rPr>
        <w:t>по состоянию на 1 марта 2020 года представлены в таблице 15.</w:t>
      </w:r>
    </w:p>
    <w:p w:rsidR="008F2575" w:rsidRPr="00C44B65" w:rsidRDefault="008F2575" w:rsidP="007D41AF">
      <w:pPr>
        <w:pStyle w:val="af6"/>
        <w:spacing w:line="245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:rsidR="008F2575" w:rsidRPr="00C44B65" w:rsidRDefault="008F2575" w:rsidP="007D41AF">
      <w:pPr>
        <w:pStyle w:val="af6"/>
        <w:spacing w:line="245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:rsidR="008F2575" w:rsidRPr="00C44B65" w:rsidRDefault="008F2575" w:rsidP="007D41AF">
      <w:pPr>
        <w:pStyle w:val="af6"/>
        <w:spacing w:line="245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:rsidR="008F2575" w:rsidRPr="00C44B65" w:rsidRDefault="008F2575" w:rsidP="007D41AF">
      <w:pPr>
        <w:pStyle w:val="af6"/>
        <w:spacing w:line="245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:rsidR="008F2575" w:rsidRPr="00C44B65" w:rsidRDefault="008F2575" w:rsidP="007D41AF">
      <w:pPr>
        <w:pStyle w:val="af6"/>
        <w:spacing w:line="245" w:lineRule="auto"/>
        <w:ind w:firstLine="709"/>
        <w:jc w:val="both"/>
        <w:rPr>
          <w:rFonts w:ascii="PT Astra Serif" w:hAnsi="PT Astra Serif"/>
          <w:bCs/>
          <w:sz w:val="28"/>
          <w:szCs w:val="28"/>
        </w:rPr>
        <w:sectPr w:rsidR="008F2575" w:rsidRPr="00C44B65" w:rsidSect="00A853C8">
          <w:headerReference w:type="default" r:id="rId12"/>
          <w:footerReference w:type="default" r:id="rId13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F2575" w:rsidRPr="00C44B65" w:rsidRDefault="008F2575" w:rsidP="0009380D">
      <w:pPr>
        <w:ind w:left="14180" w:right="-598"/>
        <w:rPr>
          <w:rFonts w:ascii="PT Astra Serif" w:hAnsi="PT Astra Serif"/>
          <w:bCs/>
          <w:sz w:val="28"/>
          <w:szCs w:val="28"/>
        </w:rPr>
      </w:pPr>
      <w:r w:rsidRPr="00C44B65">
        <w:rPr>
          <w:rFonts w:ascii="PT Astra Serif" w:hAnsi="PT Astra Serif"/>
          <w:bCs/>
          <w:sz w:val="28"/>
          <w:szCs w:val="28"/>
        </w:rPr>
        <w:t>Таблица 15</w:t>
      </w:r>
    </w:p>
    <w:p w:rsidR="008F2575" w:rsidRPr="00C44B65" w:rsidRDefault="008F2575" w:rsidP="00D939DF">
      <w:pPr>
        <w:ind w:left="14180" w:right="-598"/>
        <w:rPr>
          <w:rFonts w:ascii="PT Astra Serif" w:hAnsi="PT Astra Serif"/>
          <w:bCs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1985"/>
        <w:gridCol w:w="708"/>
        <w:gridCol w:w="709"/>
        <w:gridCol w:w="851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  <w:gridCol w:w="850"/>
        <w:gridCol w:w="851"/>
        <w:gridCol w:w="708"/>
      </w:tblGrid>
      <w:tr w:rsidR="008F2575" w:rsidRPr="00C44B65" w:rsidTr="007557D0">
        <w:trPr>
          <w:trHeight w:val="20"/>
        </w:trPr>
        <w:tc>
          <w:tcPr>
            <w:tcW w:w="709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Муни-ц</w:t>
            </w: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паль-ное об-раз</w:t>
            </w: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вание</w:t>
            </w:r>
          </w:p>
        </w:tc>
        <w:tc>
          <w:tcPr>
            <w:tcW w:w="1985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Электросетевая</w:t>
            </w:r>
          </w:p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организация</w:t>
            </w:r>
          </w:p>
        </w:tc>
        <w:tc>
          <w:tcPr>
            <w:tcW w:w="1417" w:type="dxa"/>
            <w:gridSpan w:val="2"/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ПС 500 кВ</w:t>
            </w:r>
          </w:p>
        </w:tc>
        <w:tc>
          <w:tcPr>
            <w:tcW w:w="1418" w:type="dxa"/>
            <w:gridSpan w:val="2"/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ПС 220 кВ</w:t>
            </w:r>
          </w:p>
        </w:tc>
        <w:tc>
          <w:tcPr>
            <w:tcW w:w="1417" w:type="dxa"/>
            <w:gridSpan w:val="2"/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ПС 110 кВ</w:t>
            </w:r>
          </w:p>
        </w:tc>
        <w:tc>
          <w:tcPr>
            <w:tcW w:w="1418" w:type="dxa"/>
            <w:gridSpan w:val="2"/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ПС 35 кВ</w:t>
            </w:r>
          </w:p>
        </w:tc>
        <w:tc>
          <w:tcPr>
            <w:tcW w:w="1417" w:type="dxa"/>
            <w:gridSpan w:val="2"/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ТП 6-10 кВ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ВЛ 500 кВ, км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ВЛ 220 кВ, км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ВЛ 110 кВ, км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ВЛ 35 кВ, км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ВЛ 6-10 кВ, км</w:t>
            </w:r>
          </w:p>
        </w:tc>
        <w:tc>
          <w:tcPr>
            <w:tcW w:w="850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ВЛ 0,4 кВ, км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</w:p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КЛ 110-35 кВ, км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</w:p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КЛ 10-6-0,4 кВ,км</w:t>
            </w:r>
          </w:p>
        </w:tc>
      </w:tr>
      <w:tr w:rsidR="008F2575" w:rsidRPr="00C44B65" w:rsidTr="007557D0">
        <w:trPr>
          <w:trHeight w:val="20"/>
        </w:trPr>
        <w:tc>
          <w:tcPr>
            <w:tcW w:w="709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pacing w:val="-4"/>
                <w:sz w:val="16"/>
                <w:szCs w:val="16"/>
              </w:rPr>
            </w:pPr>
            <w:r w:rsidRPr="00C44B65">
              <w:rPr>
                <w:rFonts w:ascii="PT Astra Serif" w:hAnsi="PT Astra Serif"/>
                <w:spacing w:val="-4"/>
                <w:sz w:val="16"/>
                <w:szCs w:val="16"/>
              </w:rPr>
              <w:t>кол-во, шт.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ind w:left="-105" w:right="-112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уста-новлен-ная мощ-ность, МВА</w:t>
            </w:r>
          </w:p>
        </w:tc>
        <w:tc>
          <w:tcPr>
            <w:tcW w:w="851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кол-во, шт.</w:t>
            </w:r>
          </w:p>
        </w:tc>
        <w:tc>
          <w:tcPr>
            <w:tcW w:w="567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ind w:left="-104" w:right="-112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уста-новлен-ная мощ-ность, МВА</w:t>
            </w:r>
          </w:p>
        </w:tc>
        <w:tc>
          <w:tcPr>
            <w:tcW w:w="708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кол-во, шт.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ind w:left="-105" w:right="-112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уста-новлен-ная мощ-ность, МВА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кол-во, шт.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ind w:left="-104" w:right="-112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уста-новлен-ная мощ-ность, МВА</w:t>
            </w:r>
          </w:p>
        </w:tc>
        <w:tc>
          <w:tcPr>
            <w:tcW w:w="708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кол-во, шт.</w:t>
            </w:r>
          </w:p>
        </w:tc>
        <w:tc>
          <w:tcPr>
            <w:tcW w:w="709" w:type="dxa"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ind w:left="-105" w:right="-112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уста-новлен-ная мощ-ность, МВА</w:t>
            </w:r>
          </w:p>
        </w:tc>
        <w:tc>
          <w:tcPr>
            <w:tcW w:w="709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  <w:shd w:val="clear" w:color="000000" w:fill="FFFFFF"/>
            <w:vAlign w:val="center"/>
          </w:tcPr>
          <w:p w:rsidR="008F2575" w:rsidRPr="00C44B65" w:rsidRDefault="008F2575" w:rsidP="00E70907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</w:tbl>
    <w:p w:rsidR="008F2575" w:rsidRPr="00C44B65" w:rsidRDefault="008F2575" w:rsidP="00FC5710">
      <w:pPr>
        <w:ind w:right="-598"/>
        <w:rPr>
          <w:rFonts w:ascii="PT Astra Serif" w:hAnsi="PT Astra Serif"/>
          <w:bCs/>
          <w:sz w:val="2"/>
          <w:szCs w:val="2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1985"/>
        <w:gridCol w:w="708"/>
        <w:gridCol w:w="709"/>
        <w:gridCol w:w="851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  <w:gridCol w:w="850"/>
        <w:gridCol w:w="851"/>
        <w:gridCol w:w="708"/>
      </w:tblGrid>
      <w:tr w:rsidR="008F2575" w:rsidRPr="00C44B65" w:rsidTr="003465DB">
        <w:trPr>
          <w:trHeight w:val="20"/>
          <w:tblHeader/>
        </w:trPr>
        <w:tc>
          <w:tcPr>
            <w:tcW w:w="709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19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E94C6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Б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ры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ш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29,931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57,04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209,80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9,92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50,00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1,512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98,20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7,00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1,12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«ГПП»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12,600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11,326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16,28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94,01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«Сети Барыш»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8,913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10,08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1,75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2,70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201888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201888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27</w:t>
            </w:r>
          </w:p>
        </w:tc>
        <w:tc>
          <w:tcPr>
            <w:tcW w:w="709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2,304</w:t>
            </w:r>
          </w:p>
        </w:tc>
        <w:tc>
          <w:tcPr>
            <w:tcW w:w="709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3,92</w:t>
            </w:r>
          </w:p>
        </w:tc>
        <w:tc>
          <w:tcPr>
            <w:tcW w:w="850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201888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01888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«ЭТС»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11,625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6,89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3,44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61,30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27,600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282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49,651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118,44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164,39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517,35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411,65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3,93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125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85,69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12,30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1,70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База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носы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«Уральский» АО «Оборонэнерго»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5,070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17,02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46,91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6,418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36,44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73,31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56,00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0,719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52,40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11,30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«Областная энерг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сетевая компания»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  <w:tc>
          <w:tcPr>
            <w:tcW w:w="850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0,23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«ЭТС»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2,50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4,000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16,804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39,10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36,80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215,78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149,37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5,83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10,62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Ве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ш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кай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м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27,974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58,77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131,22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7,80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106,00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4,20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1,600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1,97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0,286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3,135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32,60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17,000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35,731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64,29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56,76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348,83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241,18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1,50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135,40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Инзе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«Уральский» АО «Оборонэнерго»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2,230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11,17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44,19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82,68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50,00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4,002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129,00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14,31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17,15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13,010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9,04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13,60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19,872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56,04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97,31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13,74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2,250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1,90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0,890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1,40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11,500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228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40,099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123,67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71,80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380,94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420,42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24,75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Ка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су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20,060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58,46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172,03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3,74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3,185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3,90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1,31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1,926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0,790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4,642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4,45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96,20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4,000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36,701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176,08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27,55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363,72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431,26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50,80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Куз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вато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21,403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48,98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133,99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8,02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62,00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1,299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11,20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0,38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3,580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«Сети Барыш»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2,980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1,155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2,95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«ЭТС»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1,790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3,44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27,400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45,029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39,50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81,25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417,76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493,77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1,64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26,36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85,50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Май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18,353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40,09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134,85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109,00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4,10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«ГПП»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0,855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2,50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4,025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5,73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8,89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ЭнергоРесурс»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1,180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3,60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10,07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2,048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2,99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3,950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56,60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8,300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349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61,052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126,65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38,90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675,11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644,63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51,66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Мел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ке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10,016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9,95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65,55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3,16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100,00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2,10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1,10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Саратовский филиал ООО «Газпром 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1,54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«ДСК Парк»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2,300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2,75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3,64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1,40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1,705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7,93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6,476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9,47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2,85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5,760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106,30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61,600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426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86,699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130,16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162,74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739,97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714,15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107,00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Ник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лае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16,295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43,10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123,58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3,28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 w:type="page"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57,50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112,00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17,75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30,62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2,710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8,60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«Сети Барыш»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0,378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7,300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7,45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0,91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«ЭТС»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145,40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13,000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39,327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83,11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78,65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440,09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531,36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2,32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1252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56,51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49,98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Нов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м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лы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к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9,285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34,62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97,66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52,00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2,80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0,513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35,20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10,500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37,827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44,50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24,20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329,96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307,60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Нов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спа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19,599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39,21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155,67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4,16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97,00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0,847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51,80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6,80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25,97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0,853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«РегионПромС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рой»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2,939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3,51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15,247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13,28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23,100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25,460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92,98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67,51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327,16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258,68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12,638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29,15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58,48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3,90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Саратовский филиал ООО «Газпром 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12,600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12,95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2,69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26,30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13,000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24,014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48,30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85,45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310,20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242,30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Рад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11,078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24,07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58,50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2,790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2,77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31,70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21,600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30,273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73,91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120,07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329,31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224,41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0,11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гил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евский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22,480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58,35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132,39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21,10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48,00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3,90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«ГПП»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12,600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4,235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10,86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18,54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1,70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0,670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6,93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«РегионПромС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рой»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1,78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«СИМБИРСКЭНЕРГОТРАНС»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Энергоком»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11,340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5,43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«ЭнергоХолдинг»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5,66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1,56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«ЭнергоХолдинг-Н»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3,580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2,42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10,36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7,53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106,30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30,930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90,47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359,83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261,02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Стар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кула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ки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11,253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26,83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87,54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0,570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3,25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1,585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1,31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12,200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27,031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34,70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49,64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276,51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306,81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Ст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май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«Заволжская сет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вая компания»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9,933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14,08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16,90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2,68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4,85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14,36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16,15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1,10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75,60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61,400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55,582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78,59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149,48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415,64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435,58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Су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8,368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26,99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71,89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«ГПП»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Энергоком»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1,49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3,195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2,66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34,400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52,791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57,68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82,02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582,23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521,84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рен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гул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«Уральский» АО «Оборонэнерго»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3,703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5,37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8,78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14,22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10,090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19,89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65,52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1,69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49,00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2,50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«РегионПромС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рой»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«СИМБИРСКЭНЕРГОТРАНС»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3,600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2,33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Энергоком»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5,610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7,74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ЭнергоРесурс»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1,510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23,11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0,953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1,40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0,338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1,40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22,800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47,370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60,14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88,80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400,35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409,17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72,48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61,00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Уль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я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26,060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31,02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116,50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13,88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108,00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4,10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7,775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10,06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4,643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4,83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«Областная энерг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сетевая компания»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«РегионПромС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рой»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2,30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32,78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5,65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9,76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Энергоком»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3,663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1,36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2,16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14,49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6,295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3,39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3,30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6,65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19,727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22,13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49,07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0,473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124,10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19,500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394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67,024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151,25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42,96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917,56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547,83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55,16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Че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да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к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»Авиастар-ОПЭ»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164,60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10,315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42,58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24,70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14,08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47,38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10,875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20,57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103,56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4,79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104,00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6,90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«ДСК»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5,163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3,72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10,21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«Заволжская сет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вая компания»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4,123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4,23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0,223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4,30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«МАГИСТРАЛЬ»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2,70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32,00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«Областная энерг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сетевая компания»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«РегионПромС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рой»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«Сети Барыш»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1,280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2,64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7,59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1,023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ЭнергоРесурс»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1,530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17,30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18,050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21,99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5,410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17,47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95,79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4,10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1,40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3,923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3,530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«ЭнергоХолдинг»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0,64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593D3F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92,60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34,300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347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69,438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66,75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117,70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586,04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660,17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3,12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49,25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Цил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ский район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16,886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30,70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65,18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4,87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68,00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3,80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1,550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2,90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1,323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1,933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1,39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57,00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23,800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371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64,884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33,79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90,22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619,18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595,10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город Д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ми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град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«ГНЦ НИИАР»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252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78,00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62,000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6,00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321,00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11,560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12,09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10,11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4,80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11,00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«ДСК»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17,460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12,84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«ДСК Парк»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19,590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2,59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12,35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23,51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5,010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6,79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16,730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3,60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20,62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5,430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«СИМБИРСКЭНЕРГОТРАНС»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3,86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0,49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3,96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1,90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18,140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2,46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5,46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82,987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69,28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238,86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218,48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80,00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52,600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25,70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6,88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8,70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6,90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город Нов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уль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я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новск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2,088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10,88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12,89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0,38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18,248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32,32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43,46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14,84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«СИМБИРСКЭНЕРГОТРАНС»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0,88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5,210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1,13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«ЭнергоХолдинг-Н»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3,720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8,25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22,13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310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10,20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 w:val="restart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город Уль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я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новск</w:t>
            </w: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город Уль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я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новск</w:t>
            </w: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«Авиастар-ОПЭ»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459,00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85,921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82,92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8,68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1,16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6,07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206,53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«Авиастар-СП»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«Комета»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27,510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«Уральский» АО «Оборонэнерго»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17,370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6,48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13,85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77,20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0,43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7,42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«УКБП»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21,265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35,00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«УПЗ»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52,975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7,42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33,59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Куйбышевская дирекция </w:t>
            </w:r>
            <w:r w:rsidRPr="00C44B65">
              <w:rPr>
                <w:rFonts w:ascii="PT Astra Serif" w:hAnsi="PT Astra Serif"/>
                <w:sz w:val="16"/>
                <w:szCs w:val="16"/>
              </w:rPr>
              <w:br/>
              <w:t>по энергообеспечению – СП «Трансэнерго» – филиала ОАО «РЖД»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48,00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12,40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32,80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МУП «УльГЭС»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933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701,380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167,96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653,47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2338,57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Саратовский филиал ООО «Газпром 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2,520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1,95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7,09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«ГПП»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76,60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6,630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11,00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«ДСК»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0,11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«Заволжская сет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вая компания»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28,763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11,76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8,17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16,21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42,701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3,32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16,25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26,15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«Композит-Энерго»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11,440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18,79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«МАГИСТРАЛЬ»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50,00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4,120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15,35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6,15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«Областная энерг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сетевая компания»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5,88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20,43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16,006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9,10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1,61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54,22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«РегионПромС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рой»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17,856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8,49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35,08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10,85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1,57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«Сети Барыш»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3,380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1,75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6,34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2,70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14,710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2,72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25,50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4,13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«Симбирсксетьсе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вис»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11,056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7,72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«СИМБИРСКЭНЕРГОТРАНС»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6,523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2,14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8,50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Энергоком»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15,560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9,34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9,40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ЭнергоРесурс»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21,765</w:t>
            </w:r>
            <w:r w:rsidRPr="00C44B65">
              <w:rPr>
                <w:sz w:val="16"/>
                <w:szCs w:val="16"/>
              </w:rPr>
              <w:t>‬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22,85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7,423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13,18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5,08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«УВКС»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46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21,238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9,09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67,22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12,30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1,960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0,71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38,85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5,928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0,50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6,72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82,00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51,924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2,32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15,49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15,35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29,03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«ЭнергоАльянс»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72,850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181,96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3,943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2,88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14,10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39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37,451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1,21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1,45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62,82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«ЭнергоХолдинг»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95,060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0,28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35,26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«ЭнергоХолдинг-Н»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22,710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1,27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6,27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noWrap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25,83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 ПАО «МРСК Волги» – «Ульяновские РС»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705,60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20,000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2,000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84,40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20,80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0,60</w:t>
            </w:r>
          </w:p>
        </w:tc>
      </w:tr>
      <w:tr w:rsidR="008F2575" w:rsidRPr="00C44B65" w:rsidTr="003465DB">
        <w:trPr>
          <w:trHeight w:val="20"/>
        </w:trPr>
        <w:tc>
          <w:tcPr>
            <w:tcW w:w="709" w:type="dxa"/>
            <w:vMerge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8F2575" w:rsidRPr="00C44B65" w:rsidRDefault="008F2575" w:rsidP="0020188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«ФСК ЕЭС» – Средне-Волжское ПМЭС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250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37,16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9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0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851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  <w:tc>
          <w:tcPr>
            <w:tcW w:w="708" w:type="dxa"/>
            <w:vAlign w:val="center"/>
          </w:tcPr>
          <w:p w:rsidR="008F2575" w:rsidRPr="00C44B65" w:rsidRDefault="008F2575" w:rsidP="0020188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 </w:t>
            </w:r>
          </w:p>
        </w:tc>
      </w:tr>
    </w:tbl>
    <w:p w:rsidR="008F2575" w:rsidRPr="00C44B65" w:rsidRDefault="008F2575" w:rsidP="00BF489F">
      <w:pPr>
        <w:spacing w:line="228" w:lineRule="auto"/>
        <w:rPr>
          <w:rFonts w:ascii="PT Astra Serif" w:hAnsi="PT Astra Serif"/>
          <w:sz w:val="16"/>
          <w:szCs w:val="16"/>
        </w:rPr>
        <w:sectPr w:rsidR="008F2575" w:rsidRPr="00C44B65" w:rsidSect="00526676">
          <w:pgSz w:w="16838" w:h="11906" w:orient="landscape" w:code="9"/>
          <w:pgMar w:top="1701" w:right="567" w:bottom="567" w:left="567" w:header="1134" w:footer="454" w:gutter="0"/>
          <w:cols w:space="708"/>
          <w:docGrid w:linePitch="360"/>
        </w:sectPr>
      </w:pPr>
    </w:p>
    <w:p w:rsidR="008F2575" w:rsidRPr="00C44B65" w:rsidRDefault="008F2575" w:rsidP="004423BA">
      <w:pPr>
        <w:suppressAutoHyphens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2.11. Основные внешние электрические связи</w:t>
      </w:r>
    </w:p>
    <w:p w:rsidR="008F2575" w:rsidRPr="00C44B65" w:rsidRDefault="008F2575" w:rsidP="004423BA">
      <w:pPr>
        <w:suppressAutoHyphens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энергосистемы Ульяновской области</w:t>
      </w:r>
    </w:p>
    <w:p w:rsidR="008F2575" w:rsidRPr="00C44B65" w:rsidRDefault="008F2575" w:rsidP="004423BA">
      <w:pPr>
        <w:suppressAutoHyphens/>
        <w:jc w:val="center"/>
        <w:rPr>
          <w:rFonts w:ascii="PT Astra Serif" w:hAnsi="PT Astra Serif"/>
          <w:b/>
          <w:sz w:val="28"/>
          <w:szCs w:val="28"/>
        </w:rPr>
      </w:pPr>
    </w:p>
    <w:p w:rsidR="008F2575" w:rsidRPr="00C44B65" w:rsidRDefault="008F2575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Энергосистема Ульяновской области связана с энергосистемами следующих субъектов Российской Федерации:</w:t>
      </w:r>
    </w:p>
    <w:p w:rsidR="008F2575" w:rsidRPr="00C44B65" w:rsidRDefault="008F2575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Нижегородской области (операционная зона Филиала АО «СО ЕЭС» Нижегородское </w:t>
      </w:r>
      <w:r w:rsidRPr="00C44B65">
        <w:rPr>
          <w:rFonts w:ascii="PT Astra Serif" w:hAnsi="PT Astra Serif"/>
          <w:sz w:val="28"/>
          <w:szCs w:val="28"/>
          <w:shd w:val="clear" w:color="auto" w:fill="FFFFFF"/>
        </w:rPr>
        <w:t>региональное диспетчерское управлени</w:t>
      </w:r>
      <w:r w:rsidRPr="00C44B65">
        <w:rPr>
          <w:rFonts w:ascii="PT Astra Serif" w:hAnsi="PT Astra Serif"/>
          <w:sz w:val="28"/>
          <w:szCs w:val="28"/>
        </w:rPr>
        <w:t xml:space="preserve">е (далее – РДУ), </w:t>
      </w:r>
      <w:r w:rsidRPr="00C44B65">
        <w:rPr>
          <w:rFonts w:ascii="PT Astra Serif" w:hAnsi="PT Astra Serif"/>
          <w:sz w:val="28"/>
          <w:szCs w:val="28"/>
        </w:rPr>
        <w:br/>
        <w:t>2 ВЛ 500 кВ);</w:t>
      </w:r>
    </w:p>
    <w:p w:rsidR="008F2575" w:rsidRPr="00C44B65" w:rsidRDefault="008F2575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Саратовской области (операционная зона Филиала АО «СО ЕЭС»</w:t>
      </w:r>
      <w:r w:rsidRPr="00C44B65">
        <w:rPr>
          <w:rFonts w:ascii="PT Astra Serif" w:hAnsi="PT Astra Serif"/>
          <w:sz w:val="28"/>
          <w:szCs w:val="28"/>
        </w:rPr>
        <w:br/>
        <w:t>Саратовское РДУ, 1 ВЛ 500 кВ);</w:t>
      </w:r>
    </w:p>
    <w:p w:rsidR="008F2575" w:rsidRPr="00C44B65" w:rsidRDefault="008F2575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Самарской области (операционная зона Филиала АО «СО ЕЭС» Самарское РДУ, 2 ВЛ 500 кВ, 3 ВЛ 220 кВ, 8 ВЛ 110 кВ, 2 ВЛ 35 кВ, </w:t>
      </w:r>
      <w:r w:rsidRPr="00C44B65">
        <w:rPr>
          <w:rFonts w:ascii="PT Astra Serif" w:hAnsi="PT Astra Serif"/>
          <w:sz w:val="28"/>
          <w:szCs w:val="28"/>
        </w:rPr>
        <w:br/>
        <w:t>6 ВЛ 10 кВ);</w:t>
      </w:r>
    </w:p>
    <w:p w:rsidR="008F2575" w:rsidRPr="00C44B65" w:rsidRDefault="008F2575" w:rsidP="004423BA">
      <w:pPr>
        <w:tabs>
          <w:tab w:val="left" w:pos="993"/>
          <w:tab w:val="left" w:pos="1134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Пензенской области (операционная зона Филиала АО «СО ЕЭС» Пензенское РДУ, 1 ВЛ 500 кВ, 2 ВЛ 220 кВ, 4 ВЛ 110 кВ, 1 ВЛ 10 кВ);</w:t>
      </w:r>
    </w:p>
    <w:p w:rsidR="008F2575" w:rsidRPr="00C44B65" w:rsidRDefault="008F2575" w:rsidP="004423BA">
      <w:pPr>
        <w:tabs>
          <w:tab w:val="left" w:pos="1134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Республики Татарстан (операционная зона Филиала АО «СО ЕЭС» РДУ Татарстана, 2 ВЛ 110 кВ, 1 ВЛ 35 кВ).</w:t>
      </w:r>
    </w:p>
    <w:p w:rsidR="008F2575" w:rsidRPr="00C44B65" w:rsidRDefault="008F2575" w:rsidP="00866CEF">
      <w:pPr>
        <w:rPr>
          <w:rFonts w:ascii="PT Astra Serif" w:hAnsi="PT Astra Serif"/>
          <w:b/>
          <w:sz w:val="28"/>
          <w:szCs w:val="28"/>
        </w:rPr>
      </w:pPr>
    </w:p>
    <w:p w:rsidR="008F2575" w:rsidRPr="00C44B65" w:rsidRDefault="008F2575" w:rsidP="00866CEF">
      <w:pPr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3. Особенности и проблемы текущего состояния</w:t>
      </w:r>
    </w:p>
    <w:p w:rsidR="008F2575" w:rsidRPr="00C44B65" w:rsidRDefault="008F2575" w:rsidP="00866CEF">
      <w:pPr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отрасли электроэнергетики в Ульяновской области</w:t>
      </w:r>
    </w:p>
    <w:p w:rsidR="008F2575" w:rsidRPr="00C44B65" w:rsidRDefault="008F2575" w:rsidP="00866CEF">
      <w:pPr>
        <w:tabs>
          <w:tab w:val="left" w:pos="36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8F2575" w:rsidRPr="00C44B65" w:rsidRDefault="008F2575" w:rsidP="0037528C">
      <w:pPr>
        <w:tabs>
          <w:tab w:val="left" w:pos="360"/>
        </w:tabs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При расчётных условиях, определённых требованиями ГОСТ Р 58670-2019 «Единая энергетическая система и изолированно работающие энергосистемы. Планирование развития энергосистем. Расчёты электроэнергетических режимов и определение технических решений» </w:t>
      </w:r>
      <w:r w:rsidRPr="00C44B65">
        <w:rPr>
          <w:rFonts w:ascii="PT Astra Serif" w:hAnsi="PT Astra Serif"/>
          <w:sz w:val="28"/>
          <w:szCs w:val="28"/>
        </w:rPr>
        <w:br/>
        <w:t>в энергосистеме Ульяновской области отсутствуют энергоузлы (энергорайоны), в которых наблюдается недопустимое изменение параметров электроэнергетического режима.</w:t>
      </w:r>
    </w:p>
    <w:p w:rsidR="008F2575" w:rsidRPr="00C44B65" w:rsidRDefault="008F2575" w:rsidP="00866CEF">
      <w:pPr>
        <w:tabs>
          <w:tab w:val="left" w:pos="360"/>
        </w:tabs>
        <w:jc w:val="both"/>
        <w:rPr>
          <w:rFonts w:ascii="PT Astra Serif" w:hAnsi="PT Astra Serif"/>
          <w:b/>
          <w:sz w:val="28"/>
          <w:szCs w:val="28"/>
        </w:rPr>
      </w:pPr>
    </w:p>
    <w:p w:rsidR="008F2575" w:rsidRPr="00C44B65" w:rsidRDefault="008F2575" w:rsidP="00866CEF">
      <w:pPr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4. Основные направления развития отрасли электроэнергетики</w:t>
      </w:r>
    </w:p>
    <w:p w:rsidR="008F2575" w:rsidRPr="00C44B65" w:rsidRDefault="008F2575" w:rsidP="00866CEF">
      <w:pPr>
        <w:ind w:left="-600" w:firstLine="600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в Ульяновской области</w:t>
      </w:r>
    </w:p>
    <w:p w:rsidR="008F2575" w:rsidRPr="00C44B65" w:rsidRDefault="008F2575" w:rsidP="008F728C">
      <w:pPr>
        <w:pStyle w:val="afb"/>
        <w:widowControl w:val="0"/>
        <w:tabs>
          <w:tab w:val="left" w:pos="851"/>
          <w:tab w:val="left" w:pos="1418"/>
        </w:tabs>
        <w:spacing w:after="0" w:line="245" w:lineRule="auto"/>
        <w:ind w:left="0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8F2575" w:rsidRPr="00C44B65" w:rsidRDefault="008F2575" w:rsidP="008F728C">
      <w:pPr>
        <w:pStyle w:val="afb"/>
        <w:spacing w:after="0" w:line="245" w:lineRule="auto"/>
        <w:ind w:left="0"/>
        <w:jc w:val="center"/>
        <w:rPr>
          <w:rFonts w:ascii="PT Astra Serif" w:hAnsi="PT Astra Serif"/>
          <w:sz w:val="28"/>
          <w:szCs w:val="28"/>
          <w:lang w:eastAsia="ru-RU"/>
        </w:rPr>
      </w:pPr>
      <w:r w:rsidRPr="00C44B65">
        <w:rPr>
          <w:rFonts w:ascii="PT Astra Serif" w:hAnsi="PT Astra Serif"/>
          <w:sz w:val="28"/>
          <w:szCs w:val="28"/>
          <w:lang w:eastAsia="ru-RU"/>
        </w:rPr>
        <w:t>4.1. Прогноз потребления электроэнергии и мощности</w:t>
      </w:r>
    </w:p>
    <w:p w:rsidR="008F2575" w:rsidRPr="00C44B65" w:rsidRDefault="008F2575" w:rsidP="008F728C">
      <w:pPr>
        <w:pStyle w:val="afb"/>
        <w:spacing w:after="0" w:line="245" w:lineRule="auto"/>
        <w:ind w:left="0"/>
        <w:jc w:val="center"/>
        <w:rPr>
          <w:rFonts w:ascii="PT Astra Serif" w:hAnsi="PT Astra Serif"/>
          <w:sz w:val="28"/>
          <w:szCs w:val="28"/>
          <w:lang w:eastAsia="ru-RU"/>
        </w:rPr>
      </w:pPr>
      <w:r w:rsidRPr="00C44B65">
        <w:rPr>
          <w:rFonts w:ascii="PT Astra Serif" w:hAnsi="PT Astra Serif"/>
          <w:sz w:val="28"/>
          <w:szCs w:val="28"/>
          <w:lang w:eastAsia="ru-RU"/>
        </w:rPr>
        <w:t>в энергосистеме Ульяновской области до 2025 года</w:t>
      </w:r>
    </w:p>
    <w:p w:rsidR="008F2575" w:rsidRPr="00C44B65" w:rsidRDefault="008F2575" w:rsidP="008F728C">
      <w:pPr>
        <w:pStyle w:val="afb"/>
        <w:spacing w:after="0" w:line="245" w:lineRule="auto"/>
        <w:ind w:left="0"/>
        <w:jc w:val="center"/>
        <w:rPr>
          <w:rFonts w:ascii="PT Astra Serif" w:hAnsi="PT Astra Serif"/>
          <w:sz w:val="28"/>
          <w:szCs w:val="28"/>
          <w:lang w:eastAsia="ru-RU"/>
        </w:rPr>
      </w:pPr>
    </w:p>
    <w:p w:rsidR="008F2575" w:rsidRPr="00C44B65" w:rsidRDefault="008F2575" w:rsidP="00052152">
      <w:pPr>
        <w:tabs>
          <w:tab w:val="left" w:pos="360"/>
        </w:tabs>
        <w:suppressAutoHyphens/>
        <w:spacing w:line="244" w:lineRule="auto"/>
        <w:ind w:firstLine="709"/>
        <w:jc w:val="both"/>
        <w:rPr>
          <w:rFonts w:ascii="PT Astra Serif" w:hAnsi="PT Astra Serif"/>
          <w:spacing w:val="-2"/>
          <w:sz w:val="28"/>
          <w:szCs w:val="28"/>
        </w:rPr>
      </w:pPr>
      <w:r w:rsidRPr="00C44B65">
        <w:rPr>
          <w:rFonts w:ascii="PT Astra Serif" w:hAnsi="PT Astra Serif"/>
          <w:spacing w:val="-2"/>
          <w:sz w:val="28"/>
          <w:szCs w:val="28"/>
        </w:rPr>
        <w:t>4.1.1. В соответствии с прогнозом потребления электроэнергии до 2025 года, представленным в пункте 4.1.2 настоящего подраздела, в энергосистеме Ульяновской области предусматривается среднегодовой темп роста потребления электроэнергии в размере 0,8 %.</w:t>
      </w:r>
    </w:p>
    <w:p w:rsidR="008F2575" w:rsidRPr="00C44B65" w:rsidRDefault="008F2575" w:rsidP="00052152">
      <w:pPr>
        <w:tabs>
          <w:tab w:val="left" w:pos="360"/>
        </w:tabs>
        <w:suppressAutoHyphens/>
        <w:spacing w:line="244" w:lineRule="auto"/>
        <w:ind w:firstLine="709"/>
        <w:jc w:val="both"/>
        <w:rPr>
          <w:rFonts w:ascii="PT Astra Serif" w:eastAsia="Batang" w:hAnsi="PT Astra Serif"/>
          <w:spacing w:val="-2"/>
          <w:sz w:val="28"/>
          <w:szCs w:val="28"/>
        </w:rPr>
      </w:pPr>
      <w:r w:rsidRPr="00C44B65">
        <w:rPr>
          <w:rFonts w:ascii="PT Astra Serif" w:eastAsia="Batang" w:hAnsi="PT Astra Serif"/>
          <w:spacing w:val="-2"/>
          <w:sz w:val="28"/>
          <w:szCs w:val="28"/>
        </w:rPr>
        <w:t>Прогнозируемый объём п</w:t>
      </w:r>
      <w:bookmarkStart w:id="0" w:name="_GoBack"/>
      <w:bookmarkEnd w:id="0"/>
      <w:r w:rsidRPr="00C44B65">
        <w:rPr>
          <w:rFonts w:ascii="PT Astra Serif" w:eastAsia="Batang" w:hAnsi="PT Astra Serif"/>
          <w:spacing w:val="-2"/>
          <w:sz w:val="28"/>
          <w:szCs w:val="28"/>
        </w:rPr>
        <w:t xml:space="preserve">отребления электроэнергии в энергосистеме Ульяновской области в 2025 году составит 5886 млн кВт*час, или </w:t>
      </w:r>
      <w:r w:rsidRPr="00C44B65">
        <w:rPr>
          <w:rFonts w:ascii="PT Astra Serif" w:hAnsi="PT Astra Serif"/>
          <w:sz w:val="28"/>
          <w:szCs w:val="28"/>
        </w:rPr>
        <w:t>104,9 %</w:t>
      </w:r>
      <w:r w:rsidRPr="00C44B65">
        <w:rPr>
          <w:rFonts w:ascii="PT Astra Serif" w:eastAsia="Batang" w:hAnsi="PT Astra Serif"/>
          <w:spacing w:val="-2"/>
          <w:sz w:val="28"/>
          <w:szCs w:val="28"/>
        </w:rPr>
        <w:br/>
        <w:t>по сравнению с 2019 годом.</w:t>
      </w:r>
    </w:p>
    <w:p w:rsidR="008F2575" w:rsidRPr="00C44B65" w:rsidRDefault="008F2575" w:rsidP="007652DB">
      <w:pPr>
        <w:tabs>
          <w:tab w:val="left" w:pos="360"/>
        </w:tabs>
        <w:suppressAutoHyphens/>
        <w:spacing w:line="244" w:lineRule="auto"/>
        <w:ind w:firstLine="709"/>
        <w:jc w:val="both"/>
        <w:rPr>
          <w:rFonts w:ascii="PT Astra Serif" w:eastAsia="Batang" w:hAnsi="PT Astra Serif"/>
          <w:spacing w:val="-2"/>
          <w:sz w:val="28"/>
          <w:szCs w:val="28"/>
        </w:rPr>
      </w:pPr>
      <w:r w:rsidRPr="00C44B65">
        <w:rPr>
          <w:rFonts w:ascii="PT Astra Serif" w:eastAsia="Batang" w:hAnsi="PT Astra Serif"/>
          <w:spacing w:val="-2"/>
          <w:sz w:val="28"/>
          <w:szCs w:val="28"/>
        </w:rPr>
        <w:t xml:space="preserve">Прогнозируемое максимальное </w:t>
      </w:r>
      <w:r w:rsidRPr="00C44B65">
        <w:rPr>
          <w:rFonts w:ascii="PT Astra Serif" w:hAnsi="PT Astra Serif"/>
          <w:sz w:val="28"/>
          <w:szCs w:val="28"/>
        </w:rPr>
        <w:t>потребление электрической мощности</w:t>
      </w:r>
      <w:r w:rsidRPr="00C44B65">
        <w:rPr>
          <w:rFonts w:ascii="PT Astra Serif" w:eastAsia="Batang" w:hAnsi="PT Astra Serif"/>
          <w:spacing w:val="-2"/>
          <w:sz w:val="28"/>
          <w:szCs w:val="28"/>
        </w:rPr>
        <w:br/>
      </w:r>
      <w:r w:rsidRPr="00C44B65">
        <w:rPr>
          <w:rFonts w:ascii="PT Astra Serif" w:eastAsia="Batang" w:hAnsi="PT Astra Serif"/>
          <w:spacing w:val="-4"/>
          <w:sz w:val="28"/>
          <w:szCs w:val="28"/>
        </w:rPr>
        <w:t xml:space="preserve">в энергосистеме Ульяновской области в 2025 году составит 1041 МВт, </w:t>
      </w:r>
      <w:r w:rsidRPr="00C44B65">
        <w:rPr>
          <w:rFonts w:ascii="PT Astra Serif" w:eastAsia="Batang" w:hAnsi="PT Astra Serif"/>
          <w:spacing w:val="-4"/>
          <w:sz w:val="28"/>
          <w:szCs w:val="28"/>
        </w:rPr>
        <w:br/>
        <w:t>или 108,2 % от уровня 2019 года.</w:t>
      </w:r>
    </w:p>
    <w:p w:rsidR="008F2575" w:rsidRPr="00C44B65" w:rsidRDefault="008F2575" w:rsidP="00052152">
      <w:pPr>
        <w:tabs>
          <w:tab w:val="left" w:pos="360"/>
        </w:tabs>
        <w:suppressAutoHyphens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pacing w:val="-4"/>
          <w:sz w:val="28"/>
          <w:szCs w:val="28"/>
        </w:rPr>
        <w:t xml:space="preserve">4.1.2. </w:t>
      </w:r>
      <w:r w:rsidRPr="00C44B65">
        <w:rPr>
          <w:rFonts w:ascii="PT Astra Serif" w:hAnsi="PT Astra Serif"/>
          <w:sz w:val="28"/>
          <w:szCs w:val="28"/>
        </w:rPr>
        <w:t>Прогноз потребления электроэнергии в энергосистеме Ульяновской области до 2025 года в соответствии с проектом СиПР ЕЭС России на 2020-2026 годы представлен в таблице 16.</w:t>
      </w:r>
    </w:p>
    <w:p w:rsidR="008F2575" w:rsidRPr="00C44B65" w:rsidRDefault="008F2575" w:rsidP="00052152">
      <w:pPr>
        <w:tabs>
          <w:tab w:val="left" w:pos="360"/>
        </w:tabs>
        <w:suppressAutoHyphens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052152">
      <w:pPr>
        <w:tabs>
          <w:tab w:val="left" w:pos="360"/>
        </w:tabs>
        <w:suppressAutoHyphens/>
        <w:spacing w:line="245" w:lineRule="auto"/>
        <w:ind w:firstLine="709"/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16</w:t>
      </w:r>
    </w:p>
    <w:p w:rsidR="008F2575" w:rsidRPr="00C44B65" w:rsidRDefault="008F2575" w:rsidP="008F728C">
      <w:pPr>
        <w:tabs>
          <w:tab w:val="left" w:pos="360"/>
        </w:tabs>
        <w:spacing w:line="245" w:lineRule="auto"/>
        <w:jc w:val="right"/>
        <w:rPr>
          <w:rFonts w:ascii="PT Astra Serif" w:hAnsi="PT Astra Serif"/>
          <w:sz w:val="28"/>
          <w:szCs w:val="28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72"/>
        <w:gridCol w:w="1248"/>
        <w:gridCol w:w="1277"/>
        <w:gridCol w:w="1276"/>
        <w:gridCol w:w="1273"/>
        <w:gridCol w:w="1281"/>
        <w:gridCol w:w="1418"/>
      </w:tblGrid>
      <w:tr w:rsidR="008F2575" w:rsidRPr="00C44B65" w:rsidTr="00073914">
        <w:trPr>
          <w:trHeight w:val="383"/>
        </w:trPr>
        <w:tc>
          <w:tcPr>
            <w:tcW w:w="1872" w:type="dxa"/>
            <w:vMerge w:val="restart"/>
            <w:vAlign w:val="center"/>
          </w:tcPr>
          <w:p w:rsidR="008F2575" w:rsidRPr="00C44B65" w:rsidRDefault="008F2575" w:rsidP="008F728C">
            <w:pPr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Наименование</w:t>
            </w:r>
          </w:p>
          <w:p w:rsidR="008F2575" w:rsidRPr="00C44B65" w:rsidRDefault="008F2575" w:rsidP="008F728C">
            <w:pPr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энергосистемы</w:t>
            </w:r>
          </w:p>
        </w:tc>
        <w:tc>
          <w:tcPr>
            <w:tcW w:w="7773" w:type="dxa"/>
            <w:gridSpan w:val="6"/>
            <w:vAlign w:val="center"/>
          </w:tcPr>
          <w:p w:rsidR="008F2575" w:rsidRPr="00C44B65" w:rsidRDefault="008F2575" w:rsidP="00612FAE">
            <w:pPr>
              <w:tabs>
                <w:tab w:val="left" w:pos="360"/>
              </w:tabs>
              <w:spacing w:line="245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 xml:space="preserve">Прогноз </w:t>
            </w:r>
            <w:r w:rsidRPr="00C44B65">
              <w:rPr>
                <w:rFonts w:ascii="PT Astra Serif" w:hAnsi="PT Astra Serif"/>
              </w:rPr>
              <w:t>потребления электроэнергии</w:t>
            </w:r>
            <w:r w:rsidRPr="00C44B65">
              <w:rPr>
                <w:rFonts w:ascii="PT Astra Serif" w:hAnsi="PT Astra Serif"/>
                <w:iCs/>
              </w:rPr>
              <w:t xml:space="preserve"> по годам,</w:t>
            </w:r>
            <w:r w:rsidRPr="00C44B65">
              <w:rPr>
                <w:rFonts w:ascii="PT Astra Serif" w:hAnsi="PT Astra Serif"/>
              </w:rPr>
              <w:t xml:space="preserve"> млн кВт*час</w:t>
            </w:r>
          </w:p>
        </w:tc>
      </w:tr>
      <w:tr w:rsidR="008F2575" w:rsidRPr="00C44B65" w:rsidTr="00626E27">
        <w:trPr>
          <w:trHeight w:val="430"/>
        </w:trPr>
        <w:tc>
          <w:tcPr>
            <w:tcW w:w="1872" w:type="dxa"/>
            <w:vMerge/>
            <w:vAlign w:val="center"/>
          </w:tcPr>
          <w:p w:rsidR="008F2575" w:rsidRPr="00C44B65" w:rsidRDefault="008F2575" w:rsidP="008F728C">
            <w:pPr>
              <w:spacing w:line="245" w:lineRule="auto"/>
              <w:rPr>
                <w:rFonts w:ascii="PT Astra Serif" w:hAnsi="PT Astra Serif"/>
                <w:bCs/>
              </w:rPr>
            </w:pPr>
          </w:p>
        </w:tc>
        <w:tc>
          <w:tcPr>
            <w:tcW w:w="1248" w:type="dxa"/>
            <w:vAlign w:val="center"/>
          </w:tcPr>
          <w:p w:rsidR="008F2575" w:rsidRPr="00C44B65" w:rsidRDefault="008F2575">
            <w:pPr>
              <w:spacing w:line="244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2020 год</w:t>
            </w:r>
          </w:p>
        </w:tc>
        <w:tc>
          <w:tcPr>
            <w:tcW w:w="1277" w:type="dxa"/>
            <w:vAlign w:val="center"/>
          </w:tcPr>
          <w:p w:rsidR="008F2575" w:rsidRPr="00C44B65" w:rsidRDefault="008F2575">
            <w:pPr>
              <w:spacing w:line="244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2021 год</w:t>
            </w:r>
          </w:p>
        </w:tc>
        <w:tc>
          <w:tcPr>
            <w:tcW w:w="1276" w:type="dxa"/>
            <w:vAlign w:val="center"/>
          </w:tcPr>
          <w:p w:rsidR="008F2575" w:rsidRPr="00C44B65" w:rsidRDefault="008F2575">
            <w:pPr>
              <w:spacing w:line="244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2022 год</w:t>
            </w:r>
          </w:p>
        </w:tc>
        <w:tc>
          <w:tcPr>
            <w:tcW w:w="1273" w:type="dxa"/>
            <w:vAlign w:val="center"/>
          </w:tcPr>
          <w:p w:rsidR="008F2575" w:rsidRPr="00C44B65" w:rsidRDefault="008F2575">
            <w:pPr>
              <w:spacing w:line="244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2023 год</w:t>
            </w:r>
          </w:p>
        </w:tc>
        <w:tc>
          <w:tcPr>
            <w:tcW w:w="1281" w:type="dxa"/>
            <w:vAlign w:val="center"/>
          </w:tcPr>
          <w:p w:rsidR="008F2575" w:rsidRPr="00C44B65" w:rsidRDefault="008F2575">
            <w:pPr>
              <w:spacing w:line="244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2024 год</w:t>
            </w:r>
          </w:p>
        </w:tc>
        <w:tc>
          <w:tcPr>
            <w:tcW w:w="1418" w:type="dxa"/>
            <w:vAlign w:val="center"/>
          </w:tcPr>
          <w:p w:rsidR="008F2575" w:rsidRPr="00C44B65" w:rsidRDefault="008F2575">
            <w:pPr>
              <w:spacing w:line="244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2025 год</w:t>
            </w:r>
          </w:p>
        </w:tc>
      </w:tr>
      <w:tr w:rsidR="008F2575" w:rsidRPr="00C44B65" w:rsidTr="00626E27">
        <w:tc>
          <w:tcPr>
            <w:tcW w:w="1872" w:type="dxa"/>
            <w:vAlign w:val="center"/>
          </w:tcPr>
          <w:p w:rsidR="008F2575" w:rsidRPr="00C44B65" w:rsidRDefault="008F2575" w:rsidP="008F728C">
            <w:pPr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Энергосистема</w:t>
            </w:r>
          </w:p>
          <w:p w:rsidR="008F2575" w:rsidRPr="00C44B65" w:rsidRDefault="008F2575" w:rsidP="008F728C">
            <w:pPr>
              <w:spacing w:line="24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Ульяновской области</w:t>
            </w:r>
          </w:p>
        </w:tc>
        <w:tc>
          <w:tcPr>
            <w:tcW w:w="1248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5756</w:t>
            </w:r>
          </w:p>
        </w:tc>
        <w:tc>
          <w:tcPr>
            <w:tcW w:w="1277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5813</w:t>
            </w:r>
          </w:p>
        </w:tc>
        <w:tc>
          <w:tcPr>
            <w:tcW w:w="1276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5897</w:t>
            </w:r>
          </w:p>
        </w:tc>
        <w:tc>
          <w:tcPr>
            <w:tcW w:w="1273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5911</w:t>
            </w:r>
          </w:p>
        </w:tc>
        <w:tc>
          <w:tcPr>
            <w:tcW w:w="1281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5919</w:t>
            </w:r>
          </w:p>
        </w:tc>
        <w:tc>
          <w:tcPr>
            <w:tcW w:w="1418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5886</w:t>
            </w:r>
          </w:p>
        </w:tc>
      </w:tr>
    </w:tbl>
    <w:p w:rsidR="008F2575" w:rsidRPr="00C44B65" w:rsidRDefault="008F2575" w:rsidP="00B428DE">
      <w:pPr>
        <w:tabs>
          <w:tab w:val="left" w:pos="360"/>
        </w:tabs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C01829">
      <w:pPr>
        <w:tabs>
          <w:tab w:val="left" w:pos="360"/>
        </w:tabs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4.1.3. Прогноз потребления электрической мощности в энергосистеме Ульяновской области до 2025 года в соответствии с проектом Схемы </w:t>
      </w:r>
      <w:r w:rsidRPr="00C44B65">
        <w:rPr>
          <w:rFonts w:ascii="PT Astra Serif" w:hAnsi="PT Astra Serif"/>
          <w:sz w:val="28"/>
          <w:szCs w:val="28"/>
        </w:rPr>
        <w:br/>
        <w:t xml:space="preserve">и программы развития ЕЭС России на 2020-2026 годы представлен </w:t>
      </w:r>
      <w:r w:rsidRPr="00C44B65">
        <w:rPr>
          <w:rFonts w:ascii="PT Astra Serif" w:hAnsi="PT Astra Serif"/>
          <w:sz w:val="28"/>
          <w:szCs w:val="28"/>
        </w:rPr>
        <w:br/>
        <w:t>в таблице 17.</w:t>
      </w:r>
    </w:p>
    <w:p w:rsidR="008F2575" w:rsidRPr="00C44B65" w:rsidRDefault="008F2575" w:rsidP="00C01829">
      <w:pPr>
        <w:tabs>
          <w:tab w:val="left" w:pos="360"/>
        </w:tabs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B428DE">
      <w:pPr>
        <w:tabs>
          <w:tab w:val="left" w:pos="360"/>
        </w:tabs>
        <w:spacing w:line="235" w:lineRule="auto"/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17</w:t>
      </w:r>
    </w:p>
    <w:p w:rsidR="008F2575" w:rsidRPr="00C44B65" w:rsidRDefault="008F2575" w:rsidP="00B428DE">
      <w:pPr>
        <w:tabs>
          <w:tab w:val="left" w:pos="360"/>
        </w:tabs>
        <w:spacing w:line="235" w:lineRule="auto"/>
        <w:jc w:val="right"/>
        <w:rPr>
          <w:rFonts w:ascii="PT Astra Serif" w:hAnsi="PT Astra Serif"/>
          <w:sz w:val="28"/>
          <w:szCs w:val="28"/>
        </w:rPr>
      </w:pPr>
    </w:p>
    <w:tbl>
      <w:tblPr>
        <w:tblW w:w="961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814"/>
        <w:gridCol w:w="1418"/>
        <w:gridCol w:w="1275"/>
        <w:gridCol w:w="1276"/>
        <w:gridCol w:w="1276"/>
        <w:gridCol w:w="1276"/>
        <w:gridCol w:w="1275"/>
      </w:tblGrid>
      <w:tr w:rsidR="008F2575" w:rsidRPr="00C44B65" w:rsidTr="00626E27">
        <w:trPr>
          <w:trHeight w:val="361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8F2575" w:rsidRPr="00C44B65" w:rsidRDefault="008F2575" w:rsidP="00B428DE">
            <w:pPr>
              <w:spacing w:line="23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Наименование</w:t>
            </w:r>
          </w:p>
          <w:p w:rsidR="008F2575" w:rsidRPr="00C44B65" w:rsidRDefault="008F2575" w:rsidP="00B428DE">
            <w:pPr>
              <w:spacing w:line="23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энергосистемы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</w:tcBorders>
            <w:vAlign w:val="center"/>
          </w:tcPr>
          <w:p w:rsidR="008F2575" w:rsidRPr="00C44B65" w:rsidRDefault="008F2575" w:rsidP="00626E27">
            <w:pPr>
              <w:tabs>
                <w:tab w:val="left" w:pos="846"/>
              </w:tabs>
              <w:spacing w:line="235" w:lineRule="auto"/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iCs/>
              </w:rPr>
              <w:t>Прогноз потребления электрической мощности по годам,</w:t>
            </w:r>
            <w:r w:rsidRPr="00C44B65">
              <w:rPr>
                <w:rFonts w:ascii="PT Astra Serif" w:hAnsi="PT Astra Serif"/>
              </w:rPr>
              <w:t xml:space="preserve"> МВт</w:t>
            </w:r>
          </w:p>
        </w:tc>
      </w:tr>
      <w:tr w:rsidR="008F2575" w:rsidRPr="00C44B65" w:rsidTr="00626E27">
        <w:trPr>
          <w:trHeight w:val="417"/>
        </w:trPr>
        <w:tc>
          <w:tcPr>
            <w:tcW w:w="1814" w:type="dxa"/>
            <w:vMerge/>
            <w:tcBorders>
              <w:top w:val="single" w:sz="4" w:space="0" w:color="auto"/>
            </w:tcBorders>
            <w:vAlign w:val="center"/>
          </w:tcPr>
          <w:p w:rsidR="008F2575" w:rsidRPr="00C44B65" w:rsidRDefault="008F2575" w:rsidP="00B428DE">
            <w:pPr>
              <w:spacing w:line="235" w:lineRule="auto"/>
              <w:rPr>
                <w:rFonts w:ascii="PT Astra Serif" w:hAnsi="PT Astra Serif"/>
                <w:bCs/>
              </w:rPr>
            </w:pPr>
          </w:p>
        </w:tc>
        <w:tc>
          <w:tcPr>
            <w:tcW w:w="1418" w:type="dxa"/>
            <w:vAlign w:val="center"/>
          </w:tcPr>
          <w:p w:rsidR="008F2575" w:rsidRPr="00C44B65" w:rsidRDefault="008F2575">
            <w:pPr>
              <w:spacing w:line="232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2020 год</w:t>
            </w:r>
          </w:p>
        </w:tc>
        <w:tc>
          <w:tcPr>
            <w:tcW w:w="1275" w:type="dxa"/>
            <w:noWrap/>
            <w:vAlign w:val="center"/>
          </w:tcPr>
          <w:p w:rsidR="008F2575" w:rsidRPr="00C44B65" w:rsidRDefault="008F2575">
            <w:pPr>
              <w:spacing w:line="232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2021 год</w:t>
            </w:r>
          </w:p>
        </w:tc>
        <w:tc>
          <w:tcPr>
            <w:tcW w:w="1276" w:type="dxa"/>
            <w:noWrap/>
            <w:vAlign w:val="center"/>
          </w:tcPr>
          <w:p w:rsidR="008F2575" w:rsidRPr="00C44B65" w:rsidRDefault="008F2575">
            <w:pPr>
              <w:spacing w:line="232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2022 год</w:t>
            </w:r>
          </w:p>
        </w:tc>
        <w:tc>
          <w:tcPr>
            <w:tcW w:w="1276" w:type="dxa"/>
            <w:noWrap/>
            <w:vAlign w:val="center"/>
          </w:tcPr>
          <w:p w:rsidR="008F2575" w:rsidRPr="00C44B65" w:rsidRDefault="008F2575">
            <w:pPr>
              <w:spacing w:line="232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2023 год</w:t>
            </w:r>
          </w:p>
        </w:tc>
        <w:tc>
          <w:tcPr>
            <w:tcW w:w="1276" w:type="dxa"/>
            <w:noWrap/>
            <w:vAlign w:val="center"/>
          </w:tcPr>
          <w:p w:rsidR="008F2575" w:rsidRPr="00C44B65" w:rsidRDefault="008F2575">
            <w:pPr>
              <w:spacing w:line="232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2024 год</w:t>
            </w:r>
          </w:p>
        </w:tc>
        <w:tc>
          <w:tcPr>
            <w:tcW w:w="1275" w:type="dxa"/>
            <w:noWrap/>
            <w:vAlign w:val="center"/>
          </w:tcPr>
          <w:p w:rsidR="008F2575" w:rsidRPr="00C44B65" w:rsidRDefault="008F2575">
            <w:pPr>
              <w:spacing w:line="232" w:lineRule="auto"/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2025 год</w:t>
            </w:r>
          </w:p>
        </w:tc>
      </w:tr>
      <w:tr w:rsidR="008F2575" w:rsidRPr="00C44B65" w:rsidTr="00626E27">
        <w:trPr>
          <w:trHeight w:val="255"/>
        </w:trPr>
        <w:tc>
          <w:tcPr>
            <w:tcW w:w="1814" w:type="dxa"/>
            <w:tcBorders>
              <w:bottom w:val="single" w:sz="4" w:space="0" w:color="auto"/>
            </w:tcBorders>
            <w:noWrap/>
            <w:vAlign w:val="center"/>
          </w:tcPr>
          <w:p w:rsidR="008F2575" w:rsidRPr="00C44B65" w:rsidRDefault="008F2575" w:rsidP="00B428DE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Энергосистема</w:t>
            </w:r>
          </w:p>
          <w:p w:rsidR="008F2575" w:rsidRPr="00C44B65" w:rsidRDefault="008F2575" w:rsidP="00B428DE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Ульяновской области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 w:cs="Times New Roman CYR"/>
                <w:bCs/>
              </w:rPr>
            </w:pPr>
            <w:r w:rsidRPr="00C44B65">
              <w:rPr>
                <w:rFonts w:ascii="PT Astra Serif" w:hAnsi="PT Astra Serif" w:cs="Times New Roman CYR"/>
                <w:bCs/>
              </w:rPr>
              <w:t>1016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 w:cs="Times New Roman CYR"/>
                <w:bCs/>
              </w:rPr>
            </w:pPr>
            <w:r w:rsidRPr="00C44B65">
              <w:rPr>
                <w:rFonts w:ascii="PT Astra Serif" w:hAnsi="PT Astra Serif" w:cs="Times New Roman CYR"/>
                <w:bCs/>
              </w:rPr>
              <w:t>1028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 w:cs="Times New Roman CYR"/>
                <w:bCs/>
              </w:rPr>
            </w:pPr>
            <w:r w:rsidRPr="00C44B65">
              <w:rPr>
                <w:rFonts w:ascii="PT Astra Serif" w:hAnsi="PT Astra Serif" w:cs="Times New Roman CYR"/>
                <w:bCs/>
              </w:rPr>
              <w:t>1044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 w:cs="Times New Roman CYR"/>
                <w:bCs/>
              </w:rPr>
            </w:pPr>
            <w:r w:rsidRPr="00C44B65">
              <w:rPr>
                <w:rFonts w:ascii="PT Astra Serif" w:hAnsi="PT Astra Serif" w:cs="Times New Roman CYR"/>
                <w:bCs/>
              </w:rPr>
              <w:t>1046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 w:cs="Times New Roman CYR"/>
                <w:bCs/>
              </w:rPr>
            </w:pPr>
            <w:r w:rsidRPr="00C44B65">
              <w:rPr>
                <w:rFonts w:ascii="PT Astra Serif" w:hAnsi="PT Astra Serif" w:cs="Times New Roman CYR"/>
                <w:bCs/>
              </w:rPr>
              <w:t>1044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 w:cs="Times New Roman CYR"/>
                <w:bCs/>
              </w:rPr>
            </w:pPr>
            <w:r w:rsidRPr="00C44B65">
              <w:rPr>
                <w:rFonts w:ascii="PT Astra Serif" w:hAnsi="PT Astra Serif" w:cs="Times New Roman CYR"/>
                <w:bCs/>
              </w:rPr>
              <w:t>1041</w:t>
            </w:r>
          </w:p>
        </w:tc>
      </w:tr>
    </w:tbl>
    <w:p w:rsidR="008F2575" w:rsidRPr="00C44B65" w:rsidRDefault="008F2575" w:rsidP="00B428DE">
      <w:pPr>
        <w:tabs>
          <w:tab w:val="left" w:pos="360"/>
        </w:tabs>
        <w:spacing w:line="235" w:lineRule="auto"/>
        <w:rPr>
          <w:rFonts w:ascii="PT Astra Serif" w:hAnsi="PT Astra Serif"/>
          <w:b/>
          <w:sz w:val="28"/>
          <w:szCs w:val="28"/>
        </w:rPr>
      </w:pPr>
    </w:p>
    <w:p w:rsidR="008F2575" w:rsidRPr="00C44B65" w:rsidRDefault="008F2575" w:rsidP="00096B3C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PT Astra Serif" w:hAnsi="PT Astra Serif"/>
          <w:sz w:val="28"/>
          <w:szCs w:val="28"/>
          <w:lang w:eastAsia="ru-RU"/>
        </w:rPr>
      </w:pPr>
      <w:r w:rsidRPr="00C44B65">
        <w:rPr>
          <w:rFonts w:ascii="PT Astra Serif" w:hAnsi="PT Astra Serif"/>
          <w:sz w:val="28"/>
          <w:szCs w:val="28"/>
          <w:lang w:eastAsia="ru-RU"/>
        </w:rPr>
        <w:t xml:space="preserve">При формировании прогноза выработки электроэнергии учтён ввод </w:t>
      </w:r>
      <w:r w:rsidRPr="00C44B65">
        <w:rPr>
          <w:rFonts w:ascii="PT Astra Serif" w:hAnsi="PT Astra Serif"/>
          <w:sz w:val="28"/>
          <w:szCs w:val="28"/>
          <w:lang w:eastAsia="ru-RU"/>
        </w:rPr>
        <w:br/>
        <w:t xml:space="preserve">в эксплуатацию новых объектов по производству электроэнергии на период </w:t>
      </w:r>
      <w:r w:rsidRPr="00C44B65">
        <w:rPr>
          <w:rFonts w:ascii="PT Astra Serif" w:hAnsi="PT Astra Serif"/>
          <w:sz w:val="28"/>
          <w:szCs w:val="28"/>
          <w:lang w:eastAsia="ru-RU"/>
        </w:rPr>
        <w:br/>
        <w:t>до 2025 года – строительство в 2020 году ВЭС суммарной мощностью 75 МВт.</w:t>
      </w:r>
    </w:p>
    <w:p w:rsidR="008F2575" w:rsidRPr="00C44B65" w:rsidRDefault="008F2575" w:rsidP="00096B3C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11"/>
        <w:jc w:val="both"/>
        <w:rPr>
          <w:rFonts w:ascii="PT Astra Serif" w:hAnsi="PT Astra Serif"/>
          <w:sz w:val="28"/>
          <w:szCs w:val="28"/>
          <w:lang w:eastAsia="ru-RU"/>
        </w:rPr>
      </w:pPr>
      <w:r w:rsidRPr="00C44B65">
        <w:rPr>
          <w:rFonts w:ascii="PT Astra Serif" w:hAnsi="PT Astra Serif"/>
          <w:sz w:val="28"/>
          <w:szCs w:val="28"/>
          <w:lang w:eastAsia="ru-RU"/>
        </w:rPr>
        <w:tab/>
      </w:r>
      <w:r w:rsidRPr="00C44B65">
        <w:rPr>
          <w:rFonts w:ascii="PT Astra Serif" w:hAnsi="PT Astra Serif"/>
          <w:spacing w:val="-4"/>
          <w:sz w:val="28"/>
          <w:szCs w:val="28"/>
        </w:rPr>
        <w:t>4</w:t>
      </w:r>
      <w:r w:rsidRPr="00C44B65">
        <w:rPr>
          <w:rFonts w:ascii="PT Astra Serif" w:hAnsi="PT Astra Serif"/>
          <w:sz w:val="28"/>
          <w:szCs w:val="28"/>
          <w:lang w:eastAsia="ru-RU"/>
        </w:rPr>
        <w:t xml:space="preserve">.1.4. Прогнозируемый объём производства электроэнергии в 2025 году </w:t>
      </w:r>
      <w:r w:rsidRPr="00C44B65">
        <w:rPr>
          <w:rFonts w:ascii="PT Astra Serif" w:hAnsi="PT Astra Serif"/>
          <w:sz w:val="28"/>
          <w:szCs w:val="28"/>
          <w:lang w:eastAsia="ru-RU"/>
        </w:rPr>
        <w:br/>
        <w:t>составит 3294 млн кВт*час, или 126,3 % от уровня 2019 года.</w:t>
      </w:r>
    </w:p>
    <w:p w:rsidR="008F2575" w:rsidRPr="00C44B65" w:rsidRDefault="008F2575" w:rsidP="00A5235A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Прогноз производства электроэнергии в энергосистеме Ульяновской </w:t>
      </w:r>
      <w:r w:rsidRPr="00C44B65">
        <w:rPr>
          <w:rFonts w:ascii="PT Astra Serif" w:hAnsi="PT Astra Serif"/>
          <w:sz w:val="28"/>
          <w:szCs w:val="28"/>
        </w:rPr>
        <w:br/>
        <w:t>области до 2025 года представлен в таблице 18.</w:t>
      </w:r>
    </w:p>
    <w:p w:rsidR="008F2575" w:rsidRPr="00C44B65" w:rsidRDefault="008F2575" w:rsidP="00A5235A">
      <w:pPr>
        <w:pStyle w:val="afb"/>
        <w:widowControl w:val="0"/>
        <w:tabs>
          <w:tab w:val="left" w:pos="851"/>
          <w:tab w:val="left" w:pos="1418"/>
        </w:tabs>
        <w:suppressAutoHyphens/>
        <w:spacing w:after="0" w:line="235" w:lineRule="auto"/>
        <w:ind w:left="0" w:firstLine="720"/>
        <w:jc w:val="both"/>
        <w:rPr>
          <w:rFonts w:ascii="PT Astra Serif" w:eastAsia="Batang" w:hAnsi="PT Astra Serif"/>
          <w:sz w:val="28"/>
          <w:szCs w:val="28"/>
          <w:lang w:eastAsia="ko-KR"/>
        </w:rPr>
      </w:pPr>
    </w:p>
    <w:p w:rsidR="008F2575" w:rsidRPr="00C44B65" w:rsidRDefault="008F2575" w:rsidP="00B428DE">
      <w:pPr>
        <w:tabs>
          <w:tab w:val="left" w:pos="360"/>
        </w:tabs>
        <w:spacing w:line="235" w:lineRule="auto"/>
        <w:jc w:val="right"/>
        <w:rPr>
          <w:rFonts w:ascii="PT Astra Serif" w:eastAsia="Batang" w:hAnsi="PT Astra Serif"/>
          <w:sz w:val="28"/>
          <w:szCs w:val="28"/>
          <w:lang w:eastAsia="ko-KR"/>
        </w:rPr>
      </w:pPr>
      <w:r w:rsidRPr="00C44B65">
        <w:rPr>
          <w:rFonts w:ascii="PT Astra Serif" w:eastAsia="Batang" w:hAnsi="PT Astra Serif"/>
          <w:sz w:val="28"/>
          <w:szCs w:val="28"/>
          <w:lang w:eastAsia="ko-KR"/>
        </w:rPr>
        <w:t>Таблица 18</w:t>
      </w:r>
    </w:p>
    <w:p w:rsidR="008F2575" w:rsidRPr="00C44B65" w:rsidRDefault="008F2575" w:rsidP="00B428DE">
      <w:pPr>
        <w:tabs>
          <w:tab w:val="left" w:pos="360"/>
        </w:tabs>
        <w:spacing w:line="235" w:lineRule="auto"/>
        <w:jc w:val="right"/>
        <w:rPr>
          <w:rFonts w:ascii="PT Astra Serif" w:eastAsia="Batang" w:hAnsi="PT Astra Serif"/>
          <w:sz w:val="28"/>
          <w:szCs w:val="28"/>
          <w:lang w:eastAsia="ko-KR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4"/>
        <w:gridCol w:w="1135"/>
        <w:gridCol w:w="1135"/>
        <w:gridCol w:w="1134"/>
        <w:gridCol w:w="1134"/>
        <w:gridCol w:w="1134"/>
        <w:gridCol w:w="1134"/>
      </w:tblGrid>
      <w:tr w:rsidR="008F2575" w:rsidRPr="00C44B65" w:rsidTr="00FA52A6">
        <w:trPr>
          <w:trHeight w:val="20"/>
          <w:jc w:val="center"/>
        </w:trPr>
        <w:tc>
          <w:tcPr>
            <w:tcW w:w="2974" w:type="dxa"/>
            <w:vAlign w:val="center"/>
          </w:tcPr>
          <w:p w:rsidR="008F2575" w:rsidRPr="00C44B65" w:rsidRDefault="008F2575" w:rsidP="00FA52A6">
            <w:pPr>
              <w:pStyle w:val="a6"/>
              <w:spacing w:after="0" w:line="235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 xml:space="preserve">Наименование </w:t>
            </w:r>
          </w:p>
          <w:p w:rsidR="008F2575" w:rsidRPr="00C44B65" w:rsidRDefault="008F2575" w:rsidP="00FA52A6">
            <w:pPr>
              <w:pStyle w:val="a6"/>
              <w:spacing w:after="0" w:line="235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электростанции</w:t>
            </w:r>
          </w:p>
        </w:tc>
        <w:tc>
          <w:tcPr>
            <w:tcW w:w="1135" w:type="dxa"/>
            <w:vAlign w:val="center"/>
          </w:tcPr>
          <w:p w:rsidR="008F2575" w:rsidRPr="00C44B65" w:rsidRDefault="008F2575">
            <w:pPr>
              <w:pStyle w:val="a6"/>
              <w:spacing w:after="0" w:line="232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2020 год</w:t>
            </w:r>
          </w:p>
        </w:tc>
        <w:tc>
          <w:tcPr>
            <w:tcW w:w="1135" w:type="dxa"/>
            <w:vAlign w:val="center"/>
          </w:tcPr>
          <w:p w:rsidR="008F2575" w:rsidRPr="00C44B65" w:rsidRDefault="008F2575">
            <w:pPr>
              <w:pStyle w:val="a6"/>
              <w:spacing w:after="0" w:line="232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pStyle w:val="a6"/>
              <w:spacing w:after="0" w:line="232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2022 год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pStyle w:val="a6"/>
              <w:spacing w:after="0" w:line="232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2023 год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pStyle w:val="a6"/>
              <w:spacing w:after="0" w:line="232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2024 год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pStyle w:val="a6"/>
              <w:spacing w:after="0" w:line="232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2025 год</w:t>
            </w:r>
          </w:p>
        </w:tc>
      </w:tr>
    </w:tbl>
    <w:p w:rsidR="008F2575" w:rsidRPr="00C44B65" w:rsidRDefault="008F2575" w:rsidP="00B428DE">
      <w:pPr>
        <w:tabs>
          <w:tab w:val="left" w:pos="360"/>
        </w:tabs>
        <w:spacing w:line="235" w:lineRule="auto"/>
        <w:jc w:val="right"/>
        <w:rPr>
          <w:rFonts w:ascii="PT Astra Serif" w:eastAsia="Batang" w:hAnsi="PT Astra Serif"/>
          <w:sz w:val="2"/>
          <w:szCs w:val="2"/>
          <w:lang w:eastAsia="ko-KR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4"/>
        <w:gridCol w:w="1135"/>
        <w:gridCol w:w="1135"/>
        <w:gridCol w:w="1134"/>
        <w:gridCol w:w="1134"/>
        <w:gridCol w:w="1134"/>
        <w:gridCol w:w="1134"/>
      </w:tblGrid>
      <w:tr w:rsidR="008F2575" w:rsidRPr="00C44B65" w:rsidTr="00236469">
        <w:trPr>
          <w:trHeight w:val="20"/>
          <w:tblHeader/>
          <w:jc w:val="center"/>
        </w:trPr>
        <w:tc>
          <w:tcPr>
            <w:tcW w:w="2974" w:type="dxa"/>
            <w:vAlign w:val="center"/>
          </w:tcPr>
          <w:p w:rsidR="008F2575" w:rsidRPr="00C44B65" w:rsidRDefault="008F2575" w:rsidP="003A538D">
            <w:pPr>
              <w:pStyle w:val="a6"/>
              <w:spacing w:after="0" w:line="235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1</w:t>
            </w:r>
          </w:p>
        </w:tc>
        <w:tc>
          <w:tcPr>
            <w:tcW w:w="1135" w:type="dxa"/>
            <w:vAlign w:val="center"/>
          </w:tcPr>
          <w:p w:rsidR="008F2575" w:rsidRPr="00C44B65" w:rsidRDefault="008F2575" w:rsidP="003A538D">
            <w:pPr>
              <w:pStyle w:val="a6"/>
              <w:spacing w:after="0" w:line="235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2</w:t>
            </w:r>
          </w:p>
        </w:tc>
        <w:tc>
          <w:tcPr>
            <w:tcW w:w="1135" w:type="dxa"/>
            <w:vAlign w:val="center"/>
          </w:tcPr>
          <w:p w:rsidR="008F2575" w:rsidRPr="00C44B65" w:rsidRDefault="008F2575" w:rsidP="003A538D">
            <w:pPr>
              <w:pStyle w:val="a6"/>
              <w:spacing w:after="0" w:line="235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3A538D">
            <w:pPr>
              <w:pStyle w:val="a6"/>
              <w:spacing w:after="0" w:line="235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3A538D">
            <w:pPr>
              <w:pStyle w:val="a6"/>
              <w:spacing w:after="0" w:line="235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3A538D">
            <w:pPr>
              <w:pStyle w:val="a6"/>
              <w:spacing w:after="0" w:line="235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3A538D">
            <w:pPr>
              <w:pStyle w:val="a6"/>
              <w:spacing w:after="0" w:line="235" w:lineRule="auto"/>
              <w:ind w:firstLine="0"/>
              <w:jc w:val="center"/>
              <w:rPr>
                <w:rFonts w:ascii="PT Astra Serif" w:hAnsi="PT Astra Serif"/>
                <w:bCs/>
                <w:iCs/>
                <w:sz w:val="24"/>
              </w:rPr>
            </w:pPr>
            <w:r w:rsidRPr="00C44B65">
              <w:rPr>
                <w:rFonts w:ascii="PT Astra Serif" w:hAnsi="PT Astra Serif"/>
                <w:bCs/>
                <w:iCs/>
                <w:sz w:val="24"/>
              </w:rPr>
              <w:t>7</w:t>
            </w:r>
          </w:p>
        </w:tc>
      </w:tr>
      <w:tr w:rsidR="008F2575" w:rsidRPr="00C44B65" w:rsidTr="00236469">
        <w:trPr>
          <w:trHeight w:val="20"/>
          <w:jc w:val="center"/>
        </w:trPr>
        <w:tc>
          <w:tcPr>
            <w:tcW w:w="2974" w:type="dxa"/>
            <w:vAlign w:val="center"/>
          </w:tcPr>
          <w:p w:rsidR="008F2575" w:rsidRPr="00C44B65" w:rsidRDefault="008F2575" w:rsidP="00612FAE">
            <w:pPr>
              <w:spacing w:line="235" w:lineRule="auto"/>
              <w:jc w:val="both"/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>Электростанции, выраб</w:t>
            </w:r>
            <w:r w:rsidRPr="00C44B65">
              <w:rPr>
                <w:rFonts w:ascii="PT Astra Serif" w:hAnsi="PT Astra Serif"/>
                <w:spacing w:val="-4"/>
              </w:rPr>
              <w:t>а</w:t>
            </w:r>
            <w:r w:rsidRPr="00C44B65">
              <w:rPr>
                <w:rFonts w:ascii="PT Astra Serif" w:hAnsi="PT Astra Serif"/>
                <w:spacing w:val="-4"/>
              </w:rPr>
              <w:t>тывающие электроэне</w:t>
            </w:r>
            <w:r w:rsidRPr="00C44B65">
              <w:rPr>
                <w:rFonts w:ascii="PT Astra Serif" w:hAnsi="PT Astra Serif"/>
                <w:spacing w:val="-4"/>
              </w:rPr>
              <w:t>р</w:t>
            </w:r>
            <w:r w:rsidRPr="00C44B65">
              <w:rPr>
                <w:rFonts w:ascii="PT Astra Serif" w:hAnsi="PT Astra Serif"/>
                <w:spacing w:val="-4"/>
              </w:rPr>
              <w:t>гию, млн кВт*час, всего, в том числе:</w:t>
            </w:r>
          </w:p>
        </w:tc>
        <w:tc>
          <w:tcPr>
            <w:tcW w:w="1135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2803</w:t>
            </w:r>
          </w:p>
        </w:tc>
        <w:tc>
          <w:tcPr>
            <w:tcW w:w="1135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3176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3230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3284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3285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3294</w:t>
            </w:r>
          </w:p>
        </w:tc>
      </w:tr>
      <w:tr w:rsidR="008F2575" w:rsidRPr="00C44B65" w:rsidTr="00236469">
        <w:trPr>
          <w:trHeight w:val="20"/>
          <w:jc w:val="center"/>
        </w:trPr>
        <w:tc>
          <w:tcPr>
            <w:tcW w:w="2974" w:type="dxa"/>
            <w:vAlign w:val="center"/>
          </w:tcPr>
          <w:p w:rsidR="008F2575" w:rsidRPr="00C44B65" w:rsidRDefault="008F2575" w:rsidP="003A538D">
            <w:pPr>
              <w:spacing w:line="235" w:lineRule="auto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ИЯУ НИИАР</w:t>
            </w:r>
          </w:p>
        </w:tc>
        <w:tc>
          <w:tcPr>
            <w:tcW w:w="1135" w:type="dxa"/>
            <w:vAlign w:val="center"/>
          </w:tcPr>
          <w:p w:rsidR="008F2575" w:rsidRPr="00C44B65" w:rsidRDefault="008F2575" w:rsidP="003A538D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300</w:t>
            </w:r>
          </w:p>
        </w:tc>
        <w:tc>
          <w:tcPr>
            <w:tcW w:w="1135" w:type="dxa"/>
            <w:vAlign w:val="center"/>
          </w:tcPr>
          <w:p w:rsidR="008F2575" w:rsidRPr="00C44B65" w:rsidRDefault="008F2575" w:rsidP="00976677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300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976677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300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976677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300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976677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300</w:t>
            </w:r>
          </w:p>
        </w:tc>
        <w:tc>
          <w:tcPr>
            <w:tcW w:w="1134" w:type="dxa"/>
            <w:vAlign w:val="center"/>
          </w:tcPr>
          <w:p w:rsidR="008F2575" w:rsidRPr="00C44B65" w:rsidRDefault="008F2575" w:rsidP="00976677">
            <w:pPr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300</w:t>
            </w:r>
          </w:p>
        </w:tc>
      </w:tr>
      <w:tr w:rsidR="008F2575" w:rsidRPr="00C44B65" w:rsidTr="00236469">
        <w:trPr>
          <w:trHeight w:val="20"/>
          <w:jc w:val="center"/>
        </w:trPr>
        <w:tc>
          <w:tcPr>
            <w:tcW w:w="2974" w:type="dxa"/>
            <w:vAlign w:val="center"/>
          </w:tcPr>
          <w:p w:rsidR="008F2575" w:rsidRPr="00C44B65" w:rsidRDefault="008F2575" w:rsidP="006450EE">
            <w:pPr>
              <w:spacing w:line="235" w:lineRule="auto"/>
              <w:jc w:val="both"/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</w:rPr>
              <w:t>ТЭЦ</w:t>
            </w:r>
          </w:p>
        </w:tc>
        <w:tc>
          <w:tcPr>
            <w:tcW w:w="1135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2289</w:t>
            </w:r>
          </w:p>
        </w:tc>
        <w:tc>
          <w:tcPr>
            <w:tcW w:w="1135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2517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2572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2626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2627</w:t>
            </w:r>
          </w:p>
        </w:tc>
        <w:tc>
          <w:tcPr>
            <w:tcW w:w="1134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2636</w:t>
            </w:r>
          </w:p>
        </w:tc>
      </w:tr>
      <w:tr w:rsidR="008F2575" w:rsidRPr="00C44B65" w:rsidTr="00236469">
        <w:trPr>
          <w:trHeight w:val="20"/>
          <w:jc w:val="center"/>
        </w:trPr>
        <w:tc>
          <w:tcPr>
            <w:tcW w:w="2974" w:type="dxa"/>
            <w:vAlign w:val="center"/>
          </w:tcPr>
          <w:p w:rsidR="008F2575" w:rsidRPr="00C44B65" w:rsidRDefault="008F2575" w:rsidP="003A538D">
            <w:pPr>
              <w:spacing w:line="235" w:lineRule="auto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ВЭС</w:t>
            </w:r>
          </w:p>
        </w:tc>
        <w:tc>
          <w:tcPr>
            <w:tcW w:w="1135" w:type="dxa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214</w:t>
            </w:r>
          </w:p>
        </w:tc>
        <w:tc>
          <w:tcPr>
            <w:tcW w:w="1135" w:type="dxa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358</w:t>
            </w:r>
          </w:p>
        </w:tc>
        <w:tc>
          <w:tcPr>
            <w:tcW w:w="1134" w:type="dxa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358</w:t>
            </w:r>
          </w:p>
        </w:tc>
        <w:tc>
          <w:tcPr>
            <w:tcW w:w="1134" w:type="dxa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358</w:t>
            </w:r>
          </w:p>
        </w:tc>
        <w:tc>
          <w:tcPr>
            <w:tcW w:w="1134" w:type="dxa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358</w:t>
            </w:r>
          </w:p>
        </w:tc>
        <w:tc>
          <w:tcPr>
            <w:tcW w:w="1134" w:type="dxa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358</w:t>
            </w:r>
          </w:p>
        </w:tc>
      </w:tr>
    </w:tbl>
    <w:p w:rsidR="008F2575" w:rsidRPr="00C44B65" w:rsidRDefault="008F2575" w:rsidP="00685956">
      <w:pPr>
        <w:pStyle w:val="11"/>
        <w:suppressAutoHyphens/>
        <w:spacing w:line="235" w:lineRule="auto"/>
        <w:jc w:val="center"/>
        <w:rPr>
          <w:rFonts w:ascii="PT Astra Serif" w:hAnsi="PT Astra Serif"/>
          <w:szCs w:val="28"/>
        </w:rPr>
      </w:pPr>
    </w:p>
    <w:p w:rsidR="008F2575" w:rsidRPr="00C44B65" w:rsidRDefault="008F2575" w:rsidP="00685956">
      <w:pPr>
        <w:pStyle w:val="11"/>
        <w:suppressAutoHyphens/>
        <w:spacing w:line="235" w:lineRule="auto"/>
        <w:jc w:val="center"/>
        <w:rPr>
          <w:rFonts w:ascii="PT Astra Serif" w:hAnsi="PT Astra Serif"/>
          <w:szCs w:val="28"/>
        </w:rPr>
      </w:pPr>
      <w:r w:rsidRPr="00C44B65">
        <w:rPr>
          <w:rFonts w:ascii="PT Astra Serif" w:hAnsi="PT Astra Serif"/>
          <w:szCs w:val="28"/>
        </w:rPr>
        <w:t>4.2. Перечень планируемых к строительству и выводу из эксплуатации генерирующих мощностей на электростанциях энергосистемы</w:t>
      </w:r>
    </w:p>
    <w:p w:rsidR="008F2575" w:rsidRPr="00C44B65" w:rsidRDefault="008F2575" w:rsidP="00685956">
      <w:pPr>
        <w:pStyle w:val="11"/>
        <w:suppressAutoHyphens/>
        <w:spacing w:line="235" w:lineRule="auto"/>
        <w:jc w:val="center"/>
        <w:rPr>
          <w:rFonts w:ascii="PT Astra Serif" w:hAnsi="PT Astra Serif"/>
          <w:szCs w:val="28"/>
        </w:rPr>
      </w:pPr>
      <w:r w:rsidRPr="00C44B65">
        <w:rPr>
          <w:rFonts w:ascii="PT Astra Serif" w:hAnsi="PT Astra Serif"/>
          <w:szCs w:val="28"/>
        </w:rPr>
        <w:t>Ульяновской области мощностью 5 МВт и более</w:t>
      </w:r>
    </w:p>
    <w:p w:rsidR="008F2575" w:rsidRPr="00C44B65" w:rsidRDefault="008F2575" w:rsidP="00685956">
      <w:pPr>
        <w:tabs>
          <w:tab w:val="left" w:pos="360"/>
        </w:tabs>
        <w:suppressAutoHyphens/>
        <w:spacing w:line="235" w:lineRule="auto"/>
        <w:jc w:val="right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685956">
      <w:pPr>
        <w:tabs>
          <w:tab w:val="left" w:pos="360"/>
        </w:tabs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Информация о вводимых в эксплуатацию генерирующих мощностях </w:t>
      </w:r>
      <w:r w:rsidRPr="00C44B65">
        <w:rPr>
          <w:rFonts w:ascii="PT Astra Serif" w:hAnsi="PT Astra Serif"/>
          <w:sz w:val="28"/>
          <w:szCs w:val="28"/>
        </w:rPr>
        <w:br/>
        <w:t>на территории энергосистемы Ульяновской области на 2020-2025 годы представлена в таблице 19.</w:t>
      </w:r>
    </w:p>
    <w:p w:rsidR="008F2575" w:rsidRPr="00C44B65" w:rsidRDefault="008F2575" w:rsidP="00685956">
      <w:pPr>
        <w:tabs>
          <w:tab w:val="left" w:pos="360"/>
        </w:tabs>
        <w:spacing w:line="235" w:lineRule="auto"/>
        <w:jc w:val="right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685956">
      <w:pPr>
        <w:tabs>
          <w:tab w:val="left" w:pos="360"/>
        </w:tabs>
        <w:spacing w:line="235" w:lineRule="auto"/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19</w:t>
      </w:r>
    </w:p>
    <w:p w:rsidR="008F2575" w:rsidRPr="00C44B65" w:rsidRDefault="008F2575" w:rsidP="00685956">
      <w:pPr>
        <w:tabs>
          <w:tab w:val="left" w:pos="360"/>
        </w:tabs>
        <w:spacing w:line="235" w:lineRule="auto"/>
        <w:jc w:val="right"/>
        <w:rPr>
          <w:rFonts w:ascii="PT Astra Serif" w:hAnsi="PT Astra Serif"/>
          <w:szCs w:val="28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1843"/>
        <w:gridCol w:w="1984"/>
        <w:gridCol w:w="709"/>
        <w:gridCol w:w="2551"/>
      </w:tblGrid>
      <w:tr w:rsidR="008F2575" w:rsidRPr="00C44B65" w:rsidTr="007A633F">
        <w:trPr>
          <w:trHeight w:val="849"/>
        </w:trPr>
        <w:tc>
          <w:tcPr>
            <w:tcW w:w="2552" w:type="dxa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2575" w:rsidRPr="00C44B65" w:rsidRDefault="008F2575" w:rsidP="0068595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Наименование </w:t>
            </w:r>
          </w:p>
          <w:p w:rsidR="008F2575" w:rsidRPr="00C44B65" w:rsidRDefault="008F2575" w:rsidP="0068595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электростанции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8F2575" w:rsidRPr="00C44B65" w:rsidRDefault="008F2575" w:rsidP="0068595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>Установленная мощность и</w:t>
            </w:r>
            <w:r w:rsidRPr="00C44B65">
              <w:rPr>
                <w:rFonts w:ascii="PT Astra Serif" w:hAnsi="PT Astra Serif"/>
                <w:spacing w:val="-4"/>
              </w:rPr>
              <w:t>с</w:t>
            </w:r>
            <w:r w:rsidRPr="00C44B65">
              <w:rPr>
                <w:rFonts w:ascii="PT Astra Serif" w:hAnsi="PT Astra Serif"/>
                <w:spacing w:val="-4"/>
              </w:rPr>
              <w:t>ходная, МВт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8F2575" w:rsidRPr="00C44B65" w:rsidRDefault="008F2575" w:rsidP="0068595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  <w:spacing w:val="-4"/>
              </w:rPr>
            </w:pPr>
            <w:r w:rsidRPr="00C44B65">
              <w:rPr>
                <w:rFonts w:ascii="PT Astra Serif" w:hAnsi="PT Astra Serif"/>
                <w:spacing w:val="-4"/>
              </w:rPr>
              <w:t xml:space="preserve">Установленная мощность/ </w:t>
            </w:r>
            <w:r w:rsidRPr="00C44B65">
              <w:rPr>
                <w:rFonts w:ascii="Symbol" w:hAnsi="Symbol"/>
                <w:spacing w:val="-4"/>
                <w:lang w:val="en-US"/>
              </w:rPr>
              <w:t></w:t>
            </w:r>
            <w:r w:rsidRPr="00C44B65">
              <w:rPr>
                <w:rFonts w:ascii="Symbol" w:hAnsi="Symbol"/>
                <w:spacing w:val="-4"/>
              </w:rPr>
              <w:t></w:t>
            </w:r>
            <w:r w:rsidRPr="00C44B65">
              <w:rPr>
                <w:rFonts w:ascii="PT Astra Serif" w:hAnsi="PT Astra Serif"/>
                <w:spacing w:val="-4"/>
              </w:rPr>
              <w:t>установленной мощности, МВт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F2575" w:rsidRPr="00C44B65" w:rsidRDefault="008F2575" w:rsidP="0068595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Год 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8F2575" w:rsidRPr="00C44B65" w:rsidRDefault="008F2575" w:rsidP="0068595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Источник</w:t>
            </w:r>
          </w:p>
          <w:p w:rsidR="008F2575" w:rsidRPr="00C44B65" w:rsidRDefault="008F2575" w:rsidP="0068595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информации</w:t>
            </w:r>
          </w:p>
        </w:tc>
      </w:tr>
    </w:tbl>
    <w:p w:rsidR="008F2575" w:rsidRPr="00C44B65" w:rsidRDefault="008F2575" w:rsidP="00685956">
      <w:pPr>
        <w:spacing w:line="235" w:lineRule="auto"/>
        <w:rPr>
          <w:rFonts w:ascii="PT Astra Serif" w:hAnsi="PT Astra Serif"/>
          <w:sz w:val="2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1843"/>
        <w:gridCol w:w="1984"/>
        <w:gridCol w:w="709"/>
        <w:gridCol w:w="2551"/>
      </w:tblGrid>
      <w:tr w:rsidR="008F2575" w:rsidRPr="00C44B65" w:rsidTr="00E72EB3">
        <w:tc>
          <w:tcPr>
            <w:tcW w:w="2552" w:type="dxa"/>
          </w:tcPr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 «Ишеевка»</w:t>
            </w:r>
          </w:p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843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1984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</w:t>
            </w:r>
          </w:p>
        </w:tc>
        <w:tc>
          <w:tcPr>
            <w:tcW w:w="709" w:type="dxa"/>
          </w:tcPr>
          <w:p w:rsidR="008F2575" w:rsidRPr="00C44B65" w:rsidRDefault="008F2575" w:rsidP="00522459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  <w:tc>
          <w:tcPr>
            <w:tcW w:w="2551" w:type="dxa"/>
          </w:tcPr>
          <w:p w:rsidR="008F2575" w:rsidRPr="00C44B65" w:rsidRDefault="008F2575" w:rsidP="00522459">
            <w:pPr>
              <w:jc w:val="both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Проект Схемы и пр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граммы развития ЕЭС России на 2020-2026 годы</w:t>
            </w:r>
          </w:p>
        </w:tc>
      </w:tr>
      <w:tr w:rsidR="008F2575" w:rsidRPr="00C44B65" w:rsidTr="00E72EB3">
        <w:tc>
          <w:tcPr>
            <w:tcW w:w="2552" w:type="dxa"/>
          </w:tcPr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 «Карсун»</w:t>
            </w:r>
          </w:p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843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1984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</w:t>
            </w:r>
          </w:p>
        </w:tc>
        <w:tc>
          <w:tcPr>
            <w:tcW w:w="709" w:type="dxa"/>
          </w:tcPr>
          <w:p w:rsidR="008F2575" w:rsidRPr="00C44B65" w:rsidRDefault="008F2575" w:rsidP="00056F26">
            <w:pPr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  <w:tc>
          <w:tcPr>
            <w:tcW w:w="2551" w:type="dxa"/>
          </w:tcPr>
          <w:p w:rsidR="008F2575" w:rsidRPr="00C44B65" w:rsidRDefault="008F2575" w:rsidP="00612FAE">
            <w:pPr>
              <w:jc w:val="both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Проект Схемы и пр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граммы развития ЕЭС России на 2020-2026 годы</w:t>
            </w:r>
          </w:p>
        </w:tc>
      </w:tr>
      <w:tr w:rsidR="008F2575" w:rsidRPr="00C44B65" w:rsidTr="00E72EB3">
        <w:tc>
          <w:tcPr>
            <w:tcW w:w="2552" w:type="dxa"/>
          </w:tcPr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 «Новая Майна»</w:t>
            </w:r>
          </w:p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843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1984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</w:t>
            </w:r>
          </w:p>
        </w:tc>
        <w:tc>
          <w:tcPr>
            <w:tcW w:w="709" w:type="dxa"/>
          </w:tcPr>
          <w:p w:rsidR="008F2575" w:rsidRPr="00C44B65" w:rsidRDefault="008F2575" w:rsidP="00056F26">
            <w:pPr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  <w:tc>
          <w:tcPr>
            <w:tcW w:w="2551" w:type="dxa"/>
          </w:tcPr>
          <w:p w:rsidR="008F2575" w:rsidRPr="00C44B65" w:rsidRDefault="008F2575" w:rsidP="00612FAE">
            <w:pPr>
              <w:jc w:val="both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Проект Схемы и пр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граммы развития ЕЭС России на 2020-2026 годы</w:t>
            </w:r>
          </w:p>
        </w:tc>
      </w:tr>
      <w:tr w:rsidR="008F2575" w:rsidRPr="00C44B65" w:rsidTr="00E72EB3">
        <w:tc>
          <w:tcPr>
            <w:tcW w:w="2552" w:type="dxa"/>
          </w:tcPr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«Новосергиевская»</w:t>
            </w:r>
          </w:p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843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1984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</w:t>
            </w:r>
          </w:p>
        </w:tc>
        <w:tc>
          <w:tcPr>
            <w:tcW w:w="709" w:type="dxa"/>
          </w:tcPr>
          <w:p w:rsidR="008F2575" w:rsidRPr="00C44B65" w:rsidRDefault="008F2575" w:rsidP="00056F26">
            <w:pPr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  <w:tc>
          <w:tcPr>
            <w:tcW w:w="2551" w:type="dxa"/>
          </w:tcPr>
          <w:p w:rsidR="008F2575" w:rsidRPr="00C44B65" w:rsidRDefault="008F2575" w:rsidP="00612FAE">
            <w:pPr>
              <w:jc w:val="both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Проект Схемы и пр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граммы развития ЕЭС России на 2020-2026 годы</w:t>
            </w:r>
          </w:p>
        </w:tc>
      </w:tr>
      <w:tr w:rsidR="008F2575" w:rsidRPr="00C44B65" w:rsidTr="00E72EB3">
        <w:tc>
          <w:tcPr>
            <w:tcW w:w="2552" w:type="dxa"/>
          </w:tcPr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 «Аэропорт»</w:t>
            </w:r>
          </w:p>
          <w:p w:rsidR="008F2575" w:rsidRPr="00C44B65" w:rsidRDefault="008F2575" w:rsidP="00612FAE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843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</w:t>
            </w:r>
          </w:p>
        </w:tc>
        <w:tc>
          <w:tcPr>
            <w:tcW w:w="1984" w:type="dxa"/>
          </w:tcPr>
          <w:p w:rsidR="008F2575" w:rsidRPr="00C44B65" w:rsidRDefault="008F2575" w:rsidP="00056F26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</w:t>
            </w:r>
          </w:p>
        </w:tc>
        <w:tc>
          <w:tcPr>
            <w:tcW w:w="709" w:type="dxa"/>
          </w:tcPr>
          <w:p w:rsidR="008F2575" w:rsidRPr="00C44B65" w:rsidRDefault="008F2575" w:rsidP="00056F26">
            <w:pPr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  <w:tc>
          <w:tcPr>
            <w:tcW w:w="2551" w:type="dxa"/>
          </w:tcPr>
          <w:p w:rsidR="008F2575" w:rsidRPr="00C44B65" w:rsidRDefault="008F2575" w:rsidP="00612FAE">
            <w:pPr>
              <w:jc w:val="both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Проект Схемы и пр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граммы развития ЕЭС России на 2020-2026 годы</w:t>
            </w:r>
          </w:p>
        </w:tc>
      </w:tr>
      <w:tr w:rsidR="008F2575" w:rsidRPr="00C44B65" w:rsidTr="00E72EB3">
        <w:tc>
          <w:tcPr>
            <w:tcW w:w="4395" w:type="dxa"/>
            <w:gridSpan w:val="2"/>
          </w:tcPr>
          <w:p w:rsidR="008F2575" w:rsidRPr="00C44B65" w:rsidRDefault="008F2575" w:rsidP="00685956">
            <w:pPr>
              <w:tabs>
                <w:tab w:val="num" w:pos="1260"/>
              </w:tabs>
              <w:spacing w:line="235" w:lineRule="auto"/>
              <w:rPr>
                <w:rFonts w:ascii="PT Astra Serif" w:hAnsi="PT Astra Serif"/>
                <w:b/>
              </w:rPr>
            </w:pPr>
            <w:r w:rsidRPr="00C44B65">
              <w:rPr>
                <w:rFonts w:ascii="PT Astra Serif" w:hAnsi="PT Astra Serif"/>
                <w:b/>
              </w:rPr>
              <w:t>Всего</w:t>
            </w:r>
          </w:p>
        </w:tc>
        <w:tc>
          <w:tcPr>
            <w:tcW w:w="1984" w:type="dxa"/>
          </w:tcPr>
          <w:p w:rsidR="008F2575" w:rsidRPr="00C44B65" w:rsidRDefault="008F2575" w:rsidP="00917562">
            <w:pPr>
              <w:tabs>
                <w:tab w:val="num" w:pos="1260"/>
              </w:tabs>
              <w:spacing w:line="235" w:lineRule="auto"/>
              <w:jc w:val="center"/>
              <w:rPr>
                <w:rFonts w:ascii="PT Astra Serif" w:hAnsi="PT Astra Serif"/>
                <w:b/>
              </w:rPr>
            </w:pPr>
            <w:r w:rsidRPr="00C44B65">
              <w:rPr>
                <w:rFonts w:ascii="PT Astra Serif" w:hAnsi="PT Astra Serif"/>
                <w:b/>
              </w:rPr>
              <w:t>75</w:t>
            </w:r>
          </w:p>
        </w:tc>
        <w:tc>
          <w:tcPr>
            <w:tcW w:w="709" w:type="dxa"/>
          </w:tcPr>
          <w:p w:rsidR="008F2575" w:rsidRPr="00C44B65" w:rsidRDefault="008F2575" w:rsidP="00917562">
            <w:pPr>
              <w:spacing w:line="235" w:lineRule="auto"/>
              <w:jc w:val="center"/>
              <w:rPr>
                <w:rFonts w:ascii="PT Astra Serif" w:hAnsi="PT Astra Serif"/>
              </w:rPr>
            </w:pPr>
          </w:p>
        </w:tc>
        <w:tc>
          <w:tcPr>
            <w:tcW w:w="2551" w:type="dxa"/>
          </w:tcPr>
          <w:p w:rsidR="008F2575" w:rsidRPr="00C44B65" w:rsidRDefault="008F2575" w:rsidP="00917562">
            <w:pPr>
              <w:spacing w:line="235" w:lineRule="auto"/>
              <w:jc w:val="center"/>
              <w:rPr>
                <w:rFonts w:ascii="PT Astra Serif" w:hAnsi="PT Astra Serif"/>
              </w:rPr>
            </w:pPr>
          </w:p>
        </w:tc>
      </w:tr>
    </w:tbl>
    <w:p w:rsidR="008F2575" w:rsidRPr="00C44B65" w:rsidRDefault="008F2575" w:rsidP="006450EE">
      <w:pPr>
        <w:pStyle w:val="11"/>
        <w:suppressAutoHyphens/>
        <w:spacing w:line="235" w:lineRule="auto"/>
        <w:ind w:firstLine="709"/>
        <w:rPr>
          <w:rFonts w:ascii="PT Astra Serif" w:hAnsi="PT Astra Serif"/>
          <w:szCs w:val="28"/>
        </w:rPr>
      </w:pPr>
    </w:p>
    <w:p w:rsidR="008F2575" w:rsidRPr="00C44B65" w:rsidRDefault="008F2575" w:rsidP="007A2CF7">
      <w:pPr>
        <w:tabs>
          <w:tab w:val="left" w:pos="360"/>
        </w:tabs>
        <w:suppressAutoHyphens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4.3. Перечень планируемых к технологическому присоединению </w:t>
      </w:r>
    </w:p>
    <w:p w:rsidR="008F2575" w:rsidRPr="00C44B65" w:rsidRDefault="008F2575" w:rsidP="007A2CF7">
      <w:pPr>
        <w:tabs>
          <w:tab w:val="left" w:pos="360"/>
        </w:tabs>
        <w:suppressAutoHyphens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к электрическим сетям энергопринимающих устройств новых потребителей энергосистемы Ульяновской области мощностью 10 МВт и более</w:t>
      </w:r>
    </w:p>
    <w:p w:rsidR="008F2575" w:rsidRPr="00C44B65" w:rsidRDefault="008F2575" w:rsidP="007A2CF7">
      <w:pPr>
        <w:tabs>
          <w:tab w:val="left" w:pos="360"/>
        </w:tabs>
        <w:suppressAutoHyphens/>
        <w:jc w:val="center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7A2CF7">
      <w:pPr>
        <w:tabs>
          <w:tab w:val="left" w:pos="360"/>
        </w:tabs>
        <w:suppressAutoHyphens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ab/>
      </w:r>
      <w:r w:rsidRPr="00C44B65">
        <w:rPr>
          <w:rFonts w:ascii="PT Astra Serif" w:hAnsi="PT Astra Serif"/>
          <w:sz w:val="28"/>
          <w:szCs w:val="28"/>
        </w:rPr>
        <w:tab/>
        <w:t xml:space="preserve">В период до 2025 года в энергосистеме Ульяновской области </w:t>
      </w:r>
      <w:r w:rsidRPr="00C44B65">
        <w:rPr>
          <w:rFonts w:ascii="PT Astra Serif" w:hAnsi="PT Astra Serif"/>
          <w:sz w:val="28"/>
          <w:szCs w:val="28"/>
        </w:rPr>
        <w:br/>
        <w:t>не планируется технологическое присоединение энергопринимающих устройств новых потребителей мощностью более 10 МВт к электрическим сетям.</w:t>
      </w:r>
    </w:p>
    <w:p w:rsidR="008F2575" w:rsidRPr="00C44B65" w:rsidRDefault="008F2575" w:rsidP="007A2CF7">
      <w:pPr>
        <w:tabs>
          <w:tab w:val="left" w:pos="360"/>
        </w:tabs>
        <w:suppressAutoHyphens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3B25FF">
      <w:pPr>
        <w:tabs>
          <w:tab w:val="left" w:pos="360"/>
        </w:tabs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4.4. Оценка перспективной балансовой ситуации</w:t>
      </w:r>
    </w:p>
    <w:p w:rsidR="008F2575" w:rsidRPr="00C44B65" w:rsidRDefault="008F2575" w:rsidP="003B25FF">
      <w:pPr>
        <w:tabs>
          <w:tab w:val="left" w:pos="360"/>
        </w:tabs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в энергосистеме Ульяновской области </w:t>
      </w:r>
    </w:p>
    <w:p w:rsidR="008F2575" w:rsidRPr="00C44B65" w:rsidRDefault="008F2575" w:rsidP="003B25FF">
      <w:pPr>
        <w:tabs>
          <w:tab w:val="left" w:pos="360"/>
        </w:tabs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29342F">
      <w:pPr>
        <w:tabs>
          <w:tab w:val="left" w:pos="360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Прогнозный баланс электроэнергии энергосистемы Ульяновской области до 2025 года представлен в таблице 20.</w:t>
      </w:r>
    </w:p>
    <w:p w:rsidR="008F2575" w:rsidRPr="00C44B65" w:rsidRDefault="008F2575" w:rsidP="0029342F">
      <w:pPr>
        <w:tabs>
          <w:tab w:val="left" w:pos="36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290E52">
      <w:pPr>
        <w:tabs>
          <w:tab w:val="left" w:pos="360"/>
        </w:tabs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20</w:t>
      </w:r>
    </w:p>
    <w:p w:rsidR="008F2575" w:rsidRPr="00C44B65" w:rsidRDefault="008F2575" w:rsidP="00290E52">
      <w:pPr>
        <w:tabs>
          <w:tab w:val="left" w:pos="360"/>
        </w:tabs>
        <w:jc w:val="center"/>
        <w:rPr>
          <w:rFonts w:ascii="PT Astra Serif" w:hAnsi="PT Astra Serif"/>
          <w:sz w:val="28"/>
          <w:szCs w:val="28"/>
        </w:rPr>
      </w:pPr>
    </w:p>
    <w:tbl>
      <w:tblPr>
        <w:tblW w:w="95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904"/>
        <w:gridCol w:w="939"/>
        <w:gridCol w:w="938"/>
        <w:gridCol w:w="939"/>
        <w:gridCol w:w="938"/>
        <w:gridCol w:w="938"/>
        <w:gridCol w:w="942"/>
      </w:tblGrid>
      <w:tr w:rsidR="008F2575" w:rsidRPr="00C44B65" w:rsidTr="00236469">
        <w:trPr>
          <w:trHeight w:val="304"/>
          <w:jc w:val="center"/>
        </w:trPr>
        <w:tc>
          <w:tcPr>
            <w:tcW w:w="3904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8F2575" w:rsidRPr="00C44B65" w:rsidRDefault="008F2575">
            <w:pPr>
              <w:spacing w:line="256" w:lineRule="auto"/>
              <w:jc w:val="center"/>
              <w:rPr>
                <w:rFonts w:ascii="PT Astra Serif" w:hAnsi="PT Astra Serif"/>
                <w:bCs/>
                <w:lang w:eastAsia="en-US"/>
              </w:rPr>
            </w:pPr>
            <w:r w:rsidRPr="00C44B65">
              <w:rPr>
                <w:rFonts w:ascii="PT Astra Serif" w:hAnsi="PT Astra Serif"/>
                <w:bCs/>
                <w:lang w:eastAsia="en-US"/>
              </w:rPr>
              <w:t>Показатель</w:t>
            </w:r>
          </w:p>
        </w:tc>
        <w:tc>
          <w:tcPr>
            <w:tcW w:w="5634" w:type="dxa"/>
            <w:gridSpan w:val="6"/>
            <w:tcBorders>
              <w:top w:val="single" w:sz="4" w:space="0" w:color="auto"/>
            </w:tcBorders>
          </w:tcPr>
          <w:p w:rsidR="008F2575" w:rsidRPr="00C44B65" w:rsidRDefault="008F2575">
            <w:pPr>
              <w:spacing w:line="256" w:lineRule="auto"/>
              <w:jc w:val="center"/>
              <w:rPr>
                <w:rFonts w:ascii="PT Astra Serif" w:hAnsi="PT Astra Serif"/>
                <w:iCs/>
                <w:lang w:eastAsia="en-US"/>
              </w:rPr>
            </w:pPr>
            <w:r w:rsidRPr="00C44B65">
              <w:rPr>
                <w:rFonts w:ascii="PT Astra Serif" w:hAnsi="PT Astra Serif"/>
                <w:iCs/>
                <w:lang w:eastAsia="en-US"/>
              </w:rPr>
              <w:t xml:space="preserve">Прогноз </w:t>
            </w:r>
          </w:p>
        </w:tc>
      </w:tr>
      <w:tr w:rsidR="008F2575" w:rsidRPr="00C44B65" w:rsidTr="006A5439">
        <w:trPr>
          <w:trHeight w:val="147"/>
          <w:jc w:val="center"/>
        </w:trPr>
        <w:tc>
          <w:tcPr>
            <w:tcW w:w="3904" w:type="dxa"/>
            <w:vMerge/>
            <w:tcBorders>
              <w:top w:val="single" w:sz="4" w:space="0" w:color="auto"/>
            </w:tcBorders>
            <w:vAlign w:val="center"/>
          </w:tcPr>
          <w:p w:rsidR="008F2575" w:rsidRPr="00C44B65" w:rsidRDefault="008F2575">
            <w:pPr>
              <w:rPr>
                <w:rFonts w:ascii="PT Astra Serif" w:hAnsi="PT Astra Serif"/>
                <w:bCs/>
                <w:lang w:eastAsia="en-US"/>
              </w:rPr>
            </w:pPr>
          </w:p>
        </w:tc>
        <w:tc>
          <w:tcPr>
            <w:tcW w:w="939" w:type="dxa"/>
            <w:noWrap/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iCs/>
                <w:lang w:eastAsia="en-US"/>
              </w:rPr>
            </w:pPr>
            <w:r w:rsidRPr="00C44B65">
              <w:rPr>
                <w:rFonts w:ascii="PT Astra Serif" w:hAnsi="PT Astra Serif"/>
                <w:iCs/>
                <w:lang w:eastAsia="en-US"/>
              </w:rPr>
              <w:t>2020 год</w:t>
            </w:r>
          </w:p>
        </w:tc>
        <w:tc>
          <w:tcPr>
            <w:tcW w:w="938" w:type="dxa"/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iCs/>
                <w:lang w:eastAsia="en-US"/>
              </w:rPr>
            </w:pPr>
            <w:r w:rsidRPr="00C44B65">
              <w:rPr>
                <w:rFonts w:ascii="PT Astra Serif" w:hAnsi="PT Astra Serif"/>
                <w:iCs/>
                <w:lang w:eastAsia="en-US"/>
              </w:rPr>
              <w:t>2021 год</w:t>
            </w:r>
          </w:p>
        </w:tc>
        <w:tc>
          <w:tcPr>
            <w:tcW w:w="939" w:type="dxa"/>
            <w:noWrap/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iCs/>
                <w:lang w:eastAsia="en-US"/>
              </w:rPr>
            </w:pPr>
            <w:r w:rsidRPr="00C44B65">
              <w:rPr>
                <w:rFonts w:ascii="PT Astra Serif" w:hAnsi="PT Astra Serif"/>
                <w:iCs/>
                <w:lang w:eastAsia="en-US"/>
              </w:rPr>
              <w:t>2022 год</w:t>
            </w:r>
          </w:p>
        </w:tc>
        <w:tc>
          <w:tcPr>
            <w:tcW w:w="938" w:type="dxa"/>
            <w:noWrap/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iCs/>
                <w:lang w:eastAsia="en-US"/>
              </w:rPr>
            </w:pPr>
            <w:r w:rsidRPr="00C44B65">
              <w:rPr>
                <w:rFonts w:ascii="PT Astra Serif" w:hAnsi="PT Astra Serif"/>
                <w:iCs/>
                <w:lang w:eastAsia="en-US"/>
              </w:rPr>
              <w:t>2023 год</w:t>
            </w:r>
          </w:p>
        </w:tc>
        <w:tc>
          <w:tcPr>
            <w:tcW w:w="938" w:type="dxa"/>
            <w:noWrap/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iCs/>
                <w:lang w:eastAsia="en-US"/>
              </w:rPr>
            </w:pPr>
            <w:r w:rsidRPr="00C44B65">
              <w:rPr>
                <w:rFonts w:ascii="PT Astra Serif" w:hAnsi="PT Astra Serif"/>
                <w:iCs/>
                <w:lang w:eastAsia="en-US"/>
              </w:rPr>
              <w:t>2024 год</w:t>
            </w:r>
          </w:p>
        </w:tc>
        <w:tc>
          <w:tcPr>
            <w:tcW w:w="942" w:type="dxa"/>
            <w:noWrap/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iCs/>
                <w:lang w:eastAsia="en-US"/>
              </w:rPr>
            </w:pPr>
            <w:r w:rsidRPr="00C44B65">
              <w:rPr>
                <w:rFonts w:ascii="PT Astra Serif" w:hAnsi="PT Astra Serif"/>
                <w:iCs/>
                <w:lang w:eastAsia="en-US"/>
              </w:rPr>
              <w:t>2025 год</w:t>
            </w:r>
          </w:p>
        </w:tc>
      </w:tr>
      <w:tr w:rsidR="008F2575" w:rsidRPr="00C44B65" w:rsidTr="003F0FBB">
        <w:trPr>
          <w:trHeight w:val="304"/>
          <w:jc w:val="center"/>
        </w:trPr>
        <w:tc>
          <w:tcPr>
            <w:tcW w:w="3904" w:type="dxa"/>
            <w:noWrap/>
            <w:vAlign w:val="center"/>
          </w:tcPr>
          <w:p w:rsidR="008F2575" w:rsidRPr="00C44B65" w:rsidRDefault="008F2575" w:rsidP="007A633F">
            <w:pPr>
              <w:spacing w:line="256" w:lineRule="auto"/>
              <w:rPr>
                <w:rFonts w:ascii="PT Astra Serif" w:hAnsi="PT Astra Serif"/>
                <w:b/>
                <w:bCs/>
                <w:lang w:eastAsia="en-US"/>
              </w:rPr>
            </w:pPr>
            <w:r w:rsidRPr="00C44B65">
              <w:rPr>
                <w:rFonts w:ascii="PT Astra Serif" w:hAnsi="PT Astra Serif"/>
                <w:b/>
                <w:bCs/>
                <w:lang w:eastAsia="en-US"/>
              </w:rPr>
              <w:t>Потребление, млн кВт*час</w:t>
            </w:r>
          </w:p>
        </w:tc>
        <w:tc>
          <w:tcPr>
            <w:tcW w:w="939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5756</w:t>
            </w:r>
          </w:p>
        </w:tc>
        <w:tc>
          <w:tcPr>
            <w:tcW w:w="938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5813</w:t>
            </w:r>
          </w:p>
        </w:tc>
        <w:tc>
          <w:tcPr>
            <w:tcW w:w="939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5897</w:t>
            </w:r>
          </w:p>
        </w:tc>
        <w:tc>
          <w:tcPr>
            <w:tcW w:w="938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5911</w:t>
            </w:r>
          </w:p>
        </w:tc>
        <w:tc>
          <w:tcPr>
            <w:tcW w:w="938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5919</w:t>
            </w:r>
          </w:p>
        </w:tc>
        <w:tc>
          <w:tcPr>
            <w:tcW w:w="942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5886</w:t>
            </w:r>
          </w:p>
        </w:tc>
      </w:tr>
      <w:tr w:rsidR="008F2575" w:rsidRPr="00C44B65" w:rsidTr="006A5439">
        <w:trPr>
          <w:trHeight w:val="304"/>
          <w:jc w:val="center"/>
        </w:trPr>
        <w:tc>
          <w:tcPr>
            <w:tcW w:w="3904" w:type="dxa"/>
            <w:noWrap/>
            <w:vAlign w:val="center"/>
          </w:tcPr>
          <w:p w:rsidR="008F2575" w:rsidRPr="00C44B65" w:rsidRDefault="008F2575">
            <w:pPr>
              <w:spacing w:line="256" w:lineRule="auto"/>
              <w:rPr>
                <w:rFonts w:ascii="PT Astra Serif" w:hAnsi="PT Astra Serif"/>
                <w:bCs/>
                <w:lang w:eastAsia="en-US"/>
              </w:rPr>
            </w:pPr>
            <w:r w:rsidRPr="00C44B65">
              <w:rPr>
                <w:rFonts w:ascii="PT Astra Serif" w:hAnsi="PT Astra Serif"/>
                <w:bCs/>
                <w:lang w:eastAsia="en-US"/>
              </w:rPr>
              <w:t>Рост потребления, %</w:t>
            </w:r>
          </w:p>
        </w:tc>
        <w:tc>
          <w:tcPr>
            <w:tcW w:w="939" w:type="dxa"/>
            <w:noWrap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2,57</w:t>
            </w:r>
          </w:p>
        </w:tc>
        <w:tc>
          <w:tcPr>
            <w:tcW w:w="938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0,99</w:t>
            </w:r>
          </w:p>
        </w:tc>
        <w:tc>
          <w:tcPr>
            <w:tcW w:w="939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1,45</w:t>
            </w:r>
          </w:p>
        </w:tc>
        <w:tc>
          <w:tcPr>
            <w:tcW w:w="938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0,24</w:t>
            </w:r>
          </w:p>
        </w:tc>
        <w:tc>
          <w:tcPr>
            <w:tcW w:w="938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0,14</w:t>
            </w:r>
          </w:p>
        </w:tc>
        <w:tc>
          <w:tcPr>
            <w:tcW w:w="942" w:type="dxa"/>
            <w:vAlign w:val="center"/>
          </w:tcPr>
          <w:p w:rsidR="008F2575" w:rsidRPr="00C44B65" w:rsidRDefault="008F2575">
            <w:pPr>
              <w:jc w:val="center"/>
              <w:rPr>
                <w:rFonts w:ascii="PT Astra Serif" w:hAnsi="PT Astra Serif"/>
                <w:iCs/>
              </w:rPr>
            </w:pPr>
            <w:r w:rsidRPr="00C44B65">
              <w:rPr>
                <w:rFonts w:ascii="PT Astra Serif" w:hAnsi="PT Astra Serif"/>
                <w:iCs/>
              </w:rPr>
              <w:t>-0,56</w:t>
            </w:r>
          </w:p>
        </w:tc>
      </w:tr>
      <w:tr w:rsidR="008F2575" w:rsidRPr="00C44B65" w:rsidTr="006A5439">
        <w:trPr>
          <w:trHeight w:val="290"/>
          <w:jc w:val="center"/>
        </w:trPr>
        <w:tc>
          <w:tcPr>
            <w:tcW w:w="3904" w:type="dxa"/>
            <w:noWrap/>
          </w:tcPr>
          <w:p w:rsidR="008F2575" w:rsidRPr="00C44B65" w:rsidRDefault="008F2575" w:rsidP="007A633F">
            <w:pPr>
              <w:spacing w:line="256" w:lineRule="auto"/>
              <w:rPr>
                <w:rFonts w:ascii="PT Astra Serif" w:hAnsi="PT Astra Serif"/>
                <w:b/>
                <w:bCs/>
                <w:lang w:eastAsia="en-US"/>
              </w:rPr>
            </w:pPr>
            <w:r w:rsidRPr="00C44B65">
              <w:rPr>
                <w:rFonts w:ascii="PT Astra Serif" w:hAnsi="PT Astra Serif"/>
                <w:b/>
                <w:bCs/>
                <w:lang w:eastAsia="en-US"/>
              </w:rPr>
              <w:t>Производство, млн кВт*час</w:t>
            </w:r>
          </w:p>
        </w:tc>
        <w:tc>
          <w:tcPr>
            <w:tcW w:w="939" w:type="dxa"/>
            <w:noWrap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2803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3176</w:t>
            </w:r>
          </w:p>
        </w:tc>
        <w:tc>
          <w:tcPr>
            <w:tcW w:w="939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3230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3284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3285</w:t>
            </w:r>
          </w:p>
        </w:tc>
        <w:tc>
          <w:tcPr>
            <w:tcW w:w="942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3294</w:t>
            </w:r>
          </w:p>
        </w:tc>
      </w:tr>
      <w:tr w:rsidR="008F2575" w:rsidRPr="00C44B65" w:rsidTr="006A5439">
        <w:trPr>
          <w:trHeight w:val="304"/>
          <w:jc w:val="center"/>
        </w:trPr>
        <w:tc>
          <w:tcPr>
            <w:tcW w:w="3904" w:type="dxa"/>
            <w:noWrap/>
            <w:vAlign w:val="center"/>
          </w:tcPr>
          <w:p w:rsidR="008F2575" w:rsidRPr="00C44B65" w:rsidRDefault="008F2575" w:rsidP="007A633F">
            <w:pPr>
              <w:pStyle w:val="aff3"/>
              <w:spacing w:line="256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 xml:space="preserve">АЭС, </w:t>
            </w: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млн кВт*час</w:t>
            </w:r>
          </w:p>
        </w:tc>
        <w:tc>
          <w:tcPr>
            <w:tcW w:w="939" w:type="dxa"/>
            <w:noWrap/>
          </w:tcPr>
          <w:p w:rsidR="008F2575" w:rsidRPr="00C44B65" w:rsidRDefault="008F2575">
            <w:pPr>
              <w:spacing w:line="256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300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6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300</w:t>
            </w:r>
          </w:p>
        </w:tc>
        <w:tc>
          <w:tcPr>
            <w:tcW w:w="939" w:type="dxa"/>
          </w:tcPr>
          <w:p w:rsidR="008F2575" w:rsidRPr="00C44B65" w:rsidRDefault="008F2575">
            <w:pPr>
              <w:spacing w:line="256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300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6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300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6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300</w:t>
            </w:r>
          </w:p>
        </w:tc>
        <w:tc>
          <w:tcPr>
            <w:tcW w:w="942" w:type="dxa"/>
          </w:tcPr>
          <w:p w:rsidR="008F2575" w:rsidRPr="00C44B65" w:rsidRDefault="008F2575">
            <w:pPr>
              <w:spacing w:line="256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300</w:t>
            </w:r>
          </w:p>
        </w:tc>
      </w:tr>
      <w:tr w:rsidR="008F2575" w:rsidRPr="00C44B65" w:rsidTr="006A5439">
        <w:trPr>
          <w:trHeight w:val="304"/>
          <w:jc w:val="center"/>
        </w:trPr>
        <w:tc>
          <w:tcPr>
            <w:tcW w:w="3904" w:type="dxa"/>
            <w:noWrap/>
            <w:vAlign w:val="center"/>
          </w:tcPr>
          <w:p w:rsidR="008F2575" w:rsidRPr="00C44B65" w:rsidRDefault="008F2575" w:rsidP="007A633F">
            <w:pPr>
              <w:pStyle w:val="aff3"/>
              <w:spacing w:line="256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 xml:space="preserve">ТЭС, </w:t>
            </w: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млн кВт*час</w:t>
            </w:r>
          </w:p>
        </w:tc>
        <w:tc>
          <w:tcPr>
            <w:tcW w:w="939" w:type="dxa"/>
            <w:noWrap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2289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2517</w:t>
            </w:r>
          </w:p>
        </w:tc>
        <w:tc>
          <w:tcPr>
            <w:tcW w:w="939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2572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2626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2627</w:t>
            </w:r>
          </w:p>
        </w:tc>
        <w:tc>
          <w:tcPr>
            <w:tcW w:w="942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2636</w:t>
            </w:r>
          </w:p>
        </w:tc>
      </w:tr>
      <w:tr w:rsidR="008F2575" w:rsidRPr="00C44B65" w:rsidTr="006A5439">
        <w:trPr>
          <w:trHeight w:val="304"/>
          <w:jc w:val="center"/>
        </w:trPr>
        <w:tc>
          <w:tcPr>
            <w:tcW w:w="3904" w:type="dxa"/>
            <w:noWrap/>
            <w:vAlign w:val="center"/>
          </w:tcPr>
          <w:p w:rsidR="008F2575" w:rsidRPr="00C44B65" w:rsidRDefault="008F2575" w:rsidP="007A633F">
            <w:pPr>
              <w:pStyle w:val="aff3"/>
              <w:spacing w:line="256" w:lineRule="auto"/>
              <w:jc w:val="left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ВЭС, млн кВт*час</w:t>
            </w:r>
          </w:p>
        </w:tc>
        <w:tc>
          <w:tcPr>
            <w:tcW w:w="939" w:type="dxa"/>
            <w:noWrap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214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358</w:t>
            </w:r>
          </w:p>
        </w:tc>
        <w:tc>
          <w:tcPr>
            <w:tcW w:w="939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358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358</w:t>
            </w:r>
          </w:p>
        </w:tc>
        <w:tc>
          <w:tcPr>
            <w:tcW w:w="938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358</w:t>
            </w:r>
          </w:p>
        </w:tc>
        <w:tc>
          <w:tcPr>
            <w:tcW w:w="942" w:type="dxa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358</w:t>
            </w:r>
          </w:p>
        </w:tc>
      </w:tr>
      <w:tr w:rsidR="008F2575" w:rsidRPr="00C44B65" w:rsidTr="006A5439">
        <w:trPr>
          <w:trHeight w:val="304"/>
          <w:jc w:val="center"/>
        </w:trPr>
        <w:tc>
          <w:tcPr>
            <w:tcW w:w="3904" w:type="dxa"/>
            <w:tcBorders>
              <w:bottom w:val="single" w:sz="4" w:space="0" w:color="auto"/>
            </w:tcBorders>
            <w:noWrap/>
          </w:tcPr>
          <w:p w:rsidR="008F2575" w:rsidRPr="00C44B65" w:rsidRDefault="008F2575" w:rsidP="007A633F">
            <w:pPr>
              <w:spacing w:line="256" w:lineRule="auto"/>
              <w:rPr>
                <w:rFonts w:ascii="PT Astra Serif" w:hAnsi="PT Astra Serif"/>
                <w:b/>
                <w:bCs/>
                <w:lang w:eastAsia="en-US"/>
              </w:rPr>
            </w:pPr>
            <w:r w:rsidRPr="00C44B65">
              <w:rPr>
                <w:rFonts w:ascii="PT Astra Serif" w:hAnsi="PT Astra Serif"/>
                <w:b/>
                <w:lang w:eastAsia="en-US"/>
              </w:rPr>
              <w:t xml:space="preserve">Сальдо перетоков, </w:t>
            </w:r>
            <w:r w:rsidRPr="00C44B65">
              <w:rPr>
                <w:rFonts w:ascii="PT Astra Serif" w:hAnsi="PT Astra Serif"/>
                <w:b/>
                <w:bCs/>
                <w:lang w:eastAsia="en-US"/>
              </w:rPr>
              <w:t>млн кВт*час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noWrap/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2953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2637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2667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2627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2634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vAlign w:val="center"/>
          </w:tcPr>
          <w:p w:rsidR="008F2575" w:rsidRPr="00C44B65" w:rsidRDefault="008F2575">
            <w:pPr>
              <w:spacing w:line="254" w:lineRule="auto"/>
              <w:jc w:val="center"/>
              <w:rPr>
                <w:rFonts w:ascii="PT Astra Serif" w:hAnsi="PT Astra Serif"/>
                <w:lang w:eastAsia="en-US"/>
              </w:rPr>
            </w:pPr>
            <w:r w:rsidRPr="00C44B65">
              <w:rPr>
                <w:rFonts w:ascii="PT Astra Serif" w:hAnsi="PT Astra Serif"/>
                <w:lang w:eastAsia="en-US"/>
              </w:rPr>
              <w:t>2592</w:t>
            </w:r>
          </w:p>
        </w:tc>
      </w:tr>
    </w:tbl>
    <w:p w:rsidR="008F2575" w:rsidRPr="00C44B65" w:rsidRDefault="008F2575" w:rsidP="00290E52">
      <w:pPr>
        <w:tabs>
          <w:tab w:val="left" w:pos="360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52581C">
      <w:pPr>
        <w:tabs>
          <w:tab w:val="left" w:pos="360"/>
        </w:tabs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Потребление электрической энергии в энергосистеме Ульяновской области относительно фактической величины 2019 года (5611,6 млн. кВт*час) возрастет на 274,4 млн. кВт*час (до 5886 млн. кВт*час) в 2025 году. Среднегодовой прирост потребления электрической энергии за 2020-2025 годы составляет 0,8%.</w:t>
      </w:r>
    </w:p>
    <w:p w:rsidR="008F2575" w:rsidRPr="00C44B65" w:rsidRDefault="008F2575" w:rsidP="0052581C">
      <w:pPr>
        <w:tabs>
          <w:tab w:val="left" w:pos="360"/>
        </w:tabs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Производство электрической энергии в энергосистеме Ульяновской области относительно фактической величины 2019 года (2608,3 млн. кВт*час) возрастет на 685,7 млн. кВт*час (до 3294 млн. кВт*час) в 2025 году. Рост производства электрической энергии в энергосистеме Ульяновской области обусловлен вводом в эксплуатацию в период 2020 года новых ВЭС суммарной установленной мощностью 75 МВт.</w:t>
      </w:r>
    </w:p>
    <w:p w:rsidR="008F2575" w:rsidRPr="00C44B65" w:rsidRDefault="008F2575" w:rsidP="0052581C">
      <w:pPr>
        <w:tabs>
          <w:tab w:val="left" w:pos="360"/>
        </w:tabs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Энергосистема Ульяновской области в период 2020-2025 годов остаётся дефицитной по электроэнергии, дефицит покрывается перетоком по внешним электрическим связям энергосистемы Ульяновской области с ЕЭС России.</w:t>
      </w:r>
    </w:p>
    <w:p w:rsidR="008F2575" w:rsidRPr="00C44B65" w:rsidRDefault="008F2575" w:rsidP="00EF60C9">
      <w:pPr>
        <w:tabs>
          <w:tab w:val="left" w:pos="360"/>
        </w:tabs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Прогнозный баланс мощности энергосистемы Ульяновской области </w:t>
      </w:r>
      <w:r w:rsidRPr="00C44B65">
        <w:rPr>
          <w:rFonts w:ascii="PT Astra Serif" w:hAnsi="PT Astra Serif"/>
          <w:sz w:val="28"/>
          <w:szCs w:val="28"/>
        </w:rPr>
        <w:br/>
        <w:t xml:space="preserve">на час прохождения максимума энергосистемы до 2025 года представлен </w:t>
      </w:r>
      <w:r w:rsidRPr="00C44B65">
        <w:rPr>
          <w:rFonts w:ascii="PT Astra Serif" w:hAnsi="PT Astra Serif"/>
          <w:sz w:val="28"/>
          <w:szCs w:val="28"/>
        </w:rPr>
        <w:br/>
        <w:t>в таблице 21.</w:t>
      </w:r>
    </w:p>
    <w:p w:rsidR="008F2575" w:rsidRPr="00C44B65" w:rsidRDefault="008F2575" w:rsidP="00EF60C9">
      <w:pPr>
        <w:tabs>
          <w:tab w:val="left" w:pos="360"/>
        </w:tabs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52581C">
      <w:pPr>
        <w:tabs>
          <w:tab w:val="left" w:pos="360"/>
        </w:tabs>
        <w:suppressAutoHyphens/>
        <w:spacing w:line="230" w:lineRule="auto"/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21</w:t>
      </w:r>
    </w:p>
    <w:p w:rsidR="008F2575" w:rsidRPr="00C44B65" w:rsidRDefault="008F2575" w:rsidP="0052581C">
      <w:pPr>
        <w:tabs>
          <w:tab w:val="left" w:pos="360"/>
        </w:tabs>
        <w:suppressAutoHyphens/>
        <w:spacing w:line="230" w:lineRule="auto"/>
        <w:ind w:firstLine="709"/>
        <w:rPr>
          <w:rFonts w:ascii="PT Astra Serif" w:hAnsi="PT Astra Serif"/>
          <w:sz w:val="28"/>
          <w:szCs w:val="28"/>
        </w:rPr>
      </w:pP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4282"/>
        <w:gridCol w:w="866"/>
        <w:gridCol w:w="866"/>
        <w:gridCol w:w="868"/>
        <w:gridCol w:w="867"/>
        <w:gridCol w:w="867"/>
        <w:gridCol w:w="871"/>
      </w:tblGrid>
      <w:tr w:rsidR="008F2575" w:rsidRPr="00C44B65" w:rsidTr="00236469">
        <w:trPr>
          <w:trHeight w:val="298"/>
          <w:tblHeader/>
          <w:jc w:val="center"/>
        </w:trPr>
        <w:tc>
          <w:tcPr>
            <w:tcW w:w="4282" w:type="dxa"/>
            <w:vMerge w:val="restart"/>
            <w:vAlign w:val="center"/>
          </w:tcPr>
          <w:p w:rsidR="008F2575" w:rsidRPr="00C44B65" w:rsidRDefault="008F2575" w:rsidP="0052581C">
            <w:pPr>
              <w:pStyle w:val="aff3"/>
              <w:suppressAutoHyphens/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Мощность</w:t>
            </w:r>
          </w:p>
        </w:tc>
        <w:tc>
          <w:tcPr>
            <w:tcW w:w="5205" w:type="dxa"/>
            <w:gridSpan w:val="6"/>
            <w:vAlign w:val="center"/>
          </w:tcPr>
          <w:p w:rsidR="008F2575" w:rsidRPr="00C44B65" w:rsidRDefault="008F2575" w:rsidP="0052581C">
            <w:pPr>
              <w:pStyle w:val="aff3"/>
              <w:suppressAutoHyphens/>
              <w:spacing w:line="25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Прогноз</w:t>
            </w:r>
          </w:p>
        </w:tc>
      </w:tr>
      <w:tr w:rsidR="008F2575" w:rsidRPr="00C44B65" w:rsidTr="00236469">
        <w:trPr>
          <w:trHeight w:val="151"/>
          <w:jc w:val="center"/>
        </w:trPr>
        <w:tc>
          <w:tcPr>
            <w:tcW w:w="4282" w:type="dxa"/>
            <w:vMerge/>
            <w:vAlign w:val="center"/>
          </w:tcPr>
          <w:p w:rsidR="008F2575" w:rsidRPr="00C44B65" w:rsidRDefault="008F2575" w:rsidP="0052581C">
            <w:pPr>
              <w:suppressAutoHyphens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866" w:type="dxa"/>
            <w:vAlign w:val="center"/>
          </w:tcPr>
          <w:p w:rsidR="008F2575" w:rsidRPr="00C44B65" w:rsidRDefault="008F2575" w:rsidP="008F7128">
            <w:pPr>
              <w:pStyle w:val="aff3"/>
              <w:suppressAutoHyphens/>
              <w:spacing w:line="256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2020 год</w:t>
            </w:r>
          </w:p>
        </w:tc>
        <w:tc>
          <w:tcPr>
            <w:tcW w:w="866" w:type="dxa"/>
            <w:vAlign w:val="center"/>
          </w:tcPr>
          <w:p w:rsidR="008F2575" w:rsidRPr="00C44B65" w:rsidRDefault="008F2575" w:rsidP="008F7128">
            <w:pPr>
              <w:pStyle w:val="aff3"/>
              <w:suppressAutoHyphens/>
              <w:spacing w:line="256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2021 год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8F7128">
            <w:pPr>
              <w:pStyle w:val="aff3"/>
              <w:suppressAutoHyphens/>
              <w:spacing w:line="256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2022 год</w:t>
            </w:r>
          </w:p>
        </w:tc>
        <w:tc>
          <w:tcPr>
            <w:tcW w:w="867" w:type="dxa"/>
            <w:vAlign w:val="center"/>
          </w:tcPr>
          <w:p w:rsidR="008F2575" w:rsidRPr="00C44B65" w:rsidRDefault="008F2575" w:rsidP="008F7128">
            <w:pPr>
              <w:pStyle w:val="aff3"/>
              <w:suppressAutoHyphens/>
              <w:spacing w:line="256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2023 год</w:t>
            </w:r>
          </w:p>
        </w:tc>
        <w:tc>
          <w:tcPr>
            <w:tcW w:w="867" w:type="dxa"/>
            <w:vAlign w:val="center"/>
          </w:tcPr>
          <w:p w:rsidR="008F2575" w:rsidRPr="00C44B65" w:rsidRDefault="008F2575" w:rsidP="0052581C">
            <w:pPr>
              <w:pStyle w:val="aff3"/>
              <w:suppressAutoHyphens/>
              <w:spacing w:line="256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2024 год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52581C">
            <w:pPr>
              <w:pStyle w:val="aff3"/>
              <w:suppressAutoHyphens/>
              <w:spacing w:line="256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2025 год</w:t>
            </w:r>
          </w:p>
        </w:tc>
      </w:tr>
    </w:tbl>
    <w:p w:rsidR="008F2575" w:rsidRPr="00C44B65" w:rsidRDefault="008F2575" w:rsidP="0052581C">
      <w:pPr>
        <w:tabs>
          <w:tab w:val="left" w:pos="360"/>
        </w:tabs>
        <w:suppressAutoHyphens/>
        <w:ind w:firstLine="709"/>
        <w:rPr>
          <w:rFonts w:ascii="PT Astra Serif" w:hAnsi="PT Astra Serif"/>
          <w:sz w:val="2"/>
          <w:szCs w:val="2"/>
        </w:rPr>
      </w:pPr>
    </w:p>
    <w:tbl>
      <w:tblPr>
        <w:tblW w:w="9498" w:type="dxa"/>
        <w:jc w:val="center"/>
        <w:tblInd w:w="-69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4284"/>
        <w:gridCol w:w="868"/>
        <w:gridCol w:w="868"/>
        <w:gridCol w:w="870"/>
        <w:gridCol w:w="869"/>
        <w:gridCol w:w="869"/>
        <w:gridCol w:w="870"/>
      </w:tblGrid>
      <w:tr w:rsidR="008F2575" w:rsidRPr="00C44B65" w:rsidTr="008F7128">
        <w:trPr>
          <w:trHeight w:val="231"/>
          <w:tblHeader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1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3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869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5</w:t>
            </w:r>
          </w:p>
        </w:tc>
        <w:tc>
          <w:tcPr>
            <w:tcW w:w="869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6</w:t>
            </w:r>
          </w:p>
        </w:tc>
        <w:tc>
          <w:tcPr>
            <w:tcW w:w="870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7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Установленная мощность, МВт: 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1104,9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1104,9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1104,9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1104,9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1104,9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1104,9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АЭС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72,0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72,0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72,0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72,0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72,0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72,0</w:t>
            </w:r>
          </w:p>
        </w:tc>
      </w:tr>
      <w:tr w:rsidR="008F2575" w:rsidRPr="00C44B65" w:rsidTr="008F7128">
        <w:trPr>
          <w:trHeight w:val="221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ТЭС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872,5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872,5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872,5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872,5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872,5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872,5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ВЭС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pStyle w:val="aff3"/>
              <w:spacing w:line="254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160,4</w:t>
            </w:r>
          </w:p>
        </w:tc>
        <w:tc>
          <w:tcPr>
            <w:tcW w:w="868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160,4</w:t>
            </w:r>
          </w:p>
        </w:tc>
        <w:tc>
          <w:tcPr>
            <w:tcW w:w="870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160,4</w:t>
            </w:r>
          </w:p>
        </w:tc>
        <w:tc>
          <w:tcPr>
            <w:tcW w:w="869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160,4</w:t>
            </w:r>
          </w:p>
        </w:tc>
        <w:tc>
          <w:tcPr>
            <w:tcW w:w="869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160,4</w:t>
            </w:r>
          </w:p>
        </w:tc>
        <w:tc>
          <w:tcPr>
            <w:tcW w:w="870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  <w:bCs/>
              </w:rPr>
              <w:t>160,4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/>
                <w:bCs/>
                <w:sz w:val="24"/>
                <w:szCs w:val="24"/>
              </w:rPr>
              <w:t>Ограничения мощности, МВт: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187,7</w:t>
            </w:r>
          </w:p>
        </w:tc>
        <w:tc>
          <w:tcPr>
            <w:tcW w:w="868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187,7</w:t>
            </w:r>
          </w:p>
        </w:tc>
        <w:tc>
          <w:tcPr>
            <w:tcW w:w="870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187,7</w:t>
            </w:r>
          </w:p>
        </w:tc>
        <w:tc>
          <w:tcPr>
            <w:tcW w:w="869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187,7</w:t>
            </w:r>
          </w:p>
        </w:tc>
        <w:tc>
          <w:tcPr>
            <w:tcW w:w="869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187,7</w:t>
            </w:r>
          </w:p>
        </w:tc>
        <w:tc>
          <w:tcPr>
            <w:tcW w:w="870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187,7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АЭС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21,1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21,1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21,1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21,1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21,1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21,1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ТЭС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6,2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6,2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6,2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6,2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6,2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6,2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ВЭС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160,4</w:t>
            </w:r>
          </w:p>
        </w:tc>
        <w:tc>
          <w:tcPr>
            <w:tcW w:w="868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160,4</w:t>
            </w:r>
          </w:p>
        </w:tc>
        <w:tc>
          <w:tcPr>
            <w:tcW w:w="870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160,4</w:t>
            </w:r>
          </w:p>
        </w:tc>
        <w:tc>
          <w:tcPr>
            <w:tcW w:w="869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160,4</w:t>
            </w:r>
          </w:p>
        </w:tc>
        <w:tc>
          <w:tcPr>
            <w:tcW w:w="869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160,4</w:t>
            </w:r>
          </w:p>
        </w:tc>
        <w:tc>
          <w:tcPr>
            <w:tcW w:w="870" w:type="dxa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160,4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/>
                <w:bCs/>
                <w:sz w:val="24"/>
                <w:szCs w:val="24"/>
              </w:rPr>
              <w:t>Располагаемая мощность, МВт: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917,2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917,2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917,2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917,2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917,2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917,2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АЭС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50,9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50,9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50,9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50,9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50,9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pStyle w:val="aff3"/>
              <w:spacing w:line="254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50,9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ТЭС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pStyle w:val="aff3"/>
              <w:spacing w:line="254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44B65">
              <w:rPr>
                <w:rFonts w:ascii="PT Astra Serif" w:hAnsi="PT Astra Serif"/>
                <w:sz w:val="24"/>
                <w:szCs w:val="24"/>
              </w:rPr>
              <w:t>866,3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866,3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866,3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866,3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866,3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866,3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ВЭС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pStyle w:val="aff3"/>
              <w:spacing w:line="254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0,0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pStyle w:val="aff3"/>
              <w:spacing w:line="254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0,0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pStyle w:val="aff3"/>
              <w:spacing w:line="254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0,0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pStyle w:val="aff3"/>
              <w:spacing w:line="254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0,0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pStyle w:val="aff3"/>
              <w:spacing w:line="254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0,0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pStyle w:val="aff3"/>
              <w:spacing w:line="254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Cs/>
                <w:sz w:val="24"/>
                <w:szCs w:val="24"/>
              </w:rPr>
              <w:t>0,0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/>
                <w:bCs/>
                <w:sz w:val="24"/>
                <w:szCs w:val="24"/>
              </w:rPr>
              <w:t>Максимум потребления, МВт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1016,0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1028,0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1044,0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1046,0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1044,0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jc w:val="center"/>
              <w:rPr>
                <w:rFonts w:ascii="PT Astra Serif" w:hAnsi="PT Astra Serif"/>
                <w:bCs/>
              </w:rPr>
            </w:pPr>
            <w:r w:rsidRPr="00C44B65">
              <w:rPr>
                <w:rFonts w:ascii="PT Astra Serif" w:hAnsi="PT Astra Serif"/>
                <w:bCs/>
              </w:rPr>
              <w:t>1041,0</w:t>
            </w:r>
          </w:p>
        </w:tc>
      </w:tr>
      <w:tr w:rsidR="008F2575" w:rsidRPr="00C44B65" w:rsidTr="008F7128">
        <w:trPr>
          <w:trHeight w:val="20"/>
          <w:jc w:val="center"/>
        </w:trPr>
        <w:tc>
          <w:tcPr>
            <w:tcW w:w="4284" w:type="dxa"/>
            <w:vAlign w:val="center"/>
          </w:tcPr>
          <w:p w:rsidR="008F2575" w:rsidRPr="00C44B65" w:rsidRDefault="008F2575" w:rsidP="00275C34">
            <w:pPr>
              <w:pStyle w:val="aff3"/>
              <w:spacing w:line="235" w:lineRule="auto"/>
              <w:jc w:val="left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C44B65">
              <w:rPr>
                <w:rFonts w:ascii="PT Astra Serif" w:hAnsi="PT Astra Serif"/>
                <w:b/>
                <w:bCs/>
                <w:sz w:val="24"/>
                <w:szCs w:val="24"/>
              </w:rPr>
              <w:t>Дефицит (-)/избыток (+), МВт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-98,8</w:t>
            </w:r>
          </w:p>
        </w:tc>
        <w:tc>
          <w:tcPr>
            <w:tcW w:w="868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-110,8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-126,8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-128,8</w:t>
            </w:r>
          </w:p>
        </w:tc>
        <w:tc>
          <w:tcPr>
            <w:tcW w:w="869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-126,8</w:t>
            </w:r>
          </w:p>
        </w:tc>
        <w:tc>
          <w:tcPr>
            <w:tcW w:w="870" w:type="dxa"/>
            <w:vAlign w:val="center"/>
          </w:tcPr>
          <w:p w:rsidR="008F2575" w:rsidRPr="00C44B65" w:rsidRDefault="008F2575" w:rsidP="00275C34">
            <w:pPr>
              <w:spacing w:line="254" w:lineRule="auto"/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-123,8</w:t>
            </w:r>
          </w:p>
        </w:tc>
      </w:tr>
    </w:tbl>
    <w:p w:rsidR="008F2575" w:rsidRPr="00C44B65" w:rsidRDefault="008F2575" w:rsidP="0052581C">
      <w:pPr>
        <w:widowControl w:val="0"/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52581C">
      <w:pPr>
        <w:widowControl w:val="0"/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В энергосистеме Ульяновской области установленная мощность электростанций возрастет с фактической величины 1029,9 МВт в 2019 году </w:t>
      </w:r>
      <w:r w:rsidRPr="00C44B65">
        <w:rPr>
          <w:rFonts w:ascii="PT Astra Serif" w:hAnsi="PT Astra Serif"/>
          <w:sz w:val="28"/>
          <w:szCs w:val="28"/>
        </w:rPr>
        <w:br/>
        <w:t xml:space="preserve">на 75 МВт и составит 1104,9 МВт в 2025 году. Рост установленной мощности </w:t>
      </w:r>
      <w:r w:rsidRPr="00C44B65">
        <w:rPr>
          <w:rFonts w:ascii="PT Astra Serif" w:hAnsi="PT Astra Serif"/>
          <w:sz w:val="28"/>
          <w:szCs w:val="28"/>
        </w:rPr>
        <w:br/>
        <w:t xml:space="preserve">в энергосистеме Ульяновской области обусловлен вводом в эксплуатацию </w:t>
      </w:r>
      <w:r w:rsidRPr="00C44B65">
        <w:rPr>
          <w:rFonts w:ascii="PT Astra Serif" w:hAnsi="PT Astra Serif"/>
          <w:sz w:val="28"/>
          <w:szCs w:val="28"/>
        </w:rPr>
        <w:br/>
        <w:t>в 2020 году новых ВЭС суммарной установленной мощностью 75 МВт, доля ВЭС в структуре установленной мощности энергосистемы Ульяновской области возрастет с 8,3% в 2019 году до 14,5% в 2025 году.</w:t>
      </w:r>
    </w:p>
    <w:p w:rsidR="008F2575" w:rsidRPr="00C44B65" w:rsidRDefault="008F2575" w:rsidP="0052581C">
      <w:pPr>
        <w:widowControl w:val="0"/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Баланс мощности по энергосистеме Ульяновской области в период 2020 – 2025 годов складывается с дефицитом в объёме 98,8 – 128,8 МВт, дефицит мощности покрывается перетоком по внешним электрическим связям энергосистемы Ульяновской области с ЕЭС России.</w:t>
      </w:r>
    </w:p>
    <w:p w:rsidR="008F2575" w:rsidRPr="00C44B65" w:rsidRDefault="008F2575" w:rsidP="0052581C">
      <w:pPr>
        <w:widowControl w:val="0"/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096B3C">
      <w:pPr>
        <w:widowControl w:val="0"/>
        <w:suppressAutoHyphens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4.5. Сводный перечень реализуемых и перспективных проектов </w:t>
      </w:r>
    </w:p>
    <w:p w:rsidR="008F2575" w:rsidRPr="00C44B65" w:rsidRDefault="008F2575" w:rsidP="00096B3C">
      <w:pPr>
        <w:widowControl w:val="0"/>
        <w:suppressAutoHyphens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по развитию территориальных распределительных сетей классом напряжения 110 кВ и выше, выполнение которых необходимо для обеспечения прогнозного спроса на электрическую энергию (мощность) на территории Ульяновской области, а также для обеспечения надёжного энергоснабжения и качества электрической энергии на территории Ульяновской области, которые соответствуют требованиям технических регламентов и иным обязательным требованиям на период 2020-2025 годов</w:t>
      </w:r>
    </w:p>
    <w:p w:rsidR="008F2575" w:rsidRPr="00C44B65" w:rsidRDefault="008F2575" w:rsidP="001D500F">
      <w:pPr>
        <w:widowControl w:val="0"/>
        <w:suppressAutoHyphens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5E7BD6">
      <w:pPr>
        <w:suppressAutoHyphens/>
        <w:jc w:val="both"/>
        <w:rPr>
          <w:rFonts w:ascii="PT Astra Serif" w:hAnsi="PT Astra Serif"/>
          <w:sz w:val="28"/>
          <w:szCs w:val="28"/>
          <w:lang w:eastAsia="en-US"/>
        </w:rPr>
      </w:pPr>
      <w:r w:rsidRPr="00C44B65">
        <w:rPr>
          <w:rFonts w:ascii="PT Astra Serif" w:hAnsi="PT Astra Serif"/>
          <w:sz w:val="28"/>
          <w:szCs w:val="28"/>
          <w:lang w:eastAsia="en-US"/>
        </w:rPr>
        <w:tab/>
        <w:t xml:space="preserve">В период 2020-2025 годов на территории Ульяновской области </w:t>
      </w:r>
      <w:r w:rsidRPr="00C44B65">
        <w:rPr>
          <w:rFonts w:ascii="PT Astra Serif" w:hAnsi="PT Astra Serif"/>
          <w:sz w:val="28"/>
          <w:szCs w:val="28"/>
          <w:lang w:eastAsia="en-US"/>
        </w:rPr>
        <w:br/>
        <w:t xml:space="preserve">не планируется реализация проектов по развитию территориальных распределительных сетей классом напряжения 110 кВ и выше, выполнение которых необходимо для обеспечения прогнозного спроса на электрическую энергию (мощность), </w:t>
      </w:r>
      <w:r w:rsidRPr="00C44B65">
        <w:rPr>
          <w:rFonts w:ascii="PT Astra Serif" w:hAnsi="PT Astra Serif"/>
          <w:sz w:val="28"/>
          <w:szCs w:val="28"/>
        </w:rPr>
        <w:t xml:space="preserve">а также для обеспечения надёжного энергоснабжения </w:t>
      </w:r>
      <w:r w:rsidRPr="00C44B65">
        <w:rPr>
          <w:rFonts w:ascii="PT Astra Serif" w:hAnsi="PT Astra Serif"/>
          <w:sz w:val="28"/>
          <w:szCs w:val="28"/>
        </w:rPr>
        <w:br/>
        <w:t>и качества электрической энергии на территории Ульяновской области, которые соответствуют требованиям технических регламентов и иным обязательным требованиям на период 2020-2025 годов.</w:t>
      </w:r>
    </w:p>
    <w:p w:rsidR="008F2575" w:rsidRPr="00C44B65" w:rsidRDefault="008F2575" w:rsidP="005E7BD6">
      <w:pPr>
        <w:pStyle w:val="11"/>
        <w:suppressAutoHyphens/>
        <w:jc w:val="center"/>
        <w:rPr>
          <w:rFonts w:ascii="PT Astra Serif" w:hAnsi="PT Astra Serif"/>
          <w:szCs w:val="28"/>
        </w:rPr>
      </w:pPr>
    </w:p>
    <w:p w:rsidR="008F2575" w:rsidRPr="00C44B65" w:rsidRDefault="008F2575" w:rsidP="005E7BD6">
      <w:pPr>
        <w:pStyle w:val="11"/>
        <w:suppressAutoHyphens/>
        <w:jc w:val="center"/>
        <w:rPr>
          <w:rFonts w:ascii="PT Astra Serif" w:hAnsi="PT Astra Serif"/>
          <w:szCs w:val="28"/>
        </w:rPr>
      </w:pPr>
      <w:r w:rsidRPr="00C44B65">
        <w:rPr>
          <w:rFonts w:ascii="PT Astra Serif" w:hAnsi="PT Astra Serif"/>
          <w:szCs w:val="28"/>
        </w:rPr>
        <w:t xml:space="preserve">4.6. Планируемые ввод в эксплуатацию, демонтаж, </w:t>
      </w:r>
    </w:p>
    <w:p w:rsidR="008F2575" w:rsidRPr="00C44B65" w:rsidRDefault="008F2575" w:rsidP="005E7BD6">
      <w:pPr>
        <w:pStyle w:val="11"/>
        <w:suppressAutoHyphens/>
        <w:jc w:val="center"/>
        <w:rPr>
          <w:rFonts w:ascii="PT Astra Serif" w:hAnsi="PT Astra Serif"/>
          <w:szCs w:val="28"/>
        </w:rPr>
      </w:pPr>
      <w:r w:rsidRPr="00C44B65">
        <w:rPr>
          <w:rFonts w:ascii="PT Astra Serif" w:hAnsi="PT Astra Serif"/>
          <w:szCs w:val="28"/>
        </w:rPr>
        <w:t>реконструкция (модернизация) электросетевых объектов</w:t>
      </w:r>
    </w:p>
    <w:p w:rsidR="008F2575" w:rsidRPr="00C44B65" w:rsidRDefault="008F2575" w:rsidP="005E7BD6">
      <w:pPr>
        <w:pStyle w:val="11"/>
        <w:suppressAutoHyphens/>
        <w:jc w:val="center"/>
        <w:rPr>
          <w:rFonts w:ascii="PT Astra Serif" w:hAnsi="PT Astra Serif"/>
          <w:szCs w:val="28"/>
        </w:rPr>
      </w:pPr>
      <w:r w:rsidRPr="00C44B65">
        <w:rPr>
          <w:rFonts w:ascii="PT Astra Serif" w:hAnsi="PT Astra Serif"/>
          <w:szCs w:val="28"/>
        </w:rPr>
        <w:t xml:space="preserve"> напряжением 220 кВ и выше до 2025 года</w:t>
      </w:r>
    </w:p>
    <w:p w:rsidR="008F2575" w:rsidRPr="00C44B65" w:rsidRDefault="008F2575" w:rsidP="009F5F5C">
      <w:pPr>
        <w:pStyle w:val="11"/>
        <w:suppressAutoHyphens/>
        <w:spacing w:line="230" w:lineRule="auto"/>
        <w:jc w:val="center"/>
        <w:rPr>
          <w:rFonts w:ascii="PT Astra Serif" w:hAnsi="PT Astra Serif"/>
          <w:szCs w:val="28"/>
        </w:rPr>
      </w:pPr>
    </w:p>
    <w:p w:rsidR="008F2575" w:rsidRPr="00C44B65" w:rsidRDefault="008F2575" w:rsidP="009F5F5C">
      <w:pPr>
        <w:pStyle w:val="11"/>
        <w:suppressAutoHyphens/>
        <w:spacing w:line="230" w:lineRule="auto"/>
        <w:ind w:firstLine="709"/>
        <w:rPr>
          <w:rFonts w:ascii="PT Astra Serif" w:hAnsi="PT Astra Serif"/>
          <w:szCs w:val="28"/>
        </w:rPr>
      </w:pPr>
      <w:r w:rsidRPr="00C44B65">
        <w:rPr>
          <w:rFonts w:ascii="PT Astra Serif" w:hAnsi="PT Astra Serif"/>
          <w:szCs w:val="28"/>
        </w:rPr>
        <w:t>4.6.1. В соответствии с проектом Схемы и программы развития ЕЭС России на 2020-2026 годы в Ульяновской области в рамках реконструкции электросетевых объектов напряжением 220 кВ планируется реализация следующих проектов:</w:t>
      </w:r>
    </w:p>
    <w:p w:rsidR="008F2575" w:rsidRPr="00C44B65" w:rsidRDefault="008F2575" w:rsidP="009F5F5C">
      <w:pPr>
        <w:tabs>
          <w:tab w:val="left" w:pos="709"/>
        </w:tabs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1) проект по реконструкции ПС 220 кВ Кремёнки;</w:t>
      </w:r>
    </w:p>
    <w:p w:rsidR="008F2575" w:rsidRPr="00C44B65" w:rsidRDefault="008F2575" w:rsidP="009F5F5C">
      <w:pPr>
        <w:tabs>
          <w:tab w:val="left" w:pos="709"/>
        </w:tabs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проект по реконструкции</w:t>
      </w:r>
      <w:r w:rsidRPr="00C44B65">
        <w:rPr>
          <w:rFonts w:ascii="PT Astra Serif" w:hAnsi="PT Astra Serif"/>
          <w:sz w:val="28"/>
          <w:szCs w:val="28"/>
        </w:rPr>
        <w:t xml:space="preserve"> ПС 220 кВ Черемшанская.</w:t>
      </w:r>
    </w:p>
    <w:p w:rsidR="008F2575" w:rsidRPr="00C44B65" w:rsidRDefault="008F2575" w:rsidP="009F5F5C">
      <w:pPr>
        <w:tabs>
          <w:tab w:val="left" w:pos="709"/>
        </w:tabs>
        <w:suppressAutoHyphens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4.6.2. Проект по реконструкции ПС 220 кВ Кремёнки с увеличением трансформаторной мощности на 3 МВА до 313 МВА предполагается реализовать с целью замены автотрансформатора мощностью 60 МВА </w:t>
      </w:r>
      <w:r w:rsidRPr="00C44B65">
        <w:rPr>
          <w:rFonts w:ascii="PT Astra Serif" w:hAnsi="PT Astra Serif"/>
          <w:sz w:val="28"/>
          <w:szCs w:val="28"/>
        </w:rPr>
        <w:br/>
        <w:t>на автотрансформатор мощностью 63 МВА. Проект реализуется ПАО «Федеральная сетевая компания Единой энергетической системы» в рамках реновации основных фондов со сроком реализации в 2022 году.</w:t>
      </w:r>
    </w:p>
    <w:p w:rsidR="008F2575" w:rsidRPr="00C44B65" w:rsidRDefault="008F2575" w:rsidP="009F5F5C">
      <w:pPr>
        <w:tabs>
          <w:tab w:val="left" w:pos="709"/>
        </w:tabs>
        <w:suppressAutoHyphens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4.6.3. Проект по реконструкции ПС 220 кВ Черемшанская без увеличения трансформаторной мощности предполагается реализовать с целью замены автотрансформатора мощностью 125 МВА на автотрансформатор аналогичной мощности. Проект реализуется ПАО «Федеральная сетевая компания Единой энергетической системы» в рамках реновации основных фондов со сроком реализации в 2024 году.</w:t>
      </w:r>
    </w:p>
    <w:p w:rsidR="008F2575" w:rsidRPr="00C44B65" w:rsidRDefault="008F2575" w:rsidP="009F5F5C">
      <w:pPr>
        <w:suppressAutoHyphens/>
        <w:spacing w:line="235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5E7BD6">
      <w:pPr>
        <w:tabs>
          <w:tab w:val="left" w:pos="709"/>
        </w:tabs>
        <w:suppressAutoHyphens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4.7. Сводный перечень реализуемых и перспективных мероприятий </w:t>
      </w:r>
    </w:p>
    <w:p w:rsidR="008F2575" w:rsidRPr="00C44B65" w:rsidRDefault="008F2575" w:rsidP="005E7BD6">
      <w:pPr>
        <w:tabs>
          <w:tab w:val="left" w:pos="709"/>
        </w:tabs>
        <w:suppressAutoHyphens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по строительству и реконструкции объектов электроэнергетики </w:t>
      </w:r>
    </w:p>
    <w:p w:rsidR="008F2575" w:rsidRPr="00C44B65" w:rsidRDefault="008F2575" w:rsidP="005E7BD6">
      <w:pPr>
        <w:tabs>
          <w:tab w:val="left" w:pos="709"/>
        </w:tabs>
        <w:suppressAutoHyphens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Ульяновской области на период 2020-2025 годов.</w:t>
      </w:r>
    </w:p>
    <w:p w:rsidR="008F2575" w:rsidRPr="00C44B65" w:rsidRDefault="008F2575" w:rsidP="001911D4">
      <w:pPr>
        <w:tabs>
          <w:tab w:val="left" w:pos="709"/>
        </w:tabs>
        <w:suppressAutoHyphens/>
        <w:spacing w:line="235" w:lineRule="auto"/>
        <w:jc w:val="center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1D500F">
      <w:pPr>
        <w:tabs>
          <w:tab w:val="left" w:pos="360"/>
        </w:tabs>
        <w:suppressAutoHyphens/>
        <w:spacing w:line="230" w:lineRule="auto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ab/>
        <w:t xml:space="preserve">Сводный перечень реализуемых и перспективных мероприятий </w:t>
      </w:r>
      <w:r w:rsidRPr="00C44B65">
        <w:rPr>
          <w:rFonts w:ascii="PT Astra Serif" w:hAnsi="PT Astra Serif"/>
          <w:sz w:val="28"/>
          <w:szCs w:val="28"/>
        </w:rPr>
        <w:br/>
        <w:t>по строительству и реконструкции объектов электроэнергетики Ульяновской области на период 2020-2025 годов представлен в таблице 22.</w:t>
      </w:r>
    </w:p>
    <w:p w:rsidR="008F2575" w:rsidRPr="00C44B65" w:rsidRDefault="008F2575" w:rsidP="001911D4">
      <w:pPr>
        <w:tabs>
          <w:tab w:val="left" w:pos="709"/>
        </w:tabs>
        <w:suppressAutoHyphens/>
        <w:spacing w:line="230" w:lineRule="auto"/>
        <w:jc w:val="right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1911D4">
      <w:pPr>
        <w:tabs>
          <w:tab w:val="left" w:pos="709"/>
        </w:tabs>
        <w:suppressAutoHyphens/>
        <w:spacing w:line="230" w:lineRule="auto"/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22</w:t>
      </w:r>
    </w:p>
    <w:p w:rsidR="008F2575" w:rsidRPr="00C44B65" w:rsidRDefault="008F2575" w:rsidP="001911D4">
      <w:pPr>
        <w:tabs>
          <w:tab w:val="left" w:pos="709"/>
        </w:tabs>
        <w:suppressAutoHyphens/>
        <w:spacing w:line="230" w:lineRule="auto"/>
        <w:jc w:val="right"/>
        <w:rPr>
          <w:rFonts w:ascii="PT Astra Serif" w:hAnsi="PT Astra Serif"/>
          <w:sz w:val="28"/>
          <w:szCs w:val="28"/>
        </w:rPr>
      </w:pPr>
    </w:p>
    <w:tbl>
      <w:tblPr>
        <w:tblW w:w="9752" w:type="dxa"/>
        <w:jc w:val="center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483"/>
        <w:gridCol w:w="1417"/>
        <w:gridCol w:w="2302"/>
        <w:gridCol w:w="1365"/>
        <w:gridCol w:w="1309"/>
        <w:gridCol w:w="1788"/>
        <w:gridCol w:w="1088"/>
      </w:tblGrid>
      <w:tr w:rsidR="008F2575" w:rsidRPr="00C44B65" w:rsidTr="00790EC1">
        <w:trPr>
          <w:trHeight w:hRule="exact" w:val="2395"/>
          <w:tblHeader/>
          <w:jc w:val="center"/>
        </w:trPr>
        <w:tc>
          <w:tcPr>
            <w:tcW w:w="483" w:type="dxa"/>
            <w:vAlign w:val="center"/>
          </w:tcPr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№ п/п</w:t>
            </w:r>
          </w:p>
        </w:tc>
        <w:tc>
          <w:tcPr>
            <w:tcW w:w="1417" w:type="dxa"/>
            <w:vAlign w:val="center"/>
          </w:tcPr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Наименов</w:t>
            </w:r>
            <w:r w:rsidRPr="00C44B65">
              <w:rPr>
                <w:rFonts w:ascii="PT Astra Serif" w:hAnsi="PT Astra Serif"/>
              </w:rPr>
              <w:t>а</w:t>
            </w:r>
            <w:r w:rsidRPr="00C44B65">
              <w:rPr>
                <w:rFonts w:ascii="PT Astra Serif" w:hAnsi="PT Astra Serif"/>
              </w:rPr>
              <w:t>ние объекта</w:t>
            </w:r>
          </w:p>
        </w:tc>
        <w:tc>
          <w:tcPr>
            <w:tcW w:w="2302" w:type="dxa"/>
            <w:vAlign w:val="center"/>
          </w:tcPr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Наименование </w:t>
            </w:r>
          </w:p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мероприятия</w:t>
            </w:r>
          </w:p>
        </w:tc>
        <w:tc>
          <w:tcPr>
            <w:tcW w:w="1365" w:type="dxa"/>
            <w:vAlign w:val="center"/>
          </w:tcPr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Наимен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вание орг</w:t>
            </w:r>
            <w:r w:rsidRPr="00C44B65">
              <w:rPr>
                <w:rFonts w:ascii="PT Astra Serif" w:hAnsi="PT Astra Serif"/>
              </w:rPr>
              <w:t>а</w:t>
            </w:r>
            <w:r w:rsidRPr="00C44B65">
              <w:rPr>
                <w:rFonts w:ascii="PT Astra Serif" w:hAnsi="PT Astra Serif"/>
              </w:rPr>
              <w:t>низации, ответстве</w:t>
            </w:r>
            <w:r w:rsidRPr="00C44B65">
              <w:rPr>
                <w:rFonts w:ascii="PT Astra Serif" w:hAnsi="PT Astra Serif"/>
              </w:rPr>
              <w:t>н</w:t>
            </w:r>
            <w:r w:rsidRPr="00C44B65">
              <w:rPr>
                <w:rFonts w:ascii="PT Astra Serif" w:hAnsi="PT Astra Serif"/>
              </w:rPr>
              <w:t>ной за ре</w:t>
            </w:r>
            <w:r w:rsidRPr="00C44B65">
              <w:rPr>
                <w:rFonts w:ascii="PT Astra Serif" w:hAnsi="PT Astra Serif"/>
              </w:rPr>
              <w:t>а</w:t>
            </w:r>
            <w:r w:rsidRPr="00C44B65">
              <w:rPr>
                <w:rFonts w:ascii="PT Astra Serif" w:hAnsi="PT Astra Serif"/>
              </w:rPr>
              <w:t>лизацию меропри</w:t>
            </w:r>
            <w:r w:rsidRPr="00C44B65">
              <w:rPr>
                <w:rFonts w:ascii="PT Astra Serif" w:hAnsi="PT Astra Serif"/>
              </w:rPr>
              <w:t>я</w:t>
            </w:r>
            <w:r w:rsidRPr="00C44B65">
              <w:rPr>
                <w:rFonts w:ascii="PT Astra Serif" w:hAnsi="PT Astra Serif"/>
              </w:rPr>
              <w:t>тия</w:t>
            </w:r>
          </w:p>
        </w:tc>
        <w:tc>
          <w:tcPr>
            <w:tcW w:w="1309" w:type="dxa"/>
            <w:vAlign w:val="center"/>
          </w:tcPr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Параметры оборудов</w:t>
            </w:r>
            <w:r w:rsidRPr="00C44B65">
              <w:rPr>
                <w:rFonts w:ascii="PT Astra Serif" w:hAnsi="PT Astra Serif"/>
              </w:rPr>
              <w:t>а</w:t>
            </w:r>
            <w:r w:rsidRPr="00C44B65">
              <w:rPr>
                <w:rFonts w:ascii="PT Astra Serif" w:hAnsi="PT Astra Serif"/>
              </w:rPr>
              <w:t>ния</w:t>
            </w:r>
          </w:p>
        </w:tc>
        <w:tc>
          <w:tcPr>
            <w:tcW w:w="1788" w:type="dxa"/>
            <w:vAlign w:val="center"/>
          </w:tcPr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Краткое </w:t>
            </w:r>
          </w:p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обоснование необходимости строительства</w:t>
            </w:r>
          </w:p>
        </w:tc>
        <w:tc>
          <w:tcPr>
            <w:tcW w:w="1088" w:type="dxa"/>
            <w:vAlign w:val="center"/>
          </w:tcPr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Срок </w:t>
            </w:r>
          </w:p>
          <w:p w:rsidR="008F2575" w:rsidRPr="00C44B65" w:rsidRDefault="008F2575" w:rsidP="00096B3C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реализ</w:t>
            </w:r>
            <w:r w:rsidRPr="00C44B65">
              <w:rPr>
                <w:rFonts w:ascii="PT Astra Serif" w:hAnsi="PT Astra Serif"/>
              </w:rPr>
              <w:t>а</w:t>
            </w:r>
            <w:r w:rsidRPr="00C44B65">
              <w:rPr>
                <w:rFonts w:ascii="PT Astra Serif" w:hAnsi="PT Astra Serif"/>
              </w:rPr>
              <w:t>ции</w:t>
            </w:r>
          </w:p>
        </w:tc>
      </w:tr>
    </w:tbl>
    <w:p w:rsidR="008F2575" w:rsidRPr="00C44B65" w:rsidRDefault="008F2575" w:rsidP="001911D4">
      <w:pPr>
        <w:tabs>
          <w:tab w:val="left" w:pos="709"/>
        </w:tabs>
        <w:suppressAutoHyphens/>
        <w:spacing w:line="230" w:lineRule="auto"/>
        <w:jc w:val="right"/>
        <w:rPr>
          <w:rFonts w:ascii="PT Astra Serif" w:hAnsi="PT Astra Serif"/>
          <w:sz w:val="2"/>
          <w:szCs w:val="2"/>
        </w:rPr>
      </w:pPr>
    </w:p>
    <w:tbl>
      <w:tblPr>
        <w:tblW w:w="97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483"/>
        <w:gridCol w:w="1417"/>
        <w:gridCol w:w="2302"/>
        <w:gridCol w:w="1365"/>
        <w:gridCol w:w="1309"/>
        <w:gridCol w:w="1788"/>
        <w:gridCol w:w="1088"/>
      </w:tblGrid>
      <w:tr w:rsidR="008F2575" w:rsidRPr="00C44B65" w:rsidTr="00790EC1">
        <w:trPr>
          <w:trHeight w:hRule="exact" w:val="317"/>
          <w:tblHeader/>
          <w:jc w:val="center"/>
        </w:trPr>
        <w:tc>
          <w:tcPr>
            <w:tcW w:w="483" w:type="dxa"/>
            <w:vAlign w:val="center"/>
          </w:tcPr>
          <w:p w:rsidR="008F2575" w:rsidRPr="00C44B65" w:rsidRDefault="008F2575" w:rsidP="009508C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</w:t>
            </w:r>
          </w:p>
        </w:tc>
        <w:tc>
          <w:tcPr>
            <w:tcW w:w="1417" w:type="dxa"/>
            <w:vAlign w:val="center"/>
          </w:tcPr>
          <w:p w:rsidR="008F2575" w:rsidRPr="00C44B65" w:rsidRDefault="008F2575" w:rsidP="009508C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</w:t>
            </w:r>
          </w:p>
        </w:tc>
        <w:tc>
          <w:tcPr>
            <w:tcW w:w="2302" w:type="dxa"/>
            <w:vAlign w:val="center"/>
          </w:tcPr>
          <w:p w:rsidR="008F2575" w:rsidRPr="00C44B65" w:rsidRDefault="008F2575" w:rsidP="009508C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</w:t>
            </w:r>
          </w:p>
        </w:tc>
        <w:tc>
          <w:tcPr>
            <w:tcW w:w="1365" w:type="dxa"/>
            <w:vAlign w:val="center"/>
          </w:tcPr>
          <w:p w:rsidR="008F2575" w:rsidRPr="00C44B65" w:rsidRDefault="008F2575" w:rsidP="009508C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</w:t>
            </w:r>
          </w:p>
        </w:tc>
        <w:tc>
          <w:tcPr>
            <w:tcW w:w="1309" w:type="dxa"/>
            <w:vAlign w:val="center"/>
          </w:tcPr>
          <w:p w:rsidR="008F2575" w:rsidRPr="00C44B65" w:rsidRDefault="008F2575" w:rsidP="009508C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</w:t>
            </w:r>
          </w:p>
        </w:tc>
        <w:tc>
          <w:tcPr>
            <w:tcW w:w="1788" w:type="dxa"/>
            <w:vAlign w:val="center"/>
          </w:tcPr>
          <w:p w:rsidR="008F2575" w:rsidRPr="00C44B65" w:rsidRDefault="008F2575" w:rsidP="009508C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</w:t>
            </w:r>
          </w:p>
        </w:tc>
        <w:tc>
          <w:tcPr>
            <w:tcW w:w="1088" w:type="dxa"/>
            <w:vAlign w:val="center"/>
          </w:tcPr>
          <w:p w:rsidR="008F2575" w:rsidRPr="00C44B65" w:rsidRDefault="008F2575" w:rsidP="009508C4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</w:t>
            </w:r>
          </w:p>
        </w:tc>
      </w:tr>
      <w:tr w:rsidR="008F2575" w:rsidRPr="00C44B65" w:rsidTr="00790EC1">
        <w:trPr>
          <w:trHeight w:hRule="exact" w:val="854"/>
          <w:jc w:val="center"/>
        </w:trPr>
        <w:tc>
          <w:tcPr>
            <w:tcW w:w="483" w:type="dxa"/>
            <w:vAlign w:val="center"/>
          </w:tcPr>
          <w:p w:rsidR="008F2575" w:rsidRPr="00C44B65" w:rsidRDefault="008F2575" w:rsidP="00B83BFD">
            <w:pPr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1.</w:t>
            </w:r>
          </w:p>
        </w:tc>
        <w:tc>
          <w:tcPr>
            <w:tcW w:w="1417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«Ишеевка»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302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Строительство 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</w:tc>
        <w:tc>
          <w:tcPr>
            <w:tcW w:w="1365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309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 МВт</w:t>
            </w:r>
          </w:p>
        </w:tc>
        <w:tc>
          <w:tcPr>
            <w:tcW w:w="1788" w:type="dxa"/>
            <w:vMerge w:val="restart"/>
            <w:vAlign w:val="center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Договор п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ставки мощн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сти на оптовый рынок в отн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шении генер</w:t>
            </w:r>
            <w:r w:rsidRPr="00C44B65">
              <w:rPr>
                <w:rFonts w:ascii="PT Astra Serif" w:hAnsi="PT Astra Serif"/>
              </w:rPr>
              <w:t>и</w:t>
            </w:r>
            <w:r w:rsidRPr="00C44B65">
              <w:rPr>
                <w:rFonts w:ascii="PT Astra Serif" w:hAnsi="PT Astra Serif"/>
              </w:rPr>
              <w:t>рующих объе</w:t>
            </w:r>
            <w:r w:rsidRPr="00C44B65">
              <w:rPr>
                <w:rFonts w:ascii="PT Astra Serif" w:hAnsi="PT Astra Serif"/>
              </w:rPr>
              <w:t>к</w:t>
            </w:r>
            <w:r w:rsidRPr="00C44B65">
              <w:rPr>
                <w:rFonts w:ascii="PT Astra Serif" w:hAnsi="PT Astra Serif"/>
              </w:rPr>
              <w:t>тов, функци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нирующих на основе возо</w:t>
            </w:r>
            <w:r w:rsidRPr="00C44B65">
              <w:rPr>
                <w:rFonts w:ascii="PT Astra Serif" w:hAnsi="PT Astra Serif"/>
              </w:rPr>
              <w:t>б</w:t>
            </w:r>
            <w:r w:rsidRPr="00C44B65">
              <w:rPr>
                <w:rFonts w:ascii="PT Astra Serif" w:hAnsi="PT Astra Serif"/>
              </w:rPr>
              <w:t>новляемых и</w:t>
            </w:r>
            <w:r w:rsidRPr="00C44B65">
              <w:rPr>
                <w:rFonts w:ascii="PT Astra Serif" w:hAnsi="PT Astra Serif"/>
              </w:rPr>
              <w:t>с</w:t>
            </w:r>
            <w:r w:rsidRPr="00C44B65">
              <w:rPr>
                <w:rFonts w:ascii="PT Astra Serif" w:hAnsi="PT Astra Serif"/>
              </w:rPr>
              <w:t>точников эне</w:t>
            </w:r>
            <w:r w:rsidRPr="00C44B65">
              <w:rPr>
                <w:rFonts w:ascii="PT Astra Serif" w:hAnsi="PT Astra Serif"/>
              </w:rPr>
              <w:t>р</w:t>
            </w:r>
            <w:r w:rsidRPr="00C44B65">
              <w:rPr>
                <w:rFonts w:ascii="PT Astra Serif" w:hAnsi="PT Astra Serif"/>
              </w:rPr>
              <w:t>гии</w:t>
            </w:r>
          </w:p>
        </w:tc>
        <w:tc>
          <w:tcPr>
            <w:tcW w:w="1088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</w:tr>
      <w:tr w:rsidR="008F2575" w:rsidRPr="00C44B65" w:rsidTr="00790EC1">
        <w:trPr>
          <w:trHeight w:hRule="exact" w:val="850"/>
          <w:jc w:val="center"/>
        </w:trPr>
        <w:tc>
          <w:tcPr>
            <w:tcW w:w="483" w:type="dxa"/>
            <w:vAlign w:val="center"/>
          </w:tcPr>
          <w:p w:rsidR="008F2575" w:rsidRPr="00C44B65" w:rsidRDefault="008F2575" w:rsidP="00B83BFD">
            <w:pPr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2.</w:t>
            </w:r>
          </w:p>
        </w:tc>
        <w:tc>
          <w:tcPr>
            <w:tcW w:w="1417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«Карсун»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302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Строительство 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</w:tc>
        <w:tc>
          <w:tcPr>
            <w:tcW w:w="1365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309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 МВт</w:t>
            </w:r>
          </w:p>
        </w:tc>
        <w:tc>
          <w:tcPr>
            <w:tcW w:w="1788" w:type="dxa"/>
            <w:vMerge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88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</w:tr>
      <w:tr w:rsidR="008F2575" w:rsidRPr="00C44B65" w:rsidTr="00790EC1">
        <w:trPr>
          <w:trHeight w:hRule="exact" w:val="850"/>
          <w:jc w:val="center"/>
        </w:trPr>
        <w:tc>
          <w:tcPr>
            <w:tcW w:w="483" w:type="dxa"/>
            <w:vAlign w:val="center"/>
          </w:tcPr>
          <w:p w:rsidR="008F2575" w:rsidRPr="00C44B65" w:rsidRDefault="008F2575" w:rsidP="00B83BFD">
            <w:pPr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3.</w:t>
            </w:r>
          </w:p>
        </w:tc>
        <w:tc>
          <w:tcPr>
            <w:tcW w:w="1417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«Новая Майна»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302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Строительство 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</w:tc>
        <w:tc>
          <w:tcPr>
            <w:tcW w:w="1365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309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 МВт</w:t>
            </w:r>
          </w:p>
        </w:tc>
        <w:tc>
          <w:tcPr>
            <w:tcW w:w="1788" w:type="dxa"/>
            <w:vMerge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88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</w:tr>
      <w:tr w:rsidR="008F2575" w:rsidRPr="00C44B65" w:rsidTr="00790EC1">
        <w:trPr>
          <w:trHeight w:hRule="exact" w:val="850"/>
          <w:jc w:val="center"/>
        </w:trPr>
        <w:tc>
          <w:tcPr>
            <w:tcW w:w="483" w:type="dxa"/>
            <w:vAlign w:val="center"/>
          </w:tcPr>
          <w:p w:rsidR="008F2575" w:rsidRPr="00C44B65" w:rsidRDefault="008F2575" w:rsidP="00B83BFD">
            <w:pPr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4.</w:t>
            </w:r>
          </w:p>
        </w:tc>
        <w:tc>
          <w:tcPr>
            <w:tcW w:w="1417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«Аэропорт»</w:t>
            </w:r>
          </w:p>
        </w:tc>
        <w:tc>
          <w:tcPr>
            <w:tcW w:w="2302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Строительство 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</w:tc>
        <w:tc>
          <w:tcPr>
            <w:tcW w:w="1365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309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 МВт</w:t>
            </w:r>
          </w:p>
        </w:tc>
        <w:tc>
          <w:tcPr>
            <w:tcW w:w="1788" w:type="dxa"/>
            <w:vMerge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88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</w:tr>
      <w:tr w:rsidR="008F2575" w:rsidRPr="00C44B65" w:rsidTr="00790EC1">
        <w:trPr>
          <w:trHeight w:hRule="exact" w:val="850"/>
          <w:jc w:val="center"/>
        </w:trPr>
        <w:tc>
          <w:tcPr>
            <w:tcW w:w="483" w:type="dxa"/>
            <w:vAlign w:val="center"/>
          </w:tcPr>
          <w:p w:rsidR="008F2575" w:rsidRPr="00C44B65" w:rsidRDefault="008F2575" w:rsidP="00B83BFD">
            <w:pPr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5.</w:t>
            </w:r>
          </w:p>
        </w:tc>
        <w:tc>
          <w:tcPr>
            <w:tcW w:w="1417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«Новосе</w:t>
            </w:r>
            <w:r w:rsidRPr="00C44B65">
              <w:rPr>
                <w:rFonts w:ascii="PT Astra Serif" w:hAnsi="PT Astra Serif"/>
              </w:rPr>
              <w:t>р</w:t>
            </w:r>
            <w:r w:rsidRPr="00C44B65">
              <w:rPr>
                <w:rFonts w:ascii="PT Astra Serif" w:hAnsi="PT Astra Serif"/>
              </w:rPr>
              <w:t>гиевская»</w:t>
            </w:r>
          </w:p>
        </w:tc>
        <w:tc>
          <w:tcPr>
            <w:tcW w:w="2302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Строительство </w:t>
            </w:r>
          </w:p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ВЭС</w:t>
            </w:r>
          </w:p>
        </w:tc>
        <w:tc>
          <w:tcPr>
            <w:tcW w:w="1365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ООО «Тайл Винд»</w:t>
            </w:r>
          </w:p>
        </w:tc>
        <w:tc>
          <w:tcPr>
            <w:tcW w:w="1309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15 МВт</w:t>
            </w:r>
          </w:p>
        </w:tc>
        <w:tc>
          <w:tcPr>
            <w:tcW w:w="1788" w:type="dxa"/>
            <w:vMerge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88" w:type="dxa"/>
          </w:tcPr>
          <w:p w:rsidR="008F2575" w:rsidRPr="00C44B65" w:rsidRDefault="008F2575" w:rsidP="00B83BFD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2020</w:t>
            </w:r>
          </w:p>
        </w:tc>
      </w:tr>
      <w:tr w:rsidR="008F2575" w:rsidRPr="00C44B65" w:rsidTr="009D3B91">
        <w:trPr>
          <w:trHeight w:hRule="exact" w:val="3654"/>
          <w:jc w:val="center"/>
        </w:trPr>
        <w:tc>
          <w:tcPr>
            <w:tcW w:w="483" w:type="dxa"/>
            <w:vAlign w:val="center"/>
          </w:tcPr>
          <w:p w:rsidR="008F2575" w:rsidRPr="00C44B65" w:rsidRDefault="008F2575" w:rsidP="00F5115B">
            <w:pPr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6.</w:t>
            </w:r>
          </w:p>
        </w:tc>
        <w:tc>
          <w:tcPr>
            <w:tcW w:w="1417" w:type="dxa"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ПС 220 кВ Кремёнки</w:t>
            </w:r>
          </w:p>
        </w:tc>
        <w:tc>
          <w:tcPr>
            <w:tcW w:w="2302" w:type="dxa"/>
          </w:tcPr>
          <w:p w:rsidR="008F2575" w:rsidRPr="00C44B65" w:rsidRDefault="008F2575" w:rsidP="009D3B91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Реконструкция ПС 220 кВ Кремёнки с заменой авт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трансформатора 220/110/6 кВ мощн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стью 60 МВА на а</w:t>
            </w:r>
            <w:r w:rsidRPr="00C44B65">
              <w:rPr>
                <w:rFonts w:ascii="PT Astra Serif" w:hAnsi="PT Astra Serif"/>
              </w:rPr>
              <w:t>в</w:t>
            </w:r>
            <w:r w:rsidRPr="00C44B65">
              <w:rPr>
                <w:rFonts w:ascii="PT Astra Serif" w:hAnsi="PT Astra Serif"/>
              </w:rPr>
              <w:t>тотрансформатор 220/110/6 кВ мощн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стью 63 МВА с ув</w:t>
            </w:r>
            <w:r w:rsidRPr="00C44B65">
              <w:rPr>
                <w:rFonts w:ascii="PT Astra Serif" w:hAnsi="PT Astra Serif"/>
              </w:rPr>
              <w:t>е</w:t>
            </w:r>
            <w:r w:rsidRPr="00C44B65">
              <w:rPr>
                <w:rFonts w:ascii="PT Astra Serif" w:hAnsi="PT Astra Serif"/>
              </w:rPr>
              <w:t>личением трансфо</w:t>
            </w:r>
            <w:r w:rsidRPr="00C44B65">
              <w:rPr>
                <w:rFonts w:ascii="PT Astra Serif" w:hAnsi="PT Astra Serif"/>
              </w:rPr>
              <w:t>р</w:t>
            </w:r>
            <w:r w:rsidRPr="00C44B65">
              <w:rPr>
                <w:rFonts w:ascii="PT Astra Serif" w:hAnsi="PT Astra Serif"/>
              </w:rPr>
              <w:t>маторной мощности на 3 МВА до 313 МВА</w:t>
            </w:r>
          </w:p>
        </w:tc>
        <w:tc>
          <w:tcPr>
            <w:tcW w:w="1365" w:type="dxa"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филиал ПАО «ФСК ЕЭС» – Средне-Волжское ПМЭС</w:t>
            </w:r>
          </w:p>
        </w:tc>
        <w:tc>
          <w:tcPr>
            <w:tcW w:w="1309" w:type="dxa"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 xml:space="preserve">1х63, </w:t>
            </w:r>
          </w:p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 х 125 МВА</w:t>
            </w:r>
          </w:p>
        </w:tc>
        <w:tc>
          <w:tcPr>
            <w:tcW w:w="1788" w:type="dxa"/>
            <w:vMerge w:val="restart"/>
            <w:vAlign w:val="center"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Реновация</w:t>
            </w:r>
          </w:p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основных</w:t>
            </w:r>
          </w:p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фондов</w:t>
            </w:r>
          </w:p>
        </w:tc>
        <w:tc>
          <w:tcPr>
            <w:tcW w:w="1088" w:type="dxa"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2022</w:t>
            </w:r>
          </w:p>
        </w:tc>
      </w:tr>
      <w:tr w:rsidR="008F2575" w:rsidRPr="00C44B65" w:rsidTr="009D3B91">
        <w:trPr>
          <w:trHeight w:hRule="exact" w:val="3394"/>
          <w:jc w:val="center"/>
        </w:trPr>
        <w:tc>
          <w:tcPr>
            <w:tcW w:w="483" w:type="dxa"/>
            <w:vAlign w:val="center"/>
          </w:tcPr>
          <w:p w:rsidR="008F2575" w:rsidRPr="00C44B65" w:rsidRDefault="008F2575" w:rsidP="00F5115B">
            <w:pPr>
              <w:tabs>
                <w:tab w:val="left" w:pos="0"/>
              </w:tabs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7.</w:t>
            </w:r>
          </w:p>
        </w:tc>
        <w:tc>
          <w:tcPr>
            <w:tcW w:w="1417" w:type="dxa"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ПС 220 кВ Черемша</w:t>
            </w:r>
            <w:r w:rsidRPr="00C44B65">
              <w:rPr>
                <w:rFonts w:ascii="PT Astra Serif" w:hAnsi="PT Astra Serif"/>
              </w:rPr>
              <w:t>н</w:t>
            </w:r>
            <w:r w:rsidRPr="00C44B65">
              <w:rPr>
                <w:rFonts w:ascii="PT Astra Serif" w:hAnsi="PT Astra Serif"/>
              </w:rPr>
              <w:t>ская</w:t>
            </w:r>
          </w:p>
        </w:tc>
        <w:tc>
          <w:tcPr>
            <w:tcW w:w="2302" w:type="dxa"/>
          </w:tcPr>
          <w:p w:rsidR="008F2575" w:rsidRPr="00C44B65" w:rsidRDefault="008F2575" w:rsidP="009D3B91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Реконструкция ПС 220 Черемша</w:t>
            </w:r>
            <w:r w:rsidRPr="00C44B65">
              <w:rPr>
                <w:rFonts w:ascii="PT Astra Serif" w:hAnsi="PT Astra Serif"/>
              </w:rPr>
              <w:t>н</w:t>
            </w:r>
            <w:r w:rsidRPr="00C44B65">
              <w:rPr>
                <w:rFonts w:ascii="PT Astra Serif" w:hAnsi="PT Astra Serif"/>
              </w:rPr>
              <w:t>ская с заменой авт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трансформатора 220/110 кВ мощн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стью 125 МВА на автотрансформатор 220/110 кВ мощн</w:t>
            </w:r>
            <w:r w:rsidRPr="00C44B65">
              <w:rPr>
                <w:rFonts w:ascii="PT Astra Serif" w:hAnsi="PT Astra Serif"/>
              </w:rPr>
              <w:t>о</w:t>
            </w:r>
            <w:r w:rsidRPr="00C44B65">
              <w:rPr>
                <w:rFonts w:ascii="PT Astra Serif" w:hAnsi="PT Astra Serif"/>
              </w:rPr>
              <w:t>стью 125 МВА без увеличения тран</w:t>
            </w:r>
            <w:r w:rsidRPr="00C44B65">
              <w:rPr>
                <w:rFonts w:ascii="PT Astra Serif" w:hAnsi="PT Astra Serif"/>
              </w:rPr>
              <w:t>с</w:t>
            </w:r>
            <w:r w:rsidRPr="00C44B65">
              <w:rPr>
                <w:rFonts w:ascii="PT Astra Serif" w:hAnsi="PT Astra Serif"/>
              </w:rPr>
              <w:t>форматорной мо</w:t>
            </w:r>
            <w:r w:rsidRPr="00C44B65">
              <w:rPr>
                <w:rFonts w:ascii="PT Astra Serif" w:hAnsi="PT Astra Serif"/>
              </w:rPr>
              <w:t>щ</w:t>
            </w:r>
            <w:r w:rsidRPr="00C44B65">
              <w:rPr>
                <w:rFonts w:ascii="PT Astra Serif" w:hAnsi="PT Astra Serif"/>
              </w:rPr>
              <w:t>ности</w:t>
            </w:r>
          </w:p>
        </w:tc>
        <w:tc>
          <w:tcPr>
            <w:tcW w:w="1365" w:type="dxa"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филиал ПАО «ФСК ЕЭС» – Средне-Волжское ПМЭС</w:t>
            </w:r>
          </w:p>
        </w:tc>
        <w:tc>
          <w:tcPr>
            <w:tcW w:w="1309" w:type="dxa"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 х 125 МВА</w:t>
            </w:r>
          </w:p>
        </w:tc>
        <w:tc>
          <w:tcPr>
            <w:tcW w:w="1788" w:type="dxa"/>
            <w:vMerge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88" w:type="dxa"/>
          </w:tcPr>
          <w:p w:rsidR="008F2575" w:rsidRPr="00C44B65" w:rsidRDefault="008F2575" w:rsidP="00F5115B">
            <w:pPr>
              <w:jc w:val="center"/>
              <w:rPr>
                <w:rFonts w:ascii="PT Astra Serif" w:hAnsi="PT Astra Serif"/>
              </w:rPr>
            </w:pPr>
            <w:r w:rsidRPr="00C44B65">
              <w:rPr>
                <w:rFonts w:ascii="PT Astra Serif" w:hAnsi="PT Astra Serif"/>
              </w:rPr>
              <w:t>2024</w:t>
            </w:r>
          </w:p>
        </w:tc>
      </w:tr>
    </w:tbl>
    <w:p w:rsidR="008F2575" w:rsidRPr="00C44B65" w:rsidRDefault="008F2575" w:rsidP="0072630D">
      <w:pPr>
        <w:tabs>
          <w:tab w:val="left" w:pos="709"/>
        </w:tabs>
        <w:spacing w:line="235" w:lineRule="auto"/>
        <w:jc w:val="center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957047">
      <w:pPr>
        <w:tabs>
          <w:tab w:val="left" w:pos="709"/>
        </w:tabs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4.8. Сводные данные о развитии электрической сети </w:t>
      </w:r>
    </w:p>
    <w:p w:rsidR="008F2575" w:rsidRPr="00C44B65" w:rsidRDefault="008F2575" w:rsidP="00957047">
      <w:pPr>
        <w:tabs>
          <w:tab w:val="left" w:pos="709"/>
        </w:tabs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напряжением ниже 220 кВ</w:t>
      </w:r>
    </w:p>
    <w:p w:rsidR="008F2575" w:rsidRPr="00C44B65" w:rsidRDefault="008F2575" w:rsidP="0072630D">
      <w:pPr>
        <w:spacing w:line="235" w:lineRule="auto"/>
        <w:ind w:firstLine="709"/>
        <w:contextualSpacing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8A48CD">
      <w:pPr>
        <w:tabs>
          <w:tab w:val="left" w:pos="709"/>
        </w:tabs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Сводная информация о развитии электрической сети напряжением ниже </w:t>
      </w:r>
      <w:r w:rsidRPr="00C44B65">
        <w:rPr>
          <w:rFonts w:ascii="PT Astra Serif" w:hAnsi="PT Astra Serif"/>
          <w:sz w:val="28"/>
          <w:szCs w:val="28"/>
        </w:rPr>
        <w:br/>
        <w:t>220 кВ представлена в таблице 23.</w:t>
      </w:r>
    </w:p>
    <w:p w:rsidR="008F2575" w:rsidRPr="00C44B65" w:rsidRDefault="008F2575" w:rsidP="008A48CD">
      <w:pPr>
        <w:tabs>
          <w:tab w:val="left" w:pos="709"/>
        </w:tabs>
        <w:spacing w:line="235" w:lineRule="auto"/>
        <w:ind w:firstLine="709"/>
        <w:jc w:val="both"/>
        <w:rPr>
          <w:rFonts w:ascii="PT Astra Serif" w:hAnsi="PT Astra Serif"/>
          <w:szCs w:val="28"/>
        </w:rPr>
      </w:pPr>
    </w:p>
    <w:p w:rsidR="008F2575" w:rsidRPr="00C44B65" w:rsidRDefault="008F2575" w:rsidP="0072630D">
      <w:pPr>
        <w:tabs>
          <w:tab w:val="left" w:pos="709"/>
        </w:tabs>
        <w:spacing w:line="235" w:lineRule="auto"/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23</w:t>
      </w:r>
    </w:p>
    <w:p w:rsidR="008F2575" w:rsidRPr="00C44B65" w:rsidRDefault="008F2575" w:rsidP="0072630D">
      <w:pPr>
        <w:tabs>
          <w:tab w:val="left" w:pos="709"/>
        </w:tabs>
        <w:spacing w:line="235" w:lineRule="auto"/>
        <w:jc w:val="right"/>
        <w:rPr>
          <w:rFonts w:ascii="PT Astra Serif" w:hAnsi="PT Astra Serif"/>
          <w:szCs w:val="28"/>
        </w:rPr>
      </w:pPr>
    </w:p>
    <w:p w:rsidR="008F2575" w:rsidRPr="00C44B65" w:rsidRDefault="008F2575" w:rsidP="0072630D">
      <w:pPr>
        <w:spacing w:line="235" w:lineRule="auto"/>
        <w:rPr>
          <w:rFonts w:ascii="PT Astra Serif" w:hAnsi="PT Astra Serif"/>
          <w:sz w:val="2"/>
          <w:szCs w:val="2"/>
        </w:rPr>
      </w:pPr>
    </w:p>
    <w:tbl>
      <w:tblPr>
        <w:tblW w:w="9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5"/>
        <w:gridCol w:w="745"/>
        <w:gridCol w:w="688"/>
        <w:gridCol w:w="757"/>
        <w:gridCol w:w="688"/>
        <w:gridCol w:w="688"/>
        <w:gridCol w:w="688"/>
        <w:gridCol w:w="671"/>
        <w:gridCol w:w="688"/>
        <w:gridCol w:w="671"/>
        <w:gridCol w:w="688"/>
        <w:gridCol w:w="771"/>
        <w:gridCol w:w="742"/>
      </w:tblGrid>
      <w:tr w:rsidR="008F2575" w:rsidRPr="00C44B65" w:rsidTr="00546CA7">
        <w:trPr>
          <w:trHeight w:val="333"/>
        </w:trPr>
        <w:tc>
          <w:tcPr>
            <w:tcW w:w="1265" w:type="dxa"/>
            <w:vMerge w:val="restart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Класс н</w:t>
            </w:r>
            <w:r w:rsidRPr="00C44B65">
              <w:rPr>
                <w:rFonts w:ascii="PT Astra Serif" w:hAnsi="PT Astra Serif"/>
                <w:sz w:val="20"/>
                <w:szCs w:val="20"/>
              </w:rPr>
              <w:t>а</w:t>
            </w:r>
            <w:r w:rsidRPr="00C44B65">
              <w:rPr>
                <w:rFonts w:ascii="PT Astra Serif" w:hAnsi="PT Astra Serif"/>
                <w:sz w:val="20"/>
                <w:szCs w:val="20"/>
              </w:rPr>
              <w:t>пряжения</w:t>
            </w:r>
          </w:p>
        </w:tc>
        <w:tc>
          <w:tcPr>
            <w:tcW w:w="1433" w:type="dxa"/>
            <w:gridSpan w:val="2"/>
            <w:noWrap/>
            <w:vAlign w:val="center"/>
          </w:tcPr>
          <w:p w:rsidR="008F2575" w:rsidRPr="00C44B65" w:rsidRDefault="008F2575" w:rsidP="004C1997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2021 год</w:t>
            </w:r>
          </w:p>
        </w:tc>
        <w:tc>
          <w:tcPr>
            <w:tcW w:w="1445" w:type="dxa"/>
            <w:gridSpan w:val="2"/>
            <w:noWrap/>
            <w:vAlign w:val="center"/>
          </w:tcPr>
          <w:p w:rsidR="008F2575" w:rsidRPr="00C44B65" w:rsidRDefault="008F2575" w:rsidP="00F23CE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2022 год</w:t>
            </w:r>
          </w:p>
        </w:tc>
        <w:tc>
          <w:tcPr>
            <w:tcW w:w="1376" w:type="dxa"/>
            <w:gridSpan w:val="2"/>
            <w:noWrap/>
            <w:vAlign w:val="center"/>
          </w:tcPr>
          <w:p w:rsidR="008F2575" w:rsidRPr="00C44B65" w:rsidRDefault="008F2575" w:rsidP="004C1997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2023 год</w:t>
            </w:r>
          </w:p>
        </w:tc>
        <w:tc>
          <w:tcPr>
            <w:tcW w:w="1359" w:type="dxa"/>
            <w:gridSpan w:val="2"/>
            <w:noWrap/>
            <w:vAlign w:val="center"/>
          </w:tcPr>
          <w:p w:rsidR="008F2575" w:rsidRPr="00C44B65" w:rsidRDefault="008F2575" w:rsidP="004C1997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 xml:space="preserve">2024 год </w:t>
            </w:r>
          </w:p>
        </w:tc>
        <w:tc>
          <w:tcPr>
            <w:tcW w:w="1359" w:type="dxa"/>
            <w:gridSpan w:val="2"/>
            <w:noWrap/>
            <w:vAlign w:val="center"/>
          </w:tcPr>
          <w:p w:rsidR="008F2575" w:rsidRPr="00C44B65" w:rsidRDefault="008F2575" w:rsidP="004C1997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2025 год</w:t>
            </w:r>
          </w:p>
        </w:tc>
        <w:tc>
          <w:tcPr>
            <w:tcW w:w="1513" w:type="dxa"/>
            <w:gridSpan w:val="2"/>
            <w:noWrap/>
            <w:vAlign w:val="center"/>
          </w:tcPr>
          <w:p w:rsidR="008F2575" w:rsidRPr="00C44B65" w:rsidRDefault="008F2575" w:rsidP="004C1997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C44B65">
              <w:rPr>
                <w:rFonts w:ascii="PT Astra Serif" w:hAnsi="PT Astra Serif"/>
                <w:b/>
                <w:bCs/>
                <w:sz w:val="20"/>
                <w:szCs w:val="20"/>
              </w:rPr>
              <w:t>Итого за 2021-2025 годы</w:t>
            </w:r>
          </w:p>
        </w:tc>
      </w:tr>
      <w:tr w:rsidR="008F2575" w:rsidRPr="00C44B65" w:rsidTr="001D500F">
        <w:trPr>
          <w:trHeight w:val="352"/>
        </w:trPr>
        <w:tc>
          <w:tcPr>
            <w:tcW w:w="1265" w:type="dxa"/>
            <w:vMerge/>
            <w:vAlign w:val="center"/>
          </w:tcPr>
          <w:p w:rsidR="008F2575" w:rsidRPr="00C44B65" w:rsidRDefault="008F2575" w:rsidP="0072630D">
            <w:pPr>
              <w:spacing w:line="235" w:lineRule="auto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45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ВЛ, км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ПС, МВА</w:t>
            </w:r>
          </w:p>
        </w:tc>
        <w:tc>
          <w:tcPr>
            <w:tcW w:w="757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ВЛ, км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ПС, МВА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ВЛ, км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ПС, МВА</w:t>
            </w:r>
          </w:p>
        </w:tc>
        <w:tc>
          <w:tcPr>
            <w:tcW w:w="671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ВЛ, км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ПС, МВА</w:t>
            </w:r>
          </w:p>
        </w:tc>
        <w:tc>
          <w:tcPr>
            <w:tcW w:w="671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ВЛ, км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ПС, МВА</w:t>
            </w:r>
          </w:p>
        </w:tc>
        <w:tc>
          <w:tcPr>
            <w:tcW w:w="771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C44B65">
              <w:rPr>
                <w:rFonts w:ascii="PT Astra Serif" w:hAnsi="PT Astra Serif"/>
                <w:b/>
                <w:bCs/>
                <w:sz w:val="20"/>
                <w:szCs w:val="20"/>
              </w:rPr>
              <w:t>ВЛ, км</w:t>
            </w:r>
          </w:p>
        </w:tc>
        <w:tc>
          <w:tcPr>
            <w:tcW w:w="742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C44B65">
              <w:rPr>
                <w:rFonts w:ascii="PT Astra Serif" w:hAnsi="PT Astra Serif"/>
                <w:b/>
                <w:bCs/>
                <w:sz w:val="20"/>
                <w:szCs w:val="20"/>
              </w:rPr>
              <w:t>ПС, МВА</w:t>
            </w:r>
          </w:p>
        </w:tc>
      </w:tr>
      <w:tr w:rsidR="008F2575" w:rsidRPr="00C44B65" w:rsidTr="001D500F">
        <w:trPr>
          <w:trHeight w:val="333"/>
        </w:trPr>
        <w:tc>
          <w:tcPr>
            <w:tcW w:w="1265" w:type="dxa"/>
            <w:noWrap/>
            <w:vAlign w:val="center"/>
          </w:tcPr>
          <w:p w:rsidR="008F2575" w:rsidRPr="00C44B65" w:rsidRDefault="008F2575" w:rsidP="001A0224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35 кВ</w:t>
            </w:r>
          </w:p>
        </w:tc>
        <w:tc>
          <w:tcPr>
            <w:tcW w:w="745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C44B65">
              <w:rPr>
                <w:rFonts w:ascii="PT Astra Serif" w:hAnsi="PT Astra Serif"/>
                <w:sz w:val="20"/>
                <w:szCs w:val="20"/>
                <w:lang w:eastAsia="en-US"/>
              </w:rPr>
              <w:t>12,60</w:t>
            </w:r>
          </w:p>
        </w:tc>
        <w:tc>
          <w:tcPr>
            <w:tcW w:w="757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671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671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71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b/>
                <w:sz w:val="20"/>
                <w:szCs w:val="20"/>
                <w:lang w:eastAsia="en-US"/>
              </w:rPr>
            </w:pPr>
            <w:r w:rsidRPr="00C44B65">
              <w:rPr>
                <w:rFonts w:ascii="PT Astra Serif" w:hAnsi="PT Astra Serif"/>
                <w:b/>
                <w:sz w:val="20"/>
                <w:szCs w:val="20"/>
                <w:lang w:eastAsia="en-US"/>
              </w:rPr>
              <w:t>12,60</w:t>
            </w:r>
          </w:p>
        </w:tc>
        <w:tc>
          <w:tcPr>
            <w:tcW w:w="742" w:type="dxa"/>
            <w:noWrap/>
            <w:vAlign w:val="center"/>
          </w:tcPr>
          <w:p w:rsidR="008F2575" w:rsidRPr="00C44B65" w:rsidRDefault="008F2575" w:rsidP="00622418">
            <w:pPr>
              <w:spacing w:line="232" w:lineRule="auto"/>
              <w:jc w:val="center"/>
              <w:rPr>
                <w:rFonts w:ascii="PT Astra Serif" w:hAnsi="PT Astra Serif"/>
                <w:b/>
                <w:sz w:val="20"/>
                <w:szCs w:val="20"/>
                <w:lang w:eastAsia="en-US"/>
              </w:rPr>
            </w:pPr>
          </w:p>
        </w:tc>
      </w:tr>
      <w:tr w:rsidR="008F2575" w:rsidRPr="00C44B65" w:rsidTr="001D500F">
        <w:trPr>
          <w:trHeight w:val="333"/>
        </w:trPr>
        <w:tc>
          <w:tcPr>
            <w:tcW w:w="1265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10 кВ</w:t>
            </w:r>
          </w:p>
        </w:tc>
        <w:tc>
          <w:tcPr>
            <w:tcW w:w="745" w:type="dxa"/>
            <w:noWrap/>
            <w:vAlign w:val="center"/>
          </w:tcPr>
          <w:p w:rsidR="008F2575" w:rsidRPr="00C44B65" w:rsidRDefault="008F2575" w:rsidP="007D66A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46,59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A57F16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9,05</w:t>
            </w:r>
          </w:p>
        </w:tc>
        <w:tc>
          <w:tcPr>
            <w:tcW w:w="757" w:type="dxa"/>
            <w:noWrap/>
            <w:vAlign w:val="center"/>
          </w:tcPr>
          <w:p w:rsidR="008F2575" w:rsidRPr="00C44B65" w:rsidRDefault="008F2575" w:rsidP="00807113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29,33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409DB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8,56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807113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33,11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409DB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7,28</w:t>
            </w:r>
          </w:p>
        </w:tc>
        <w:tc>
          <w:tcPr>
            <w:tcW w:w="671" w:type="dxa"/>
            <w:noWrap/>
            <w:vAlign w:val="center"/>
          </w:tcPr>
          <w:p w:rsidR="008F2575" w:rsidRPr="00C44B65" w:rsidRDefault="008F2575" w:rsidP="00807113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29,99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409DB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10,88</w:t>
            </w:r>
          </w:p>
        </w:tc>
        <w:tc>
          <w:tcPr>
            <w:tcW w:w="671" w:type="dxa"/>
            <w:noWrap/>
            <w:vAlign w:val="center"/>
          </w:tcPr>
          <w:p w:rsidR="008F2575" w:rsidRPr="00C44B65" w:rsidRDefault="008F2575" w:rsidP="00807113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33,09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6409DB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7,68</w:t>
            </w:r>
          </w:p>
        </w:tc>
        <w:tc>
          <w:tcPr>
            <w:tcW w:w="771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C44B65">
              <w:rPr>
                <w:rFonts w:ascii="PT Astra Serif" w:hAnsi="PT Astra Serif"/>
                <w:b/>
                <w:bCs/>
                <w:sz w:val="20"/>
                <w:szCs w:val="20"/>
              </w:rPr>
              <w:t>172,11</w:t>
            </w:r>
          </w:p>
        </w:tc>
        <w:tc>
          <w:tcPr>
            <w:tcW w:w="742" w:type="dxa"/>
            <w:noWrap/>
            <w:vAlign w:val="center"/>
          </w:tcPr>
          <w:p w:rsidR="008F2575" w:rsidRPr="00C44B65" w:rsidRDefault="008F2575" w:rsidP="00B77FD2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C44B65">
              <w:rPr>
                <w:rFonts w:ascii="PT Astra Serif" w:hAnsi="PT Astra Serif"/>
                <w:b/>
                <w:bCs/>
                <w:sz w:val="20"/>
                <w:szCs w:val="20"/>
              </w:rPr>
              <w:t>43,45</w:t>
            </w:r>
          </w:p>
        </w:tc>
      </w:tr>
      <w:tr w:rsidR="008F2575" w:rsidRPr="00C44B65" w:rsidTr="001D500F">
        <w:trPr>
          <w:trHeight w:val="333"/>
        </w:trPr>
        <w:tc>
          <w:tcPr>
            <w:tcW w:w="1265" w:type="dxa"/>
            <w:noWrap/>
            <w:vAlign w:val="center"/>
          </w:tcPr>
          <w:p w:rsidR="008F2575" w:rsidRPr="00C44B65" w:rsidRDefault="008F2575" w:rsidP="0072630D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6 кВ</w:t>
            </w:r>
          </w:p>
        </w:tc>
        <w:tc>
          <w:tcPr>
            <w:tcW w:w="745" w:type="dxa"/>
            <w:noWrap/>
            <w:vAlign w:val="center"/>
          </w:tcPr>
          <w:p w:rsidR="008F2575" w:rsidRPr="00C44B65" w:rsidRDefault="008F2575" w:rsidP="001B606F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9,20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B77FD2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0,88</w:t>
            </w:r>
          </w:p>
        </w:tc>
        <w:tc>
          <w:tcPr>
            <w:tcW w:w="757" w:type="dxa"/>
            <w:noWrap/>
            <w:vAlign w:val="center"/>
          </w:tcPr>
          <w:p w:rsidR="008F2575" w:rsidRPr="00C44B65" w:rsidRDefault="008F2575" w:rsidP="00A57F16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2,00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A57F16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0,65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003912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2,60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A57F16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0,88</w:t>
            </w:r>
          </w:p>
        </w:tc>
        <w:tc>
          <w:tcPr>
            <w:tcW w:w="671" w:type="dxa"/>
            <w:noWrap/>
            <w:vAlign w:val="center"/>
          </w:tcPr>
          <w:p w:rsidR="008F2575" w:rsidRPr="00C44B65" w:rsidRDefault="008F2575" w:rsidP="00A57F16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2,10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1C6ACA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0,25</w:t>
            </w:r>
          </w:p>
        </w:tc>
        <w:tc>
          <w:tcPr>
            <w:tcW w:w="671" w:type="dxa"/>
            <w:noWrap/>
            <w:vAlign w:val="center"/>
          </w:tcPr>
          <w:p w:rsidR="008F2575" w:rsidRPr="00C44B65" w:rsidRDefault="008F2575" w:rsidP="00A57F16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2,65</w:t>
            </w:r>
          </w:p>
        </w:tc>
        <w:tc>
          <w:tcPr>
            <w:tcW w:w="688" w:type="dxa"/>
            <w:noWrap/>
            <w:vAlign w:val="center"/>
          </w:tcPr>
          <w:p w:rsidR="008F2575" w:rsidRPr="00C44B65" w:rsidRDefault="008F2575" w:rsidP="00A57F16">
            <w:pPr>
              <w:spacing w:line="235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44B65">
              <w:rPr>
                <w:rFonts w:ascii="PT Astra Serif" w:hAnsi="PT Astra Serif"/>
                <w:sz w:val="20"/>
                <w:szCs w:val="20"/>
              </w:rPr>
              <w:t>0,45</w:t>
            </w:r>
          </w:p>
        </w:tc>
        <w:tc>
          <w:tcPr>
            <w:tcW w:w="771" w:type="dxa"/>
            <w:noWrap/>
            <w:vAlign w:val="center"/>
          </w:tcPr>
          <w:p w:rsidR="008F2575" w:rsidRPr="00C44B65" w:rsidRDefault="008F2575" w:rsidP="00206E93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C44B65">
              <w:rPr>
                <w:rFonts w:ascii="PT Astra Serif" w:hAnsi="PT Astra Serif"/>
                <w:b/>
                <w:bCs/>
                <w:sz w:val="20"/>
                <w:szCs w:val="20"/>
              </w:rPr>
              <w:t>18,55</w:t>
            </w:r>
          </w:p>
        </w:tc>
        <w:tc>
          <w:tcPr>
            <w:tcW w:w="742" w:type="dxa"/>
            <w:noWrap/>
            <w:vAlign w:val="center"/>
          </w:tcPr>
          <w:p w:rsidR="008F2575" w:rsidRPr="00C44B65" w:rsidRDefault="008F2575" w:rsidP="00B77FD2">
            <w:pPr>
              <w:spacing w:line="235" w:lineRule="auto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C44B65">
              <w:rPr>
                <w:rFonts w:ascii="PT Astra Serif" w:hAnsi="PT Astra Serif"/>
                <w:b/>
                <w:bCs/>
                <w:sz w:val="20"/>
                <w:szCs w:val="20"/>
              </w:rPr>
              <w:t>3,11</w:t>
            </w:r>
          </w:p>
        </w:tc>
      </w:tr>
    </w:tbl>
    <w:p w:rsidR="008F2575" w:rsidRPr="00C44B65" w:rsidRDefault="008F2575" w:rsidP="0072630D">
      <w:pPr>
        <w:tabs>
          <w:tab w:val="left" w:pos="709"/>
        </w:tabs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546CA7">
      <w:pPr>
        <w:tabs>
          <w:tab w:val="left" w:pos="709"/>
        </w:tabs>
        <w:suppressAutoHyphens/>
        <w:ind w:firstLine="709"/>
        <w:jc w:val="both"/>
        <w:rPr>
          <w:rFonts w:ascii="PT Astra Serif" w:hAnsi="PT Astra Serif"/>
          <w:spacing w:val="-4"/>
          <w:sz w:val="28"/>
          <w:szCs w:val="28"/>
        </w:rPr>
      </w:pPr>
      <w:r w:rsidRPr="00C44B65">
        <w:rPr>
          <w:rFonts w:ascii="PT Astra Serif" w:hAnsi="PT Astra Serif"/>
          <w:spacing w:val="-4"/>
          <w:sz w:val="28"/>
          <w:szCs w:val="28"/>
        </w:rPr>
        <w:t xml:space="preserve">Таблица 23 сформирована на основании данных, представленных сетевыми организациями, в том числе данных филиала ПАО «МРСК Волги» – «Ульяновские РС» о реконструкции ПС 35 кВ Правда в части замены силовых трансформаторов 35 кВ 2х4 МВА на трансформаторы большей мощности </w:t>
      </w:r>
      <w:r w:rsidRPr="00C44B65">
        <w:rPr>
          <w:rFonts w:ascii="PT Astra Serif" w:hAnsi="PT Astra Serif"/>
          <w:spacing w:val="-4"/>
          <w:sz w:val="28"/>
          <w:szCs w:val="28"/>
        </w:rPr>
        <w:br/>
        <w:t xml:space="preserve">(в рамках договора технологического присоединения ПАО «АВТОВАЗ» к сетям ПАО «МРСК Волги» № 1970-001282 от 08.10.2019) со сроком реализации </w:t>
      </w:r>
      <w:r w:rsidRPr="00C44B65">
        <w:rPr>
          <w:rFonts w:ascii="PT Astra Serif" w:hAnsi="PT Astra Serif"/>
          <w:spacing w:val="-4"/>
          <w:sz w:val="28"/>
          <w:szCs w:val="28"/>
        </w:rPr>
        <w:br/>
        <w:t>в 2021 году.</w:t>
      </w:r>
    </w:p>
    <w:p w:rsidR="008F2575" w:rsidRPr="00C44B65" w:rsidRDefault="008F2575" w:rsidP="00546CA7">
      <w:pPr>
        <w:tabs>
          <w:tab w:val="left" w:pos="709"/>
        </w:tabs>
        <w:suppressAutoHyphens/>
        <w:ind w:firstLine="709"/>
        <w:jc w:val="both"/>
        <w:rPr>
          <w:rFonts w:ascii="PT Astra Serif" w:hAnsi="PT Astra Serif"/>
          <w:spacing w:val="-4"/>
          <w:sz w:val="28"/>
          <w:szCs w:val="28"/>
        </w:rPr>
      </w:pPr>
    </w:p>
    <w:p w:rsidR="008F2575" w:rsidRPr="00C44B65" w:rsidRDefault="008F2575" w:rsidP="007222FB">
      <w:pPr>
        <w:suppressAutoHyphens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4.9. Оценка плановых значений показателей качества и надёжности оказываемых услуг в отношении территориальных </w:t>
      </w:r>
    </w:p>
    <w:p w:rsidR="008F2575" w:rsidRPr="00C44B65" w:rsidRDefault="008F2575" w:rsidP="007222FB">
      <w:pPr>
        <w:suppressAutoHyphens/>
        <w:jc w:val="center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электросетевых организаций Ульяновской области</w:t>
      </w:r>
    </w:p>
    <w:p w:rsidR="008F2575" w:rsidRPr="00C44B65" w:rsidRDefault="008F2575" w:rsidP="0064547A">
      <w:pPr>
        <w:pStyle w:val="aff3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981D9A">
      <w:pPr>
        <w:pStyle w:val="aff3"/>
        <w:suppressAutoHyphens/>
        <w:ind w:firstLine="709"/>
        <w:rPr>
          <w:rStyle w:val="aff5"/>
          <w:rFonts w:ascii="PT Astra Serif" w:hAnsi="PT Astra Serif"/>
          <w:i w:val="0"/>
          <w:sz w:val="28"/>
          <w:szCs w:val="28"/>
        </w:rPr>
      </w:pPr>
      <w:r w:rsidRPr="00C44B65">
        <w:rPr>
          <w:rStyle w:val="aff5"/>
          <w:rFonts w:ascii="PT Astra Serif" w:hAnsi="PT Astra Serif"/>
          <w:i w:val="0"/>
          <w:sz w:val="28"/>
          <w:szCs w:val="28"/>
        </w:rPr>
        <w:t xml:space="preserve">На основании отчётных данных, представленных территориальными сетевыми организациями Ульяновской области, в соответствии с </w:t>
      </w:r>
      <w:hyperlink r:id="rId14" w:history="1">
        <w:r w:rsidRPr="00C44B65">
          <w:rPr>
            <w:rStyle w:val="aff5"/>
            <w:rFonts w:ascii="PT Astra Serif" w:hAnsi="PT Astra Serif"/>
            <w:i w:val="0"/>
            <w:sz w:val="28"/>
            <w:szCs w:val="28"/>
          </w:rPr>
          <w:t>Положением об определении применяемых при установлении долгосрочных тарифов показателей надёжности и качества поставляемых товаров и оказываемых услуг</w:t>
        </w:r>
      </w:hyperlink>
      <w:r w:rsidRPr="00C44B65">
        <w:rPr>
          <w:rStyle w:val="aff5"/>
          <w:rFonts w:ascii="PT Astra Serif" w:hAnsi="PT Astra Serif"/>
          <w:i w:val="0"/>
          <w:sz w:val="28"/>
          <w:szCs w:val="28"/>
        </w:rPr>
        <w:t xml:space="preserve">, утверждённым </w:t>
      </w:r>
      <w:hyperlink r:id="rId15" w:history="1">
        <w:r w:rsidRPr="00C44B65">
          <w:rPr>
            <w:rStyle w:val="aff5"/>
            <w:rFonts w:ascii="PT Astra Serif" w:hAnsi="PT Astra Serif"/>
            <w:i w:val="0"/>
            <w:sz w:val="28"/>
            <w:szCs w:val="28"/>
          </w:rPr>
          <w:t xml:space="preserve">постановлением Правительства Российской Федерации </w:t>
        </w:r>
        <w:r w:rsidRPr="00C44B65">
          <w:rPr>
            <w:rStyle w:val="aff5"/>
            <w:rFonts w:ascii="PT Astra Serif" w:hAnsi="PT Astra Serif"/>
            <w:i w:val="0"/>
            <w:sz w:val="28"/>
            <w:szCs w:val="28"/>
          </w:rPr>
          <w:br/>
          <w:t>от 31.12.2009 № 1220</w:t>
        </w:r>
      </w:hyperlink>
      <w:r w:rsidRPr="00C44B65">
        <w:rPr>
          <w:rStyle w:val="aff5"/>
          <w:rFonts w:ascii="PT Astra Serif" w:hAnsi="PT Astra Serif"/>
          <w:i w:val="0"/>
          <w:sz w:val="28"/>
          <w:szCs w:val="28"/>
        </w:rPr>
        <w:t xml:space="preserve"> «</w:t>
      </w:r>
      <w:r w:rsidRPr="00C44B65">
        <w:rPr>
          <w:rFonts w:ascii="PT Astra Serif" w:hAnsi="PT Astra Serif"/>
          <w:bCs/>
          <w:sz w:val="28"/>
          <w:szCs w:val="28"/>
          <w:shd w:val="clear" w:color="auto" w:fill="FFFFFF"/>
        </w:rPr>
        <w:t>Об определении применяемых при установлении долгосрочных тарифов показателей надёжности и качества поставляемых товаров и оказываемых услуг»</w:t>
      </w:r>
      <w:r w:rsidRPr="00C44B65">
        <w:rPr>
          <w:rStyle w:val="aff5"/>
          <w:rFonts w:ascii="PT Astra Serif" w:hAnsi="PT Astra Serif"/>
          <w:i w:val="0"/>
          <w:sz w:val="28"/>
          <w:szCs w:val="28"/>
        </w:rPr>
        <w:t xml:space="preserve">, </w:t>
      </w:r>
      <w:hyperlink r:id="rId16" w:history="1">
        <w:r w:rsidRPr="00C44B65">
          <w:rPr>
            <w:rStyle w:val="aff5"/>
            <w:rFonts w:ascii="PT Astra Serif" w:hAnsi="PT Astra Serif"/>
            <w:i w:val="0"/>
            <w:sz w:val="28"/>
            <w:szCs w:val="28"/>
          </w:rPr>
          <w:t>Методическими указаниями</w:t>
        </w:r>
        <w:r w:rsidRPr="00C44B65">
          <w:rPr>
            <w:rStyle w:val="aff5"/>
            <w:rFonts w:ascii="PT Astra Serif" w:hAnsi="PT Astra Serif"/>
            <w:i w:val="0"/>
            <w:sz w:val="28"/>
            <w:szCs w:val="28"/>
          </w:rPr>
          <w:br/>
          <w:t>по расчёту уровня надёжности и качества поставляемых товаров и оказываемых услуг для организации по управлению единой национальной (общероссийской) электрической сетью и территориальных сетевых организаций</w:t>
        </w:r>
      </w:hyperlink>
      <w:r w:rsidRPr="00C44B65">
        <w:rPr>
          <w:rStyle w:val="aff5"/>
          <w:rFonts w:ascii="PT Astra Serif" w:hAnsi="PT Astra Serif"/>
          <w:i w:val="0"/>
          <w:sz w:val="28"/>
          <w:szCs w:val="28"/>
        </w:rPr>
        <w:t xml:space="preserve">, утверждёнными </w:t>
      </w:r>
      <w:hyperlink r:id="rId17" w:history="1">
        <w:r w:rsidRPr="00C44B65">
          <w:rPr>
            <w:rStyle w:val="aff5"/>
            <w:rFonts w:ascii="PT Astra Serif" w:hAnsi="PT Astra Serif"/>
            <w:i w:val="0"/>
            <w:sz w:val="28"/>
            <w:szCs w:val="28"/>
          </w:rPr>
          <w:t xml:space="preserve">приказом Министерства энергетики Российской Федерации от 29.11.2016 </w:t>
        </w:r>
        <w:r w:rsidRPr="00C44B65">
          <w:rPr>
            <w:rStyle w:val="aff5"/>
            <w:rFonts w:ascii="PT Astra Serif" w:hAnsi="PT Astra Serif"/>
            <w:i w:val="0"/>
            <w:sz w:val="28"/>
            <w:szCs w:val="28"/>
          </w:rPr>
          <w:br/>
          <w:t>№ 1256</w:t>
        </w:r>
      </w:hyperlink>
      <w:r w:rsidRPr="00C44B65">
        <w:rPr>
          <w:rStyle w:val="aff5"/>
          <w:rFonts w:ascii="PT Astra Serif" w:hAnsi="PT Astra Serif"/>
          <w:i w:val="0"/>
          <w:sz w:val="28"/>
          <w:szCs w:val="28"/>
        </w:rPr>
        <w:t xml:space="preserve"> «</w:t>
      </w:r>
      <w:r w:rsidRPr="00C44B65">
        <w:rPr>
          <w:rFonts w:ascii="PT Astra Serif" w:hAnsi="PT Astra Serif"/>
          <w:sz w:val="28"/>
          <w:szCs w:val="28"/>
        </w:rPr>
        <w:t xml:space="preserve">Об утверждении Методических указаний по расчёту уровня надёжности и качества поставляемых товаров и оказываемых услуг </w:t>
      </w:r>
      <w:r w:rsidRPr="00C44B65">
        <w:rPr>
          <w:rFonts w:ascii="PT Astra Serif" w:hAnsi="PT Astra Serif"/>
          <w:sz w:val="28"/>
          <w:szCs w:val="28"/>
        </w:rPr>
        <w:br/>
        <w:t>для организации по управлению единой национальной (общероссийской) электрической сетью и территориальных сетевых организаций»</w:t>
      </w:r>
      <w:r w:rsidRPr="00C44B65">
        <w:rPr>
          <w:rStyle w:val="aff5"/>
          <w:rFonts w:ascii="PT Astra Serif" w:hAnsi="PT Astra Serif"/>
          <w:i w:val="0"/>
          <w:sz w:val="28"/>
          <w:szCs w:val="28"/>
        </w:rPr>
        <w:t>, проведена перспективная оценка плановых значений показателей надёжности и качества оказываемых услуг по передаче электрической энергии на территории Ульяновской области.</w:t>
      </w:r>
    </w:p>
    <w:p w:rsidR="008F2575" w:rsidRPr="00C44B65" w:rsidRDefault="008F2575" w:rsidP="005269A9">
      <w:pPr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 xml:space="preserve">В таблице 24 приведены значения показателей надёжности и качества, предоставленные электросетевыми организациями Ульяновской области </w:t>
      </w:r>
      <w:r w:rsidRPr="00C44B65">
        <w:rPr>
          <w:rFonts w:ascii="PT Astra Serif" w:hAnsi="PT Astra Serif"/>
          <w:sz w:val="28"/>
          <w:szCs w:val="28"/>
        </w:rPr>
        <w:br/>
        <w:t>на плановый период 2021-2025 годов.</w:t>
      </w:r>
    </w:p>
    <w:p w:rsidR="008F2575" w:rsidRPr="00C44B65" w:rsidRDefault="008F2575" w:rsidP="00C94A75">
      <w:pPr>
        <w:pStyle w:val="aff3"/>
        <w:suppressAutoHyphens/>
        <w:ind w:firstLine="709"/>
        <w:rPr>
          <w:rFonts w:ascii="PT Astra Serif" w:hAnsi="PT Astra Serif"/>
          <w:sz w:val="28"/>
          <w:szCs w:val="28"/>
        </w:rPr>
      </w:pPr>
      <w:r w:rsidRPr="00C44B65">
        <w:rPr>
          <w:rStyle w:val="aff5"/>
          <w:rFonts w:ascii="PT Astra Serif" w:hAnsi="PT Astra Serif"/>
          <w:i w:val="0"/>
          <w:sz w:val="28"/>
          <w:szCs w:val="28"/>
        </w:rPr>
        <w:t>Приведённые в таблице 24 показатели оценены с учётом выполнения мероприятий, предусмотренных п</w:t>
      </w:r>
      <w:r w:rsidRPr="00C44B65">
        <w:rPr>
          <w:rFonts w:ascii="PT Astra Serif" w:hAnsi="PT Astra Serif"/>
          <w:sz w:val="28"/>
          <w:szCs w:val="28"/>
        </w:rPr>
        <w:t>еречнем реализуемых и перспективных проектов по развитию территориальных распределительных сетей, выполнение которых необходимо для удовлетворения спроса на электрическую энергию (мощность) на территории Ульяновской области, а также для обеспечения надёжного энергоснабжения и качества электрической энергии на территории Ульяновской области.</w:t>
      </w:r>
    </w:p>
    <w:p w:rsidR="008F2575" w:rsidRPr="00C44B65" w:rsidRDefault="008F2575" w:rsidP="00C64A25">
      <w:pPr>
        <w:suppressAutoHyphens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2575" w:rsidRPr="00C44B65" w:rsidRDefault="008F2575" w:rsidP="0020535B">
      <w:pPr>
        <w:suppressAutoHyphens/>
        <w:ind w:firstLine="709"/>
        <w:jc w:val="right"/>
        <w:rPr>
          <w:rFonts w:ascii="PT Astra Serif" w:hAnsi="PT Astra Serif"/>
          <w:sz w:val="28"/>
          <w:szCs w:val="28"/>
        </w:rPr>
        <w:sectPr w:rsidR="008F2575" w:rsidRPr="00C44B65" w:rsidSect="00A5235A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8F2575" w:rsidRPr="00C44B65" w:rsidRDefault="008F2575" w:rsidP="0020535B">
      <w:pPr>
        <w:suppressAutoHyphens/>
        <w:ind w:firstLine="709"/>
        <w:jc w:val="right"/>
        <w:rPr>
          <w:rFonts w:ascii="PT Astra Serif" w:hAnsi="PT Astra Serif"/>
          <w:sz w:val="28"/>
          <w:szCs w:val="28"/>
        </w:rPr>
      </w:pPr>
      <w:r w:rsidRPr="00C44B65">
        <w:rPr>
          <w:rFonts w:ascii="PT Astra Serif" w:hAnsi="PT Astra Serif"/>
          <w:sz w:val="28"/>
          <w:szCs w:val="28"/>
        </w:rPr>
        <w:t>Таблица 24</w:t>
      </w:r>
    </w:p>
    <w:p w:rsidR="008F2575" w:rsidRPr="00C44B65" w:rsidRDefault="008F2575" w:rsidP="0020535B">
      <w:pPr>
        <w:suppressAutoHyphens/>
        <w:ind w:firstLine="709"/>
        <w:jc w:val="right"/>
        <w:rPr>
          <w:rFonts w:ascii="PT Astra Serif" w:hAnsi="PT Astra Serif"/>
          <w:sz w:val="28"/>
          <w:szCs w:val="28"/>
        </w:rPr>
      </w:pPr>
    </w:p>
    <w:tbl>
      <w:tblPr>
        <w:tblW w:w="1588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731"/>
        <w:gridCol w:w="906"/>
        <w:gridCol w:w="907"/>
        <w:gridCol w:w="910"/>
        <w:gridCol w:w="906"/>
        <w:gridCol w:w="906"/>
        <w:gridCol w:w="909"/>
        <w:gridCol w:w="906"/>
        <w:gridCol w:w="906"/>
        <w:gridCol w:w="908"/>
        <w:gridCol w:w="906"/>
        <w:gridCol w:w="906"/>
        <w:gridCol w:w="909"/>
        <w:gridCol w:w="906"/>
        <w:gridCol w:w="936"/>
        <w:gridCol w:w="876"/>
        <w:gridCol w:w="14"/>
      </w:tblGrid>
      <w:tr w:rsidR="008F2575" w:rsidRPr="00C44B65" w:rsidTr="002B19FF">
        <w:trPr>
          <w:trHeight w:val="60"/>
        </w:trPr>
        <w:tc>
          <w:tcPr>
            <w:tcW w:w="534" w:type="dxa"/>
            <w:vMerge w:val="restart"/>
            <w:vAlign w:val="center"/>
          </w:tcPr>
          <w:p w:rsidR="008F2575" w:rsidRPr="00C44B65" w:rsidRDefault="008F2575" w:rsidP="005269A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№</w:t>
            </w:r>
          </w:p>
          <w:p w:rsidR="008F2575" w:rsidRPr="00C44B65" w:rsidRDefault="008F2575" w:rsidP="005269A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п/п</w:t>
            </w:r>
          </w:p>
        </w:tc>
        <w:tc>
          <w:tcPr>
            <w:tcW w:w="1731" w:type="dxa"/>
            <w:vMerge w:val="restart"/>
            <w:vAlign w:val="center"/>
          </w:tcPr>
          <w:p w:rsidR="008F2575" w:rsidRPr="00C44B65" w:rsidRDefault="008F2575" w:rsidP="009E5F4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 xml:space="preserve">Наименование </w:t>
            </w:r>
          </w:p>
          <w:p w:rsidR="008F2575" w:rsidRPr="00C44B65" w:rsidRDefault="008F2575" w:rsidP="009E5F41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территориальной сетевой организации</w:t>
            </w:r>
          </w:p>
        </w:tc>
        <w:tc>
          <w:tcPr>
            <w:tcW w:w="13617" w:type="dxa"/>
            <w:gridSpan w:val="16"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Показатели надёжности и качества</w:t>
            </w:r>
          </w:p>
        </w:tc>
      </w:tr>
      <w:tr w:rsidR="008F2575" w:rsidRPr="00C44B65" w:rsidTr="002B19FF">
        <w:trPr>
          <w:trHeight w:val="60"/>
        </w:trPr>
        <w:tc>
          <w:tcPr>
            <w:tcW w:w="534" w:type="dxa"/>
            <w:vMerge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731" w:type="dxa"/>
            <w:vMerge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2723" w:type="dxa"/>
            <w:gridSpan w:val="3"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2021</w:t>
            </w:r>
          </w:p>
        </w:tc>
        <w:tc>
          <w:tcPr>
            <w:tcW w:w="2721" w:type="dxa"/>
            <w:gridSpan w:val="3"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2022</w:t>
            </w:r>
          </w:p>
        </w:tc>
        <w:tc>
          <w:tcPr>
            <w:tcW w:w="2720" w:type="dxa"/>
            <w:gridSpan w:val="3"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2023</w:t>
            </w:r>
          </w:p>
        </w:tc>
        <w:tc>
          <w:tcPr>
            <w:tcW w:w="2721" w:type="dxa"/>
            <w:gridSpan w:val="3"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2024</w:t>
            </w:r>
          </w:p>
        </w:tc>
        <w:tc>
          <w:tcPr>
            <w:tcW w:w="2732" w:type="dxa"/>
            <w:gridSpan w:val="4"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2025</w:t>
            </w:r>
          </w:p>
        </w:tc>
      </w:tr>
      <w:tr w:rsidR="008F2575" w:rsidRPr="00C44B65" w:rsidTr="002B19FF">
        <w:trPr>
          <w:gridAfter w:val="1"/>
          <w:wAfter w:w="14" w:type="dxa"/>
          <w:trHeight w:val="60"/>
        </w:trPr>
        <w:tc>
          <w:tcPr>
            <w:tcW w:w="534" w:type="dxa"/>
            <w:vMerge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731" w:type="dxa"/>
            <w:vMerge/>
          </w:tcPr>
          <w:p w:rsidR="008F2575" w:rsidRPr="00C44B65" w:rsidRDefault="008F2575" w:rsidP="00C04D5C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0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продо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жител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ности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(Пsaidi)</w:t>
            </w:r>
          </w:p>
        </w:tc>
        <w:tc>
          <w:tcPr>
            <w:tcW w:w="907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частоты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(Пsaifi)</w:t>
            </w:r>
          </w:p>
        </w:tc>
        <w:tc>
          <w:tcPr>
            <w:tcW w:w="910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уровня качества осущес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вляемого технол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гического присо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динения к сети (Птпр)</w:t>
            </w:r>
          </w:p>
        </w:tc>
        <w:tc>
          <w:tcPr>
            <w:tcW w:w="90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продо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жител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ности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(Пsaidi)</w:t>
            </w:r>
          </w:p>
        </w:tc>
        <w:tc>
          <w:tcPr>
            <w:tcW w:w="90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частоты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(Пsaifi)</w:t>
            </w:r>
          </w:p>
        </w:tc>
        <w:tc>
          <w:tcPr>
            <w:tcW w:w="909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уровня качества осущес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вляемого технол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гического присо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динения к сети (Птпр)</w:t>
            </w:r>
          </w:p>
        </w:tc>
        <w:tc>
          <w:tcPr>
            <w:tcW w:w="90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продо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жител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ности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(Пsaidi)</w:t>
            </w:r>
          </w:p>
        </w:tc>
        <w:tc>
          <w:tcPr>
            <w:tcW w:w="90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частоты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(Пsaifi)</w:t>
            </w:r>
          </w:p>
        </w:tc>
        <w:tc>
          <w:tcPr>
            <w:tcW w:w="908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уровня качества осущес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вляемого технол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гического присо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динения к сети (Птпр)</w:t>
            </w:r>
          </w:p>
        </w:tc>
        <w:tc>
          <w:tcPr>
            <w:tcW w:w="90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продо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жител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ности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(Пsaidi)</w:t>
            </w:r>
          </w:p>
        </w:tc>
        <w:tc>
          <w:tcPr>
            <w:tcW w:w="90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частоты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(Пsaifi)</w:t>
            </w:r>
          </w:p>
        </w:tc>
        <w:tc>
          <w:tcPr>
            <w:tcW w:w="909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уровня качества осущес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вляемого технол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гического присо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динения к сети (Птпр)</w:t>
            </w:r>
          </w:p>
        </w:tc>
        <w:tc>
          <w:tcPr>
            <w:tcW w:w="90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продо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жител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ности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(Пsaidi)</w:t>
            </w:r>
          </w:p>
        </w:tc>
        <w:tc>
          <w:tcPr>
            <w:tcW w:w="93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средней частоты прекр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щения передачи электр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ческой энергии на точку поставки (Пsaifi)</w:t>
            </w:r>
          </w:p>
        </w:tc>
        <w:tc>
          <w:tcPr>
            <w:tcW w:w="876" w:type="dxa"/>
            <w:vAlign w:val="center"/>
          </w:tcPr>
          <w:p w:rsidR="008F2575" w:rsidRPr="00C44B65" w:rsidRDefault="008F2575" w:rsidP="00037499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Показ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тель уровня качества осущес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вляемого технол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гическ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го пр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и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соедин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ния к сети (Птпр)</w:t>
            </w:r>
          </w:p>
        </w:tc>
      </w:tr>
    </w:tbl>
    <w:p w:rsidR="008F2575" w:rsidRPr="00C44B65" w:rsidRDefault="008F2575" w:rsidP="0020535B">
      <w:pPr>
        <w:suppressAutoHyphens/>
        <w:ind w:firstLine="709"/>
        <w:jc w:val="right"/>
        <w:rPr>
          <w:rFonts w:ascii="PT Astra Serif" w:hAnsi="PT Astra Serif"/>
          <w:sz w:val="2"/>
          <w:szCs w:val="2"/>
        </w:rPr>
      </w:pPr>
    </w:p>
    <w:tbl>
      <w:tblPr>
        <w:tblW w:w="15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5"/>
        <w:gridCol w:w="1753"/>
        <w:gridCol w:w="907"/>
        <w:gridCol w:w="908"/>
        <w:gridCol w:w="907"/>
        <w:gridCol w:w="908"/>
        <w:gridCol w:w="908"/>
        <w:gridCol w:w="907"/>
        <w:gridCol w:w="900"/>
        <w:gridCol w:w="915"/>
        <w:gridCol w:w="908"/>
        <w:gridCol w:w="908"/>
        <w:gridCol w:w="907"/>
        <w:gridCol w:w="908"/>
        <w:gridCol w:w="907"/>
        <w:gridCol w:w="908"/>
        <w:gridCol w:w="908"/>
      </w:tblGrid>
      <w:tr w:rsidR="008F2575" w:rsidRPr="00C44B65" w:rsidTr="002B19FF">
        <w:trPr>
          <w:trHeight w:val="60"/>
          <w:tblHeader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</w:t>
            </w:r>
          </w:p>
        </w:tc>
        <w:tc>
          <w:tcPr>
            <w:tcW w:w="907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</w:t>
            </w:r>
          </w:p>
        </w:tc>
        <w:tc>
          <w:tcPr>
            <w:tcW w:w="908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</w:t>
            </w:r>
          </w:p>
        </w:tc>
        <w:tc>
          <w:tcPr>
            <w:tcW w:w="907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</w:t>
            </w:r>
          </w:p>
        </w:tc>
        <w:tc>
          <w:tcPr>
            <w:tcW w:w="908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</w:t>
            </w:r>
          </w:p>
        </w:tc>
        <w:tc>
          <w:tcPr>
            <w:tcW w:w="908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</w:t>
            </w:r>
          </w:p>
        </w:tc>
        <w:tc>
          <w:tcPr>
            <w:tcW w:w="907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</w:t>
            </w:r>
          </w:p>
        </w:tc>
        <w:tc>
          <w:tcPr>
            <w:tcW w:w="900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</w:t>
            </w:r>
          </w:p>
        </w:tc>
        <w:tc>
          <w:tcPr>
            <w:tcW w:w="9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</w:t>
            </w:r>
          </w:p>
        </w:tc>
        <w:tc>
          <w:tcPr>
            <w:tcW w:w="908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</w:t>
            </w:r>
          </w:p>
        </w:tc>
        <w:tc>
          <w:tcPr>
            <w:tcW w:w="908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</w:t>
            </w:r>
          </w:p>
        </w:tc>
        <w:tc>
          <w:tcPr>
            <w:tcW w:w="907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</w:t>
            </w:r>
          </w:p>
        </w:tc>
        <w:tc>
          <w:tcPr>
            <w:tcW w:w="908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</w:t>
            </w:r>
          </w:p>
        </w:tc>
        <w:tc>
          <w:tcPr>
            <w:tcW w:w="907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</w:t>
            </w:r>
          </w:p>
        </w:tc>
        <w:tc>
          <w:tcPr>
            <w:tcW w:w="908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</w:t>
            </w:r>
          </w:p>
        </w:tc>
        <w:tc>
          <w:tcPr>
            <w:tcW w:w="908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«ГНЦ НИИАР»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0,47286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0,27437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0,42912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0,25270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0,38943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0,23274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0,35341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0,21435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0,31145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0,19325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«Авиастар-СП»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«Авиастар-ОПЭ»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0,02883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0,00515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0,02616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0,00474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0,02374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0,00437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0,02154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0,00402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0,01954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0,00370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5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«Комета»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0,2890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0,2890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0,2890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0,2890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0,2890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5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5.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«УКБП»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2,33098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0,78503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2,29602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0,77325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2,26158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0,76166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2,22765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0,75023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2,19424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0,73898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6.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pStyle w:val="aff3"/>
              <w:jc w:val="left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«УСК»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0,0237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0,9508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11,1464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4,7649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11,1314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4,7499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11,1164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4,7349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11,1014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4,7199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7.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pStyle w:val="aff3"/>
              <w:jc w:val="left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 xml:space="preserve">Филиал «Уральский» 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АО «Оборонэнерго»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1,2700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0,5900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1,1600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0,5800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1,0600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0,5600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0,9700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0,5500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0,900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0,5400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FB2BB6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АО «УПЗ»</w:t>
            </w:r>
          </w:p>
        </w:tc>
        <w:tc>
          <w:tcPr>
            <w:tcW w:w="907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1,30368</w:t>
            </w:r>
          </w:p>
        </w:tc>
        <w:tc>
          <w:tcPr>
            <w:tcW w:w="908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0,92642</w:t>
            </w:r>
          </w:p>
        </w:tc>
        <w:tc>
          <w:tcPr>
            <w:tcW w:w="907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1,30368</w:t>
            </w:r>
          </w:p>
        </w:tc>
        <w:tc>
          <w:tcPr>
            <w:tcW w:w="908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0,92642</w:t>
            </w:r>
          </w:p>
        </w:tc>
        <w:tc>
          <w:tcPr>
            <w:tcW w:w="907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1,30368</w:t>
            </w:r>
          </w:p>
        </w:tc>
        <w:tc>
          <w:tcPr>
            <w:tcW w:w="915" w:type="dxa"/>
          </w:tcPr>
          <w:p w:rsidR="008F2575" w:rsidRPr="00C44B65" w:rsidRDefault="008F2575" w:rsidP="00FB2BB6">
            <w:pPr>
              <w:ind w:left="-108" w:right="-101"/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0,92642</w:t>
            </w:r>
          </w:p>
        </w:tc>
        <w:tc>
          <w:tcPr>
            <w:tcW w:w="908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1,30368</w:t>
            </w:r>
          </w:p>
        </w:tc>
        <w:tc>
          <w:tcPr>
            <w:tcW w:w="907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0,92642</w:t>
            </w:r>
          </w:p>
        </w:tc>
        <w:tc>
          <w:tcPr>
            <w:tcW w:w="908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FB2BB6">
            <w:pPr>
              <w:ind w:left="-108" w:right="-108"/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1,30368</w:t>
            </w:r>
          </w:p>
        </w:tc>
        <w:tc>
          <w:tcPr>
            <w:tcW w:w="908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0,92642</w:t>
            </w:r>
          </w:p>
        </w:tc>
        <w:tc>
          <w:tcPr>
            <w:tcW w:w="908" w:type="dxa"/>
          </w:tcPr>
          <w:p w:rsidR="008F2575" w:rsidRPr="00C44B65" w:rsidRDefault="008F2575" w:rsidP="00FB2BB6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pStyle w:val="aff3"/>
              <w:jc w:val="left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Куйбышевская</w:t>
            </w:r>
          </w:p>
          <w:p w:rsidR="008F2575" w:rsidRPr="00C44B65" w:rsidRDefault="008F2575" w:rsidP="00514E9A">
            <w:pPr>
              <w:pStyle w:val="aff3"/>
              <w:jc w:val="left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дирекция по</w:t>
            </w:r>
          </w:p>
          <w:p w:rsidR="008F2575" w:rsidRPr="00C44B65" w:rsidRDefault="008F2575" w:rsidP="00514E9A">
            <w:pPr>
              <w:pStyle w:val="aff3"/>
              <w:jc w:val="left"/>
              <w:rPr>
                <w:rFonts w:ascii="PT Astra Serif" w:hAnsi="PT Astra Serif"/>
                <w:bCs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энергообеспечению – СП «Трансэнерго» –</w:t>
            </w:r>
          </w:p>
          <w:p w:rsidR="008F2575" w:rsidRPr="00C44B65" w:rsidRDefault="008F2575" w:rsidP="00514E9A">
            <w:pPr>
              <w:pStyle w:val="aff3"/>
              <w:jc w:val="left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</w:rPr>
              <w:t>филиала ОАО «РЖД»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0,63611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0,27978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0,57728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0,25767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0,52388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0,23732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0,47543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0,21857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0,47543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0,21857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10.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spacing w:line="276" w:lineRule="auto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МУП «УльГЭС»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2,3100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2,3000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0,9900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2,2900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0,9800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2,2800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0,9700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2,2700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spacing w:line="276" w:lineRule="auto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0,9600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11.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spacing w:line="276" w:lineRule="auto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Саратовский филиал ООО «Газпром эне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го»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3,65444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0,0623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3,37082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0,0429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3,1872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0,0320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2,80358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0,0221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2,50122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0,0122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12.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«ГПП»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13.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6B4523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«ДСК»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2,22765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0,75023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2,19424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0,73898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2,16132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0,72789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2,12890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0,71697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2,09696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0,70621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14.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«ДСК Парк»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15.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«Заволжская</w:t>
            </w:r>
          </w:p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сетевая компания»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454B">
        <w:trPr>
          <w:trHeight w:val="385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16.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«ИНЗА СЕРВИС»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2,29602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0,77325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2,26158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0,76166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2,22765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0,75023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2,19424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0,73898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2,1937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0,7380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454B">
        <w:trPr>
          <w:trHeight w:val="15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17.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6B4523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«ИЭС»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0,45601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0,50212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0,44906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0,49426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0,40415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0,44483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0,36374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0,40035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0,32736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0,36032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18.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«Композит-Энерго»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19.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«МАГИСТРАЛЬ»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20.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C030D8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«Областная энергосетевая комп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а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ния»</w:t>
            </w:r>
          </w:p>
        </w:tc>
        <w:tc>
          <w:tcPr>
            <w:tcW w:w="907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2,32394</w:t>
            </w:r>
          </w:p>
        </w:tc>
        <w:tc>
          <w:tcPr>
            <w:tcW w:w="908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0,78266</w:t>
            </w:r>
          </w:p>
        </w:tc>
        <w:tc>
          <w:tcPr>
            <w:tcW w:w="907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2,31693</w:t>
            </w:r>
          </w:p>
        </w:tc>
        <w:tc>
          <w:tcPr>
            <w:tcW w:w="908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0,78030</w:t>
            </w:r>
          </w:p>
        </w:tc>
        <w:tc>
          <w:tcPr>
            <w:tcW w:w="907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2,30994</w:t>
            </w:r>
          </w:p>
        </w:tc>
        <w:tc>
          <w:tcPr>
            <w:tcW w:w="915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0,77794</w:t>
            </w:r>
          </w:p>
        </w:tc>
        <w:tc>
          <w:tcPr>
            <w:tcW w:w="908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2,30994</w:t>
            </w:r>
          </w:p>
        </w:tc>
        <w:tc>
          <w:tcPr>
            <w:tcW w:w="907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0,77794</w:t>
            </w:r>
          </w:p>
        </w:tc>
        <w:tc>
          <w:tcPr>
            <w:tcW w:w="908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2,30994</w:t>
            </w:r>
          </w:p>
        </w:tc>
        <w:tc>
          <w:tcPr>
            <w:tcW w:w="908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0,77794</w:t>
            </w:r>
          </w:p>
        </w:tc>
        <w:tc>
          <w:tcPr>
            <w:tcW w:w="908" w:type="dxa"/>
          </w:tcPr>
          <w:p w:rsidR="008F2575" w:rsidRPr="00C44B65" w:rsidRDefault="008F2575" w:rsidP="00C030D8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21.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«ОЭС»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spacing w:line="70" w:lineRule="atLeast"/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0,11511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spacing w:line="70" w:lineRule="atLeast"/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0,13101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spacing w:line="70" w:lineRule="atLeast"/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spacing w:line="70" w:lineRule="atLeast"/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0,08246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spacing w:line="70" w:lineRule="atLeast"/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0,10991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spacing w:line="70" w:lineRule="atLeast"/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0,05907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spacing w:line="70" w:lineRule="atLeast"/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0,09221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0,04232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0,07736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0,03031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0,06490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53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22.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«РегионПро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м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Строй»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Default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0,01075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Default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0,00308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Default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0,009138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0,002618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0,007767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0,002225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0,006602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0,001892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0,005612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0,001608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53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23.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24.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«Сети Барыш»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25.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«ССК»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26.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«Симбирсксет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ь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сервис»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2,3766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0,3739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2.3616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0,3589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2,3466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0,3439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2,3316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0,3289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2,3166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bCs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bCs/>
                <w:sz w:val="16"/>
                <w:szCs w:val="16"/>
                <w:lang w:eastAsia="en-US"/>
              </w:rPr>
              <w:t>0,3139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27.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«СИМБИРСКЭНЕРГОТРАНС»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2,33098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0,7853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2,31598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0,7703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2,30098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0,7553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2,28598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0,7403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2,27098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0,7253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28.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ком»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29.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«СК ЭнергоР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е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сурс»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92980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30.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92980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«СПСК»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31.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«УВКС»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0,27151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0,01012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0,24640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0,00932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0,22361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0,00791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0,20293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0,00728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0,18416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0,00671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32.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«УЭС»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2,25269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0,42066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2,16258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0,40089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2,07608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0,38205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1,99304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0,36409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 w:cs="Calibri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 w:cs="Calibri"/>
                <w:sz w:val="16"/>
                <w:szCs w:val="16"/>
                <w:lang w:eastAsia="en-US"/>
              </w:rPr>
              <w:t>1,91332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 w:cs="Calibri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 w:cs="Calibri"/>
                <w:sz w:val="16"/>
                <w:szCs w:val="16"/>
                <w:lang w:eastAsia="en-US"/>
              </w:rPr>
              <w:t>0,34698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33.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«ЭкоСеть»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2,33098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0,78503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1,81891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0,59591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1,41933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0,45235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1,10753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0,34337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0,86423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0,26065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AE7B77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34.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AE7B77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«ЭнергоАльянс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35.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«Энергомодуль»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0,3320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0,3310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0,3307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0,3309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0,3298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0,3308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0,3287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0,3307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0,3279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0,3306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36.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«Энергопром ГРУПП»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ConsPlusNormal"/>
              <w:jc w:val="center"/>
              <w:rPr>
                <w:rFonts w:ascii="PT Astra Serif" w:hAnsi="PT Astra Serif" w:cs="Times New Roman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 w:cs="Times New Roman"/>
                <w:sz w:val="16"/>
                <w:szCs w:val="16"/>
                <w:lang w:eastAsia="en-US"/>
              </w:rPr>
              <w:t>0,25797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ConsPlusNormal"/>
              <w:jc w:val="center"/>
              <w:rPr>
                <w:rFonts w:ascii="PT Astra Serif" w:hAnsi="PT Astra Serif" w:cs="Times New Roman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 w:cs="Times New Roman"/>
                <w:sz w:val="16"/>
                <w:szCs w:val="16"/>
                <w:lang w:eastAsia="en-US"/>
              </w:rPr>
              <w:t>0,06971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ConsPlusNormal"/>
              <w:jc w:val="center"/>
              <w:rPr>
                <w:rFonts w:ascii="PT Astra Serif" w:hAnsi="PT Astra Serif" w:cs="Times New Roman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ConsPlusNormal"/>
              <w:jc w:val="center"/>
              <w:rPr>
                <w:rFonts w:ascii="PT Astra Serif" w:hAnsi="PT Astra Serif" w:cs="Times New Roman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 w:cs="Times New Roman"/>
                <w:sz w:val="16"/>
                <w:szCs w:val="16"/>
                <w:lang w:eastAsia="en-US"/>
              </w:rPr>
              <w:t>0,25410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ConsPlusNormal"/>
              <w:jc w:val="center"/>
              <w:rPr>
                <w:rFonts w:ascii="PT Astra Serif" w:hAnsi="PT Astra Serif" w:cs="Times New Roman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 w:cs="Times New Roman"/>
                <w:sz w:val="16"/>
                <w:szCs w:val="16"/>
                <w:lang w:eastAsia="en-US"/>
              </w:rPr>
              <w:t>0,06866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pStyle w:val="ConsPlusNormal"/>
              <w:jc w:val="center"/>
              <w:rPr>
                <w:rFonts w:ascii="PT Astra Serif" w:hAnsi="PT Astra Serif" w:cs="Times New Roman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 w:cs="Times New Roman"/>
                <w:sz w:val="16"/>
                <w:szCs w:val="16"/>
                <w:lang w:eastAsia="en-US"/>
              </w:rPr>
              <w:t>0,25029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pStyle w:val="ConsPlusNormal"/>
              <w:jc w:val="center"/>
              <w:rPr>
                <w:rFonts w:ascii="PT Astra Serif" w:hAnsi="PT Astra Serif" w:cs="Times New Roman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 w:cs="Times New Roman"/>
                <w:sz w:val="16"/>
                <w:szCs w:val="16"/>
                <w:lang w:eastAsia="en-US"/>
              </w:rPr>
              <w:t>0,06763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0,24654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0,06662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0,24273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0,06561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37.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«Энергосеть»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0,01258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0,02569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0,01239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0,0253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0,0122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0,02492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0,012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0,02455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0,0118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0,02418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38.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1E78A7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«ЭТС»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39.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«ЭнергоХо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динг»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0,01654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0,02178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0,01629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0,02145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0,01605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0,02113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0,01581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0,02081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0,01557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0,02050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40.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ООО «ЭнергоХо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л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динг-Н»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5,28945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2,30089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4,80023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2,11912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4,35626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1,95171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3,95335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1,79753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3,55044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  <w:lang w:eastAsia="en-US"/>
              </w:rPr>
            </w:pPr>
            <w:r w:rsidRPr="00C44B65">
              <w:rPr>
                <w:rFonts w:ascii="PT Astra Serif" w:hAnsi="PT Astra Serif"/>
                <w:sz w:val="16"/>
                <w:szCs w:val="16"/>
                <w:lang w:eastAsia="en-US"/>
              </w:rPr>
              <w:t>0,15418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d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</w:tr>
      <w:tr w:rsidR="008F2575" w:rsidRPr="00C44B65" w:rsidTr="002B19FF">
        <w:trPr>
          <w:trHeight w:val="60"/>
          <w:jc w:val="center"/>
        </w:trPr>
        <w:tc>
          <w:tcPr>
            <w:tcW w:w="515" w:type="dxa"/>
            <w:vAlign w:val="center"/>
          </w:tcPr>
          <w:p w:rsidR="008F2575" w:rsidRPr="00C44B65" w:rsidRDefault="008F2575" w:rsidP="00514E9A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41.</w:t>
            </w:r>
          </w:p>
        </w:tc>
        <w:tc>
          <w:tcPr>
            <w:tcW w:w="1753" w:type="dxa"/>
            <w:vAlign w:val="center"/>
          </w:tcPr>
          <w:p w:rsidR="008F2575" w:rsidRPr="00C44B65" w:rsidRDefault="008F2575" w:rsidP="00514E9A">
            <w:pPr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Филиал ПАО «МРСК Волги» – «Ульяно</w:t>
            </w:r>
            <w:r w:rsidRPr="00C44B65">
              <w:rPr>
                <w:rFonts w:ascii="PT Astra Serif" w:hAnsi="PT Astra Serif"/>
                <w:sz w:val="16"/>
                <w:szCs w:val="16"/>
              </w:rPr>
              <w:t>в</w:t>
            </w:r>
            <w:r w:rsidRPr="00C44B65">
              <w:rPr>
                <w:rFonts w:ascii="PT Astra Serif" w:hAnsi="PT Astra Serif"/>
                <w:sz w:val="16"/>
                <w:szCs w:val="16"/>
              </w:rPr>
              <w:t>ские РС»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9,6733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2,0253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9,4795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1,9379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0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9,2896</w:t>
            </w:r>
          </w:p>
        </w:tc>
        <w:tc>
          <w:tcPr>
            <w:tcW w:w="915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1,8543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9,1035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1,7743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  <w:tc>
          <w:tcPr>
            <w:tcW w:w="907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8,9211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44B65">
              <w:rPr>
                <w:rFonts w:ascii="PT Astra Serif" w:hAnsi="PT Astra Serif"/>
                <w:sz w:val="16"/>
                <w:szCs w:val="16"/>
              </w:rPr>
              <w:t>1,6977</w:t>
            </w:r>
          </w:p>
        </w:tc>
        <w:tc>
          <w:tcPr>
            <w:tcW w:w="908" w:type="dxa"/>
          </w:tcPr>
          <w:p w:rsidR="008F2575" w:rsidRPr="00C44B65" w:rsidRDefault="008F2575" w:rsidP="006409DB">
            <w:pPr>
              <w:pStyle w:val="aff7"/>
              <w:jc w:val="center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C44B65">
              <w:rPr>
                <w:rFonts w:ascii="PT Astra Serif" w:hAnsi="PT Astra Serif"/>
                <w:color w:val="auto"/>
                <w:sz w:val="16"/>
                <w:szCs w:val="16"/>
              </w:rPr>
              <w:t>1,0000</w:t>
            </w:r>
          </w:p>
        </w:tc>
      </w:tr>
    </w:tbl>
    <w:p w:rsidR="008F2575" w:rsidRPr="00C44B65" w:rsidRDefault="008F2575" w:rsidP="00F8042A">
      <w:pPr>
        <w:pStyle w:val="12"/>
        <w:spacing w:line="240" w:lineRule="auto"/>
        <w:jc w:val="center"/>
        <w:rPr>
          <w:rFonts w:ascii="PT Astra Serif" w:eastAsia="Microsoft YaHei" w:hAnsi="PT Astra Serif"/>
          <w:b w:val="0"/>
          <w:color w:val="auto"/>
          <w:spacing w:val="0"/>
          <w:sz w:val="28"/>
          <w:szCs w:val="28"/>
        </w:rPr>
      </w:pPr>
    </w:p>
    <w:p w:rsidR="008F2575" w:rsidRPr="00C44B65" w:rsidRDefault="008F2575" w:rsidP="00F8042A">
      <w:pPr>
        <w:pStyle w:val="12"/>
        <w:spacing w:line="240" w:lineRule="auto"/>
        <w:jc w:val="center"/>
        <w:rPr>
          <w:rFonts w:ascii="PT Astra Serif" w:eastAsia="Microsoft YaHei" w:hAnsi="PT Astra Serif"/>
          <w:b w:val="0"/>
          <w:color w:val="auto"/>
          <w:spacing w:val="0"/>
          <w:sz w:val="28"/>
          <w:szCs w:val="28"/>
        </w:rPr>
      </w:pPr>
    </w:p>
    <w:p w:rsidR="008F2575" w:rsidRPr="00C44B65" w:rsidRDefault="008F2575" w:rsidP="00F8042A">
      <w:pPr>
        <w:pStyle w:val="12"/>
        <w:spacing w:line="240" w:lineRule="auto"/>
        <w:jc w:val="center"/>
        <w:rPr>
          <w:rFonts w:ascii="PT Astra Serif" w:eastAsia="Microsoft YaHei" w:hAnsi="PT Astra Serif"/>
          <w:b w:val="0"/>
          <w:color w:val="auto"/>
          <w:spacing w:val="0"/>
          <w:sz w:val="28"/>
          <w:szCs w:val="28"/>
        </w:rPr>
      </w:pPr>
    </w:p>
    <w:p w:rsidR="008F2575" w:rsidRPr="00C44B65" w:rsidRDefault="008F2575" w:rsidP="00B21993">
      <w:pPr>
        <w:pStyle w:val="12"/>
        <w:spacing w:line="240" w:lineRule="auto"/>
        <w:jc w:val="center"/>
        <w:rPr>
          <w:rFonts w:ascii="PT Astra Serif" w:eastAsia="Microsoft YaHei" w:hAnsi="PT Astra Serif"/>
          <w:b w:val="0"/>
          <w:color w:val="auto"/>
          <w:spacing w:val="0"/>
          <w:sz w:val="28"/>
          <w:szCs w:val="28"/>
        </w:rPr>
      </w:pPr>
      <w:r w:rsidRPr="00C44B65">
        <w:rPr>
          <w:rFonts w:ascii="PT Astra Serif" w:eastAsia="Microsoft YaHei" w:hAnsi="PT Astra Serif"/>
          <w:b w:val="0"/>
          <w:color w:val="auto"/>
          <w:spacing w:val="0"/>
          <w:sz w:val="28"/>
          <w:szCs w:val="28"/>
        </w:rPr>
        <w:t>5. Схема развития электроэнергетики Ульяновской области</w:t>
      </w:r>
    </w:p>
    <w:p w:rsidR="008F2575" w:rsidRPr="00C44B65" w:rsidRDefault="002822FC" w:rsidP="00B21993">
      <w:pPr>
        <w:pStyle w:val="12"/>
        <w:spacing w:line="240" w:lineRule="auto"/>
        <w:jc w:val="center"/>
        <w:rPr>
          <w:rFonts w:ascii="PT Astra Serif" w:hAnsi="PT Astra Serif"/>
          <w:noProof/>
          <w:color w:val="auto"/>
          <w:lang w:eastAsia="ru-RU"/>
        </w:rPr>
      </w:pPr>
      <w:r>
        <w:rPr>
          <w:rFonts w:ascii="PT Astra Serif" w:hAnsi="PT Astra Serif"/>
          <w:noProof/>
          <w:color w:val="auto"/>
          <w:lang w:eastAsia="ru-RU"/>
        </w:rPr>
        <w:drawing>
          <wp:inline distT="0" distB="0" distL="0" distR="0">
            <wp:extent cx="8905875" cy="5467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75" w:rsidRPr="00C44B65" w:rsidRDefault="008F2575" w:rsidP="00313833">
      <w:pPr>
        <w:pStyle w:val="12"/>
        <w:spacing w:line="240" w:lineRule="auto"/>
        <w:jc w:val="center"/>
        <w:rPr>
          <w:rFonts w:ascii="PT Astra Serif" w:eastAsia="Microsoft YaHei" w:hAnsi="PT Astra Serif"/>
          <w:b w:val="0"/>
          <w:color w:val="auto"/>
          <w:spacing w:val="0"/>
          <w:sz w:val="24"/>
          <w:szCs w:val="24"/>
        </w:rPr>
      </w:pPr>
      <w:r w:rsidRPr="00C44B65">
        <w:rPr>
          <w:rFonts w:ascii="PT Astra Serif" w:eastAsia="Microsoft YaHei" w:hAnsi="PT Astra Serif"/>
          <w:b w:val="0"/>
          <w:color w:val="auto"/>
          <w:spacing w:val="0"/>
          <w:sz w:val="24"/>
          <w:szCs w:val="24"/>
        </w:rPr>
        <w:t>Рис. 1. Карта-схема электрических сетей энергосистемы Ульяновской области на период 2021-2025 годов</w:t>
      </w:r>
    </w:p>
    <w:p w:rsidR="008F2575" w:rsidRPr="00C44B65" w:rsidRDefault="008F2575" w:rsidP="00AE7B77">
      <w:pPr>
        <w:pStyle w:val="12"/>
        <w:spacing w:line="240" w:lineRule="auto"/>
        <w:jc w:val="center"/>
        <w:rPr>
          <w:rFonts w:ascii="PT Astra Serif" w:hAnsi="PT Astra Serif"/>
          <w:color w:val="auto"/>
        </w:rPr>
      </w:pPr>
      <w:r w:rsidRPr="00C44B65">
        <w:rPr>
          <w:rFonts w:ascii="PT Astra Serif" w:eastAsia="Microsoft YaHei" w:hAnsi="PT Astra Serif"/>
          <w:b w:val="0"/>
          <w:color w:val="auto"/>
          <w:spacing w:val="0"/>
          <w:sz w:val="16"/>
          <w:szCs w:val="16"/>
        </w:rPr>
        <w:t>_______________________________</w:t>
      </w:r>
    </w:p>
    <w:sectPr w:rsidR="008F2575" w:rsidRPr="00C44B65" w:rsidSect="002B454B">
      <w:headerReference w:type="default" r:id="rId19"/>
      <w:pgSz w:w="16838" w:h="11906" w:orient="landscape" w:code="9"/>
      <w:pgMar w:top="1134" w:right="567" w:bottom="567" w:left="567" w:header="709" w:footer="709" w:gutter="0"/>
      <w:pgNumType w:start="3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27B" w:rsidRDefault="0023727B" w:rsidP="008605D6">
      <w:r>
        <w:separator/>
      </w:r>
    </w:p>
    <w:p w:rsidR="0023727B" w:rsidRDefault="0023727B"/>
  </w:endnote>
  <w:endnote w:type="continuationSeparator" w:id="1">
    <w:p w:rsidR="0023727B" w:rsidRDefault="0023727B" w:rsidP="008605D6">
      <w:r>
        <w:continuationSeparator/>
      </w:r>
    </w:p>
    <w:p w:rsidR="0023727B" w:rsidRDefault="0023727B"/>
  </w:endnote>
  <w:endnote w:type="continuationNotice" w:id="2">
    <w:p w:rsidR="0023727B" w:rsidRDefault="0023727B"/>
    <w:p w:rsidR="0023727B" w:rsidRDefault="0023727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75" w:rsidRDefault="00935A43">
    <w:pPr>
      <w:pStyle w:val="af5"/>
      <w:framePr w:wrap="around" w:vAnchor="text" w:hAnchor="margin" w:xAlign="outside" w:y="1"/>
      <w:rPr>
        <w:rStyle w:val="af7"/>
      </w:rPr>
    </w:pPr>
    <w:r>
      <w:rPr>
        <w:rStyle w:val="af7"/>
      </w:rPr>
      <w:fldChar w:fldCharType="begin"/>
    </w:r>
    <w:r w:rsidR="008F2575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8F2575">
      <w:rPr>
        <w:rStyle w:val="af7"/>
        <w:noProof/>
      </w:rPr>
      <w:t>2</w:t>
    </w:r>
    <w:r>
      <w:rPr>
        <w:rStyle w:val="af7"/>
      </w:rPr>
      <w:fldChar w:fldCharType="end"/>
    </w:r>
  </w:p>
  <w:p w:rsidR="008F2575" w:rsidRDefault="008F2575">
    <w:pPr>
      <w:pStyle w:val="af5"/>
      <w:ind w:right="-1" w:firstLine="360"/>
      <w:jc w:val="right"/>
      <w:rPr>
        <w:sz w:val="22"/>
      </w:rPr>
    </w:pPr>
    <w:r>
      <w:rPr>
        <w:i/>
        <w:color w:val="000000"/>
        <w:sz w:val="22"/>
      </w:rPr>
      <w:t>УЛЬЯНОВСКАЯ ОБЛАСТЬ В ЦИФРАХ, 2007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75" w:rsidRDefault="008F2575" w:rsidP="000D5F2C">
    <w:pPr>
      <w:pStyle w:val="af5"/>
      <w:spacing w:line="280" w:lineRule="exact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75" w:rsidRPr="00DF03DE" w:rsidRDefault="008F2575" w:rsidP="00862DDF">
    <w:pPr>
      <w:pStyle w:val="af5"/>
      <w:jc w:val="center"/>
      <w:rPr>
        <w:sz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75" w:rsidRPr="00F65E43" w:rsidRDefault="008F2575" w:rsidP="00F65E43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27B" w:rsidRDefault="0023727B" w:rsidP="008605D6">
      <w:r>
        <w:separator/>
      </w:r>
    </w:p>
    <w:p w:rsidR="0023727B" w:rsidRDefault="0023727B"/>
  </w:footnote>
  <w:footnote w:type="continuationSeparator" w:id="1">
    <w:p w:rsidR="0023727B" w:rsidRDefault="0023727B" w:rsidP="008605D6">
      <w:r>
        <w:continuationSeparator/>
      </w:r>
    </w:p>
    <w:p w:rsidR="0023727B" w:rsidRDefault="0023727B"/>
  </w:footnote>
  <w:footnote w:type="continuationNotice" w:id="2">
    <w:p w:rsidR="0023727B" w:rsidRDefault="0023727B"/>
    <w:p w:rsidR="0023727B" w:rsidRDefault="0023727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75" w:rsidRDefault="00935A43" w:rsidP="001F42BC">
    <w:pPr>
      <w:pStyle w:val="af3"/>
      <w:framePr w:wrap="around" w:vAnchor="text" w:hAnchor="margin" w:xAlign="right" w:y="1"/>
      <w:rPr>
        <w:rStyle w:val="af7"/>
        <w:szCs w:val="24"/>
      </w:rPr>
    </w:pPr>
    <w:r>
      <w:rPr>
        <w:rStyle w:val="af7"/>
        <w:szCs w:val="24"/>
      </w:rPr>
      <w:fldChar w:fldCharType="begin"/>
    </w:r>
    <w:r w:rsidR="008F2575">
      <w:rPr>
        <w:rStyle w:val="af7"/>
        <w:szCs w:val="24"/>
      </w:rPr>
      <w:instrText xml:space="preserve">PAGE  </w:instrText>
    </w:r>
    <w:r>
      <w:rPr>
        <w:rStyle w:val="af7"/>
        <w:szCs w:val="24"/>
      </w:rPr>
      <w:fldChar w:fldCharType="end"/>
    </w:r>
  </w:p>
  <w:p w:rsidR="008F2575" w:rsidRDefault="008F2575" w:rsidP="00780CF3">
    <w:pPr>
      <w:pStyle w:val="af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75" w:rsidRPr="0059046A" w:rsidRDefault="008F2575" w:rsidP="0059046A">
    <w:pPr>
      <w:pStyle w:val="af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75" w:rsidRPr="003D4BD7" w:rsidRDefault="00935A43" w:rsidP="00132D60">
    <w:pPr>
      <w:pStyle w:val="af6"/>
      <w:jc w:val="center"/>
      <w:rPr>
        <w:rFonts w:ascii="PT Astra Serif" w:hAnsi="PT Astra Serif"/>
        <w:sz w:val="28"/>
        <w:szCs w:val="28"/>
      </w:rPr>
    </w:pPr>
    <w:r w:rsidRPr="003D4BD7">
      <w:rPr>
        <w:rStyle w:val="afa"/>
        <w:rFonts w:ascii="PT Astra Serif" w:hAnsi="PT Astra Serif"/>
        <w:sz w:val="28"/>
        <w:szCs w:val="28"/>
      </w:rPr>
      <w:fldChar w:fldCharType="begin"/>
    </w:r>
    <w:r w:rsidR="008F2575" w:rsidRPr="003D4BD7">
      <w:rPr>
        <w:rStyle w:val="afa"/>
        <w:rFonts w:ascii="PT Astra Serif" w:hAnsi="PT Astra Serif"/>
        <w:sz w:val="28"/>
        <w:szCs w:val="28"/>
      </w:rPr>
      <w:instrText xml:space="preserve">PAGE  </w:instrText>
    </w:r>
    <w:r w:rsidRPr="003D4BD7">
      <w:rPr>
        <w:rStyle w:val="afa"/>
        <w:rFonts w:ascii="PT Astra Serif" w:hAnsi="PT Astra Serif"/>
        <w:sz w:val="28"/>
        <w:szCs w:val="28"/>
      </w:rPr>
      <w:fldChar w:fldCharType="separate"/>
    </w:r>
    <w:r w:rsidR="002822FC">
      <w:rPr>
        <w:rStyle w:val="afa"/>
        <w:rFonts w:ascii="PT Astra Serif" w:hAnsi="PT Astra Serif"/>
        <w:noProof/>
        <w:sz w:val="28"/>
        <w:szCs w:val="28"/>
      </w:rPr>
      <w:t>37</w:t>
    </w:r>
    <w:r w:rsidRPr="003D4BD7">
      <w:rPr>
        <w:rStyle w:val="afa"/>
        <w:rFonts w:ascii="PT Astra Serif" w:hAnsi="PT Astra Serif"/>
        <w:sz w:val="28"/>
        <w:szCs w:val="28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75" w:rsidRPr="002B454B" w:rsidRDefault="00935A43">
    <w:pPr>
      <w:pStyle w:val="af6"/>
      <w:jc w:val="center"/>
      <w:rPr>
        <w:rFonts w:ascii="PT Astra Serif" w:hAnsi="PT Astra Serif"/>
        <w:sz w:val="28"/>
        <w:szCs w:val="28"/>
      </w:rPr>
    </w:pPr>
    <w:r w:rsidRPr="002B454B">
      <w:rPr>
        <w:rFonts w:ascii="PT Astra Serif" w:hAnsi="PT Astra Serif"/>
        <w:sz w:val="28"/>
        <w:szCs w:val="28"/>
      </w:rPr>
      <w:fldChar w:fldCharType="begin"/>
    </w:r>
    <w:r w:rsidR="008F2575" w:rsidRPr="002B454B">
      <w:rPr>
        <w:rFonts w:ascii="PT Astra Serif" w:hAnsi="PT Astra Serif"/>
        <w:sz w:val="28"/>
        <w:szCs w:val="28"/>
      </w:rPr>
      <w:instrText>PAGE   \* MERGEFORMAT</w:instrText>
    </w:r>
    <w:r w:rsidRPr="002B454B">
      <w:rPr>
        <w:rFonts w:ascii="PT Astra Serif" w:hAnsi="PT Astra Serif"/>
        <w:sz w:val="28"/>
        <w:szCs w:val="28"/>
      </w:rPr>
      <w:fldChar w:fldCharType="separate"/>
    </w:r>
    <w:r w:rsidR="002822FC">
      <w:rPr>
        <w:rFonts w:ascii="PT Astra Serif" w:hAnsi="PT Astra Serif"/>
        <w:noProof/>
        <w:sz w:val="28"/>
        <w:szCs w:val="28"/>
      </w:rPr>
      <w:t>40</w:t>
    </w:r>
    <w:r w:rsidRPr="002B454B">
      <w:rPr>
        <w:rFonts w:ascii="PT Astra Serif" w:hAnsi="PT Astra Serif"/>
        <w:sz w:val="28"/>
        <w:szCs w:val="28"/>
      </w:rPr>
      <w:fldChar w:fldCharType="end"/>
    </w:r>
  </w:p>
  <w:p w:rsidR="008F2575" w:rsidRPr="00AE7B77" w:rsidRDefault="008F2575" w:rsidP="00AE7B77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C53BB"/>
    <w:multiLevelType w:val="hybridMultilevel"/>
    <w:tmpl w:val="5F64FE22"/>
    <w:lvl w:ilvl="0" w:tplc="19624BBE">
      <w:start w:val="1"/>
      <w:numFmt w:val="bullet"/>
      <w:lvlText w:val=""/>
      <w:lvlJc w:val="left"/>
      <w:pPr>
        <w:ind w:left="1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066614A8"/>
    <w:multiLevelType w:val="hybridMultilevel"/>
    <w:tmpl w:val="433E29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75498E"/>
    <w:multiLevelType w:val="hybridMultilevel"/>
    <w:tmpl w:val="0BF647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">
    <w:nsid w:val="0FCE14D5"/>
    <w:multiLevelType w:val="hybridMultilevel"/>
    <w:tmpl w:val="3D60DAB6"/>
    <w:lvl w:ilvl="0" w:tplc="B34E4ACC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4">
    <w:nsid w:val="142D2412"/>
    <w:multiLevelType w:val="multilevel"/>
    <w:tmpl w:val="001A4FF0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cs="Times New Roman" w:hint="default"/>
      </w:rPr>
    </w:lvl>
  </w:abstractNum>
  <w:abstractNum w:abstractNumId="5">
    <w:nsid w:val="174C76CD"/>
    <w:multiLevelType w:val="hybridMultilevel"/>
    <w:tmpl w:val="B91863E0"/>
    <w:lvl w:ilvl="0" w:tplc="0FFEC806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0621496"/>
    <w:multiLevelType w:val="hybridMultilevel"/>
    <w:tmpl w:val="55340BD2"/>
    <w:lvl w:ilvl="0" w:tplc="EC02C67E">
      <w:start w:val="2021"/>
      <w:numFmt w:val="decimal"/>
      <w:lvlText w:val="%1"/>
      <w:lvlJc w:val="left"/>
      <w:pPr>
        <w:ind w:left="360"/>
      </w:pPr>
      <w:rPr>
        <w:rFonts w:eastAsia="Batang" w:cs="Aharon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42736C7"/>
    <w:multiLevelType w:val="hybridMultilevel"/>
    <w:tmpl w:val="2200C436"/>
    <w:lvl w:ilvl="0" w:tplc="5AE206E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D624231"/>
    <w:multiLevelType w:val="multilevel"/>
    <w:tmpl w:val="ECF27F8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</w:rPr>
    </w:lvl>
  </w:abstractNum>
  <w:abstractNum w:abstractNumId="9">
    <w:nsid w:val="38930F73"/>
    <w:multiLevelType w:val="multilevel"/>
    <w:tmpl w:val="CC486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5906E3"/>
    <w:multiLevelType w:val="multilevel"/>
    <w:tmpl w:val="C2303F38"/>
    <w:lvl w:ilvl="0">
      <w:start w:val="3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4"/>
      <w:numFmt w:val="decimal"/>
      <w:lvlText w:val="%1.%2"/>
      <w:lvlJc w:val="left"/>
      <w:pPr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3CD15C57"/>
    <w:multiLevelType w:val="multilevel"/>
    <w:tmpl w:val="769CC646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4"/>
      <w:numFmt w:val="decimal"/>
      <w:isLgl/>
      <w:lvlText w:val="%1.%2."/>
      <w:lvlJc w:val="left"/>
      <w:pPr>
        <w:ind w:left="2314" w:hanging="16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56" w:hanging="160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98" w:hanging="160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40" w:hanging="160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2" w:hanging="160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cs="Times New Roman" w:hint="default"/>
      </w:rPr>
    </w:lvl>
  </w:abstractNum>
  <w:abstractNum w:abstractNumId="12">
    <w:nsid w:val="3F487303"/>
    <w:multiLevelType w:val="hybridMultilevel"/>
    <w:tmpl w:val="90F8E43E"/>
    <w:lvl w:ilvl="0" w:tplc="95BCF71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50840BA6"/>
    <w:multiLevelType w:val="hybridMultilevel"/>
    <w:tmpl w:val="FAF069FE"/>
    <w:lvl w:ilvl="0" w:tplc="49B86C5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50853A80"/>
    <w:multiLevelType w:val="hybridMultilevel"/>
    <w:tmpl w:val="F98C147A"/>
    <w:lvl w:ilvl="0" w:tplc="6D76EA66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1BA0BCC"/>
    <w:multiLevelType w:val="hybridMultilevel"/>
    <w:tmpl w:val="427CF472"/>
    <w:lvl w:ilvl="0" w:tplc="0FFEC806">
      <w:start w:val="1"/>
      <w:numFmt w:val="bullet"/>
      <w:lvlText w:val="‒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4213CEC"/>
    <w:multiLevelType w:val="hybridMultilevel"/>
    <w:tmpl w:val="E6AC0C02"/>
    <w:lvl w:ilvl="0" w:tplc="E47C18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B3C73"/>
    <w:multiLevelType w:val="multilevel"/>
    <w:tmpl w:val="9AF88B40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8">
    <w:nsid w:val="56425DFF"/>
    <w:multiLevelType w:val="multilevel"/>
    <w:tmpl w:val="A4A27754"/>
    <w:lvl w:ilvl="0">
      <w:start w:val="3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19">
    <w:nsid w:val="58ED3865"/>
    <w:multiLevelType w:val="hybridMultilevel"/>
    <w:tmpl w:val="FC2E243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91301E8"/>
    <w:multiLevelType w:val="hybridMultilevel"/>
    <w:tmpl w:val="7F00BF66"/>
    <w:lvl w:ilvl="0" w:tplc="0FFEC80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95D1B5E"/>
    <w:multiLevelType w:val="hybridMultilevel"/>
    <w:tmpl w:val="3D60DAB6"/>
    <w:lvl w:ilvl="0" w:tplc="B34E4ACC">
      <w:start w:val="1"/>
      <w:numFmt w:val="decimal"/>
      <w:lvlText w:val="%1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22">
    <w:nsid w:val="5CA02247"/>
    <w:multiLevelType w:val="hybridMultilevel"/>
    <w:tmpl w:val="E5E4FD9A"/>
    <w:lvl w:ilvl="0" w:tplc="9A2C34DA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CEF154F"/>
    <w:multiLevelType w:val="hybridMultilevel"/>
    <w:tmpl w:val="4420F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5B3EB7"/>
    <w:multiLevelType w:val="hybridMultilevel"/>
    <w:tmpl w:val="E59E8C7C"/>
    <w:lvl w:ilvl="0" w:tplc="2B14E17C">
      <w:start w:val="1"/>
      <w:numFmt w:val="decimal"/>
      <w:lvlText w:val="%1)"/>
      <w:lvlJc w:val="left"/>
      <w:pPr>
        <w:ind w:left="57" w:firstLine="65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04F09FD"/>
    <w:multiLevelType w:val="hybridMultilevel"/>
    <w:tmpl w:val="5F2ECFFA"/>
    <w:lvl w:ilvl="0" w:tplc="2D8A6F2C">
      <w:start w:val="2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622B5D9E"/>
    <w:multiLevelType w:val="multilevel"/>
    <w:tmpl w:val="138C29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7">
    <w:nsid w:val="6FC1125A"/>
    <w:multiLevelType w:val="multilevel"/>
    <w:tmpl w:val="2B4ED682"/>
    <w:lvl w:ilvl="0">
      <w:start w:val="3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cs="Times New Roman" w:hint="default"/>
      </w:rPr>
    </w:lvl>
  </w:abstractNum>
  <w:abstractNum w:abstractNumId="28">
    <w:nsid w:val="70960715"/>
    <w:multiLevelType w:val="hybridMultilevel"/>
    <w:tmpl w:val="5F9C59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114686F"/>
    <w:multiLevelType w:val="hybridMultilevel"/>
    <w:tmpl w:val="D0A605B0"/>
    <w:lvl w:ilvl="0" w:tplc="AD90062E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34F77E9"/>
    <w:multiLevelType w:val="hybridMultilevel"/>
    <w:tmpl w:val="D3C6D2DE"/>
    <w:lvl w:ilvl="0" w:tplc="21F05394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4D31734"/>
    <w:multiLevelType w:val="hybridMultilevel"/>
    <w:tmpl w:val="3CC24752"/>
    <w:lvl w:ilvl="0" w:tplc="0FFEC806">
      <w:start w:val="1"/>
      <w:numFmt w:val="bullet"/>
      <w:lvlText w:val="‒"/>
      <w:lvlJc w:val="left"/>
      <w:pPr>
        <w:ind w:left="644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6672A4B"/>
    <w:multiLevelType w:val="hybridMultilevel"/>
    <w:tmpl w:val="6D4C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75B2721"/>
    <w:multiLevelType w:val="hybridMultilevel"/>
    <w:tmpl w:val="DC6E06AE"/>
    <w:lvl w:ilvl="0" w:tplc="9B9A02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9057B2E"/>
    <w:multiLevelType w:val="hybridMultilevel"/>
    <w:tmpl w:val="E00E1FA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5">
    <w:nsid w:val="7D171E20"/>
    <w:multiLevelType w:val="multilevel"/>
    <w:tmpl w:val="C5FE45BA"/>
    <w:lvl w:ilvl="0">
      <w:start w:val="3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4"/>
      <w:numFmt w:val="decimal"/>
      <w:lvlText w:val="%1.%2"/>
      <w:lvlJc w:val="left"/>
      <w:pPr>
        <w:ind w:left="2839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534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02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3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30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532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799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0672" w:hanging="2160"/>
      </w:pPr>
      <w:rPr>
        <w:rFonts w:cs="Times New Roman" w:hint="default"/>
      </w:rPr>
    </w:lvl>
  </w:abstractNum>
  <w:num w:numId="1">
    <w:abstractNumId w:val="33"/>
  </w:num>
  <w:num w:numId="2">
    <w:abstractNumId w:val="31"/>
  </w:num>
  <w:num w:numId="3">
    <w:abstractNumId w:val="26"/>
  </w:num>
  <w:num w:numId="4">
    <w:abstractNumId w:val="15"/>
  </w:num>
  <w:num w:numId="5">
    <w:abstractNumId w:val="17"/>
  </w:num>
  <w:num w:numId="6">
    <w:abstractNumId w:val="7"/>
  </w:num>
  <w:num w:numId="7">
    <w:abstractNumId w:val="22"/>
  </w:num>
  <w:num w:numId="8">
    <w:abstractNumId w:val="5"/>
  </w:num>
  <w:num w:numId="9">
    <w:abstractNumId w:val="29"/>
  </w:num>
  <w:num w:numId="10">
    <w:abstractNumId w:val="20"/>
  </w:num>
  <w:num w:numId="11">
    <w:abstractNumId w:val="4"/>
  </w:num>
  <w:num w:numId="12">
    <w:abstractNumId w:val="23"/>
  </w:num>
  <w:num w:numId="13">
    <w:abstractNumId w:val="27"/>
  </w:num>
  <w:num w:numId="14">
    <w:abstractNumId w:val="18"/>
  </w:num>
  <w:num w:numId="15">
    <w:abstractNumId w:val="12"/>
  </w:num>
  <w:num w:numId="16">
    <w:abstractNumId w:val="25"/>
  </w:num>
  <w:num w:numId="17">
    <w:abstractNumId w:val="9"/>
  </w:num>
  <w:num w:numId="18">
    <w:abstractNumId w:val="30"/>
  </w:num>
  <w:num w:numId="19">
    <w:abstractNumId w:val="0"/>
  </w:num>
  <w:num w:numId="20">
    <w:abstractNumId w:val="32"/>
  </w:num>
  <w:num w:numId="21">
    <w:abstractNumId w:val="11"/>
  </w:num>
  <w:num w:numId="22">
    <w:abstractNumId w:val="6"/>
  </w:num>
  <w:num w:numId="23">
    <w:abstractNumId w:val="35"/>
  </w:num>
  <w:num w:numId="24">
    <w:abstractNumId w:val="10"/>
  </w:num>
  <w:num w:numId="25">
    <w:abstractNumId w:val="14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3"/>
  </w:num>
  <w:num w:numId="31">
    <w:abstractNumId w:val="21"/>
  </w:num>
  <w:num w:numId="32">
    <w:abstractNumId w:val="3"/>
  </w:num>
  <w:num w:numId="33">
    <w:abstractNumId w:val="28"/>
  </w:num>
  <w:num w:numId="34">
    <w:abstractNumId w:val="24"/>
  </w:num>
  <w:num w:numId="35">
    <w:abstractNumId w:val="1"/>
  </w:num>
  <w:num w:numId="36">
    <w:abstractNumId w:val="34"/>
  </w:num>
  <w:num w:numId="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gutterAtTop/>
  <w:stylePaneFormatFilter w:val="3F01"/>
  <w:defaultTabStop w:val="709"/>
  <w:autoHyphenation/>
  <w:hyphenationZone w:val="357"/>
  <w:doNotHyphenateCaps/>
  <w:drawingGridHorizontalSpacing w:val="120"/>
  <w:displayHorizontalDrawingGridEvery w:val="2"/>
  <w:characterSpacingControl w:val="doNotCompress"/>
  <w:savePreviewPicture/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AE6C33"/>
    <w:rsid w:val="000015EB"/>
    <w:rsid w:val="00001E3E"/>
    <w:rsid w:val="0000273E"/>
    <w:rsid w:val="000029FD"/>
    <w:rsid w:val="00002F01"/>
    <w:rsid w:val="00002FD9"/>
    <w:rsid w:val="00003650"/>
    <w:rsid w:val="00003912"/>
    <w:rsid w:val="00003994"/>
    <w:rsid w:val="000046AD"/>
    <w:rsid w:val="00004D30"/>
    <w:rsid w:val="00005524"/>
    <w:rsid w:val="00006298"/>
    <w:rsid w:val="00006A18"/>
    <w:rsid w:val="00006E81"/>
    <w:rsid w:val="000076D1"/>
    <w:rsid w:val="00010873"/>
    <w:rsid w:val="00010D38"/>
    <w:rsid w:val="000118AA"/>
    <w:rsid w:val="00013C80"/>
    <w:rsid w:val="00013D92"/>
    <w:rsid w:val="00014205"/>
    <w:rsid w:val="0001615E"/>
    <w:rsid w:val="000167E3"/>
    <w:rsid w:val="00016B8F"/>
    <w:rsid w:val="0001777F"/>
    <w:rsid w:val="000177F6"/>
    <w:rsid w:val="00017E55"/>
    <w:rsid w:val="00020267"/>
    <w:rsid w:val="00020A88"/>
    <w:rsid w:val="00020B83"/>
    <w:rsid w:val="0002129D"/>
    <w:rsid w:val="00023418"/>
    <w:rsid w:val="000241E4"/>
    <w:rsid w:val="00024ACA"/>
    <w:rsid w:val="00024ECE"/>
    <w:rsid w:val="0002536D"/>
    <w:rsid w:val="0002570C"/>
    <w:rsid w:val="0002642A"/>
    <w:rsid w:val="00026886"/>
    <w:rsid w:val="00026928"/>
    <w:rsid w:val="00026E54"/>
    <w:rsid w:val="00026F77"/>
    <w:rsid w:val="0002700E"/>
    <w:rsid w:val="00027414"/>
    <w:rsid w:val="00027A01"/>
    <w:rsid w:val="000310BA"/>
    <w:rsid w:val="00032258"/>
    <w:rsid w:val="0003474D"/>
    <w:rsid w:val="00034B63"/>
    <w:rsid w:val="00034D6A"/>
    <w:rsid w:val="00035199"/>
    <w:rsid w:val="00035231"/>
    <w:rsid w:val="00035397"/>
    <w:rsid w:val="00035E73"/>
    <w:rsid w:val="00036A94"/>
    <w:rsid w:val="00036B4C"/>
    <w:rsid w:val="00037499"/>
    <w:rsid w:val="0003785E"/>
    <w:rsid w:val="000379B9"/>
    <w:rsid w:val="00037D70"/>
    <w:rsid w:val="00037DB8"/>
    <w:rsid w:val="00040167"/>
    <w:rsid w:val="00041C51"/>
    <w:rsid w:val="000420C5"/>
    <w:rsid w:val="0004212B"/>
    <w:rsid w:val="00042680"/>
    <w:rsid w:val="00044850"/>
    <w:rsid w:val="00044E4B"/>
    <w:rsid w:val="000459B5"/>
    <w:rsid w:val="00045DD8"/>
    <w:rsid w:val="00046736"/>
    <w:rsid w:val="00046AF9"/>
    <w:rsid w:val="00046CF1"/>
    <w:rsid w:val="00047140"/>
    <w:rsid w:val="00047D99"/>
    <w:rsid w:val="00050BA8"/>
    <w:rsid w:val="00051823"/>
    <w:rsid w:val="00052152"/>
    <w:rsid w:val="00053D67"/>
    <w:rsid w:val="00054B92"/>
    <w:rsid w:val="00054D79"/>
    <w:rsid w:val="00054DA7"/>
    <w:rsid w:val="00055013"/>
    <w:rsid w:val="000554D5"/>
    <w:rsid w:val="000556E6"/>
    <w:rsid w:val="0005598E"/>
    <w:rsid w:val="00056B58"/>
    <w:rsid w:val="00056F0B"/>
    <w:rsid w:val="00056F26"/>
    <w:rsid w:val="00057FCF"/>
    <w:rsid w:val="00060CBB"/>
    <w:rsid w:val="00061E56"/>
    <w:rsid w:val="000625C9"/>
    <w:rsid w:val="00062AB7"/>
    <w:rsid w:val="00062DA3"/>
    <w:rsid w:val="00062EA7"/>
    <w:rsid w:val="00063CEA"/>
    <w:rsid w:val="000651FE"/>
    <w:rsid w:val="0006556A"/>
    <w:rsid w:val="00065E9A"/>
    <w:rsid w:val="00066159"/>
    <w:rsid w:val="00066B15"/>
    <w:rsid w:val="00066D6D"/>
    <w:rsid w:val="00067BC6"/>
    <w:rsid w:val="00067F67"/>
    <w:rsid w:val="00067FD0"/>
    <w:rsid w:val="00070D91"/>
    <w:rsid w:val="00070E07"/>
    <w:rsid w:val="000711D9"/>
    <w:rsid w:val="0007122E"/>
    <w:rsid w:val="0007150E"/>
    <w:rsid w:val="00071DBF"/>
    <w:rsid w:val="000721BE"/>
    <w:rsid w:val="00072C93"/>
    <w:rsid w:val="0007339C"/>
    <w:rsid w:val="00073914"/>
    <w:rsid w:val="00074BC4"/>
    <w:rsid w:val="00075487"/>
    <w:rsid w:val="00075846"/>
    <w:rsid w:val="00075EEE"/>
    <w:rsid w:val="00076D1C"/>
    <w:rsid w:val="00076EFC"/>
    <w:rsid w:val="00077580"/>
    <w:rsid w:val="0007758A"/>
    <w:rsid w:val="0008061F"/>
    <w:rsid w:val="000813C0"/>
    <w:rsid w:val="000820B5"/>
    <w:rsid w:val="000822F6"/>
    <w:rsid w:val="00082680"/>
    <w:rsid w:val="000827E5"/>
    <w:rsid w:val="00083333"/>
    <w:rsid w:val="00083588"/>
    <w:rsid w:val="00083F5D"/>
    <w:rsid w:val="000851D0"/>
    <w:rsid w:val="000859B8"/>
    <w:rsid w:val="00085C2A"/>
    <w:rsid w:val="00085CB6"/>
    <w:rsid w:val="0008622E"/>
    <w:rsid w:val="000863A3"/>
    <w:rsid w:val="00086F49"/>
    <w:rsid w:val="00090239"/>
    <w:rsid w:val="0009041D"/>
    <w:rsid w:val="00090FB7"/>
    <w:rsid w:val="00091523"/>
    <w:rsid w:val="00091D3B"/>
    <w:rsid w:val="000929F2"/>
    <w:rsid w:val="0009328F"/>
    <w:rsid w:val="0009329F"/>
    <w:rsid w:val="00093498"/>
    <w:rsid w:val="0009380D"/>
    <w:rsid w:val="000938F6"/>
    <w:rsid w:val="00093DD8"/>
    <w:rsid w:val="0009421A"/>
    <w:rsid w:val="000951FC"/>
    <w:rsid w:val="00095A28"/>
    <w:rsid w:val="00095F9A"/>
    <w:rsid w:val="00096B3C"/>
    <w:rsid w:val="000970FF"/>
    <w:rsid w:val="00097A59"/>
    <w:rsid w:val="000A19A2"/>
    <w:rsid w:val="000A19AD"/>
    <w:rsid w:val="000A1DC8"/>
    <w:rsid w:val="000A2244"/>
    <w:rsid w:val="000A319A"/>
    <w:rsid w:val="000A33E1"/>
    <w:rsid w:val="000A3509"/>
    <w:rsid w:val="000A3B85"/>
    <w:rsid w:val="000A4C6C"/>
    <w:rsid w:val="000A4DF0"/>
    <w:rsid w:val="000A53BC"/>
    <w:rsid w:val="000A552D"/>
    <w:rsid w:val="000A5979"/>
    <w:rsid w:val="000A5A6C"/>
    <w:rsid w:val="000A5EEC"/>
    <w:rsid w:val="000A60B0"/>
    <w:rsid w:val="000A629C"/>
    <w:rsid w:val="000A6BBB"/>
    <w:rsid w:val="000A6CC0"/>
    <w:rsid w:val="000A778F"/>
    <w:rsid w:val="000A78D5"/>
    <w:rsid w:val="000A78E6"/>
    <w:rsid w:val="000A7F6A"/>
    <w:rsid w:val="000B058D"/>
    <w:rsid w:val="000B123F"/>
    <w:rsid w:val="000B13CD"/>
    <w:rsid w:val="000B1AF1"/>
    <w:rsid w:val="000B2362"/>
    <w:rsid w:val="000B49E1"/>
    <w:rsid w:val="000B4BCE"/>
    <w:rsid w:val="000B4DD1"/>
    <w:rsid w:val="000B70D9"/>
    <w:rsid w:val="000B7409"/>
    <w:rsid w:val="000C013A"/>
    <w:rsid w:val="000C03C1"/>
    <w:rsid w:val="000C0FC9"/>
    <w:rsid w:val="000C269D"/>
    <w:rsid w:val="000C284E"/>
    <w:rsid w:val="000C2C80"/>
    <w:rsid w:val="000C366C"/>
    <w:rsid w:val="000C3FE7"/>
    <w:rsid w:val="000C4A01"/>
    <w:rsid w:val="000C5DC9"/>
    <w:rsid w:val="000C6588"/>
    <w:rsid w:val="000C717D"/>
    <w:rsid w:val="000C765A"/>
    <w:rsid w:val="000C7891"/>
    <w:rsid w:val="000C7D50"/>
    <w:rsid w:val="000C7F8F"/>
    <w:rsid w:val="000C7FD2"/>
    <w:rsid w:val="000D0AE3"/>
    <w:rsid w:val="000D22A5"/>
    <w:rsid w:val="000D2308"/>
    <w:rsid w:val="000D2BBE"/>
    <w:rsid w:val="000D32C2"/>
    <w:rsid w:val="000D3C1B"/>
    <w:rsid w:val="000D43D2"/>
    <w:rsid w:val="000D49C2"/>
    <w:rsid w:val="000D4EA2"/>
    <w:rsid w:val="000D5191"/>
    <w:rsid w:val="000D5B7E"/>
    <w:rsid w:val="000D5F2C"/>
    <w:rsid w:val="000D6324"/>
    <w:rsid w:val="000D7B3D"/>
    <w:rsid w:val="000E14DE"/>
    <w:rsid w:val="000E2807"/>
    <w:rsid w:val="000E2AF5"/>
    <w:rsid w:val="000E2D3A"/>
    <w:rsid w:val="000E2EE9"/>
    <w:rsid w:val="000E2FEE"/>
    <w:rsid w:val="000E5A52"/>
    <w:rsid w:val="000E5CA4"/>
    <w:rsid w:val="000E6541"/>
    <w:rsid w:val="000E7866"/>
    <w:rsid w:val="000F01E6"/>
    <w:rsid w:val="000F0A8E"/>
    <w:rsid w:val="000F0DDD"/>
    <w:rsid w:val="000F0EB0"/>
    <w:rsid w:val="000F18F4"/>
    <w:rsid w:val="000F206C"/>
    <w:rsid w:val="000F287D"/>
    <w:rsid w:val="000F3142"/>
    <w:rsid w:val="000F3B7B"/>
    <w:rsid w:val="000F3C2B"/>
    <w:rsid w:val="000F3FEB"/>
    <w:rsid w:val="000F4277"/>
    <w:rsid w:val="000F4405"/>
    <w:rsid w:val="000F4611"/>
    <w:rsid w:val="000F4743"/>
    <w:rsid w:val="000F47D3"/>
    <w:rsid w:val="000F4D92"/>
    <w:rsid w:val="000F52FF"/>
    <w:rsid w:val="000F6E5E"/>
    <w:rsid w:val="000F74FB"/>
    <w:rsid w:val="000F7707"/>
    <w:rsid w:val="001002B3"/>
    <w:rsid w:val="00100621"/>
    <w:rsid w:val="001008E6"/>
    <w:rsid w:val="00101075"/>
    <w:rsid w:val="0010108C"/>
    <w:rsid w:val="0010153F"/>
    <w:rsid w:val="00101583"/>
    <w:rsid w:val="0010272B"/>
    <w:rsid w:val="001030CC"/>
    <w:rsid w:val="00103CEF"/>
    <w:rsid w:val="00104E82"/>
    <w:rsid w:val="001053CB"/>
    <w:rsid w:val="00105A58"/>
    <w:rsid w:val="0010694A"/>
    <w:rsid w:val="00106B25"/>
    <w:rsid w:val="0010782A"/>
    <w:rsid w:val="00107C78"/>
    <w:rsid w:val="00110F56"/>
    <w:rsid w:val="00112990"/>
    <w:rsid w:val="00112D46"/>
    <w:rsid w:val="001146DB"/>
    <w:rsid w:val="0011509F"/>
    <w:rsid w:val="00115489"/>
    <w:rsid w:val="0011593B"/>
    <w:rsid w:val="0011677D"/>
    <w:rsid w:val="00117392"/>
    <w:rsid w:val="001204E9"/>
    <w:rsid w:val="001207A5"/>
    <w:rsid w:val="00120894"/>
    <w:rsid w:val="00120B8A"/>
    <w:rsid w:val="00122326"/>
    <w:rsid w:val="00122609"/>
    <w:rsid w:val="001228A7"/>
    <w:rsid w:val="00122C06"/>
    <w:rsid w:val="00122C6A"/>
    <w:rsid w:val="00122DB4"/>
    <w:rsid w:val="001238C0"/>
    <w:rsid w:val="001246A7"/>
    <w:rsid w:val="001252E1"/>
    <w:rsid w:val="00125957"/>
    <w:rsid w:val="00125BA5"/>
    <w:rsid w:val="00125FA3"/>
    <w:rsid w:val="00126355"/>
    <w:rsid w:val="00126591"/>
    <w:rsid w:val="00126A23"/>
    <w:rsid w:val="00127048"/>
    <w:rsid w:val="001307D0"/>
    <w:rsid w:val="001309AE"/>
    <w:rsid w:val="00130C5A"/>
    <w:rsid w:val="00130FB7"/>
    <w:rsid w:val="00131566"/>
    <w:rsid w:val="001315D2"/>
    <w:rsid w:val="00131E4F"/>
    <w:rsid w:val="00131F4A"/>
    <w:rsid w:val="00131FB6"/>
    <w:rsid w:val="00132012"/>
    <w:rsid w:val="00132420"/>
    <w:rsid w:val="0013273B"/>
    <w:rsid w:val="00132D60"/>
    <w:rsid w:val="00132E41"/>
    <w:rsid w:val="001331EB"/>
    <w:rsid w:val="001345F6"/>
    <w:rsid w:val="00134BA6"/>
    <w:rsid w:val="001350F9"/>
    <w:rsid w:val="001354DE"/>
    <w:rsid w:val="001357CA"/>
    <w:rsid w:val="00135A5C"/>
    <w:rsid w:val="00135B8A"/>
    <w:rsid w:val="00136E75"/>
    <w:rsid w:val="00137280"/>
    <w:rsid w:val="0013781B"/>
    <w:rsid w:val="00140748"/>
    <w:rsid w:val="00140DC8"/>
    <w:rsid w:val="00140FCF"/>
    <w:rsid w:val="00140FF8"/>
    <w:rsid w:val="00141102"/>
    <w:rsid w:val="00141446"/>
    <w:rsid w:val="001414A0"/>
    <w:rsid w:val="00143CF7"/>
    <w:rsid w:val="00143D8B"/>
    <w:rsid w:val="001443E8"/>
    <w:rsid w:val="00144BDA"/>
    <w:rsid w:val="00145309"/>
    <w:rsid w:val="0014560C"/>
    <w:rsid w:val="00146264"/>
    <w:rsid w:val="00146434"/>
    <w:rsid w:val="00146FA9"/>
    <w:rsid w:val="00146FC0"/>
    <w:rsid w:val="0014730C"/>
    <w:rsid w:val="00150B28"/>
    <w:rsid w:val="00151014"/>
    <w:rsid w:val="00151081"/>
    <w:rsid w:val="001514CD"/>
    <w:rsid w:val="00151F62"/>
    <w:rsid w:val="00153569"/>
    <w:rsid w:val="001535D4"/>
    <w:rsid w:val="00153EB8"/>
    <w:rsid w:val="00154DAD"/>
    <w:rsid w:val="001561AD"/>
    <w:rsid w:val="0015663F"/>
    <w:rsid w:val="001577AC"/>
    <w:rsid w:val="00160512"/>
    <w:rsid w:val="001616AC"/>
    <w:rsid w:val="00162015"/>
    <w:rsid w:val="00162C01"/>
    <w:rsid w:val="00162E2A"/>
    <w:rsid w:val="00162FD7"/>
    <w:rsid w:val="00163441"/>
    <w:rsid w:val="00163499"/>
    <w:rsid w:val="001634CD"/>
    <w:rsid w:val="00164177"/>
    <w:rsid w:val="00164578"/>
    <w:rsid w:val="00164951"/>
    <w:rsid w:val="00164AFC"/>
    <w:rsid w:val="00164B66"/>
    <w:rsid w:val="00164CFA"/>
    <w:rsid w:val="00164F97"/>
    <w:rsid w:val="0016508E"/>
    <w:rsid w:val="00165A50"/>
    <w:rsid w:val="00165B81"/>
    <w:rsid w:val="001660EA"/>
    <w:rsid w:val="00166980"/>
    <w:rsid w:val="00166B28"/>
    <w:rsid w:val="0016718F"/>
    <w:rsid w:val="00167D45"/>
    <w:rsid w:val="001700D2"/>
    <w:rsid w:val="00170F70"/>
    <w:rsid w:val="00171863"/>
    <w:rsid w:val="00171CCC"/>
    <w:rsid w:val="00171DA3"/>
    <w:rsid w:val="00171EE6"/>
    <w:rsid w:val="00172DBB"/>
    <w:rsid w:val="00173647"/>
    <w:rsid w:val="00173B76"/>
    <w:rsid w:val="00174B41"/>
    <w:rsid w:val="001757FB"/>
    <w:rsid w:val="00175F30"/>
    <w:rsid w:val="001761B8"/>
    <w:rsid w:val="001765AC"/>
    <w:rsid w:val="001769DD"/>
    <w:rsid w:val="00176B07"/>
    <w:rsid w:val="00176E29"/>
    <w:rsid w:val="00180672"/>
    <w:rsid w:val="0018085E"/>
    <w:rsid w:val="00181029"/>
    <w:rsid w:val="0018162C"/>
    <w:rsid w:val="00181ED9"/>
    <w:rsid w:val="001823D8"/>
    <w:rsid w:val="00182C09"/>
    <w:rsid w:val="00183191"/>
    <w:rsid w:val="001832AD"/>
    <w:rsid w:val="00184790"/>
    <w:rsid w:val="00184F78"/>
    <w:rsid w:val="00186065"/>
    <w:rsid w:val="00186671"/>
    <w:rsid w:val="001869C8"/>
    <w:rsid w:val="00187342"/>
    <w:rsid w:val="001906F9"/>
    <w:rsid w:val="00190C92"/>
    <w:rsid w:val="001911D4"/>
    <w:rsid w:val="00192607"/>
    <w:rsid w:val="00192A46"/>
    <w:rsid w:val="00192B17"/>
    <w:rsid w:val="001932E0"/>
    <w:rsid w:val="00193CCE"/>
    <w:rsid w:val="00194505"/>
    <w:rsid w:val="00194799"/>
    <w:rsid w:val="00194949"/>
    <w:rsid w:val="00194D86"/>
    <w:rsid w:val="00195282"/>
    <w:rsid w:val="001955B0"/>
    <w:rsid w:val="00195C3E"/>
    <w:rsid w:val="00195FDE"/>
    <w:rsid w:val="0019689C"/>
    <w:rsid w:val="00196A49"/>
    <w:rsid w:val="00197256"/>
    <w:rsid w:val="00197D38"/>
    <w:rsid w:val="001A0224"/>
    <w:rsid w:val="001A179B"/>
    <w:rsid w:val="001A2A15"/>
    <w:rsid w:val="001A326E"/>
    <w:rsid w:val="001A3DEA"/>
    <w:rsid w:val="001A408D"/>
    <w:rsid w:val="001A435D"/>
    <w:rsid w:val="001A5245"/>
    <w:rsid w:val="001A5393"/>
    <w:rsid w:val="001A613E"/>
    <w:rsid w:val="001A64C6"/>
    <w:rsid w:val="001A6604"/>
    <w:rsid w:val="001A7989"/>
    <w:rsid w:val="001B1C77"/>
    <w:rsid w:val="001B1E2A"/>
    <w:rsid w:val="001B2132"/>
    <w:rsid w:val="001B328B"/>
    <w:rsid w:val="001B3FBF"/>
    <w:rsid w:val="001B606F"/>
    <w:rsid w:val="001B71E4"/>
    <w:rsid w:val="001B79CE"/>
    <w:rsid w:val="001B7A06"/>
    <w:rsid w:val="001C03AE"/>
    <w:rsid w:val="001C09C5"/>
    <w:rsid w:val="001C09FA"/>
    <w:rsid w:val="001C16F7"/>
    <w:rsid w:val="001C1C6B"/>
    <w:rsid w:val="001C1C6C"/>
    <w:rsid w:val="001C20CA"/>
    <w:rsid w:val="001C21F0"/>
    <w:rsid w:val="001C222F"/>
    <w:rsid w:val="001C26FD"/>
    <w:rsid w:val="001C387F"/>
    <w:rsid w:val="001C397B"/>
    <w:rsid w:val="001C4463"/>
    <w:rsid w:val="001C4890"/>
    <w:rsid w:val="001C5555"/>
    <w:rsid w:val="001C5DFE"/>
    <w:rsid w:val="001C6604"/>
    <w:rsid w:val="001C6ACA"/>
    <w:rsid w:val="001C70CE"/>
    <w:rsid w:val="001C7BFC"/>
    <w:rsid w:val="001D0276"/>
    <w:rsid w:val="001D1D06"/>
    <w:rsid w:val="001D2487"/>
    <w:rsid w:val="001D2754"/>
    <w:rsid w:val="001D2775"/>
    <w:rsid w:val="001D2B7F"/>
    <w:rsid w:val="001D2BE5"/>
    <w:rsid w:val="001D3BEE"/>
    <w:rsid w:val="001D3E9C"/>
    <w:rsid w:val="001D500F"/>
    <w:rsid w:val="001D593F"/>
    <w:rsid w:val="001D6B90"/>
    <w:rsid w:val="001D6C68"/>
    <w:rsid w:val="001D71D3"/>
    <w:rsid w:val="001D753C"/>
    <w:rsid w:val="001E0038"/>
    <w:rsid w:val="001E0C5F"/>
    <w:rsid w:val="001E1296"/>
    <w:rsid w:val="001E14F9"/>
    <w:rsid w:val="001E3A19"/>
    <w:rsid w:val="001E3CC3"/>
    <w:rsid w:val="001E3DE9"/>
    <w:rsid w:val="001E3F5D"/>
    <w:rsid w:val="001E4355"/>
    <w:rsid w:val="001E45CB"/>
    <w:rsid w:val="001E55EF"/>
    <w:rsid w:val="001E5629"/>
    <w:rsid w:val="001E7076"/>
    <w:rsid w:val="001E78A7"/>
    <w:rsid w:val="001E7992"/>
    <w:rsid w:val="001E79AC"/>
    <w:rsid w:val="001F0C48"/>
    <w:rsid w:val="001F13BE"/>
    <w:rsid w:val="001F3812"/>
    <w:rsid w:val="001F3DD4"/>
    <w:rsid w:val="001F42BC"/>
    <w:rsid w:val="001F4957"/>
    <w:rsid w:val="001F4F8E"/>
    <w:rsid w:val="001F5B48"/>
    <w:rsid w:val="001F5C1E"/>
    <w:rsid w:val="001F61CC"/>
    <w:rsid w:val="001F6893"/>
    <w:rsid w:val="001F6E94"/>
    <w:rsid w:val="00201104"/>
    <w:rsid w:val="00201387"/>
    <w:rsid w:val="002013EB"/>
    <w:rsid w:val="00201888"/>
    <w:rsid w:val="00201BF0"/>
    <w:rsid w:val="00201EAC"/>
    <w:rsid w:val="002023EB"/>
    <w:rsid w:val="00202A26"/>
    <w:rsid w:val="0020312A"/>
    <w:rsid w:val="00203A15"/>
    <w:rsid w:val="00203E77"/>
    <w:rsid w:val="00204845"/>
    <w:rsid w:val="00204AE9"/>
    <w:rsid w:val="00204E3B"/>
    <w:rsid w:val="0020535B"/>
    <w:rsid w:val="00206E93"/>
    <w:rsid w:val="00207BA2"/>
    <w:rsid w:val="00207F7E"/>
    <w:rsid w:val="002100C1"/>
    <w:rsid w:val="00211E2E"/>
    <w:rsid w:val="00212DBC"/>
    <w:rsid w:val="00213126"/>
    <w:rsid w:val="00213484"/>
    <w:rsid w:val="00215175"/>
    <w:rsid w:val="002157A7"/>
    <w:rsid w:val="00215991"/>
    <w:rsid w:val="00216060"/>
    <w:rsid w:val="0021614A"/>
    <w:rsid w:val="00216FDF"/>
    <w:rsid w:val="002173CE"/>
    <w:rsid w:val="002178D7"/>
    <w:rsid w:val="002200B2"/>
    <w:rsid w:val="0022016D"/>
    <w:rsid w:val="002201CE"/>
    <w:rsid w:val="00220831"/>
    <w:rsid w:val="002215D3"/>
    <w:rsid w:val="00221E6B"/>
    <w:rsid w:val="00221EA5"/>
    <w:rsid w:val="00222FCB"/>
    <w:rsid w:val="00223CB7"/>
    <w:rsid w:val="00223D45"/>
    <w:rsid w:val="00224154"/>
    <w:rsid w:val="00224203"/>
    <w:rsid w:val="002244A0"/>
    <w:rsid w:val="00224F2C"/>
    <w:rsid w:val="00225857"/>
    <w:rsid w:val="00226409"/>
    <w:rsid w:val="002265B1"/>
    <w:rsid w:val="00226B29"/>
    <w:rsid w:val="00227105"/>
    <w:rsid w:val="00227951"/>
    <w:rsid w:val="00227D97"/>
    <w:rsid w:val="00227FD1"/>
    <w:rsid w:val="002303CB"/>
    <w:rsid w:val="0023129B"/>
    <w:rsid w:val="00231A5C"/>
    <w:rsid w:val="00231E47"/>
    <w:rsid w:val="00232AC2"/>
    <w:rsid w:val="00232CF2"/>
    <w:rsid w:val="00233641"/>
    <w:rsid w:val="00233A30"/>
    <w:rsid w:val="00233D22"/>
    <w:rsid w:val="00234307"/>
    <w:rsid w:val="00234A6C"/>
    <w:rsid w:val="00236469"/>
    <w:rsid w:val="00236657"/>
    <w:rsid w:val="0023683A"/>
    <w:rsid w:val="0023727B"/>
    <w:rsid w:val="00240CFD"/>
    <w:rsid w:val="00240D75"/>
    <w:rsid w:val="0024101C"/>
    <w:rsid w:val="002414E4"/>
    <w:rsid w:val="0024150F"/>
    <w:rsid w:val="0024168C"/>
    <w:rsid w:val="00241785"/>
    <w:rsid w:val="0024274B"/>
    <w:rsid w:val="00242B56"/>
    <w:rsid w:val="00243281"/>
    <w:rsid w:val="0024352D"/>
    <w:rsid w:val="00243C36"/>
    <w:rsid w:val="00245DD3"/>
    <w:rsid w:val="002463FD"/>
    <w:rsid w:val="00246610"/>
    <w:rsid w:val="0024677C"/>
    <w:rsid w:val="002467DB"/>
    <w:rsid w:val="00247241"/>
    <w:rsid w:val="002505B4"/>
    <w:rsid w:val="00250EA3"/>
    <w:rsid w:val="00251846"/>
    <w:rsid w:val="00252336"/>
    <w:rsid w:val="00252DF3"/>
    <w:rsid w:val="00254F49"/>
    <w:rsid w:val="00255573"/>
    <w:rsid w:val="002570D1"/>
    <w:rsid w:val="00257CB8"/>
    <w:rsid w:val="00257D63"/>
    <w:rsid w:val="00261230"/>
    <w:rsid w:val="0026245D"/>
    <w:rsid w:val="00262675"/>
    <w:rsid w:val="00262B13"/>
    <w:rsid w:val="00262B92"/>
    <w:rsid w:val="00263055"/>
    <w:rsid w:val="0026383C"/>
    <w:rsid w:val="00263AEF"/>
    <w:rsid w:val="002641E7"/>
    <w:rsid w:val="00264687"/>
    <w:rsid w:val="002649A4"/>
    <w:rsid w:val="002650EE"/>
    <w:rsid w:val="0026540E"/>
    <w:rsid w:val="00266C7D"/>
    <w:rsid w:val="00267685"/>
    <w:rsid w:val="00270D1B"/>
    <w:rsid w:val="0027113F"/>
    <w:rsid w:val="002711B8"/>
    <w:rsid w:val="00271D89"/>
    <w:rsid w:val="00271F63"/>
    <w:rsid w:val="002730EF"/>
    <w:rsid w:val="002731E3"/>
    <w:rsid w:val="00273762"/>
    <w:rsid w:val="00273A1E"/>
    <w:rsid w:val="00273D11"/>
    <w:rsid w:val="002743A6"/>
    <w:rsid w:val="002746AD"/>
    <w:rsid w:val="002749FA"/>
    <w:rsid w:val="00275542"/>
    <w:rsid w:val="002758FA"/>
    <w:rsid w:val="00275C34"/>
    <w:rsid w:val="0027694F"/>
    <w:rsid w:val="0027697E"/>
    <w:rsid w:val="00280007"/>
    <w:rsid w:val="00281015"/>
    <w:rsid w:val="00281429"/>
    <w:rsid w:val="00281C0B"/>
    <w:rsid w:val="00281E76"/>
    <w:rsid w:val="002822FC"/>
    <w:rsid w:val="00283D08"/>
    <w:rsid w:val="0028445C"/>
    <w:rsid w:val="0028452E"/>
    <w:rsid w:val="00284D6C"/>
    <w:rsid w:val="00284DEB"/>
    <w:rsid w:val="0028505D"/>
    <w:rsid w:val="002859CF"/>
    <w:rsid w:val="00285AB7"/>
    <w:rsid w:val="00287437"/>
    <w:rsid w:val="0028748E"/>
    <w:rsid w:val="002876E7"/>
    <w:rsid w:val="00287B4A"/>
    <w:rsid w:val="002901F3"/>
    <w:rsid w:val="0029030B"/>
    <w:rsid w:val="0029086D"/>
    <w:rsid w:val="00290E52"/>
    <w:rsid w:val="00291025"/>
    <w:rsid w:val="0029342F"/>
    <w:rsid w:val="002937AC"/>
    <w:rsid w:val="00293A7B"/>
    <w:rsid w:val="00293F62"/>
    <w:rsid w:val="002941C2"/>
    <w:rsid w:val="00294805"/>
    <w:rsid w:val="00294969"/>
    <w:rsid w:val="00294BA4"/>
    <w:rsid w:val="00295233"/>
    <w:rsid w:val="00295B41"/>
    <w:rsid w:val="00295C62"/>
    <w:rsid w:val="00295CA4"/>
    <w:rsid w:val="00295E1F"/>
    <w:rsid w:val="00296A9F"/>
    <w:rsid w:val="00296F2B"/>
    <w:rsid w:val="0029729E"/>
    <w:rsid w:val="00297639"/>
    <w:rsid w:val="00297978"/>
    <w:rsid w:val="002A0197"/>
    <w:rsid w:val="002A029E"/>
    <w:rsid w:val="002A04FA"/>
    <w:rsid w:val="002A0740"/>
    <w:rsid w:val="002A0839"/>
    <w:rsid w:val="002A0EE7"/>
    <w:rsid w:val="002A1A0C"/>
    <w:rsid w:val="002A229B"/>
    <w:rsid w:val="002A2566"/>
    <w:rsid w:val="002A30F9"/>
    <w:rsid w:val="002A40D9"/>
    <w:rsid w:val="002A44B5"/>
    <w:rsid w:val="002A50BE"/>
    <w:rsid w:val="002A63B8"/>
    <w:rsid w:val="002A73CC"/>
    <w:rsid w:val="002A7B26"/>
    <w:rsid w:val="002B05B9"/>
    <w:rsid w:val="002B13D5"/>
    <w:rsid w:val="002B1485"/>
    <w:rsid w:val="002B1694"/>
    <w:rsid w:val="002B17AA"/>
    <w:rsid w:val="002B1920"/>
    <w:rsid w:val="002B19FF"/>
    <w:rsid w:val="002B1C3D"/>
    <w:rsid w:val="002B1D83"/>
    <w:rsid w:val="002B200B"/>
    <w:rsid w:val="002B2531"/>
    <w:rsid w:val="002B2DD2"/>
    <w:rsid w:val="002B3DC6"/>
    <w:rsid w:val="002B3F6C"/>
    <w:rsid w:val="002B454B"/>
    <w:rsid w:val="002B466B"/>
    <w:rsid w:val="002B552F"/>
    <w:rsid w:val="002B5B07"/>
    <w:rsid w:val="002B5F44"/>
    <w:rsid w:val="002B6E80"/>
    <w:rsid w:val="002B7E00"/>
    <w:rsid w:val="002C00C4"/>
    <w:rsid w:val="002C016C"/>
    <w:rsid w:val="002C06CC"/>
    <w:rsid w:val="002C13AC"/>
    <w:rsid w:val="002C13BB"/>
    <w:rsid w:val="002C174A"/>
    <w:rsid w:val="002C2D18"/>
    <w:rsid w:val="002C359C"/>
    <w:rsid w:val="002C3D4C"/>
    <w:rsid w:val="002C3E5F"/>
    <w:rsid w:val="002C3E74"/>
    <w:rsid w:val="002C4989"/>
    <w:rsid w:val="002C512C"/>
    <w:rsid w:val="002C5257"/>
    <w:rsid w:val="002C5338"/>
    <w:rsid w:val="002C632F"/>
    <w:rsid w:val="002C6A9F"/>
    <w:rsid w:val="002D0FA7"/>
    <w:rsid w:val="002D152A"/>
    <w:rsid w:val="002D1E71"/>
    <w:rsid w:val="002D2D9E"/>
    <w:rsid w:val="002D3BE3"/>
    <w:rsid w:val="002D3D46"/>
    <w:rsid w:val="002D44D8"/>
    <w:rsid w:val="002D47C3"/>
    <w:rsid w:val="002D47CE"/>
    <w:rsid w:val="002D5054"/>
    <w:rsid w:val="002D5537"/>
    <w:rsid w:val="002D632F"/>
    <w:rsid w:val="002D6DC4"/>
    <w:rsid w:val="002E0C10"/>
    <w:rsid w:val="002E156F"/>
    <w:rsid w:val="002E23D6"/>
    <w:rsid w:val="002E3131"/>
    <w:rsid w:val="002E35A8"/>
    <w:rsid w:val="002E38E6"/>
    <w:rsid w:val="002E3AE6"/>
    <w:rsid w:val="002E3DA7"/>
    <w:rsid w:val="002E3EC2"/>
    <w:rsid w:val="002E481F"/>
    <w:rsid w:val="002E4BC9"/>
    <w:rsid w:val="002E4E27"/>
    <w:rsid w:val="002E58E6"/>
    <w:rsid w:val="002E5B39"/>
    <w:rsid w:val="002E6986"/>
    <w:rsid w:val="002E6BE9"/>
    <w:rsid w:val="002E709C"/>
    <w:rsid w:val="002E720C"/>
    <w:rsid w:val="002E7271"/>
    <w:rsid w:val="002E72D0"/>
    <w:rsid w:val="002E7BFF"/>
    <w:rsid w:val="002E7D03"/>
    <w:rsid w:val="002F08A8"/>
    <w:rsid w:val="002F1354"/>
    <w:rsid w:val="002F2766"/>
    <w:rsid w:val="002F305F"/>
    <w:rsid w:val="002F30A3"/>
    <w:rsid w:val="002F43DE"/>
    <w:rsid w:val="002F4E95"/>
    <w:rsid w:val="002F582B"/>
    <w:rsid w:val="002F59D4"/>
    <w:rsid w:val="002F6AF9"/>
    <w:rsid w:val="002F6D5A"/>
    <w:rsid w:val="002F758D"/>
    <w:rsid w:val="002F7E1C"/>
    <w:rsid w:val="002F7E8A"/>
    <w:rsid w:val="00300036"/>
    <w:rsid w:val="00300DBF"/>
    <w:rsid w:val="00300FDB"/>
    <w:rsid w:val="0030108D"/>
    <w:rsid w:val="00301586"/>
    <w:rsid w:val="00301801"/>
    <w:rsid w:val="0030262A"/>
    <w:rsid w:val="0030290C"/>
    <w:rsid w:val="003044D1"/>
    <w:rsid w:val="003059AD"/>
    <w:rsid w:val="00305CC2"/>
    <w:rsid w:val="00306235"/>
    <w:rsid w:val="0030676E"/>
    <w:rsid w:val="003074A3"/>
    <w:rsid w:val="00307536"/>
    <w:rsid w:val="00307C53"/>
    <w:rsid w:val="00307FAF"/>
    <w:rsid w:val="0031049A"/>
    <w:rsid w:val="00310914"/>
    <w:rsid w:val="00310924"/>
    <w:rsid w:val="00310C9C"/>
    <w:rsid w:val="00311DF1"/>
    <w:rsid w:val="00312166"/>
    <w:rsid w:val="0031242B"/>
    <w:rsid w:val="00312BEE"/>
    <w:rsid w:val="0031311F"/>
    <w:rsid w:val="0031348E"/>
    <w:rsid w:val="003134AE"/>
    <w:rsid w:val="00313833"/>
    <w:rsid w:val="00313841"/>
    <w:rsid w:val="00313EA2"/>
    <w:rsid w:val="00314122"/>
    <w:rsid w:val="00314B82"/>
    <w:rsid w:val="00314E2D"/>
    <w:rsid w:val="00315064"/>
    <w:rsid w:val="00315167"/>
    <w:rsid w:val="003155B6"/>
    <w:rsid w:val="003155B7"/>
    <w:rsid w:val="00315EEB"/>
    <w:rsid w:val="00316998"/>
    <w:rsid w:val="00317297"/>
    <w:rsid w:val="00317F57"/>
    <w:rsid w:val="00321B7A"/>
    <w:rsid w:val="00322DDA"/>
    <w:rsid w:val="00323481"/>
    <w:rsid w:val="003234EB"/>
    <w:rsid w:val="00325014"/>
    <w:rsid w:val="003251CE"/>
    <w:rsid w:val="003253EA"/>
    <w:rsid w:val="00325B13"/>
    <w:rsid w:val="00325D29"/>
    <w:rsid w:val="00325E24"/>
    <w:rsid w:val="003264AB"/>
    <w:rsid w:val="00326B60"/>
    <w:rsid w:val="00326FEA"/>
    <w:rsid w:val="00327C63"/>
    <w:rsid w:val="00327EB0"/>
    <w:rsid w:val="003306A7"/>
    <w:rsid w:val="00331E89"/>
    <w:rsid w:val="003326F0"/>
    <w:rsid w:val="00332A20"/>
    <w:rsid w:val="00332AC6"/>
    <w:rsid w:val="003345CA"/>
    <w:rsid w:val="00335397"/>
    <w:rsid w:val="003353B9"/>
    <w:rsid w:val="00335614"/>
    <w:rsid w:val="00335D03"/>
    <w:rsid w:val="00335FE7"/>
    <w:rsid w:val="00336A22"/>
    <w:rsid w:val="00336B29"/>
    <w:rsid w:val="0033713F"/>
    <w:rsid w:val="00337619"/>
    <w:rsid w:val="003412AB"/>
    <w:rsid w:val="00341D4D"/>
    <w:rsid w:val="00342404"/>
    <w:rsid w:val="00343E7A"/>
    <w:rsid w:val="00343FEA"/>
    <w:rsid w:val="003453C0"/>
    <w:rsid w:val="00345D16"/>
    <w:rsid w:val="00345F11"/>
    <w:rsid w:val="0034637A"/>
    <w:rsid w:val="003465DB"/>
    <w:rsid w:val="00346787"/>
    <w:rsid w:val="003469AD"/>
    <w:rsid w:val="00347AE6"/>
    <w:rsid w:val="003508EE"/>
    <w:rsid w:val="00351E76"/>
    <w:rsid w:val="003524C0"/>
    <w:rsid w:val="003529D0"/>
    <w:rsid w:val="00352ADE"/>
    <w:rsid w:val="00352B0A"/>
    <w:rsid w:val="0035392B"/>
    <w:rsid w:val="00353E74"/>
    <w:rsid w:val="00355373"/>
    <w:rsid w:val="003554D6"/>
    <w:rsid w:val="003561F3"/>
    <w:rsid w:val="0035644D"/>
    <w:rsid w:val="003567BC"/>
    <w:rsid w:val="003571A3"/>
    <w:rsid w:val="0035778F"/>
    <w:rsid w:val="0036017E"/>
    <w:rsid w:val="003602A9"/>
    <w:rsid w:val="00360F86"/>
    <w:rsid w:val="00361E05"/>
    <w:rsid w:val="00361E79"/>
    <w:rsid w:val="00362273"/>
    <w:rsid w:val="0036233F"/>
    <w:rsid w:val="00362973"/>
    <w:rsid w:val="00364350"/>
    <w:rsid w:val="00364421"/>
    <w:rsid w:val="00364B96"/>
    <w:rsid w:val="00365175"/>
    <w:rsid w:val="003657A8"/>
    <w:rsid w:val="0036641E"/>
    <w:rsid w:val="0036789F"/>
    <w:rsid w:val="00367B64"/>
    <w:rsid w:val="00367BDF"/>
    <w:rsid w:val="003710F0"/>
    <w:rsid w:val="0037169B"/>
    <w:rsid w:val="00371900"/>
    <w:rsid w:val="00371BBE"/>
    <w:rsid w:val="0037209F"/>
    <w:rsid w:val="003728AD"/>
    <w:rsid w:val="00372C46"/>
    <w:rsid w:val="003731A1"/>
    <w:rsid w:val="003734A8"/>
    <w:rsid w:val="00373861"/>
    <w:rsid w:val="003738BE"/>
    <w:rsid w:val="003741D8"/>
    <w:rsid w:val="00375020"/>
    <w:rsid w:val="0037528C"/>
    <w:rsid w:val="003757DB"/>
    <w:rsid w:val="0037646C"/>
    <w:rsid w:val="00376DB1"/>
    <w:rsid w:val="0037719C"/>
    <w:rsid w:val="0037751F"/>
    <w:rsid w:val="00380A2B"/>
    <w:rsid w:val="00381150"/>
    <w:rsid w:val="00381227"/>
    <w:rsid w:val="00382364"/>
    <w:rsid w:val="00383C71"/>
    <w:rsid w:val="00383EB6"/>
    <w:rsid w:val="00384175"/>
    <w:rsid w:val="0038471A"/>
    <w:rsid w:val="003850C3"/>
    <w:rsid w:val="0038535E"/>
    <w:rsid w:val="00385D75"/>
    <w:rsid w:val="00385FD8"/>
    <w:rsid w:val="0038671B"/>
    <w:rsid w:val="00386780"/>
    <w:rsid w:val="00386DE5"/>
    <w:rsid w:val="003911A3"/>
    <w:rsid w:val="00391E46"/>
    <w:rsid w:val="00393F38"/>
    <w:rsid w:val="00394DDC"/>
    <w:rsid w:val="003A1588"/>
    <w:rsid w:val="003A18F5"/>
    <w:rsid w:val="003A2332"/>
    <w:rsid w:val="003A33DA"/>
    <w:rsid w:val="003A41CF"/>
    <w:rsid w:val="003A538D"/>
    <w:rsid w:val="003A5B23"/>
    <w:rsid w:val="003A6558"/>
    <w:rsid w:val="003A6852"/>
    <w:rsid w:val="003A784E"/>
    <w:rsid w:val="003A7CBB"/>
    <w:rsid w:val="003B106C"/>
    <w:rsid w:val="003B13D7"/>
    <w:rsid w:val="003B1D06"/>
    <w:rsid w:val="003B25FF"/>
    <w:rsid w:val="003B2DA4"/>
    <w:rsid w:val="003B3308"/>
    <w:rsid w:val="003B3373"/>
    <w:rsid w:val="003B3BB1"/>
    <w:rsid w:val="003B3FB8"/>
    <w:rsid w:val="003B4671"/>
    <w:rsid w:val="003B499B"/>
    <w:rsid w:val="003B51F1"/>
    <w:rsid w:val="003B597D"/>
    <w:rsid w:val="003B5FE6"/>
    <w:rsid w:val="003B673C"/>
    <w:rsid w:val="003B7456"/>
    <w:rsid w:val="003B7783"/>
    <w:rsid w:val="003C0DFC"/>
    <w:rsid w:val="003C111D"/>
    <w:rsid w:val="003C260E"/>
    <w:rsid w:val="003C36B0"/>
    <w:rsid w:val="003C4134"/>
    <w:rsid w:val="003C43FA"/>
    <w:rsid w:val="003C49FC"/>
    <w:rsid w:val="003C4BB2"/>
    <w:rsid w:val="003C4FC8"/>
    <w:rsid w:val="003C5D40"/>
    <w:rsid w:val="003C61AF"/>
    <w:rsid w:val="003C62AD"/>
    <w:rsid w:val="003C665E"/>
    <w:rsid w:val="003C67DE"/>
    <w:rsid w:val="003C6DDC"/>
    <w:rsid w:val="003C7156"/>
    <w:rsid w:val="003C775E"/>
    <w:rsid w:val="003C7B7C"/>
    <w:rsid w:val="003D03C2"/>
    <w:rsid w:val="003D0519"/>
    <w:rsid w:val="003D0633"/>
    <w:rsid w:val="003D0B96"/>
    <w:rsid w:val="003D0F11"/>
    <w:rsid w:val="003D176B"/>
    <w:rsid w:val="003D1A36"/>
    <w:rsid w:val="003D2931"/>
    <w:rsid w:val="003D2B00"/>
    <w:rsid w:val="003D2D98"/>
    <w:rsid w:val="003D2EB5"/>
    <w:rsid w:val="003D36EB"/>
    <w:rsid w:val="003D36F6"/>
    <w:rsid w:val="003D4112"/>
    <w:rsid w:val="003D48F6"/>
    <w:rsid w:val="003D4BD7"/>
    <w:rsid w:val="003D4EA9"/>
    <w:rsid w:val="003D5DC0"/>
    <w:rsid w:val="003D7095"/>
    <w:rsid w:val="003D734B"/>
    <w:rsid w:val="003E0553"/>
    <w:rsid w:val="003E0EB1"/>
    <w:rsid w:val="003E1D31"/>
    <w:rsid w:val="003E1F97"/>
    <w:rsid w:val="003E22A7"/>
    <w:rsid w:val="003E472B"/>
    <w:rsid w:val="003E513D"/>
    <w:rsid w:val="003E5548"/>
    <w:rsid w:val="003E5B60"/>
    <w:rsid w:val="003E5D72"/>
    <w:rsid w:val="003E7359"/>
    <w:rsid w:val="003F0FBB"/>
    <w:rsid w:val="003F209D"/>
    <w:rsid w:val="003F29D2"/>
    <w:rsid w:val="003F367B"/>
    <w:rsid w:val="003F36B4"/>
    <w:rsid w:val="003F4BD3"/>
    <w:rsid w:val="003F4FE1"/>
    <w:rsid w:val="003F583C"/>
    <w:rsid w:val="003F6933"/>
    <w:rsid w:val="003F693F"/>
    <w:rsid w:val="003F6B16"/>
    <w:rsid w:val="003F74AF"/>
    <w:rsid w:val="00401A92"/>
    <w:rsid w:val="00401B39"/>
    <w:rsid w:val="00401CE6"/>
    <w:rsid w:val="0040205D"/>
    <w:rsid w:val="0040212B"/>
    <w:rsid w:val="004027BC"/>
    <w:rsid w:val="00402850"/>
    <w:rsid w:val="00403CB2"/>
    <w:rsid w:val="004052F3"/>
    <w:rsid w:val="0040560D"/>
    <w:rsid w:val="0040563D"/>
    <w:rsid w:val="00406EF0"/>
    <w:rsid w:val="004071C9"/>
    <w:rsid w:val="0040725D"/>
    <w:rsid w:val="00407497"/>
    <w:rsid w:val="00407549"/>
    <w:rsid w:val="00410A50"/>
    <w:rsid w:val="00410F54"/>
    <w:rsid w:val="00411730"/>
    <w:rsid w:val="00412965"/>
    <w:rsid w:val="0041390C"/>
    <w:rsid w:val="00413DDC"/>
    <w:rsid w:val="0041412D"/>
    <w:rsid w:val="004150A1"/>
    <w:rsid w:val="00415481"/>
    <w:rsid w:val="004154F5"/>
    <w:rsid w:val="004158B5"/>
    <w:rsid w:val="00415A4B"/>
    <w:rsid w:val="00416F46"/>
    <w:rsid w:val="0041770B"/>
    <w:rsid w:val="0042007A"/>
    <w:rsid w:val="004204A7"/>
    <w:rsid w:val="00420E1C"/>
    <w:rsid w:val="00424B70"/>
    <w:rsid w:val="00424E61"/>
    <w:rsid w:val="00425562"/>
    <w:rsid w:val="00425810"/>
    <w:rsid w:val="0042723F"/>
    <w:rsid w:val="00430247"/>
    <w:rsid w:val="00430A22"/>
    <w:rsid w:val="00430B38"/>
    <w:rsid w:val="00432806"/>
    <w:rsid w:val="00433ABD"/>
    <w:rsid w:val="00433D9F"/>
    <w:rsid w:val="004351E9"/>
    <w:rsid w:val="00435359"/>
    <w:rsid w:val="00435655"/>
    <w:rsid w:val="0043572E"/>
    <w:rsid w:val="00435767"/>
    <w:rsid w:val="00435C4A"/>
    <w:rsid w:val="00436175"/>
    <w:rsid w:val="00436ACD"/>
    <w:rsid w:val="00436DD0"/>
    <w:rsid w:val="0043718D"/>
    <w:rsid w:val="004403A4"/>
    <w:rsid w:val="00440996"/>
    <w:rsid w:val="004414FE"/>
    <w:rsid w:val="004416E9"/>
    <w:rsid w:val="004423BA"/>
    <w:rsid w:val="0044266C"/>
    <w:rsid w:val="0044269B"/>
    <w:rsid w:val="004427FE"/>
    <w:rsid w:val="00443947"/>
    <w:rsid w:val="00443D0E"/>
    <w:rsid w:val="00443DD5"/>
    <w:rsid w:val="00444740"/>
    <w:rsid w:val="00445806"/>
    <w:rsid w:val="00445F93"/>
    <w:rsid w:val="00446050"/>
    <w:rsid w:val="00446B10"/>
    <w:rsid w:val="00447049"/>
    <w:rsid w:val="0044735A"/>
    <w:rsid w:val="00447581"/>
    <w:rsid w:val="00447ADC"/>
    <w:rsid w:val="00450023"/>
    <w:rsid w:val="00450500"/>
    <w:rsid w:val="00451112"/>
    <w:rsid w:val="00451969"/>
    <w:rsid w:val="0045252A"/>
    <w:rsid w:val="0045305F"/>
    <w:rsid w:val="004530CB"/>
    <w:rsid w:val="00453377"/>
    <w:rsid w:val="00453686"/>
    <w:rsid w:val="0045390A"/>
    <w:rsid w:val="0045511F"/>
    <w:rsid w:val="0045531A"/>
    <w:rsid w:val="0045620D"/>
    <w:rsid w:val="004565A6"/>
    <w:rsid w:val="00460322"/>
    <w:rsid w:val="004608D3"/>
    <w:rsid w:val="0046091F"/>
    <w:rsid w:val="00461498"/>
    <w:rsid w:val="00461FD8"/>
    <w:rsid w:val="004621FD"/>
    <w:rsid w:val="00462721"/>
    <w:rsid w:val="00462EBB"/>
    <w:rsid w:val="004633A5"/>
    <w:rsid w:val="00463F35"/>
    <w:rsid w:val="004640CC"/>
    <w:rsid w:val="004656A4"/>
    <w:rsid w:val="00467050"/>
    <w:rsid w:val="004673D4"/>
    <w:rsid w:val="0046743C"/>
    <w:rsid w:val="004675B9"/>
    <w:rsid w:val="00467BF6"/>
    <w:rsid w:val="00467E92"/>
    <w:rsid w:val="004701BD"/>
    <w:rsid w:val="004705FF"/>
    <w:rsid w:val="004706D0"/>
    <w:rsid w:val="00471243"/>
    <w:rsid w:val="00471FC7"/>
    <w:rsid w:val="00473765"/>
    <w:rsid w:val="004741E5"/>
    <w:rsid w:val="004748B7"/>
    <w:rsid w:val="00474B5B"/>
    <w:rsid w:val="00474C9A"/>
    <w:rsid w:val="0047533B"/>
    <w:rsid w:val="004756B4"/>
    <w:rsid w:val="004757F7"/>
    <w:rsid w:val="00475901"/>
    <w:rsid w:val="00475B24"/>
    <w:rsid w:val="00475E63"/>
    <w:rsid w:val="004762F6"/>
    <w:rsid w:val="00476B1E"/>
    <w:rsid w:val="004775BC"/>
    <w:rsid w:val="004776B8"/>
    <w:rsid w:val="004805A5"/>
    <w:rsid w:val="004808AD"/>
    <w:rsid w:val="00481E7F"/>
    <w:rsid w:val="00482C3B"/>
    <w:rsid w:val="00483126"/>
    <w:rsid w:val="00483A5F"/>
    <w:rsid w:val="0048405F"/>
    <w:rsid w:val="004845C5"/>
    <w:rsid w:val="004861DF"/>
    <w:rsid w:val="00486262"/>
    <w:rsid w:val="004864FF"/>
    <w:rsid w:val="00486F79"/>
    <w:rsid w:val="0049042C"/>
    <w:rsid w:val="00490477"/>
    <w:rsid w:val="00491BD9"/>
    <w:rsid w:val="00491C73"/>
    <w:rsid w:val="004920F1"/>
    <w:rsid w:val="00492370"/>
    <w:rsid w:val="00492FA5"/>
    <w:rsid w:val="00494006"/>
    <w:rsid w:val="004949DB"/>
    <w:rsid w:val="00494AE5"/>
    <w:rsid w:val="00494C05"/>
    <w:rsid w:val="00494C94"/>
    <w:rsid w:val="00494DE4"/>
    <w:rsid w:val="00495664"/>
    <w:rsid w:val="00496607"/>
    <w:rsid w:val="00496DCF"/>
    <w:rsid w:val="0049717C"/>
    <w:rsid w:val="0049794B"/>
    <w:rsid w:val="00497E59"/>
    <w:rsid w:val="004A04D7"/>
    <w:rsid w:val="004A0A8F"/>
    <w:rsid w:val="004A2ED3"/>
    <w:rsid w:val="004A32DF"/>
    <w:rsid w:val="004A3BAA"/>
    <w:rsid w:val="004A4693"/>
    <w:rsid w:val="004A4885"/>
    <w:rsid w:val="004A4C94"/>
    <w:rsid w:val="004A53B8"/>
    <w:rsid w:val="004A5ACF"/>
    <w:rsid w:val="004A5BDA"/>
    <w:rsid w:val="004A62ED"/>
    <w:rsid w:val="004A685B"/>
    <w:rsid w:val="004A71BB"/>
    <w:rsid w:val="004A72E3"/>
    <w:rsid w:val="004A768D"/>
    <w:rsid w:val="004A7DD7"/>
    <w:rsid w:val="004B01DD"/>
    <w:rsid w:val="004B0D25"/>
    <w:rsid w:val="004B0F48"/>
    <w:rsid w:val="004B318C"/>
    <w:rsid w:val="004B39E0"/>
    <w:rsid w:val="004B3FD7"/>
    <w:rsid w:val="004B4023"/>
    <w:rsid w:val="004B4984"/>
    <w:rsid w:val="004B4E06"/>
    <w:rsid w:val="004B60E3"/>
    <w:rsid w:val="004C040B"/>
    <w:rsid w:val="004C16BF"/>
    <w:rsid w:val="004C17B8"/>
    <w:rsid w:val="004C1997"/>
    <w:rsid w:val="004C212B"/>
    <w:rsid w:val="004C2AF0"/>
    <w:rsid w:val="004C32AA"/>
    <w:rsid w:val="004C4231"/>
    <w:rsid w:val="004C4DCF"/>
    <w:rsid w:val="004C5778"/>
    <w:rsid w:val="004C5807"/>
    <w:rsid w:val="004C5FAB"/>
    <w:rsid w:val="004C635F"/>
    <w:rsid w:val="004C7ADB"/>
    <w:rsid w:val="004D011D"/>
    <w:rsid w:val="004D06E1"/>
    <w:rsid w:val="004D075D"/>
    <w:rsid w:val="004D0805"/>
    <w:rsid w:val="004D0E88"/>
    <w:rsid w:val="004D189D"/>
    <w:rsid w:val="004D1D86"/>
    <w:rsid w:val="004D2183"/>
    <w:rsid w:val="004D2592"/>
    <w:rsid w:val="004D2CF2"/>
    <w:rsid w:val="004D2D95"/>
    <w:rsid w:val="004D2F62"/>
    <w:rsid w:val="004D3DDD"/>
    <w:rsid w:val="004D4115"/>
    <w:rsid w:val="004D4139"/>
    <w:rsid w:val="004D415C"/>
    <w:rsid w:val="004D4871"/>
    <w:rsid w:val="004D5286"/>
    <w:rsid w:val="004D5B38"/>
    <w:rsid w:val="004D5EC7"/>
    <w:rsid w:val="004D735A"/>
    <w:rsid w:val="004D7FAF"/>
    <w:rsid w:val="004E12A1"/>
    <w:rsid w:val="004E2C0F"/>
    <w:rsid w:val="004E306B"/>
    <w:rsid w:val="004E460A"/>
    <w:rsid w:val="004E4B95"/>
    <w:rsid w:val="004E4E6F"/>
    <w:rsid w:val="004E4F05"/>
    <w:rsid w:val="004E6728"/>
    <w:rsid w:val="004E673B"/>
    <w:rsid w:val="004E7030"/>
    <w:rsid w:val="004E71D2"/>
    <w:rsid w:val="004E749C"/>
    <w:rsid w:val="004F0C63"/>
    <w:rsid w:val="004F17A6"/>
    <w:rsid w:val="004F263E"/>
    <w:rsid w:val="004F279C"/>
    <w:rsid w:val="004F27A0"/>
    <w:rsid w:val="004F3A9D"/>
    <w:rsid w:val="004F3DE3"/>
    <w:rsid w:val="004F43F6"/>
    <w:rsid w:val="004F5B0E"/>
    <w:rsid w:val="004F5F7B"/>
    <w:rsid w:val="004F622D"/>
    <w:rsid w:val="004F6235"/>
    <w:rsid w:val="004F66B9"/>
    <w:rsid w:val="004F778F"/>
    <w:rsid w:val="004F7ABF"/>
    <w:rsid w:val="004F7F1D"/>
    <w:rsid w:val="0050074E"/>
    <w:rsid w:val="00500A64"/>
    <w:rsid w:val="00501A9B"/>
    <w:rsid w:val="00501BD2"/>
    <w:rsid w:val="00501C34"/>
    <w:rsid w:val="00502B4B"/>
    <w:rsid w:val="00502E0A"/>
    <w:rsid w:val="005037EA"/>
    <w:rsid w:val="0050413C"/>
    <w:rsid w:val="00505869"/>
    <w:rsid w:val="00506D02"/>
    <w:rsid w:val="005113CC"/>
    <w:rsid w:val="00511F75"/>
    <w:rsid w:val="00512553"/>
    <w:rsid w:val="005139E7"/>
    <w:rsid w:val="005146C2"/>
    <w:rsid w:val="00514AFD"/>
    <w:rsid w:val="00514E9A"/>
    <w:rsid w:val="005150DF"/>
    <w:rsid w:val="005157E9"/>
    <w:rsid w:val="00515F16"/>
    <w:rsid w:val="00516149"/>
    <w:rsid w:val="00516BC7"/>
    <w:rsid w:val="0051724F"/>
    <w:rsid w:val="0051728D"/>
    <w:rsid w:val="00520CEB"/>
    <w:rsid w:val="005216A0"/>
    <w:rsid w:val="00521B8E"/>
    <w:rsid w:val="00522459"/>
    <w:rsid w:val="00522B6A"/>
    <w:rsid w:val="00523011"/>
    <w:rsid w:val="0052372D"/>
    <w:rsid w:val="00523906"/>
    <w:rsid w:val="00523F9D"/>
    <w:rsid w:val="00524146"/>
    <w:rsid w:val="0052581C"/>
    <w:rsid w:val="005259D9"/>
    <w:rsid w:val="005261CD"/>
    <w:rsid w:val="00526676"/>
    <w:rsid w:val="0052689A"/>
    <w:rsid w:val="005269A9"/>
    <w:rsid w:val="00526AA1"/>
    <w:rsid w:val="00526C6C"/>
    <w:rsid w:val="00527B4D"/>
    <w:rsid w:val="005307F1"/>
    <w:rsid w:val="0053305E"/>
    <w:rsid w:val="0053399D"/>
    <w:rsid w:val="00533B7C"/>
    <w:rsid w:val="005351BB"/>
    <w:rsid w:val="005353DA"/>
    <w:rsid w:val="00536281"/>
    <w:rsid w:val="00536A1D"/>
    <w:rsid w:val="00536E1A"/>
    <w:rsid w:val="0053702C"/>
    <w:rsid w:val="0053739C"/>
    <w:rsid w:val="0053751C"/>
    <w:rsid w:val="00537ACD"/>
    <w:rsid w:val="00537D24"/>
    <w:rsid w:val="00541381"/>
    <w:rsid w:val="00541DCB"/>
    <w:rsid w:val="00541DF2"/>
    <w:rsid w:val="00542358"/>
    <w:rsid w:val="00542C15"/>
    <w:rsid w:val="005437A4"/>
    <w:rsid w:val="00543ABE"/>
    <w:rsid w:val="00544086"/>
    <w:rsid w:val="005442C0"/>
    <w:rsid w:val="005453C5"/>
    <w:rsid w:val="00545882"/>
    <w:rsid w:val="00545F02"/>
    <w:rsid w:val="005463A2"/>
    <w:rsid w:val="0054655D"/>
    <w:rsid w:val="00546B90"/>
    <w:rsid w:val="00546CA7"/>
    <w:rsid w:val="00546FF3"/>
    <w:rsid w:val="00547F9C"/>
    <w:rsid w:val="0055079A"/>
    <w:rsid w:val="00550A41"/>
    <w:rsid w:val="00550FF7"/>
    <w:rsid w:val="00551346"/>
    <w:rsid w:val="00551578"/>
    <w:rsid w:val="005523F3"/>
    <w:rsid w:val="00552BCB"/>
    <w:rsid w:val="00553846"/>
    <w:rsid w:val="00553EC0"/>
    <w:rsid w:val="00555340"/>
    <w:rsid w:val="005556B6"/>
    <w:rsid w:val="00555AD0"/>
    <w:rsid w:val="00556096"/>
    <w:rsid w:val="0055632F"/>
    <w:rsid w:val="00556408"/>
    <w:rsid w:val="00556651"/>
    <w:rsid w:val="005566EC"/>
    <w:rsid w:val="0055693B"/>
    <w:rsid w:val="00556ABE"/>
    <w:rsid w:val="00556BFC"/>
    <w:rsid w:val="00556FFD"/>
    <w:rsid w:val="005570EE"/>
    <w:rsid w:val="00557751"/>
    <w:rsid w:val="0056109F"/>
    <w:rsid w:val="00561941"/>
    <w:rsid w:val="00561C48"/>
    <w:rsid w:val="00561DA0"/>
    <w:rsid w:val="0056235B"/>
    <w:rsid w:val="00562D0A"/>
    <w:rsid w:val="0056352F"/>
    <w:rsid w:val="00563D50"/>
    <w:rsid w:val="005642FC"/>
    <w:rsid w:val="0056621B"/>
    <w:rsid w:val="00566C78"/>
    <w:rsid w:val="0056701A"/>
    <w:rsid w:val="00567892"/>
    <w:rsid w:val="005709CF"/>
    <w:rsid w:val="00572202"/>
    <w:rsid w:val="00572998"/>
    <w:rsid w:val="00573164"/>
    <w:rsid w:val="00573D38"/>
    <w:rsid w:val="00573FB4"/>
    <w:rsid w:val="00575042"/>
    <w:rsid w:val="00575A1F"/>
    <w:rsid w:val="005774A1"/>
    <w:rsid w:val="005777C9"/>
    <w:rsid w:val="0057793D"/>
    <w:rsid w:val="005807A2"/>
    <w:rsid w:val="0058095E"/>
    <w:rsid w:val="005815F8"/>
    <w:rsid w:val="00581C42"/>
    <w:rsid w:val="00582130"/>
    <w:rsid w:val="00583630"/>
    <w:rsid w:val="00583D93"/>
    <w:rsid w:val="00583EF4"/>
    <w:rsid w:val="00584A42"/>
    <w:rsid w:val="00586300"/>
    <w:rsid w:val="0058670C"/>
    <w:rsid w:val="005878CB"/>
    <w:rsid w:val="0059046A"/>
    <w:rsid w:val="005914C4"/>
    <w:rsid w:val="00591E96"/>
    <w:rsid w:val="00592980"/>
    <w:rsid w:val="00592FD0"/>
    <w:rsid w:val="00593D3F"/>
    <w:rsid w:val="00593FAA"/>
    <w:rsid w:val="005953A2"/>
    <w:rsid w:val="0059552F"/>
    <w:rsid w:val="00595667"/>
    <w:rsid w:val="0059576A"/>
    <w:rsid w:val="00595D27"/>
    <w:rsid w:val="00596252"/>
    <w:rsid w:val="00596314"/>
    <w:rsid w:val="00596BB3"/>
    <w:rsid w:val="00596F65"/>
    <w:rsid w:val="00597ABC"/>
    <w:rsid w:val="005A0BB1"/>
    <w:rsid w:val="005A1E91"/>
    <w:rsid w:val="005A2A60"/>
    <w:rsid w:val="005A32A0"/>
    <w:rsid w:val="005A47E4"/>
    <w:rsid w:val="005A4876"/>
    <w:rsid w:val="005A5539"/>
    <w:rsid w:val="005A6AC8"/>
    <w:rsid w:val="005A6B2C"/>
    <w:rsid w:val="005A6FD7"/>
    <w:rsid w:val="005A7529"/>
    <w:rsid w:val="005A7829"/>
    <w:rsid w:val="005B001D"/>
    <w:rsid w:val="005B0539"/>
    <w:rsid w:val="005B0CD9"/>
    <w:rsid w:val="005B2148"/>
    <w:rsid w:val="005B2D68"/>
    <w:rsid w:val="005B3F1C"/>
    <w:rsid w:val="005B4182"/>
    <w:rsid w:val="005B56D4"/>
    <w:rsid w:val="005B5A7D"/>
    <w:rsid w:val="005B5CCE"/>
    <w:rsid w:val="005B6A9C"/>
    <w:rsid w:val="005B6B39"/>
    <w:rsid w:val="005B7094"/>
    <w:rsid w:val="005B72C7"/>
    <w:rsid w:val="005B73C6"/>
    <w:rsid w:val="005C0820"/>
    <w:rsid w:val="005C0830"/>
    <w:rsid w:val="005C2C36"/>
    <w:rsid w:val="005C2C9F"/>
    <w:rsid w:val="005C2FD1"/>
    <w:rsid w:val="005C387E"/>
    <w:rsid w:val="005C3900"/>
    <w:rsid w:val="005C4E68"/>
    <w:rsid w:val="005C4E84"/>
    <w:rsid w:val="005C5830"/>
    <w:rsid w:val="005C5BAD"/>
    <w:rsid w:val="005C5BB9"/>
    <w:rsid w:val="005C6733"/>
    <w:rsid w:val="005D0070"/>
    <w:rsid w:val="005D13AF"/>
    <w:rsid w:val="005D1748"/>
    <w:rsid w:val="005D18BB"/>
    <w:rsid w:val="005D2658"/>
    <w:rsid w:val="005D3529"/>
    <w:rsid w:val="005D41F6"/>
    <w:rsid w:val="005D5595"/>
    <w:rsid w:val="005D584C"/>
    <w:rsid w:val="005D5BF8"/>
    <w:rsid w:val="005D653A"/>
    <w:rsid w:val="005D68F0"/>
    <w:rsid w:val="005D736F"/>
    <w:rsid w:val="005D7E05"/>
    <w:rsid w:val="005E0469"/>
    <w:rsid w:val="005E0C69"/>
    <w:rsid w:val="005E0D68"/>
    <w:rsid w:val="005E0FFA"/>
    <w:rsid w:val="005E2CA5"/>
    <w:rsid w:val="005E2D64"/>
    <w:rsid w:val="005E3007"/>
    <w:rsid w:val="005E33AE"/>
    <w:rsid w:val="005E3854"/>
    <w:rsid w:val="005E474B"/>
    <w:rsid w:val="005E799C"/>
    <w:rsid w:val="005E7BD6"/>
    <w:rsid w:val="005F0169"/>
    <w:rsid w:val="005F0777"/>
    <w:rsid w:val="005F0C5F"/>
    <w:rsid w:val="005F0F11"/>
    <w:rsid w:val="005F11EA"/>
    <w:rsid w:val="005F1DD6"/>
    <w:rsid w:val="005F2128"/>
    <w:rsid w:val="005F2201"/>
    <w:rsid w:val="005F2C9F"/>
    <w:rsid w:val="005F3EAD"/>
    <w:rsid w:val="005F3F92"/>
    <w:rsid w:val="005F478E"/>
    <w:rsid w:val="005F5269"/>
    <w:rsid w:val="005F53C7"/>
    <w:rsid w:val="005F54B8"/>
    <w:rsid w:val="005F5600"/>
    <w:rsid w:val="005F58E8"/>
    <w:rsid w:val="005F5B78"/>
    <w:rsid w:val="005F6CC3"/>
    <w:rsid w:val="005F7AAD"/>
    <w:rsid w:val="006006F4"/>
    <w:rsid w:val="0060085C"/>
    <w:rsid w:val="00601B61"/>
    <w:rsid w:val="00601C20"/>
    <w:rsid w:val="00601E9F"/>
    <w:rsid w:val="00602502"/>
    <w:rsid w:val="00602B08"/>
    <w:rsid w:val="00604656"/>
    <w:rsid w:val="00605D57"/>
    <w:rsid w:val="00605F01"/>
    <w:rsid w:val="00606063"/>
    <w:rsid w:val="00606EE5"/>
    <w:rsid w:val="00606F82"/>
    <w:rsid w:val="00607185"/>
    <w:rsid w:val="00607413"/>
    <w:rsid w:val="00607696"/>
    <w:rsid w:val="00607702"/>
    <w:rsid w:val="0060799F"/>
    <w:rsid w:val="00610E4D"/>
    <w:rsid w:val="0061111D"/>
    <w:rsid w:val="0061126B"/>
    <w:rsid w:val="00611811"/>
    <w:rsid w:val="00611CFE"/>
    <w:rsid w:val="00612376"/>
    <w:rsid w:val="00612FAE"/>
    <w:rsid w:val="00613508"/>
    <w:rsid w:val="0061456E"/>
    <w:rsid w:val="00614681"/>
    <w:rsid w:val="00615798"/>
    <w:rsid w:val="00615EAE"/>
    <w:rsid w:val="006176F1"/>
    <w:rsid w:val="00617CC7"/>
    <w:rsid w:val="00620A4C"/>
    <w:rsid w:val="00620F8F"/>
    <w:rsid w:val="006213A5"/>
    <w:rsid w:val="006218ED"/>
    <w:rsid w:val="00622418"/>
    <w:rsid w:val="006225D6"/>
    <w:rsid w:val="006227C0"/>
    <w:rsid w:val="006228EA"/>
    <w:rsid w:val="00623153"/>
    <w:rsid w:val="00623413"/>
    <w:rsid w:val="006234DA"/>
    <w:rsid w:val="00623BA2"/>
    <w:rsid w:val="00624255"/>
    <w:rsid w:val="006246FD"/>
    <w:rsid w:val="00624871"/>
    <w:rsid w:val="00624F09"/>
    <w:rsid w:val="0062528C"/>
    <w:rsid w:val="00626E27"/>
    <w:rsid w:val="00630594"/>
    <w:rsid w:val="00630833"/>
    <w:rsid w:val="00630C89"/>
    <w:rsid w:val="006325FF"/>
    <w:rsid w:val="006326D9"/>
    <w:rsid w:val="0063357E"/>
    <w:rsid w:val="006349EF"/>
    <w:rsid w:val="00634F22"/>
    <w:rsid w:val="0063597F"/>
    <w:rsid w:val="00635B45"/>
    <w:rsid w:val="00635B6D"/>
    <w:rsid w:val="006362ED"/>
    <w:rsid w:val="00636704"/>
    <w:rsid w:val="00636D3C"/>
    <w:rsid w:val="00636F34"/>
    <w:rsid w:val="006370F0"/>
    <w:rsid w:val="00637490"/>
    <w:rsid w:val="00637F8F"/>
    <w:rsid w:val="00640320"/>
    <w:rsid w:val="00640544"/>
    <w:rsid w:val="006406F6"/>
    <w:rsid w:val="006409DB"/>
    <w:rsid w:val="00640FA6"/>
    <w:rsid w:val="00641A69"/>
    <w:rsid w:val="00642714"/>
    <w:rsid w:val="006438F1"/>
    <w:rsid w:val="00644380"/>
    <w:rsid w:val="00644C0E"/>
    <w:rsid w:val="00644F54"/>
    <w:rsid w:val="006450EE"/>
    <w:rsid w:val="00645362"/>
    <w:rsid w:val="0064539A"/>
    <w:rsid w:val="0064547A"/>
    <w:rsid w:val="00646D4E"/>
    <w:rsid w:val="006503A2"/>
    <w:rsid w:val="00650DC2"/>
    <w:rsid w:val="00651757"/>
    <w:rsid w:val="00652091"/>
    <w:rsid w:val="006524D9"/>
    <w:rsid w:val="00652D31"/>
    <w:rsid w:val="0065310C"/>
    <w:rsid w:val="006539E5"/>
    <w:rsid w:val="00654872"/>
    <w:rsid w:val="00654C43"/>
    <w:rsid w:val="00654DF6"/>
    <w:rsid w:val="00654EEB"/>
    <w:rsid w:val="00655672"/>
    <w:rsid w:val="00655C9E"/>
    <w:rsid w:val="00655D85"/>
    <w:rsid w:val="0065601D"/>
    <w:rsid w:val="0065661C"/>
    <w:rsid w:val="0065736E"/>
    <w:rsid w:val="00657529"/>
    <w:rsid w:val="0065788A"/>
    <w:rsid w:val="0066360D"/>
    <w:rsid w:val="00663BD9"/>
    <w:rsid w:val="00664335"/>
    <w:rsid w:val="00664347"/>
    <w:rsid w:val="006648BA"/>
    <w:rsid w:val="006648F8"/>
    <w:rsid w:val="0066586D"/>
    <w:rsid w:val="00665C51"/>
    <w:rsid w:val="006664BA"/>
    <w:rsid w:val="00666C53"/>
    <w:rsid w:val="00666C6A"/>
    <w:rsid w:val="006679CD"/>
    <w:rsid w:val="00667FF9"/>
    <w:rsid w:val="0067005B"/>
    <w:rsid w:val="00670A9E"/>
    <w:rsid w:val="00671065"/>
    <w:rsid w:val="00671108"/>
    <w:rsid w:val="006713C0"/>
    <w:rsid w:val="0067224B"/>
    <w:rsid w:val="006723E2"/>
    <w:rsid w:val="006729E3"/>
    <w:rsid w:val="00672AEB"/>
    <w:rsid w:val="00673823"/>
    <w:rsid w:val="0067429A"/>
    <w:rsid w:val="006744DA"/>
    <w:rsid w:val="0067479F"/>
    <w:rsid w:val="006748DD"/>
    <w:rsid w:val="006764F1"/>
    <w:rsid w:val="00680328"/>
    <w:rsid w:val="00680331"/>
    <w:rsid w:val="006806B3"/>
    <w:rsid w:val="006811EB"/>
    <w:rsid w:val="006812A0"/>
    <w:rsid w:val="00682AE8"/>
    <w:rsid w:val="00683F21"/>
    <w:rsid w:val="006841AB"/>
    <w:rsid w:val="006846A2"/>
    <w:rsid w:val="00684714"/>
    <w:rsid w:val="006852B8"/>
    <w:rsid w:val="0068535D"/>
    <w:rsid w:val="00685708"/>
    <w:rsid w:val="00685956"/>
    <w:rsid w:val="00686D1F"/>
    <w:rsid w:val="00687D8E"/>
    <w:rsid w:val="006901E8"/>
    <w:rsid w:val="00691092"/>
    <w:rsid w:val="0069414E"/>
    <w:rsid w:val="006943ED"/>
    <w:rsid w:val="00694499"/>
    <w:rsid w:val="006954E5"/>
    <w:rsid w:val="00695DDE"/>
    <w:rsid w:val="00696101"/>
    <w:rsid w:val="006967E8"/>
    <w:rsid w:val="006974D7"/>
    <w:rsid w:val="006A1506"/>
    <w:rsid w:val="006A2445"/>
    <w:rsid w:val="006A286E"/>
    <w:rsid w:val="006A2E92"/>
    <w:rsid w:val="006A336E"/>
    <w:rsid w:val="006A34D8"/>
    <w:rsid w:val="006A3870"/>
    <w:rsid w:val="006A3B2F"/>
    <w:rsid w:val="006A3BCA"/>
    <w:rsid w:val="006A4C0A"/>
    <w:rsid w:val="006A4FE8"/>
    <w:rsid w:val="006A5439"/>
    <w:rsid w:val="006A605C"/>
    <w:rsid w:val="006A6416"/>
    <w:rsid w:val="006A77CB"/>
    <w:rsid w:val="006A7C0C"/>
    <w:rsid w:val="006A7E8A"/>
    <w:rsid w:val="006B00B1"/>
    <w:rsid w:val="006B160F"/>
    <w:rsid w:val="006B1AFA"/>
    <w:rsid w:val="006B1C6B"/>
    <w:rsid w:val="006B366D"/>
    <w:rsid w:val="006B3FFE"/>
    <w:rsid w:val="006B4475"/>
    <w:rsid w:val="006B4523"/>
    <w:rsid w:val="006B5925"/>
    <w:rsid w:val="006B5D9F"/>
    <w:rsid w:val="006B668C"/>
    <w:rsid w:val="006B7D19"/>
    <w:rsid w:val="006C150D"/>
    <w:rsid w:val="006C15A3"/>
    <w:rsid w:val="006C167F"/>
    <w:rsid w:val="006C1D72"/>
    <w:rsid w:val="006C2BEA"/>
    <w:rsid w:val="006C2DE4"/>
    <w:rsid w:val="006C2F4C"/>
    <w:rsid w:val="006C3E6E"/>
    <w:rsid w:val="006C568F"/>
    <w:rsid w:val="006C5B4F"/>
    <w:rsid w:val="006C5EA7"/>
    <w:rsid w:val="006C736B"/>
    <w:rsid w:val="006C757D"/>
    <w:rsid w:val="006C7874"/>
    <w:rsid w:val="006C7DE5"/>
    <w:rsid w:val="006D1A8B"/>
    <w:rsid w:val="006D1F13"/>
    <w:rsid w:val="006D30A7"/>
    <w:rsid w:val="006D3598"/>
    <w:rsid w:val="006D3892"/>
    <w:rsid w:val="006D40C7"/>
    <w:rsid w:val="006D56BE"/>
    <w:rsid w:val="006D745C"/>
    <w:rsid w:val="006D7490"/>
    <w:rsid w:val="006D77F6"/>
    <w:rsid w:val="006D7C72"/>
    <w:rsid w:val="006E0BA6"/>
    <w:rsid w:val="006E0EBC"/>
    <w:rsid w:val="006E11E5"/>
    <w:rsid w:val="006E140D"/>
    <w:rsid w:val="006E1594"/>
    <w:rsid w:val="006E2889"/>
    <w:rsid w:val="006E2D35"/>
    <w:rsid w:val="006E56A2"/>
    <w:rsid w:val="006E59EB"/>
    <w:rsid w:val="006E62C0"/>
    <w:rsid w:val="006E68B3"/>
    <w:rsid w:val="006E71DF"/>
    <w:rsid w:val="006F1433"/>
    <w:rsid w:val="006F1C24"/>
    <w:rsid w:val="006F25B7"/>
    <w:rsid w:val="006F2A9F"/>
    <w:rsid w:val="006F2BB6"/>
    <w:rsid w:val="006F34B4"/>
    <w:rsid w:val="006F3E32"/>
    <w:rsid w:val="006F44A7"/>
    <w:rsid w:val="006F4807"/>
    <w:rsid w:val="006F491E"/>
    <w:rsid w:val="006F49FE"/>
    <w:rsid w:val="006F6985"/>
    <w:rsid w:val="006F6AFE"/>
    <w:rsid w:val="006F7127"/>
    <w:rsid w:val="006F7A38"/>
    <w:rsid w:val="00700691"/>
    <w:rsid w:val="007006DF"/>
    <w:rsid w:val="00700BB0"/>
    <w:rsid w:val="0070206A"/>
    <w:rsid w:val="0070217C"/>
    <w:rsid w:val="00702BED"/>
    <w:rsid w:val="00703B76"/>
    <w:rsid w:val="007044CB"/>
    <w:rsid w:val="007054BC"/>
    <w:rsid w:val="00706307"/>
    <w:rsid w:val="0070690B"/>
    <w:rsid w:val="00707674"/>
    <w:rsid w:val="0070774F"/>
    <w:rsid w:val="00710094"/>
    <w:rsid w:val="007102DE"/>
    <w:rsid w:val="00710851"/>
    <w:rsid w:val="00710F37"/>
    <w:rsid w:val="007117B4"/>
    <w:rsid w:val="00712045"/>
    <w:rsid w:val="0071217D"/>
    <w:rsid w:val="00713165"/>
    <w:rsid w:val="00713D66"/>
    <w:rsid w:val="007140A9"/>
    <w:rsid w:val="00715A9B"/>
    <w:rsid w:val="007165CF"/>
    <w:rsid w:val="0072032E"/>
    <w:rsid w:val="00720399"/>
    <w:rsid w:val="0072095F"/>
    <w:rsid w:val="00720BB8"/>
    <w:rsid w:val="0072225D"/>
    <w:rsid w:val="007222FB"/>
    <w:rsid w:val="00722789"/>
    <w:rsid w:val="007229DD"/>
    <w:rsid w:val="00723138"/>
    <w:rsid w:val="0072387D"/>
    <w:rsid w:val="00723A3F"/>
    <w:rsid w:val="00723B35"/>
    <w:rsid w:val="00724037"/>
    <w:rsid w:val="00725B8B"/>
    <w:rsid w:val="0072630D"/>
    <w:rsid w:val="00726529"/>
    <w:rsid w:val="00726A7A"/>
    <w:rsid w:val="00727665"/>
    <w:rsid w:val="00727B20"/>
    <w:rsid w:val="007300CA"/>
    <w:rsid w:val="007300CD"/>
    <w:rsid w:val="007321F1"/>
    <w:rsid w:val="00732AA8"/>
    <w:rsid w:val="00732E7A"/>
    <w:rsid w:val="00733C7B"/>
    <w:rsid w:val="0073422F"/>
    <w:rsid w:val="00735246"/>
    <w:rsid w:val="00735571"/>
    <w:rsid w:val="00735FC0"/>
    <w:rsid w:val="00735FC2"/>
    <w:rsid w:val="0073641E"/>
    <w:rsid w:val="00736603"/>
    <w:rsid w:val="007367BF"/>
    <w:rsid w:val="00737043"/>
    <w:rsid w:val="00741132"/>
    <w:rsid w:val="00741A69"/>
    <w:rsid w:val="00741D86"/>
    <w:rsid w:val="00742A5D"/>
    <w:rsid w:val="00742F44"/>
    <w:rsid w:val="007443C1"/>
    <w:rsid w:val="007448B4"/>
    <w:rsid w:val="00744D26"/>
    <w:rsid w:val="007450E3"/>
    <w:rsid w:val="0074530A"/>
    <w:rsid w:val="007460F8"/>
    <w:rsid w:val="00746155"/>
    <w:rsid w:val="007461A9"/>
    <w:rsid w:val="007461F0"/>
    <w:rsid w:val="007467A0"/>
    <w:rsid w:val="00746FDF"/>
    <w:rsid w:val="007473D0"/>
    <w:rsid w:val="007475BE"/>
    <w:rsid w:val="007505F9"/>
    <w:rsid w:val="00751B20"/>
    <w:rsid w:val="00753124"/>
    <w:rsid w:val="0075347C"/>
    <w:rsid w:val="0075537B"/>
    <w:rsid w:val="007557D0"/>
    <w:rsid w:val="00756026"/>
    <w:rsid w:val="007560AE"/>
    <w:rsid w:val="00760436"/>
    <w:rsid w:val="00760824"/>
    <w:rsid w:val="00760C77"/>
    <w:rsid w:val="0076287A"/>
    <w:rsid w:val="00762C34"/>
    <w:rsid w:val="00763864"/>
    <w:rsid w:val="00764FC3"/>
    <w:rsid w:val="007650CA"/>
    <w:rsid w:val="007652DB"/>
    <w:rsid w:val="007663B7"/>
    <w:rsid w:val="007664DF"/>
    <w:rsid w:val="00766AD6"/>
    <w:rsid w:val="00766BBB"/>
    <w:rsid w:val="00766FF4"/>
    <w:rsid w:val="00767310"/>
    <w:rsid w:val="00767917"/>
    <w:rsid w:val="00770398"/>
    <w:rsid w:val="00770730"/>
    <w:rsid w:val="00770B1A"/>
    <w:rsid w:val="00772061"/>
    <w:rsid w:val="0077273E"/>
    <w:rsid w:val="007727A0"/>
    <w:rsid w:val="00772856"/>
    <w:rsid w:val="0077390A"/>
    <w:rsid w:val="00773DF5"/>
    <w:rsid w:val="007748D7"/>
    <w:rsid w:val="00774A75"/>
    <w:rsid w:val="00774E3F"/>
    <w:rsid w:val="00775201"/>
    <w:rsid w:val="00775640"/>
    <w:rsid w:val="00776A75"/>
    <w:rsid w:val="00777253"/>
    <w:rsid w:val="00777277"/>
    <w:rsid w:val="00777A3A"/>
    <w:rsid w:val="00777E54"/>
    <w:rsid w:val="00780CF3"/>
    <w:rsid w:val="00781130"/>
    <w:rsid w:val="00781D43"/>
    <w:rsid w:val="00781F53"/>
    <w:rsid w:val="00782275"/>
    <w:rsid w:val="007825DD"/>
    <w:rsid w:val="007828BF"/>
    <w:rsid w:val="0078326A"/>
    <w:rsid w:val="00783628"/>
    <w:rsid w:val="0078388D"/>
    <w:rsid w:val="00783F42"/>
    <w:rsid w:val="00785FE1"/>
    <w:rsid w:val="0078744D"/>
    <w:rsid w:val="00787717"/>
    <w:rsid w:val="00787749"/>
    <w:rsid w:val="007878D9"/>
    <w:rsid w:val="00787A3A"/>
    <w:rsid w:val="00787AF6"/>
    <w:rsid w:val="0079040E"/>
    <w:rsid w:val="00790BC0"/>
    <w:rsid w:val="00790EC1"/>
    <w:rsid w:val="00791400"/>
    <w:rsid w:val="0079176A"/>
    <w:rsid w:val="007923D2"/>
    <w:rsid w:val="00792B12"/>
    <w:rsid w:val="00792D6D"/>
    <w:rsid w:val="007937DD"/>
    <w:rsid w:val="0079399D"/>
    <w:rsid w:val="007940BA"/>
    <w:rsid w:val="007944F1"/>
    <w:rsid w:val="00795ABD"/>
    <w:rsid w:val="00796553"/>
    <w:rsid w:val="0079659E"/>
    <w:rsid w:val="00796BFC"/>
    <w:rsid w:val="00796F78"/>
    <w:rsid w:val="0079786F"/>
    <w:rsid w:val="007A0FCE"/>
    <w:rsid w:val="007A1180"/>
    <w:rsid w:val="007A1546"/>
    <w:rsid w:val="007A1652"/>
    <w:rsid w:val="007A2779"/>
    <w:rsid w:val="007A297F"/>
    <w:rsid w:val="007A29E3"/>
    <w:rsid w:val="007A2C7A"/>
    <w:rsid w:val="007A2CB5"/>
    <w:rsid w:val="007A2CF7"/>
    <w:rsid w:val="007A2FA0"/>
    <w:rsid w:val="007A44D2"/>
    <w:rsid w:val="007A4AFD"/>
    <w:rsid w:val="007A4B2E"/>
    <w:rsid w:val="007A4B9C"/>
    <w:rsid w:val="007A4D2F"/>
    <w:rsid w:val="007A609D"/>
    <w:rsid w:val="007A633F"/>
    <w:rsid w:val="007A6B4B"/>
    <w:rsid w:val="007A6D7C"/>
    <w:rsid w:val="007A71C1"/>
    <w:rsid w:val="007A75DF"/>
    <w:rsid w:val="007B08A9"/>
    <w:rsid w:val="007B0D13"/>
    <w:rsid w:val="007B1C9F"/>
    <w:rsid w:val="007B2BC5"/>
    <w:rsid w:val="007B2BF5"/>
    <w:rsid w:val="007B2BF8"/>
    <w:rsid w:val="007B3B53"/>
    <w:rsid w:val="007B3B76"/>
    <w:rsid w:val="007B5843"/>
    <w:rsid w:val="007B61DB"/>
    <w:rsid w:val="007B631E"/>
    <w:rsid w:val="007C02CD"/>
    <w:rsid w:val="007C0BC0"/>
    <w:rsid w:val="007C144C"/>
    <w:rsid w:val="007C1AE4"/>
    <w:rsid w:val="007C25D9"/>
    <w:rsid w:val="007C35C5"/>
    <w:rsid w:val="007C419B"/>
    <w:rsid w:val="007C42A7"/>
    <w:rsid w:val="007C57D2"/>
    <w:rsid w:val="007C5B70"/>
    <w:rsid w:val="007C5C25"/>
    <w:rsid w:val="007C5D60"/>
    <w:rsid w:val="007C6549"/>
    <w:rsid w:val="007C7ACC"/>
    <w:rsid w:val="007D1C71"/>
    <w:rsid w:val="007D1CB6"/>
    <w:rsid w:val="007D1D41"/>
    <w:rsid w:val="007D1DEB"/>
    <w:rsid w:val="007D20D3"/>
    <w:rsid w:val="007D21F7"/>
    <w:rsid w:val="007D2C8E"/>
    <w:rsid w:val="007D3A68"/>
    <w:rsid w:val="007D41AF"/>
    <w:rsid w:val="007D4396"/>
    <w:rsid w:val="007D4433"/>
    <w:rsid w:val="007D4EF2"/>
    <w:rsid w:val="007D51FD"/>
    <w:rsid w:val="007D53FE"/>
    <w:rsid w:val="007D5A4E"/>
    <w:rsid w:val="007D606E"/>
    <w:rsid w:val="007D6142"/>
    <w:rsid w:val="007D66AD"/>
    <w:rsid w:val="007D6EEA"/>
    <w:rsid w:val="007D6FFF"/>
    <w:rsid w:val="007D787A"/>
    <w:rsid w:val="007E0056"/>
    <w:rsid w:val="007E10A0"/>
    <w:rsid w:val="007E1986"/>
    <w:rsid w:val="007E1C67"/>
    <w:rsid w:val="007E212E"/>
    <w:rsid w:val="007E49F1"/>
    <w:rsid w:val="007E4A5B"/>
    <w:rsid w:val="007E4A9F"/>
    <w:rsid w:val="007E4B54"/>
    <w:rsid w:val="007E4BDC"/>
    <w:rsid w:val="007E5102"/>
    <w:rsid w:val="007E51A1"/>
    <w:rsid w:val="007E5C51"/>
    <w:rsid w:val="007E65ED"/>
    <w:rsid w:val="007E6928"/>
    <w:rsid w:val="007E70C8"/>
    <w:rsid w:val="007F17D9"/>
    <w:rsid w:val="007F195F"/>
    <w:rsid w:val="007F1F48"/>
    <w:rsid w:val="007F24CF"/>
    <w:rsid w:val="007F3333"/>
    <w:rsid w:val="007F379F"/>
    <w:rsid w:val="007F46B6"/>
    <w:rsid w:val="007F485D"/>
    <w:rsid w:val="007F4A7E"/>
    <w:rsid w:val="007F4F4F"/>
    <w:rsid w:val="007F65E1"/>
    <w:rsid w:val="007F6AAE"/>
    <w:rsid w:val="007F7369"/>
    <w:rsid w:val="007F75F0"/>
    <w:rsid w:val="007F7720"/>
    <w:rsid w:val="007F77DE"/>
    <w:rsid w:val="008007A1"/>
    <w:rsid w:val="00800EE9"/>
    <w:rsid w:val="00801055"/>
    <w:rsid w:val="00801740"/>
    <w:rsid w:val="0080271D"/>
    <w:rsid w:val="00802CBD"/>
    <w:rsid w:val="00803A1C"/>
    <w:rsid w:val="00803D1D"/>
    <w:rsid w:val="00803E88"/>
    <w:rsid w:val="00804167"/>
    <w:rsid w:val="00805B26"/>
    <w:rsid w:val="0080636D"/>
    <w:rsid w:val="008069B1"/>
    <w:rsid w:val="008069E6"/>
    <w:rsid w:val="00806B57"/>
    <w:rsid w:val="00807113"/>
    <w:rsid w:val="00807FE5"/>
    <w:rsid w:val="008101D2"/>
    <w:rsid w:val="008102EB"/>
    <w:rsid w:val="00810DEF"/>
    <w:rsid w:val="0081105B"/>
    <w:rsid w:val="008110BF"/>
    <w:rsid w:val="0081147D"/>
    <w:rsid w:val="00811DA1"/>
    <w:rsid w:val="00812039"/>
    <w:rsid w:val="0081286F"/>
    <w:rsid w:val="008129EB"/>
    <w:rsid w:val="00812D76"/>
    <w:rsid w:val="0081392B"/>
    <w:rsid w:val="008140B6"/>
    <w:rsid w:val="00814B09"/>
    <w:rsid w:val="00815D0C"/>
    <w:rsid w:val="00815E9A"/>
    <w:rsid w:val="0081714D"/>
    <w:rsid w:val="0081752E"/>
    <w:rsid w:val="008177E6"/>
    <w:rsid w:val="00817A10"/>
    <w:rsid w:val="00817D8C"/>
    <w:rsid w:val="008203AB"/>
    <w:rsid w:val="00820584"/>
    <w:rsid w:val="00820974"/>
    <w:rsid w:val="00822E80"/>
    <w:rsid w:val="0082335B"/>
    <w:rsid w:val="00823CBD"/>
    <w:rsid w:val="00824024"/>
    <w:rsid w:val="0082447E"/>
    <w:rsid w:val="0082497A"/>
    <w:rsid w:val="00824BC9"/>
    <w:rsid w:val="00824F9D"/>
    <w:rsid w:val="00825037"/>
    <w:rsid w:val="00825B7D"/>
    <w:rsid w:val="008267B8"/>
    <w:rsid w:val="0082763B"/>
    <w:rsid w:val="0083006E"/>
    <w:rsid w:val="008303D4"/>
    <w:rsid w:val="00831436"/>
    <w:rsid w:val="00831C85"/>
    <w:rsid w:val="00832428"/>
    <w:rsid w:val="00833335"/>
    <w:rsid w:val="00834D4C"/>
    <w:rsid w:val="00835C8D"/>
    <w:rsid w:val="0083640B"/>
    <w:rsid w:val="008373B0"/>
    <w:rsid w:val="00837905"/>
    <w:rsid w:val="0084060A"/>
    <w:rsid w:val="008407FB"/>
    <w:rsid w:val="00841383"/>
    <w:rsid w:val="00841DF0"/>
    <w:rsid w:val="00842B56"/>
    <w:rsid w:val="00843B12"/>
    <w:rsid w:val="00845223"/>
    <w:rsid w:val="00845400"/>
    <w:rsid w:val="008454A0"/>
    <w:rsid w:val="008458D0"/>
    <w:rsid w:val="00845942"/>
    <w:rsid w:val="00845C77"/>
    <w:rsid w:val="00846146"/>
    <w:rsid w:val="00846980"/>
    <w:rsid w:val="00846FC8"/>
    <w:rsid w:val="0085010E"/>
    <w:rsid w:val="008521D6"/>
    <w:rsid w:val="00852407"/>
    <w:rsid w:val="00853611"/>
    <w:rsid w:val="0085455A"/>
    <w:rsid w:val="00854C7A"/>
    <w:rsid w:val="00855799"/>
    <w:rsid w:val="008563E5"/>
    <w:rsid w:val="00856731"/>
    <w:rsid w:val="0085681A"/>
    <w:rsid w:val="008578A4"/>
    <w:rsid w:val="00857EE4"/>
    <w:rsid w:val="008605D6"/>
    <w:rsid w:val="00860E77"/>
    <w:rsid w:val="0086107A"/>
    <w:rsid w:val="008610E3"/>
    <w:rsid w:val="008614FC"/>
    <w:rsid w:val="00861729"/>
    <w:rsid w:val="00861A02"/>
    <w:rsid w:val="00862DDF"/>
    <w:rsid w:val="0086406D"/>
    <w:rsid w:val="00864948"/>
    <w:rsid w:val="00865665"/>
    <w:rsid w:val="0086645B"/>
    <w:rsid w:val="00866B14"/>
    <w:rsid w:val="00866CEF"/>
    <w:rsid w:val="00866E01"/>
    <w:rsid w:val="0086718F"/>
    <w:rsid w:val="00867593"/>
    <w:rsid w:val="008704AD"/>
    <w:rsid w:val="0087127E"/>
    <w:rsid w:val="00871A41"/>
    <w:rsid w:val="008727BA"/>
    <w:rsid w:val="00873EF4"/>
    <w:rsid w:val="00874333"/>
    <w:rsid w:val="00874349"/>
    <w:rsid w:val="00874A3F"/>
    <w:rsid w:val="00874CBC"/>
    <w:rsid w:val="00875A35"/>
    <w:rsid w:val="0087735F"/>
    <w:rsid w:val="008773B1"/>
    <w:rsid w:val="0087748E"/>
    <w:rsid w:val="00877512"/>
    <w:rsid w:val="00880E04"/>
    <w:rsid w:val="00881C4A"/>
    <w:rsid w:val="00882AFE"/>
    <w:rsid w:val="0088503B"/>
    <w:rsid w:val="00885C7C"/>
    <w:rsid w:val="00886254"/>
    <w:rsid w:val="0088644C"/>
    <w:rsid w:val="0088720D"/>
    <w:rsid w:val="00887265"/>
    <w:rsid w:val="00887503"/>
    <w:rsid w:val="00887770"/>
    <w:rsid w:val="00890638"/>
    <w:rsid w:val="00890760"/>
    <w:rsid w:val="00890FAD"/>
    <w:rsid w:val="008916E2"/>
    <w:rsid w:val="0089193E"/>
    <w:rsid w:val="00891E65"/>
    <w:rsid w:val="00893871"/>
    <w:rsid w:val="00893C09"/>
    <w:rsid w:val="00894B76"/>
    <w:rsid w:val="00894C48"/>
    <w:rsid w:val="00895338"/>
    <w:rsid w:val="0089597D"/>
    <w:rsid w:val="008959F3"/>
    <w:rsid w:val="00895EEE"/>
    <w:rsid w:val="008966BC"/>
    <w:rsid w:val="00896712"/>
    <w:rsid w:val="008969D1"/>
    <w:rsid w:val="008976DE"/>
    <w:rsid w:val="008978BB"/>
    <w:rsid w:val="008979BB"/>
    <w:rsid w:val="00897F00"/>
    <w:rsid w:val="008A1F0C"/>
    <w:rsid w:val="008A2659"/>
    <w:rsid w:val="008A27FB"/>
    <w:rsid w:val="008A2A47"/>
    <w:rsid w:val="008A329C"/>
    <w:rsid w:val="008A32D0"/>
    <w:rsid w:val="008A37F1"/>
    <w:rsid w:val="008A417F"/>
    <w:rsid w:val="008A454D"/>
    <w:rsid w:val="008A48CD"/>
    <w:rsid w:val="008A5D93"/>
    <w:rsid w:val="008A5E38"/>
    <w:rsid w:val="008A64FE"/>
    <w:rsid w:val="008A6589"/>
    <w:rsid w:val="008A760A"/>
    <w:rsid w:val="008A762D"/>
    <w:rsid w:val="008A7706"/>
    <w:rsid w:val="008A7B8F"/>
    <w:rsid w:val="008B00E3"/>
    <w:rsid w:val="008B0C22"/>
    <w:rsid w:val="008B1738"/>
    <w:rsid w:val="008B1A08"/>
    <w:rsid w:val="008B1E39"/>
    <w:rsid w:val="008B2FE0"/>
    <w:rsid w:val="008B3868"/>
    <w:rsid w:val="008B523E"/>
    <w:rsid w:val="008B60E7"/>
    <w:rsid w:val="008B6161"/>
    <w:rsid w:val="008B6B48"/>
    <w:rsid w:val="008B7908"/>
    <w:rsid w:val="008B7B10"/>
    <w:rsid w:val="008C0455"/>
    <w:rsid w:val="008C0579"/>
    <w:rsid w:val="008C0B78"/>
    <w:rsid w:val="008C1569"/>
    <w:rsid w:val="008C2BB3"/>
    <w:rsid w:val="008C2FB9"/>
    <w:rsid w:val="008C3DC0"/>
    <w:rsid w:val="008C452E"/>
    <w:rsid w:val="008C7C23"/>
    <w:rsid w:val="008C7D9C"/>
    <w:rsid w:val="008D0633"/>
    <w:rsid w:val="008D1D0F"/>
    <w:rsid w:val="008D28B8"/>
    <w:rsid w:val="008D2B03"/>
    <w:rsid w:val="008D3AD4"/>
    <w:rsid w:val="008D54E3"/>
    <w:rsid w:val="008D56FF"/>
    <w:rsid w:val="008D5B8B"/>
    <w:rsid w:val="008E0B29"/>
    <w:rsid w:val="008E14A6"/>
    <w:rsid w:val="008E1597"/>
    <w:rsid w:val="008E1EDB"/>
    <w:rsid w:val="008E1FB9"/>
    <w:rsid w:val="008E2048"/>
    <w:rsid w:val="008E20C2"/>
    <w:rsid w:val="008E2264"/>
    <w:rsid w:val="008E30A5"/>
    <w:rsid w:val="008E413F"/>
    <w:rsid w:val="008E430C"/>
    <w:rsid w:val="008E4EA1"/>
    <w:rsid w:val="008E4F21"/>
    <w:rsid w:val="008E4FF1"/>
    <w:rsid w:val="008E5DC3"/>
    <w:rsid w:val="008E6F7B"/>
    <w:rsid w:val="008E7893"/>
    <w:rsid w:val="008E7C1F"/>
    <w:rsid w:val="008F0CFB"/>
    <w:rsid w:val="008F1668"/>
    <w:rsid w:val="008F169A"/>
    <w:rsid w:val="008F18ED"/>
    <w:rsid w:val="008F1997"/>
    <w:rsid w:val="008F2185"/>
    <w:rsid w:val="008F2575"/>
    <w:rsid w:val="008F2D7D"/>
    <w:rsid w:val="008F2D8F"/>
    <w:rsid w:val="008F34B8"/>
    <w:rsid w:val="008F3CC5"/>
    <w:rsid w:val="008F3ECB"/>
    <w:rsid w:val="008F4B5A"/>
    <w:rsid w:val="008F4B70"/>
    <w:rsid w:val="008F4CD1"/>
    <w:rsid w:val="008F54D6"/>
    <w:rsid w:val="008F56EA"/>
    <w:rsid w:val="008F5DE3"/>
    <w:rsid w:val="008F5FCC"/>
    <w:rsid w:val="008F6C7F"/>
    <w:rsid w:val="008F7128"/>
    <w:rsid w:val="008F728C"/>
    <w:rsid w:val="008F7F41"/>
    <w:rsid w:val="0090019A"/>
    <w:rsid w:val="009006F0"/>
    <w:rsid w:val="00903282"/>
    <w:rsid w:val="00904312"/>
    <w:rsid w:val="00905334"/>
    <w:rsid w:val="0090598E"/>
    <w:rsid w:val="009059DE"/>
    <w:rsid w:val="00906E6F"/>
    <w:rsid w:val="00907A03"/>
    <w:rsid w:val="00907BCF"/>
    <w:rsid w:val="00910ED9"/>
    <w:rsid w:val="00912A1C"/>
    <w:rsid w:val="009133DE"/>
    <w:rsid w:val="009135F0"/>
    <w:rsid w:val="00913C6F"/>
    <w:rsid w:val="00913DBD"/>
    <w:rsid w:val="00914AD4"/>
    <w:rsid w:val="00914B9C"/>
    <w:rsid w:val="00914C39"/>
    <w:rsid w:val="0091501A"/>
    <w:rsid w:val="00915C98"/>
    <w:rsid w:val="009167AA"/>
    <w:rsid w:val="00916AE4"/>
    <w:rsid w:val="009173E3"/>
    <w:rsid w:val="00917562"/>
    <w:rsid w:val="00917641"/>
    <w:rsid w:val="00917789"/>
    <w:rsid w:val="00917A13"/>
    <w:rsid w:val="009200D6"/>
    <w:rsid w:val="00920619"/>
    <w:rsid w:val="00920B88"/>
    <w:rsid w:val="00921701"/>
    <w:rsid w:val="0092192F"/>
    <w:rsid w:val="00921AF1"/>
    <w:rsid w:val="0092205E"/>
    <w:rsid w:val="00922AE1"/>
    <w:rsid w:val="0092473F"/>
    <w:rsid w:val="00925D25"/>
    <w:rsid w:val="00926084"/>
    <w:rsid w:val="00926254"/>
    <w:rsid w:val="009274A4"/>
    <w:rsid w:val="009275B1"/>
    <w:rsid w:val="00931060"/>
    <w:rsid w:val="0093234B"/>
    <w:rsid w:val="00932694"/>
    <w:rsid w:val="00933D70"/>
    <w:rsid w:val="00934072"/>
    <w:rsid w:val="009342FA"/>
    <w:rsid w:val="00934DC1"/>
    <w:rsid w:val="00935632"/>
    <w:rsid w:val="00935A43"/>
    <w:rsid w:val="00935DD2"/>
    <w:rsid w:val="009400A9"/>
    <w:rsid w:val="00940145"/>
    <w:rsid w:val="00940B0C"/>
    <w:rsid w:val="009431D1"/>
    <w:rsid w:val="00943C8C"/>
    <w:rsid w:val="00944BA0"/>
    <w:rsid w:val="00944BFB"/>
    <w:rsid w:val="00944D8F"/>
    <w:rsid w:val="00945F71"/>
    <w:rsid w:val="009460D4"/>
    <w:rsid w:val="009461CE"/>
    <w:rsid w:val="00946331"/>
    <w:rsid w:val="009469D7"/>
    <w:rsid w:val="0094728F"/>
    <w:rsid w:val="00947B5A"/>
    <w:rsid w:val="009504D6"/>
    <w:rsid w:val="00950712"/>
    <w:rsid w:val="009508C4"/>
    <w:rsid w:val="00951329"/>
    <w:rsid w:val="009516A7"/>
    <w:rsid w:val="00952C67"/>
    <w:rsid w:val="00952CBA"/>
    <w:rsid w:val="00953668"/>
    <w:rsid w:val="00953A96"/>
    <w:rsid w:val="00953B11"/>
    <w:rsid w:val="00953B5C"/>
    <w:rsid w:val="00953C31"/>
    <w:rsid w:val="00954B1F"/>
    <w:rsid w:val="00956271"/>
    <w:rsid w:val="0095648D"/>
    <w:rsid w:val="009564B0"/>
    <w:rsid w:val="00957047"/>
    <w:rsid w:val="009573F0"/>
    <w:rsid w:val="00957A32"/>
    <w:rsid w:val="00957CEA"/>
    <w:rsid w:val="00961576"/>
    <w:rsid w:val="00961771"/>
    <w:rsid w:val="00963AE1"/>
    <w:rsid w:val="00963DCD"/>
    <w:rsid w:val="00965017"/>
    <w:rsid w:val="00966522"/>
    <w:rsid w:val="00966535"/>
    <w:rsid w:val="00966713"/>
    <w:rsid w:val="00966843"/>
    <w:rsid w:val="0096727E"/>
    <w:rsid w:val="00967336"/>
    <w:rsid w:val="00967C44"/>
    <w:rsid w:val="0097031A"/>
    <w:rsid w:val="009703C8"/>
    <w:rsid w:val="00970889"/>
    <w:rsid w:val="009719B7"/>
    <w:rsid w:val="00971F2E"/>
    <w:rsid w:val="009722EF"/>
    <w:rsid w:val="00972335"/>
    <w:rsid w:val="00972406"/>
    <w:rsid w:val="00972B0B"/>
    <w:rsid w:val="00975277"/>
    <w:rsid w:val="0097655D"/>
    <w:rsid w:val="00976677"/>
    <w:rsid w:val="0097699F"/>
    <w:rsid w:val="00980B40"/>
    <w:rsid w:val="00980C49"/>
    <w:rsid w:val="0098146E"/>
    <w:rsid w:val="00981D9A"/>
    <w:rsid w:val="00982C25"/>
    <w:rsid w:val="00982C6A"/>
    <w:rsid w:val="009841E6"/>
    <w:rsid w:val="00984574"/>
    <w:rsid w:val="009849C5"/>
    <w:rsid w:val="009858F4"/>
    <w:rsid w:val="00985F07"/>
    <w:rsid w:val="00987924"/>
    <w:rsid w:val="00990744"/>
    <w:rsid w:val="00992B48"/>
    <w:rsid w:val="009934B8"/>
    <w:rsid w:val="009935EE"/>
    <w:rsid w:val="00993DB1"/>
    <w:rsid w:val="009942FE"/>
    <w:rsid w:val="0099561E"/>
    <w:rsid w:val="00995768"/>
    <w:rsid w:val="009958ED"/>
    <w:rsid w:val="009963A9"/>
    <w:rsid w:val="00996A25"/>
    <w:rsid w:val="00997779"/>
    <w:rsid w:val="00997BFC"/>
    <w:rsid w:val="009A0E43"/>
    <w:rsid w:val="009A116E"/>
    <w:rsid w:val="009A19DE"/>
    <w:rsid w:val="009A2D49"/>
    <w:rsid w:val="009A3004"/>
    <w:rsid w:val="009A342D"/>
    <w:rsid w:val="009A510B"/>
    <w:rsid w:val="009A5277"/>
    <w:rsid w:val="009A5617"/>
    <w:rsid w:val="009A6212"/>
    <w:rsid w:val="009A66B0"/>
    <w:rsid w:val="009A6B89"/>
    <w:rsid w:val="009A6E95"/>
    <w:rsid w:val="009A7203"/>
    <w:rsid w:val="009A7CF4"/>
    <w:rsid w:val="009B0EF0"/>
    <w:rsid w:val="009B19F2"/>
    <w:rsid w:val="009B1CB8"/>
    <w:rsid w:val="009B1F3F"/>
    <w:rsid w:val="009B2EBE"/>
    <w:rsid w:val="009B3190"/>
    <w:rsid w:val="009B450B"/>
    <w:rsid w:val="009B4EFA"/>
    <w:rsid w:val="009B5079"/>
    <w:rsid w:val="009B5BB0"/>
    <w:rsid w:val="009B64DD"/>
    <w:rsid w:val="009B6A10"/>
    <w:rsid w:val="009B6B8C"/>
    <w:rsid w:val="009B7987"/>
    <w:rsid w:val="009C032F"/>
    <w:rsid w:val="009C0947"/>
    <w:rsid w:val="009C104E"/>
    <w:rsid w:val="009C217F"/>
    <w:rsid w:val="009C2259"/>
    <w:rsid w:val="009C3976"/>
    <w:rsid w:val="009C47CF"/>
    <w:rsid w:val="009C5094"/>
    <w:rsid w:val="009C50E9"/>
    <w:rsid w:val="009C60A4"/>
    <w:rsid w:val="009C651F"/>
    <w:rsid w:val="009C79C2"/>
    <w:rsid w:val="009D15EF"/>
    <w:rsid w:val="009D1793"/>
    <w:rsid w:val="009D1FE5"/>
    <w:rsid w:val="009D3361"/>
    <w:rsid w:val="009D3B91"/>
    <w:rsid w:val="009D3BEB"/>
    <w:rsid w:val="009D44EA"/>
    <w:rsid w:val="009D6ECD"/>
    <w:rsid w:val="009E0F27"/>
    <w:rsid w:val="009E1C99"/>
    <w:rsid w:val="009E1CF8"/>
    <w:rsid w:val="009E21F0"/>
    <w:rsid w:val="009E2B08"/>
    <w:rsid w:val="009E3656"/>
    <w:rsid w:val="009E3A69"/>
    <w:rsid w:val="009E3BE4"/>
    <w:rsid w:val="009E3EB1"/>
    <w:rsid w:val="009E476E"/>
    <w:rsid w:val="009E4811"/>
    <w:rsid w:val="009E519F"/>
    <w:rsid w:val="009E51C1"/>
    <w:rsid w:val="009E547B"/>
    <w:rsid w:val="009E58C2"/>
    <w:rsid w:val="009E5960"/>
    <w:rsid w:val="009E5F41"/>
    <w:rsid w:val="009E6479"/>
    <w:rsid w:val="009E65AD"/>
    <w:rsid w:val="009E7BEE"/>
    <w:rsid w:val="009F1D81"/>
    <w:rsid w:val="009F1F80"/>
    <w:rsid w:val="009F3688"/>
    <w:rsid w:val="009F3698"/>
    <w:rsid w:val="009F3A90"/>
    <w:rsid w:val="009F469E"/>
    <w:rsid w:val="009F4B0E"/>
    <w:rsid w:val="009F4D81"/>
    <w:rsid w:val="009F5B2D"/>
    <w:rsid w:val="009F5F5C"/>
    <w:rsid w:val="009F62E2"/>
    <w:rsid w:val="009F62F6"/>
    <w:rsid w:val="00A00E81"/>
    <w:rsid w:val="00A011E2"/>
    <w:rsid w:val="00A018C6"/>
    <w:rsid w:val="00A0234F"/>
    <w:rsid w:val="00A0359D"/>
    <w:rsid w:val="00A035CB"/>
    <w:rsid w:val="00A03D6F"/>
    <w:rsid w:val="00A040CC"/>
    <w:rsid w:val="00A0420D"/>
    <w:rsid w:val="00A04F2E"/>
    <w:rsid w:val="00A058FF"/>
    <w:rsid w:val="00A06022"/>
    <w:rsid w:val="00A06619"/>
    <w:rsid w:val="00A12780"/>
    <w:rsid w:val="00A12AED"/>
    <w:rsid w:val="00A135B7"/>
    <w:rsid w:val="00A13D10"/>
    <w:rsid w:val="00A14159"/>
    <w:rsid w:val="00A14C2D"/>
    <w:rsid w:val="00A16DF5"/>
    <w:rsid w:val="00A17B97"/>
    <w:rsid w:val="00A20407"/>
    <w:rsid w:val="00A20CAE"/>
    <w:rsid w:val="00A20CE4"/>
    <w:rsid w:val="00A2111F"/>
    <w:rsid w:val="00A21456"/>
    <w:rsid w:val="00A21529"/>
    <w:rsid w:val="00A22244"/>
    <w:rsid w:val="00A223BF"/>
    <w:rsid w:val="00A2275F"/>
    <w:rsid w:val="00A24012"/>
    <w:rsid w:val="00A24319"/>
    <w:rsid w:val="00A262A8"/>
    <w:rsid w:val="00A263CB"/>
    <w:rsid w:val="00A26656"/>
    <w:rsid w:val="00A26A21"/>
    <w:rsid w:val="00A26C1D"/>
    <w:rsid w:val="00A26D39"/>
    <w:rsid w:val="00A27CA2"/>
    <w:rsid w:val="00A27FF1"/>
    <w:rsid w:val="00A30024"/>
    <w:rsid w:val="00A3019A"/>
    <w:rsid w:val="00A30B11"/>
    <w:rsid w:val="00A328AE"/>
    <w:rsid w:val="00A32A5D"/>
    <w:rsid w:val="00A32A9B"/>
    <w:rsid w:val="00A32EE0"/>
    <w:rsid w:val="00A332E8"/>
    <w:rsid w:val="00A3342A"/>
    <w:rsid w:val="00A35859"/>
    <w:rsid w:val="00A363C9"/>
    <w:rsid w:val="00A364F3"/>
    <w:rsid w:val="00A374A9"/>
    <w:rsid w:val="00A376BC"/>
    <w:rsid w:val="00A40457"/>
    <w:rsid w:val="00A40824"/>
    <w:rsid w:val="00A40EC8"/>
    <w:rsid w:val="00A41DF4"/>
    <w:rsid w:val="00A424F9"/>
    <w:rsid w:val="00A430FB"/>
    <w:rsid w:val="00A43335"/>
    <w:rsid w:val="00A452AC"/>
    <w:rsid w:val="00A4586B"/>
    <w:rsid w:val="00A46D38"/>
    <w:rsid w:val="00A46F49"/>
    <w:rsid w:val="00A5028E"/>
    <w:rsid w:val="00A50705"/>
    <w:rsid w:val="00A511D0"/>
    <w:rsid w:val="00A51B1D"/>
    <w:rsid w:val="00A5235A"/>
    <w:rsid w:val="00A523B5"/>
    <w:rsid w:val="00A52CD1"/>
    <w:rsid w:val="00A52EC0"/>
    <w:rsid w:val="00A537BD"/>
    <w:rsid w:val="00A53D4A"/>
    <w:rsid w:val="00A547B4"/>
    <w:rsid w:val="00A54CD9"/>
    <w:rsid w:val="00A56669"/>
    <w:rsid w:val="00A56E5F"/>
    <w:rsid w:val="00A5740B"/>
    <w:rsid w:val="00A5747D"/>
    <w:rsid w:val="00A57D60"/>
    <w:rsid w:val="00A57F16"/>
    <w:rsid w:val="00A603CB"/>
    <w:rsid w:val="00A60E1B"/>
    <w:rsid w:val="00A60E9A"/>
    <w:rsid w:val="00A6128E"/>
    <w:rsid w:val="00A61701"/>
    <w:rsid w:val="00A61865"/>
    <w:rsid w:val="00A61D34"/>
    <w:rsid w:val="00A621F3"/>
    <w:rsid w:val="00A6581D"/>
    <w:rsid w:val="00A66AD1"/>
    <w:rsid w:val="00A67A41"/>
    <w:rsid w:val="00A701D8"/>
    <w:rsid w:val="00A70229"/>
    <w:rsid w:val="00A7053D"/>
    <w:rsid w:val="00A70CF4"/>
    <w:rsid w:val="00A71341"/>
    <w:rsid w:val="00A718A8"/>
    <w:rsid w:val="00A7193A"/>
    <w:rsid w:val="00A71F40"/>
    <w:rsid w:val="00A72511"/>
    <w:rsid w:val="00A7268F"/>
    <w:rsid w:val="00A72830"/>
    <w:rsid w:val="00A72B78"/>
    <w:rsid w:val="00A72FAD"/>
    <w:rsid w:val="00A7431D"/>
    <w:rsid w:val="00A7471C"/>
    <w:rsid w:val="00A74A21"/>
    <w:rsid w:val="00A74AD9"/>
    <w:rsid w:val="00A75638"/>
    <w:rsid w:val="00A757F1"/>
    <w:rsid w:val="00A759C2"/>
    <w:rsid w:val="00A75EC9"/>
    <w:rsid w:val="00A770B2"/>
    <w:rsid w:val="00A8086D"/>
    <w:rsid w:val="00A808C8"/>
    <w:rsid w:val="00A81762"/>
    <w:rsid w:val="00A83C0D"/>
    <w:rsid w:val="00A83EF0"/>
    <w:rsid w:val="00A83F80"/>
    <w:rsid w:val="00A83F87"/>
    <w:rsid w:val="00A84121"/>
    <w:rsid w:val="00A853C8"/>
    <w:rsid w:val="00A85888"/>
    <w:rsid w:val="00A85C39"/>
    <w:rsid w:val="00A872DF"/>
    <w:rsid w:val="00A877D2"/>
    <w:rsid w:val="00A90198"/>
    <w:rsid w:val="00A90520"/>
    <w:rsid w:val="00A90BD4"/>
    <w:rsid w:val="00A91816"/>
    <w:rsid w:val="00A91CE3"/>
    <w:rsid w:val="00A91D39"/>
    <w:rsid w:val="00A91DE7"/>
    <w:rsid w:val="00A9296E"/>
    <w:rsid w:val="00A92D25"/>
    <w:rsid w:val="00A92F8A"/>
    <w:rsid w:val="00A93AFB"/>
    <w:rsid w:val="00A93E5E"/>
    <w:rsid w:val="00A94091"/>
    <w:rsid w:val="00A941A9"/>
    <w:rsid w:val="00A947AD"/>
    <w:rsid w:val="00A954FF"/>
    <w:rsid w:val="00A96677"/>
    <w:rsid w:val="00A96732"/>
    <w:rsid w:val="00A97F99"/>
    <w:rsid w:val="00AA0DDC"/>
    <w:rsid w:val="00AA146B"/>
    <w:rsid w:val="00AA2338"/>
    <w:rsid w:val="00AA2470"/>
    <w:rsid w:val="00AA2871"/>
    <w:rsid w:val="00AA2E13"/>
    <w:rsid w:val="00AA3BCC"/>
    <w:rsid w:val="00AA4A74"/>
    <w:rsid w:val="00AA4D71"/>
    <w:rsid w:val="00AA4E61"/>
    <w:rsid w:val="00AA5512"/>
    <w:rsid w:val="00AA57F6"/>
    <w:rsid w:val="00AA5A2B"/>
    <w:rsid w:val="00AA6468"/>
    <w:rsid w:val="00AA7861"/>
    <w:rsid w:val="00AA7E1D"/>
    <w:rsid w:val="00AB022A"/>
    <w:rsid w:val="00AB0C8F"/>
    <w:rsid w:val="00AB1339"/>
    <w:rsid w:val="00AB1F12"/>
    <w:rsid w:val="00AB24E0"/>
    <w:rsid w:val="00AB370F"/>
    <w:rsid w:val="00AB3F27"/>
    <w:rsid w:val="00AB4515"/>
    <w:rsid w:val="00AB4A5C"/>
    <w:rsid w:val="00AB4FE8"/>
    <w:rsid w:val="00AB62E8"/>
    <w:rsid w:val="00AB6A88"/>
    <w:rsid w:val="00AB724A"/>
    <w:rsid w:val="00AB7890"/>
    <w:rsid w:val="00AB7A64"/>
    <w:rsid w:val="00AC0337"/>
    <w:rsid w:val="00AC036A"/>
    <w:rsid w:val="00AC0379"/>
    <w:rsid w:val="00AC071D"/>
    <w:rsid w:val="00AC0917"/>
    <w:rsid w:val="00AC1307"/>
    <w:rsid w:val="00AC18F8"/>
    <w:rsid w:val="00AC1EAA"/>
    <w:rsid w:val="00AC316B"/>
    <w:rsid w:val="00AC34EC"/>
    <w:rsid w:val="00AC4AC7"/>
    <w:rsid w:val="00AC4D78"/>
    <w:rsid w:val="00AC4FE1"/>
    <w:rsid w:val="00AC53F9"/>
    <w:rsid w:val="00AC5437"/>
    <w:rsid w:val="00AC6393"/>
    <w:rsid w:val="00AC678E"/>
    <w:rsid w:val="00AC696C"/>
    <w:rsid w:val="00AC73D4"/>
    <w:rsid w:val="00AD0764"/>
    <w:rsid w:val="00AD2674"/>
    <w:rsid w:val="00AD36EA"/>
    <w:rsid w:val="00AD3809"/>
    <w:rsid w:val="00AD4310"/>
    <w:rsid w:val="00AD558D"/>
    <w:rsid w:val="00AD5662"/>
    <w:rsid w:val="00AD5C97"/>
    <w:rsid w:val="00AD6105"/>
    <w:rsid w:val="00AD624C"/>
    <w:rsid w:val="00AD65AF"/>
    <w:rsid w:val="00AD70A6"/>
    <w:rsid w:val="00AD75B8"/>
    <w:rsid w:val="00AD7615"/>
    <w:rsid w:val="00AD7C21"/>
    <w:rsid w:val="00AD7D68"/>
    <w:rsid w:val="00AE0223"/>
    <w:rsid w:val="00AE02A1"/>
    <w:rsid w:val="00AE0444"/>
    <w:rsid w:val="00AE05D1"/>
    <w:rsid w:val="00AE12E2"/>
    <w:rsid w:val="00AE156E"/>
    <w:rsid w:val="00AE2345"/>
    <w:rsid w:val="00AE2EF7"/>
    <w:rsid w:val="00AE302F"/>
    <w:rsid w:val="00AE43C4"/>
    <w:rsid w:val="00AE48B4"/>
    <w:rsid w:val="00AE50D7"/>
    <w:rsid w:val="00AE6C33"/>
    <w:rsid w:val="00AE74E1"/>
    <w:rsid w:val="00AE77EC"/>
    <w:rsid w:val="00AE7B77"/>
    <w:rsid w:val="00AF04E5"/>
    <w:rsid w:val="00AF0CDB"/>
    <w:rsid w:val="00AF2342"/>
    <w:rsid w:val="00AF251E"/>
    <w:rsid w:val="00AF2715"/>
    <w:rsid w:val="00AF32B8"/>
    <w:rsid w:val="00AF35C2"/>
    <w:rsid w:val="00AF430C"/>
    <w:rsid w:val="00AF4C1A"/>
    <w:rsid w:val="00AF4DAD"/>
    <w:rsid w:val="00AF5080"/>
    <w:rsid w:val="00AF5AAE"/>
    <w:rsid w:val="00AF5D23"/>
    <w:rsid w:val="00AF6CC0"/>
    <w:rsid w:val="00AF6DAE"/>
    <w:rsid w:val="00AF6F25"/>
    <w:rsid w:val="00AF7AD4"/>
    <w:rsid w:val="00B004AC"/>
    <w:rsid w:val="00B00CDF"/>
    <w:rsid w:val="00B00E9D"/>
    <w:rsid w:val="00B01384"/>
    <w:rsid w:val="00B0156E"/>
    <w:rsid w:val="00B01992"/>
    <w:rsid w:val="00B026E8"/>
    <w:rsid w:val="00B0456F"/>
    <w:rsid w:val="00B04638"/>
    <w:rsid w:val="00B059EC"/>
    <w:rsid w:val="00B06279"/>
    <w:rsid w:val="00B06A0E"/>
    <w:rsid w:val="00B06DC3"/>
    <w:rsid w:val="00B06E53"/>
    <w:rsid w:val="00B07102"/>
    <w:rsid w:val="00B0786F"/>
    <w:rsid w:val="00B10170"/>
    <w:rsid w:val="00B106C9"/>
    <w:rsid w:val="00B11879"/>
    <w:rsid w:val="00B11A9D"/>
    <w:rsid w:val="00B11B06"/>
    <w:rsid w:val="00B11D6B"/>
    <w:rsid w:val="00B12119"/>
    <w:rsid w:val="00B12DA7"/>
    <w:rsid w:val="00B136E1"/>
    <w:rsid w:val="00B137D3"/>
    <w:rsid w:val="00B13920"/>
    <w:rsid w:val="00B14BBB"/>
    <w:rsid w:val="00B154E5"/>
    <w:rsid w:val="00B15DE9"/>
    <w:rsid w:val="00B16176"/>
    <w:rsid w:val="00B16F42"/>
    <w:rsid w:val="00B17607"/>
    <w:rsid w:val="00B177F6"/>
    <w:rsid w:val="00B21355"/>
    <w:rsid w:val="00B21775"/>
    <w:rsid w:val="00B21825"/>
    <w:rsid w:val="00B21993"/>
    <w:rsid w:val="00B22B57"/>
    <w:rsid w:val="00B23572"/>
    <w:rsid w:val="00B24198"/>
    <w:rsid w:val="00B24740"/>
    <w:rsid w:val="00B25B0D"/>
    <w:rsid w:val="00B25D2C"/>
    <w:rsid w:val="00B25DEA"/>
    <w:rsid w:val="00B27596"/>
    <w:rsid w:val="00B27E86"/>
    <w:rsid w:val="00B30423"/>
    <w:rsid w:val="00B30523"/>
    <w:rsid w:val="00B31677"/>
    <w:rsid w:val="00B317EB"/>
    <w:rsid w:val="00B319EB"/>
    <w:rsid w:val="00B32247"/>
    <w:rsid w:val="00B32922"/>
    <w:rsid w:val="00B329C0"/>
    <w:rsid w:val="00B32A28"/>
    <w:rsid w:val="00B33567"/>
    <w:rsid w:val="00B33B15"/>
    <w:rsid w:val="00B33C56"/>
    <w:rsid w:val="00B35D5B"/>
    <w:rsid w:val="00B35FA0"/>
    <w:rsid w:val="00B364B2"/>
    <w:rsid w:val="00B407D8"/>
    <w:rsid w:val="00B407F9"/>
    <w:rsid w:val="00B41949"/>
    <w:rsid w:val="00B419CC"/>
    <w:rsid w:val="00B4284D"/>
    <w:rsid w:val="00B428DE"/>
    <w:rsid w:val="00B43199"/>
    <w:rsid w:val="00B43BAD"/>
    <w:rsid w:val="00B4422C"/>
    <w:rsid w:val="00B4426B"/>
    <w:rsid w:val="00B44B81"/>
    <w:rsid w:val="00B45D90"/>
    <w:rsid w:val="00B45E2F"/>
    <w:rsid w:val="00B46BE8"/>
    <w:rsid w:val="00B47A7F"/>
    <w:rsid w:val="00B47B32"/>
    <w:rsid w:val="00B47DCC"/>
    <w:rsid w:val="00B5011E"/>
    <w:rsid w:val="00B50C8D"/>
    <w:rsid w:val="00B51012"/>
    <w:rsid w:val="00B51AC6"/>
    <w:rsid w:val="00B51E1C"/>
    <w:rsid w:val="00B53FC5"/>
    <w:rsid w:val="00B54726"/>
    <w:rsid w:val="00B54ACB"/>
    <w:rsid w:val="00B55497"/>
    <w:rsid w:val="00B55B51"/>
    <w:rsid w:val="00B5626A"/>
    <w:rsid w:val="00B56EAD"/>
    <w:rsid w:val="00B57B06"/>
    <w:rsid w:val="00B607F5"/>
    <w:rsid w:val="00B61439"/>
    <w:rsid w:val="00B6181E"/>
    <w:rsid w:val="00B61F9D"/>
    <w:rsid w:val="00B62472"/>
    <w:rsid w:val="00B6280A"/>
    <w:rsid w:val="00B633D1"/>
    <w:rsid w:val="00B64DFA"/>
    <w:rsid w:val="00B65032"/>
    <w:rsid w:val="00B652E6"/>
    <w:rsid w:val="00B66025"/>
    <w:rsid w:val="00B6630E"/>
    <w:rsid w:val="00B677C7"/>
    <w:rsid w:val="00B706A8"/>
    <w:rsid w:val="00B7154E"/>
    <w:rsid w:val="00B7176D"/>
    <w:rsid w:val="00B71E5A"/>
    <w:rsid w:val="00B72139"/>
    <w:rsid w:val="00B721C3"/>
    <w:rsid w:val="00B73392"/>
    <w:rsid w:val="00B7376E"/>
    <w:rsid w:val="00B73E90"/>
    <w:rsid w:val="00B73FA1"/>
    <w:rsid w:val="00B74ABA"/>
    <w:rsid w:val="00B7669F"/>
    <w:rsid w:val="00B76EC6"/>
    <w:rsid w:val="00B777DB"/>
    <w:rsid w:val="00B77FD2"/>
    <w:rsid w:val="00B80590"/>
    <w:rsid w:val="00B80D99"/>
    <w:rsid w:val="00B81314"/>
    <w:rsid w:val="00B818F9"/>
    <w:rsid w:val="00B8207C"/>
    <w:rsid w:val="00B836D8"/>
    <w:rsid w:val="00B83834"/>
    <w:rsid w:val="00B83BFD"/>
    <w:rsid w:val="00B8444D"/>
    <w:rsid w:val="00B8450A"/>
    <w:rsid w:val="00B84D3C"/>
    <w:rsid w:val="00B85C06"/>
    <w:rsid w:val="00B86357"/>
    <w:rsid w:val="00B87079"/>
    <w:rsid w:val="00B8735C"/>
    <w:rsid w:val="00B875C7"/>
    <w:rsid w:val="00B90364"/>
    <w:rsid w:val="00B90FAF"/>
    <w:rsid w:val="00B91225"/>
    <w:rsid w:val="00B9139C"/>
    <w:rsid w:val="00B92065"/>
    <w:rsid w:val="00B93567"/>
    <w:rsid w:val="00B93DA1"/>
    <w:rsid w:val="00B944E4"/>
    <w:rsid w:val="00B948FD"/>
    <w:rsid w:val="00B95D94"/>
    <w:rsid w:val="00B96004"/>
    <w:rsid w:val="00B96104"/>
    <w:rsid w:val="00B96709"/>
    <w:rsid w:val="00B96808"/>
    <w:rsid w:val="00B969B3"/>
    <w:rsid w:val="00B96B46"/>
    <w:rsid w:val="00B97399"/>
    <w:rsid w:val="00B97648"/>
    <w:rsid w:val="00B97789"/>
    <w:rsid w:val="00B97903"/>
    <w:rsid w:val="00BA0082"/>
    <w:rsid w:val="00BA06E3"/>
    <w:rsid w:val="00BA097B"/>
    <w:rsid w:val="00BA1922"/>
    <w:rsid w:val="00BA203D"/>
    <w:rsid w:val="00BA2DEE"/>
    <w:rsid w:val="00BA2EC4"/>
    <w:rsid w:val="00BA3052"/>
    <w:rsid w:val="00BA5280"/>
    <w:rsid w:val="00BA543A"/>
    <w:rsid w:val="00BA54DC"/>
    <w:rsid w:val="00BA635C"/>
    <w:rsid w:val="00BA6D0F"/>
    <w:rsid w:val="00BA6F0B"/>
    <w:rsid w:val="00BA7408"/>
    <w:rsid w:val="00BA75C9"/>
    <w:rsid w:val="00BB016C"/>
    <w:rsid w:val="00BB029F"/>
    <w:rsid w:val="00BB12B9"/>
    <w:rsid w:val="00BB1B85"/>
    <w:rsid w:val="00BB270C"/>
    <w:rsid w:val="00BB2DC6"/>
    <w:rsid w:val="00BB2F6B"/>
    <w:rsid w:val="00BB340F"/>
    <w:rsid w:val="00BB409B"/>
    <w:rsid w:val="00BB430D"/>
    <w:rsid w:val="00BB55D3"/>
    <w:rsid w:val="00BB61AC"/>
    <w:rsid w:val="00BB6492"/>
    <w:rsid w:val="00BB6C87"/>
    <w:rsid w:val="00BB775B"/>
    <w:rsid w:val="00BB7AFF"/>
    <w:rsid w:val="00BB7E68"/>
    <w:rsid w:val="00BC05DB"/>
    <w:rsid w:val="00BC10DF"/>
    <w:rsid w:val="00BC13FF"/>
    <w:rsid w:val="00BC24A4"/>
    <w:rsid w:val="00BC264F"/>
    <w:rsid w:val="00BC28BC"/>
    <w:rsid w:val="00BC2AD1"/>
    <w:rsid w:val="00BC2D6B"/>
    <w:rsid w:val="00BC31A8"/>
    <w:rsid w:val="00BC3D95"/>
    <w:rsid w:val="00BC3EEB"/>
    <w:rsid w:val="00BC463D"/>
    <w:rsid w:val="00BC483C"/>
    <w:rsid w:val="00BC60D4"/>
    <w:rsid w:val="00BC6241"/>
    <w:rsid w:val="00BC635B"/>
    <w:rsid w:val="00BC6583"/>
    <w:rsid w:val="00BC65BF"/>
    <w:rsid w:val="00BC6B36"/>
    <w:rsid w:val="00BC6B37"/>
    <w:rsid w:val="00BC6D96"/>
    <w:rsid w:val="00BC739F"/>
    <w:rsid w:val="00BC74D4"/>
    <w:rsid w:val="00BC7F6A"/>
    <w:rsid w:val="00BD063E"/>
    <w:rsid w:val="00BD1114"/>
    <w:rsid w:val="00BD1122"/>
    <w:rsid w:val="00BD16E3"/>
    <w:rsid w:val="00BD2028"/>
    <w:rsid w:val="00BD21FF"/>
    <w:rsid w:val="00BD2974"/>
    <w:rsid w:val="00BD2BE5"/>
    <w:rsid w:val="00BD3043"/>
    <w:rsid w:val="00BD30D5"/>
    <w:rsid w:val="00BD30DF"/>
    <w:rsid w:val="00BD4338"/>
    <w:rsid w:val="00BD50A1"/>
    <w:rsid w:val="00BD5347"/>
    <w:rsid w:val="00BD5F00"/>
    <w:rsid w:val="00BD6233"/>
    <w:rsid w:val="00BD678A"/>
    <w:rsid w:val="00BD68AE"/>
    <w:rsid w:val="00BD6ED1"/>
    <w:rsid w:val="00BD70DA"/>
    <w:rsid w:val="00BD745B"/>
    <w:rsid w:val="00BE0A5D"/>
    <w:rsid w:val="00BE0C54"/>
    <w:rsid w:val="00BE0DA6"/>
    <w:rsid w:val="00BE26EB"/>
    <w:rsid w:val="00BE2F09"/>
    <w:rsid w:val="00BE4709"/>
    <w:rsid w:val="00BE523A"/>
    <w:rsid w:val="00BE5DCE"/>
    <w:rsid w:val="00BE60F9"/>
    <w:rsid w:val="00BE6DDD"/>
    <w:rsid w:val="00BE75B3"/>
    <w:rsid w:val="00BE7883"/>
    <w:rsid w:val="00BF0A21"/>
    <w:rsid w:val="00BF1514"/>
    <w:rsid w:val="00BF19E3"/>
    <w:rsid w:val="00BF1E13"/>
    <w:rsid w:val="00BF1F65"/>
    <w:rsid w:val="00BF21D4"/>
    <w:rsid w:val="00BF279E"/>
    <w:rsid w:val="00BF2DFD"/>
    <w:rsid w:val="00BF36AE"/>
    <w:rsid w:val="00BF3CFC"/>
    <w:rsid w:val="00BF3DB7"/>
    <w:rsid w:val="00BF3F46"/>
    <w:rsid w:val="00BF489F"/>
    <w:rsid w:val="00BF4E0B"/>
    <w:rsid w:val="00BF4F47"/>
    <w:rsid w:val="00BF51B4"/>
    <w:rsid w:val="00BF60FA"/>
    <w:rsid w:val="00BF619C"/>
    <w:rsid w:val="00BF67D5"/>
    <w:rsid w:val="00BF6CFD"/>
    <w:rsid w:val="00BF7001"/>
    <w:rsid w:val="00BF77A2"/>
    <w:rsid w:val="00BF7CEF"/>
    <w:rsid w:val="00C00F8C"/>
    <w:rsid w:val="00C0114A"/>
    <w:rsid w:val="00C01829"/>
    <w:rsid w:val="00C019A3"/>
    <w:rsid w:val="00C027AB"/>
    <w:rsid w:val="00C030D8"/>
    <w:rsid w:val="00C0316B"/>
    <w:rsid w:val="00C03A8A"/>
    <w:rsid w:val="00C03F98"/>
    <w:rsid w:val="00C048C9"/>
    <w:rsid w:val="00C04D5C"/>
    <w:rsid w:val="00C05487"/>
    <w:rsid w:val="00C0552E"/>
    <w:rsid w:val="00C0560D"/>
    <w:rsid w:val="00C05D14"/>
    <w:rsid w:val="00C0611D"/>
    <w:rsid w:val="00C075BF"/>
    <w:rsid w:val="00C07C7A"/>
    <w:rsid w:val="00C07D7B"/>
    <w:rsid w:val="00C07E07"/>
    <w:rsid w:val="00C07F78"/>
    <w:rsid w:val="00C10BDF"/>
    <w:rsid w:val="00C116AC"/>
    <w:rsid w:val="00C1178C"/>
    <w:rsid w:val="00C11B40"/>
    <w:rsid w:val="00C12C52"/>
    <w:rsid w:val="00C13F24"/>
    <w:rsid w:val="00C14648"/>
    <w:rsid w:val="00C14DD5"/>
    <w:rsid w:val="00C15056"/>
    <w:rsid w:val="00C15A54"/>
    <w:rsid w:val="00C15A5E"/>
    <w:rsid w:val="00C16389"/>
    <w:rsid w:val="00C164A2"/>
    <w:rsid w:val="00C16548"/>
    <w:rsid w:val="00C16780"/>
    <w:rsid w:val="00C1757D"/>
    <w:rsid w:val="00C17A28"/>
    <w:rsid w:val="00C17BAA"/>
    <w:rsid w:val="00C17DF5"/>
    <w:rsid w:val="00C20141"/>
    <w:rsid w:val="00C20A82"/>
    <w:rsid w:val="00C21BBB"/>
    <w:rsid w:val="00C2238F"/>
    <w:rsid w:val="00C23B19"/>
    <w:rsid w:val="00C2418F"/>
    <w:rsid w:val="00C24EE5"/>
    <w:rsid w:val="00C256C7"/>
    <w:rsid w:val="00C25B76"/>
    <w:rsid w:val="00C25BFD"/>
    <w:rsid w:val="00C262F6"/>
    <w:rsid w:val="00C302E0"/>
    <w:rsid w:val="00C31135"/>
    <w:rsid w:val="00C321E4"/>
    <w:rsid w:val="00C32EB4"/>
    <w:rsid w:val="00C33D99"/>
    <w:rsid w:val="00C342ED"/>
    <w:rsid w:val="00C34826"/>
    <w:rsid w:val="00C350CA"/>
    <w:rsid w:val="00C35939"/>
    <w:rsid w:val="00C36784"/>
    <w:rsid w:val="00C3698B"/>
    <w:rsid w:val="00C376B8"/>
    <w:rsid w:val="00C3781D"/>
    <w:rsid w:val="00C4021A"/>
    <w:rsid w:val="00C40C1F"/>
    <w:rsid w:val="00C4133B"/>
    <w:rsid w:val="00C41D0E"/>
    <w:rsid w:val="00C4208A"/>
    <w:rsid w:val="00C42254"/>
    <w:rsid w:val="00C436C5"/>
    <w:rsid w:val="00C447CC"/>
    <w:rsid w:val="00C44B65"/>
    <w:rsid w:val="00C44CF1"/>
    <w:rsid w:val="00C45132"/>
    <w:rsid w:val="00C45FC6"/>
    <w:rsid w:val="00C46901"/>
    <w:rsid w:val="00C46F3D"/>
    <w:rsid w:val="00C47BBE"/>
    <w:rsid w:val="00C47BDD"/>
    <w:rsid w:val="00C504AC"/>
    <w:rsid w:val="00C50F7E"/>
    <w:rsid w:val="00C5218E"/>
    <w:rsid w:val="00C52956"/>
    <w:rsid w:val="00C52AD9"/>
    <w:rsid w:val="00C52EF6"/>
    <w:rsid w:val="00C544CF"/>
    <w:rsid w:val="00C5479F"/>
    <w:rsid w:val="00C549B7"/>
    <w:rsid w:val="00C564B7"/>
    <w:rsid w:val="00C566EE"/>
    <w:rsid w:val="00C56AFC"/>
    <w:rsid w:val="00C576F1"/>
    <w:rsid w:val="00C5779A"/>
    <w:rsid w:val="00C57E07"/>
    <w:rsid w:val="00C60375"/>
    <w:rsid w:val="00C60E18"/>
    <w:rsid w:val="00C6157A"/>
    <w:rsid w:val="00C6176A"/>
    <w:rsid w:val="00C61EC3"/>
    <w:rsid w:val="00C62276"/>
    <w:rsid w:val="00C63266"/>
    <w:rsid w:val="00C63698"/>
    <w:rsid w:val="00C6389B"/>
    <w:rsid w:val="00C64508"/>
    <w:rsid w:val="00C64723"/>
    <w:rsid w:val="00C64A25"/>
    <w:rsid w:val="00C64B89"/>
    <w:rsid w:val="00C65236"/>
    <w:rsid w:val="00C6583B"/>
    <w:rsid w:val="00C66766"/>
    <w:rsid w:val="00C667BB"/>
    <w:rsid w:val="00C66850"/>
    <w:rsid w:val="00C669A7"/>
    <w:rsid w:val="00C66EC4"/>
    <w:rsid w:val="00C66FB5"/>
    <w:rsid w:val="00C675CA"/>
    <w:rsid w:val="00C676E9"/>
    <w:rsid w:val="00C67D5C"/>
    <w:rsid w:val="00C7121F"/>
    <w:rsid w:val="00C720B8"/>
    <w:rsid w:val="00C726B2"/>
    <w:rsid w:val="00C72C72"/>
    <w:rsid w:val="00C7439E"/>
    <w:rsid w:val="00C74663"/>
    <w:rsid w:val="00C746C3"/>
    <w:rsid w:val="00C7483A"/>
    <w:rsid w:val="00C74C33"/>
    <w:rsid w:val="00C74F33"/>
    <w:rsid w:val="00C7590B"/>
    <w:rsid w:val="00C759CD"/>
    <w:rsid w:val="00C76371"/>
    <w:rsid w:val="00C7663A"/>
    <w:rsid w:val="00C77354"/>
    <w:rsid w:val="00C77362"/>
    <w:rsid w:val="00C8009C"/>
    <w:rsid w:val="00C80369"/>
    <w:rsid w:val="00C80980"/>
    <w:rsid w:val="00C81737"/>
    <w:rsid w:val="00C81BFC"/>
    <w:rsid w:val="00C82D20"/>
    <w:rsid w:val="00C82FE9"/>
    <w:rsid w:val="00C8315B"/>
    <w:rsid w:val="00C83448"/>
    <w:rsid w:val="00C839AC"/>
    <w:rsid w:val="00C83F21"/>
    <w:rsid w:val="00C83F22"/>
    <w:rsid w:val="00C848A8"/>
    <w:rsid w:val="00C84E7C"/>
    <w:rsid w:val="00C8577B"/>
    <w:rsid w:val="00C85BB4"/>
    <w:rsid w:val="00C865B5"/>
    <w:rsid w:val="00C870C4"/>
    <w:rsid w:val="00C91038"/>
    <w:rsid w:val="00C914C7"/>
    <w:rsid w:val="00C91F1E"/>
    <w:rsid w:val="00C92017"/>
    <w:rsid w:val="00C921BE"/>
    <w:rsid w:val="00C92623"/>
    <w:rsid w:val="00C93842"/>
    <w:rsid w:val="00C949BB"/>
    <w:rsid w:val="00C94A75"/>
    <w:rsid w:val="00C94CCC"/>
    <w:rsid w:val="00C95C7E"/>
    <w:rsid w:val="00C95C8C"/>
    <w:rsid w:val="00C962B4"/>
    <w:rsid w:val="00C96B1E"/>
    <w:rsid w:val="00C96F7C"/>
    <w:rsid w:val="00C9787E"/>
    <w:rsid w:val="00CA0381"/>
    <w:rsid w:val="00CA0427"/>
    <w:rsid w:val="00CA15DD"/>
    <w:rsid w:val="00CA1F90"/>
    <w:rsid w:val="00CA24B7"/>
    <w:rsid w:val="00CA25BD"/>
    <w:rsid w:val="00CA36F6"/>
    <w:rsid w:val="00CA39CA"/>
    <w:rsid w:val="00CA3F9E"/>
    <w:rsid w:val="00CA598B"/>
    <w:rsid w:val="00CB0469"/>
    <w:rsid w:val="00CB095A"/>
    <w:rsid w:val="00CB0F29"/>
    <w:rsid w:val="00CB3DF8"/>
    <w:rsid w:val="00CB3E64"/>
    <w:rsid w:val="00CB42F7"/>
    <w:rsid w:val="00CB5137"/>
    <w:rsid w:val="00CB5A41"/>
    <w:rsid w:val="00CB5C28"/>
    <w:rsid w:val="00CB5F97"/>
    <w:rsid w:val="00CC0178"/>
    <w:rsid w:val="00CC094A"/>
    <w:rsid w:val="00CC1054"/>
    <w:rsid w:val="00CC130C"/>
    <w:rsid w:val="00CC15DA"/>
    <w:rsid w:val="00CC297E"/>
    <w:rsid w:val="00CC2EF9"/>
    <w:rsid w:val="00CC3374"/>
    <w:rsid w:val="00CC33C8"/>
    <w:rsid w:val="00CC62F7"/>
    <w:rsid w:val="00CC692B"/>
    <w:rsid w:val="00CC6D95"/>
    <w:rsid w:val="00CC6DDA"/>
    <w:rsid w:val="00CC7422"/>
    <w:rsid w:val="00CC7CC1"/>
    <w:rsid w:val="00CC7DD2"/>
    <w:rsid w:val="00CC7F32"/>
    <w:rsid w:val="00CD0A93"/>
    <w:rsid w:val="00CD0CC0"/>
    <w:rsid w:val="00CD112F"/>
    <w:rsid w:val="00CD1B40"/>
    <w:rsid w:val="00CD2125"/>
    <w:rsid w:val="00CD28B7"/>
    <w:rsid w:val="00CD3700"/>
    <w:rsid w:val="00CD3EAA"/>
    <w:rsid w:val="00CD4056"/>
    <w:rsid w:val="00CD4383"/>
    <w:rsid w:val="00CD4455"/>
    <w:rsid w:val="00CD4549"/>
    <w:rsid w:val="00CD491C"/>
    <w:rsid w:val="00CD4EF8"/>
    <w:rsid w:val="00CD57F6"/>
    <w:rsid w:val="00CD6650"/>
    <w:rsid w:val="00CD73C1"/>
    <w:rsid w:val="00CD7BA7"/>
    <w:rsid w:val="00CE0038"/>
    <w:rsid w:val="00CE05B5"/>
    <w:rsid w:val="00CE05FF"/>
    <w:rsid w:val="00CE06A8"/>
    <w:rsid w:val="00CE2A09"/>
    <w:rsid w:val="00CE3E16"/>
    <w:rsid w:val="00CE4158"/>
    <w:rsid w:val="00CE480D"/>
    <w:rsid w:val="00CE49C8"/>
    <w:rsid w:val="00CE4A39"/>
    <w:rsid w:val="00CE5CEB"/>
    <w:rsid w:val="00CE64B2"/>
    <w:rsid w:val="00CF088E"/>
    <w:rsid w:val="00CF08CA"/>
    <w:rsid w:val="00CF2238"/>
    <w:rsid w:val="00CF2AF7"/>
    <w:rsid w:val="00CF3C97"/>
    <w:rsid w:val="00CF435C"/>
    <w:rsid w:val="00CF469B"/>
    <w:rsid w:val="00CF576D"/>
    <w:rsid w:val="00CF5B92"/>
    <w:rsid w:val="00CF610B"/>
    <w:rsid w:val="00CF6178"/>
    <w:rsid w:val="00CF7103"/>
    <w:rsid w:val="00CF7203"/>
    <w:rsid w:val="00D0063A"/>
    <w:rsid w:val="00D01960"/>
    <w:rsid w:val="00D01E3F"/>
    <w:rsid w:val="00D02723"/>
    <w:rsid w:val="00D02D69"/>
    <w:rsid w:val="00D02DBC"/>
    <w:rsid w:val="00D02E40"/>
    <w:rsid w:val="00D02EA1"/>
    <w:rsid w:val="00D03B11"/>
    <w:rsid w:val="00D04417"/>
    <w:rsid w:val="00D045C5"/>
    <w:rsid w:val="00D047B6"/>
    <w:rsid w:val="00D04895"/>
    <w:rsid w:val="00D04B19"/>
    <w:rsid w:val="00D04BA4"/>
    <w:rsid w:val="00D04E4D"/>
    <w:rsid w:val="00D0698D"/>
    <w:rsid w:val="00D07A17"/>
    <w:rsid w:val="00D101C6"/>
    <w:rsid w:val="00D113C0"/>
    <w:rsid w:val="00D1206D"/>
    <w:rsid w:val="00D128DE"/>
    <w:rsid w:val="00D12EFF"/>
    <w:rsid w:val="00D133C6"/>
    <w:rsid w:val="00D13841"/>
    <w:rsid w:val="00D15799"/>
    <w:rsid w:val="00D16163"/>
    <w:rsid w:val="00D1629F"/>
    <w:rsid w:val="00D1727B"/>
    <w:rsid w:val="00D1753B"/>
    <w:rsid w:val="00D20196"/>
    <w:rsid w:val="00D20916"/>
    <w:rsid w:val="00D209F7"/>
    <w:rsid w:val="00D21733"/>
    <w:rsid w:val="00D21E6A"/>
    <w:rsid w:val="00D22B32"/>
    <w:rsid w:val="00D235D2"/>
    <w:rsid w:val="00D2391E"/>
    <w:rsid w:val="00D24A00"/>
    <w:rsid w:val="00D254B8"/>
    <w:rsid w:val="00D255F9"/>
    <w:rsid w:val="00D25795"/>
    <w:rsid w:val="00D265BC"/>
    <w:rsid w:val="00D269D8"/>
    <w:rsid w:val="00D26C0C"/>
    <w:rsid w:val="00D278B0"/>
    <w:rsid w:val="00D27BA6"/>
    <w:rsid w:val="00D308CA"/>
    <w:rsid w:val="00D3201C"/>
    <w:rsid w:val="00D321B5"/>
    <w:rsid w:val="00D3273E"/>
    <w:rsid w:val="00D32E3E"/>
    <w:rsid w:val="00D32F06"/>
    <w:rsid w:val="00D32F19"/>
    <w:rsid w:val="00D332F9"/>
    <w:rsid w:val="00D33655"/>
    <w:rsid w:val="00D3410B"/>
    <w:rsid w:val="00D3423D"/>
    <w:rsid w:val="00D34BD7"/>
    <w:rsid w:val="00D356ED"/>
    <w:rsid w:val="00D377CA"/>
    <w:rsid w:val="00D37834"/>
    <w:rsid w:val="00D400AF"/>
    <w:rsid w:val="00D401C8"/>
    <w:rsid w:val="00D4120E"/>
    <w:rsid w:val="00D41222"/>
    <w:rsid w:val="00D415C9"/>
    <w:rsid w:val="00D41779"/>
    <w:rsid w:val="00D419FC"/>
    <w:rsid w:val="00D42C74"/>
    <w:rsid w:val="00D43085"/>
    <w:rsid w:val="00D4363A"/>
    <w:rsid w:val="00D43678"/>
    <w:rsid w:val="00D43E3A"/>
    <w:rsid w:val="00D44795"/>
    <w:rsid w:val="00D44AF5"/>
    <w:rsid w:val="00D456AA"/>
    <w:rsid w:val="00D46743"/>
    <w:rsid w:val="00D47338"/>
    <w:rsid w:val="00D475CB"/>
    <w:rsid w:val="00D512DF"/>
    <w:rsid w:val="00D52058"/>
    <w:rsid w:val="00D52489"/>
    <w:rsid w:val="00D5301F"/>
    <w:rsid w:val="00D534E4"/>
    <w:rsid w:val="00D53515"/>
    <w:rsid w:val="00D53B16"/>
    <w:rsid w:val="00D53BC4"/>
    <w:rsid w:val="00D53BDB"/>
    <w:rsid w:val="00D55E7A"/>
    <w:rsid w:val="00D56343"/>
    <w:rsid w:val="00D57909"/>
    <w:rsid w:val="00D57B17"/>
    <w:rsid w:val="00D605CC"/>
    <w:rsid w:val="00D60FB5"/>
    <w:rsid w:val="00D6235E"/>
    <w:rsid w:val="00D62441"/>
    <w:rsid w:val="00D62E3E"/>
    <w:rsid w:val="00D63A1F"/>
    <w:rsid w:val="00D64DBB"/>
    <w:rsid w:val="00D651C9"/>
    <w:rsid w:val="00D65405"/>
    <w:rsid w:val="00D65575"/>
    <w:rsid w:val="00D6673E"/>
    <w:rsid w:val="00D67B4B"/>
    <w:rsid w:val="00D70866"/>
    <w:rsid w:val="00D708A8"/>
    <w:rsid w:val="00D70C05"/>
    <w:rsid w:val="00D72282"/>
    <w:rsid w:val="00D72B5C"/>
    <w:rsid w:val="00D73061"/>
    <w:rsid w:val="00D7319F"/>
    <w:rsid w:val="00D74BA2"/>
    <w:rsid w:val="00D7518E"/>
    <w:rsid w:val="00D756A5"/>
    <w:rsid w:val="00D75913"/>
    <w:rsid w:val="00D75975"/>
    <w:rsid w:val="00D75B23"/>
    <w:rsid w:val="00D75C62"/>
    <w:rsid w:val="00D75E7C"/>
    <w:rsid w:val="00D76390"/>
    <w:rsid w:val="00D769B8"/>
    <w:rsid w:val="00D76C9E"/>
    <w:rsid w:val="00D76E4A"/>
    <w:rsid w:val="00D76EA6"/>
    <w:rsid w:val="00D772DA"/>
    <w:rsid w:val="00D77311"/>
    <w:rsid w:val="00D77A29"/>
    <w:rsid w:val="00D77E33"/>
    <w:rsid w:val="00D8094F"/>
    <w:rsid w:val="00D819DE"/>
    <w:rsid w:val="00D82485"/>
    <w:rsid w:val="00D829EB"/>
    <w:rsid w:val="00D82A64"/>
    <w:rsid w:val="00D836A7"/>
    <w:rsid w:val="00D8385F"/>
    <w:rsid w:val="00D83E32"/>
    <w:rsid w:val="00D845CE"/>
    <w:rsid w:val="00D84C2C"/>
    <w:rsid w:val="00D8541D"/>
    <w:rsid w:val="00D85707"/>
    <w:rsid w:val="00D85804"/>
    <w:rsid w:val="00D85A1B"/>
    <w:rsid w:val="00D8761C"/>
    <w:rsid w:val="00D903DB"/>
    <w:rsid w:val="00D904FD"/>
    <w:rsid w:val="00D90BDF"/>
    <w:rsid w:val="00D914C8"/>
    <w:rsid w:val="00D91ABB"/>
    <w:rsid w:val="00D91DD6"/>
    <w:rsid w:val="00D91EF8"/>
    <w:rsid w:val="00D92606"/>
    <w:rsid w:val="00D932C1"/>
    <w:rsid w:val="00D939DF"/>
    <w:rsid w:val="00D93F08"/>
    <w:rsid w:val="00D9447B"/>
    <w:rsid w:val="00D9484B"/>
    <w:rsid w:val="00D94F67"/>
    <w:rsid w:val="00D95152"/>
    <w:rsid w:val="00D95705"/>
    <w:rsid w:val="00D96304"/>
    <w:rsid w:val="00D96391"/>
    <w:rsid w:val="00D96AFE"/>
    <w:rsid w:val="00D96CC5"/>
    <w:rsid w:val="00D96E47"/>
    <w:rsid w:val="00DA04A9"/>
    <w:rsid w:val="00DA0D5A"/>
    <w:rsid w:val="00DA14D3"/>
    <w:rsid w:val="00DA1608"/>
    <w:rsid w:val="00DA2690"/>
    <w:rsid w:val="00DA298D"/>
    <w:rsid w:val="00DA3A93"/>
    <w:rsid w:val="00DA520B"/>
    <w:rsid w:val="00DA6C6C"/>
    <w:rsid w:val="00DA7273"/>
    <w:rsid w:val="00DA79FB"/>
    <w:rsid w:val="00DB0DF2"/>
    <w:rsid w:val="00DB15BF"/>
    <w:rsid w:val="00DB1812"/>
    <w:rsid w:val="00DB2150"/>
    <w:rsid w:val="00DB424E"/>
    <w:rsid w:val="00DB4E7B"/>
    <w:rsid w:val="00DB5004"/>
    <w:rsid w:val="00DB5137"/>
    <w:rsid w:val="00DB5D86"/>
    <w:rsid w:val="00DB5E33"/>
    <w:rsid w:val="00DB6A49"/>
    <w:rsid w:val="00DB734E"/>
    <w:rsid w:val="00DB752B"/>
    <w:rsid w:val="00DB7C4D"/>
    <w:rsid w:val="00DB7D9C"/>
    <w:rsid w:val="00DB7F7F"/>
    <w:rsid w:val="00DC051B"/>
    <w:rsid w:val="00DC097D"/>
    <w:rsid w:val="00DC3B26"/>
    <w:rsid w:val="00DC3D1C"/>
    <w:rsid w:val="00DC4740"/>
    <w:rsid w:val="00DC4ECD"/>
    <w:rsid w:val="00DC5045"/>
    <w:rsid w:val="00DC5111"/>
    <w:rsid w:val="00DC54CC"/>
    <w:rsid w:val="00DC5741"/>
    <w:rsid w:val="00DC5A42"/>
    <w:rsid w:val="00DC5E3C"/>
    <w:rsid w:val="00DC63D6"/>
    <w:rsid w:val="00DC6F8D"/>
    <w:rsid w:val="00DC7A2B"/>
    <w:rsid w:val="00DC7FAB"/>
    <w:rsid w:val="00DD0715"/>
    <w:rsid w:val="00DD1900"/>
    <w:rsid w:val="00DD1E9F"/>
    <w:rsid w:val="00DD2676"/>
    <w:rsid w:val="00DD2BFC"/>
    <w:rsid w:val="00DD2DCF"/>
    <w:rsid w:val="00DD384E"/>
    <w:rsid w:val="00DD3E3D"/>
    <w:rsid w:val="00DD4790"/>
    <w:rsid w:val="00DD4BAE"/>
    <w:rsid w:val="00DD4EB7"/>
    <w:rsid w:val="00DD4ED5"/>
    <w:rsid w:val="00DD5094"/>
    <w:rsid w:val="00DD5FFB"/>
    <w:rsid w:val="00DD6151"/>
    <w:rsid w:val="00DD633A"/>
    <w:rsid w:val="00DD6919"/>
    <w:rsid w:val="00DD7470"/>
    <w:rsid w:val="00DD7730"/>
    <w:rsid w:val="00DE0A04"/>
    <w:rsid w:val="00DE18E6"/>
    <w:rsid w:val="00DE1D34"/>
    <w:rsid w:val="00DE1E4A"/>
    <w:rsid w:val="00DE3270"/>
    <w:rsid w:val="00DE333A"/>
    <w:rsid w:val="00DE3403"/>
    <w:rsid w:val="00DE346C"/>
    <w:rsid w:val="00DE3878"/>
    <w:rsid w:val="00DE3AF4"/>
    <w:rsid w:val="00DE3B12"/>
    <w:rsid w:val="00DE3F8A"/>
    <w:rsid w:val="00DE4AA6"/>
    <w:rsid w:val="00DE4D53"/>
    <w:rsid w:val="00DE4DBF"/>
    <w:rsid w:val="00DE4FD1"/>
    <w:rsid w:val="00DE5061"/>
    <w:rsid w:val="00DE56B9"/>
    <w:rsid w:val="00DE5883"/>
    <w:rsid w:val="00DE5D72"/>
    <w:rsid w:val="00DE781E"/>
    <w:rsid w:val="00DE798C"/>
    <w:rsid w:val="00DF0355"/>
    <w:rsid w:val="00DF03DE"/>
    <w:rsid w:val="00DF08B4"/>
    <w:rsid w:val="00DF0F28"/>
    <w:rsid w:val="00DF1A5E"/>
    <w:rsid w:val="00DF1E02"/>
    <w:rsid w:val="00DF4147"/>
    <w:rsid w:val="00DF4A6C"/>
    <w:rsid w:val="00DF5BB5"/>
    <w:rsid w:val="00DF6DCA"/>
    <w:rsid w:val="00DF72DA"/>
    <w:rsid w:val="00DF748F"/>
    <w:rsid w:val="00E0090F"/>
    <w:rsid w:val="00E009C0"/>
    <w:rsid w:val="00E01420"/>
    <w:rsid w:val="00E01C62"/>
    <w:rsid w:val="00E0264C"/>
    <w:rsid w:val="00E029CA"/>
    <w:rsid w:val="00E0317E"/>
    <w:rsid w:val="00E0352B"/>
    <w:rsid w:val="00E036C4"/>
    <w:rsid w:val="00E03F2E"/>
    <w:rsid w:val="00E0469E"/>
    <w:rsid w:val="00E048F2"/>
    <w:rsid w:val="00E049B8"/>
    <w:rsid w:val="00E05962"/>
    <w:rsid w:val="00E05BEB"/>
    <w:rsid w:val="00E05C5E"/>
    <w:rsid w:val="00E061AA"/>
    <w:rsid w:val="00E07634"/>
    <w:rsid w:val="00E10228"/>
    <w:rsid w:val="00E10B48"/>
    <w:rsid w:val="00E1108D"/>
    <w:rsid w:val="00E11349"/>
    <w:rsid w:val="00E11C3A"/>
    <w:rsid w:val="00E12463"/>
    <w:rsid w:val="00E125CA"/>
    <w:rsid w:val="00E128FA"/>
    <w:rsid w:val="00E135D3"/>
    <w:rsid w:val="00E13B65"/>
    <w:rsid w:val="00E15584"/>
    <w:rsid w:val="00E166FD"/>
    <w:rsid w:val="00E16879"/>
    <w:rsid w:val="00E17D2E"/>
    <w:rsid w:val="00E20988"/>
    <w:rsid w:val="00E21128"/>
    <w:rsid w:val="00E212EC"/>
    <w:rsid w:val="00E215F6"/>
    <w:rsid w:val="00E21E6A"/>
    <w:rsid w:val="00E2290D"/>
    <w:rsid w:val="00E22F05"/>
    <w:rsid w:val="00E23240"/>
    <w:rsid w:val="00E2495F"/>
    <w:rsid w:val="00E24D95"/>
    <w:rsid w:val="00E25D89"/>
    <w:rsid w:val="00E26016"/>
    <w:rsid w:val="00E26E3B"/>
    <w:rsid w:val="00E27009"/>
    <w:rsid w:val="00E277D6"/>
    <w:rsid w:val="00E309FD"/>
    <w:rsid w:val="00E3134A"/>
    <w:rsid w:val="00E3205D"/>
    <w:rsid w:val="00E32535"/>
    <w:rsid w:val="00E32D73"/>
    <w:rsid w:val="00E32F9B"/>
    <w:rsid w:val="00E32FB5"/>
    <w:rsid w:val="00E332D1"/>
    <w:rsid w:val="00E336DF"/>
    <w:rsid w:val="00E33D31"/>
    <w:rsid w:val="00E343F0"/>
    <w:rsid w:val="00E34629"/>
    <w:rsid w:val="00E35064"/>
    <w:rsid w:val="00E35543"/>
    <w:rsid w:val="00E35823"/>
    <w:rsid w:val="00E35AD8"/>
    <w:rsid w:val="00E362EE"/>
    <w:rsid w:val="00E37814"/>
    <w:rsid w:val="00E41362"/>
    <w:rsid w:val="00E433AD"/>
    <w:rsid w:val="00E438FD"/>
    <w:rsid w:val="00E44372"/>
    <w:rsid w:val="00E45BAE"/>
    <w:rsid w:val="00E46075"/>
    <w:rsid w:val="00E46242"/>
    <w:rsid w:val="00E4638B"/>
    <w:rsid w:val="00E465A4"/>
    <w:rsid w:val="00E46934"/>
    <w:rsid w:val="00E47A47"/>
    <w:rsid w:val="00E501AF"/>
    <w:rsid w:val="00E504C0"/>
    <w:rsid w:val="00E50A8A"/>
    <w:rsid w:val="00E5171F"/>
    <w:rsid w:val="00E51B93"/>
    <w:rsid w:val="00E51C97"/>
    <w:rsid w:val="00E52140"/>
    <w:rsid w:val="00E52F8C"/>
    <w:rsid w:val="00E52FB9"/>
    <w:rsid w:val="00E5342F"/>
    <w:rsid w:val="00E539E9"/>
    <w:rsid w:val="00E54589"/>
    <w:rsid w:val="00E547EA"/>
    <w:rsid w:val="00E54DBD"/>
    <w:rsid w:val="00E55690"/>
    <w:rsid w:val="00E5585E"/>
    <w:rsid w:val="00E55BAF"/>
    <w:rsid w:val="00E55F65"/>
    <w:rsid w:val="00E5670C"/>
    <w:rsid w:val="00E611AE"/>
    <w:rsid w:val="00E62D0C"/>
    <w:rsid w:val="00E633EF"/>
    <w:rsid w:val="00E639D9"/>
    <w:rsid w:val="00E647EB"/>
    <w:rsid w:val="00E64D3B"/>
    <w:rsid w:val="00E651F3"/>
    <w:rsid w:val="00E65AD7"/>
    <w:rsid w:val="00E66211"/>
    <w:rsid w:val="00E66522"/>
    <w:rsid w:val="00E66970"/>
    <w:rsid w:val="00E66C90"/>
    <w:rsid w:val="00E66D73"/>
    <w:rsid w:val="00E66E0B"/>
    <w:rsid w:val="00E70907"/>
    <w:rsid w:val="00E70B2C"/>
    <w:rsid w:val="00E70EBD"/>
    <w:rsid w:val="00E70EE4"/>
    <w:rsid w:val="00E71C22"/>
    <w:rsid w:val="00E72490"/>
    <w:rsid w:val="00E728D3"/>
    <w:rsid w:val="00E728D9"/>
    <w:rsid w:val="00E7291E"/>
    <w:rsid w:val="00E72EB3"/>
    <w:rsid w:val="00E73B30"/>
    <w:rsid w:val="00E74F15"/>
    <w:rsid w:val="00E757AF"/>
    <w:rsid w:val="00E7623D"/>
    <w:rsid w:val="00E76AA1"/>
    <w:rsid w:val="00E77E73"/>
    <w:rsid w:val="00E80965"/>
    <w:rsid w:val="00E81555"/>
    <w:rsid w:val="00E81733"/>
    <w:rsid w:val="00E81E79"/>
    <w:rsid w:val="00E81EAB"/>
    <w:rsid w:val="00E82F9A"/>
    <w:rsid w:val="00E83111"/>
    <w:rsid w:val="00E84678"/>
    <w:rsid w:val="00E84D94"/>
    <w:rsid w:val="00E84F47"/>
    <w:rsid w:val="00E851E6"/>
    <w:rsid w:val="00E8555F"/>
    <w:rsid w:val="00E85653"/>
    <w:rsid w:val="00E868E1"/>
    <w:rsid w:val="00E86EFE"/>
    <w:rsid w:val="00E87120"/>
    <w:rsid w:val="00E87585"/>
    <w:rsid w:val="00E87D51"/>
    <w:rsid w:val="00E900EF"/>
    <w:rsid w:val="00E91909"/>
    <w:rsid w:val="00E91C0E"/>
    <w:rsid w:val="00E924B6"/>
    <w:rsid w:val="00E949EE"/>
    <w:rsid w:val="00E94AC7"/>
    <w:rsid w:val="00E94BC6"/>
    <w:rsid w:val="00E94C68"/>
    <w:rsid w:val="00E95009"/>
    <w:rsid w:val="00E95299"/>
    <w:rsid w:val="00E954D3"/>
    <w:rsid w:val="00E97202"/>
    <w:rsid w:val="00E9756C"/>
    <w:rsid w:val="00EA0384"/>
    <w:rsid w:val="00EA047C"/>
    <w:rsid w:val="00EA0F0E"/>
    <w:rsid w:val="00EA1034"/>
    <w:rsid w:val="00EA1918"/>
    <w:rsid w:val="00EA2466"/>
    <w:rsid w:val="00EA264A"/>
    <w:rsid w:val="00EA3613"/>
    <w:rsid w:val="00EA3B53"/>
    <w:rsid w:val="00EA3D6E"/>
    <w:rsid w:val="00EA3FD8"/>
    <w:rsid w:val="00EA41C5"/>
    <w:rsid w:val="00EA4238"/>
    <w:rsid w:val="00EA490B"/>
    <w:rsid w:val="00EA5608"/>
    <w:rsid w:val="00EA56B8"/>
    <w:rsid w:val="00EA5716"/>
    <w:rsid w:val="00EA5B64"/>
    <w:rsid w:val="00EA6444"/>
    <w:rsid w:val="00EB0BFD"/>
    <w:rsid w:val="00EB0DB7"/>
    <w:rsid w:val="00EB0FD2"/>
    <w:rsid w:val="00EB16D0"/>
    <w:rsid w:val="00EB1D36"/>
    <w:rsid w:val="00EB231C"/>
    <w:rsid w:val="00EB28B6"/>
    <w:rsid w:val="00EB33C6"/>
    <w:rsid w:val="00EB4D06"/>
    <w:rsid w:val="00EB5032"/>
    <w:rsid w:val="00EB5485"/>
    <w:rsid w:val="00EB5871"/>
    <w:rsid w:val="00EB6A74"/>
    <w:rsid w:val="00EB6A87"/>
    <w:rsid w:val="00EC0825"/>
    <w:rsid w:val="00EC0E86"/>
    <w:rsid w:val="00EC0F27"/>
    <w:rsid w:val="00EC145A"/>
    <w:rsid w:val="00EC1831"/>
    <w:rsid w:val="00EC1C61"/>
    <w:rsid w:val="00EC1E32"/>
    <w:rsid w:val="00EC2963"/>
    <w:rsid w:val="00EC542B"/>
    <w:rsid w:val="00EC5561"/>
    <w:rsid w:val="00EC572E"/>
    <w:rsid w:val="00EC5ACA"/>
    <w:rsid w:val="00EC637E"/>
    <w:rsid w:val="00ED0567"/>
    <w:rsid w:val="00ED0DEE"/>
    <w:rsid w:val="00ED1DC5"/>
    <w:rsid w:val="00ED2A59"/>
    <w:rsid w:val="00ED2E2E"/>
    <w:rsid w:val="00ED3A39"/>
    <w:rsid w:val="00ED3FDB"/>
    <w:rsid w:val="00ED5402"/>
    <w:rsid w:val="00ED586D"/>
    <w:rsid w:val="00ED5957"/>
    <w:rsid w:val="00ED6A32"/>
    <w:rsid w:val="00ED6AB0"/>
    <w:rsid w:val="00ED6D85"/>
    <w:rsid w:val="00ED6F4C"/>
    <w:rsid w:val="00EE0D7C"/>
    <w:rsid w:val="00EE17DC"/>
    <w:rsid w:val="00EE1A0E"/>
    <w:rsid w:val="00EE1E74"/>
    <w:rsid w:val="00EE311F"/>
    <w:rsid w:val="00EE36BE"/>
    <w:rsid w:val="00EE41C1"/>
    <w:rsid w:val="00EE4520"/>
    <w:rsid w:val="00EE4931"/>
    <w:rsid w:val="00EE5445"/>
    <w:rsid w:val="00EE6783"/>
    <w:rsid w:val="00EF0165"/>
    <w:rsid w:val="00EF0680"/>
    <w:rsid w:val="00EF08F4"/>
    <w:rsid w:val="00EF1633"/>
    <w:rsid w:val="00EF1A16"/>
    <w:rsid w:val="00EF1D48"/>
    <w:rsid w:val="00EF205C"/>
    <w:rsid w:val="00EF2DD2"/>
    <w:rsid w:val="00EF314A"/>
    <w:rsid w:val="00EF46FE"/>
    <w:rsid w:val="00EF518F"/>
    <w:rsid w:val="00EF54F0"/>
    <w:rsid w:val="00EF57F1"/>
    <w:rsid w:val="00EF600E"/>
    <w:rsid w:val="00EF601F"/>
    <w:rsid w:val="00EF60C9"/>
    <w:rsid w:val="00EF637D"/>
    <w:rsid w:val="00EF748B"/>
    <w:rsid w:val="00EF7CE8"/>
    <w:rsid w:val="00EF7F4D"/>
    <w:rsid w:val="00F01E4A"/>
    <w:rsid w:val="00F0200A"/>
    <w:rsid w:val="00F0296B"/>
    <w:rsid w:val="00F02B7B"/>
    <w:rsid w:val="00F02D70"/>
    <w:rsid w:val="00F031E9"/>
    <w:rsid w:val="00F04448"/>
    <w:rsid w:val="00F049D0"/>
    <w:rsid w:val="00F04D5D"/>
    <w:rsid w:val="00F0518C"/>
    <w:rsid w:val="00F05323"/>
    <w:rsid w:val="00F0543B"/>
    <w:rsid w:val="00F057BC"/>
    <w:rsid w:val="00F058AF"/>
    <w:rsid w:val="00F05A7B"/>
    <w:rsid w:val="00F05D2C"/>
    <w:rsid w:val="00F0691E"/>
    <w:rsid w:val="00F0710A"/>
    <w:rsid w:val="00F07789"/>
    <w:rsid w:val="00F07FE5"/>
    <w:rsid w:val="00F10BE3"/>
    <w:rsid w:val="00F11618"/>
    <w:rsid w:val="00F118E0"/>
    <w:rsid w:val="00F11958"/>
    <w:rsid w:val="00F119AD"/>
    <w:rsid w:val="00F11B17"/>
    <w:rsid w:val="00F12A19"/>
    <w:rsid w:val="00F12BD8"/>
    <w:rsid w:val="00F1440F"/>
    <w:rsid w:val="00F1611D"/>
    <w:rsid w:val="00F16A34"/>
    <w:rsid w:val="00F171A0"/>
    <w:rsid w:val="00F175A4"/>
    <w:rsid w:val="00F211F6"/>
    <w:rsid w:val="00F21643"/>
    <w:rsid w:val="00F2180A"/>
    <w:rsid w:val="00F21825"/>
    <w:rsid w:val="00F218CB"/>
    <w:rsid w:val="00F21FFD"/>
    <w:rsid w:val="00F23078"/>
    <w:rsid w:val="00F234A4"/>
    <w:rsid w:val="00F2393F"/>
    <w:rsid w:val="00F23BC9"/>
    <w:rsid w:val="00F23C68"/>
    <w:rsid w:val="00F23CED"/>
    <w:rsid w:val="00F2667F"/>
    <w:rsid w:val="00F273AC"/>
    <w:rsid w:val="00F274D3"/>
    <w:rsid w:val="00F27720"/>
    <w:rsid w:val="00F30620"/>
    <w:rsid w:val="00F306DD"/>
    <w:rsid w:val="00F30A1A"/>
    <w:rsid w:val="00F30DCF"/>
    <w:rsid w:val="00F30E90"/>
    <w:rsid w:val="00F31CBA"/>
    <w:rsid w:val="00F3251B"/>
    <w:rsid w:val="00F32D95"/>
    <w:rsid w:val="00F332DD"/>
    <w:rsid w:val="00F334CB"/>
    <w:rsid w:val="00F3526B"/>
    <w:rsid w:val="00F360EE"/>
    <w:rsid w:val="00F36401"/>
    <w:rsid w:val="00F36B8B"/>
    <w:rsid w:val="00F40E24"/>
    <w:rsid w:val="00F4129D"/>
    <w:rsid w:val="00F417C3"/>
    <w:rsid w:val="00F41937"/>
    <w:rsid w:val="00F4229D"/>
    <w:rsid w:val="00F43327"/>
    <w:rsid w:val="00F43C9C"/>
    <w:rsid w:val="00F44327"/>
    <w:rsid w:val="00F44B16"/>
    <w:rsid w:val="00F45D4C"/>
    <w:rsid w:val="00F46620"/>
    <w:rsid w:val="00F46D8D"/>
    <w:rsid w:val="00F4757B"/>
    <w:rsid w:val="00F47EA6"/>
    <w:rsid w:val="00F47EB1"/>
    <w:rsid w:val="00F47FFD"/>
    <w:rsid w:val="00F504C8"/>
    <w:rsid w:val="00F50790"/>
    <w:rsid w:val="00F50CFD"/>
    <w:rsid w:val="00F50EA8"/>
    <w:rsid w:val="00F5115B"/>
    <w:rsid w:val="00F52109"/>
    <w:rsid w:val="00F5276E"/>
    <w:rsid w:val="00F529A7"/>
    <w:rsid w:val="00F52C88"/>
    <w:rsid w:val="00F52D6E"/>
    <w:rsid w:val="00F53392"/>
    <w:rsid w:val="00F539ED"/>
    <w:rsid w:val="00F53EDD"/>
    <w:rsid w:val="00F54814"/>
    <w:rsid w:val="00F54F1E"/>
    <w:rsid w:val="00F55483"/>
    <w:rsid w:val="00F55697"/>
    <w:rsid w:val="00F55DBB"/>
    <w:rsid w:val="00F5601A"/>
    <w:rsid w:val="00F56A25"/>
    <w:rsid w:val="00F56B38"/>
    <w:rsid w:val="00F56CE9"/>
    <w:rsid w:val="00F5734F"/>
    <w:rsid w:val="00F57F70"/>
    <w:rsid w:val="00F61021"/>
    <w:rsid w:val="00F61343"/>
    <w:rsid w:val="00F619B3"/>
    <w:rsid w:val="00F62355"/>
    <w:rsid w:val="00F6267E"/>
    <w:rsid w:val="00F63BBA"/>
    <w:rsid w:val="00F644C9"/>
    <w:rsid w:val="00F647C5"/>
    <w:rsid w:val="00F648DE"/>
    <w:rsid w:val="00F64E1C"/>
    <w:rsid w:val="00F65417"/>
    <w:rsid w:val="00F657B3"/>
    <w:rsid w:val="00F657F4"/>
    <w:rsid w:val="00F65AA6"/>
    <w:rsid w:val="00F65E43"/>
    <w:rsid w:val="00F66397"/>
    <w:rsid w:val="00F66821"/>
    <w:rsid w:val="00F66A1B"/>
    <w:rsid w:val="00F679CB"/>
    <w:rsid w:val="00F70591"/>
    <w:rsid w:val="00F70592"/>
    <w:rsid w:val="00F7126C"/>
    <w:rsid w:val="00F72207"/>
    <w:rsid w:val="00F724AA"/>
    <w:rsid w:val="00F737FB"/>
    <w:rsid w:val="00F74A3F"/>
    <w:rsid w:val="00F74A81"/>
    <w:rsid w:val="00F7502F"/>
    <w:rsid w:val="00F75168"/>
    <w:rsid w:val="00F754C5"/>
    <w:rsid w:val="00F75A7E"/>
    <w:rsid w:val="00F77895"/>
    <w:rsid w:val="00F8042A"/>
    <w:rsid w:val="00F8060A"/>
    <w:rsid w:val="00F80E2D"/>
    <w:rsid w:val="00F819A5"/>
    <w:rsid w:val="00F81CC8"/>
    <w:rsid w:val="00F81DC2"/>
    <w:rsid w:val="00F8303F"/>
    <w:rsid w:val="00F8349E"/>
    <w:rsid w:val="00F838D2"/>
    <w:rsid w:val="00F83A4A"/>
    <w:rsid w:val="00F83ACB"/>
    <w:rsid w:val="00F83E99"/>
    <w:rsid w:val="00F83FE5"/>
    <w:rsid w:val="00F84D60"/>
    <w:rsid w:val="00F853BA"/>
    <w:rsid w:val="00F85C3F"/>
    <w:rsid w:val="00F86990"/>
    <w:rsid w:val="00F87662"/>
    <w:rsid w:val="00F87E44"/>
    <w:rsid w:val="00F90286"/>
    <w:rsid w:val="00F90EA6"/>
    <w:rsid w:val="00F915AE"/>
    <w:rsid w:val="00F919BA"/>
    <w:rsid w:val="00F91A06"/>
    <w:rsid w:val="00F92138"/>
    <w:rsid w:val="00F92C8C"/>
    <w:rsid w:val="00F92EED"/>
    <w:rsid w:val="00F934D0"/>
    <w:rsid w:val="00F938D5"/>
    <w:rsid w:val="00F94185"/>
    <w:rsid w:val="00F9570E"/>
    <w:rsid w:val="00F95B13"/>
    <w:rsid w:val="00F95B52"/>
    <w:rsid w:val="00F964E5"/>
    <w:rsid w:val="00F96CB2"/>
    <w:rsid w:val="00F971D8"/>
    <w:rsid w:val="00F971DE"/>
    <w:rsid w:val="00F97546"/>
    <w:rsid w:val="00F97E98"/>
    <w:rsid w:val="00FA068C"/>
    <w:rsid w:val="00FA09BE"/>
    <w:rsid w:val="00FA0E81"/>
    <w:rsid w:val="00FA1FE7"/>
    <w:rsid w:val="00FA2775"/>
    <w:rsid w:val="00FA314C"/>
    <w:rsid w:val="00FA3D04"/>
    <w:rsid w:val="00FA4487"/>
    <w:rsid w:val="00FA44CA"/>
    <w:rsid w:val="00FA48A2"/>
    <w:rsid w:val="00FA49CD"/>
    <w:rsid w:val="00FA52A6"/>
    <w:rsid w:val="00FA53E7"/>
    <w:rsid w:val="00FA6C0B"/>
    <w:rsid w:val="00FA6FA8"/>
    <w:rsid w:val="00FA78D8"/>
    <w:rsid w:val="00FA7BE2"/>
    <w:rsid w:val="00FA7E06"/>
    <w:rsid w:val="00FB09CD"/>
    <w:rsid w:val="00FB10E3"/>
    <w:rsid w:val="00FB116C"/>
    <w:rsid w:val="00FB24E6"/>
    <w:rsid w:val="00FB2A3F"/>
    <w:rsid w:val="00FB2BB6"/>
    <w:rsid w:val="00FB35D1"/>
    <w:rsid w:val="00FB378F"/>
    <w:rsid w:val="00FB5F8F"/>
    <w:rsid w:val="00FB7179"/>
    <w:rsid w:val="00FB7343"/>
    <w:rsid w:val="00FB7871"/>
    <w:rsid w:val="00FC0B58"/>
    <w:rsid w:val="00FC0BEF"/>
    <w:rsid w:val="00FC10A3"/>
    <w:rsid w:val="00FC18C9"/>
    <w:rsid w:val="00FC1EB5"/>
    <w:rsid w:val="00FC20E9"/>
    <w:rsid w:val="00FC2961"/>
    <w:rsid w:val="00FC2E1B"/>
    <w:rsid w:val="00FC4851"/>
    <w:rsid w:val="00FC5710"/>
    <w:rsid w:val="00FC5E19"/>
    <w:rsid w:val="00FC5F25"/>
    <w:rsid w:val="00FC6310"/>
    <w:rsid w:val="00FC6342"/>
    <w:rsid w:val="00FC6BB5"/>
    <w:rsid w:val="00FC72A6"/>
    <w:rsid w:val="00FD026F"/>
    <w:rsid w:val="00FD030C"/>
    <w:rsid w:val="00FD0D4D"/>
    <w:rsid w:val="00FD155B"/>
    <w:rsid w:val="00FD199E"/>
    <w:rsid w:val="00FD2032"/>
    <w:rsid w:val="00FD2B8C"/>
    <w:rsid w:val="00FD37B1"/>
    <w:rsid w:val="00FD416E"/>
    <w:rsid w:val="00FD5592"/>
    <w:rsid w:val="00FD5D16"/>
    <w:rsid w:val="00FD6292"/>
    <w:rsid w:val="00FD6326"/>
    <w:rsid w:val="00FD6A3F"/>
    <w:rsid w:val="00FD6BB0"/>
    <w:rsid w:val="00FD6F7D"/>
    <w:rsid w:val="00FD7FC3"/>
    <w:rsid w:val="00FE003C"/>
    <w:rsid w:val="00FE0996"/>
    <w:rsid w:val="00FE1038"/>
    <w:rsid w:val="00FE2554"/>
    <w:rsid w:val="00FE368E"/>
    <w:rsid w:val="00FE3920"/>
    <w:rsid w:val="00FE5ED6"/>
    <w:rsid w:val="00FE602D"/>
    <w:rsid w:val="00FE6D5E"/>
    <w:rsid w:val="00FE6DFF"/>
    <w:rsid w:val="00FE720D"/>
    <w:rsid w:val="00FE74A0"/>
    <w:rsid w:val="00FF0067"/>
    <w:rsid w:val="00FF110B"/>
    <w:rsid w:val="00FF1568"/>
    <w:rsid w:val="00FF1866"/>
    <w:rsid w:val="00FF18E3"/>
    <w:rsid w:val="00FF2097"/>
    <w:rsid w:val="00FF20EC"/>
    <w:rsid w:val="00FF2209"/>
    <w:rsid w:val="00FF23EC"/>
    <w:rsid w:val="00FF3394"/>
    <w:rsid w:val="00FF3497"/>
    <w:rsid w:val="00FF351D"/>
    <w:rsid w:val="00FF3567"/>
    <w:rsid w:val="00FF3EB7"/>
    <w:rsid w:val="00FF49B5"/>
    <w:rsid w:val="00FF49E7"/>
    <w:rsid w:val="00FF4B1E"/>
    <w:rsid w:val="00FF4C27"/>
    <w:rsid w:val="00FF4E1B"/>
    <w:rsid w:val="00FF58F3"/>
    <w:rsid w:val="00FF5A79"/>
    <w:rsid w:val="00FF65D3"/>
    <w:rsid w:val="00FF7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4D4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008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E5629"/>
    <w:pPr>
      <w:keepNext/>
      <w:jc w:val="both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0F74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ko-KR"/>
    </w:rPr>
  </w:style>
  <w:style w:type="paragraph" w:styleId="4">
    <w:name w:val="heading 4"/>
    <w:basedOn w:val="a"/>
    <w:next w:val="a"/>
    <w:link w:val="40"/>
    <w:uiPriority w:val="99"/>
    <w:qFormat/>
    <w:rsid w:val="001860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ko-KR"/>
    </w:rPr>
  </w:style>
  <w:style w:type="paragraph" w:styleId="8">
    <w:name w:val="heading 8"/>
    <w:basedOn w:val="a"/>
    <w:next w:val="a"/>
    <w:link w:val="80"/>
    <w:uiPriority w:val="99"/>
    <w:qFormat/>
    <w:rsid w:val="00961771"/>
    <w:pPr>
      <w:spacing w:before="240" w:after="60"/>
      <w:outlineLvl w:val="7"/>
    </w:pPr>
    <w:rPr>
      <w:rFonts w:ascii="Calibri" w:hAnsi="Calibri"/>
      <w:i/>
      <w:iCs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35A4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8B00E3"/>
    <w:rPr>
      <w:rFonts w:cs="Times New Roman"/>
      <w:b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F74FB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86065"/>
    <w:rPr>
      <w:rFonts w:ascii="Calibri" w:hAnsi="Calibri" w:cs="Times New Roman"/>
      <w:b/>
      <w:sz w:val="2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961771"/>
    <w:rPr>
      <w:rFonts w:ascii="Calibri" w:hAnsi="Calibri" w:cs="Times New Roman"/>
      <w:i/>
      <w:sz w:val="24"/>
    </w:rPr>
  </w:style>
  <w:style w:type="table" w:styleId="a3">
    <w:name w:val="Table Grid"/>
    <w:basedOn w:val="a1"/>
    <w:uiPriority w:val="99"/>
    <w:rsid w:val="0073524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rsid w:val="00325014"/>
    <w:pPr>
      <w:ind w:firstLine="708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935A43"/>
    <w:rPr>
      <w:rFonts w:cs="Times New Roman"/>
      <w:sz w:val="24"/>
      <w:szCs w:val="24"/>
    </w:rPr>
  </w:style>
  <w:style w:type="paragraph" w:customStyle="1" w:styleId="a6">
    <w:name w:val="Основной шрифт"/>
    <w:basedOn w:val="a"/>
    <w:uiPriority w:val="99"/>
    <w:rsid w:val="00F85C3F"/>
    <w:pPr>
      <w:spacing w:after="120"/>
      <w:ind w:firstLine="709"/>
      <w:jc w:val="both"/>
    </w:pPr>
    <w:rPr>
      <w:rFonts w:eastAsia="Batang"/>
      <w:sz w:val="26"/>
      <w:lang w:eastAsia="ko-KR"/>
    </w:rPr>
  </w:style>
  <w:style w:type="paragraph" w:customStyle="1" w:styleId="a7">
    <w:name w:val="Знак"/>
    <w:basedOn w:val="a"/>
    <w:uiPriority w:val="99"/>
    <w:rsid w:val="001E562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Plain Text"/>
    <w:basedOn w:val="a"/>
    <w:link w:val="a9"/>
    <w:uiPriority w:val="99"/>
    <w:rsid w:val="001E5629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semiHidden/>
    <w:locked/>
    <w:rsid w:val="00935A43"/>
    <w:rPr>
      <w:rFonts w:ascii="Courier New" w:hAnsi="Courier New" w:cs="Courier New"/>
      <w:sz w:val="20"/>
      <w:szCs w:val="20"/>
    </w:rPr>
  </w:style>
  <w:style w:type="paragraph" w:styleId="aa">
    <w:name w:val="Body Text"/>
    <w:aliases w:val="Письмо в Интернет,Письмо в Интернет1,Письмо в Интернет2,Письмо в Интернет11,Письмо в Интернет3,Письмо в Интернет12,Письмо в Интернет4,Письмо в Интернет13,Письмо в Интернет21,Письмо в Интернет111,Письмо в Интернет31,Письмо в Интернет121"/>
    <w:basedOn w:val="a"/>
    <w:link w:val="ab"/>
    <w:uiPriority w:val="99"/>
    <w:rsid w:val="001E5629"/>
    <w:pPr>
      <w:spacing w:before="120"/>
      <w:ind w:firstLine="709"/>
    </w:pPr>
    <w:rPr>
      <w:b/>
      <w:sz w:val="22"/>
      <w:szCs w:val="22"/>
    </w:rPr>
  </w:style>
  <w:style w:type="character" w:customStyle="1" w:styleId="ab">
    <w:name w:val="Основной текст Знак"/>
    <w:aliases w:val="Письмо в Интернет Знак,Письмо в Интернет1 Знак,Письмо в Интернет2 Знак,Письмо в Интернет11 Знак,Письмо в Интернет3 Знак,Письмо в Интернет12 Знак,Письмо в Интернет4 Знак,Письмо в Интернет13 Знак,Письмо в Интернет21 Знак"/>
    <w:basedOn w:val="a0"/>
    <w:link w:val="aa"/>
    <w:uiPriority w:val="99"/>
    <w:locked/>
    <w:rsid w:val="001E5629"/>
    <w:rPr>
      <w:rFonts w:cs="Times New Roman"/>
      <w:b/>
      <w:sz w:val="22"/>
      <w:lang w:val="ru-RU" w:eastAsia="ru-RU"/>
    </w:rPr>
  </w:style>
  <w:style w:type="paragraph" w:styleId="ac">
    <w:name w:val="caption"/>
    <w:basedOn w:val="a"/>
    <w:next w:val="a"/>
    <w:uiPriority w:val="99"/>
    <w:qFormat/>
    <w:rsid w:val="001E5629"/>
    <w:pPr>
      <w:spacing w:before="240"/>
      <w:ind w:firstLine="720"/>
      <w:jc w:val="right"/>
    </w:pPr>
    <w:rPr>
      <w:b/>
      <w:sz w:val="20"/>
      <w:szCs w:val="20"/>
    </w:rPr>
  </w:style>
  <w:style w:type="paragraph" w:styleId="ad">
    <w:name w:val="Normal (Web)"/>
    <w:basedOn w:val="a"/>
    <w:uiPriority w:val="99"/>
    <w:rsid w:val="001E5629"/>
    <w:pPr>
      <w:spacing w:before="39"/>
    </w:pPr>
  </w:style>
  <w:style w:type="paragraph" w:styleId="ae">
    <w:name w:val="Balloon Text"/>
    <w:basedOn w:val="a"/>
    <w:link w:val="af"/>
    <w:uiPriority w:val="99"/>
    <w:rsid w:val="00EB5871"/>
    <w:rPr>
      <w:rFonts w:ascii="Tahoma" w:hAnsi="Tahoma"/>
      <w:sz w:val="16"/>
      <w:szCs w:val="16"/>
      <w:lang w:eastAsia="ko-KR"/>
    </w:rPr>
  </w:style>
  <w:style w:type="character" w:customStyle="1" w:styleId="af">
    <w:name w:val="Текст выноски Знак"/>
    <w:basedOn w:val="a0"/>
    <w:link w:val="ae"/>
    <w:uiPriority w:val="99"/>
    <w:locked/>
    <w:rsid w:val="00EB5871"/>
    <w:rPr>
      <w:rFonts w:ascii="Tahoma" w:hAnsi="Tahoma" w:cs="Times New Roman"/>
      <w:sz w:val="16"/>
    </w:rPr>
  </w:style>
  <w:style w:type="character" w:styleId="af0">
    <w:name w:val="annotation reference"/>
    <w:basedOn w:val="a0"/>
    <w:uiPriority w:val="99"/>
    <w:rsid w:val="00EB5871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rsid w:val="00EB5871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locked/>
    <w:rsid w:val="00EB5871"/>
    <w:rPr>
      <w:rFonts w:cs="Times New Roman"/>
    </w:rPr>
  </w:style>
  <w:style w:type="paragraph" w:styleId="af3">
    <w:name w:val="annotation subject"/>
    <w:basedOn w:val="af1"/>
    <w:next w:val="af1"/>
    <w:link w:val="af4"/>
    <w:uiPriority w:val="99"/>
    <w:rsid w:val="00EB5871"/>
    <w:rPr>
      <w:b/>
      <w:bCs/>
      <w:lang w:eastAsia="ko-KR"/>
    </w:rPr>
  </w:style>
  <w:style w:type="character" w:customStyle="1" w:styleId="af4">
    <w:name w:val="Тема примечания Знак"/>
    <w:basedOn w:val="af2"/>
    <w:link w:val="af3"/>
    <w:uiPriority w:val="99"/>
    <w:locked/>
    <w:rsid w:val="00EB5871"/>
    <w:rPr>
      <w:b/>
    </w:rPr>
  </w:style>
  <w:style w:type="paragraph" w:styleId="af5">
    <w:name w:val="Revision"/>
    <w:hidden/>
    <w:uiPriority w:val="99"/>
    <w:semiHidden/>
    <w:rsid w:val="00EB5871"/>
    <w:rPr>
      <w:sz w:val="24"/>
      <w:szCs w:val="24"/>
    </w:rPr>
  </w:style>
  <w:style w:type="paragraph" w:styleId="af6">
    <w:name w:val="header"/>
    <w:basedOn w:val="a"/>
    <w:link w:val="af7"/>
    <w:uiPriority w:val="99"/>
    <w:rsid w:val="008605D6"/>
    <w:pPr>
      <w:tabs>
        <w:tab w:val="center" w:pos="4677"/>
        <w:tab w:val="right" w:pos="9355"/>
      </w:tabs>
    </w:pPr>
    <w:rPr>
      <w:lang w:eastAsia="ko-KR"/>
    </w:rPr>
  </w:style>
  <w:style w:type="character" w:customStyle="1" w:styleId="af7">
    <w:name w:val="Верхний колонтитул Знак"/>
    <w:basedOn w:val="a0"/>
    <w:link w:val="af6"/>
    <w:uiPriority w:val="99"/>
    <w:locked/>
    <w:rsid w:val="008605D6"/>
    <w:rPr>
      <w:rFonts w:cs="Times New Roman"/>
      <w:sz w:val="24"/>
    </w:rPr>
  </w:style>
  <w:style w:type="paragraph" w:styleId="af8">
    <w:name w:val="footer"/>
    <w:basedOn w:val="a"/>
    <w:link w:val="af9"/>
    <w:uiPriority w:val="99"/>
    <w:rsid w:val="008605D6"/>
    <w:pPr>
      <w:tabs>
        <w:tab w:val="center" w:pos="4677"/>
        <w:tab w:val="right" w:pos="9355"/>
      </w:tabs>
    </w:pPr>
    <w:rPr>
      <w:lang w:eastAsia="ko-KR"/>
    </w:rPr>
  </w:style>
  <w:style w:type="character" w:customStyle="1" w:styleId="af9">
    <w:name w:val="Нижний колонтитул Знак"/>
    <w:basedOn w:val="a0"/>
    <w:link w:val="af8"/>
    <w:uiPriority w:val="99"/>
    <w:locked/>
    <w:rsid w:val="008605D6"/>
    <w:rPr>
      <w:rFonts w:cs="Times New Roman"/>
      <w:sz w:val="24"/>
    </w:rPr>
  </w:style>
  <w:style w:type="character" w:styleId="afa">
    <w:name w:val="page number"/>
    <w:basedOn w:val="a0"/>
    <w:uiPriority w:val="99"/>
    <w:rsid w:val="001008E6"/>
    <w:rPr>
      <w:rFonts w:cs="Times New Roman"/>
    </w:rPr>
  </w:style>
  <w:style w:type="paragraph" w:styleId="21">
    <w:name w:val="Body Text 2"/>
    <w:basedOn w:val="a"/>
    <w:link w:val="22"/>
    <w:uiPriority w:val="99"/>
    <w:rsid w:val="001008E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35A43"/>
    <w:rPr>
      <w:rFonts w:cs="Times New Roman"/>
      <w:sz w:val="24"/>
      <w:szCs w:val="24"/>
    </w:rPr>
  </w:style>
  <w:style w:type="paragraph" w:styleId="afb">
    <w:name w:val="List Paragraph"/>
    <w:basedOn w:val="a"/>
    <w:link w:val="afc"/>
    <w:uiPriority w:val="99"/>
    <w:qFormat/>
    <w:rsid w:val="00EE311F"/>
    <w:pPr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character" w:customStyle="1" w:styleId="afc">
    <w:name w:val="Абзац списка Знак"/>
    <w:link w:val="afb"/>
    <w:uiPriority w:val="99"/>
    <w:locked/>
    <w:rsid w:val="00C45FC6"/>
    <w:rPr>
      <w:rFonts w:ascii="Calibri" w:hAnsi="Calibri"/>
      <w:sz w:val="22"/>
      <w:lang w:eastAsia="en-US"/>
    </w:rPr>
  </w:style>
  <w:style w:type="paragraph" w:customStyle="1" w:styleId="11">
    <w:name w:val="Пункт 1.1."/>
    <w:basedOn w:val="a"/>
    <w:link w:val="110"/>
    <w:uiPriority w:val="99"/>
    <w:rsid w:val="001F6893"/>
    <w:pPr>
      <w:jc w:val="both"/>
    </w:pPr>
    <w:rPr>
      <w:sz w:val="28"/>
      <w:szCs w:val="20"/>
    </w:rPr>
  </w:style>
  <w:style w:type="character" w:customStyle="1" w:styleId="110">
    <w:name w:val="Пункт 1.1. Знак"/>
    <w:link w:val="11"/>
    <w:uiPriority w:val="99"/>
    <w:locked/>
    <w:rsid w:val="001F6893"/>
    <w:rPr>
      <w:rFonts w:eastAsia="Times New Roman"/>
      <w:sz w:val="28"/>
    </w:rPr>
  </w:style>
  <w:style w:type="character" w:styleId="afd">
    <w:name w:val="Hyperlink"/>
    <w:basedOn w:val="a0"/>
    <w:uiPriority w:val="99"/>
    <w:rsid w:val="00612376"/>
    <w:rPr>
      <w:rFonts w:cs="Times New Roman"/>
      <w:color w:val="0000FF"/>
      <w:u w:val="single"/>
    </w:rPr>
  </w:style>
  <w:style w:type="character" w:styleId="afe">
    <w:name w:val="FollowedHyperlink"/>
    <w:basedOn w:val="a0"/>
    <w:uiPriority w:val="99"/>
    <w:rsid w:val="00612376"/>
    <w:rPr>
      <w:rFonts w:cs="Times New Roman"/>
      <w:color w:val="800080"/>
      <w:u w:val="single"/>
    </w:rPr>
  </w:style>
  <w:style w:type="paragraph" w:customStyle="1" w:styleId="xl66">
    <w:name w:val="xl6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7">
    <w:name w:val="xl67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8">
    <w:name w:val="xl68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9">
    <w:name w:val="xl69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1">
    <w:name w:val="xl71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3">
    <w:name w:val="xl73"/>
    <w:basedOn w:val="a"/>
    <w:uiPriority w:val="99"/>
    <w:rsid w:val="006123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4">
    <w:name w:val="xl74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6">
    <w:name w:val="xl76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7">
    <w:name w:val="xl77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8">
    <w:name w:val="xl78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0">
    <w:name w:val="xl80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2">
    <w:name w:val="xl82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3">
    <w:name w:val="xl83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4">
    <w:name w:val="xl84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5">
    <w:name w:val="xl85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6">
    <w:name w:val="xl86"/>
    <w:basedOn w:val="a"/>
    <w:uiPriority w:val="99"/>
    <w:rsid w:val="0061237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7">
    <w:name w:val="xl87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CYR" w:hAnsi="Arial CYR"/>
    </w:rPr>
  </w:style>
  <w:style w:type="paragraph" w:customStyle="1" w:styleId="xl88">
    <w:name w:val="xl88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uiPriority w:val="99"/>
    <w:rsid w:val="006123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"/>
    <w:uiPriority w:val="99"/>
    <w:rsid w:val="006123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1">
    <w:name w:val="xl91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3">
    <w:name w:val="xl93"/>
    <w:basedOn w:val="a"/>
    <w:uiPriority w:val="99"/>
    <w:rsid w:val="006123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4">
    <w:name w:val="xl94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uiPriority w:val="99"/>
    <w:rsid w:val="006123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6">
    <w:name w:val="xl96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97">
    <w:name w:val="xl97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98">
    <w:name w:val="xl98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99">
    <w:name w:val="xl99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7"/>
      <w:szCs w:val="17"/>
    </w:rPr>
  </w:style>
  <w:style w:type="paragraph" w:customStyle="1" w:styleId="xl100">
    <w:name w:val="xl100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1">
    <w:name w:val="xl101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2">
    <w:name w:val="xl102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03">
    <w:name w:val="xl103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4">
    <w:name w:val="xl104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5">
    <w:name w:val="xl105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6">
    <w:name w:val="xl10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7">
    <w:name w:val="xl107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08">
    <w:name w:val="xl108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0">
    <w:name w:val="xl110"/>
    <w:basedOn w:val="a"/>
    <w:uiPriority w:val="99"/>
    <w:rsid w:val="00612376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1">
    <w:name w:val="xl111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2">
    <w:name w:val="xl112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13">
    <w:name w:val="xl113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5">
    <w:name w:val="xl115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6">
    <w:name w:val="xl11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17">
    <w:name w:val="xl117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8">
    <w:name w:val="xl118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9">
    <w:name w:val="xl119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0">
    <w:name w:val="xl120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21">
    <w:name w:val="xl121"/>
    <w:basedOn w:val="a"/>
    <w:uiPriority w:val="99"/>
    <w:rsid w:val="0061237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22">
    <w:name w:val="xl122"/>
    <w:basedOn w:val="a"/>
    <w:uiPriority w:val="99"/>
    <w:rsid w:val="0061237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"/>
    <w:uiPriority w:val="99"/>
    <w:rsid w:val="006123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"/>
    <w:uiPriority w:val="99"/>
    <w:rsid w:val="0061237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26">
    <w:name w:val="xl126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7"/>
      <w:szCs w:val="17"/>
    </w:rPr>
  </w:style>
  <w:style w:type="paragraph" w:customStyle="1" w:styleId="xl127">
    <w:name w:val="xl127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28">
    <w:name w:val="xl128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29">
    <w:name w:val="xl129"/>
    <w:basedOn w:val="a"/>
    <w:uiPriority w:val="99"/>
    <w:rsid w:val="0061237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30">
    <w:name w:val="xl130"/>
    <w:basedOn w:val="a"/>
    <w:uiPriority w:val="99"/>
    <w:rsid w:val="0061237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31">
    <w:name w:val="xl131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32">
    <w:name w:val="xl132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3">
    <w:name w:val="xl133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4">
    <w:name w:val="xl134"/>
    <w:basedOn w:val="a"/>
    <w:uiPriority w:val="99"/>
    <w:rsid w:val="00612376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35">
    <w:name w:val="xl135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6">
    <w:name w:val="xl136"/>
    <w:basedOn w:val="a"/>
    <w:uiPriority w:val="99"/>
    <w:rsid w:val="006123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7">
    <w:name w:val="xl137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8">
    <w:name w:val="xl138"/>
    <w:basedOn w:val="a"/>
    <w:uiPriority w:val="99"/>
    <w:rsid w:val="006123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39">
    <w:name w:val="xl139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0">
    <w:name w:val="xl140"/>
    <w:basedOn w:val="a"/>
    <w:uiPriority w:val="99"/>
    <w:rsid w:val="006123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1">
    <w:name w:val="xl141"/>
    <w:basedOn w:val="a"/>
    <w:uiPriority w:val="99"/>
    <w:rsid w:val="006123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uiPriority w:val="99"/>
    <w:rsid w:val="006123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styleId="aff">
    <w:name w:val="Title"/>
    <w:basedOn w:val="a"/>
    <w:link w:val="aff0"/>
    <w:uiPriority w:val="99"/>
    <w:qFormat/>
    <w:rsid w:val="00EC542B"/>
    <w:pPr>
      <w:spacing w:after="40"/>
      <w:jc w:val="center"/>
    </w:pPr>
    <w:rPr>
      <w:b/>
      <w:sz w:val="28"/>
      <w:szCs w:val="20"/>
      <w:lang w:eastAsia="ko-KR"/>
    </w:rPr>
  </w:style>
  <w:style w:type="character" w:customStyle="1" w:styleId="aff0">
    <w:name w:val="Название Знак"/>
    <w:basedOn w:val="a0"/>
    <w:link w:val="aff"/>
    <w:uiPriority w:val="99"/>
    <w:locked/>
    <w:rsid w:val="00EC542B"/>
    <w:rPr>
      <w:rFonts w:cs="Times New Roman"/>
      <w:b/>
      <w:sz w:val="28"/>
    </w:rPr>
  </w:style>
  <w:style w:type="paragraph" w:customStyle="1" w:styleId="xl25">
    <w:name w:val="xl25"/>
    <w:basedOn w:val="a"/>
    <w:uiPriority w:val="99"/>
    <w:rsid w:val="00EC542B"/>
    <w:pPr>
      <w:spacing w:before="100" w:beforeAutospacing="1" w:after="100" w:afterAutospacing="1"/>
    </w:pPr>
  </w:style>
  <w:style w:type="paragraph" w:customStyle="1" w:styleId="12">
    <w:name w:val="Для таблицы (приложения 1)"/>
    <w:basedOn w:val="a"/>
    <w:uiPriority w:val="99"/>
    <w:rsid w:val="001252E1"/>
    <w:pPr>
      <w:widowControl w:val="0"/>
      <w:adjustRightInd w:val="0"/>
      <w:spacing w:line="240" w:lineRule="atLeast"/>
      <w:textAlignment w:val="baseline"/>
    </w:pPr>
    <w:rPr>
      <w:rFonts w:ascii="Arial Narrow" w:hAnsi="Arial Narrow"/>
      <w:b/>
      <w:bCs/>
      <w:color w:val="000000"/>
      <w:spacing w:val="-5"/>
      <w:sz w:val="20"/>
      <w:szCs w:val="22"/>
      <w:lang w:eastAsia="en-US"/>
    </w:rPr>
  </w:style>
  <w:style w:type="paragraph" w:customStyle="1" w:styleId="aff1">
    <w:name w:val="Рисунок"/>
    <w:basedOn w:val="ac"/>
    <w:link w:val="aff2"/>
    <w:uiPriority w:val="99"/>
    <w:rsid w:val="00EF46FE"/>
    <w:pPr>
      <w:widowControl w:val="0"/>
      <w:adjustRightInd w:val="0"/>
      <w:spacing w:before="0" w:line="240" w:lineRule="atLeast"/>
      <w:ind w:firstLine="0"/>
      <w:jc w:val="center"/>
      <w:textAlignment w:val="baseline"/>
    </w:pPr>
    <w:rPr>
      <w:rFonts w:ascii="Arial" w:eastAsia="Microsoft YaHei" w:hAnsi="Arial"/>
      <w:spacing w:val="-5"/>
      <w:sz w:val="22"/>
      <w:lang w:eastAsia="en-US"/>
    </w:rPr>
  </w:style>
  <w:style w:type="character" w:customStyle="1" w:styleId="aff2">
    <w:name w:val="Рисунок Знак"/>
    <w:link w:val="aff1"/>
    <w:uiPriority w:val="99"/>
    <w:locked/>
    <w:rsid w:val="00EF46FE"/>
    <w:rPr>
      <w:rFonts w:ascii="Arial" w:eastAsia="Microsoft YaHei" w:hAnsi="Arial"/>
      <w:b/>
      <w:spacing w:val="-5"/>
      <w:sz w:val="22"/>
      <w:lang w:eastAsia="en-US"/>
    </w:rPr>
  </w:style>
  <w:style w:type="paragraph" w:styleId="aff3">
    <w:name w:val="No Spacing"/>
    <w:uiPriority w:val="99"/>
    <w:qFormat/>
    <w:rsid w:val="007A4B9C"/>
    <w:pPr>
      <w:jc w:val="both"/>
    </w:pPr>
    <w:rPr>
      <w:rFonts w:ascii="Calibri" w:hAnsi="Calibri"/>
      <w:lang w:eastAsia="en-US"/>
    </w:rPr>
  </w:style>
  <w:style w:type="paragraph" w:customStyle="1" w:styleId="ConsPlusTitle">
    <w:name w:val="ConsPlusTitle"/>
    <w:uiPriority w:val="99"/>
    <w:rsid w:val="0075347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Title">
    <w:name w:val="ConsTitle"/>
    <w:uiPriority w:val="99"/>
    <w:rsid w:val="0075347C"/>
    <w:pPr>
      <w:widowControl w:val="0"/>
      <w:autoSpaceDE w:val="0"/>
      <w:autoSpaceDN w:val="0"/>
      <w:adjustRightInd w:val="0"/>
    </w:pPr>
    <w:rPr>
      <w:rFonts w:ascii="Arial" w:eastAsia="MS Mincho" w:hAnsi="Arial" w:cs="Arial"/>
      <w:b/>
      <w:bCs/>
      <w:sz w:val="16"/>
      <w:szCs w:val="16"/>
    </w:rPr>
  </w:style>
  <w:style w:type="paragraph" w:customStyle="1" w:styleId="p11">
    <w:name w:val="p11"/>
    <w:basedOn w:val="a"/>
    <w:uiPriority w:val="99"/>
    <w:rsid w:val="00443947"/>
    <w:pPr>
      <w:spacing w:before="100" w:beforeAutospacing="1" w:after="100" w:afterAutospacing="1"/>
    </w:pPr>
  </w:style>
  <w:style w:type="character" w:customStyle="1" w:styleId="s17">
    <w:name w:val="s17"/>
    <w:basedOn w:val="a0"/>
    <w:uiPriority w:val="99"/>
    <w:rsid w:val="00443947"/>
    <w:rPr>
      <w:rFonts w:cs="Times New Roman"/>
    </w:rPr>
  </w:style>
  <w:style w:type="paragraph" w:customStyle="1" w:styleId="p4">
    <w:name w:val="p4"/>
    <w:basedOn w:val="a"/>
    <w:uiPriority w:val="99"/>
    <w:rsid w:val="00443947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D07A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453C5"/>
    <w:rPr>
      <w:rFonts w:cs="Times New Roman"/>
    </w:rPr>
  </w:style>
  <w:style w:type="character" w:styleId="aff4">
    <w:name w:val="Strong"/>
    <w:basedOn w:val="a0"/>
    <w:uiPriority w:val="99"/>
    <w:qFormat/>
    <w:rsid w:val="00A70229"/>
    <w:rPr>
      <w:rFonts w:cs="Times New Roman"/>
      <w:b/>
      <w:bCs/>
    </w:rPr>
  </w:style>
  <w:style w:type="character" w:customStyle="1" w:styleId="s4">
    <w:name w:val="s4"/>
    <w:basedOn w:val="a0"/>
    <w:uiPriority w:val="99"/>
    <w:rsid w:val="00100621"/>
    <w:rPr>
      <w:rFonts w:cs="Times New Roman"/>
    </w:rPr>
  </w:style>
  <w:style w:type="character" w:styleId="aff5">
    <w:name w:val="Emphasis"/>
    <w:basedOn w:val="a0"/>
    <w:uiPriority w:val="99"/>
    <w:qFormat/>
    <w:locked/>
    <w:rsid w:val="00D75913"/>
    <w:rPr>
      <w:rFonts w:cs="Times New Roman"/>
      <w:i/>
      <w:iCs/>
    </w:rPr>
  </w:style>
  <w:style w:type="character" w:styleId="aff6">
    <w:name w:val="Subtle Emphasis"/>
    <w:basedOn w:val="a0"/>
    <w:uiPriority w:val="99"/>
    <w:qFormat/>
    <w:rsid w:val="00CA24B7"/>
    <w:rPr>
      <w:rFonts w:cs="Times New Roman"/>
      <w:i/>
      <w:iCs/>
      <w:color w:val="808080"/>
    </w:rPr>
  </w:style>
  <w:style w:type="paragraph" w:customStyle="1" w:styleId="indent1">
    <w:name w:val="indent_1"/>
    <w:basedOn w:val="a"/>
    <w:uiPriority w:val="99"/>
    <w:rsid w:val="00201BF0"/>
    <w:pPr>
      <w:spacing w:before="100" w:beforeAutospacing="1" w:after="100" w:afterAutospacing="1"/>
    </w:pPr>
  </w:style>
  <w:style w:type="paragraph" w:customStyle="1" w:styleId="aff7">
    <w:name w:val="Базовый"/>
    <w:uiPriority w:val="99"/>
    <w:rsid w:val="007C25D9"/>
    <w:pPr>
      <w:suppressAutoHyphens/>
      <w:spacing w:after="200" w:line="276" w:lineRule="auto"/>
    </w:pPr>
    <w:rPr>
      <w:color w:val="00000A"/>
      <w:sz w:val="24"/>
      <w:szCs w:val="24"/>
    </w:rPr>
  </w:style>
  <w:style w:type="paragraph" w:customStyle="1" w:styleId="ConsPlusNormal">
    <w:name w:val="ConsPlusNormal"/>
    <w:uiPriority w:val="99"/>
    <w:rsid w:val="00931060"/>
    <w:pPr>
      <w:widowControl w:val="0"/>
      <w:autoSpaceDE w:val="0"/>
      <w:autoSpaceDN w:val="0"/>
    </w:pPr>
    <w:rPr>
      <w:rFonts w:ascii="Calibri" w:hAnsi="Calibri" w:cs="Calibri"/>
      <w:szCs w:val="20"/>
    </w:rPr>
  </w:style>
  <w:style w:type="paragraph" w:customStyle="1" w:styleId="just">
    <w:name w:val="just"/>
    <w:basedOn w:val="a"/>
    <w:uiPriority w:val="99"/>
    <w:rsid w:val="00615EA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24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87">
      <w:marLeft w:val="25"/>
      <w:marRight w:val="25"/>
      <w:marTop w:val="25"/>
      <w:marBottom w:val="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hyperlink" Target="http://docs.cntd.ru/document/420385844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38584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docs.cntd.ru/document/902195487" TargetMode="Externa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docs.cntd.ru/document/9021954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11157</Words>
  <Characters>63599</Characters>
  <Application>Microsoft Office Word</Application>
  <DocSecurity>0</DocSecurity>
  <Lines>529</Lines>
  <Paragraphs>149</Paragraphs>
  <ScaleCrop>false</ScaleCrop>
  <Company>ULRDU</Company>
  <LinksUpToDate>false</LinksUpToDate>
  <CharactersWithSpaces>74607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схемы и программы развития Ульяновской области</dc:title>
  <dc:creator>GrachevSN</dc:creator>
  <cp:lastModifiedBy>Olga Brenduk</cp:lastModifiedBy>
  <cp:revision>2</cp:revision>
  <cp:lastPrinted>2020-03-03T12:17:00Z</cp:lastPrinted>
  <dcterms:created xsi:type="dcterms:W3CDTF">2020-03-31T09:28:00Z</dcterms:created>
  <dcterms:modified xsi:type="dcterms:W3CDTF">2020-03-31T09:28:00Z</dcterms:modified>
</cp:coreProperties>
</file>