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020" w:rsidRPr="00FE09E0" w:rsidRDefault="00863020" w:rsidP="00863020">
      <w:pPr>
        <w:pStyle w:val="ConsPlusTitle"/>
        <w:widowControl/>
        <w:jc w:val="right"/>
        <w:rPr>
          <w:rFonts w:ascii="Times New Roman" w:hAnsi="Times New Roman" w:cs="Times New Roman"/>
          <w:b w:val="0"/>
          <w:sz w:val="28"/>
          <w:szCs w:val="28"/>
        </w:rPr>
      </w:pPr>
      <w:r w:rsidRPr="00FE09E0">
        <w:rPr>
          <w:rFonts w:ascii="Times New Roman" w:hAnsi="Times New Roman" w:cs="Times New Roman"/>
          <w:b w:val="0"/>
          <w:sz w:val="28"/>
          <w:szCs w:val="28"/>
        </w:rPr>
        <w:t>Проект</w:t>
      </w: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r w:rsidRPr="00FE09E0">
        <w:rPr>
          <w:rFonts w:ascii="Times New Roman" w:hAnsi="Times New Roman" w:cs="Times New Roman"/>
          <w:sz w:val="28"/>
          <w:szCs w:val="28"/>
        </w:rPr>
        <w:t>ПРАВИТЕЛЬСТВО УЛЬЯНОВСКОЙ ОБЛАСТИ</w:t>
      </w: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roofErr w:type="gramStart"/>
      <w:r w:rsidRPr="00FE09E0">
        <w:rPr>
          <w:rFonts w:ascii="Times New Roman" w:hAnsi="Times New Roman" w:cs="Times New Roman"/>
          <w:sz w:val="28"/>
          <w:szCs w:val="28"/>
        </w:rPr>
        <w:t>П</w:t>
      </w:r>
      <w:proofErr w:type="gramEnd"/>
      <w:r w:rsidRPr="00FE09E0">
        <w:rPr>
          <w:rFonts w:ascii="Times New Roman" w:hAnsi="Times New Roman" w:cs="Times New Roman"/>
          <w:sz w:val="28"/>
          <w:szCs w:val="28"/>
        </w:rPr>
        <w:t xml:space="preserve"> О С Т А Н О В Л Е Н И Е</w:t>
      </w: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863020" w:rsidRPr="00FE09E0" w:rsidRDefault="00863020" w:rsidP="00863020">
      <w:pPr>
        <w:pStyle w:val="ConsPlusTitle"/>
        <w:widowControl/>
        <w:jc w:val="center"/>
        <w:rPr>
          <w:rFonts w:ascii="Times New Roman" w:hAnsi="Times New Roman" w:cs="Times New Roman"/>
          <w:sz w:val="28"/>
          <w:szCs w:val="28"/>
        </w:rPr>
      </w:pPr>
    </w:p>
    <w:p w:rsidR="00EE7AC9" w:rsidRPr="00FE09E0" w:rsidRDefault="00676980" w:rsidP="00FF2698">
      <w:pPr>
        <w:shd w:val="clear" w:color="auto" w:fill="FFFFFF"/>
        <w:jc w:val="center"/>
        <w:rPr>
          <w:b/>
          <w:bCs/>
          <w:sz w:val="28"/>
          <w:szCs w:val="28"/>
        </w:rPr>
      </w:pPr>
      <w:r>
        <w:rPr>
          <w:b/>
          <w:bCs/>
          <w:sz w:val="28"/>
          <w:szCs w:val="28"/>
        </w:rPr>
        <w:t>О внесении изменени</w:t>
      </w:r>
      <w:r w:rsidR="00F96E02">
        <w:rPr>
          <w:b/>
          <w:bCs/>
          <w:sz w:val="28"/>
          <w:szCs w:val="28"/>
        </w:rPr>
        <w:t>й</w:t>
      </w:r>
      <w:r w:rsidR="00EE7AC9" w:rsidRPr="00FE09E0">
        <w:rPr>
          <w:b/>
          <w:bCs/>
          <w:sz w:val="28"/>
          <w:szCs w:val="28"/>
        </w:rPr>
        <w:t xml:space="preserve"> в государственную программу </w:t>
      </w:r>
      <w:r w:rsidR="00EE7AC9" w:rsidRPr="00FE09E0">
        <w:rPr>
          <w:b/>
          <w:bCs/>
          <w:sz w:val="28"/>
          <w:szCs w:val="28"/>
        </w:rPr>
        <w:br/>
        <w:t xml:space="preserve">Ульяновской области «Развитие здравоохранения </w:t>
      </w:r>
      <w:r w:rsidR="00EE7AC9" w:rsidRPr="00FE09E0">
        <w:rPr>
          <w:b/>
          <w:bCs/>
          <w:sz w:val="28"/>
          <w:szCs w:val="28"/>
        </w:rPr>
        <w:br/>
        <w:t>в Ульяновской области» на 2014-2020 годы</w:t>
      </w:r>
    </w:p>
    <w:p w:rsidR="00EE7AC9" w:rsidRPr="00FE09E0" w:rsidRDefault="00EE7AC9" w:rsidP="005A3623">
      <w:pPr>
        <w:shd w:val="clear" w:color="auto" w:fill="FFFFFF"/>
        <w:ind w:firstLine="709"/>
        <w:jc w:val="both"/>
        <w:rPr>
          <w:sz w:val="28"/>
          <w:szCs w:val="28"/>
        </w:rPr>
      </w:pPr>
    </w:p>
    <w:p w:rsidR="002375D2" w:rsidRPr="00FE09E0" w:rsidRDefault="002375D2" w:rsidP="005A3623">
      <w:pPr>
        <w:shd w:val="clear" w:color="auto" w:fill="FFFFFF"/>
        <w:ind w:firstLine="709"/>
        <w:jc w:val="both"/>
        <w:rPr>
          <w:sz w:val="28"/>
          <w:szCs w:val="28"/>
        </w:rPr>
      </w:pPr>
    </w:p>
    <w:p w:rsidR="00EE7AC9" w:rsidRPr="00FE09E0" w:rsidRDefault="00EE7AC9" w:rsidP="002375D2">
      <w:pPr>
        <w:suppressAutoHyphens/>
        <w:autoSpaceDN w:val="0"/>
        <w:adjustRightInd w:val="0"/>
        <w:ind w:firstLine="709"/>
        <w:jc w:val="both"/>
        <w:rPr>
          <w:color w:val="000000"/>
          <w:sz w:val="28"/>
          <w:szCs w:val="28"/>
        </w:rPr>
      </w:pPr>
      <w:r w:rsidRPr="00FE09E0">
        <w:rPr>
          <w:color w:val="000000"/>
          <w:sz w:val="28"/>
          <w:szCs w:val="28"/>
        </w:rPr>
        <w:t xml:space="preserve">Правительство Ульяновской области </w:t>
      </w:r>
      <w:proofErr w:type="gramStart"/>
      <w:r w:rsidRPr="00FE09E0">
        <w:rPr>
          <w:color w:val="000000"/>
          <w:sz w:val="28"/>
          <w:szCs w:val="28"/>
        </w:rPr>
        <w:t>п</w:t>
      </w:r>
      <w:proofErr w:type="gramEnd"/>
      <w:r w:rsidR="00CB2221" w:rsidRPr="00FE09E0">
        <w:rPr>
          <w:color w:val="000000"/>
          <w:sz w:val="28"/>
          <w:szCs w:val="28"/>
        </w:rPr>
        <w:t xml:space="preserve"> </w:t>
      </w:r>
      <w:r w:rsidRPr="00FE09E0">
        <w:rPr>
          <w:color w:val="000000"/>
          <w:sz w:val="28"/>
          <w:szCs w:val="28"/>
        </w:rPr>
        <w:t>о</w:t>
      </w:r>
      <w:r w:rsidR="00CB2221" w:rsidRPr="00FE09E0">
        <w:rPr>
          <w:color w:val="000000"/>
          <w:sz w:val="28"/>
          <w:szCs w:val="28"/>
        </w:rPr>
        <w:t xml:space="preserve"> </w:t>
      </w:r>
      <w:r w:rsidRPr="00FE09E0">
        <w:rPr>
          <w:color w:val="000000"/>
          <w:sz w:val="28"/>
          <w:szCs w:val="28"/>
        </w:rPr>
        <w:t>с</w:t>
      </w:r>
      <w:r w:rsidR="00CB2221" w:rsidRPr="00FE09E0">
        <w:rPr>
          <w:color w:val="000000"/>
          <w:sz w:val="28"/>
          <w:szCs w:val="28"/>
        </w:rPr>
        <w:t xml:space="preserve"> </w:t>
      </w:r>
      <w:r w:rsidRPr="00FE09E0">
        <w:rPr>
          <w:color w:val="000000"/>
          <w:sz w:val="28"/>
          <w:szCs w:val="28"/>
        </w:rPr>
        <w:t>т</w:t>
      </w:r>
      <w:r w:rsidR="00CB2221" w:rsidRPr="00FE09E0">
        <w:rPr>
          <w:color w:val="000000"/>
          <w:sz w:val="28"/>
          <w:szCs w:val="28"/>
        </w:rPr>
        <w:t xml:space="preserve"> </w:t>
      </w:r>
      <w:r w:rsidRPr="00FE09E0">
        <w:rPr>
          <w:color w:val="000000"/>
          <w:sz w:val="28"/>
          <w:szCs w:val="28"/>
        </w:rPr>
        <w:t>а</w:t>
      </w:r>
      <w:r w:rsidR="00CB2221" w:rsidRPr="00FE09E0">
        <w:rPr>
          <w:color w:val="000000"/>
          <w:sz w:val="28"/>
          <w:szCs w:val="28"/>
        </w:rPr>
        <w:t xml:space="preserve"> </w:t>
      </w:r>
      <w:r w:rsidRPr="00FE09E0">
        <w:rPr>
          <w:color w:val="000000"/>
          <w:sz w:val="28"/>
          <w:szCs w:val="28"/>
        </w:rPr>
        <w:t>н</w:t>
      </w:r>
      <w:r w:rsidR="00CB2221" w:rsidRPr="00FE09E0">
        <w:rPr>
          <w:color w:val="000000"/>
          <w:sz w:val="28"/>
          <w:szCs w:val="28"/>
        </w:rPr>
        <w:t xml:space="preserve"> </w:t>
      </w:r>
      <w:r w:rsidRPr="00FE09E0">
        <w:rPr>
          <w:color w:val="000000"/>
          <w:sz w:val="28"/>
          <w:szCs w:val="28"/>
        </w:rPr>
        <w:t>о</w:t>
      </w:r>
      <w:r w:rsidR="00CB2221" w:rsidRPr="00FE09E0">
        <w:rPr>
          <w:color w:val="000000"/>
          <w:sz w:val="28"/>
          <w:szCs w:val="28"/>
        </w:rPr>
        <w:t xml:space="preserve"> </w:t>
      </w:r>
      <w:r w:rsidRPr="00FE09E0">
        <w:rPr>
          <w:color w:val="000000"/>
          <w:sz w:val="28"/>
          <w:szCs w:val="28"/>
        </w:rPr>
        <w:t>в</w:t>
      </w:r>
      <w:r w:rsidR="00CB2221" w:rsidRPr="00FE09E0">
        <w:rPr>
          <w:color w:val="000000"/>
          <w:sz w:val="28"/>
          <w:szCs w:val="28"/>
        </w:rPr>
        <w:t xml:space="preserve"> </w:t>
      </w:r>
      <w:r w:rsidRPr="00FE09E0">
        <w:rPr>
          <w:color w:val="000000"/>
          <w:sz w:val="28"/>
          <w:szCs w:val="28"/>
        </w:rPr>
        <w:t>л</w:t>
      </w:r>
      <w:r w:rsidR="00CB2221" w:rsidRPr="00FE09E0">
        <w:rPr>
          <w:color w:val="000000"/>
          <w:sz w:val="28"/>
          <w:szCs w:val="28"/>
        </w:rPr>
        <w:t xml:space="preserve"> </w:t>
      </w:r>
      <w:r w:rsidRPr="00FE09E0">
        <w:rPr>
          <w:color w:val="000000"/>
          <w:sz w:val="28"/>
          <w:szCs w:val="28"/>
        </w:rPr>
        <w:t>я</w:t>
      </w:r>
      <w:r w:rsidR="00CB2221" w:rsidRPr="00FE09E0">
        <w:rPr>
          <w:color w:val="000000"/>
          <w:sz w:val="28"/>
          <w:szCs w:val="28"/>
        </w:rPr>
        <w:t xml:space="preserve"> </w:t>
      </w:r>
      <w:r w:rsidRPr="00FE09E0">
        <w:rPr>
          <w:color w:val="000000"/>
          <w:sz w:val="28"/>
          <w:szCs w:val="28"/>
        </w:rPr>
        <w:t>е</w:t>
      </w:r>
      <w:r w:rsidR="00CB2221" w:rsidRPr="00FE09E0">
        <w:rPr>
          <w:color w:val="000000"/>
          <w:sz w:val="28"/>
          <w:szCs w:val="28"/>
        </w:rPr>
        <w:t xml:space="preserve"> </w:t>
      </w:r>
      <w:r w:rsidRPr="00FE09E0">
        <w:rPr>
          <w:color w:val="000000"/>
          <w:sz w:val="28"/>
          <w:szCs w:val="28"/>
        </w:rPr>
        <w:t>т:</w:t>
      </w:r>
    </w:p>
    <w:p w:rsidR="00EE7AC9" w:rsidRPr="00FE09E0" w:rsidRDefault="002375D2" w:rsidP="002375D2">
      <w:pPr>
        <w:widowControl/>
        <w:tabs>
          <w:tab w:val="left" w:pos="993"/>
        </w:tabs>
        <w:suppressAutoHyphens/>
        <w:autoSpaceDN w:val="0"/>
        <w:adjustRightInd w:val="0"/>
        <w:ind w:firstLine="709"/>
        <w:jc w:val="both"/>
        <w:rPr>
          <w:color w:val="000000"/>
          <w:sz w:val="28"/>
          <w:szCs w:val="28"/>
        </w:rPr>
      </w:pPr>
      <w:r w:rsidRPr="00FE09E0">
        <w:rPr>
          <w:spacing w:val="-4"/>
          <w:sz w:val="28"/>
          <w:szCs w:val="28"/>
        </w:rPr>
        <w:t>1. </w:t>
      </w:r>
      <w:r w:rsidR="00676980">
        <w:rPr>
          <w:spacing w:val="-4"/>
          <w:sz w:val="28"/>
          <w:szCs w:val="28"/>
        </w:rPr>
        <w:t>Утвердить прилагаем</w:t>
      </w:r>
      <w:r w:rsidR="00F96E02">
        <w:rPr>
          <w:spacing w:val="-4"/>
          <w:sz w:val="28"/>
          <w:szCs w:val="28"/>
        </w:rPr>
        <w:t>ы</w:t>
      </w:r>
      <w:r w:rsidR="00676980">
        <w:rPr>
          <w:spacing w:val="-4"/>
          <w:sz w:val="28"/>
          <w:szCs w:val="28"/>
        </w:rPr>
        <w:t>е изменени</w:t>
      </w:r>
      <w:r w:rsidR="00F96E02">
        <w:rPr>
          <w:spacing w:val="-4"/>
          <w:sz w:val="28"/>
          <w:szCs w:val="28"/>
        </w:rPr>
        <w:t>я</w:t>
      </w:r>
      <w:r w:rsidR="00EE7AC9" w:rsidRPr="00FE09E0">
        <w:rPr>
          <w:spacing w:val="-4"/>
          <w:sz w:val="28"/>
          <w:szCs w:val="28"/>
        </w:rPr>
        <w:t xml:space="preserve"> в </w:t>
      </w:r>
      <w:r w:rsidR="00EE7AC9" w:rsidRPr="00FE09E0">
        <w:rPr>
          <w:sz w:val="28"/>
          <w:szCs w:val="28"/>
        </w:rPr>
        <w:t xml:space="preserve">государственную программу Ульяновской области «Развитие здравоохранения в Ульяновской области» </w:t>
      </w:r>
      <w:r w:rsidR="001174A9" w:rsidRPr="00FE09E0">
        <w:rPr>
          <w:sz w:val="28"/>
          <w:szCs w:val="28"/>
        </w:rPr>
        <w:br/>
      </w:r>
      <w:r w:rsidR="00EE7AC9" w:rsidRPr="00FE09E0">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E7AC9" w:rsidRPr="00FE09E0">
        <w:rPr>
          <w:color w:val="000000"/>
          <w:sz w:val="28"/>
          <w:szCs w:val="28"/>
        </w:rPr>
        <w:t>.</w:t>
      </w:r>
    </w:p>
    <w:p w:rsidR="00EE7AC9" w:rsidRPr="00FE09E0" w:rsidRDefault="00EB3A93" w:rsidP="001F4036">
      <w:pPr>
        <w:widowControl/>
        <w:suppressAutoHyphens/>
        <w:autoSpaceDN w:val="0"/>
        <w:adjustRightInd w:val="0"/>
        <w:ind w:firstLine="709"/>
        <w:jc w:val="both"/>
        <w:rPr>
          <w:b/>
          <w:bCs/>
          <w:sz w:val="28"/>
          <w:szCs w:val="28"/>
        </w:rPr>
      </w:pPr>
      <w:r>
        <w:rPr>
          <w:sz w:val="28"/>
          <w:szCs w:val="28"/>
          <w:lang w:eastAsia="ru-RU"/>
        </w:rPr>
        <w:t>2</w:t>
      </w:r>
      <w:r w:rsidR="000530BB" w:rsidRPr="00FE09E0">
        <w:rPr>
          <w:sz w:val="28"/>
          <w:szCs w:val="28"/>
          <w:lang w:eastAsia="ru-RU"/>
        </w:rPr>
        <w:t>. </w:t>
      </w:r>
      <w:r w:rsidR="001F4036" w:rsidRPr="00FE09E0">
        <w:rPr>
          <w:sz w:val="28"/>
          <w:szCs w:val="28"/>
          <w:lang w:eastAsia="ru-RU"/>
        </w:rPr>
        <w:t xml:space="preserve">Настоящее постановление вступает в силу </w:t>
      </w:r>
      <w:r w:rsidR="007330A1" w:rsidRPr="007330A1">
        <w:rPr>
          <w:sz w:val="28"/>
          <w:szCs w:val="28"/>
          <w:lang w:eastAsia="ru-RU"/>
        </w:rPr>
        <w:t>на следующий день</w:t>
      </w:r>
      <w:r w:rsidR="001F4036" w:rsidRPr="00FE09E0">
        <w:rPr>
          <w:sz w:val="28"/>
          <w:szCs w:val="28"/>
          <w:lang w:eastAsia="ru-RU"/>
        </w:rPr>
        <w:t xml:space="preserve"> после дня его официального опубликования.</w:t>
      </w:r>
    </w:p>
    <w:p w:rsidR="000530BB" w:rsidRDefault="000530BB" w:rsidP="005A3623">
      <w:pPr>
        <w:pStyle w:val="ConsPlusTitle"/>
        <w:widowControl/>
        <w:rPr>
          <w:rFonts w:ascii="Times New Roman" w:hAnsi="Times New Roman" w:cs="Times New Roman"/>
          <w:b w:val="0"/>
          <w:bCs w:val="0"/>
          <w:sz w:val="28"/>
          <w:szCs w:val="28"/>
        </w:rPr>
      </w:pPr>
    </w:p>
    <w:p w:rsidR="001F4036" w:rsidRDefault="001F4036" w:rsidP="005A3623">
      <w:pPr>
        <w:pStyle w:val="ConsPlusTitle"/>
        <w:widowControl/>
        <w:rPr>
          <w:rFonts w:ascii="Times New Roman" w:hAnsi="Times New Roman" w:cs="Times New Roman"/>
          <w:b w:val="0"/>
          <w:bCs w:val="0"/>
          <w:sz w:val="28"/>
          <w:szCs w:val="28"/>
        </w:rPr>
      </w:pPr>
    </w:p>
    <w:p w:rsidR="001F4036" w:rsidRPr="00FE09E0" w:rsidRDefault="001F4036" w:rsidP="005A3623">
      <w:pPr>
        <w:pStyle w:val="ConsPlusTitle"/>
        <w:widowControl/>
        <w:rPr>
          <w:rFonts w:ascii="Times New Roman" w:hAnsi="Times New Roman" w:cs="Times New Roman"/>
          <w:b w:val="0"/>
          <w:bCs w:val="0"/>
          <w:sz w:val="28"/>
          <w:szCs w:val="28"/>
        </w:rPr>
      </w:pPr>
    </w:p>
    <w:p w:rsidR="00EE7AC9" w:rsidRPr="00FE09E0" w:rsidRDefault="00EE7AC9" w:rsidP="005A3623">
      <w:pPr>
        <w:pStyle w:val="ConsPlusTitle"/>
        <w:widowControl/>
        <w:rPr>
          <w:rFonts w:ascii="Times New Roman" w:hAnsi="Times New Roman" w:cs="Times New Roman"/>
          <w:b w:val="0"/>
          <w:bCs w:val="0"/>
          <w:sz w:val="28"/>
          <w:szCs w:val="28"/>
        </w:rPr>
      </w:pPr>
      <w:r w:rsidRPr="00FE09E0">
        <w:rPr>
          <w:rFonts w:ascii="Times New Roman" w:hAnsi="Times New Roman" w:cs="Times New Roman"/>
          <w:b w:val="0"/>
          <w:bCs w:val="0"/>
          <w:sz w:val="28"/>
          <w:szCs w:val="28"/>
        </w:rPr>
        <w:t xml:space="preserve">Губернатор – Председатель </w:t>
      </w:r>
    </w:p>
    <w:p w:rsidR="00184570" w:rsidRDefault="00EE7AC9" w:rsidP="00184570">
      <w:pPr>
        <w:pStyle w:val="ConsPlusTitle"/>
        <w:widowControl/>
        <w:rPr>
          <w:rFonts w:ascii="Times New Roman" w:hAnsi="Times New Roman" w:cs="Times New Roman"/>
          <w:b w:val="0"/>
          <w:bCs w:val="0"/>
          <w:sz w:val="28"/>
          <w:szCs w:val="28"/>
        </w:rPr>
      </w:pPr>
      <w:r w:rsidRPr="00FE09E0">
        <w:rPr>
          <w:rFonts w:ascii="Times New Roman" w:hAnsi="Times New Roman" w:cs="Times New Roman"/>
          <w:b w:val="0"/>
          <w:bCs w:val="0"/>
          <w:sz w:val="28"/>
          <w:szCs w:val="28"/>
        </w:rPr>
        <w:t>Правительст</w:t>
      </w:r>
      <w:r w:rsidR="00184570">
        <w:rPr>
          <w:rFonts w:ascii="Times New Roman" w:hAnsi="Times New Roman" w:cs="Times New Roman"/>
          <w:b w:val="0"/>
          <w:bCs w:val="0"/>
          <w:sz w:val="28"/>
          <w:szCs w:val="28"/>
        </w:rPr>
        <w:t>ва области</w:t>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r>
      <w:r w:rsidR="00184570">
        <w:rPr>
          <w:rFonts w:ascii="Times New Roman" w:hAnsi="Times New Roman" w:cs="Times New Roman"/>
          <w:b w:val="0"/>
          <w:bCs w:val="0"/>
          <w:sz w:val="28"/>
          <w:szCs w:val="28"/>
        </w:rPr>
        <w:tab/>
        <w:t xml:space="preserve">   </w:t>
      </w:r>
      <w:proofErr w:type="spellStart"/>
      <w:r w:rsidR="00184570">
        <w:rPr>
          <w:rFonts w:ascii="Times New Roman" w:hAnsi="Times New Roman" w:cs="Times New Roman"/>
          <w:b w:val="0"/>
          <w:bCs w:val="0"/>
          <w:sz w:val="28"/>
          <w:szCs w:val="28"/>
        </w:rPr>
        <w:t>С.И.Морозов</w:t>
      </w:r>
      <w:proofErr w:type="spellEnd"/>
    </w:p>
    <w:p w:rsidR="00184570" w:rsidRDefault="00184570" w:rsidP="00184570">
      <w:pPr>
        <w:pStyle w:val="ConsPlusTitle"/>
        <w:widowControl/>
        <w:rPr>
          <w:rFonts w:ascii="Times New Roman" w:hAnsi="Times New Roman" w:cs="Times New Roman"/>
          <w:b w:val="0"/>
          <w:bCs w:val="0"/>
          <w:sz w:val="28"/>
          <w:szCs w:val="28"/>
        </w:rPr>
      </w:pPr>
    </w:p>
    <w:p w:rsidR="00184570" w:rsidRPr="00184570" w:rsidRDefault="00184570" w:rsidP="00184570">
      <w:pPr>
        <w:pStyle w:val="ConsPlusTitle"/>
        <w:widowControl/>
        <w:rPr>
          <w:rFonts w:ascii="Times New Roman" w:hAnsi="Times New Roman" w:cs="Times New Roman"/>
          <w:b w:val="0"/>
          <w:bCs w:val="0"/>
          <w:sz w:val="28"/>
          <w:szCs w:val="28"/>
        </w:rPr>
        <w:sectPr w:rsidR="00184570" w:rsidRPr="00184570" w:rsidSect="008D3FC6">
          <w:headerReference w:type="default" r:id="rId9"/>
          <w:footerReference w:type="first" r:id="rId10"/>
          <w:pgSz w:w="11906" w:h="16838" w:code="9"/>
          <w:pgMar w:top="1134" w:right="680" w:bottom="1134" w:left="1588" w:header="709" w:footer="709" w:gutter="0"/>
          <w:cols w:space="720"/>
          <w:docGrid w:linePitch="360"/>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5113" w:rsidTr="00A85113">
        <w:tc>
          <w:tcPr>
            <w:tcW w:w="4927" w:type="dxa"/>
          </w:tcPr>
          <w:p w:rsidR="00A85113" w:rsidRDefault="00A85113" w:rsidP="00A85113">
            <w:pPr>
              <w:widowControl/>
              <w:tabs>
                <w:tab w:val="left" w:pos="993"/>
              </w:tabs>
              <w:suppressAutoHyphens/>
              <w:jc w:val="center"/>
              <w:rPr>
                <w:b/>
                <w:bCs/>
                <w:color w:val="000000"/>
                <w:sz w:val="28"/>
                <w:szCs w:val="28"/>
              </w:rPr>
            </w:pPr>
          </w:p>
        </w:tc>
        <w:tc>
          <w:tcPr>
            <w:tcW w:w="4927" w:type="dxa"/>
          </w:tcPr>
          <w:p w:rsidR="00A85113" w:rsidRDefault="00A85113" w:rsidP="00A85113">
            <w:pPr>
              <w:widowControl/>
              <w:tabs>
                <w:tab w:val="left" w:pos="993"/>
              </w:tabs>
              <w:suppressAutoHyphens/>
              <w:jc w:val="center"/>
              <w:rPr>
                <w:bCs/>
                <w:color w:val="000000"/>
                <w:sz w:val="28"/>
                <w:szCs w:val="28"/>
              </w:rPr>
            </w:pPr>
            <w:r w:rsidRPr="00A85113">
              <w:rPr>
                <w:bCs/>
                <w:color w:val="000000"/>
                <w:sz w:val="28"/>
                <w:szCs w:val="28"/>
              </w:rPr>
              <w:t>УТВЕРЖДЕНО</w:t>
            </w:r>
          </w:p>
          <w:p w:rsidR="00A85113" w:rsidRPr="00A85113" w:rsidRDefault="00A85113" w:rsidP="00A85113">
            <w:pPr>
              <w:widowControl/>
              <w:tabs>
                <w:tab w:val="left" w:pos="993"/>
              </w:tabs>
              <w:suppressAutoHyphens/>
              <w:jc w:val="center"/>
              <w:rPr>
                <w:bCs/>
                <w:color w:val="000000"/>
                <w:sz w:val="28"/>
                <w:szCs w:val="28"/>
              </w:rPr>
            </w:pPr>
          </w:p>
          <w:p w:rsidR="00A85113" w:rsidRPr="00A85113" w:rsidRDefault="00A85113" w:rsidP="00A85113">
            <w:pPr>
              <w:widowControl/>
              <w:tabs>
                <w:tab w:val="left" w:pos="993"/>
              </w:tabs>
              <w:suppressAutoHyphens/>
              <w:jc w:val="center"/>
              <w:rPr>
                <w:bCs/>
                <w:color w:val="000000"/>
                <w:sz w:val="28"/>
                <w:szCs w:val="28"/>
              </w:rPr>
            </w:pPr>
            <w:r w:rsidRPr="00A85113">
              <w:rPr>
                <w:bCs/>
                <w:color w:val="000000"/>
                <w:sz w:val="28"/>
                <w:szCs w:val="28"/>
              </w:rPr>
              <w:t>постановлением Правительства</w:t>
            </w:r>
          </w:p>
          <w:p w:rsidR="00A85113" w:rsidRPr="00A85113" w:rsidRDefault="00A85113" w:rsidP="00A85113">
            <w:pPr>
              <w:widowControl/>
              <w:tabs>
                <w:tab w:val="left" w:pos="993"/>
              </w:tabs>
              <w:suppressAutoHyphens/>
              <w:jc w:val="center"/>
              <w:rPr>
                <w:bCs/>
                <w:color w:val="000000"/>
                <w:sz w:val="28"/>
                <w:szCs w:val="28"/>
              </w:rPr>
            </w:pPr>
            <w:r w:rsidRPr="00A85113">
              <w:rPr>
                <w:bCs/>
                <w:color w:val="000000"/>
                <w:sz w:val="28"/>
                <w:szCs w:val="28"/>
              </w:rPr>
              <w:t>Ульяновской области</w:t>
            </w:r>
          </w:p>
        </w:tc>
      </w:tr>
    </w:tbl>
    <w:p w:rsidR="00A85113" w:rsidRDefault="00A85113" w:rsidP="00A85113">
      <w:pPr>
        <w:widowControl/>
        <w:tabs>
          <w:tab w:val="left" w:pos="993"/>
        </w:tabs>
        <w:suppressAutoHyphens/>
        <w:autoSpaceDN w:val="0"/>
        <w:adjustRightInd w:val="0"/>
        <w:jc w:val="center"/>
        <w:rPr>
          <w:b/>
          <w:bCs/>
          <w:color w:val="000000"/>
          <w:sz w:val="28"/>
          <w:szCs w:val="28"/>
        </w:rPr>
      </w:pPr>
    </w:p>
    <w:p w:rsidR="00A85113" w:rsidRDefault="00A85113" w:rsidP="00A85113">
      <w:pPr>
        <w:widowControl/>
        <w:tabs>
          <w:tab w:val="left" w:pos="993"/>
        </w:tabs>
        <w:suppressAutoHyphens/>
        <w:autoSpaceDN w:val="0"/>
        <w:adjustRightInd w:val="0"/>
        <w:jc w:val="center"/>
        <w:rPr>
          <w:b/>
          <w:bCs/>
          <w:color w:val="000000"/>
          <w:sz w:val="28"/>
          <w:szCs w:val="28"/>
        </w:rPr>
      </w:pPr>
    </w:p>
    <w:p w:rsidR="00A85113" w:rsidRPr="00902388" w:rsidRDefault="00A85113" w:rsidP="00A85113">
      <w:pPr>
        <w:widowControl/>
        <w:tabs>
          <w:tab w:val="left" w:pos="993"/>
        </w:tabs>
        <w:suppressAutoHyphens/>
        <w:autoSpaceDN w:val="0"/>
        <w:adjustRightInd w:val="0"/>
        <w:jc w:val="center"/>
        <w:rPr>
          <w:b/>
          <w:bCs/>
          <w:color w:val="000000"/>
          <w:sz w:val="28"/>
          <w:szCs w:val="28"/>
        </w:rPr>
      </w:pPr>
      <w:r w:rsidRPr="00902388">
        <w:rPr>
          <w:b/>
          <w:bCs/>
          <w:color w:val="000000"/>
          <w:sz w:val="28"/>
          <w:szCs w:val="28"/>
        </w:rPr>
        <w:t>ИЗМЕНЕНИЯ</w:t>
      </w:r>
    </w:p>
    <w:p w:rsidR="00A85113" w:rsidRPr="00902388" w:rsidRDefault="00A85113" w:rsidP="00A85113">
      <w:pPr>
        <w:widowControl/>
        <w:tabs>
          <w:tab w:val="left" w:pos="993"/>
        </w:tabs>
        <w:suppressAutoHyphens/>
        <w:autoSpaceDN w:val="0"/>
        <w:adjustRightInd w:val="0"/>
        <w:jc w:val="center"/>
        <w:rPr>
          <w:b/>
          <w:bCs/>
          <w:color w:val="000000"/>
          <w:sz w:val="28"/>
          <w:szCs w:val="28"/>
        </w:rPr>
      </w:pPr>
      <w:r w:rsidRPr="00902388">
        <w:rPr>
          <w:b/>
          <w:bCs/>
          <w:spacing w:val="-4"/>
          <w:sz w:val="28"/>
          <w:szCs w:val="28"/>
        </w:rPr>
        <w:t xml:space="preserve">в </w:t>
      </w:r>
      <w:r w:rsidRPr="00902388">
        <w:rPr>
          <w:b/>
          <w:bCs/>
          <w:sz w:val="28"/>
          <w:szCs w:val="28"/>
        </w:rPr>
        <w:t xml:space="preserve">государственную программу Ульяновской области </w:t>
      </w:r>
      <w:r>
        <w:rPr>
          <w:b/>
          <w:bCs/>
          <w:sz w:val="28"/>
          <w:szCs w:val="28"/>
        </w:rPr>
        <w:br/>
      </w:r>
      <w:r w:rsidRPr="00902388">
        <w:rPr>
          <w:b/>
          <w:bCs/>
          <w:sz w:val="28"/>
          <w:szCs w:val="28"/>
        </w:rPr>
        <w:t>«Развитие здравоохранения в Ульяновской области» на 2014-2020 годы</w:t>
      </w:r>
    </w:p>
    <w:p w:rsidR="00A85113" w:rsidRDefault="00A85113" w:rsidP="00A85113">
      <w:pPr>
        <w:widowControl/>
        <w:tabs>
          <w:tab w:val="left" w:pos="993"/>
        </w:tabs>
        <w:suppressAutoHyphens/>
        <w:autoSpaceDN w:val="0"/>
        <w:adjustRightInd w:val="0"/>
        <w:ind w:firstLine="709"/>
        <w:jc w:val="both"/>
        <w:rPr>
          <w:color w:val="000000"/>
          <w:sz w:val="28"/>
          <w:szCs w:val="28"/>
        </w:rPr>
      </w:pPr>
    </w:p>
    <w:p w:rsidR="00A85113" w:rsidRPr="00A64177" w:rsidRDefault="00A85113" w:rsidP="00A85113">
      <w:pPr>
        <w:shd w:val="clear" w:color="auto" w:fill="FFFFFF"/>
        <w:suppressAutoHyphens/>
        <w:spacing w:line="245" w:lineRule="auto"/>
        <w:ind w:firstLine="709"/>
        <w:jc w:val="both"/>
        <w:rPr>
          <w:sz w:val="28"/>
          <w:szCs w:val="28"/>
        </w:rPr>
      </w:pPr>
      <w:r w:rsidRPr="00A64177">
        <w:rPr>
          <w:sz w:val="28"/>
          <w:szCs w:val="28"/>
        </w:rPr>
        <w:t>1. В паспорте:</w:t>
      </w:r>
    </w:p>
    <w:p w:rsidR="00A85113" w:rsidRDefault="00966832" w:rsidP="00A85113">
      <w:pPr>
        <w:shd w:val="clear" w:color="auto" w:fill="FFFFFF"/>
        <w:suppressAutoHyphens/>
        <w:spacing w:line="245" w:lineRule="auto"/>
        <w:ind w:firstLine="709"/>
        <w:jc w:val="both"/>
        <w:rPr>
          <w:sz w:val="28"/>
          <w:szCs w:val="28"/>
        </w:rPr>
      </w:pPr>
      <w:r>
        <w:rPr>
          <w:sz w:val="28"/>
          <w:szCs w:val="28"/>
        </w:rPr>
        <w:t>1</w:t>
      </w:r>
      <w:r w:rsidR="00A85113" w:rsidRPr="00A64177">
        <w:rPr>
          <w:sz w:val="28"/>
          <w:szCs w:val="28"/>
        </w:rPr>
        <w:t>) в строке</w:t>
      </w:r>
      <w:r w:rsidR="00A85113" w:rsidRPr="00046843">
        <w:rPr>
          <w:sz w:val="28"/>
          <w:szCs w:val="28"/>
        </w:rPr>
        <w:t xml:space="preserve"> «Ресурсное обеспечение </w:t>
      </w:r>
      <w:r w:rsidR="00A85113" w:rsidRPr="00046843">
        <w:rPr>
          <w:sz w:val="28"/>
          <w:szCs w:val="28"/>
          <w:lang w:eastAsia="en-US"/>
        </w:rPr>
        <w:t xml:space="preserve">государственной программы </w:t>
      </w:r>
      <w:r w:rsidR="00A85113">
        <w:rPr>
          <w:sz w:val="28"/>
          <w:szCs w:val="28"/>
          <w:lang w:eastAsia="en-US"/>
        </w:rPr>
        <w:br/>
      </w:r>
      <w:r w:rsidR="00A85113" w:rsidRPr="00046843">
        <w:rPr>
          <w:sz w:val="28"/>
          <w:szCs w:val="28"/>
          <w:lang w:eastAsia="en-US"/>
        </w:rPr>
        <w:t>с разбивкой по этапам и годам реализации»</w:t>
      </w:r>
      <w:r w:rsidR="00A85113">
        <w:rPr>
          <w:sz w:val="28"/>
          <w:szCs w:val="28"/>
        </w:rPr>
        <w:t>:</w:t>
      </w:r>
    </w:p>
    <w:p w:rsidR="00A85113" w:rsidRDefault="00A85113" w:rsidP="00A85113">
      <w:pPr>
        <w:suppressAutoHyphens/>
        <w:autoSpaceDN w:val="0"/>
        <w:adjustRightInd w:val="0"/>
        <w:spacing w:line="245" w:lineRule="auto"/>
        <w:ind w:firstLine="709"/>
        <w:jc w:val="both"/>
        <w:rPr>
          <w:sz w:val="28"/>
          <w:szCs w:val="28"/>
          <w:lang w:eastAsia="en-US"/>
        </w:rPr>
      </w:pPr>
      <w:r>
        <w:rPr>
          <w:sz w:val="28"/>
          <w:szCs w:val="28"/>
          <w:lang w:eastAsia="en-US"/>
        </w:rPr>
        <w:t>а) абзацы первый и второй изложить в следующей редакции:</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025DA4">
        <w:rPr>
          <w:rFonts w:ascii="Times New Roman" w:hAnsi="Times New Roman" w:cs="Times New Roman"/>
          <w:sz w:val="28"/>
          <w:szCs w:val="28"/>
        </w:rPr>
        <w:t>«</w:t>
      </w:r>
      <w:r>
        <w:rPr>
          <w:rFonts w:ascii="Times New Roman" w:hAnsi="Times New Roman" w:cs="Times New Roman"/>
          <w:sz w:val="28"/>
          <w:szCs w:val="28"/>
        </w:rPr>
        <w:t xml:space="preserve"> – </w:t>
      </w:r>
      <w:r w:rsidRPr="00025DA4">
        <w:rPr>
          <w:rFonts w:ascii="Times New Roman" w:hAnsi="Times New Roman" w:cs="Times New Roman"/>
          <w:spacing w:val="-4"/>
          <w:sz w:val="28"/>
          <w:szCs w:val="28"/>
        </w:rPr>
        <w:t xml:space="preserve">общий объём финансовых средств на обеспечение реализации </w:t>
      </w:r>
      <w:r w:rsidR="00F96E02">
        <w:rPr>
          <w:rFonts w:ascii="Times New Roman" w:hAnsi="Times New Roman" w:cs="Times New Roman"/>
          <w:spacing w:val="-4"/>
          <w:sz w:val="28"/>
          <w:szCs w:val="28"/>
        </w:rPr>
        <w:t xml:space="preserve">мероприятий </w:t>
      </w:r>
      <w:r w:rsidRPr="00025DA4">
        <w:rPr>
          <w:rFonts w:ascii="Times New Roman" w:hAnsi="Times New Roman" w:cs="Times New Roman"/>
          <w:spacing w:val="-4"/>
          <w:sz w:val="28"/>
          <w:szCs w:val="28"/>
        </w:rPr>
        <w:t xml:space="preserve">государственной программы на 2014-2020 годы составляет </w:t>
      </w:r>
      <w:r>
        <w:rPr>
          <w:rFonts w:ascii="Times New Roman" w:hAnsi="Times New Roman" w:cs="Times New Roman"/>
          <w:spacing w:val="-4"/>
          <w:sz w:val="28"/>
          <w:szCs w:val="28"/>
        </w:rPr>
        <w:br/>
      </w:r>
      <w:r w:rsidR="00966832" w:rsidRPr="00C20DA7">
        <w:rPr>
          <w:rFonts w:ascii="Times New Roman" w:hAnsi="Times New Roman" w:cs="Times New Roman"/>
          <w:bCs/>
          <w:sz w:val="28"/>
          <w:szCs w:val="28"/>
          <w:lang w:eastAsia="ar-SA"/>
        </w:rPr>
        <w:t>6205</w:t>
      </w:r>
      <w:r w:rsidR="007A5849" w:rsidRPr="00C20DA7">
        <w:rPr>
          <w:rFonts w:ascii="Times New Roman" w:hAnsi="Times New Roman" w:cs="Times New Roman"/>
          <w:bCs/>
          <w:sz w:val="28"/>
          <w:szCs w:val="28"/>
          <w:lang w:eastAsia="ar-SA"/>
        </w:rPr>
        <w:t>1</w:t>
      </w:r>
      <w:r w:rsidR="00966832" w:rsidRPr="00C20DA7">
        <w:rPr>
          <w:rFonts w:ascii="Times New Roman" w:hAnsi="Times New Roman" w:cs="Times New Roman"/>
          <w:bCs/>
          <w:sz w:val="28"/>
          <w:szCs w:val="28"/>
          <w:lang w:eastAsia="ar-SA"/>
        </w:rPr>
        <w:t>545,98</w:t>
      </w:r>
      <w:r w:rsidR="00966832" w:rsidRPr="00C20DA7">
        <w:rPr>
          <w:rFonts w:ascii="Times New Roman" w:hAnsi="Times New Roman" w:cs="Times New Roman"/>
          <w:bCs/>
          <w:i/>
          <w:sz w:val="20"/>
          <w:szCs w:val="20"/>
          <w:lang w:eastAsia="ar-SA"/>
        </w:rPr>
        <w:t xml:space="preserve"> </w:t>
      </w:r>
      <w:r w:rsidRPr="00C20DA7">
        <w:rPr>
          <w:rFonts w:ascii="Times New Roman" w:hAnsi="Times New Roman" w:cs="Times New Roman"/>
          <w:spacing w:val="-4"/>
          <w:sz w:val="28"/>
          <w:szCs w:val="28"/>
        </w:rPr>
        <w:t>тыс. рублей (приложение № 2</w:t>
      </w:r>
      <w:r w:rsidRPr="00C20DA7">
        <w:rPr>
          <w:rFonts w:ascii="Times New Roman" w:hAnsi="Times New Roman" w:cs="Times New Roman"/>
          <w:sz w:val="28"/>
          <w:szCs w:val="28"/>
        </w:rPr>
        <w:t xml:space="preserve"> к государственной программе</w:t>
      </w:r>
      <w:r w:rsidRPr="00C20DA7">
        <w:rPr>
          <w:rFonts w:ascii="Times New Roman" w:hAnsi="Times New Roman" w:cs="Times New Roman"/>
          <w:spacing w:val="-4"/>
          <w:sz w:val="28"/>
          <w:szCs w:val="28"/>
        </w:rPr>
        <w:t>), общий объём бюджетных ассигнований областного бюджета Ульяновской области –</w:t>
      </w:r>
      <w:r w:rsidR="00C20DA7" w:rsidRPr="00C20DA7">
        <w:rPr>
          <w:rFonts w:ascii="Times New Roman" w:hAnsi="Times New Roman" w:cs="Times New Roman"/>
          <w:spacing w:val="-4"/>
          <w:sz w:val="28"/>
          <w:szCs w:val="28"/>
        </w:rPr>
        <w:t xml:space="preserve"> </w:t>
      </w:r>
      <w:r w:rsidR="00966832" w:rsidRPr="00C20DA7">
        <w:rPr>
          <w:rFonts w:ascii="Times New Roman" w:hAnsi="Times New Roman" w:cs="Times New Roman"/>
          <w:sz w:val="28"/>
          <w:szCs w:val="28"/>
        </w:rPr>
        <w:t>6003</w:t>
      </w:r>
      <w:r w:rsidR="007A5849" w:rsidRPr="00C20DA7">
        <w:rPr>
          <w:rFonts w:ascii="Times New Roman" w:hAnsi="Times New Roman" w:cs="Times New Roman"/>
          <w:sz w:val="28"/>
          <w:szCs w:val="28"/>
        </w:rPr>
        <w:t>3</w:t>
      </w:r>
      <w:r w:rsidR="00966832" w:rsidRPr="00C20DA7">
        <w:rPr>
          <w:rFonts w:ascii="Times New Roman" w:hAnsi="Times New Roman" w:cs="Times New Roman"/>
          <w:sz w:val="28"/>
          <w:szCs w:val="28"/>
        </w:rPr>
        <w:t>907,68</w:t>
      </w:r>
      <w:r w:rsidR="00966832" w:rsidRPr="00C20DA7">
        <w:t xml:space="preserve"> </w:t>
      </w:r>
      <w:r w:rsidRPr="00C20DA7">
        <w:rPr>
          <w:rFonts w:ascii="Times New Roman" w:hAnsi="Times New Roman" w:cs="Times New Roman"/>
          <w:sz w:val="28"/>
          <w:szCs w:val="28"/>
        </w:rPr>
        <w:t>тыс. рублей, в том числе по этапам и годам:</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 xml:space="preserve">первый этап – </w:t>
      </w:r>
      <w:r w:rsidR="00966832" w:rsidRPr="00C20DA7">
        <w:rPr>
          <w:rFonts w:ascii="Times New Roman" w:hAnsi="Times New Roman" w:cs="Times New Roman"/>
          <w:sz w:val="28"/>
          <w:szCs w:val="28"/>
        </w:rPr>
        <w:t>808</w:t>
      </w:r>
      <w:r w:rsidR="007A5849" w:rsidRPr="00C20DA7">
        <w:rPr>
          <w:rFonts w:ascii="Times New Roman" w:hAnsi="Times New Roman" w:cs="Times New Roman"/>
          <w:sz w:val="28"/>
          <w:szCs w:val="28"/>
        </w:rPr>
        <w:t>4</w:t>
      </w:r>
      <w:r w:rsidR="00966832" w:rsidRPr="00C20DA7">
        <w:rPr>
          <w:rFonts w:ascii="Times New Roman" w:hAnsi="Times New Roman" w:cs="Times New Roman"/>
          <w:sz w:val="28"/>
          <w:szCs w:val="28"/>
        </w:rPr>
        <w:t xml:space="preserve">934,78 </w:t>
      </w:r>
      <w:r w:rsidRPr="00C20DA7">
        <w:rPr>
          <w:rFonts w:ascii="Times New Roman" w:hAnsi="Times New Roman" w:cs="Times New Roman"/>
          <w:sz w:val="28"/>
          <w:szCs w:val="28"/>
        </w:rPr>
        <w:t>тыс. рублей, в том числе</w:t>
      </w:r>
      <w:proofErr w:type="gramStart"/>
      <w:r w:rsidRPr="00C20DA7">
        <w:rPr>
          <w:rFonts w:ascii="Times New Roman" w:hAnsi="Times New Roman" w:cs="Times New Roman"/>
          <w:sz w:val="28"/>
          <w:szCs w:val="28"/>
        </w:rPr>
        <w:t>:»</w:t>
      </w:r>
      <w:proofErr w:type="gramEnd"/>
      <w:r w:rsidRPr="00C20DA7">
        <w:rPr>
          <w:rFonts w:ascii="Times New Roman" w:hAnsi="Times New Roman" w:cs="Times New Roman"/>
          <w:sz w:val="28"/>
          <w:szCs w:val="28"/>
        </w:rPr>
        <w:t>;</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б) абзацы пятый – восьмой изложить в следующей редакции:</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«2015 год –</w:t>
      </w:r>
      <w:r w:rsidR="00C20DA7" w:rsidRPr="00C20DA7">
        <w:rPr>
          <w:rFonts w:ascii="Times New Roman" w:hAnsi="Times New Roman" w:cs="Times New Roman"/>
          <w:sz w:val="28"/>
          <w:szCs w:val="28"/>
        </w:rPr>
        <w:t xml:space="preserve"> </w:t>
      </w:r>
      <w:r w:rsidR="00966832" w:rsidRPr="00C20DA7">
        <w:rPr>
          <w:rFonts w:ascii="Times New Roman" w:hAnsi="Times New Roman" w:cs="Times New Roman"/>
          <w:bCs/>
          <w:sz w:val="28"/>
          <w:szCs w:val="28"/>
        </w:rPr>
        <w:t>7</w:t>
      </w:r>
      <w:r w:rsidR="007A5849" w:rsidRPr="00C20DA7">
        <w:rPr>
          <w:rFonts w:ascii="Times New Roman" w:hAnsi="Times New Roman" w:cs="Times New Roman"/>
          <w:bCs/>
          <w:sz w:val="28"/>
          <w:szCs w:val="28"/>
        </w:rPr>
        <w:t>899</w:t>
      </w:r>
      <w:r w:rsidR="00966832" w:rsidRPr="00C20DA7">
        <w:rPr>
          <w:rFonts w:ascii="Times New Roman" w:hAnsi="Times New Roman" w:cs="Times New Roman"/>
          <w:bCs/>
          <w:sz w:val="28"/>
          <w:szCs w:val="28"/>
        </w:rPr>
        <w:t xml:space="preserve">280,58 </w:t>
      </w:r>
      <w:r w:rsidRPr="00C20DA7">
        <w:rPr>
          <w:rFonts w:ascii="Times New Roman" w:hAnsi="Times New Roman" w:cs="Times New Roman"/>
          <w:sz w:val="28"/>
          <w:szCs w:val="28"/>
        </w:rPr>
        <w:t>тыс. рублей;</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второй этап –</w:t>
      </w:r>
      <w:r w:rsidR="00C20DA7" w:rsidRPr="00C20DA7">
        <w:rPr>
          <w:rFonts w:ascii="Times New Roman" w:hAnsi="Times New Roman" w:cs="Times New Roman"/>
          <w:sz w:val="28"/>
          <w:szCs w:val="28"/>
        </w:rPr>
        <w:t xml:space="preserve"> </w:t>
      </w:r>
      <w:r w:rsidR="00966832" w:rsidRPr="00C20DA7">
        <w:rPr>
          <w:rFonts w:ascii="Times New Roman" w:hAnsi="Times New Roman" w:cs="Times New Roman"/>
          <w:sz w:val="28"/>
          <w:szCs w:val="28"/>
        </w:rPr>
        <w:t xml:space="preserve">51948972,90 </w:t>
      </w:r>
      <w:r w:rsidRPr="00C20DA7">
        <w:rPr>
          <w:rFonts w:ascii="Times New Roman" w:hAnsi="Times New Roman" w:cs="Times New Roman"/>
          <w:sz w:val="28"/>
          <w:szCs w:val="28"/>
        </w:rPr>
        <w:t>тыс. рублей, в том числе:</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2016 год –</w:t>
      </w:r>
      <w:r w:rsidR="00C20DA7" w:rsidRPr="00C20DA7">
        <w:rPr>
          <w:rFonts w:ascii="Times New Roman" w:hAnsi="Times New Roman" w:cs="Times New Roman"/>
          <w:sz w:val="28"/>
          <w:szCs w:val="28"/>
        </w:rPr>
        <w:t xml:space="preserve"> </w:t>
      </w:r>
      <w:r w:rsidR="00966832" w:rsidRPr="00C20DA7">
        <w:rPr>
          <w:rFonts w:ascii="Times New Roman" w:hAnsi="Times New Roman" w:cs="Times New Roman"/>
          <w:bCs/>
          <w:sz w:val="28"/>
          <w:szCs w:val="28"/>
        </w:rPr>
        <w:t xml:space="preserve">5307639,10 </w:t>
      </w:r>
      <w:r w:rsidRPr="00C20DA7">
        <w:rPr>
          <w:rFonts w:ascii="Times New Roman" w:hAnsi="Times New Roman" w:cs="Times New Roman"/>
          <w:sz w:val="28"/>
          <w:szCs w:val="28"/>
        </w:rPr>
        <w:t>тыс. рублей;</w:t>
      </w:r>
    </w:p>
    <w:p w:rsidR="00A85113" w:rsidRPr="00C20DA7" w:rsidRDefault="00A85113" w:rsidP="00A85113">
      <w:pPr>
        <w:suppressAutoHyphens/>
        <w:autoSpaceDN w:val="0"/>
        <w:adjustRightInd w:val="0"/>
        <w:ind w:firstLine="709"/>
        <w:jc w:val="both"/>
        <w:rPr>
          <w:sz w:val="28"/>
          <w:szCs w:val="28"/>
        </w:rPr>
      </w:pPr>
      <w:r w:rsidRPr="00C20DA7">
        <w:rPr>
          <w:sz w:val="28"/>
          <w:szCs w:val="28"/>
        </w:rPr>
        <w:t>2017 год –</w:t>
      </w:r>
      <w:r w:rsidR="00C20DA7" w:rsidRPr="00C20DA7">
        <w:rPr>
          <w:sz w:val="28"/>
          <w:szCs w:val="28"/>
        </w:rPr>
        <w:t xml:space="preserve"> </w:t>
      </w:r>
      <w:r w:rsidR="00966832" w:rsidRPr="00C20DA7">
        <w:rPr>
          <w:bCs/>
          <w:sz w:val="28"/>
          <w:szCs w:val="28"/>
        </w:rPr>
        <w:t xml:space="preserve">5117173,50 </w:t>
      </w:r>
      <w:r w:rsidRPr="00C20DA7">
        <w:rPr>
          <w:sz w:val="28"/>
          <w:szCs w:val="28"/>
        </w:rPr>
        <w:t>тыс. рублей</w:t>
      </w:r>
      <w:proofErr w:type="gramStart"/>
      <w:r w:rsidRPr="00C20DA7">
        <w:rPr>
          <w:sz w:val="28"/>
          <w:szCs w:val="28"/>
        </w:rPr>
        <w:t>;»</w:t>
      </w:r>
      <w:proofErr w:type="gramEnd"/>
      <w:r w:rsidRPr="00C20DA7">
        <w:rPr>
          <w:sz w:val="28"/>
          <w:szCs w:val="28"/>
        </w:rPr>
        <w:t>;</w:t>
      </w:r>
    </w:p>
    <w:p w:rsidR="00A85113" w:rsidRPr="00C20DA7" w:rsidRDefault="00A85113" w:rsidP="00A85113">
      <w:pPr>
        <w:suppressAutoHyphens/>
        <w:autoSpaceDN w:val="0"/>
        <w:adjustRightInd w:val="0"/>
        <w:ind w:firstLine="709"/>
        <w:jc w:val="both"/>
        <w:rPr>
          <w:sz w:val="28"/>
          <w:szCs w:val="28"/>
        </w:rPr>
      </w:pPr>
      <w:r w:rsidRPr="00C20DA7">
        <w:rPr>
          <w:sz w:val="28"/>
          <w:szCs w:val="28"/>
        </w:rPr>
        <w:t>в) абзац двенадцатый изложить в следующей редакции:</w:t>
      </w:r>
    </w:p>
    <w:p w:rsidR="00A85113" w:rsidRPr="00C20DA7" w:rsidRDefault="00A85113" w:rsidP="00A85113">
      <w:pPr>
        <w:pStyle w:val="ConsPlusNormal"/>
        <w:widowControl/>
        <w:ind w:firstLine="709"/>
        <w:jc w:val="both"/>
        <w:rPr>
          <w:rFonts w:ascii="Times New Roman" w:hAnsi="Times New Roman" w:cs="Times New Roman"/>
          <w:spacing w:val="-4"/>
          <w:sz w:val="28"/>
          <w:szCs w:val="28"/>
        </w:rPr>
      </w:pPr>
      <w:r w:rsidRPr="00C20DA7">
        <w:rPr>
          <w:rFonts w:ascii="Times New Roman" w:hAnsi="Times New Roman" w:cs="Times New Roman"/>
          <w:sz w:val="28"/>
          <w:szCs w:val="28"/>
        </w:rPr>
        <w:t>«</w:t>
      </w:r>
      <w:r w:rsidRPr="00C20DA7">
        <w:rPr>
          <w:rFonts w:ascii="Times New Roman" w:hAnsi="Times New Roman" w:cs="Times New Roman"/>
          <w:sz w:val="28"/>
          <w:szCs w:val="28"/>
          <w:lang w:eastAsia="ru-RU"/>
        </w:rPr>
        <w:t xml:space="preserve">Общий объём средств, планируемых за счёт ассигнований из федерального бюджета, на реализацию мероприятий </w:t>
      </w:r>
      <w:r w:rsidRPr="00C20DA7">
        <w:rPr>
          <w:rFonts w:ascii="Times New Roman" w:hAnsi="Times New Roman" w:cs="Times New Roman"/>
          <w:sz w:val="28"/>
          <w:szCs w:val="28"/>
        </w:rPr>
        <w:t xml:space="preserve">государственной программы составляет </w:t>
      </w:r>
      <w:r w:rsidR="00966832" w:rsidRPr="00C20DA7">
        <w:rPr>
          <w:rFonts w:ascii="Times New Roman" w:hAnsi="Times New Roman" w:cs="Times New Roman"/>
          <w:sz w:val="28"/>
          <w:szCs w:val="28"/>
        </w:rPr>
        <w:t>2260</w:t>
      </w:r>
      <w:r w:rsidR="00B81EE9">
        <w:rPr>
          <w:rFonts w:ascii="Times New Roman" w:hAnsi="Times New Roman" w:cs="Times New Roman"/>
          <w:sz w:val="28"/>
          <w:szCs w:val="28"/>
        </w:rPr>
        <w:t>517</w:t>
      </w:r>
      <w:r w:rsidR="00966832" w:rsidRPr="00C20DA7">
        <w:rPr>
          <w:rFonts w:ascii="Times New Roman" w:hAnsi="Times New Roman" w:cs="Times New Roman"/>
          <w:sz w:val="28"/>
          <w:szCs w:val="28"/>
        </w:rPr>
        <w:t>,</w:t>
      </w:r>
      <w:r w:rsidR="00B81EE9">
        <w:rPr>
          <w:rFonts w:ascii="Times New Roman" w:hAnsi="Times New Roman" w:cs="Times New Roman"/>
          <w:sz w:val="28"/>
          <w:szCs w:val="28"/>
        </w:rPr>
        <w:t>6</w:t>
      </w:r>
      <w:r w:rsidR="00966832" w:rsidRPr="00C20DA7">
        <w:rPr>
          <w:rFonts w:ascii="Times New Roman" w:hAnsi="Times New Roman" w:cs="Times New Roman"/>
          <w:sz w:val="28"/>
          <w:szCs w:val="28"/>
        </w:rPr>
        <w:t xml:space="preserve">0 </w:t>
      </w:r>
      <w:r w:rsidRPr="00C20DA7">
        <w:rPr>
          <w:rFonts w:ascii="Times New Roman" w:hAnsi="Times New Roman" w:cs="Times New Roman"/>
          <w:spacing w:val="-4"/>
          <w:sz w:val="28"/>
          <w:szCs w:val="28"/>
        </w:rPr>
        <w:t>тыс. рублей (приложение № 11 к государственной программе), в том числе по годам</w:t>
      </w:r>
      <w:proofErr w:type="gramStart"/>
      <w:r w:rsidRPr="00C20DA7">
        <w:rPr>
          <w:rFonts w:ascii="Times New Roman" w:hAnsi="Times New Roman" w:cs="Times New Roman"/>
          <w:spacing w:val="-4"/>
          <w:sz w:val="28"/>
          <w:szCs w:val="28"/>
        </w:rPr>
        <w:t>:»</w:t>
      </w:r>
      <w:proofErr w:type="gramEnd"/>
      <w:r w:rsidRPr="00C20DA7">
        <w:rPr>
          <w:rFonts w:ascii="Times New Roman" w:hAnsi="Times New Roman" w:cs="Times New Roman"/>
          <w:spacing w:val="-4"/>
          <w:sz w:val="28"/>
          <w:szCs w:val="28"/>
        </w:rPr>
        <w:t>;</w:t>
      </w:r>
    </w:p>
    <w:p w:rsidR="00A85113" w:rsidRPr="00C20DA7"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г) абзац четырнадцатый изложить в следующей редакции:</w:t>
      </w:r>
    </w:p>
    <w:p w:rsidR="00A85113" w:rsidRPr="00722368"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C20DA7">
        <w:rPr>
          <w:rFonts w:ascii="Times New Roman" w:hAnsi="Times New Roman" w:cs="Times New Roman"/>
          <w:sz w:val="28"/>
          <w:szCs w:val="28"/>
        </w:rPr>
        <w:t>«2015 год –</w:t>
      </w:r>
      <w:r w:rsidR="00C20DA7" w:rsidRPr="00C20DA7">
        <w:rPr>
          <w:rFonts w:ascii="Times New Roman" w:hAnsi="Times New Roman" w:cs="Times New Roman"/>
          <w:sz w:val="28"/>
          <w:szCs w:val="28"/>
        </w:rPr>
        <w:t xml:space="preserve"> </w:t>
      </w:r>
      <w:r w:rsidR="00966832" w:rsidRPr="00C20DA7">
        <w:rPr>
          <w:rFonts w:ascii="Times New Roman" w:hAnsi="Times New Roman" w:cs="Times New Roman"/>
          <w:sz w:val="28"/>
          <w:szCs w:val="28"/>
        </w:rPr>
        <w:t>874</w:t>
      </w:r>
      <w:r w:rsidR="00B81EE9">
        <w:rPr>
          <w:rFonts w:ascii="Times New Roman" w:hAnsi="Times New Roman" w:cs="Times New Roman"/>
          <w:sz w:val="28"/>
          <w:szCs w:val="28"/>
        </w:rPr>
        <w:t>956</w:t>
      </w:r>
      <w:r w:rsidR="00966832" w:rsidRPr="00C20DA7">
        <w:rPr>
          <w:rFonts w:ascii="Times New Roman" w:hAnsi="Times New Roman" w:cs="Times New Roman"/>
          <w:sz w:val="28"/>
          <w:szCs w:val="28"/>
        </w:rPr>
        <w:t>,</w:t>
      </w:r>
      <w:r w:rsidR="00B81EE9">
        <w:rPr>
          <w:rFonts w:ascii="Times New Roman" w:hAnsi="Times New Roman" w:cs="Times New Roman"/>
          <w:sz w:val="28"/>
          <w:szCs w:val="28"/>
        </w:rPr>
        <w:t>4</w:t>
      </w:r>
      <w:r w:rsidR="00966832" w:rsidRPr="00C20DA7">
        <w:rPr>
          <w:rFonts w:ascii="Times New Roman" w:hAnsi="Times New Roman" w:cs="Times New Roman"/>
          <w:sz w:val="28"/>
          <w:szCs w:val="28"/>
        </w:rPr>
        <w:t xml:space="preserve">0 </w:t>
      </w:r>
      <w:r w:rsidRPr="00C20DA7">
        <w:rPr>
          <w:rFonts w:ascii="Times New Roman" w:hAnsi="Times New Roman" w:cs="Times New Roman"/>
          <w:sz w:val="28"/>
          <w:szCs w:val="28"/>
        </w:rPr>
        <w:t>тыс</w:t>
      </w:r>
      <w:r w:rsidRPr="00722368">
        <w:rPr>
          <w:rFonts w:ascii="Times New Roman" w:hAnsi="Times New Roman" w:cs="Times New Roman"/>
          <w:sz w:val="28"/>
          <w:szCs w:val="28"/>
        </w:rPr>
        <w:t>. рублей</w:t>
      </w:r>
      <w:proofErr w:type="gramStart"/>
      <w:r w:rsidRPr="00722368">
        <w:rPr>
          <w:rFonts w:ascii="Times New Roman" w:hAnsi="Times New Roman" w:cs="Times New Roman"/>
          <w:sz w:val="28"/>
          <w:szCs w:val="28"/>
        </w:rPr>
        <w:t>;»</w:t>
      </w:r>
      <w:proofErr w:type="gramEnd"/>
      <w:r w:rsidRPr="00722368">
        <w:rPr>
          <w:rFonts w:ascii="Times New Roman" w:hAnsi="Times New Roman" w:cs="Times New Roman"/>
          <w:sz w:val="28"/>
          <w:szCs w:val="28"/>
        </w:rPr>
        <w:t>.</w:t>
      </w:r>
    </w:p>
    <w:p w:rsidR="00597BCA" w:rsidRDefault="00A85113" w:rsidP="00A85113">
      <w:pPr>
        <w:suppressAutoHyphens/>
        <w:autoSpaceDN w:val="0"/>
        <w:adjustRightInd w:val="0"/>
        <w:spacing w:line="245" w:lineRule="auto"/>
        <w:ind w:firstLine="709"/>
        <w:jc w:val="both"/>
        <w:rPr>
          <w:sz w:val="28"/>
          <w:szCs w:val="28"/>
        </w:rPr>
      </w:pPr>
      <w:r w:rsidRPr="00722368">
        <w:rPr>
          <w:sz w:val="28"/>
          <w:szCs w:val="28"/>
        </w:rPr>
        <w:t>2. </w:t>
      </w:r>
      <w:r w:rsidR="00597BCA" w:rsidRPr="00597BCA">
        <w:rPr>
          <w:sz w:val="28"/>
          <w:szCs w:val="28"/>
        </w:rPr>
        <w:t xml:space="preserve">В разделе </w:t>
      </w:r>
      <w:r w:rsidR="00597BCA">
        <w:rPr>
          <w:sz w:val="28"/>
          <w:szCs w:val="28"/>
        </w:rPr>
        <w:t>4</w:t>
      </w:r>
      <w:r w:rsidR="00597BCA" w:rsidRPr="00597BCA">
        <w:rPr>
          <w:sz w:val="28"/>
          <w:szCs w:val="28"/>
        </w:rPr>
        <w:t>:</w:t>
      </w:r>
    </w:p>
    <w:p w:rsidR="00597BCA" w:rsidRDefault="00597BCA" w:rsidP="00A85113">
      <w:pPr>
        <w:suppressAutoHyphens/>
        <w:autoSpaceDN w:val="0"/>
        <w:adjustRightInd w:val="0"/>
        <w:spacing w:line="245" w:lineRule="auto"/>
        <w:ind w:firstLine="709"/>
        <w:jc w:val="both"/>
        <w:rPr>
          <w:sz w:val="28"/>
          <w:szCs w:val="28"/>
        </w:rPr>
      </w:pPr>
      <w:r>
        <w:rPr>
          <w:sz w:val="28"/>
          <w:szCs w:val="28"/>
        </w:rPr>
        <w:t>1) пункт 11 изложить в следующей редакции:</w:t>
      </w:r>
    </w:p>
    <w:p w:rsidR="00597BCA" w:rsidRPr="00597BCA" w:rsidRDefault="00597BCA" w:rsidP="00597BCA">
      <w:pPr>
        <w:suppressAutoHyphens/>
        <w:autoSpaceDN w:val="0"/>
        <w:adjustRightInd w:val="0"/>
        <w:spacing w:line="245" w:lineRule="auto"/>
        <w:ind w:firstLine="709"/>
        <w:jc w:val="both"/>
        <w:rPr>
          <w:sz w:val="28"/>
          <w:szCs w:val="28"/>
        </w:rPr>
      </w:pPr>
      <w:r>
        <w:rPr>
          <w:sz w:val="28"/>
          <w:szCs w:val="28"/>
        </w:rPr>
        <w:t>«</w:t>
      </w:r>
      <w:r w:rsidRPr="00597BCA">
        <w:rPr>
          <w:sz w:val="28"/>
          <w:szCs w:val="28"/>
        </w:rPr>
        <w:t>11) раздел 11. Проектирование, строительство и ввод в эксплуатацию перинатального центра на 150 коек в рамках реализации мероприятий по модернизации здравоохранения Ульяновской области в 2014</w:t>
      </w:r>
      <w:r w:rsidR="00540B7E">
        <w:rPr>
          <w:sz w:val="28"/>
          <w:szCs w:val="28"/>
        </w:rPr>
        <w:t>-</w:t>
      </w:r>
      <w:r w:rsidRPr="00597BCA">
        <w:rPr>
          <w:sz w:val="28"/>
          <w:szCs w:val="28"/>
        </w:rPr>
        <w:t>2016 годах.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Данный раздел является продолжением выполнения мероприятий областной целевой программы </w:t>
      </w:r>
      <w:r w:rsidR="00540B7E">
        <w:rPr>
          <w:sz w:val="28"/>
          <w:szCs w:val="28"/>
        </w:rPr>
        <w:t>«</w:t>
      </w:r>
      <w:r w:rsidRPr="00597BCA">
        <w:rPr>
          <w:sz w:val="28"/>
          <w:szCs w:val="28"/>
        </w:rPr>
        <w:t>Модернизация здравоохранения Ульяновской области</w:t>
      </w:r>
      <w:r w:rsidR="00540B7E">
        <w:rPr>
          <w:sz w:val="28"/>
          <w:szCs w:val="28"/>
        </w:rPr>
        <w:t>»</w:t>
      </w:r>
      <w:r w:rsidRPr="00597BCA">
        <w:rPr>
          <w:sz w:val="28"/>
          <w:szCs w:val="28"/>
        </w:rPr>
        <w:t xml:space="preserve"> на 2011-2013 годы, утвержд</w:t>
      </w:r>
      <w:r w:rsidR="00540B7E">
        <w:rPr>
          <w:sz w:val="28"/>
          <w:szCs w:val="28"/>
        </w:rPr>
        <w:t>ё</w:t>
      </w:r>
      <w:r w:rsidRPr="00597BCA">
        <w:rPr>
          <w:sz w:val="28"/>
          <w:szCs w:val="28"/>
        </w:rPr>
        <w:t xml:space="preserve">нной постановлением Правительства Ульяновской области от 30.03.2011 </w:t>
      </w:r>
      <w:r w:rsidR="00540B7E">
        <w:rPr>
          <w:sz w:val="28"/>
          <w:szCs w:val="28"/>
        </w:rPr>
        <w:t>№</w:t>
      </w:r>
      <w:r w:rsidRPr="00597BCA">
        <w:rPr>
          <w:sz w:val="28"/>
          <w:szCs w:val="28"/>
        </w:rPr>
        <w:t xml:space="preserve"> 12/133-П (далее </w:t>
      </w:r>
      <w:r w:rsidR="00540B7E">
        <w:rPr>
          <w:sz w:val="28"/>
          <w:szCs w:val="28"/>
        </w:rPr>
        <w:t>–</w:t>
      </w:r>
      <w:r w:rsidRPr="00597BCA">
        <w:rPr>
          <w:sz w:val="28"/>
          <w:szCs w:val="28"/>
        </w:rPr>
        <w:t xml:space="preserve"> программа модернизации здравоохранения), в части мероприятий по проектированию, строительству и вводу в эксплуатацию перинатального центра.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Цели: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lastRenderedPageBreak/>
        <w:t>создание условий для оказания доступной и качественной медицинской помощи женщинам и детям;</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снижение материнской и младенческой смертности;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обеспечение доступности специализированной медицинской помощи беременным женщинам высокой группы риска, родильницам, роженицам и новорожд</w:t>
      </w:r>
      <w:r w:rsidR="009319F6">
        <w:rPr>
          <w:sz w:val="28"/>
          <w:szCs w:val="28"/>
        </w:rPr>
        <w:t>ё</w:t>
      </w:r>
      <w:r w:rsidRPr="00597BCA">
        <w:rPr>
          <w:sz w:val="28"/>
          <w:szCs w:val="28"/>
        </w:rPr>
        <w:t>нным.</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Задачи: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повышение эффективности оказания специализированной, включая </w:t>
      </w:r>
      <w:proofErr w:type="gramStart"/>
      <w:r w:rsidRPr="00597BCA">
        <w:rPr>
          <w:sz w:val="28"/>
          <w:szCs w:val="28"/>
        </w:rPr>
        <w:t>высокотехнологичную</w:t>
      </w:r>
      <w:proofErr w:type="gramEnd"/>
      <w:r w:rsidRPr="00597BCA">
        <w:rPr>
          <w:sz w:val="28"/>
          <w:szCs w:val="28"/>
        </w:rPr>
        <w:t>, медицинской помощи женщинам и детям;</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обеспечение системы здравоохранения высококвалифицированными кадрами;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совершенствование и развитие </w:t>
      </w:r>
      <w:proofErr w:type="spellStart"/>
      <w:r w:rsidRPr="00597BCA">
        <w:rPr>
          <w:sz w:val="28"/>
          <w:szCs w:val="28"/>
        </w:rPr>
        <w:t>пренатальной</w:t>
      </w:r>
      <w:proofErr w:type="spellEnd"/>
      <w:r w:rsidRPr="00597BCA">
        <w:rPr>
          <w:sz w:val="28"/>
          <w:szCs w:val="28"/>
        </w:rPr>
        <w:t xml:space="preserve"> и неонатальной диагностики, неонатальной хирургии.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Целевые показатели и индикаторы мероприятий:</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показатель материнской смертности;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показатель младенческой смертности;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показатель ранней неонатальной смертности;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доля женщин с преждевременными родами, </w:t>
      </w:r>
      <w:proofErr w:type="spellStart"/>
      <w:r w:rsidRPr="00597BCA">
        <w:rPr>
          <w:sz w:val="28"/>
          <w:szCs w:val="28"/>
        </w:rPr>
        <w:t>родоразреш</w:t>
      </w:r>
      <w:r w:rsidR="00540B7E">
        <w:rPr>
          <w:sz w:val="28"/>
          <w:szCs w:val="28"/>
        </w:rPr>
        <w:t>ё</w:t>
      </w:r>
      <w:r w:rsidRPr="00597BCA">
        <w:rPr>
          <w:sz w:val="28"/>
          <w:szCs w:val="28"/>
        </w:rPr>
        <w:t>нными</w:t>
      </w:r>
      <w:proofErr w:type="spellEnd"/>
      <w:r w:rsidRPr="00597BCA">
        <w:rPr>
          <w:sz w:val="28"/>
          <w:szCs w:val="28"/>
        </w:rPr>
        <w:t xml:space="preserve"> в перинатальных центрах, в общем количестве женщин с преждевременными родами;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выживаемость детей, имевших при рождении очень низкую и экстремально низкую массу тела.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Мероприятия по проектированию, строительству и вводу в эксплуатацию перинатального центра на 150 коек реализуются в 2014-2016 годах в три этапа:</w:t>
      </w:r>
    </w:p>
    <w:p w:rsidR="00597BCA" w:rsidRPr="00B00C1E" w:rsidRDefault="00597BCA" w:rsidP="00597BCA">
      <w:pPr>
        <w:suppressAutoHyphens/>
        <w:autoSpaceDN w:val="0"/>
        <w:adjustRightInd w:val="0"/>
        <w:spacing w:line="245" w:lineRule="auto"/>
        <w:ind w:firstLine="709"/>
        <w:jc w:val="both"/>
        <w:rPr>
          <w:sz w:val="28"/>
          <w:szCs w:val="28"/>
        </w:rPr>
      </w:pPr>
      <w:r w:rsidRPr="00B00C1E">
        <w:rPr>
          <w:sz w:val="28"/>
          <w:szCs w:val="28"/>
        </w:rPr>
        <w:t>I этап (</w:t>
      </w:r>
      <w:r w:rsidR="00B00C1E" w:rsidRPr="00B00C1E">
        <w:rPr>
          <w:sz w:val="28"/>
          <w:szCs w:val="28"/>
        </w:rPr>
        <w:t>май</w:t>
      </w:r>
      <w:r w:rsidRPr="00B00C1E">
        <w:rPr>
          <w:sz w:val="28"/>
          <w:szCs w:val="28"/>
        </w:rPr>
        <w:t xml:space="preserve"> 2014 г. – </w:t>
      </w:r>
      <w:r w:rsidR="00B00C1E" w:rsidRPr="00B00C1E">
        <w:rPr>
          <w:sz w:val="28"/>
          <w:szCs w:val="28"/>
        </w:rPr>
        <w:t>декабрь</w:t>
      </w:r>
      <w:r w:rsidRPr="00B00C1E">
        <w:rPr>
          <w:sz w:val="28"/>
          <w:szCs w:val="28"/>
        </w:rPr>
        <w:t xml:space="preserve"> 2014 г.) – организационный (разработка технического задания, проектной документации, выбор подрядчика, разработка программы подготовки и переподготовки медицинского персонала);</w:t>
      </w:r>
      <w:r w:rsidR="00B00C1E" w:rsidRPr="00B00C1E">
        <w:rPr>
          <w:sz w:val="28"/>
          <w:szCs w:val="28"/>
        </w:rPr>
        <w:tab/>
      </w:r>
    </w:p>
    <w:p w:rsidR="00597BCA" w:rsidRPr="00B00C1E" w:rsidRDefault="00597BCA" w:rsidP="00597BCA">
      <w:pPr>
        <w:suppressAutoHyphens/>
        <w:autoSpaceDN w:val="0"/>
        <w:adjustRightInd w:val="0"/>
        <w:spacing w:line="245" w:lineRule="auto"/>
        <w:ind w:firstLine="709"/>
        <w:jc w:val="both"/>
        <w:rPr>
          <w:sz w:val="28"/>
          <w:szCs w:val="28"/>
        </w:rPr>
      </w:pPr>
      <w:r w:rsidRPr="00B00C1E">
        <w:rPr>
          <w:sz w:val="28"/>
          <w:szCs w:val="28"/>
        </w:rPr>
        <w:t>II этап (</w:t>
      </w:r>
      <w:r w:rsidR="00B00C1E" w:rsidRPr="00B00C1E">
        <w:rPr>
          <w:sz w:val="28"/>
          <w:szCs w:val="28"/>
        </w:rPr>
        <w:t>июль</w:t>
      </w:r>
      <w:r w:rsidRPr="00B00C1E">
        <w:rPr>
          <w:sz w:val="28"/>
          <w:szCs w:val="28"/>
        </w:rPr>
        <w:t xml:space="preserve"> 2014 г. – май 2016 г.) – строительство перинатального центра, реализация программы подготовки и переподготовки медицинских кадров;</w:t>
      </w:r>
    </w:p>
    <w:p w:rsidR="00597BCA" w:rsidRDefault="00597BCA" w:rsidP="00597BCA">
      <w:pPr>
        <w:suppressAutoHyphens/>
        <w:autoSpaceDN w:val="0"/>
        <w:adjustRightInd w:val="0"/>
        <w:spacing w:line="245" w:lineRule="auto"/>
        <w:ind w:firstLine="709"/>
        <w:jc w:val="both"/>
        <w:rPr>
          <w:sz w:val="28"/>
          <w:szCs w:val="28"/>
        </w:rPr>
      </w:pPr>
      <w:r w:rsidRPr="00B00C1E">
        <w:rPr>
          <w:sz w:val="28"/>
          <w:szCs w:val="28"/>
        </w:rPr>
        <w:t xml:space="preserve">III этап (июнь 2016 г. – </w:t>
      </w:r>
      <w:r w:rsidR="00B00C1E" w:rsidRPr="00B00C1E">
        <w:rPr>
          <w:sz w:val="28"/>
          <w:szCs w:val="28"/>
        </w:rPr>
        <w:t>ноябрь</w:t>
      </w:r>
      <w:r w:rsidRPr="00B00C1E">
        <w:rPr>
          <w:sz w:val="28"/>
          <w:szCs w:val="28"/>
        </w:rPr>
        <w:t xml:space="preserve"> 2016 г.) – ввод в эксплуатацию перинатального центра и получение лицензии на осуществление медицинской деятельности в перинатальном центре.</w:t>
      </w:r>
    </w:p>
    <w:p w:rsidR="00540B7E" w:rsidRDefault="00540B7E" w:rsidP="00540B7E">
      <w:pPr>
        <w:suppressAutoHyphens/>
        <w:autoSpaceDN w:val="0"/>
        <w:adjustRightInd w:val="0"/>
        <w:spacing w:line="245" w:lineRule="auto"/>
        <w:ind w:firstLine="709"/>
        <w:jc w:val="center"/>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 xml:space="preserve">Характеристика сферы реализации мероприятий </w:t>
      </w:r>
      <w:proofErr w:type="gramStart"/>
      <w:r w:rsidRPr="00597BCA">
        <w:rPr>
          <w:sz w:val="28"/>
          <w:szCs w:val="28"/>
        </w:rPr>
        <w:t>по</w:t>
      </w:r>
      <w:proofErr w:type="gramEnd"/>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проектированию, строительству и вводу в эксплуатацию</w:t>
      </w: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перинатального центра</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рамках программы модернизации здравоохранения в области проведены следующие мероприятия: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после реконструкции и строительства дополнительного корпуса (неонатального блока) открыто учреждение родовспоможения третьей группы - акушерско-гинекологический компле</w:t>
      </w:r>
      <w:proofErr w:type="gramStart"/>
      <w:r w:rsidRPr="00597BCA">
        <w:rPr>
          <w:sz w:val="28"/>
          <w:szCs w:val="28"/>
        </w:rPr>
        <w:t>кс в стр</w:t>
      </w:r>
      <w:proofErr w:type="gramEnd"/>
      <w:r w:rsidRPr="00597BCA">
        <w:rPr>
          <w:sz w:val="28"/>
          <w:szCs w:val="28"/>
        </w:rPr>
        <w:t>уктуре ГУЗ УОКБ;</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lastRenderedPageBreak/>
        <w:t>проведено перераспределение коечного фонда в учреждениях второй и первой групп; родильные койки из районов переведены в три межмуниципальных центра, где создана круглосуточная служба акушеров-гинекологов, неонатологов, открыты койки для реанимации новорожд</w:t>
      </w:r>
      <w:r w:rsidR="00087DBB">
        <w:rPr>
          <w:sz w:val="28"/>
          <w:szCs w:val="28"/>
        </w:rPr>
        <w:t>ё</w:t>
      </w:r>
      <w:r w:rsidRPr="00597BCA">
        <w:rPr>
          <w:sz w:val="28"/>
          <w:szCs w:val="28"/>
        </w:rPr>
        <w:t>нных детей;</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внедрена система госпитализации беременных и рожениц с уч</w:t>
      </w:r>
      <w:r w:rsidR="00087DBB">
        <w:rPr>
          <w:sz w:val="28"/>
          <w:szCs w:val="28"/>
        </w:rPr>
        <w:t>ё</w:t>
      </w:r>
      <w:r w:rsidRPr="00597BCA">
        <w:rPr>
          <w:sz w:val="28"/>
          <w:szCs w:val="28"/>
        </w:rPr>
        <w:t xml:space="preserve">том </w:t>
      </w:r>
      <w:proofErr w:type="spellStart"/>
      <w:r w:rsidRPr="00597BCA">
        <w:rPr>
          <w:sz w:val="28"/>
          <w:szCs w:val="28"/>
        </w:rPr>
        <w:t>пренатальных</w:t>
      </w:r>
      <w:proofErr w:type="spellEnd"/>
      <w:r w:rsidRPr="00597BCA">
        <w:rPr>
          <w:sz w:val="28"/>
          <w:szCs w:val="28"/>
        </w:rPr>
        <w:t xml:space="preserve"> факторов риска на основании приказа Министерства здравоохранения Ульяновской области от 24.07.2012 </w:t>
      </w:r>
      <w:r w:rsidR="00540B7E">
        <w:rPr>
          <w:sz w:val="28"/>
          <w:szCs w:val="28"/>
        </w:rPr>
        <w:t>№</w:t>
      </w:r>
      <w:r w:rsidRPr="00597BCA">
        <w:rPr>
          <w:sz w:val="28"/>
          <w:szCs w:val="28"/>
        </w:rPr>
        <w:t xml:space="preserve"> 626 </w:t>
      </w:r>
      <w:r w:rsidR="00540B7E">
        <w:rPr>
          <w:sz w:val="28"/>
          <w:szCs w:val="28"/>
        </w:rPr>
        <w:t>«</w:t>
      </w:r>
      <w:r w:rsidRPr="00597BCA">
        <w:rPr>
          <w:sz w:val="28"/>
          <w:szCs w:val="28"/>
        </w:rPr>
        <w:t>Об уровнях оказания медицинской помощи беременным, роженицам, родильницам на территории Ульяновской области</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разработан план маршрутизации беременных женщин в соответствии с приказом Министерства здравоохранения Ульяновской области от 27.08.2013 </w:t>
      </w:r>
      <w:r w:rsidR="00540B7E">
        <w:rPr>
          <w:sz w:val="28"/>
          <w:szCs w:val="28"/>
        </w:rPr>
        <w:t>№</w:t>
      </w:r>
      <w:r w:rsidRPr="00597BCA">
        <w:rPr>
          <w:sz w:val="28"/>
          <w:szCs w:val="28"/>
        </w:rPr>
        <w:t xml:space="preserve"> 928 </w:t>
      </w:r>
      <w:r w:rsidR="00540B7E">
        <w:rPr>
          <w:sz w:val="28"/>
          <w:szCs w:val="28"/>
        </w:rPr>
        <w:t>«</w:t>
      </w:r>
      <w:r w:rsidRPr="00597BCA">
        <w:rPr>
          <w:sz w:val="28"/>
          <w:szCs w:val="28"/>
        </w:rPr>
        <w:t>Об утверждении схем маршрутизации беременных, рожениц, родильниц в Ульяновской области</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организована маршрутизация новорожд</w:t>
      </w:r>
      <w:r w:rsidR="00087DBB">
        <w:rPr>
          <w:sz w:val="28"/>
          <w:szCs w:val="28"/>
        </w:rPr>
        <w:t>ё</w:t>
      </w:r>
      <w:r w:rsidRPr="00597BCA">
        <w:rPr>
          <w:sz w:val="28"/>
          <w:szCs w:val="28"/>
        </w:rPr>
        <w:t xml:space="preserve">нных и недоношенных детей в соответствии с приказом Министерства здравоохранения Российской Федерации от 15.11.2012 </w:t>
      </w:r>
      <w:r w:rsidR="00540B7E">
        <w:rPr>
          <w:sz w:val="28"/>
          <w:szCs w:val="28"/>
        </w:rPr>
        <w:t>№</w:t>
      </w:r>
      <w:r w:rsidRPr="00597BCA">
        <w:rPr>
          <w:sz w:val="28"/>
          <w:szCs w:val="28"/>
        </w:rPr>
        <w:t xml:space="preserve"> 921н </w:t>
      </w:r>
      <w:r w:rsidR="00540B7E">
        <w:rPr>
          <w:sz w:val="28"/>
          <w:szCs w:val="28"/>
        </w:rPr>
        <w:t>«</w:t>
      </w:r>
      <w:r w:rsidRPr="00597BCA">
        <w:rPr>
          <w:sz w:val="28"/>
          <w:szCs w:val="28"/>
        </w:rPr>
        <w:t xml:space="preserve">Об утверждении Порядка оказания медицинской помощи по профилю </w:t>
      </w:r>
      <w:r w:rsidR="00540B7E">
        <w:rPr>
          <w:sz w:val="28"/>
          <w:szCs w:val="28"/>
        </w:rPr>
        <w:t>«</w:t>
      </w:r>
      <w:r w:rsidRPr="00597BCA">
        <w:rPr>
          <w:sz w:val="28"/>
          <w:szCs w:val="28"/>
        </w:rPr>
        <w:t>неонатология</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введ</w:t>
      </w:r>
      <w:r w:rsidR="00C56F65">
        <w:rPr>
          <w:sz w:val="28"/>
          <w:szCs w:val="28"/>
        </w:rPr>
        <w:t>ё</w:t>
      </w:r>
      <w:r w:rsidRPr="00597BCA">
        <w:rPr>
          <w:sz w:val="28"/>
          <w:szCs w:val="28"/>
        </w:rPr>
        <w:t xml:space="preserve">н электронный регистр беременных высокой степени перинатального риска посредством автоматизированной системы оперативного управления. Организована система выявления факторов риска у беременной с последующим определением учреждения для </w:t>
      </w:r>
      <w:proofErr w:type="spellStart"/>
      <w:r w:rsidRPr="00597BCA">
        <w:rPr>
          <w:sz w:val="28"/>
          <w:szCs w:val="28"/>
        </w:rPr>
        <w:t>родоразрешения</w:t>
      </w:r>
      <w:proofErr w:type="spellEnd"/>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дополнительно открыты отделение реанимации новорожд</w:t>
      </w:r>
      <w:r w:rsidR="00087DBB">
        <w:rPr>
          <w:sz w:val="28"/>
          <w:szCs w:val="28"/>
        </w:rPr>
        <w:t>ё</w:t>
      </w:r>
      <w:r w:rsidRPr="00597BCA">
        <w:rPr>
          <w:sz w:val="28"/>
          <w:szCs w:val="28"/>
        </w:rPr>
        <w:t>нных и отделение патологии новорожд</w:t>
      </w:r>
      <w:r w:rsidR="00087DBB">
        <w:rPr>
          <w:sz w:val="28"/>
          <w:szCs w:val="28"/>
        </w:rPr>
        <w:t>ё</w:t>
      </w:r>
      <w:r w:rsidRPr="00597BCA">
        <w:rPr>
          <w:sz w:val="28"/>
          <w:szCs w:val="28"/>
        </w:rPr>
        <w:t>нных и недоношенных детей (второй этап выхаживания) в учреждении родовспоможения третьей группы;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проведено переоснащение отделений реанимации и интенсивной терапии в учреждениях родовспоможения и детства в соответствии с современными требованиями.</w:t>
      </w:r>
    </w:p>
    <w:p w:rsidR="00597BCA" w:rsidRPr="00597BCA" w:rsidRDefault="00597BCA" w:rsidP="00540B7E">
      <w:pPr>
        <w:suppressAutoHyphens/>
        <w:autoSpaceDN w:val="0"/>
        <w:adjustRightInd w:val="0"/>
        <w:spacing w:line="245" w:lineRule="auto"/>
        <w:ind w:firstLine="709"/>
        <w:jc w:val="center"/>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Характеристика коечного фонда учреждений</w:t>
      </w: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родовспоможения и детства</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Для оказания медицинской помощи женщинам в период беременности и родов в Ульяновской области развернуто 25</w:t>
      </w:r>
      <w:r w:rsidR="00C56F65">
        <w:rPr>
          <w:sz w:val="28"/>
          <w:szCs w:val="28"/>
        </w:rPr>
        <w:t>1</w:t>
      </w:r>
      <w:r w:rsidRPr="00597BCA">
        <w:rPr>
          <w:sz w:val="28"/>
          <w:szCs w:val="28"/>
        </w:rPr>
        <w:t xml:space="preserve"> койк</w:t>
      </w:r>
      <w:r w:rsidR="00FA65E4">
        <w:rPr>
          <w:sz w:val="28"/>
          <w:szCs w:val="28"/>
        </w:rPr>
        <w:t>а</w:t>
      </w:r>
      <w:r w:rsidRPr="00597BCA">
        <w:rPr>
          <w:sz w:val="28"/>
          <w:szCs w:val="28"/>
        </w:rPr>
        <w:t xml:space="preserve"> для беременных и рожениц и 32</w:t>
      </w:r>
      <w:r w:rsidR="00C56F65">
        <w:rPr>
          <w:sz w:val="28"/>
          <w:szCs w:val="28"/>
        </w:rPr>
        <w:t>5</w:t>
      </w:r>
      <w:r w:rsidRPr="00597BCA">
        <w:rPr>
          <w:sz w:val="28"/>
          <w:szCs w:val="28"/>
        </w:rPr>
        <w:t xml:space="preserve"> ко</w:t>
      </w:r>
      <w:r w:rsidR="00FA65E4">
        <w:rPr>
          <w:sz w:val="28"/>
          <w:szCs w:val="28"/>
        </w:rPr>
        <w:t>е</w:t>
      </w:r>
      <w:r w:rsidRPr="00597BCA">
        <w:rPr>
          <w:sz w:val="28"/>
          <w:szCs w:val="28"/>
        </w:rPr>
        <w:t>к патологии беременности.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Обеспеченность населения койками для беременных и рожениц на 10000 населения женщин фертильного возраста составляет </w:t>
      </w:r>
      <w:r w:rsidR="00C56F65">
        <w:rPr>
          <w:sz w:val="28"/>
          <w:szCs w:val="28"/>
        </w:rPr>
        <w:t>8,3</w:t>
      </w:r>
      <w:r w:rsidRPr="00597BCA">
        <w:rPr>
          <w:sz w:val="28"/>
          <w:szCs w:val="28"/>
        </w:rPr>
        <w:t xml:space="preserve"> (РФ</w:t>
      </w:r>
      <w:r w:rsidR="00B00C1E">
        <w:rPr>
          <w:sz w:val="28"/>
          <w:szCs w:val="28"/>
        </w:rPr>
        <w:t xml:space="preserve"> –</w:t>
      </w:r>
      <w:r w:rsidRPr="00597BCA">
        <w:rPr>
          <w:sz w:val="28"/>
          <w:szCs w:val="28"/>
        </w:rPr>
        <w:t xml:space="preserve"> 1</w:t>
      </w:r>
      <w:r w:rsidR="00C56F65">
        <w:rPr>
          <w:sz w:val="28"/>
          <w:szCs w:val="28"/>
        </w:rPr>
        <w:t>0</w:t>
      </w:r>
      <w:r w:rsidRPr="00597BCA">
        <w:rPr>
          <w:sz w:val="28"/>
          <w:szCs w:val="28"/>
        </w:rPr>
        <w:t>,</w:t>
      </w:r>
      <w:r w:rsidR="00C56F65">
        <w:rPr>
          <w:sz w:val="28"/>
          <w:szCs w:val="28"/>
        </w:rPr>
        <w:t>5</w:t>
      </w:r>
      <w:r w:rsidRPr="00597BCA">
        <w:rPr>
          <w:sz w:val="28"/>
          <w:szCs w:val="28"/>
        </w:rPr>
        <w:t>; П</w:t>
      </w:r>
      <w:r w:rsidR="00B00C1E">
        <w:rPr>
          <w:sz w:val="28"/>
          <w:szCs w:val="28"/>
        </w:rPr>
        <w:t>ФО</w:t>
      </w:r>
      <w:r w:rsidRPr="00597BCA">
        <w:rPr>
          <w:sz w:val="28"/>
          <w:szCs w:val="28"/>
        </w:rPr>
        <w:t xml:space="preserve"> </w:t>
      </w:r>
      <w:r w:rsidR="00B00C1E" w:rsidRPr="00B00C1E">
        <w:rPr>
          <w:sz w:val="28"/>
          <w:szCs w:val="28"/>
        </w:rPr>
        <w:t>–</w:t>
      </w:r>
      <w:r w:rsidRPr="00597BCA">
        <w:rPr>
          <w:sz w:val="28"/>
          <w:szCs w:val="28"/>
        </w:rPr>
        <w:t xml:space="preserve"> 10,</w:t>
      </w:r>
      <w:r w:rsidR="00C56F65">
        <w:rPr>
          <w:sz w:val="28"/>
          <w:szCs w:val="28"/>
        </w:rPr>
        <w:t>0</w:t>
      </w:r>
      <w:r w:rsidRPr="00597BCA">
        <w:rPr>
          <w:sz w:val="28"/>
          <w:szCs w:val="28"/>
        </w:rPr>
        <w:t>), что ниже показателей в Российской Федерации и Приволжском федеральном округе. Обеспеченность койками патологии беременности на 10000 женщин фертильного возраста составила 10,</w:t>
      </w:r>
      <w:r w:rsidR="00EC7A7C">
        <w:rPr>
          <w:sz w:val="28"/>
          <w:szCs w:val="28"/>
        </w:rPr>
        <w:t>8</w:t>
      </w:r>
      <w:r w:rsidRPr="00597BCA">
        <w:rPr>
          <w:sz w:val="28"/>
          <w:szCs w:val="28"/>
        </w:rPr>
        <w:t xml:space="preserve"> (</w:t>
      </w:r>
      <w:r w:rsidR="00B00C1E" w:rsidRPr="00B00C1E">
        <w:rPr>
          <w:sz w:val="28"/>
          <w:szCs w:val="28"/>
        </w:rPr>
        <w:t>РФ</w:t>
      </w:r>
      <w:r w:rsidRPr="00597BCA">
        <w:rPr>
          <w:sz w:val="28"/>
          <w:szCs w:val="28"/>
        </w:rPr>
        <w:t xml:space="preserve"> </w:t>
      </w:r>
      <w:r w:rsidR="00EC7A7C">
        <w:rPr>
          <w:sz w:val="28"/>
          <w:szCs w:val="28"/>
        </w:rPr>
        <w:t>–</w:t>
      </w:r>
      <w:r w:rsidRPr="00597BCA">
        <w:rPr>
          <w:sz w:val="28"/>
          <w:szCs w:val="28"/>
        </w:rPr>
        <w:t xml:space="preserve"> </w:t>
      </w:r>
      <w:r w:rsidR="00EC7A7C">
        <w:rPr>
          <w:sz w:val="28"/>
          <w:szCs w:val="28"/>
        </w:rPr>
        <w:t>9,9</w:t>
      </w:r>
      <w:r w:rsidRPr="00597BCA">
        <w:rPr>
          <w:sz w:val="28"/>
          <w:szCs w:val="28"/>
        </w:rPr>
        <w:t xml:space="preserve">, </w:t>
      </w:r>
      <w:r w:rsidR="00B00C1E" w:rsidRPr="00B00C1E">
        <w:rPr>
          <w:sz w:val="28"/>
          <w:szCs w:val="28"/>
        </w:rPr>
        <w:t>ПФО</w:t>
      </w:r>
      <w:r w:rsidRPr="00597BCA">
        <w:rPr>
          <w:sz w:val="28"/>
          <w:szCs w:val="28"/>
        </w:rPr>
        <w:t xml:space="preserve"> </w:t>
      </w:r>
      <w:r w:rsidR="00EC7A7C">
        <w:rPr>
          <w:sz w:val="28"/>
          <w:szCs w:val="28"/>
        </w:rPr>
        <w:t>–</w:t>
      </w:r>
      <w:r w:rsidRPr="00597BCA">
        <w:rPr>
          <w:sz w:val="28"/>
          <w:szCs w:val="28"/>
        </w:rPr>
        <w:t xml:space="preserve"> </w:t>
      </w:r>
      <w:r w:rsidR="00EC7A7C">
        <w:rPr>
          <w:sz w:val="28"/>
          <w:szCs w:val="28"/>
        </w:rPr>
        <w:t>9,9</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Средняя занятость койки для беременных и рожениц в 201</w:t>
      </w:r>
      <w:r w:rsidR="00EC7A7C">
        <w:rPr>
          <w:sz w:val="28"/>
          <w:szCs w:val="28"/>
        </w:rPr>
        <w:t>4</w:t>
      </w:r>
      <w:r w:rsidRPr="00597BCA">
        <w:rPr>
          <w:sz w:val="28"/>
          <w:szCs w:val="28"/>
        </w:rPr>
        <w:t xml:space="preserve"> году составила 33</w:t>
      </w:r>
      <w:r w:rsidR="00EC7A7C">
        <w:rPr>
          <w:sz w:val="28"/>
          <w:szCs w:val="28"/>
        </w:rPr>
        <w:t>3</w:t>
      </w:r>
      <w:r w:rsidRPr="00597BCA">
        <w:rPr>
          <w:sz w:val="28"/>
          <w:szCs w:val="28"/>
        </w:rPr>
        <w:t xml:space="preserve"> дн</w:t>
      </w:r>
      <w:r w:rsidR="00EC7A7C">
        <w:rPr>
          <w:sz w:val="28"/>
          <w:szCs w:val="28"/>
        </w:rPr>
        <w:t>я</w:t>
      </w:r>
      <w:r w:rsidRPr="00597BCA">
        <w:rPr>
          <w:sz w:val="28"/>
          <w:szCs w:val="28"/>
        </w:rPr>
        <w:t xml:space="preserve"> при длительности пребывания на койке 6,</w:t>
      </w:r>
      <w:r w:rsidR="00EC7A7C">
        <w:rPr>
          <w:sz w:val="28"/>
          <w:szCs w:val="28"/>
        </w:rPr>
        <w:t>4</w:t>
      </w:r>
      <w:r w:rsidRPr="00597BCA">
        <w:rPr>
          <w:sz w:val="28"/>
          <w:szCs w:val="28"/>
        </w:rPr>
        <w:t>. Занятость койки патологии беременности составила 3</w:t>
      </w:r>
      <w:r w:rsidR="00EC7A7C">
        <w:rPr>
          <w:sz w:val="28"/>
          <w:szCs w:val="28"/>
        </w:rPr>
        <w:t>14</w:t>
      </w:r>
      <w:r w:rsidRPr="00597BCA">
        <w:rPr>
          <w:sz w:val="28"/>
          <w:szCs w:val="28"/>
        </w:rPr>
        <w:t xml:space="preserve"> дн</w:t>
      </w:r>
      <w:r w:rsidR="00FA65E4">
        <w:rPr>
          <w:sz w:val="28"/>
          <w:szCs w:val="28"/>
        </w:rPr>
        <w:t>ей</w:t>
      </w:r>
      <w:r w:rsidRPr="00597BCA">
        <w:rPr>
          <w:sz w:val="28"/>
          <w:szCs w:val="28"/>
        </w:rPr>
        <w:t xml:space="preserve"> при длительности пребывания на </w:t>
      </w:r>
      <w:r w:rsidRPr="00597BCA">
        <w:rPr>
          <w:sz w:val="28"/>
          <w:szCs w:val="28"/>
        </w:rPr>
        <w:lastRenderedPageBreak/>
        <w:t xml:space="preserve">койке </w:t>
      </w:r>
      <w:r w:rsidR="00EC7A7C">
        <w:rPr>
          <w:sz w:val="28"/>
          <w:szCs w:val="28"/>
        </w:rPr>
        <w:t>9</w:t>
      </w:r>
      <w:r w:rsidRPr="00597BCA">
        <w:rPr>
          <w:sz w:val="28"/>
          <w:szCs w:val="28"/>
        </w:rPr>
        <w:t>,3.</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 1 апреля 2013 года все родовспомогательные учреждения Ульяновской области разделены на три группы, между которыми распределена коечная мощность акушерского профиля.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К первой группе учреждений родовспоможения отнесены родильные отделения центральных районных больниц, где функционирует 9</w:t>
      </w:r>
      <w:r w:rsidR="00EC7A7C">
        <w:rPr>
          <w:sz w:val="28"/>
          <w:szCs w:val="28"/>
        </w:rPr>
        <w:t>2</w:t>
      </w:r>
      <w:r w:rsidRPr="00597BCA">
        <w:rPr>
          <w:sz w:val="28"/>
          <w:szCs w:val="28"/>
        </w:rPr>
        <w:t xml:space="preserve"> акушерск</w:t>
      </w:r>
      <w:r w:rsidR="00EC7A7C">
        <w:rPr>
          <w:sz w:val="28"/>
          <w:szCs w:val="28"/>
        </w:rPr>
        <w:t>их</w:t>
      </w:r>
      <w:r w:rsidRPr="00597BCA">
        <w:rPr>
          <w:sz w:val="28"/>
          <w:szCs w:val="28"/>
        </w:rPr>
        <w:t xml:space="preserve"> койк</w:t>
      </w:r>
      <w:r w:rsidR="00EC7A7C">
        <w:rPr>
          <w:sz w:val="28"/>
          <w:szCs w:val="28"/>
        </w:rPr>
        <w:t>и</w:t>
      </w:r>
      <w:r w:rsidRPr="00597BCA">
        <w:rPr>
          <w:sz w:val="28"/>
          <w:szCs w:val="28"/>
        </w:rPr>
        <w:t>, что составляет 1</w:t>
      </w:r>
      <w:r w:rsidR="00EC7A7C">
        <w:rPr>
          <w:sz w:val="28"/>
          <w:szCs w:val="28"/>
        </w:rPr>
        <w:t>6</w:t>
      </w:r>
      <w:r w:rsidRPr="00597BCA">
        <w:rPr>
          <w:sz w:val="28"/>
          <w:szCs w:val="28"/>
        </w:rPr>
        <w:t>,</w:t>
      </w:r>
      <w:r w:rsidR="00EC7A7C">
        <w:rPr>
          <w:sz w:val="28"/>
          <w:szCs w:val="28"/>
        </w:rPr>
        <w:t>0</w:t>
      </w:r>
      <w:r w:rsidRPr="00597BCA">
        <w:rPr>
          <w:sz w:val="28"/>
          <w:szCs w:val="28"/>
        </w:rPr>
        <w:t xml:space="preserve"> процент</w:t>
      </w:r>
      <w:r w:rsidR="00EC7A7C">
        <w:rPr>
          <w:sz w:val="28"/>
          <w:szCs w:val="28"/>
        </w:rPr>
        <w:t>ов</w:t>
      </w:r>
      <w:r w:rsidRPr="00597BCA">
        <w:rPr>
          <w:sz w:val="28"/>
          <w:szCs w:val="28"/>
        </w:rPr>
        <w:t xml:space="preserve"> от общей коечной мощности по Ульяновской области, в том числе 1</w:t>
      </w:r>
      <w:r w:rsidR="00EC7A7C">
        <w:rPr>
          <w:sz w:val="28"/>
          <w:szCs w:val="28"/>
        </w:rPr>
        <w:t>4</w:t>
      </w:r>
      <w:r w:rsidRPr="00597BCA">
        <w:rPr>
          <w:sz w:val="28"/>
          <w:szCs w:val="28"/>
        </w:rPr>
        <w:t xml:space="preserve"> коек для беременных и рожениц, 7</w:t>
      </w:r>
      <w:r w:rsidR="00EC7A7C">
        <w:rPr>
          <w:sz w:val="28"/>
          <w:szCs w:val="28"/>
        </w:rPr>
        <w:t>8</w:t>
      </w:r>
      <w:r w:rsidRPr="00597BCA">
        <w:rPr>
          <w:sz w:val="28"/>
          <w:szCs w:val="28"/>
        </w:rPr>
        <w:t xml:space="preserve"> коек патологии беременности.</w:t>
      </w:r>
    </w:p>
    <w:p w:rsidR="00EC7A7C" w:rsidRDefault="00EC7A7C" w:rsidP="00597BCA">
      <w:pPr>
        <w:suppressAutoHyphens/>
        <w:autoSpaceDN w:val="0"/>
        <w:adjustRightInd w:val="0"/>
        <w:spacing w:line="245" w:lineRule="auto"/>
        <w:ind w:firstLine="709"/>
        <w:jc w:val="both"/>
        <w:rPr>
          <w:sz w:val="28"/>
          <w:szCs w:val="28"/>
        </w:rPr>
      </w:pPr>
      <w:r w:rsidRPr="00EC7A7C">
        <w:rPr>
          <w:sz w:val="28"/>
          <w:szCs w:val="28"/>
        </w:rPr>
        <w:t xml:space="preserve">Среднегодовая занятость акушерской койки в учреждениях </w:t>
      </w:r>
      <w:r>
        <w:rPr>
          <w:sz w:val="28"/>
          <w:szCs w:val="28"/>
        </w:rPr>
        <w:t>первой</w:t>
      </w:r>
      <w:r w:rsidRPr="00EC7A7C">
        <w:rPr>
          <w:sz w:val="28"/>
          <w:szCs w:val="28"/>
        </w:rPr>
        <w:t xml:space="preserve"> группы составила 340,2, средняя длительность пребывания 10,1 на койке патологии беременности, 5,4 на койке для беременных и рожениц.</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К учреждениям родовспоможения второй группы отнесены межрайонные акушерские стационары, открытые на базе тр</w:t>
      </w:r>
      <w:r w:rsidR="00087DBB">
        <w:rPr>
          <w:sz w:val="28"/>
          <w:szCs w:val="28"/>
        </w:rPr>
        <w:t>ё</w:t>
      </w:r>
      <w:r w:rsidRPr="00597BCA">
        <w:rPr>
          <w:sz w:val="28"/>
          <w:szCs w:val="28"/>
        </w:rPr>
        <w:t xml:space="preserve">х районных больниц </w:t>
      </w:r>
      <w:r w:rsidR="00087DBB">
        <w:rPr>
          <w:sz w:val="28"/>
          <w:szCs w:val="28"/>
        </w:rPr>
        <w:br/>
      </w:r>
      <w:r w:rsidRPr="00597BCA">
        <w:rPr>
          <w:sz w:val="28"/>
          <w:szCs w:val="28"/>
        </w:rPr>
        <w:t xml:space="preserve">(ГУЗ </w:t>
      </w:r>
      <w:r w:rsidR="00540B7E">
        <w:rPr>
          <w:sz w:val="28"/>
          <w:szCs w:val="28"/>
        </w:rPr>
        <w:t>«</w:t>
      </w:r>
      <w:r w:rsidRPr="00597BCA">
        <w:rPr>
          <w:sz w:val="28"/>
          <w:szCs w:val="28"/>
        </w:rPr>
        <w:t>Николаевская РБ</w:t>
      </w:r>
      <w:r w:rsidR="00540B7E">
        <w:rPr>
          <w:sz w:val="28"/>
          <w:szCs w:val="28"/>
        </w:rPr>
        <w:t>»</w:t>
      </w:r>
      <w:r w:rsidRPr="00597BCA">
        <w:rPr>
          <w:sz w:val="28"/>
          <w:szCs w:val="28"/>
        </w:rPr>
        <w:t xml:space="preserve">, ГУЗ </w:t>
      </w:r>
      <w:r w:rsidR="00540B7E">
        <w:rPr>
          <w:sz w:val="28"/>
          <w:szCs w:val="28"/>
        </w:rPr>
        <w:t>«</w:t>
      </w:r>
      <w:proofErr w:type="spellStart"/>
      <w:r w:rsidRPr="00597BCA">
        <w:rPr>
          <w:sz w:val="28"/>
          <w:szCs w:val="28"/>
        </w:rPr>
        <w:t>Инзенская</w:t>
      </w:r>
      <w:proofErr w:type="spellEnd"/>
      <w:r w:rsidRPr="00597BCA">
        <w:rPr>
          <w:sz w:val="28"/>
          <w:szCs w:val="28"/>
        </w:rPr>
        <w:t xml:space="preserve"> РБ</w:t>
      </w:r>
      <w:r w:rsidR="00540B7E">
        <w:rPr>
          <w:sz w:val="28"/>
          <w:szCs w:val="28"/>
        </w:rPr>
        <w:t>»</w:t>
      </w:r>
      <w:r w:rsidRPr="00597BCA">
        <w:rPr>
          <w:sz w:val="28"/>
          <w:szCs w:val="28"/>
        </w:rPr>
        <w:t xml:space="preserve">, ГУЗ </w:t>
      </w:r>
      <w:r w:rsidR="00540B7E">
        <w:rPr>
          <w:sz w:val="28"/>
          <w:szCs w:val="28"/>
        </w:rPr>
        <w:t>«</w:t>
      </w:r>
      <w:proofErr w:type="spellStart"/>
      <w:r w:rsidRPr="00597BCA">
        <w:rPr>
          <w:sz w:val="28"/>
          <w:szCs w:val="28"/>
        </w:rPr>
        <w:t>Барышская</w:t>
      </w:r>
      <w:proofErr w:type="spellEnd"/>
      <w:r w:rsidRPr="00597BCA">
        <w:rPr>
          <w:sz w:val="28"/>
          <w:szCs w:val="28"/>
        </w:rPr>
        <w:t xml:space="preserve"> РБ</w:t>
      </w:r>
      <w:r w:rsidR="00540B7E">
        <w:rPr>
          <w:sz w:val="28"/>
          <w:szCs w:val="28"/>
        </w:rPr>
        <w:t>»</w:t>
      </w:r>
      <w:r w:rsidRPr="00597BCA">
        <w:rPr>
          <w:sz w:val="28"/>
          <w:szCs w:val="28"/>
        </w:rPr>
        <w:t>), два многопрофильных учреждения здравоохранения г. Ульяновска, имеющие в сво</w:t>
      </w:r>
      <w:r w:rsidR="00087DBB">
        <w:rPr>
          <w:sz w:val="28"/>
          <w:szCs w:val="28"/>
        </w:rPr>
        <w:t>ё</w:t>
      </w:r>
      <w:r w:rsidRPr="00597BCA">
        <w:rPr>
          <w:sz w:val="28"/>
          <w:szCs w:val="28"/>
        </w:rPr>
        <w:t xml:space="preserve">м составе акушерские стационары (ГУЗ </w:t>
      </w:r>
      <w:r w:rsidR="00540B7E">
        <w:rPr>
          <w:sz w:val="28"/>
          <w:szCs w:val="28"/>
        </w:rPr>
        <w:t>«</w:t>
      </w:r>
      <w:r w:rsidRPr="00597BCA">
        <w:rPr>
          <w:sz w:val="28"/>
          <w:szCs w:val="28"/>
        </w:rPr>
        <w:t xml:space="preserve">Городская клиническая больница </w:t>
      </w:r>
      <w:r w:rsidR="00540B7E">
        <w:rPr>
          <w:sz w:val="28"/>
          <w:szCs w:val="28"/>
        </w:rPr>
        <w:t>№</w:t>
      </w:r>
      <w:r w:rsidRPr="00597BCA">
        <w:rPr>
          <w:sz w:val="28"/>
          <w:szCs w:val="28"/>
        </w:rPr>
        <w:t xml:space="preserve"> 1</w:t>
      </w:r>
      <w:r w:rsidR="00540B7E">
        <w:rPr>
          <w:sz w:val="28"/>
          <w:szCs w:val="28"/>
        </w:rPr>
        <w:t>»</w:t>
      </w:r>
      <w:r w:rsidRPr="00597BCA">
        <w:rPr>
          <w:sz w:val="28"/>
          <w:szCs w:val="28"/>
        </w:rPr>
        <w:t xml:space="preserve"> (Перинатальный центр), ГУЗ </w:t>
      </w:r>
      <w:r w:rsidR="00540B7E">
        <w:rPr>
          <w:sz w:val="28"/>
          <w:szCs w:val="28"/>
        </w:rPr>
        <w:t>«</w:t>
      </w:r>
      <w:r w:rsidRPr="00597BCA">
        <w:rPr>
          <w:sz w:val="28"/>
          <w:szCs w:val="28"/>
        </w:rPr>
        <w:t>ЦК МСЧ</w:t>
      </w:r>
      <w:r w:rsidR="00540B7E">
        <w:rPr>
          <w:sz w:val="28"/>
          <w:szCs w:val="28"/>
        </w:rPr>
        <w:t>»</w:t>
      </w:r>
      <w:r w:rsidRPr="00597BCA">
        <w:rPr>
          <w:sz w:val="28"/>
          <w:szCs w:val="28"/>
        </w:rPr>
        <w:t xml:space="preserve">), и учреждение федерального подчинения ФГБУЗ </w:t>
      </w:r>
      <w:r w:rsidR="00540B7E">
        <w:rPr>
          <w:sz w:val="28"/>
          <w:szCs w:val="28"/>
        </w:rPr>
        <w:t>«</w:t>
      </w:r>
      <w:r w:rsidRPr="00597BCA">
        <w:rPr>
          <w:sz w:val="28"/>
          <w:szCs w:val="28"/>
        </w:rPr>
        <w:t xml:space="preserve">КБ </w:t>
      </w:r>
      <w:r w:rsidR="00540B7E">
        <w:rPr>
          <w:sz w:val="28"/>
          <w:szCs w:val="28"/>
        </w:rPr>
        <w:t>№</w:t>
      </w:r>
      <w:r w:rsidRPr="00597BCA">
        <w:rPr>
          <w:sz w:val="28"/>
          <w:szCs w:val="28"/>
        </w:rPr>
        <w:t xml:space="preserve"> 172 ФМБА России</w:t>
      </w:r>
      <w:r w:rsidR="00540B7E">
        <w:rPr>
          <w:sz w:val="28"/>
          <w:szCs w:val="28"/>
        </w:rPr>
        <w:t>»</w:t>
      </w:r>
      <w:r w:rsidRPr="00597BCA">
        <w:rPr>
          <w:sz w:val="28"/>
          <w:szCs w:val="28"/>
        </w:rPr>
        <w:t xml:space="preserve"> в г. Димитровграде.</w:t>
      </w:r>
      <w:proofErr w:type="gramEnd"/>
      <w:r w:rsidRPr="00597BCA">
        <w:rPr>
          <w:sz w:val="28"/>
          <w:szCs w:val="28"/>
        </w:rPr>
        <w:t xml:space="preserve"> Всего в учреждениях родовспоможения второй группы функционируют </w:t>
      </w:r>
      <w:r w:rsidR="00087DBB">
        <w:rPr>
          <w:sz w:val="28"/>
          <w:szCs w:val="28"/>
        </w:rPr>
        <w:br/>
      </w:r>
      <w:r w:rsidRPr="00597BCA">
        <w:rPr>
          <w:sz w:val="28"/>
          <w:szCs w:val="28"/>
        </w:rPr>
        <w:t xml:space="preserve">374 акушерские койки (65 процентов коечного фонда акушерского профиля), </w:t>
      </w:r>
      <w:r w:rsidR="00C20DA7">
        <w:rPr>
          <w:sz w:val="28"/>
          <w:szCs w:val="28"/>
        </w:rPr>
        <w:br/>
      </w:r>
      <w:r w:rsidRPr="00597BCA">
        <w:rPr>
          <w:sz w:val="28"/>
          <w:szCs w:val="28"/>
        </w:rPr>
        <w:t>из них 17</w:t>
      </w:r>
      <w:r w:rsidR="00EC7A7C">
        <w:rPr>
          <w:sz w:val="28"/>
          <w:szCs w:val="28"/>
        </w:rPr>
        <w:t>7</w:t>
      </w:r>
      <w:r w:rsidRPr="00597BCA">
        <w:rPr>
          <w:sz w:val="28"/>
          <w:szCs w:val="28"/>
        </w:rPr>
        <w:t xml:space="preserve"> коек для беременных и рожениц и 19</w:t>
      </w:r>
      <w:r w:rsidR="00EC7A7C">
        <w:rPr>
          <w:sz w:val="28"/>
          <w:szCs w:val="28"/>
        </w:rPr>
        <w:t>7</w:t>
      </w:r>
      <w:r w:rsidRPr="00597BCA">
        <w:rPr>
          <w:sz w:val="28"/>
          <w:szCs w:val="28"/>
        </w:rPr>
        <w:t xml:space="preserve"> коек патологии беременности.</w:t>
      </w:r>
    </w:p>
    <w:p w:rsidR="00EC7A7C" w:rsidRDefault="00EC7A7C" w:rsidP="00597BCA">
      <w:pPr>
        <w:suppressAutoHyphens/>
        <w:autoSpaceDN w:val="0"/>
        <w:adjustRightInd w:val="0"/>
        <w:spacing w:line="245" w:lineRule="auto"/>
        <w:ind w:firstLine="709"/>
        <w:jc w:val="both"/>
        <w:rPr>
          <w:sz w:val="28"/>
          <w:szCs w:val="28"/>
        </w:rPr>
      </w:pPr>
      <w:r w:rsidRPr="00EC7A7C">
        <w:rPr>
          <w:sz w:val="28"/>
          <w:szCs w:val="28"/>
        </w:rPr>
        <w:t xml:space="preserve">Среднегодовая занятость акушерской койки в учреждениях </w:t>
      </w:r>
      <w:r>
        <w:rPr>
          <w:sz w:val="28"/>
          <w:szCs w:val="28"/>
        </w:rPr>
        <w:t>второй</w:t>
      </w:r>
      <w:r w:rsidRPr="00EC7A7C">
        <w:rPr>
          <w:sz w:val="28"/>
          <w:szCs w:val="28"/>
        </w:rPr>
        <w:t xml:space="preserve"> группы составила 321,0, средняя длительность пребывания 9,4 на койке патологии беременности, 6,8 на койке для беременных и рожениц; в учреждени</w:t>
      </w:r>
      <w:r w:rsidR="00740761">
        <w:rPr>
          <w:sz w:val="28"/>
          <w:szCs w:val="28"/>
        </w:rPr>
        <w:t>ях</w:t>
      </w:r>
      <w:r w:rsidRPr="00EC7A7C">
        <w:rPr>
          <w:sz w:val="28"/>
          <w:szCs w:val="28"/>
        </w:rPr>
        <w:t xml:space="preserve"> </w:t>
      </w:r>
      <w:r w:rsidR="00740761" w:rsidRPr="00740761">
        <w:rPr>
          <w:sz w:val="28"/>
          <w:szCs w:val="28"/>
        </w:rPr>
        <w:t>третьей группы</w:t>
      </w:r>
      <w:r w:rsidRPr="00EC7A7C">
        <w:rPr>
          <w:sz w:val="28"/>
          <w:szCs w:val="28"/>
        </w:rPr>
        <w:t xml:space="preserve"> занятость акушерской койки составила 317,2, средняя длительность пребывания 7,9 на койке патологии беременности, </w:t>
      </w:r>
      <w:r w:rsidR="00C20DA7">
        <w:rPr>
          <w:sz w:val="28"/>
          <w:szCs w:val="28"/>
        </w:rPr>
        <w:br/>
      </w:r>
      <w:r w:rsidRPr="00EC7A7C">
        <w:rPr>
          <w:sz w:val="28"/>
          <w:szCs w:val="28"/>
        </w:rPr>
        <w:t>5,4 на койке для беременных и рожениц.</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учреждении родовспоможения третьей группы </w:t>
      </w:r>
      <w:r w:rsidR="00EC7A7C">
        <w:rPr>
          <w:sz w:val="28"/>
          <w:szCs w:val="28"/>
        </w:rPr>
        <w:t>–</w:t>
      </w:r>
      <w:r w:rsidRPr="00597BCA">
        <w:rPr>
          <w:sz w:val="28"/>
          <w:szCs w:val="28"/>
        </w:rPr>
        <w:t xml:space="preserve"> акушерско-гинекологическом комплексе ГУЗ УОКБ развернуты 110 коек (19 процентов коечного фонда акушерско-гинекологического профиля области), в том числе 60 коек для беременных и рожениц и 50 коек патологии беременности.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Для оказания медицинской помощи новорожд</w:t>
      </w:r>
      <w:r w:rsidR="00087DBB">
        <w:rPr>
          <w:sz w:val="28"/>
          <w:szCs w:val="28"/>
        </w:rPr>
        <w:t>ё</w:t>
      </w:r>
      <w:r w:rsidRPr="00597BCA">
        <w:rPr>
          <w:sz w:val="28"/>
          <w:szCs w:val="28"/>
        </w:rPr>
        <w:t>нным и недоношенным на первом этапе выхаживания развернуты 53 койки реанимации и интенсивной терапии новорожд</w:t>
      </w:r>
      <w:r w:rsidR="00087DBB">
        <w:rPr>
          <w:sz w:val="28"/>
          <w:szCs w:val="28"/>
        </w:rPr>
        <w:t>ё</w:t>
      </w:r>
      <w:r w:rsidRPr="00597BCA">
        <w:rPr>
          <w:sz w:val="28"/>
          <w:szCs w:val="28"/>
        </w:rPr>
        <w:t xml:space="preserve">нных и недоношенных (в учреждениях родовспоможения </w:t>
      </w:r>
      <w:r w:rsidR="00087DBB">
        <w:rPr>
          <w:sz w:val="28"/>
          <w:szCs w:val="28"/>
        </w:rPr>
        <w:br/>
      </w:r>
      <w:r w:rsidRPr="00597BCA">
        <w:rPr>
          <w:sz w:val="28"/>
          <w:szCs w:val="28"/>
        </w:rPr>
        <w:t>35 коек и в детских стационарах 18 коек).</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Обеспеченность койками реанимации новорожд</w:t>
      </w:r>
      <w:r w:rsidR="00087DBB">
        <w:rPr>
          <w:sz w:val="28"/>
          <w:szCs w:val="28"/>
        </w:rPr>
        <w:t>ё</w:t>
      </w:r>
      <w:r w:rsidRPr="00597BCA">
        <w:rPr>
          <w:sz w:val="28"/>
          <w:szCs w:val="28"/>
        </w:rPr>
        <w:t>нных составляет по области 3,6 на 1000 родов (при нормативе 4,0 на 1000 родов).</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Для оказания специализированной помощи новорожд</w:t>
      </w:r>
      <w:r w:rsidR="00087DBB">
        <w:rPr>
          <w:sz w:val="28"/>
          <w:szCs w:val="28"/>
        </w:rPr>
        <w:t>ё</w:t>
      </w:r>
      <w:r w:rsidRPr="00597BCA">
        <w:rPr>
          <w:sz w:val="28"/>
          <w:szCs w:val="28"/>
        </w:rPr>
        <w:t>нным на втором этапе выхаживания разв</w:t>
      </w:r>
      <w:r w:rsidR="00740761">
        <w:rPr>
          <w:sz w:val="28"/>
          <w:szCs w:val="28"/>
        </w:rPr>
        <w:t>ё</w:t>
      </w:r>
      <w:r w:rsidRPr="00597BCA">
        <w:rPr>
          <w:sz w:val="28"/>
          <w:szCs w:val="28"/>
        </w:rPr>
        <w:t>рнут</w:t>
      </w:r>
      <w:r w:rsidR="00740761">
        <w:rPr>
          <w:sz w:val="28"/>
          <w:szCs w:val="28"/>
        </w:rPr>
        <w:t>а</w:t>
      </w:r>
      <w:r w:rsidRPr="00597BCA">
        <w:rPr>
          <w:sz w:val="28"/>
          <w:szCs w:val="28"/>
        </w:rPr>
        <w:t xml:space="preserve"> 1</w:t>
      </w:r>
      <w:r w:rsidR="00740761">
        <w:rPr>
          <w:sz w:val="28"/>
          <w:szCs w:val="28"/>
        </w:rPr>
        <w:t>21</w:t>
      </w:r>
      <w:r w:rsidRPr="00597BCA">
        <w:rPr>
          <w:sz w:val="28"/>
          <w:szCs w:val="28"/>
        </w:rPr>
        <w:t xml:space="preserve"> койк</w:t>
      </w:r>
      <w:r w:rsidR="00740761">
        <w:rPr>
          <w:sz w:val="28"/>
          <w:szCs w:val="28"/>
        </w:rPr>
        <w:t>а</w:t>
      </w:r>
      <w:r w:rsidRPr="00597BCA">
        <w:rPr>
          <w:sz w:val="28"/>
          <w:szCs w:val="28"/>
        </w:rPr>
        <w:t xml:space="preserve"> патологии новорожд</w:t>
      </w:r>
      <w:r w:rsidR="00087DBB">
        <w:rPr>
          <w:sz w:val="28"/>
          <w:szCs w:val="28"/>
        </w:rPr>
        <w:t>ё</w:t>
      </w:r>
      <w:r w:rsidRPr="00597BCA">
        <w:rPr>
          <w:sz w:val="28"/>
          <w:szCs w:val="28"/>
        </w:rPr>
        <w:t>нных, в том числе 1</w:t>
      </w:r>
      <w:r w:rsidR="00740761">
        <w:rPr>
          <w:sz w:val="28"/>
          <w:szCs w:val="28"/>
        </w:rPr>
        <w:t>01</w:t>
      </w:r>
      <w:r w:rsidRPr="00597BCA">
        <w:rPr>
          <w:sz w:val="28"/>
          <w:szCs w:val="28"/>
        </w:rPr>
        <w:t xml:space="preserve"> </w:t>
      </w:r>
      <w:r w:rsidR="00FA65E4">
        <w:rPr>
          <w:sz w:val="28"/>
          <w:szCs w:val="28"/>
        </w:rPr>
        <w:t xml:space="preserve">койка </w:t>
      </w:r>
      <w:r w:rsidRPr="00597BCA">
        <w:rPr>
          <w:sz w:val="28"/>
          <w:szCs w:val="28"/>
        </w:rPr>
        <w:t>в детских стационарах (5 коек открыты в 2013 году) и 20 коек в учреждении родовспоможения (открыты в 2013 году).</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lastRenderedPageBreak/>
        <w:t>Обеспеченность койками патологии новорожд</w:t>
      </w:r>
      <w:r w:rsidR="00087DBB">
        <w:rPr>
          <w:sz w:val="28"/>
          <w:szCs w:val="28"/>
        </w:rPr>
        <w:t>ё</w:t>
      </w:r>
      <w:r w:rsidRPr="00597BCA">
        <w:rPr>
          <w:sz w:val="28"/>
          <w:szCs w:val="28"/>
        </w:rPr>
        <w:t xml:space="preserve">нных и недоношенных детей составляет </w:t>
      </w:r>
      <w:r w:rsidR="00740761">
        <w:rPr>
          <w:sz w:val="28"/>
          <w:szCs w:val="28"/>
        </w:rPr>
        <w:t>8</w:t>
      </w:r>
      <w:r w:rsidRPr="00597BCA">
        <w:rPr>
          <w:sz w:val="28"/>
          <w:szCs w:val="28"/>
        </w:rPr>
        <w:t>,3 на 1000 родов (при нормативе 12 на 1000 родов).</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Система оказания медицинской помощи беременным</w:t>
      </w: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женщинам, роженицам, родильницам и новорожд</w:t>
      </w:r>
      <w:r w:rsidR="00087DBB">
        <w:rPr>
          <w:sz w:val="28"/>
          <w:szCs w:val="28"/>
        </w:rPr>
        <w:t>ё</w:t>
      </w:r>
      <w:r w:rsidRPr="00597BCA">
        <w:rPr>
          <w:sz w:val="28"/>
          <w:szCs w:val="28"/>
        </w:rPr>
        <w:t>нным</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Ульяновской области сформирована тр</w:t>
      </w:r>
      <w:r w:rsidR="00FA65E4">
        <w:rPr>
          <w:sz w:val="28"/>
          <w:szCs w:val="28"/>
        </w:rPr>
        <w:t>ё</w:t>
      </w:r>
      <w:r w:rsidRPr="00597BCA">
        <w:rPr>
          <w:sz w:val="28"/>
          <w:szCs w:val="28"/>
        </w:rPr>
        <w:t>хуровневая система перинатальной помощи, обеспечивающая рациональное перемещение потоков пациентов с уч</w:t>
      </w:r>
      <w:r w:rsidR="00087DBB">
        <w:rPr>
          <w:sz w:val="28"/>
          <w:szCs w:val="28"/>
        </w:rPr>
        <w:t>ё</w:t>
      </w:r>
      <w:r w:rsidRPr="00597BCA">
        <w:rPr>
          <w:sz w:val="28"/>
          <w:szCs w:val="28"/>
        </w:rPr>
        <w:t>том их потребности в специализированной и высокотехнологичной медицинской помощи.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учреждениях родовспоможения первой группы </w:t>
      </w:r>
      <w:proofErr w:type="spellStart"/>
      <w:r w:rsidRPr="00597BCA">
        <w:rPr>
          <w:sz w:val="28"/>
          <w:szCs w:val="28"/>
        </w:rPr>
        <w:t>родоразрешаются</w:t>
      </w:r>
      <w:proofErr w:type="spellEnd"/>
      <w:r w:rsidRPr="00597BCA">
        <w:rPr>
          <w:sz w:val="28"/>
          <w:szCs w:val="28"/>
        </w:rPr>
        <w:t xml:space="preserve"> женщины, относящиеся к низкой степени перинатального риска. В рамках модернизации учреждения оснащены диагностическим (ультразвуковые аппараты, фетальные мониторы) и лабораторным оборудованием. </w:t>
      </w:r>
      <w:proofErr w:type="gramStart"/>
      <w:r w:rsidRPr="00597BCA">
        <w:rPr>
          <w:sz w:val="28"/>
          <w:szCs w:val="28"/>
        </w:rPr>
        <w:t>Для обеспечения реанимационной помощи новорожд</w:t>
      </w:r>
      <w:r w:rsidR="00087DBB">
        <w:rPr>
          <w:sz w:val="28"/>
          <w:szCs w:val="28"/>
        </w:rPr>
        <w:t>ё</w:t>
      </w:r>
      <w:r w:rsidRPr="00597BCA">
        <w:rPr>
          <w:sz w:val="28"/>
          <w:szCs w:val="28"/>
        </w:rPr>
        <w:t xml:space="preserve">нному ребенку с угрожающими жизни состояниями, в случае отсутствия возможности транспортировки беременной в учреждения родовспоможения второй группы </w:t>
      </w:r>
      <w:r w:rsidR="00087DBB">
        <w:rPr>
          <w:sz w:val="28"/>
          <w:szCs w:val="28"/>
        </w:rPr>
        <w:br/>
      </w:r>
      <w:r w:rsidRPr="00597BCA">
        <w:rPr>
          <w:sz w:val="28"/>
          <w:szCs w:val="28"/>
        </w:rPr>
        <w:t>г. Ульяновска, родильные отделения районных больниц оснащены оборудованием для проведения первичной реанимации новорожд</w:t>
      </w:r>
      <w:r w:rsidR="00087DBB">
        <w:rPr>
          <w:sz w:val="28"/>
          <w:szCs w:val="28"/>
        </w:rPr>
        <w:t>ё</w:t>
      </w:r>
      <w:r w:rsidRPr="00597BCA">
        <w:rPr>
          <w:sz w:val="28"/>
          <w:szCs w:val="28"/>
        </w:rPr>
        <w:t>нного.</w:t>
      </w:r>
      <w:proofErr w:type="gramEnd"/>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Специализированная медицинская помощь беременным оказывается в учреждениях второй группы, за которыми закреплены зоны обслуживания с уч</w:t>
      </w:r>
      <w:r w:rsidR="00087DBB">
        <w:rPr>
          <w:sz w:val="28"/>
          <w:szCs w:val="28"/>
        </w:rPr>
        <w:t>ё</w:t>
      </w:r>
      <w:r w:rsidRPr="00597BCA">
        <w:rPr>
          <w:sz w:val="28"/>
          <w:szCs w:val="28"/>
        </w:rPr>
        <w:t>том местной инфраструктуры, транспортной доступности, оснащ</w:t>
      </w:r>
      <w:r w:rsidR="00087DBB">
        <w:rPr>
          <w:sz w:val="28"/>
          <w:szCs w:val="28"/>
        </w:rPr>
        <w:t>ё</w:t>
      </w:r>
      <w:r w:rsidRPr="00597BCA">
        <w:rPr>
          <w:sz w:val="28"/>
          <w:szCs w:val="28"/>
        </w:rPr>
        <w:t xml:space="preserve">нности учреждений и обеспечения медицинскими кадрами; определены маршруты направления женщин на </w:t>
      </w:r>
      <w:proofErr w:type="spellStart"/>
      <w:r w:rsidRPr="00597BCA">
        <w:rPr>
          <w:sz w:val="28"/>
          <w:szCs w:val="28"/>
        </w:rPr>
        <w:t>родоразрешение</w:t>
      </w:r>
      <w:proofErr w:type="spellEnd"/>
      <w:r w:rsidRPr="00597BCA">
        <w:rPr>
          <w:sz w:val="28"/>
          <w:szCs w:val="28"/>
        </w:rPr>
        <w:t>.</w:t>
      </w:r>
    </w:p>
    <w:p w:rsidR="00740761" w:rsidRDefault="00740761" w:rsidP="00597BCA">
      <w:pPr>
        <w:suppressAutoHyphens/>
        <w:autoSpaceDN w:val="0"/>
        <w:adjustRightInd w:val="0"/>
        <w:spacing w:line="245" w:lineRule="auto"/>
        <w:ind w:firstLine="709"/>
        <w:jc w:val="both"/>
        <w:rPr>
          <w:sz w:val="28"/>
          <w:szCs w:val="28"/>
        </w:rPr>
      </w:pPr>
      <w:r w:rsidRPr="00740761">
        <w:rPr>
          <w:sz w:val="28"/>
          <w:szCs w:val="28"/>
        </w:rPr>
        <w:t>Процент неосложн</w:t>
      </w:r>
      <w:r>
        <w:rPr>
          <w:sz w:val="28"/>
          <w:szCs w:val="28"/>
        </w:rPr>
        <w:t>ё</w:t>
      </w:r>
      <w:r w:rsidRPr="00740761">
        <w:rPr>
          <w:sz w:val="28"/>
          <w:szCs w:val="28"/>
        </w:rPr>
        <w:t xml:space="preserve">нных родов в учреждениях </w:t>
      </w:r>
      <w:r>
        <w:rPr>
          <w:sz w:val="28"/>
          <w:szCs w:val="28"/>
        </w:rPr>
        <w:t>первой</w:t>
      </w:r>
      <w:r w:rsidRPr="00740761">
        <w:rPr>
          <w:sz w:val="28"/>
          <w:szCs w:val="28"/>
        </w:rPr>
        <w:t xml:space="preserve"> группы в 2014 году составил 77,2 (798 родов). Удельный вес преждевременных родов в учреждениях </w:t>
      </w:r>
      <w:r>
        <w:rPr>
          <w:sz w:val="28"/>
          <w:szCs w:val="28"/>
        </w:rPr>
        <w:t>первой</w:t>
      </w:r>
      <w:r w:rsidRPr="00740761">
        <w:rPr>
          <w:sz w:val="28"/>
          <w:szCs w:val="28"/>
        </w:rPr>
        <w:t xml:space="preserve"> группы составил 5% (38 случаев). В 23 случаях женщины с начавшимися преждевременными родами транспортированы медицинским транспортом в учреждения </w:t>
      </w:r>
      <w:r>
        <w:rPr>
          <w:sz w:val="28"/>
          <w:szCs w:val="28"/>
        </w:rPr>
        <w:t>первой</w:t>
      </w:r>
      <w:r w:rsidRPr="00740761">
        <w:rPr>
          <w:sz w:val="28"/>
          <w:szCs w:val="28"/>
        </w:rPr>
        <w:t xml:space="preserve"> и </w:t>
      </w:r>
      <w:r>
        <w:rPr>
          <w:sz w:val="28"/>
          <w:szCs w:val="28"/>
        </w:rPr>
        <w:t>третьей</w:t>
      </w:r>
      <w:r w:rsidRPr="00740761">
        <w:rPr>
          <w:sz w:val="28"/>
          <w:szCs w:val="28"/>
        </w:rPr>
        <w:t xml:space="preserve"> группы.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учреждении родовспоможения третьей группы оказывается помощь беременным высокой степени перинатального риска и преждевременных родов в сроке с 22 недель беременности.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Наиболее сложный контингент беременных с тяжелой акушерской и перинатальной патологией концентрируется в учреждениях родовспоможения второй группы г. Ульяновска и учреждении родовспоможения третьей группы, которые являются клиническими базами кафедр акушерства и гинекологии и неонатологии федерального государственного бюджетного образовательного учреждения высшего профессионального образования </w:t>
      </w:r>
      <w:r w:rsidR="00540B7E">
        <w:rPr>
          <w:sz w:val="28"/>
          <w:szCs w:val="28"/>
        </w:rPr>
        <w:t>«</w:t>
      </w:r>
      <w:r w:rsidRPr="00597BCA">
        <w:rPr>
          <w:sz w:val="28"/>
          <w:szCs w:val="28"/>
        </w:rPr>
        <w:t>Ульяновский государственный университет</w:t>
      </w:r>
      <w:r w:rsidR="00540B7E">
        <w:rPr>
          <w:sz w:val="28"/>
          <w:szCs w:val="28"/>
        </w:rPr>
        <w:t>»</w:t>
      </w:r>
      <w:r w:rsidRPr="00597BCA">
        <w:rPr>
          <w:sz w:val="28"/>
          <w:szCs w:val="28"/>
        </w:rPr>
        <w:t>.</w:t>
      </w:r>
    </w:p>
    <w:p w:rsidR="00F47837" w:rsidRPr="00C20DA7" w:rsidRDefault="00F47837" w:rsidP="00F47837">
      <w:pPr>
        <w:suppressAutoHyphens/>
        <w:autoSpaceDN w:val="0"/>
        <w:adjustRightInd w:val="0"/>
        <w:spacing w:line="245" w:lineRule="auto"/>
        <w:ind w:firstLine="709"/>
        <w:jc w:val="both"/>
        <w:rPr>
          <w:sz w:val="28"/>
          <w:szCs w:val="28"/>
        </w:rPr>
      </w:pPr>
      <w:r w:rsidRPr="00C20DA7">
        <w:rPr>
          <w:sz w:val="28"/>
          <w:szCs w:val="28"/>
        </w:rPr>
        <w:t xml:space="preserve">Удельный вес преждевременных родов в учреждениях </w:t>
      </w:r>
      <w:r w:rsidR="00B00C1E" w:rsidRPr="00C20DA7">
        <w:rPr>
          <w:sz w:val="28"/>
          <w:szCs w:val="28"/>
        </w:rPr>
        <w:t>второй</w:t>
      </w:r>
      <w:r w:rsidRPr="00C20DA7">
        <w:rPr>
          <w:sz w:val="28"/>
          <w:szCs w:val="28"/>
        </w:rPr>
        <w:t xml:space="preserve"> группы – 59 % (437), в учреждени</w:t>
      </w:r>
      <w:r w:rsidR="00B00C1E" w:rsidRPr="00C20DA7">
        <w:rPr>
          <w:sz w:val="28"/>
          <w:szCs w:val="28"/>
        </w:rPr>
        <w:t>ях</w:t>
      </w:r>
      <w:r w:rsidRPr="00C20DA7">
        <w:rPr>
          <w:sz w:val="28"/>
          <w:szCs w:val="28"/>
        </w:rPr>
        <w:t xml:space="preserve"> </w:t>
      </w:r>
      <w:r w:rsidR="00B00C1E" w:rsidRPr="00C20DA7">
        <w:rPr>
          <w:sz w:val="28"/>
          <w:szCs w:val="28"/>
        </w:rPr>
        <w:t>третьей</w:t>
      </w:r>
      <w:r w:rsidRPr="00C20DA7">
        <w:rPr>
          <w:sz w:val="28"/>
          <w:szCs w:val="28"/>
        </w:rPr>
        <w:t xml:space="preserve"> группы – 36% (268).</w:t>
      </w:r>
    </w:p>
    <w:p w:rsidR="00F47837" w:rsidRDefault="00F47837" w:rsidP="00F47837">
      <w:pPr>
        <w:suppressAutoHyphens/>
        <w:autoSpaceDN w:val="0"/>
        <w:adjustRightInd w:val="0"/>
        <w:spacing w:line="245" w:lineRule="auto"/>
        <w:ind w:firstLine="709"/>
        <w:jc w:val="both"/>
        <w:rPr>
          <w:sz w:val="28"/>
          <w:szCs w:val="28"/>
        </w:rPr>
      </w:pPr>
      <w:r w:rsidRPr="00C20DA7">
        <w:rPr>
          <w:sz w:val="28"/>
          <w:szCs w:val="28"/>
        </w:rPr>
        <w:t xml:space="preserve">В структуре родов учреждений </w:t>
      </w:r>
      <w:r w:rsidR="00B00C1E" w:rsidRPr="00C20DA7">
        <w:rPr>
          <w:sz w:val="28"/>
          <w:szCs w:val="28"/>
        </w:rPr>
        <w:t>третьей</w:t>
      </w:r>
      <w:r w:rsidRPr="00C20DA7">
        <w:rPr>
          <w:sz w:val="28"/>
          <w:szCs w:val="28"/>
        </w:rPr>
        <w:t xml:space="preserve"> группы превалируют 77,4%.</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Для оказания плановой и экстренной консультативной помощи в период </w:t>
      </w:r>
      <w:r w:rsidRPr="00597BCA">
        <w:rPr>
          <w:sz w:val="28"/>
          <w:szCs w:val="28"/>
        </w:rPr>
        <w:lastRenderedPageBreak/>
        <w:t>беременности и родов и организации своевременной доставки беременных, рожениц и родильниц из учреждений родовспоможения первой и второй групп на последующий этап в структуре ГУЗ УОКБ функционируют консультативно-диагностическое отделение и акушерский дистанционный консультативный центр с выездными анестезиолого-реанимационными акушерскими бригадами.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201</w:t>
      </w:r>
      <w:r w:rsidR="00F47837">
        <w:rPr>
          <w:sz w:val="28"/>
          <w:szCs w:val="28"/>
        </w:rPr>
        <w:t>4</w:t>
      </w:r>
      <w:r w:rsidRPr="00597BCA">
        <w:rPr>
          <w:sz w:val="28"/>
          <w:szCs w:val="28"/>
        </w:rPr>
        <w:t xml:space="preserve"> году специалистами отделения плановой и экстренной консультативной помощи проведены </w:t>
      </w:r>
      <w:r w:rsidR="00F47837">
        <w:rPr>
          <w:sz w:val="28"/>
          <w:szCs w:val="28"/>
        </w:rPr>
        <w:t>210</w:t>
      </w:r>
      <w:r w:rsidRPr="00597BCA">
        <w:rPr>
          <w:sz w:val="28"/>
          <w:szCs w:val="28"/>
        </w:rPr>
        <w:t xml:space="preserve"> консультаци</w:t>
      </w:r>
      <w:r w:rsidR="00F47837">
        <w:rPr>
          <w:sz w:val="28"/>
          <w:szCs w:val="28"/>
        </w:rPr>
        <w:t>й</w:t>
      </w:r>
      <w:r w:rsidRPr="00597BCA">
        <w:rPr>
          <w:sz w:val="28"/>
          <w:szCs w:val="28"/>
        </w:rPr>
        <w:t>, из них 1</w:t>
      </w:r>
      <w:r w:rsidR="00F47837">
        <w:rPr>
          <w:sz w:val="28"/>
          <w:szCs w:val="28"/>
        </w:rPr>
        <w:t>55</w:t>
      </w:r>
      <w:r w:rsidRPr="00597BCA">
        <w:rPr>
          <w:sz w:val="28"/>
          <w:szCs w:val="28"/>
        </w:rPr>
        <w:t xml:space="preserve"> </w:t>
      </w:r>
      <w:r w:rsidR="00087DBB">
        <w:rPr>
          <w:sz w:val="28"/>
          <w:szCs w:val="28"/>
        </w:rPr>
        <w:br/>
      </w:r>
      <w:r w:rsidRPr="00597BCA">
        <w:rPr>
          <w:sz w:val="28"/>
          <w:szCs w:val="28"/>
        </w:rPr>
        <w:t>(</w:t>
      </w:r>
      <w:r w:rsidR="00F47837">
        <w:rPr>
          <w:sz w:val="28"/>
          <w:szCs w:val="28"/>
        </w:rPr>
        <w:t>73,8</w:t>
      </w:r>
      <w:r w:rsidRPr="00597BCA">
        <w:rPr>
          <w:sz w:val="28"/>
          <w:szCs w:val="28"/>
        </w:rPr>
        <w:t xml:space="preserve"> процент</w:t>
      </w:r>
      <w:r w:rsidR="00F47837">
        <w:rPr>
          <w:sz w:val="28"/>
          <w:szCs w:val="28"/>
        </w:rPr>
        <w:t>а</w:t>
      </w:r>
      <w:r w:rsidRPr="00597BCA">
        <w:rPr>
          <w:sz w:val="28"/>
          <w:szCs w:val="28"/>
        </w:rPr>
        <w:t xml:space="preserve">) составили консультации беременных, рожениц и родильниц. Анестезиолого-реанимационной акушерской бригадой произведено </w:t>
      </w:r>
      <w:r w:rsidR="00F47837">
        <w:rPr>
          <w:sz w:val="28"/>
          <w:szCs w:val="28"/>
        </w:rPr>
        <w:t>14</w:t>
      </w:r>
      <w:r w:rsidRPr="00597BCA">
        <w:rPr>
          <w:sz w:val="28"/>
          <w:szCs w:val="28"/>
        </w:rPr>
        <w:t xml:space="preserve">2 выезда в районы области, </w:t>
      </w:r>
      <w:r w:rsidR="00F47837">
        <w:rPr>
          <w:sz w:val="28"/>
          <w:szCs w:val="28"/>
        </w:rPr>
        <w:t>126</w:t>
      </w:r>
      <w:r w:rsidRPr="00597BCA">
        <w:rPr>
          <w:sz w:val="28"/>
          <w:szCs w:val="28"/>
        </w:rPr>
        <w:t xml:space="preserve"> пациент</w:t>
      </w:r>
      <w:r w:rsidR="00F47837">
        <w:rPr>
          <w:sz w:val="28"/>
          <w:szCs w:val="28"/>
        </w:rPr>
        <w:t>о</w:t>
      </w:r>
      <w:r w:rsidRPr="00597BCA">
        <w:rPr>
          <w:sz w:val="28"/>
          <w:szCs w:val="28"/>
        </w:rPr>
        <w:t>к (</w:t>
      </w:r>
      <w:r w:rsidR="00F47837">
        <w:rPr>
          <w:sz w:val="28"/>
          <w:szCs w:val="28"/>
        </w:rPr>
        <w:t>88,0</w:t>
      </w:r>
      <w:r w:rsidRPr="00597BCA">
        <w:rPr>
          <w:sz w:val="28"/>
          <w:szCs w:val="28"/>
        </w:rPr>
        <w:t xml:space="preserve"> процент</w:t>
      </w:r>
      <w:r w:rsidR="00F47837">
        <w:rPr>
          <w:sz w:val="28"/>
          <w:szCs w:val="28"/>
        </w:rPr>
        <w:t>ов</w:t>
      </w:r>
      <w:r w:rsidRPr="00597BCA">
        <w:rPr>
          <w:sz w:val="28"/>
          <w:szCs w:val="28"/>
        </w:rPr>
        <w:t>) переведен</w:t>
      </w:r>
      <w:r w:rsidR="00F47837">
        <w:rPr>
          <w:sz w:val="28"/>
          <w:szCs w:val="28"/>
        </w:rPr>
        <w:t>ы</w:t>
      </w:r>
      <w:r w:rsidRPr="00597BCA">
        <w:rPr>
          <w:sz w:val="28"/>
          <w:szCs w:val="28"/>
        </w:rPr>
        <w:t xml:space="preserve"> в акушерский стационар третьего уровня.</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Показатели деятельности службы родовспоможения</w:t>
      </w:r>
    </w:p>
    <w:p w:rsidR="00597BCA" w:rsidRDefault="00597BCA" w:rsidP="00597BCA">
      <w:pPr>
        <w:suppressAutoHyphens/>
        <w:autoSpaceDN w:val="0"/>
        <w:adjustRightInd w:val="0"/>
        <w:spacing w:line="245" w:lineRule="auto"/>
        <w:ind w:firstLine="709"/>
        <w:jc w:val="both"/>
        <w:rPr>
          <w:sz w:val="28"/>
          <w:szCs w:val="28"/>
        </w:rPr>
      </w:pPr>
    </w:p>
    <w:p w:rsidR="005B2A7C" w:rsidRPr="00C20DA7" w:rsidRDefault="005B2A7C" w:rsidP="005B2A7C">
      <w:pPr>
        <w:suppressAutoHyphens/>
        <w:autoSpaceDN w:val="0"/>
        <w:adjustRightInd w:val="0"/>
        <w:spacing w:line="245" w:lineRule="auto"/>
        <w:ind w:firstLine="709"/>
        <w:jc w:val="both"/>
        <w:rPr>
          <w:sz w:val="28"/>
          <w:szCs w:val="28"/>
        </w:rPr>
      </w:pPr>
      <w:r w:rsidRPr="00C20DA7">
        <w:rPr>
          <w:sz w:val="28"/>
          <w:szCs w:val="28"/>
        </w:rPr>
        <w:t>В течение 10 лет регистрируется повышение рождаемости: число родившихся живыми в Ульяновской области увеличилось с 11062 в 2005 году до 15033 в 2014 году. Коэффициент рождаемости составил 11,9 на 1000 населения (ПФО – 13,4 на 1000 населения, РФ – 13,3 на 1000 населения).</w:t>
      </w:r>
    </w:p>
    <w:p w:rsidR="00597BCA" w:rsidRPr="00597BCA" w:rsidRDefault="005B2A7C" w:rsidP="00597BCA">
      <w:pPr>
        <w:suppressAutoHyphens/>
        <w:autoSpaceDN w:val="0"/>
        <w:adjustRightInd w:val="0"/>
        <w:spacing w:line="245" w:lineRule="auto"/>
        <w:ind w:firstLine="709"/>
        <w:jc w:val="both"/>
        <w:rPr>
          <w:sz w:val="28"/>
          <w:szCs w:val="28"/>
        </w:rPr>
      </w:pPr>
      <w:r w:rsidRPr="00C20DA7">
        <w:rPr>
          <w:sz w:val="28"/>
          <w:szCs w:val="28"/>
        </w:rPr>
        <w:t>В учреждениях родовспоможения первой группы принято 1035 родов (1152 родов в 2013 году), второй группы – 10413 (10255 родов в 2013 году), третьей группы – 3158 родов (3029 родов в 2013 году).</w:t>
      </w:r>
      <w:r w:rsidR="00C20DA7" w:rsidRPr="00C20DA7">
        <w:rPr>
          <w:sz w:val="28"/>
          <w:szCs w:val="28"/>
        </w:rPr>
        <w:t xml:space="preserve"> </w:t>
      </w:r>
      <w:r w:rsidR="00597BCA" w:rsidRPr="00C20DA7">
        <w:rPr>
          <w:sz w:val="28"/>
          <w:szCs w:val="28"/>
        </w:rPr>
        <w:t>К 2016 году прогнозируемое число родов составит 15500.</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Процент женщин, вставших под наблюдение в женские консультации в ранние сроки беременности, в Ульяновской области в течение тр</w:t>
      </w:r>
      <w:r w:rsidR="00087DBB">
        <w:rPr>
          <w:sz w:val="28"/>
          <w:szCs w:val="28"/>
        </w:rPr>
        <w:t>ё</w:t>
      </w:r>
      <w:r w:rsidRPr="00597BCA">
        <w:rPr>
          <w:sz w:val="28"/>
          <w:szCs w:val="28"/>
        </w:rPr>
        <w:t>х лет стабилен и составляет 8</w:t>
      </w:r>
      <w:r w:rsidR="005B2A7C">
        <w:rPr>
          <w:sz w:val="28"/>
          <w:szCs w:val="28"/>
        </w:rPr>
        <w:t>7</w:t>
      </w:r>
      <w:r w:rsidRPr="00597BCA">
        <w:rPr>
          <w:sz w:val="28"/>
          <w:szCs w:val="28"/>
        </w:rPr>
        <w:t>,2 процента от общего числа женщин, поступивших под наблюдение.</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Уровень заболеваемости среди беременных женщин превышает показатели по Российской Федерации по следующим классам болезней: системы кровообращения </w:t>
      </w:r>
      <w:r w:rsidR="00087DBB">
        <w:rPr>
          <w:sz w:val="28"/>
          <w:szCs w:val="28"/>
        </w:rPr>
        <w:t>–</w:t>
      </w:r>
      <w:r w:rsidRPr="00597BCA">
        <w:rPr>
          <w:sz w:val="28"/>
          <w:szCs w:val="28"/>
        </w:rPr>
        <w:t xml:space="preserve"> в 1,7 раза, болезней щитовидной железы </w:t>
      </w:r>
      <w:r w:rsidR="00087DBB">
        <w:rPr>
          <w:sz w:val="28"/>
          <w:szCs w:val="28"/>
        </w:rPr>
        <w:t>–</w:t>
      </w:r>
      <w:r w:rsidRPr="00597BCA">
        <w:rPr>
          <w:sz w:val="28"/>
          <w:szCs w:val="28"/>
        </w:rPr>
        <w:t xml:space="preserve"> </w:t>
      </w:r>
      <w:r w:rsidR="00087DBB">
        <w:rPr>
          <w:sz w:val="28"/>
          <w:szCs w:val="28"/>
        </w:rPr>
        <w:br/>
      </w:r>
      <w:r w:rsidRPr="00597BCA">
        <w:rPr>
          <w:sz w:val="28"/>
          <w:szCs w:val="28"/>
        </w:rPr>
        <w:t>в 1,5 раза. Распростран</w:t>
      </w:r>
      <w:r w:rsidR="00FA65E4">
        <w:rPr>
          <w:sz w:val="28"/>
          <w:szCs w:val="28"/>
        </w:rPr>
        <w:t>ё</w:t>
      </w:r>
      <w:r w:rsidRPr="00597BCA">
        <w:rPr>
          <w:sz w:val="28"/>
          <w:szCs w:val="28"/>
        </w:rPr>
        <w:t xml:space="preserve">нность </w:t>
      </w:r>
      <w:proofErr w:type="spellStart"/>
      <w:r w:rsidRPr="00597BCA">
        <w:rPr>
          <w:sz w:val="28"/>
          <w:szCs w:val="28"/>
        </w:rPr>
        <w:t>гестозов</w:t>
      </w:r>
      <w:proofErr w:type="spellEnd"/>
      <w:r w:rsidRPr="00597BCA">
        <w:rPr>
          <w:sz w:val="28"/>
          <w:szCs w:val="28"/>
        </w:rPr>
        <w:t xml:space="preserve"> среди беременных сохраняется на прежнем уровне, и е</w:t>
      </w:r>
      <w:r w:rsidR="00087DBB">
        <w:rPr>
          <w:sz w:val="28"/>
          <w:szCs w:val="28"/>
        </w:rPr>
        <w:t>ё</w:t>
      </w:r>
      <w:r w:rsidRPr="00597BCA">
        <w:rPr>
          <w:sz w:val="28"/>
          <w:szCs w:val="28"/>
        </w:rPr>
        <w:t xml:space="preserve"> доля в структуре общей заболеваемости составила </w:t>
      </w:r>
      <w:r w:rsidR="00087DBB">
        <w:rPr>
          <w:sz w:val="28"/>
          <w:szCs w:val="28"/>
        </w:rPr>
        <w:br/>
      </w:r>
      <w:r w:rsidRPr="00597BCA">
        <w:rPr>
          <w:sz w:val="28"/>
          <w:szCs w:val="28"/>
        </w:rPr>
        <w:t xml:space="preserve">20 процентов, что выше показателя по Российской Федерации в 1,2 раза (РФ </w:t>
      </w:r>
      <w:r w:rsidR="00087DBB">
        <w:rPr>
          <w:sz w:val="28"/>
          <w:szCs w:val="28"/>
        </w:rPr>
        <w:t>–</w:t>
      </w:r>
      <w:r w:rsidRPr="00597BCA">
        <w:rPr>
          <w:sz w:val="28"/>
          <w:szCs w:val="28"/>
        </w:rPr>
        <w:t xml:space="preserve"> 16,7 процента).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Проведение </w:t>
      </w:r>
      <w:proofErr w:type="spellStart"/>
      <w:r w:rsidRPr="00597BCA">
        <w:rPr>
          <w:sz w:val="28"/>
          <w:szCs w:val="28"/>
        </w:rPr>
        <w:t>прегравидарной</w:t>
      </w:r>
      <w:proofErr w:type="spellEnd"/>
      <w:r w:rsidRPr="00597BCA">
        <w:rPr>
          <w:sz w:val="28"/>
          <w:szCs w:val="28"/>
        </w:rPr>
        <w:t xml:space="preserve"> подготовки к беременности, ранняя диспансеризация в женской консультации, консультирование всеми специалистами позволяют диагностировать заболевания и провести своевременные лечебные мероприятия.</w:t>
      </w:r>
    </w:p>
    <w:p w:rsidR="00434072" w:rsidRPr="00513FCE" w:rsidRDefault="00434072" w:rsidP="00434072">
      <w:pPr>
        <w:suppressAutoHyphens/>
        <w:autoSpaceDN w:val="0"/>
        <w:adjustRightInd w:val="0"/>
        <w:spacing w:line="245" w:lineRule="auto"/>
        <w:ind w:firstLine="709"/>
        <w:jc w:val="both"/>
        <w:rPr>
          <w:sz w:val="28"/>
          <w:szCs w:val="28"/>
        </w:rPr>
      </w:pPr>
      <w:r w:rsidRPr="00513FCE">
        <w:rPr>
          <w:sz w:val="28"/>
          <w:szCs w:val="28"/>
        </w:rPr>
        <w:t xml:space="preserve">Уровень заболеваемости беременных женщин остается стабильно высоким: удельный вес </w:t>
      </w:r>
      <w:proofErr w:type="gramStart"/>
      <w:r w:rsidRPr="00513FCE">
        <w:rPr>
          <w:sz w:val="28"/>
          <w:szCs w:val="28"/>
        </w:rPr>
        <w:t xml:space="preserve">беременных, имеющих </w:t>
      </w:r>
      <w:proofErr w:type="spellStart"/>
      <w:r w:rsidRPr="00513FCE">
        <w:rPr>
          <w:sz w:val="28"/>
          <w:szCs w:val="28"/>
        </w:rPr>
        <w:t>экстрагенитальные</w:t>
      </w:r>
      <w:proofErr w:type="spellEnd"/>
      <w:r w:rsidRPr="00513FCE">
        <w:rPr>
          <w:sz w:val="28"/>
          <w:szCs w:val="28"/>
        </w:rPr>
        <w:t xml:space="preserve"> заболевания составляет</w:t>
      </w:r>
      <w:proofErr w:type="gramEnd"/>
      <w:r w:rsidRPr="00513FCE">
        <w:rPr>
          <w:sz w:val="28"/>
          <w:szCs w:val="28"/>
        </w:rPr>
        <w:t xml:space="preserve"> 10236 (65%) в 2014 году, 9689 (62%) в 2013 году. </w:t>
      </w:r>
    </w:p>
    <w:p w:rsidR="00434072" w:rsidRPr="00513FCE" w:rsidRDefault="00434072" w:rsidP="00434072">
      <w:pPr>
        <w:suppressAutoHyphens/>
        <w:autoSpaceDN w:val="0"/>
        <w:adjustRightInd w:val="0"/>
        <w:spacing w:line="245" w:lineRule="auto"/>
        <w:ind w:firstLine="709"/>
        <w:jc w:val="both"/>
        <w:rPr>
          <w:sz w:val="28"/>
          <w:szCs w:val="28"/>
        </w:rPr>
      </w:pPr>
      <w:r w:rsidRPr="00513FCE">
        <w:rPr>
          <w:sz w:val="28"/>
          <w:szCs w:val="28"/>
        </w:rPr>
        <w:t xml:space="preserve">Сохраняющаяся высокая соматическая заболеваемость среди беременных, отягощенный репродуктивный анамнез увеличивают вероятность неблагополучного течения беременности, патологических родов и </w:t>
      </w:r>
      <w:r w:rsidRPr="00513FCE">
        <w:rPr>
          <w:sz w:val="28"/>
          <w:szCs w:val="28"/>
        </w:rPr>
        <w:lastRenderedPageBreak/>
        <w:t>осложн</w:t>
      </w:r>
      <w:r w:rsidR="00FA65E4">
        <w:rPr>
          <w:sz w:val="28"/>
          <w:szCs w:val="28"/>
        </w:rPr>
        <w:t>ё</w:t>
      </w:r>
      <w:r w:rsidRPr="00513FCE">
        <w:rPr>
          <w:sz w:val="28"/>
          <w:szCs w:val="28"/>
        </w:rPr>
        <w:t>нного послеродового периода.</w:t>
      </w:r>
    </w:p>
    <w:p w:rsidR="00434072" w:rsidRPr="00513FCE" w:rsidRDefault="00434072" w:rsidP="00434072">
      <w:pPr>
        <w:suppressAutoHyphens/>
        <w:autoSpaceDN w:val="0"/>
        <w:adjustRightInd w:val="0"/>
        <w:spacing w:line="245" w:lineRule="auto"/>
        <w:ind w:firstLine="709"/>
        <w:jc w:val="both"/>
        <w:rPr>
          <w:sz w:val="28"/>
          <w:szCs w:val="28"/>
        </w:rPr>
      </w:pPr>
      <w:r w:rsidRPr="00513FCE">
        <w:rPr>
          <w:sz w:val="28"/>
          <w:szCs w:val="28"/>
        </w:rPr>
        <w:t xml:space="preserve">Среди заболеваний рожениц и родильниц сохраняется тенденция к росту анемий с 29% в структуре заболеваемости в 2013 году, до 32% в 2014 году. </w:t>
      </w:r>
      <w:r w:rsidR="00F60469">
        <w:rPr>
          <w:sz w:val="28"/>
          <w:szCs w:val="28"/>
        </w:rPr>
        <w:br/>
      </w:r>
      <w:r w:rsidRPr="00513FCE">
        <w:rPr>
          <w:sz w:val="28"/>
          <w:szCs w:val="28"/>
        </w:rPr>
        <w:t>В 2 раза увеличился удельный вес сахарного диабета, диагностированного при беременности с 0,7% в 2013 году до 1,4</w:t>
      </w:r>
      <w:r w:rsidR="00C20DA7" w:rsidRPr="00513FCE">
        <w:rPr>
          <w:sz w:val="28"/>
          <w:szCs w:val="28"/>
        </w:rPr>
        <w:t>%</w:t>
      </w:r>
      <w:r w:rsidRPr="00513FCE">
        <w:rPr>
          <w:sz w:val="28"/>
          <w:szCs w:val="28"/>
        </w:rPr>
        <w:t xml:space="preserve"> в 2014 году. Частота регистрации болезней системы кровообращения и артериальной гипертензии стабильно высокая, и составляет 26% в 2014 году. </w:t>
      </w:r>
    </w:p>
    <w:p w:rsidR="00434072" w:rsidRPr="00513FCE" w:rsidRDefault="00434072" w:rsidP="00434072">
      <w:pPr>
        <w:suppressAutoHyphens/>
        <w:autoSpaceDN w:val="0"/>
        <w:adjustRightInd w:val="0"/>
        <w:spacing w:line="245" w:lineRule="auto"/>
        <w:ind w:firstLine="709"/>
        <w:jc w:val="both"/>
        <w:rPr>
          <w:sz w:val="28"/>
          <w:szCs w:val="28"/>
        </w:rPr>
      </w:pPr>
      <w:proofErr w:type="gramStart"/>
      <w:r w:rsidRPr="00513FCE">
        <w:rPr>
          <w:sz w:val="28"/>
          <w:szCs w:val="28"/>
        </w:rPr>
        <w:t xml:space="preserve">Показатель материнской смертности по Ульяновской области нестабилен, и в течение 10 лет (2004-2014гг.) подвержен значительным колебаниям </w:t>
      </w:r>
      <w:r w:rsidR="00F60469">
        <w:rPr>
          <w:sz w:val="28"/>
          <w:szCs w:val="28"/>
        </w:rPr>
        <w:br/>
        <w:t xml:space="preserve">от 81,2 на 100000 </w:t>
      </w:r>
      <w:r w:rsidRPr="00513FCE">
        <w:rPr>
          <w:sz w:val="28"/>
          <w:szCs w:val="28"/>
        </w:rPr>
        <w:t>родившихся живыми в 2004 году, до 7,2 на 100</w:t>
      </w:r>
      <w:r w:rsidR="00F60469">
        <w:rPr>
          <w:sz w:val="28"/>
          <w:szCs w:val="28"/>
        </w:rPr>
        <w:t>000</w:t>
      </w:r>
      <w:r w:rsidRPr="00513FCE">
        <w:rPr>
          <w:sz w:val="28"/>
          <w:szCs w:val="28"/>
        </w:rPr>
        <w:t xml:space="preserve"> родившихся </w:t>
      </w:r>
      <w:r w:rsidR="00F60469">
        <w:rPr>
          <w:sz w:val="28"/>
          <w:szCs w:val="28"/>
        </w:rPr>
        <w:t>живыми в 2011 году (таблица 1).</w:t>
      </w:r>
      <w:proofErr w:type="gramEnd"/>
    </w:p>
    <w:p w:rsidR="00434072" w:rsidRPr="00513FCE" w:rsidRDefault="00434072" w:rsidP="00434072">
      <w:pPr>
        <w:suppressAutoHyphens/>
        <w:autoSpaceDN w:val="0"/>
        <w:adjustRightInd w:val="0"/>
        <w:spacing w:line="245" w:lineRule="auto"/>
        <w:ind w:firstLine="709"/>
        <w:jc w:val="both"/>
        <w:rPr>
          <w:sz w:val="28"/>
          <w:szCs w:val="28"/>
        </w:rPr>
      </w:pPr>
      <w:r w:rsidRPr="00513FCE">
        <w:rPr>
          <w:sz w:val="28"/>
          <w:szCs w:val="28"/>
        </w:rPr>
        <w:t xml:space="preserve">Средний показатель составляет 6 случаев в </w:t>
      </w:r>
      <w:r w:rsidR="00F60469">
        <w:rPr>
          <w:sz w:val="28"/>
          <w:szCs w:val="28"/>
        </w:rPr>
        <w:t xml:space="preserve">абсолютных цифрах и 46,0 на 100000 </w:t>
      </w:r>
      <w:r w:rsidRPr="00513FCE">
        <w:rPr>
          <w:sz w:val="28"/>
          <w:szCs w:val="28"/>
        </w:rPr>
        <w:t>родившихся живыми.</w:t>
      </w:r>
    </w:p>
    <w:p w:rsidR="00597BCA" w:rsidRDefault="00C20DA7" w:rsidP="00597BCA">
      <w:pPr>
        <w:suppressAutoHyphens/>
        <w:autoSpaceDN w:val="0"/>
        <w:adjustRightInd w:val="0"/>
        <w:spacing w:line="245" w:lineRule="auto"/>
        <w:ind w:firstLine="709"/>
        <w:jc w:val="both"/>
        <w:rPr>
          <w:sz w:val="28"/>
          <w:szCs w:val="28"/>
        </w:rPr>
      </w:pPr>
      <w:r w:rsidRPr="00513FCE">
        <w:rPr>
          <w:sz w:val="28"/>
          <w:szCs w:val="28"/>
        </w:rPr>
        <w:t xml:space="preserve">Показатель материнской смертности в области нестабилен. </w:t>
      </w:r>
      <w:r w:rsidR="00434072" w:rsidRPr="00513FCE">
        <w:rPr>
          <w:sz w:val="28"/>
          <w:szCs w:val="28"/>
        </w:rPr>
        <w:t>В 2014 году показатель материнской смертности составил 26,6 на 100</w:t>
      </w:r>
      <w:r w:rsidR="00F60469">
        <w:rPr>
          <w:sz w:val="28"/>
          <w:szCs w:val="28"/>
        </w:rPr>
        <w:t>000</w:t>
      </w:r>
      <w:r w:rsidR="00434072" w:rsidRPr="00513FCE">
        <w:rPr>
          <w:sz w:val="28"/>
          <w:szCs w:val="28"/>
        </w:rPr>
        <w:t xml:space="preserve"> </w:t>
      </w:r>
      <w:proofErr w:type="gramStart"/>
      <w:r w:rsidR="00434072" w:rsidRPr="00513FCE">
        <w:rPr>
          <w:sz w:val="28"/>
          <w:szCs w:val="28"/>
        </w:rPr>
        <w:t>родившихся</w:t>
      </w:r>
      <w:proofErr w:type="gramEnd"/>
      <w:r w:rsidR="00434072" w:rsidRPr="00513FCE">
        <w:rPr>
          <w:sz w:val="28"/>
          <w:szCs w:val="28"/>
        </w:rPr>
        <w:t xml:space="preserve"> живыми, что в 1,5 раз</w:t>
      </w:r>
      <w:r w:rsidR="00513FCE" w:rsidRPr="00513FCE">
        <w:rPr>
          <w:sz w:val="28"/>
          <w:szCs w:val="28"/>
        </w:rPr>
        <w:t>а ниже показателя 2013 года (40,</w:t>
      </w:r>
      <w:r w:rsidR="00434072" w:rsidRPr="00513FCE">
        <w:rPr>
          <w:sz w:val="28"/>
          <w:szCs w:val="28"/>
        </w:rPr>
        <w:t xml:space="preserve">5 </w:t>
      </w:r>
      <w:r w:rsidR="00513FCE" w:rsidRPr="00513FCE">
        <w:rPr>
          <w:sz w:val="28"/>
          <w:szCs w:val="28"/>
        </w:rPr>
        <w:t>на 100</w:t>
      </w:r>
      <w:r w:rsidR="00F60469">
        <w:rPr>
          <w:sz w:val="28"/>
          <w:szCs w:val="28"/>
        </w:rPr>
        <w:t>000</w:t>
      </w:r>
      <w:r w:rsidR="00513FCE" w:rsidRPr="00513FCE">
        <w:rPr>
          <w:sz w:val="28"/>
          <w:szCs w:val="28"/>
        </w:rPr>
        <w:t xml:space="preserve"> родившихся живыми). Основными причинами материнской смертности в 2014 году являются </w:t>
      </w:r>
      <w:proofErr w:type="spellStart"/>
      <w:r w:rsidR="00513FCE" w:rsidRPr="00513FCE">
        <w:rPr>
          <w:sz w:val="28"/>
          <w:szCs w:val="28"/>
        </w:rPr>
        <w:t>экстрагенитальная</w:t>
      </w:r>
      <w:proofErr w:type="spellEnd"/>
      <w:r w:rsidR="00513FCE" w:rsidRPr="00513FCE">
        <w:rPr>
          <w:sz w:val="28"/>
          <w:szCs w:val="28"/>
        </w:rPr>
        <w:t xml:space="preserve"> патология и акушерские кровотечения, которые обусловлены высокой заболеваемостью беременных женщин и осложнениями родов. </w:t>
      </w:r>
      <w:r w:rsidR="00434072" w:rsidRPr="00513FCE">
        <w:rPr>
          <w:sz w:val="28"/>
          <w:szCs w:val="28"/>
        </w:rPr>
        <w:t>По данным анализа случаев материнской смертности в 2013</w:t>
      </w:r>
      <w:r w:rsidRPr="00513FCE">
        <w:rPr>
          <w:sz w:val="28"/>
          <w:szCs w:val="28"/>
        </w:rPr>
        <w:t>-</w:t>
      </w:r>
      <w:r w:rsidR="00434072" w:rsidRPr="00513FCE">
        <w:rPr>
          <w:sz w:val="28"/>
          <w:szCs w:val="28"/>
        </w:rPr>
        <w:t xml:space="preserve">2014 гг. произошло изменение не только показателя, но и структуры </w:t>
      </w:r>
      <w:r w:rsidR="00513FCE" w:rsidRPr="00513FCE">
        <w:rPr>
          <w:sz w:val="28"/>
          <w:szCs w:val="28"/>
        </w:rPr>
        <w:t>материнской смертности за счёт неуправляемых причин (</w:t>
      </w:r>
      <w:proofErr w:type="spellStart"/>
      <w:r w:rsidR="00513FCE" w:rsidRPr="00513FCE">
        <w:rPr>
          <w:sz w:val="28"/>
          <w:szCs w:val="28"/>
        </w:rPr>
        <w:t>экстрагенитальной</w:t>
      </w:r>
      <w:proofErr w:type="spellEnd"/>
      <w:r w:rsidR="00513FCE" w:rsidRPr="00513FCE">
        <w:rPr>
          <w:sz w:val="28"/>
          <w:szCs w:val="28"/>
        </w:rPr>
        <w:t xml:space="preserve"> патологии).</w:t>
      </w:r>
      <w:r w:rsidR="00F60469">
        <w:rPr>
          <w:sz w:val="28"/>
          <w:szCs w:val="28"/>
        </w:rPr>
        <w:t xml:space="preserve"> </w:t>
      </w:r>
      <w:r w:rsidR="00597BCA" w:rsidRPr="00434072">
        <w:rPr>
          <w:sz w:val="28"/>
          <w:szCs w:val="28"/>
        </w:rPr>
        <w:t>Состояние здоровья матери, патологическое течение беременности и родов, пороки развития плода, несовместимые с жизнью, обуславливают нежизнеспособность реб</w:t>
      </w:r>
      <w:r w:rsidR="00087DBB" w:rsidRPr="00434072">
        <w:rPr>
          <w:sz w:val="28"/>
          <w:szCs w:val="28"/>
        </w:rPr>
        <w:t>ё</w:t>
      </w:r>
      <w:r w:rsidR="00597BCA" w:rsidRPr="00434072">
        <w:rPr>
          <w:sz w:val="28"/>
          <w:szCs w:val="28"/>
        </w:rPr>
        <w:t>нка.</w:t>
      </w:r>
    </w:p>
    <w:p w:rsidR="00434072" w:rsidRPr="003266A4" w:rsidRDefault="00434072" w:rsidP="00434072">
      <w:pPr>
        <w:suppressAutoHyphens/>
        <w:autoSpaceDN w:val="0"/>
        <w:adjustRightInd w:val="0"/>
        <w:spacing w:line="245" w:lineRule="auto"/>
        <w:ind w:firstLine="709"/>
        <w:jc w:val="both"/>
        <w:rPr>
          <w:sz w:val="28"/>
          <w:szCs w:val="28"/>
        </w:rPr>
      </w:pPr>
      <w:r w:rsidRPr="003266A4">
        <w:rPr>
          <w:sz w:val="28"/>
          <w:szCs w:val="28"/>
        </w:rPr>
        <w:t>В 2014 году отмечается снижение показателя перинатальной смертности с 10,4 в 2013 году до 9,6 в 2014 году, в том числе за сч</w:t>
      </w:r>
      <w:r w:rsidR="00513FCE" w:rsidRPr="003266A4">
        <w:rPr>
          <w:sz w:val="28"/>
          <w:szCs w:val="28"/>
        </w:rPr>
        <w:t>ё</w:t>
      </w:r>
      <w:r w:rsidRPr="003266A4">
        <w:rPr>
          <w:sz w:val="28"/>
          <w:szCs w:val="28"/>
        </w:rPr>
        <w:t xml:space="preserve">т показателя ранней неонатальной смертности (3,85% в 2013 году, 3,57% случаев в 2014 году), </w:t>
      </w:r>
      <w:proofErr w:type="spellStart"/>
      <w:r w:rsidRPr="003266A4">
        <w:rPr>
          <w:sz w:val="28"/>
          <w:szCs w:val="28"/>
        </w:rPr>
        <w:t>м</w:t>
      </w:r>
      <w:r w:rsidR="00513FCE" w:rsidRPr="003266A4">
        <w:rPr>
          <w:sz w:val="28"/>
          <w:szCs w:val="28"/>
        </w:rPr>
        <w:t>ё</w:t>
      </w:r>
      <w:r w:rsidRPr="003266A4">
        <w:rPr>
          <w:sz w:val="28"/>
          <w:szCs w:val="28"/>
        </w:rPr>
        <w:t>ртворождаемости</w:t>
      </w:r>
      <w:proofErr w:type="spellEnd"/>
      <w:r w:rsidRPr="003266A4">
        <w:rPr>
          <w:sz w:val="28"/>
          <w:szCs w:val="28"/>
        </w:rPr>
        <w:t xml:space="preserve"> (6,45% в 2013 году, 6,0% случаев в 2014 году).</w:t>
      </w:r>
    </w:p>
    <w:p w:rsidR="00434072" w:rsidRPr="00434072" w:rsidRDefault="00513FCE" w:rsidP="00434072">
      <w:pPr>
        <w:suppressAutoHyphens/>
        <w:autoSpaceDN w:val="0"/>
        <w:adjustRightInd w:val="0"/>
        <w:spacing w:line="245" w:lineRule="auto"/>
        <w:ind w:firstLine="709"/>
        <w:jc w:val="both"/>
        <w:rPr>
          <w:sz w:val="28"/>
          <w:szCs w:val="28"/>
        </w:rPr>
      </w:pPr>
      <w:r w:rsidRPr="003266A4">
        <w:rPr>
          <w:sz w:val="28"/>
          <w:szCs w:val="28"/>
        </w:rPr>
        <w:t xml:space="preserve">Основными причинами в структуре младенческой смертности остаются отдельные состояния перинатального периода и врождённые аномалии. </w:t>
      </w:r>
      <w:r w:rsidR="00434072" w:rsidRPr="003266A4">
        <w:rPr>
          <w:sz w:val="28"/>
          <w:szCs w:val="28"/>
        </w:rPr>
        <w:t>Показатель младенческой смертности в Ульяновской области в 2014 году составил 8,1 на 1000 родившихся живыми (ПФО – 7,2 на 1000 родившихся живыми, РФ – 7,4 на 1000 родившихся живыми).</w:t>
      </w:r>
    </w:p>
    <w:p w:rsidR="00597BCA" w:rsidRPr="00597BCA" w:rsidRDefault="00597BCA" w:rsidP="00597BCA">
      <w:pPr>
        <w:suppressAutoHyphens/>
        <w:autoSpaceDN w:val="0"/>
        <w:adjustRightInd w:val="0"/>
        <w:spacing w:line="245" w:lineRule="auto"/>
        <w:ind w:firstLine="709"/>
        <w:jc w:val="both"/>
        <w:rPr>
          <w:sz w:val="28"/>
          <w:szCs w:val="28"/>
        </w:rPr>
      </w:pPr>
      <w:r w:rsidRPr="003266A4">
        <w:rPr>
          <w:sz w:val="28"/>
          <w:szCs w:val="28"/>
        </w:rPr>
        <w:t xml:space="preserve">Резервом снижения младенческой и перинатальной смертности являются повышение качества наблюдения за беременными в женских консультациях, увеличение охвата беременных </w:t>
      </w:r>
      <w:proofErr w:type="spellStart"/>
      <w:r w:rsidRPr="003266A4">
        <w:rPr>
          <w:sz w:val="28"/>
          <w:szCs w:val="28"/>
        </w:rPr>
        <w:t>пренатальной</w:t>
      </w:r>
      <w:proofErr w:type="spellEnd"/>
      <w:r w:rsidRPr="003266A4">
        <w:rPr>
          <w:sz w:val="28"/>
          <w:szCs w:val="28"/>
        </w:rPr>
        <w:t xml:space="preserve"> диагностикой, своевременное лечение угрожающих преждевременных родов, профилактика дыхательных расстройств у недоношенных детей.</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Характеристика кадрового потенциала службы</w:t>
      </w:r>
    </w:p>
    <w:p w:rsidR="00597BCA" w:rsidRDefault="00F60469" w:rsidP="00540B7E">
      <w:pPr>
        <w:suppressAutoHyphens/>
        <w:autoSpaceDN w:val="0"/>
        <w:adjustRightInd w:val="0"/>
        <w:spacing w:line="245" w:lineRule="auto"/>
        <w:ind w:firstLine="709"/>
        <w:jc w:val="center"/>
        <w:rPr>
          <w:sz w:val="28"/>
          <w:szCs w:val="28"/>
        </w:rPr>
      </w:pPr>
      <w:r w:rsidRPr="00597BCA">
        <w:rPr>
          <w:sz w:val="28"/>
          <w:szCs w:val="28"/>
        </w:rPr>
        <w:t>Р</w:t>
      </w:r>
      <w:r w:rsidR="00597BCA" w:rsidRPr="00597BCA">
        <w:rPr>
          <w:sz w:val="28"/>
          <w:szCs w:val="28"/>
        </w:rPr>
        <w:t>одовспоможения</w:t>
      </w:r>
    </w:p>
    <w:p w:rsidR="00F60469" w:rsidRPr="00597BCA" w:rsidRDefault="00F60469" w:rsidP="00540B7E">
      <w:pPr>
        <w:suppressAutoHyphens/>
        <w:autoSpaceDN w:val="0"/>
        <w:adjustRightInd w:val="0"/>
        <w:spacing w:line="245" w:lineRule="auto"/>
        <w:ind w:firstLine="709"/>
        <w:jc w:val="center"/>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lastRenderedPageBreak/>
        <w:t>Обеспеченность врачами акушерами-гинекологами в 201</w:t>
      </w:r>
      <w:r w:rsidR="00434072">
        <w:rPr>
          <w:sz w:val="28"/>
          <w:szCs w:val="28"/>
        </w:rPr>
        <w:t>4</w:t>
      </w:r>
      <w:r w:rsidRPr="00597BCA">
        <w:rPr>
          <w:sz w:val="28"/>
          <w:szCs w:val="28"/>
        </w:rPr>
        <w:t xml:space="preserve"> году составила 4,</w:t>
      </w:r>
      <w:r w:rsidR="00434072">
        <w:rPr>
          <w:sz w:val="28"/>
          <w:szCs w:val="28"/>
        </w:rPr>
        <w:t>60</w:t>
      </w:r>
      <w:r w:rsidRPr="00597BCA">
        <w:rPr>
          <w:sz w:val="28"/>
          <w:szCs w:val="28"/>
        </w:rPr>
        <w:t xml:space="preserve"> на 10000 человек женского населения (в 201</w:t>
      </w:r>
      <w:r w:rsidR="00434072">
        <w:rPr>
          <w:sz w:val="28"/>
          <w:szCs w:val="28"/>
        </w:rPr>
        <w:t>3</w:t>
      </w:r>
      <w:r w:rsidRPr="00597BCA">
        <w:rPr>
          <w:sz w:val="28"/>
          <w:szCs w:val="28"/>
        </w:rPr>
        <w:t xml:space="preserve"> году </w:t>
      </w:r>
      <w:r w:rsidR="006951B5">
        <w:rPr>
          <w:sz w:val="28"/>
          <w:szCs w:val="28"/>
        </w:rPr>
        <w:t>–</w:t>
      </w:r>
      <w:r w:rsidRPr="00597BCA">
        <w:rPr>
          <w:sz w:val="28"/>
          <w:szCs w:val="28"/>
        </w:rPr>
        <w:t xml:space="preserve"> 4,</w:t>
      </w:r>
      <w:r w:rsidR="00434072">
        <w:rPr>
          <w:sz w:val="28"/>
          <w:szCs w:val="28"/>
        </w:rPr>
        <w:t>61</w:t>
      </w:r>
      <w:r w:rsidRPr="00597BCA">
        <w:rPr>
          <w:sz w:val="28"/>
          <w:szCs w:val="28"/>
        </w:rPr>
        <w:t xml:space="preserve">, в РФ </w:t>
      </w:r>
      <w:r w:rsidR="00434072">
        <w:rPr>
          <w:sz w:val="28"/>
          <w:szCs w:val="28"/>
        </w:rPr>
        <w:t>–</w:t>
      </w:r>
      <w:r w:rsidRPr="00597BCA">
        <w:rPr>
          <w:sz w:val="28"/>
          <w:szCs w:val="28"/>
        </w:rPr>
        <w:t xml:space="preserve"> </w:t>
      </w:r>
      <w:r w:rsidR="00434072">
        <w:rPr>
          <w:sz w:val="28"/>
          <w:szCs w:val="28"/>
        </w:rPr>
        <w:t xml:space="preserve">4,94, </w:t>
      </w:r>
      <w:r w:rsidR="00434072" w:rsidRPr="00434072">
        <w:rPr>
          <w:sz w:val="28"/>
          <w:szCs w:val="28"/>
        </w:rPr>
        <w:t>ПФО – 4,77</w:t>
      </w:r>
      <w:r w:rsidRPr="00597BCA">
        <w:rPr>
          <w:sz w:val="28"/>
          <w:szCs w:val="28"/>
        </w:rPr>
        <w:t xml:space="preserve">), врачами-педиатрами </w:t>
      </w:r>
      <w:r w:rsidR="006951B5" w:rsidRPr="006951B5">
        <w:rPr>
          <w:sz w:val="28"/>
          <w:szCs w:val="28"/>
        </w:rPr>
        <w:t>–</w:t>
      </w:r>
      <w:r w:rsidRPr="00597BCA">
        <w:rPr>
          <w:sz w:val="28"/>
          <w:szCs w:val="28"/>
        </w:rPr>
        <w:t xml:space="preserve"> </w:t>
      </w:r>
      <w:r w:rsidR="00434072">
        <w:rPr>
          <w:sz w:val="28"/>
          <w:szCs w:val="28"/>
        </w:rPr>
        <w:t>17</w:t>
      </w:r>
      <w:r w:rsidRPr="00597BCA">
        <w:rPr>
          <w:sz w:val="28"/>
          <w:szCs w:val="28"/>
        </w:rPr>
        <w:t>,1</w:t>
      </w:r>
      <w:r w:rsidR="00434072">
        <w:rPr>
          <w:sz w:val="28"/>
          <w:szCs w:val="28"/>
        </w:rPr>
        <w:t>7</w:t>
      </w:r>
      <w:r w:rsidRPr="00597BCA">
        <w:rPr>
          <w:sz w:val="28"/>
          <w:szCs w:val="28"/>
        </w:rPr>
        <w:t xml:space="preserve"> на 10000 детей в возрасте от 0 до 17 лет включительно (</w:t>
      </w:r>
      <w:r w:rsidR="00434072" w:rsidRPr="00434072">
        <w:rPr>
          <w:sz w:val="28"/>
          <w:szCs w:val="28"/>
        </w:rPr>
        <w:t xml:space="preserve">в 2013 году </w:t>
      </w:r>
      <w:r w:rsidR="00434072">
        <w:rPr>
          <w:sz w:val="28"/>
          <w:szCs w:val="28"/>
        </w:rPr>
        <w:t>–</w:t>
      </w:r>
      <w:r w:rsidR="00434072" w:rsidRPr="00434072">
        <w:rPr>
          <w:sz w:val="28"/>
          <w:szCs w:val="28"/>
        </w:rPr>
        <w:t xml:space="preserve"> 18,0, в РФ – 19,0; ПФО – 19,6</w:t>
      </w:r>
      <w:r w:rsidRPr="00597BCA">
        <w:rPr>
          <w:sz w:val="28"/>
          <w:szCs w:val="28"/>
        </w:rPr>
        <w:t xml:space="preserve">). Обеспеченность врачами-неонатологами </w:t>
      </w:r>
      <w:r w:rsidR="00434072">
        <w:rPr>
          <w:sz w:val="28"/>
          <w:szCs w:val="28"/>
        </w:rPr>
        <w:t>–</w:t>
      </w:r>
      <w:r w:rsidRPr="00597BCA">
        <w:rPr>
          <w:sz w:val="28"/>
          <w:szCs w:val="28"/>
        </w:rPr>
        <w:t xml:space="preserve"> </w:t>
      </w:r>
      <w:r w:rsidR="00434072">
        <w:rPr>
          <w:sz w:val="28"/>
          <w:szCs w:val="28"/>
        </w:rPr>
        <w:t>27,2</w:t>
      </w:r>
      <w:r w:rsidRPr="00597BCA">
        <w:rPr>
          <w:sz w:val="28"/>
          <w:szCs w:val="28"/>
        </w:rPr>
        <w:t xml:space="preserve"> на 10000 детского населения</w:t>
      </w:r>
      <w:r w:rsidR="003120C1">
        <w:rPr>
          <w:sz w:val="28"/>
          <w:szCs w:val="28"/>
        </w:rPr>
        <w:t xml:space="preserve"> </w:t>
      </w:r>
      <w:r w:rsidR="003266A4">
        <w:rPr>
          <w:sz w:val="28"/>
          <w:szCs w:val="28"/>
        </w:rPr>
        <w:br/>
      </w:r>
      <w:r w:rsidR="00434072" w:rsidRPr="00434072">
        <w:rPr>
          <w:sz w:val="28"/>
          <w:szCs w:val="28"/>
        </w:rPr>
        <w:t>(в 2013 году – 26,5, в РФ – 31,0; ПФО – 30,7)</w:t>
      </w:r>
      <w:r w:rsidRPr="00597BCA">
        <w:rPr>
          <w:sz w:val="28"/>
          <w:szCs w:val="28"/>
        </w:rPr>
        <w:t xml:space="preserve">, врачами-реаниматологами </w:t>
      </w:r>
      <w:r w:rsidR="006951B5" w:rsidRPr="006951B5">
        <w:rPr>
          <w:sz w:val="28"/>
          <w:szCs w:val="28"/>
        </w:rPr>
        <w:t>–</w:t>
      </w:r>
      <w:r w:rsidRPr="00597BCA">
        <w:rPr>
          <w:sz w:val="28"/>
          <w:szCs w:val="28"/>
        </w:rPr>
        <w:t xml:space="preserve"> </w:t>
      </w:r>
      <w:r w:rsidR="003266A4">
        <w:rPr>
          <w:sz w:val="28"/>
          <w:szCs w:val="28"/>
        </w:rPr>
        <w:br/>
      </w:r>
      <w:r w:rsidRPr="00597BCA">
        <w:rPr>
          <w:sz w:val="28"/>
          <w:szCs w:val="28"/>
        </w:rPr>
        <w:t>0,5 на 10000 детского населения.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Для обеспечения кадрами перинатального центра разработан план подготовки кадров, согласно которому дополнительно будут подготовлены </w:t>
      </w:r>
      <w:r w:rsidR="003266A4">
        <w:rPr>
          <w:sz w:val="28"/>
          <w:szCs w:val="28"/>
        </w:rPr>
        <w:br/>
      </w:r>
      <w:r w:rsidRPr="00597BCA">
        <w:rPr>
          <w:sz w:val="28"/>
          <w:szCs w:val="28"/>
        </w:rPr>
        <w:t>4 врача анестезиолога-реаниматолога (для реанимации новорожд</w:t>
      </w:r>
      <w:r w:rsidR="003120C1">
        <w:rPr>
          <w:sz w:val="28"/>
          <w:szCs w:val="28"/>
        </w:rPr>
        <w:t>ё</w:t>
      </w:r>
      <w:r w:rsidRPr="00597BCA">
        <w:rPr>
          <w:sz w:val="28"/>
          <w:szCs w:val="28"/>
        </w:rPr>
        <w:t xml:space="preserve">нных), </w:t>
      </w:r>
      <w:r w:rsidR="003266A4">
        <w:rPr>
          <w:sz w:val="28"/>
          <w:szCs w:val="28"/>
        </w:rPr>
        <w:br/>
      </w:r>
      <w:r w:rsidRPr="00597BCA">
        <w:rPr>
          <w:sz w:val="28"/>
          <w:szCs w:val="28"/>
        </w:rPr>
        <w:t>1 врач-генетик, 1 врач лаборант-генетик, 8 врачей-неонатологов, 1 врач-эмбриолог, 1 врач-</w:t>
      </w:r>
      <w:proofErr w:type="spellStart"/>
      <w:r w:rsidRPr="00597BCA">
        <w:rPr>
          <w:sz w:val="28"/>
          <w:szCs w:val="28"/>
        </w:rPr>
        <w:t>репродуктолог</w:t>
      </w:r>
      <w:proofErr w:type="spellEnd"/>
      <w:r w:rsidRPr="00597BCA">
        <w:rPr>
          <w:sz w:val="28"/>
          <w:szCs w:val="28"/>
        </w:rPr>
        <w:t>, 9 врачей акушеров-гинекологов.</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 xml:space="preserve">В соответствии с постановлением Правительства Ульяновской области от 19.01.2011 </w:t>
      </w:r>
      <w:r w:rsidR="00540B7E">
        <w:rPr>
          <w:sz w:val="28"/>
          <w:szCs w:val="28"/>
        </w:rPr>
        <w:t>№</w:t>
      </w:r>
      <w:r w:rsidRPr="00597BCA">
        <w:rPr>
          <w:sz w:val="28"/>
          <w:szCs w:val="28"/>
        </w:rPr>
        <w:t xml:space="preserve"> 311-П </w:t>
      </w:r>
      <w:r w:rsidR="00540B7E">
        <w:rPr>
          <w:sz w:val="28"/>
          <w:szCs w:val="28"/>
        </w:rPr>
        <w:t>«</w:t>
      </w:r>
      <w:r w:rsidRPr="00597BCA">
        <w:rPr>
          <w:sz w:val="28"/>
          <w:szCs w:val="28"/>
        </w:rPr>
        <w:t>О программе поддержки занятости населения Ульяновской области в 2011 году</w:t>
      </w:r>
      <w:r w:rsidR="00540B7E">
        <w:rPr>
          <w:sz w:val="28"/>
          <w:szCs w:val="28"/>
        </w:rPr>
        <w:t>»</w:t>
      </w:r>
      <w:r w:rsidRPr="00597BCA">
        <w:rPr>
          <w:sz w:val="28"/>
          <w:szCs w:val="28"/>
        </w:rPr>
        <w:t xml:space="preserve"> (в рамках программы модернизации здравоохранения) 30 врачей по специальности </w:t>
      </w:r>
      <w:r w:rsidR="00540B7E">
        <w:rPr>
          <w:sz w:val="28"/>
          <w:szCs w:val="28"/>
        </w:rPr>
        <w:t>«</w:t>
      </w:r>
      <w:r w:rsidRPr="00597BCA">
        <w:rPr>
          <w:sz w:val="28"/>
          <w:szCs w:val="28"/>
        </w:rPr>
        <w:t>педиатрия</w:t>
      </w:r>
      <w:r w:rsidR="00540B7E">
        <w:rPr>
          <w:sz w:val="28"/>
          <w:szCs w:val="28"/>
        </w:rPr>
        <w:t>»</w:t>
      </w:r>
      <w:r w:rsidRPr="00597BCA">
        <w:rPr>
          <w:sz w:val="28"/>
          <w:szCs w:val="28"/>
        </w:rPr>
        <w:t xml:space="preserve"> прошли цикл профессиональной переподготовки по специальности </w:t>
      </w:r>
      <w:r w:rsidR="00540B7E">
        <w:rPr>
          <w:sz w:val="28"/>
          <w:szCs w:val="28"/>
        </w:rPr>
        <w:t>«</w:t>
      </w:r>
      <w:r w:rsidRPr="00597BCA">
        <w:rPr>
          <w:sz w:val="28"/>
          <w:szCs w:val="28"/>
        </w:rPr>
        <w:t>неонатология</w:t>
      </w:r>
      <w:r w:rsidR="00540B7E">
        <w:rPr>
          <w:sz w:val="28"/>
          <w:szCs w:val="28"/>
        </w:rPr>
        <w:t>»</w:t>
      </w:r>
      <w:r w:rsidRPr="00597BCA">
        <w:rPr>
          <w:sz w:val="28"/>
          <w:szCs w:val="28"/>
        </w:rPr>
        <w:t xml:space="preserve"> на базе кафедры педиатрии федерального государственного бюджетного образовательного учреждения высшего профессионального образования </w:t>
      </w:r>
      <w:r w:rsidR="00540B7E">
        <w:rPr>
          <w:sz w:val="28"/>
          <w:szCs w:val="28"/>
        </w:rPr>
        <w:t>«</w:t>
      </w:r>
      <w:r w:rsidRPr="00597BCA">
        <w:rPr>
          <w:sz w:val="28"/>
          <w:szCs w:val="28"/>
        </w:rPr>
        <w:t>Ульяновский государственный университет</w:t>
      </w:r>
      <w:r w:rsidR="00540B7E">
        <w:rPr>
          <w:sz w:val="28"/>
          <w:szCs w:val="28"/>
        </w:rPr>
        <w:t>»</w:t>
      </w:r>
      <w:r w:rsidRPr="00597BCA">
        <w:rPr>
          <w:sz w:val="28"/>
          <w:szCs w:val="28"/>
        </w:rPr>
        <w:t>.</w:t>
      </w:r>
      <w:proofErr w:type="gramEnd"/>
      <w:r w:rsidRPr="00597BCA">
        <w:rPr>
          <w:sz w:val="28"/>
          <w:szCs w:val="28"/>
        </w:rPr>
        <w:t xml:space="preserve"> </w:t>
      </w:r>
      <w:proofErr w:type="gramStart"/>
      <w:r w:rsidRPr="00597BCA">
        <w:rPr>
          <w:sz w:val="28"/>
          <w:szCs w:val="28"/>
        </w:rPr>
        <w:t>В целях усовершенствования и отработки практических навыков в оказании первичной реанимационной помощи новорожд</w:t>
      </w:r>
      <w:r w:rsidR="006951B5">
        <w:rPr>
          <w:sz w:val="28"/>
          <w:szCs w:val="28"/>
        </w:rPr>
        <w:t>ё</w:t>
      </w:r>
      <w:r w:rsidRPr="00597BCA">
        <w:rPr>
          <w:sz w:val="28"/>
          <w:szCs w:val="28"/>
        </w:rPr>
        <w:t xml:space="preserve">нным 29 врачей по специальностям </w:t>
      </w:r>
      <w:r w:rsidR="00540B7E">
        <w:rPr>
          <w:sz w:val="28"/>
          <w:szCs w:val="28"/>
        </w:rPr>
        <w:t>«</w:t>
      </w:r>
      <w:r w:rsidRPr="00597BCA">
        <w:rPr>
          <w:sz w:val="28"/>
          <w:szCs w:val="28"/>
        </w:rPr>
        <w:t>педиатрия</w:t>
      </w:r>
      <w:r w:rsidR="00540B7E">
        <w:rPr>
          <w:sz w:val="28"/>
          <w:szCs w:val="28"/>
        </w:rPr>
        <w:t>»</w:t>
      </w:r>
      <w:r w:rsidRPr="00597BCA">
        <w:rPr>
          <w:sz w:val="28"/>
          <w:szCs w:val="28"/>
        </w:rPr>
        <w:t xml:space="preserve"> и </w:t>
      </w:r>
      <w:r w:rsidR="00540B7E">
        <w:rPr>
          <w:sz w:val="28"/>
          <w:szCs w:val="28"/>
        </w:rPr>
        <w:t>«</w:t>
      </w:r>
      <w:r w:rsidRPr="00597BCA">
        <w:rPr>
          <w:sz w:val="28"/>
          <w:szCs w:val="28"/>
        </w:rPr>
        <w:t>неонатология</w:t>
      </w:r>
      <w:r w:rsidR="00540B7E">
        <w:rPr>
          <w:sz w:val="28"/>
          <w:szCs w:val="28"/>
        </w:rPr>
        <w:t>»</w:t>
      </w:r>
      <w:r w:rsidRPr="00597BCA">
        <w:rPr>
          <w:sz w:val="28"/>
          <w:szCs w:val="28"/>
        </w:rPr>
        <w:t xml:space="preserve"> прошли обучение в государственном бюджетном образовательном учреждении дополнительного профессионального образования </w:t>
      </w:r>
      <w:r w:rsidR="00540B7E">
        <w:rPr>
          <w:sz w:val="28"/>
          <w:szCs w:val="28"/>
        </w:rPr>
        <w:t>«</w:t>
      </w:r>
      <w:r w:rsidRPr="00597BCA">
        <w:rPr>
          <w:sz w:val="28"/>
          <w:szCs w:val="28"/>
        </w:rPr>
        <w:t>Пензенский институт усовершенствования врачей</w:t>
      </w:r>
      <w:r w:rsidR="00540B7E">
        <w:rPr>
          <w:sz w:val="28"/>
          <w:szCs w:val="28"/>
        </w:rPr>
        <w:t>»</w:t>
      </w:r>
      <w:r w:rsidRPr="00597BCA">
        <w:rPr>
          <w:sz w:val="28"/>
          <w:szCs w:val="28"/>
        </w:rPr>
        <w:t xml:space="preserve"> Министерства здравоохранения Российской Федерации на цикле </w:t>
      </w:r>
      <w:r w:rsidR="00540B7E">
        <w:rPr>
          <w:sz w:val="28"/>
          <w:szCs w:val="28"/>
        </w:rPr>
        <w:t>«</w:t>
      </w:r>
      <w:r w:rsidRPr="00597BCA">
        <w:rPr>
          <w:sz w:val="28"/>
          <w:szCs w:val="28"/>
        </w:rPr>
        <w:t>Интенсивная терапия новорожд</w:t>
      </w:r>
      <w:r w:rsidR="006951B5">
        <w:rPr>
          <w:sz w:val="28"/>
          <w:szCs w:val="28"/>
        </w:rPr>
        <w:t>ё</w:t>
      </w:r>
      <w:r w:rsidRPr="00597BCA">
        <w:rPr>
          <w:sz w:val="28"/>
          <w:szCs w:val="28"/>
        </w:rPr>
        <w:t>нных, включая детей с экстремально низкой массой тела</w:t>
      </w:r>
      <w:r w:rsidR="00540B7E">
        <w:rPr>
          <w:sz w:val="28"/>
          <w:szCs w:val="28"/>
        </w:rPr>
        <w:t>»</w:t>
      </w:r>
      <w:r w:rsidRPr="00597BCA">
        <w:rPr>
          <w:sz w:val="28"/>
          <w:szCs w:val="28"/>
        </w:rPr>
        <w:t xml:space="preserve"> </w:t>
      </w:r>
      <w:r w:rsidR="003120C1">
        <w:rPr>
          <w:sz w:val="28"/>
          <w:szCs w:val="28"/>
        </w:rPr>
        <w:br/>
      </w:r>
      <w:r w:rsidRPr="00597BCA">
        <w:rPr>
          <w:sz w:val="28"/>
          <w:szCs w:val="28"/>
        </w:rPr>
        <w:t xml:space="preserve">в 2011-2012 годах, в </w:t>
      </w:r>
      <w:proofErr w:type="spellStart"/>
      <w:r w:rsidRPr="00597BCA">
        <w:rPr>
          <w:sz w:val="28"/>
          <w:szCs w:val="28"/>
        </w:rPr>
        <w:t>симуляционно-тренинговом</w:t>
      </w:r>
      <w:proofErr w:type="spellEnd"/>
      <w:r w:rsidRPr="00597BCA">
        <w:rPr>
          <w:sz w:val="28"/>
          <w:szCs w:val="28"/>
        </w:rPr>
        <w:t xml:space="preserve"> центре федерального государственного бюджетного учреждения</w:t>
      </w:r>
      <w:proofErr w:type="gramEnd"/>
      <w:r w:rsidRPr="00597BCA">
        <w:rPr>
          <w:sz w:val="28"/>
          <w:szCs w:val="28"/>
        </w:rPr>
        <w:t xml:space="preserve"> </w:t>
      </w:r>
      <w:r w:rsidR="00540B7E">
        <w:rPr>
          <w:sz w:val="28"/>
          <w:szCs w:val="28"/>
        </w:rPr>
        <w:t>«</w:t>
      </w:r>
      <w:proofErr w:type="gramStart"/>
      <w:r w:rsidRPr="00597BCA">
        <w:rPr>
          <w:sz w:val="28"/>
          <w:szCs w:val="28"/>
        </w:rPr>
        <w:t xml:space="preserve">Ивановский научно-исследовательский институт материнства и детства им. В.Н. </w:t>
      </w:r>
      <w:proofErr w:type="spellStart"/>
      <w:r w:rsidRPr="00597BCA">
        <w:rPr>
          <w:sz w:val="28"/>
          <w:szCs w:val="28"/>
        </w:rPr>
        <w:t>Городкова</w:t>
      </w:r>
      <w:proofErr w:type="spellEnd"/>
      <w:r w:rsidR="00540B7E">
        <w:rPr>
          <w:sz w:val="28"/>
          <w:szCs w:val="28"/>
        </w:rPr>
        <w:t>»</w:t>
      </w:r>
      <w:r w:rsidRPr="00597BCA">
        <w:rPr>
          <w:sz w:val="28"/>
          <w:szCs w:val="28"/>
        </w:rPr>
        <w:t xml:space="preserve"> Министерства здравоохранения Российской Федерации на циклах дополнительного профессионального образования прошли обучение 12 врачей акушеров-гинекологов по теме </w:t>
      </w:r>
      <w:r w:rsidR="00540B7E">
        <w:rPr>
          <w:sz w:val="28"/>
          <w:szCs w:val="28"/>
        </w:rPr>
        <w:t>«</w:t>
      </w:r>
      <w:r w:rsidRPr="00597BCA">
        <w:rPr>
          <w:sz w:val="28"/>
          <w:szCs w:val="28"/>
        </w:rPr>
        <w:t xml:space="preserve">Клиническое акушерство (практический курс с использованием </w:t>
      </w:r>
      <w:proofErr w:type="spellStart"/>
      <w:r w:rsidRPr="00597BCA">
        <w:rPr>
          <w:sz w:val="28"/>
          <w:szCs w:val="28"/>
        </w:rPr>
        <w:t>симуляционных</w:t>
      </w:r>
      <w:proofErr w:type="spellEnd"/>
      <w:r w:rsidRPr="00597BCA">
        <w:rPr>
          <w:sz w:val="28"/>
          <w:szCs w:val="28"/>
        </w:rPr>
        <w:t xml:space="preserve"> платформ и тренажеров родов)</w:t>
      </w:r>
      <w:r w:rsidR="00540B7E">
        <w:rPr>
          <w:sz w:val="28"/>
          <w:szCs w:val="28"/>
        </w:rPr>
        <w:t>»</w:t>
      </w:r>
      <w:r w:rsidRPr="00597BCA">
        <w:rPr>
          <w:sz w:val="28"/>
          <w:szCs w:val="28"/>
        </w:rPr>
        <w:t xml:space="preserve">, 7 врачей-неонатологов по теме </w:t>
      </w:r>
      <w:r w:rsidR="00540B7E">
        <w:rPr>
          <w:sz w:val="28"/>
          <w:szCs w:val="28"/>
        </w:rPr>
        <w:t>«</w:t>
      </w:r>
      <w:r w:rsidRPr="00597BCA">
        <w:rPr>
          <w:sz w:val="28"/>
          <w:szCs w:val="28"/>
        </w:rPr>
        <w:t>Интенсивная терапия в неонатологии - практические навыки и умения</w:t>
      </w:r>
      <w:r w:rsidR="00540B7E">
        <w:rPr>
          <w:sz w:val="28"/>
          <w:szCs w:val="28"/>
        </w:rPr>
        <w:t>»</w:t>
      </w:r>
      <w:r w:rsidRPr="00597BCA">
        <w:rPr>
          <w:sz w:val="28"/>
          <w:szCs w:val="28"/>
        </w:rPr>
        <w:t xml:space="preserve"> и 5 врачей анестезиологов-реаниматологов по теме </w:t>
      </w:r>
      <w:r w:rsidR="00540B7E">
        <w:rPr>
          <w:sz w:val="28"/>
          <w:szCs w:val="28"/>
        </w:rPr>
        <w:t>«</w:t>
      </w:r>
      <w:r w:rsidRPr="00597BCA">
        <w:rPr>
          <w:sz w:val="28"/>
          <w:szCs w:val="28"/>
        </w:rPr>
        <w:t>Анестезия, интенсивная терапия и реанимация</w:t>
      </w:r>
      <w:proofErr w:type="gramEnd"/>
      <w:r w:rsidRPr="00597BCA">
        <w:rPr>
          <w:sz w:val="28"/>
          <w:szCs w:val="28"/>
        </w:rPr>
        <w:t xml:space="preserve"> в акушерском и гинекологическом стационарах</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Обоснование целесообразности строительства</w:t>
      </w: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перинатального центра на 150 коек</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 xml:space="preserve">Функции перинатального центра выполняет учреждение третьей группы </w:t>
      </w:r>
      <w:r w:rsidR="006951B5" w:rsidRPr="006951B5">
        <w:rPr>
          <w:sz w:val="28"/>
          <w:szCs w:val="28"/>
        </w:rPr>
        <w:lastRenderedPageBreak/>
        <w:t>–</w:t>
      </w:r>
      <w:r w:rsidRPr="00597BCA">
        <w:rPr>
          <w:sz w:val="28"/>
          <w:szCs w:val="28"/>
        </w:rPr>
        <w:t xml:space="preserve"> ГУЗ УОКБ, в котором функционируют акушерско-гинекологический комплекс, неонатальный блок, соматические отделения всех профилей для оказания медицинской помощи беременным, роженицам, родильницам с </w:t>
      </w:r>
      <w:proofErr w:type="spellStart"/>
      <w:r w:rsidRPr="00597BCA">
        <w:rPr>
          <w:sz w:val="28"/>
          <w:szCs w:val="28"/>
        </w:rPr>
        <w:t>экстрагенитальной</w:t>
      </w:r>
      <w:proofErr w:type="spellEnd"/>
      <w:r w:rsidRPr="00597BCA">
        <w:rPr>
          <w:sz w:val="28"/>
          <w:szCs w:val="28"/>
        </w:rPr>
        <w:t xml:space="preserve"> патологией, однако количество коек, разв</w:t>
      </w:r>
      <w:r w:rsidR="008F631D">
        <w:rPr>
          <w:sz w:val="28"/>
          <w:szCs w:val="28"/>
        </w:rPr>
        <w:t>ё</w:t>
      </w:r>
      <w:r w:rsidRPr="00597BCA">
        <w:rPr>
          <w:sz w:val="28"/>
          <w:szCs w:val="28"/>
        </w:rPr>
        <w:t>рнутых в данном учреждении, не позволяет сконцентрировать на имеющихся площадях беременных высокой группы риска и беременных с преждевременными родами.</w:t>
      </w:r>
      <w:proofErr w:type="gramEnd"/>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После проведения ремонтных работ и строительства дополнительного корпуса на базе ГУЗ УОКБ открыты отделение реанимации новорожд</w:t>
      </w:r>
      <w:r w:rsidR="006951B5">
        <w:rPr>
          <w:sz w:val="28"/>
          <w:szCs w:val="28"/>
        </w:rPr>
        <w:t>ё</w:t>
      </w:r>
      <w:r w:rsidRPr="00597BCA">
        <w:rPr>
          <w:sz w:val="28"/>
          <w:szCs w:val="28"/>
        </w:rPr>
        <w:t>нных и отделение патологии новорожд</w:t>
      </w:r>
      <w:r w:rsidR="006951B5">
        <w:rPr>
          <w:sz w:val="28"/>
          <w:szCs w:val="28"/>
        </w:rPr>
        <w:t>ё</w:t>
      </w:r>
      <w:r w:rsidRPr="00597BCA">
        <w:rPr>
          <w:sz w:val="28"/>
          <w:szCs w:val="28"/>
        </w:rPr>
        <w:t>нных и недоношенных. Однако сохраняется низкая обеспеченность койками данного профиля и имеющиеся площади данного учреждения не позволяют развернуть все необходимые для перинатального центра подразделения.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Состояние материально-технической базы учреждений родовспоможения второй группы даже с уч</w:t>
      </w:r>
      <w:r w:rsidR="006951B5">
        <w:rPr>
          <w:sz w:val="28"/>
          <w:szCs w:val="28"/>
        </w:rPr>
        <w:t>ё</w:t>
      </w:r>
      <w:r w:rsidRPr="00597BCA">
        <w:rPr>
          <w:sz w:val="28"/>
          <w:szCs w:val="28"/>
        </w:rPr>
        <w:t>том мероприятий, провед</w:t>
      </w:r>
      <w:r w:rsidR="008F631D">
        <w:rPr>
          <w:sz w:val="28"/>
          <w:szCs w:val="28"/>
        </w:rPr>
        <w:t>ё</w:t>
      </w:r>
      <w:r w:rsidRPr="00597BCA">
        <w:rPr>
          <w:sz w:val="28"/>
          <w:szCs w:val="28"/>
        </w:rPr>
        <w:t>нных в рамках программы модернизации здравоохранения, не позволяет в полном объ</w:t>
      </w:r>
      <w:r w:rsidR="006951B5">
        <w:rPr>
          <w:sz w:val="28"/>
          <w:szCs w:val="28"/>
        </w:rPr>
        <w:t>ё</w:t>
      </w:r>
      <w:r w:rsidRPr="00597BCA">
        <w:rPr>
          <w:sz w:val="28"/>
          <w:szCs w:val="28"/>
        </w:rPr>
        <w:t>ме организовать оказание специализированной медицинской помощи.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ГУЗ </w:t>
      </w:r>
      <w:r w:rsidR="00540B7E">
        <w:rPr>
          <w:sz w:val="28"/>
          <w:szCs w:val="28"/>
        </w:rPr>
        <w:t>«</w:t>
      </w:r>
      <w:r w:rsidRPr="00597BCA">
        <w:rPr>
          <w:sz w:val="28"/>
          <w:szCs w:val="28"/>
        </w:rPr>
        <w:t xml:space="preserve">Городская клиническая больница </w:t>
      </w:r>
      <w:r w:rsidR="00540B7E">
        <w:rPr>
          <w:sz w:val="28"/>
          <w:szCs w:val="28"/>
        </w:rPr>
        <w:t>№</w:t>
      </w:r>
      <w:r w:rsidRPr="00597BCA">
        <w:rPr>
          <w:sz w:val="28"/>
          <w:szCs w:val="28"/>
        </w:rPr>
        <w:t xml:space="preserve"> 1</w:t>
      </w:r>
      <w:r w:rsidR="00540B7E">
        <w:rPr>
          <w:sz w:val="28"/>
          <w:szCs w:val="28"/>
        </w:rPr>
        <w:t>»</w:t>
      </w:r>
      <w:r w:rsidRPr="00597BCA">
        <w:rPr>
          <w:sz w:val="28"/>
          <w:szCs w:val="28"/>
        </w:rPr>
        <w:t xml:space="preserve"> (Перинатальный центр) отнесено к учреждениям родовспоможения второй группы, оказывает амбулаторную и стационарную лечебно-диагностическую помощь женщинам и детям. Структура данного учреждения не соответствует современным требованиям, предъявляемым к учреждениям третьей группы. Родильный дом и детский стационар </w:t>
      </w:r>
      <w:proofErr w:type="gramStart"/>
      <w:r w:rsidRPr="00597BCA">
        <w:rPr>
          <w:sz w:val="28"/>
          <w:szCs w:val="28"/>
        </w:rPr>
        <w:t>размещены</w:t>
      </w:r>
      <w:proofErr w:type="gramEnd"/>
      <w:r w:rsidRPr="00597BCA">
        <w:rPr>
          <w:sz w:val="28"/>
          <w:szCs w:val="28"/>
        </w:rPr>
        <w:t xml:space="preserve"> в </w:t>
      </w:r>
      <w:proofErr w:type="spellStart"/>
      <w:r w:rsidRPr="00597BCA">
        <w:rPr>
          <w:sz w:val="28"/>
          <w:szCs w:val="28"/>
        </w:rPr>
        <w:t>несообщающихся</w:t>
      </w:r>
      <w:proofErr w:type="spellEnd"/>
      <w:r w:rsidRPr="00597BCA">
        <w:rPr>
          <w:sz w:val="28"/>
          <w:szCs w:val="28"/>
        </w:rPr>
        <w:t xml:space="preserve"> корпусах, что затрудняет транспортировку новорожд</w:t>
      </w:r>
      <w:r w:rsidR="006951B5">
        <w:rPr>
          <w:sz w:val="28"/>
          <w:szCs w:val="28"/>
        </w:rPr>
        <w:t>ё</w:t>
      </w:r>
      <w:r w:rsidRPr="00597BCA">
        <w:rPr>
          <w:sz w:val="28"/>
          <w:szCs w:val="28"/>
        </w:rPr>
        <w:t>нных с первого этапа выхаживания на второй этап. Акушерско-гинекологический стационар на 293 койки построен в 1985 году. Процент износа здания составляет 65</w:t>
      </w:r>
      <w:r w:rsidR="003120C1">
        <w:rPr>
          <w:sz w:val="28"/>
          <w:szCs w:val="28"/>
        </w:rPr>
        <w:t>-</w:t>
      </w:r>
      <w:r w:rsidRPr="00597BCA">
        <w:rPr>
          <w:sz w:val="28"/>
          <w:szCs w:val="28"/>
        </w:rPr>
        <w:t xml:space="preserve">70 процентов. В структуре отсутствуют соматические отделения для оказания медицинской помощи беременным, роженицам, родильницам с </w:t>
      </w:r>
      <w:proofErr w:type="spellStart"/>
      <w:r w:rsidRPr="00597BCA">
        <w:rPr>
          <w:sz w:val="28"/>
          <w:szCs w:val="28"/>
        </w:rPr>
        <w:t>экстрагенитальной</w:t>
      </w:r>
      <w:proofErr w:type="spellEnd"/>
      <w:r w:rsidRPr="00597BCA">
        <w:rPr>
          <w:sz w:val="28"/>
          <w:szCs w:val="28"/>
        </w:rPr>
        <w:t xml:space="preserve"> патологией, реанимационно-консультативные центры для оказания реанимационной помощи женщинам и детям.</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Акушерский стационар ГУЗ </w:t>
      </w:r>
      <w:r w:rsidR="00540B7E">
        <w:rPr>
          <w:sz w:val="28"/>
          <w:szCs w:val="28"/>
        </w:rPr>
        <w:t>«</w:t>
      </w:r>
      <w:r w:rsidRPr="00597BCA">
        <w:rPr>
          <w:sz w:val="28"/>
          <w:szCs w:val="28"/>
        </w:rPr>
        <w:t>ЦК МСЧ</w:t>
      </w:r>
      <w:r w:rsidR="00540B7E">
        <w:rPr>
          <w:sz w:val="28"/>
          <w:szCs w:val="28"/>
        </w:rPr>
        <w:t>»</w:t>
      </w:r>
      <w:r w:rsidRPr="00597BCA">
        <w:rPr>
          <w:sz w:val="28"/>
          <w:szCs w:val="28"/>
        </w:rPr>
        <w:t xml:space="preserve"> на 100 акушерских коек отнес</w:t>
      </w:r>
      <w:r w:rsidR="008F631D">
        <w:rPr>
          <w:sz w:val="28"/>
          <w:szCs w:val="28"/>
        </w:rPr>
        <w:t>ё</w:t>
      </w:r>
      <w:r w:rsidRPr="00597BCA">
        <w:rPr>
          <w:sz w:val="28"/>
          <w:szCs w:val="28"/>
        </w:rPr>
        <w:t>н к учреждению родовспоможения второй группы и функционирует как межрайонный акушерский стационар для оказания медицинской помощи беременным средней и высокой степени риска из города Ульяновска и районов Ульяновской области согласно определ</w:t>
      </w:r>
      <w:r w:rsidR="008F631D">
        <w:rPr>
          <w:sz w:val="28"/>
          <w:szCs w:val="28"/>
        </w:rPr>
        <w:t>ё</w:t>
      </w:r>
      <w:r w:rsidRPr="00597BCA">
        <w:rPr>
          <w:sz w:val="28"/>
          <w:szCs w:val="28"/>
        </w:rPr>
        <w:t>нным маршрутам.</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Родильный дом ГУЗ </w:t>
      </w:r>
      <w:r w:rsidR="00540B7E">
        <w:rPr>
          <w:sz w:val="28"/>
          <w:szCs w:val="28"/>
        </w:rPr>
        <w:t>«</w:t>
      </w:r>
      <w:r w:rsidRPr="00597BCA">
        <w:rPr>
          <w:sz w:val="28"/>
          <w:szCs w:val="28"/>
        </w:rPr>
        <w:t>ЦК МСЧ</w:t>
      </w:r>
      <w:r w:rsidR="00540B7E">
        <w:rPr>
          <w:sz w:val="28"/>
          <w:szCs w:val="28"/>
        </w:rPr>
        <w:t>»</w:t>
      </w:r>
      <w:r w:rsidRPr="00597BCA">
        <w:rPr>
          <w:sz w:val="28"/>
          <w:szCs w:val="28"/>
        </w:rPr>
        <w:t xml:space="preserve"> построен в 1968 году. Это отдельно стоящее 4-этажное здание в составе многопрофильного лечебного учреждения. Последний капитальный ремонт проводился в 1998 году. Износ инженерных сетей составляет 75 процентов. По программе модернизации здравоохранения в родильном доме произведена замена 159 оконных блоков. </w:t>
      </w:r>
      <w:proofErr w:type="gramStart"/>
      <w:r w:rsidRPr="00597BCA">
        <w:rPr>
          <w:sz w:val="28"/>
          <w:szCs w:val="28"/>
        </w:rPr>
        <w:t xml:space="preserve">Для соответствия требованиям САН ПИН 2.1.3.2630-10 </w:t>
      </w:r>
      <w:r w:rsidR="00540B7E">
        <w:rPr>
          <w:sz w:val="28"/>
          <w:szCs w:val="28"/>
        </w:rPr>
        <w:t>«</w:t>
      </w:r>
      <w:r w:rsidRPr="00597BCA">
        <w:rPr>
          <w:sz w:val="28"/>
          <w:szCs w:val="28"/>
        </w:rPr>
        <w:t>Санитарно-эпидемиологические требования, предъявляемые к организациям, осуществляющим медицинскую деятельность</w:t>
      </w:r>
      <w:r w:rsidR="00540B7E">
        <w:rPr>
          <w:sz w:val="28"/>
          <w:szCs w:val="28"/>
        </w:rPr>
        <w:t>»</w:t>
      </w:r>
      <w:r w:rsidRPr="00597BCA">
        <w:rPr>
          <w:sz w:val="28"/>
          <w:szCs w:val="28"/>
        </w:rPr>
        <w:t xml:space="preserve"> необходим капитальный ремонт родильного дома, включающий </w:t>
      </w:r>
      <w:r w:rsidRPr="00597BCA">
        <w:rPr>
          <w:sz w:val="28"/>
          <w:szCs w:val="28"/>
        </w:rPr>
        <w:lastRenderedPageBreak/>
        <w:t>замену сантехники и электросетей, сетей холодного и горячего водоснабжения, дополнительную установку двух выпусков канализации, перекладку канализационного коллектора на четыре выпуска, замену системы вентиляции, кислородного провода, капитальный ремонт 1, 2, 3, 4 этажей, замену 40 оконных блоков, не вошедших в</w:t>
      </w:r>
      <w:proofErr w:type="gramEnd"/>
      <w:r w:rsidRPr="00597BCA">
        <w:rPr>
          <w:sz w:val="28"/>
          <w:szCs w:val="28"/>
        </w:rPr>
        <w:t xml:space="preserve"> ремонт по программе модернизации здравоохранения, ремонт лифтовых шахт с заменой лифтов, капитальный ремонт фасада.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Учитывая сохраняющуюся высокую заболеваемость беременных, прогнозируемое увеличение числа родов к 2016 году до 15500, недостаточное количество коек для беременных и рожениц в учреждениях родовспоможения третьего уровня, коек реанимации и патологии новорожд</w:t>
      </w:r>
      <w:r w:rsidR="006951B5">
        <w:rPr>
          <w:sz w:val="28"/>
          <w:szCs w:val="28"/>
        </w:rPr>
        <w:t>ё</w:t>
      </w:r>
      <w:r w:rsidRPr="00597BCA">
        <w:rPr>
          <w:sz w:val="28"/>
          <w:szCs w:val="28"/>
        </w:rPr>
        <w:t xml:space="preserve">нных и недоношенных, рост показателей материнской и младенческой смертности в области, назрела необходимость строительства перинатального центра </w:t>
      </w:r>
      <w:r w:rsidR="003120C1">
        <w:rPr>
          <w:sz w:val="28"/>
          <w:szCs w:val="28"/>
        </w:rPr>
        <w:br/>
      </w:r>
      <w:r w:rsidRPr="00597BCA">
        <w:rPr>
          <w:sz w:val="28"/>
          <w:szCs w:val="28"/>
        </w:rPr>
        <w:t>на 150 коек.</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Строительство перинатального центра на 150 коек по ул. Радищева, 42, в Ленинском районе г. Ульяновска позволит:</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выстроить модель оказания медицинской помощи беременным, роженицам, родильницам и новорожд</w:t>
      </w:r>
      <w:r w:rsidR="006951B5">
        <w:rPr>
          <w:sz w:val="28"/>
          <w:szCs w:val="28"/>
        </w:rPr>
        <w:t>ё</w:t>
      </w:r>
      <w:r w:rsidRPr="00597BCA">
        <w:rPr>
          <w:sz w:val="28"/>
          <w:szCs w:val="28"/>
        </w:rPr>
        <w:t>нным детям, соответствующую требованиям Порядка оказания акушерско-гинекологической помощи, утвержд</w:t>
      </w:r>
      <w:r w:rsidR="008F631D">
        <w:rPr>
          <w:sz w:val="28"/>
          <w:szCs w:val="28"/>
        </w:rPr>
        <w:t>ё</w:t>
      </w:r>
      <w:r w:rsidRPr="00597BCA">
        <w:rPr>
          <w:sz w:val="28"/>
          <w:szCs w:val="28"/>
        </w:rPr>
        <w:t xml:space="preserve">нного приказом Министерства здравоохранения Российской Федерации от 01.11.2012 </w:t>
      </w:r>
      <w:r w:rsidR="00540B7E">
        <w:rPr>
          <w:sz w:val="28"/>
          <w:szCs w:val="28"/>
        </w:rPr>
        <w:t>№</w:t>
      </w:r>
      <w:r w:rsidRPr="00597BCA">
        <w:rPr>
          <w:sz w:val="28"/>
          <w:szCs w:val="28"/>
        </w:rPr>
        <w:t xml:space="preserve"> 572н, и Порядка оказания медицинской помощи по профилю </w:t>
      </w:r>
      <w:r w:rsidR="00540B7E">
        <w:rPr>
          <w:sz w:val="28"/>
          <w:szCs w:val="28"/>
        </w:rPr>
        <w:t>«</w:t>
      </w:r>
      <w:r w:rsidRPr="00597BCA">
        <w:rPr>
          <w:sz w:val="28"/>
          <w:szCs w:val="28"/>
        </w:rPr>
        <w:t>неонатология</w:t>
      </w:r>
      <w:r w:rsidR="00540B7E">
        <w:rPr>
          <w:sz w:val="28"/>
          <w:szCs w:val="28"/>
        </w:rPr>
        <w:t>»</w:t>
      </w:r>
      <w:r w:rsidRPr="00597BCA">
        <w:rPr>
          <w:sz w:val="28"/>
          <w:szCs w:val="28"/>
        </w:rPr>
        <w:t>, утвержд</w:t>
      </w:r>
      <w:r w:rsidR="006951B5">
        <w:rPr>
          <w:sz w:val="28"/>
          <w:szCs w:val="28"/>
        </w:rPr>
        <w:t>ё</w:t>
      </w:r>
      <w:r w:rsidRPr="00597BCA">
        <w:rPr>
          <w:sz w:val="28"/>
          <w:szCs w:val="28"/>
        </w:rPr>
        <w:t xml:space="preserve">нного приказом Министерства здравоохранения Российской Федерации от 15.11.2012 </w:t>
      </w:r>
      <w:r w:rsidR="00540B7E">
        <w:rPr>
          <w:sz w:val="28"/>
          <w:szCs w:val="28"/>
        </w:rPr>
        <w:t>№</w:t>
      </w:r>
      <w:r w:rsidRPr="00597BCA">
        <w:rPr>
          <w:sz w:val="28"/>
          <w:szCs w:val="28"/>
        </w:rPr>
        <w:t xml:space="preserve"> 921н;</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привести в соответствие с санитарными нормами и правилами родовспомогательные учреждения;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полной мере обеспечить учреждения родовспоможения палатами </w:t>
      </w:r>
      <w:r w:rsidR="00540B7E">
        <w:rPr>
          <w:sz w:val="28"/>
          <w:szCs w:val="28"/>
        </w:rPr>
        <w:t>«</w:t>
      </w:r>
      <w:r w:rsidRPr="00597BCA">
        <w:rPr>
          <w:sz w:val="28"/>
          <w:szCs w:val="28"/>
        </w:rPr>
        <w:t>Мать и дитя</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сконцентрировать беременных с преждевременными родами в одном лечебном учреждении и своевременно оказывать специализированную и высокотехнологичную медицинскую помощь новорожд</w:t>
      </w:r>
      <w:r w:rsidR="006951B5">
        <w:rPr>
          <w:sz w:val="28"/>
          <w:szCs w:val="28"/>
        </w:rPr>
        <w:t>ё</w:t>
      </w:r>
      <w:r w:rsidRPr="00597BCA">
        <w:rPr>
          <w:sz w:val="28"/>
          <w:szCs w:val="28"/>
        </w:rPr>
        <w:t>нным с низкой и экстремально низкой массой тела;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дополнительно открыть 15 коек реанимации новорожд</w:t>
      </w:r>
      <w:r w:rsidR="006951B5">
        <w:rPr>
          <w:sz w:val="28"/>
          <w:szCs w:val="28"/>
        </w:rPr>
        <w:t>ё</w:t>
      </w:r>
      <w:r w:rsidRPr="00597BCA">
        <w:rPr>
          <w:sz w:val="28"/>
          <w:szCs w:val="28"/>
        </w:rPr>
        <w:t>нных и 50 коек патологии новорожд</w:t>
      </w:r>
      <w:r w:rsidR="006951B5">
        <w:rPr>
          <w:sz w:val="28"/>
          <w:szCs w:val="28"/>
        </w:rPr>
        <w:t>ё</w:t>
      </w:r>
      <w:r w:rsidRPr="00597BCA">
        <w:rPr>
          <w:sz w:val="28"/>
          <w:szCs w:val="28"/>
        </w:rPr>
        <w:t>нных и недоношенных (второго этапа выхаживания) и довести до нормативного показателя обеспеченность койками реанимации новорожд</w:t>
      </w:r>
      <w:r w:rsidR="006951B5">
        <w:rPr>
          <w:sz w:val="28"/>
          <w:szCs w:val="28"/>
        </w:rPr>
        <w:t>ё</w:t>
      </w:r>
      <w:r w:rsidRPr="00597BCA">
        <w:rPr>
          <w:sz w:val="28"/>
          <w:szCs w:val="28"/>
        </w:rPr>
        <w:t>нных и койками патологии новорожд</w:t>
      </w:r>
      <w:r w:rsidR="006951B5">
        <w:rPr>
          <w:sz w:val="28"/>
          <w:szCs w:val="28"/>
        </w:rPr>
        <w:t>ё</w:t>
      </w:r>
      <w:r w:rsidRPr="00597BCA">
        <w:rPr>
          <w:sz w:val="28"/>
          <w:szCs w:val="28"/>
        </w:rPr>
        <w:t>нных и недоношенных;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приблизить разноплановую специализированную помощь к новорожд</w:t>
      </w:r>
      <w:r w:rsidR="003120C1">
        <w:rPr>
          <w:sz w:val="28"/>
          <w:szCs w:val="28"/>
        </w:rPr>
        <w:t>ё</w:t>
      </w:r>
      <w:r w:rsidRPr="00597BCA">
        <w:rPr>
          <w:sz w:val="28"/>
          <w:szCs w:val="28"/>
        </w:rPr>
        <w:t>нному, исключив этап транспортировки.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Строительство предусмотрено на территории ГУЗ </w:t>
      </w:r>
      <w:r w:rsidR="00540B7E">
        <w:rPr>
          <w:sz w:val="28"/>
          <w:szCs w:val="28"/>
        </w:rPr>
        <w:t>«</w:t>
      </w:r>
      <w:r w:rsidRPr="00597BCA">
        <w:rPr>
          <w:sz w:val="28"/>
          <w:szCs w:val="28"/>
        </w:rPr>
        <w:t xml:space="preserve">УОДКБ имени </w:t>
      </w:r>
      <w:r w:rsidR="00540B7E">
        <w:rPr>
          <w:sz w:val="28"/>
          <w:szCs w:val="28"/>
        </w:rPr>
        <w:br/>
      </w:r>
      <w:r w:rsidRPr="00597BCA">
        <w:rPr>
          <w:sz w:val="28"/>
          <w:szCs w:val="28"/>
        </w:rPr>
        <w:t>Ю.Ф. Горячева</w:t>
      </w:r>
      <w:r w:rsidR="00540B7E">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Мероприятия раздела. Обоснование структуры и коечной</w:t>
      </w:r>
    </w:p>
    <w:p w:rsidR="00597BCA" w:rsidRPr="00597BCA" w:rsidRDefault="00597BCA" w:rsidP="00540B7E">
      <w:pPr>
        <w:suppressAutoHyphens/>
        <w:autoSpaceDN w:val="0"/>
        <w:adjustRightInd w:val="0"/>
        <w:spacing w:line="245" w:lineRule="auto"/>
        <w:ind w:firstLine="709"/>
        <w:jc w:val="center"/>
        <w:rPr>
          <w:sz w:val="28"/>
          <w:szCs w:val="28"/>
        </w:rPr>
      </w:pPr>
      <w:proofErr w:type="gramStart"/>
      <w:r w:rsidRPr="00597BCA">
        <w:rPr>
          <w:sz w:val="28"/>
          <w:szCs w:val="28"/>
        </w:rPr>
        <w:t>мощности перинатального центра (число коек, структура</w:t>
      </w:r>
      <w:proofErr w:type="gramEnd"/>
    </w:p>
    <w:p w:rsidR="00597BCA" w:rsidRPr="00597BCA" w:rsidRDefault="00597BCA" w:rsidP="00540B7E">
      <w:pPr>
        <w:suppressAutoHyphens/>
        <w:autoSpaceDN w:val="0"/>
        <w:adjustRightInd w:val="0"/>
        <w:spacing w:line="245" w:lineRule="auto"/>
        <w:ind w:firstLine="709"/>
        <w:jc w:val="center"/>
        <w:rPr>
          <w:sz w:val="28"/>
          <w:szCs w:val="28"/>
        </w:rPr>
      </w:pPr>
      <w:r w:rsidRPr="00597BCA">
        <w:rPr>
          <w:sz w:val="28"/>
          <w:szCs w:val="28"/>
        </w:rPr>
        <w:t>перинатального центра)</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Необходимые условия для строительства перинатального центра имеются на территории ГУЗ </w:t>
      </w:r>
      <w:r w:rsidR="00540B7E">
        <w:rPr>
          <w:sz w:val="28"/>
          <w:szCs w:val="28"/>
        </w:rPr>
        <w:t>«</w:t>
      </w:r>
      <w:r w:rsidRPr="00597BCA">
        <w:rPr>
          <w:sz w:val="28"/>
          <w:szCs w:val="28"/>
        </w:rPr>
        <w:t>УОДКБ имени Ю.Ф. Горячева</w:t>
      </w:r>
      <w:r w:rsidR="00540B7E">
        <w:rPr>
          <w:sz w:val="28"/>
          <w:szCs w:val="28"/>
        </w:rPr>
        <w:t>»</w:t>
      </w:r>
      <w:r w:rsidRPr="00597BCA">
        <w:rPr>
          <w:sz w:val="28"/>
          <w:szCs w:val="28"/>
        </w:rPr>
        <w:t xml:space="preserve"> </w:t>
      </w:r>
      <w:r w:rsidR="006951B5" w:rsidRPr="006951B5">
        <w:rPr>
          <w:sz w:val="28"/>
          <w:szCs w:val="28"/>
        </w:rPr>
        <w:t>–</w:t>
      </w:r>
      <w:r w:rsidRPr="00597BCA">
        <w:rPr>
          <w:sz w:val="28"/>
          <w:szCs w:val="28"/>
        </w:rPr>
        <w:t xml:space="preserve"> земельный участок, который находится в собственности Ульяновской области, наличие на участке инженерных коммуникаций. Выполнена </w:t>
      </w:r>
      <w:proofErr w:type="spellStart"/>
      <w:r w:rsidRPr="00597BCA">
        <w:rPr>
          <w:sz w:val="28"/>
          <w:szCs w:val="28"/>
        </w:rPr>
        <w:t>предпроектная</w:t>
      </w:r>
      <w:proofErr w:type="spellEnd"/>
      <w:r w:rsidRPr="00597BCA">
        <w:rPr>
          <w:sz w:val="28"/>
          <w:szCs w:val="28"/>
        </w:rPr>
        <w:t xml:space="preserve"> подготовка. Привязка здания осуществлена согласно действующим нормативам пожарной безопасности, обеспечивает круговой проезд, а также санитарные разрывы между зданиями.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Структура перинатального центра разработана в соответствии с требованиями Порядка оказания акушерско-гинекологической помощи, утвержд</w:t>
      </w:r>
      <w:r w:rsidR="006951B5">
        <w:rPr>
          <w:sz w:val="28"/>
          <w:szCs w:val="28"/>
        </w:rPr>
        <w:t>ё</w:t>
      </w:r>
      <w:r w:rsidRPr="00597BCA">
        <w:rPr>
          <w:sz w:val="28"/>
          <w:szCs w:val="28"/>
        </w:rPr>
        <w:t xml:space="preserve">нного приказом Министерства здравоохранения Российской Федерации от 01.11.2012 </w:t>
      </w:r>
      <w:r w:rsidR="00540B7E">
        <w:rPr>
          <w:sz w:val="28"/>
          <w:szCs w:val="28"/>
        </w:rPr>
        <w:t>№</w:t>
      </w:r>
      <w:r w:rsidRPr="00597BCA">
        <w:rPr>
          <w:sz w:val="28"/>
          <w:szCs w:val="28"/>
        </w:rPr>
        <w:t xml:space="preserve"> 572н. Перинатальный центр рассчитан на 150 коек.</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Структура перинатального центра:</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1. Консультативно-диагностическая полик</w:t>
      </w:r>
      <w:r w:rsidR="008F631D">
        <w:rPr>
          <w:sz w:val="28"/>
          <w:szCs w:val="28"/>
        </w:rPr>
        <w:t>линика на 150 посещений в смену.</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2. Медико-генетическая консультация экспертного уровня.</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 Акушерский стационар (100 коек):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3.1. При</w:t>
      </w:r>
      <w:r w:rsidR="000850CC">
        <w:rPr>
          <w:sz w:val="28"/>
          <w:szCs w:val="28"/>
        </w:rPr>
        <w:t>ё</w:t>
      </w:r>
      <w:r w:rsidRPr="002B2094">
        <w:rPr>
          <w:sz w:val="28"/>
          <w:szCs w:val="28"/>
        </w:rPr>
        <w:t>мное отделение. Помещение для выписки.</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3.2. Отделение патологии беременности №</w:t>
      </w:r>
      <w:r w:rsidR="000850CC">
        <w:rPr>
          <w:sz w:val="28"/>
          <w:szCs w:val="28"/>
        </w:rPr>
        <w:t xml:space="preserve"> </w:t>
      </w:r>
      <w:r w:rsidRPr="002B2094">
        <w:rPr>
          <w:sz w:val="28"/>
          <w:szCs w:val="28"/>
        </w:rPr>
        <w:t>1 на 40 коек.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3.3. Отделение патологии беременности №</w:t>
      </w:r>
      <w:r w:rsidR="000850CC">
        <w:rPr>
          <w:sz w:val="28"/>
          <w:szCs w:val="28"/>
        </w:rPr>
        <w:t xml:space="preserve"> </w:t>
      </w:r>
      <w:r w:rsidRPr="002B2094">
        <w:rPr>
          <w:sz w:val="28"/>
          <w:szCs w:val="28"/>
        </w:rPr>
        <w:t>2 на 20 коек.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 xml:space="preserve">3.4. </w:t>
      </w:r>
      <w:proofErr w:type="spellStart"/>
      <w:r w:rsidR="000850CC">
        <w:rPr>
          <w:sz w:val="28"/>
          <w:szCs w:val="28"/>
        </w:rPr>
        <w:t>Родово</w:t>
      </w:r>
      <w:proofErr w:type="spellEnd"/>
      <w:r w:rsidR="000850CC">
        <w:rPr>
          <w:sz w:val="28"/>
          <w:szCs w:val="28"/>
        </w:rPr>
        <w:t>-</w:t>
      </w:r>
      <w:r w:rsidRPr="002B2094">
        <w:rPr>
          <w:sz w:val="28"/>
          <w:szCs w:val="28"/>
        </w:rPr>
        <w:t xml:space="preserve">операционный блок на 3 операционных и 8 индивидуальных родовых </w:t>
      </w:r>
      <w:r w:rsidR="00381AAA">
        <w:rPr>
          <w:sz w:val="28"/>
          <w:szCs w:val="28"/>
        </w:rPr>
        <w:t>залов</w:t>
      </w:r>
      <w:r w:rsidRPr="002B2094">
        <w:rPr>
          <w:sz w:val="28"/>
          <w:szCs w:val="28"/>
        </w:rPr>
        <w:t>.</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w:t>
      </w:r>
      <w:r w:rsidR="00381AAA">
        <w:rPr>
          <w:sz w:val="28"/>
          <w:szCs w:val="28"/>
        </w:rPr>
        <w:t>5</w:t>
      </w:r>
      <w:r w:rsidRPr="002B2094">
        <w:rPr>
          <w:sz w:val="28"/>
          <w:szCs w:val="28"/>
        </w:rPr>
        <w:t>. Отделение анестезиологии и реаниматологии с палатами реанимации и интенсивной терапии для женщин с группой биохимического и функционального мониторинга на 9 коек.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3.</w:t>
      </w:r>
      <w:r w:rsidR="00381AAA">
        <w:rPr>
          <w:sz w:val="28"/>
          <w:szCs w:val="28"/>
        </w:rPr>
        <w:t>6</w:t>
      </w:r>
      <w:r w:rsidRPr="002B2094">
        <w:rPr>
          <w:sz w:val="28"/>
          <w:szCs w:val="28"/>
        </w:rPr>
        <w:t>. Послеродовое отделение на 40 коек.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 xml:space="preserve">4. Педиатрический стационар </w:t>
      </w:r>
      <w:r w:rsidR="000850CC">
        <w:rPr>
          <w:sz w:val="28"/>
          <w:szCs w:val="28"/>
        </w:rPr>
        <w:t>(</w:t>
      </w:r>
      <w:r w:rsidRPr="002B2094">
        <w:rPr>
          <w:sz w:val="28"/>
          <w:szCs w:val="28"/>
        </w:rPr>
        <w:t>50 коек</w:t>
      </w:r>
      <w:r w:rsidR="000850CC">
        <w:rPr>
          <w:sz w:val="28"/>
          <w:szCs w:val="28"/>
        </w:rPr>
        <w:t>)</w:t>
      </w:r>
      <w:r w:rsidRPr="002B2094">
        <w:rPr>
          <w:sz w:val="28"/>
          <w:szCs w:val="28"/>
        </w:rPr>
        <w:t>:</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4.1. Отделение новорожд</w:t>
      </w:r>
      <w:r w:rsidR="000850CC">
        <w:rPr>
          <w:sz w:val="28"/>
          <w:szCs w:val="28"/>
        </w:rPr>
        <w:t>ё</w:t>
      </w:r>
      <w:r w:rsidRPr="002B2094">
        <w:rPr>
          <w:sz w:val="28"/>
          <w:szCs w:val="28"/>
        </w:rPr>
        <w:t>нных.</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4.2. Отделение реанимации и интенсивной терапии новорожд</w:t>
      </w:r>
      <w:r w:rsidR="000850CC">
        <w:rPr>
          <w:sz w:val="28"/>
          <w:szCs w:val="28"/>
        </w:rPr>
        <w:t>ё</w:t>
      </w:r>
      <w:r w:rsidRPr="002B2094">
        <w:rPr>
          <w:sz w:val="28"/>
          <w:szCs w:val="28"/>
        </w:rPr>
        <w:t xml:space="preserve">нных </w:t>
      </w:r>
      <w:r w:rsidR="000850CC">
        <w:rPr>
          <w:sz w:val="28"/>
          <w:szCs w:val="28"/>
        </w:rPr>
        <w:br/>
      </w:r>
      <w:r w:rsidRPr="002B2094">
        <w:rPr>
          <w:sz w:val="28"/>
          <w:szCs w:val="28"/>
        </w:rPr>
        <w:t xml:space="preserve">на 15 </w:t>
      </w:r>
      <w:proofErr w:type="spellStart"/>
      <w:r w:rsidRPr="002B2094">
        <w:rPr>
          <w:sz w:val="28"/>
          <w:szCs w:val="28"/>
        </w:rPr>
        <w:t>кювезов</w:t>
      </w:r>
      <w:proofErr w:type="spellEnd"/>
      <w:r w:rsidRPr="002B2094">
        <w:rPr>
          <w:sz w:val="28"/>
          <w:szCs w:val="28"/>
        </w:rPr>
        <w:t>.</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4.3. Отделение патологии новорожд</w:t>
      </w:r>
      <w:r w:rsidR="000850CC">
        <w:rPr>
          <w:sz w:val="28"/>
          <w:szCs w:val="28"/>
        </w:rPr>
        <w:t>ё</w:t>
      </w:r>
      <w:r w:rsidRPr="002B2094">
        <w:rPr>
          <w:sz w:val="28"/>
          <w:szCs w:val="28"/>
        </w:rPr>
        <w:t xml:space="preserve">нных и недоношенных детей </w:t>
      </w:r>
      <w:r w:rsidR="000850CC">
        <w:rPr>
          <w:sz w:val="28"/>
          <w:szCs w:val="28"/>
        </w:rPr>
        <w:br/>
      </w:r>
      <w:r w:rsidRPr="002B2094">
        <w:rPr>
          <w:sz w:val="28"/>
          <w:szCs w:val="28"/>
        </w:rPr>
        <w:t>на 50 кроваток.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4.4. Палаты для пребывания родильниц.</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5. Блок лучевой диагностики.</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6. Центральное стерилизационное отделение.</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7. Молочный блок.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8. Административно</w:t>
      </w:r>
      <w:r w:rsidR="000850CC">
        <w:rPr>
          <w:sz w:val="28"/>
          <w:szCs w:val="28"/>
        </w:rPr>
        <w:t>-</w:t>
      </w:r>
      <w:r w:rsidRPr="002B2094">
        <w:rPr>
          <w:sz w:val="28"/>
          <w:szCs w:val="28"/>
        </w:rPr>
        <w:t>хозяйственный блок.</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9. Аптечный распределительный пункт.</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10. Участок утилизации медицинских отходов.</w:t>
      </w:r>
    </w:p>
    <w:p w:rsidR="00EF5369" w:rsidRPr="002B2094" w:rsidRDefault="00EF5369" w:rsidP="00EF5369">
      <w:pPr>
        <w:suppressAutoHyphens/>
        <w:autoSpaceDN w:val="0"/>
        <w:adjustRightInd w:val="0"/>
        <w:spacing w:line="245" w:lineRule="auto"/>
        <w:ind w:firstLine="709"/>
        <w:jc w:val="both"/>
        <w:rPr>
          <w:sz w:val="28"/>
          <w:szCs w:val="28"/>
        </w:rPr>
      </w:pPr>
      <w:r w:rsidRPr="002B2094">
        <w:rPr>
          <w:sz w:val="28"/>
          <w:szCs w:val="28"/>
        </w:rPr>
        <w:t>11. Дезинфекционное отделение.</w:t>
      </w:r>
    </w:p>
    <w:p w:rsidR="00EF5369" w:rsidRDefault="00EF5369" w:rsidP="00EF5369">
      <w:pPr>
        <w:suppressAutoHyphens/>
        <w:autoSpaceDN w:val="0"/>
        <w:adjustRightInd w:val="0"/>
        <w:spacing w:line="245" w:lineRule="auto"/>
        <w:ind w:firstLine="709"/>
        <w:jc w:val="both"/>
        <w:rPr>
          <w:sz w:val="28"/>
          <w:szCs w:val="28"/>
        </w:rPr>
      </w:pPr>
      <w:r w:rsidRPr="002B2094">
        <w:rPr>
          <w:sz w:val="28"/>
          <w:szCs w:val="28"/>
        </w:rPr>
        <w:t xml:space="preserve">12. </w:t>
      </w:r>
      <w:proofErr w:type="spellStart"/>
      <w:r w:rsidRPr="002B2094">
        <w:rPr>
          <w:sz w:val="28"/>
          <w:szCs w:val="28"/>
        </w:rPr>
        <w:t>Клининговое</w:t>
      </w:r>
      <w:proofErr w:type="spellEnd"/>
      <w:r w:rsidRPr="002B2094">
        <w:rPr>
          <w:sz w:val="28"/>
          <w:szCs w:val="28"/>
        </w:rPr>
        <w:t xml:space="preserve"> отделение.</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Клинико-диагностическая лаборатория, бактериологическая лаборатория, отделение </w:t>
      </w:r>
      <w:proofErr w:type="spellStart"/>
      <w:r w:rsidRPr="00597BCA">
        <w:rPr>
          <w:sz w:val="28"/>
          <w:szCs w:val="28"/>
        </w:rPr>
        <w:t>патоморфологии</w:t>
      </w:r>
      <w:proofErr w:type="spellEnd"/>
      <w:r w:rsidRPr="00597BCA">
        <w:rPr>
          <w:sz w:val="28"/>
          <w:szCs w:val="28"/>
        </w:rPr>
        <w:t xml:space="preserve"> и цитодиагностики, отделение лучевой и магнитно-</w:t>
      </w:r>
      <w:r w:rsidRPr="00597BCA">
        <w:rPr>
          <w:sz w:val="28"/>
          <w:szCs w:val="28"/>
        </w:rPr>
        <w:lastRenderedPageBreak/>
        <w:t xml:space="preserve">резонансной диагностики, организационно-методический отдел, отдел информационных технологий, централизованное стерилизационное отделение, административно-хозяйственное подразделение с вспомогательными службами имеются в составе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Их исключение на ограниченной территории перинатального центра привед</w:t>
      </w:r>
      <w:r w:rsidR="006951B5">
        <w:rPr>
          <w:sz w:val="28"/>
          <w:szCs w:val="28"/>
        </w:rPr>
        <w:t>ё</w:t>
      </w:r>
      <w:r w:rsidRPr="00597BCA">
        <w:rPr>
          <w:sz w:val="28"/>
          <w:szCs w:val="28"/>
        </w:rPr>
        <w:t>т к снижению стоимости строительства.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Планируется развернуть отделение плановой и экстренной консультативной помощи, на базе которого будет функционировать выездная анестезиолого-реанимационная акушерская бригада.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уже создана система реанимационно-консультативного центра с двумя подразделениями, оказывающими выездную реанимационно-консультативную помощь детям от 0 до 1 месяца и детям от 1 месяца до 18 лет. Регистрация вызовов и консультаций из районов области осуществляется с помощью системы </w:t>
      </w:r>
      <w:r w:rsidR="009252C5">
        <w:rPr>
          <w:sz w:val="28"/>
          <w:szCs w:val="28"/>
        </w:rPr>
        <w:t>«</w:t>
      </w:r>
      <w:proofErr w:type="spellStart"/>
      <w:r w:rsidRPr="00597BCA">
        <w:rPr>
          <w:sz w:val="28"/>
          <w:szCs w:val="28"/>
        </w:rPr>
        <w:t>SpRecord</w:t>
      </w:r>
      <w:proofErr w:type="spellEnd"/>
      <w:r w:rsidR="009252C5">
        <w:rPr>
          <w:sz w:val="28"/>
          <w:szCs w:val="28"/>
        </w:rPr>
        <w:t>»</w:t>
      </w:r>
      <w:r w:rsidRPr="00597BCA">
        <w:rPr>
          <w:sz w:val="28"/>
          <w:szCs w:val="28"/>
        </w:rPr>
        <w:t>. В 2012 году было 529 обращений, по которым осуществлено 486 выездов. Из районов области и родильных домов на этап специализированной медицинской помощи доставлено 462 реб</w:t>
      </w:r>
      <w:r w:rsidR="00CF242D">
        <w:rPr>
          <w:sz w:val="28"/>
          <w:szCs w:val="28"/>
        </w:rPr>
        <w:t>ё</w:t>
      </w:r>
      <w:r w:rsidRPr="00597BCA">
        <w:rPr>
          <w:sz w:val="28"/>
          <w:szCs w:val="28"/>
        </w:rPr>
        <w:t>нка.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Предусмотрена возможность телевизионного </w:t>
      </w:r>
      <w:proofErr w:type="gramStart"/>
      <w:r w:rsidRPr="00597BCA">
        <w:rPr>
          <w:sz w:val="28"/>
          <w:szCs w:val="28"/>
        </w:rPr>
        <w:t>контроля за</w:t>
      </w:r>
      <w:proofErr w:type="gramEnd"/>
      <w:r w:rsidRPr="00597BCA">
        <w:rPr>
          <w:sz w:val="28"/>
          <w:szCs w:val="28"/>
        </w:rPr>
        <w:t xml:space="preserve"> ходом течения родов и операций, что позволит получать дополнительную информацию, а также передавать информацию на мобильные средства связи в режиме длительного времени; создание автоматической системы контроля за особо важными параметрами здания и инженерных систем (горячее и холодное водоснабжение, вентиляция, электроснабжение и др.).</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Сведения о медицинском оборудовании в перинатальном центре и перечень медицинского оборудования утверждаются приказом Министерства здравоохранения Ульяновской области.</w:t>
      </w:r>
    </w:p>
    <w:p w:rsidR="00597BCA" w:rsidRPr="00597BCA" w:rsidRDefault="00597BCA" w:rsidP="00597BCA">
      <w:pPr>
        <w:suppressAutoHyphens/>
        <w:autoSpaceDN w:val="0"/>
        <w:adjustRightInd w:val="0"/>
        <w:spacing w:line="245" w:lineRule="auto"/>
        <w:ind w:firstLine="709"/>
        <w:jc w:val="both"/>
        <w:rPr>
          <w:sz w:val="28"/>
          <w:szCs w:val="28"/>
        </w:rPr>
      </w:pPr>
    </w:p>
    <w:p w:rsidR="009252C5" w:rsidRDefault="00597BCA" w:rsidP="009252C5">
      <w:pPr>
        <w:suppressAutoHyphens/>
        <w:autoSpaceDN w:val="0"/>
        <w:adjustRightInd w:val="0"/>
        <w:spacing w:line="245" w:lineRule="auto"/>
        <w:ind w:firstLine="709"/>
        <w:jc w:val="center"/>
        <w:rPr>
          <w:sz w:val="28"/>
          <w:szCs w:val="28"/>
        </w:rPr>
      </w:pPr>
      <w:r w:rsidRPr="00597BCA">
        <w:rPr>
          <w:sz w:val="28"/>
          <w:szCs w:val="28"/>
        </w:rPr>
        <w:t xml:space="preserve">План подготовки медицинских кадров </w:t>
      </w: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для перинатального</w:t>
      </w:r>
      <w:r w:rsidR="009252C5">
        <w:rPr>
          <w:sz w:val="28"/>
          <w:szCs w:val="28"/>
        </w:rPr>
        <w:t xml:space="preserve"> </w:t>
      </w:r>
      <w:r w:rsidRPr="00597BCA">
        <w:rPr>
          <w:sz w:val="28"/>
          <w:szCs w:val="28"/>
        </w:rPr>
        <w:t>центра</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соответствии с требованиями Порядка оказания акушерско-гинекологической помощи, утвержд</w:t>
      </w:r>
      <w:r w:rsidR="006951B5">
        <w:rPr>
          <w:sz w:val="28"/>
          <w:szCs w:val="28"/>
        </w:rPr>
        <w:t>ё</w:t>
      </w:r>
      <w:r w:rsidRPr="00597BCA">
        <w:rPr>
          <w:sz w:val="28"/>
          <w:szCs w:val="28"/>
        </w:rPr>
        <w:t xml:space="preserve">нного приказом Министерства здравоохранения Российской Федерации от 01.11.2012 </w:t>
      </w:r>
      <w:r w:rsidR="009252C5">
        <w:rPr>
          <w:sz w:val="28"/>
          <w:szCs w:val="28"/>
        </w:rPr>
        <w:t>№</w:t>
      </w:r>
      <w:r w:rsidRPr="00597BCA">
        <w:rPr>
          <w:sz w:val="28"/>
          <w:szCs w:val="28"/>
        </w:rPr>
        <w:t xml:space="preserve"> 572н, штатная численность специалистов с высшим профессиональным медицинским образованием составит 130 единиц, штатная численность специалистов со средним профессиональным медицинским образованием составит 2</w:t>
      </w:r>
      <w:r w:rsidR="00CF242D">
        <w:rPr>
          <w:sz w:val="28"/>
          <w:szCs w:val="28"/>
        </w:rPr>
        <w:t>80</w:t>
      </w:r>
      <w:r w:rsidRPr="00597BCA">
        <w:rPr>
          <w:sz w:val="28"/>
          <w:szCs w:val="28"/>
        </w:rPr>
        <w:t xml:space="preserve"> единиц.</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Обеспечить перинатальный центр медицинским персоналом с высшим профессиональным медицинским образованием Министерство здравоохранения Ульяновской области планирует из следующих источников:</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 xml:space="preserve">1) выпускники 2015 года, проходившие обучение в рамках целевого набора от Ульяновской области, с целью исполнения норм федерального законодательства и условий договоров о сотрудничестве Министерства здравоохранения Ульяновской области с образовательными организациями: </w:t>
      </w:r>
      <w:r w:rsidRPr="00597BCA">
        <w:rPr>
          <w:sz w:val="28"/>
          <w:szCs w:val="28"/>
        </w:rPr>
        <w:lastRenderedPageBreak/>
        <w:t xml:space="preserve">федеральное государственное бюджетное образовательное учреждение высшего профессионального образования </w:t>
      </w:r>
      <w:r w:rsidR="009252C5">
        <w:rPr>
          <w:sz w:val="28"/>
          <w:szCs w:val="28"/>
        </w:rPr>
        <w:t>«</w:t>
      </w:r>
      <w:r w:rsidRPr="00597BCA">
        <w:rPr>
          <w:sz w:val="28"/>
          <w:szCs w:val="28"/>
        </w:rPr>
        <w:t>Ульяновский государственный университет</w:t>
      </w:r>
      <w:r w:rsidR="009252C5">
        <w:rPr>
          <w:sz w:val="28"/>
          <w:szCs w:val="28"/>
        </w:rPr>
        <w:t>»</w:t>
      </w:r>
      <w:r w:rsidRPr="00597BCA">
        <w:rPr>
          <w:sz w:val="28"/>
          <w:szCs w:val="28"/>
        </w:rPr>
        <w:t xml:space="preserve">, государственное бюджетное образовательное учреждение высшего профессионального образования </w:t>
      </w:r>
      <w:r w:rsidR="009252C5">
        <w:rPr>
          <w:sz w:val="28"/>
          <w:szCs w:val="28"/>
        </w:rPr>
        <w:t>«</w:t>
      </w:r>
      <w:r w:rsidRPr="00597BCA">
        <w:rPr>
          <w:sz w:val="28"/>
          <w:szCs w:val="28"/>
        </w:rPr>
        <w:t>Самарский государственный медицинский университет</w:t>
      </w:r>
      <w:r w:rsidR="009252C5">
        <w:rPr>
          <w:sz w:val="28"/>
          <w:szCs w:val="28"/>
        </w:rPr>
        <w:t>»</w:t>
      </w:r>
      <w:r w:rsidRPr="00597BCA">
        <w:rPr>
          <w:sz w:val="28"/>
          <w:szCs w:val="28"/>
        </w:rPr>
        <w:t xml:space="preserve"> Министерства здравоохранения Российской Федерации, государственное бюджетное образовательное</w:t>
      </w:r>
      <w:proofErr w:type="gramEnd"/>
      <w:r w:rsidRPr="00597BCA">
        <w:rPr>
          <w:sz w:val="28"/>
          <w:szCs w:val="28"/>
        </w:rPr>
        <w:t xml:space="preserve"> </w:t>
      </w:r>
      <w:proofErr w:type="gramStart"/>
      <w:r w:rsidRPr="00597BCA">
        <w:rPr>
          <w:sz w:val="28"/>
          <w:szCs w:val="28"/>
        </w:rPr>
        <w:t xml:space="preserve">учреждение высшего профессионального образования </w:t>
      </w:r>
      <w:r w:rsidR="009252C5">
        <w:rPr>
          <w:sz w:val="28"/>
          <w:szCs w:val="28"/>
        </w:rPr>
        <w:t>«</w:t>
      </w:r>
      <w:r w:rsidRPr="00597BCA">
        <w:rPr>
          <w:sz w:val="28"/>
          <w:szCs w:val="28"/>
        </w:rPr>
        <w:t>Саратовский государственный медицинский университет имени В.И. Разумовского</w:t>
      </w:r>
      <w:r w:rsidR="009252C5">
        <w:rPr>
          <w:sz w:val="28"/>
          <w:szCs w:val="28"/>
        </w:rPr>
        <w:t>»</w:t>
      </w:r>
      <w:r w:rsidRPr="00597BCA">
        <w:rPr>
          <w:sz w:val="28"/>
          <w:szCs w:val="28"/>
        </w:rPr>
        <w:t xml:space="preserve"> Министерства здравоохранения Российской Федерации в количестве 50 человек (</w:t>
      </w:r>
      <w:proofErr w:type="spellStart"/>
      <w:r w:rsidRPr="00597BCA">
        <w:rPr>
          <w:sz w:val="28"/>
          <w:szCs w:val="28"/>
        </w:rPr>
        <w:t>справочно</w:t>
      </w:r>
      <w:proofErr w:type="spellEnd"/>
      <w:r w:rsidRPr="00597BCA">
        <w:rPr>
          <w:sz w:val="28"/>
          <w:szCs w:val="28"/>
        </w:rPr>
        <w:t>: после зачисления в образовательные учреждения с абитуриентами заключается договор, который содержит обязательство о трудоустройстве после окончания обучения в учреждения здравоохранения, расположенные на территории Ульяновской области, и последующей работой там не менее тр</w:t>
      </w:r>
      <w:r w:rsidR="00B61469">
        <w:rPr>
          <w:sz w:val="28"/>
          <w:szCs w:val="28"/>
        </w:rPr>
        <w:t>ё</w:t>
      </w:r>
      <w:r w:rsidRPr="00597BCA">
        <w:rPr>
          <w:sz w:val="28"/>
          <w:szCs w:val="28"/>
        </w:rPr>
        <w:t>х лет).</w:t>
      </w:r>
      <w:proofErr w:type="gramEnd"/>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С целью стимулирования выбора студентами по целевому набору послевузовского дополнительного профессионального образования по специальностям, необходимым для открытия и функционирования перинатального центра, планируется при заключении договора о целевой подготовке в интернатуре (ординатуре) предусмотреть обязательства Министерства здравоохранения Ульяновской области как заказчика обучения по предоставлению доплаты к стипендии из средств областного бюджета Ульяновской области в размере 5 тысяч рублей ежемесячно на одного студента;</w:t>
      </w:r>
      <w:proofErr w:type="gramEnd"/>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2) привлечение медицинского персонала с высшим профессиональным медицинским образованием, проживающего на территории Ульяновской области, за сч</w:t>
      </w:r>
      <w:r w:rsidR="00B61469">
        <w:rPr>
          <w:sz w:val="28"/>
          <w:szCs w:val="28"/>
        </w:rPr>
        <w:t>ё</w:t>
      </w:r>
      <w:r w:rsidRPr="00597BCA">
        <w:rPr>
          <w:sz w:val="28"/>
          <w:szCs w:val="28"/>
        </w:rPr>
        <w:t>т перераспределения коечного фонда службы родовспоможения - 40 человек;</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3) привлечение медицинского персонала с высшим профессиональным медицинским образованием из других регионов - 40 человек. Условия: выплата подъ</w:t>
      </w:r>
      <w:r w:rsidR="00B61469">
        <w:rPr>
          <w:sz w:val="28"/>
          <w:szCs w:val="28"/>
        </w:rPr>
        <w:t>ё</w:t>
      </w:r>
      <w:r w:rsidRPr="00597BCA">
        <w:rPr>
          <w:sz w:val="28"/>
          <w:szCs w:val="28"/>
        </w:rPr>
        <w:t>мных для приобретения предметов первой необходимости и компенсация найма жилого помещения, предоставление ипотечного кредита по сниженной процентной ставке с выплатой первого взноса в размере 100 процентов.</w:t>
      </w:r>
    </w:p>
    <w:p w:rsidR="00597BCA" w:rsidRPr="00ED12AC" w:rsidRDefault="00597BCA" w:rsidP="00597BCA">
      <w:pPr>
        <w:suppressAutoHyphens/>
        <w:autoSpaceDN w:val="0"/>
        <w:adjustRightInd w:val="0"/>
        <w:spacing w:line="245" w:lineRule="auto"/>
        <w:ind w:firstLine="709"/>
        <w:jc w:val="both"/>
        <w:rPr>
          <w:sz w:val="28"/>
          <w:szCs w:val="28"/>
        </w:rPr>
      </w:pPr>
      <w:r w:rsidRPr="00ED12AC">
        <w:rPr>
          <w:sz w:val="28"/>
          <w:szCs w:val="28"/>
        </w:rPr>
        <w:t>Для работы в перинатальном центре необходимо дополнительное обучение медицинских работников с высшим профессиональным медицинским образованием:</w:t>
      </w:r>
    </w:p>
    <w:p w:rsidR="00597BCA" w:rsidRPr="00ED12AC" w:rsidRDefault="00597BCA" w:rsidP="00597BCA">
      <w:pPr>
        <w:suppressAutoHyphens/>
        <w:autoSpaceDN w:val="0"/>
        <w:adjustRightInd w:val="0"/>
        <w:spacing w:line="245" w:lineRule="auto"/>
        <w:ind w:firstLine="709"/>
        <w:jc w:val="both"/>
        <w:rPr>
          <w:sz w:val="28"/>
          <w:szCs w:val="28"/>
        </w:rPr>
      </w:pPr>
      <w:r w:rsidRPr="00ED12AC">
        <w:rPr>
          <w:sz w:val="28"/>
          <w:szCs w:val="28"/>
        </w:rPr>
        <w:t>1) об</w:t>
      </w:r>
      <w:r w:rsidR="00CF242D" w:rsidRPr="00ED12AC">
        <w:rPr>
          <w:sz w:val="28"/>
          <w:szCs w:val="28"/>
        </w:rPr>
        <w:t xml:space="preserve">учение в </w:t>
      </w:r>
      <w:proofErr w:type="spellStart"/>
      <w:r w:rsidR="00CF242D" w:rsidRPr="00ED12AC">
        <w:rPr>
          <w:sz w:val="28"/>
          <w:szCs w:val="28"/>
        </w:rPr>
        <w:t>симуляционных</w:t>
      </w:r>
      <w:proofErr w:type="spellEnd"/>
      <w:r w:rsidR="00CF242D" w:rsidRPr="00ED12AC">
        <w:rPr>
          <w:sz w:val="28"/>
          <w:szCs w:val="28"/>
        </w:rPr>
        <w:t xml:space="preserve"> центрах –</w:t>
      </w:r>
      <w:r w:rsidRPr="00ED12AC">
        <w:rPr>
          <w:sz w:val="28"/>
          <w:szCs w:val="28"/>
        </w:rPr>
        <w:t xml:space="preserve"> 50 человек;</w:t>
      </w:r>
    </w:p>
    <w:p w:rsidR="00597BCA" w:rsidRPr="00ED12AC" w:rsidRDefault="00597BCA" w:rsidP="00597BCA">
      <w:pPr>
        <w:suppressAutoHyphens/>
        <w:autoSpaceDN w:val="0"/>
        <w:adjustRightInd w:val="0"/>
        <w:spacing w:line="245" w:lineRule="auto"/>
        <w:ind w:firstLine="709"/>
        <w:jc w:val="both"/>
        <w:rPr>
          <w:sz w:val="28"/>
          <w:szCs w:val="28"/>
        </w:rPr>
      </w:pPr>
      <w:r w:rsidRPr="00ED12AC">
        <w:rPr>
          <w:sz w:val="28"/>
          <w:szCs w:val="28"/>
        </w:rPr>
        <w:t xml:space="preserve">2) стажировки на рабочем месте в федеральных перинатальных центрах - 50 человек и за рубежом </w:t>
      </w:r>
      <w:r w:rsidR="00CF242D" w:rsidRPr="00ED12AC">
        <w:rPr>
          <w:sz w:val="28"/>
          <w:szCs w:val="28"/>
        </w:rPr>
        <w:t>–</w:t>
      </w:r>
      <w:r w:rsidRPr="00ED12AC">
        <w:rPr>
          <w:sz w:val="28"/>
          <w:szCs w:val="28"/>
        </w:rPr>
        <w:t xml:space="preserve"> 5 человек;</w:t>
      </w:r>
    </w:p>
    <w:p w:rsidR="00597BCA" w:rsidRPr="00ED12AC" w:rsidRDefault="00597BCA" w:rsidP="00597BCA">
      <w:pPr>
        <w:suppressAutoHyphens/>
        <w:autoSpaceDN w:val="0"/>
        <w:adjustRightInd w:val="0"/>
        <w:spacing w:line="245" w:lineRule="auto"/>
        <w:ind w:firstLine="709"/>
        <w:jc w:val="both"/>
        <w:rPr>
          <w:sz w:val="28"/>
          <w:szCs w:val="28"/>
        </w:rPr>
      </w:pPr>
      <w:r w:rsidRPr="00ED12AC">
        <w:rPr>
          <w:sz w:val="28"/>
          <w:szCs w:val="28"/>
        </w:rPr>
        <w:t>3) получение дополнительной специальности пут</w:t>
      </w:r>
      <w:r w:rsidR="00B61469" w:rsidRPr="00ED12AC">
        <w:rPr>
          <w:sz w:val="28"/>
          <w:szCs w:val="28"/>
        </w:rPr>
        <w:t>ё</w:t>
      </w:r>
      <w:r w:rsidRPr="00ED12AC">
        <w:rPr>
          <w:sz w:val="28"/>
          <w:szCs w:val="28"/>
        </w:rPr>
        <w:t xml:space="preserve">м прохождения специалистом профессиональной переподготовки (неонатология, анестезиология-реаниматология, ультразвуковая диагностика, функциональная диагностика, диетология, сексология) </w:t>
      </w:r>
      <w:r w:rsidR="00B61469" w:rsidRPr="00ED12AC">
        <w:rPr>
          <w:sz w:val="28"/>
          <w:szCs w:val="28"/>
        </w:rPr>
        <w:t>–</w:t>
      </w:r>
      <w:r w:rsidRPr="00ED12AC">
        <w:rPr>
          <w:sz w:val="28"/>
          <w:szCs w:val="28"/>
        </w:rPr>
        <w:t xml:space="preserve"> 25 человек.</w:t>
      </w:r>
    </w:p>
    <w:p w:rsidR="00597BCA" w:rsidRPr="00E37E48" w:rsidRDefault="00597BCA" w:rsidP="00597BCA">
      <w:pPr>
        <w:suppressAutoHyphens/>
        <w:autoSpaceDN w:val="0"/>
        <w:adjustRightInd w:val="0"/>
        <w:spacing w:line="245" w:lineRule="auto"/>
        <w:ind w:firstLine="709"/>
        <w:jc w:val="both"/>
        <w:rPr>
          <w:sz w:val="28"/>
          <w:szCs w:val="28"/>
        </w:rPr>
      </w:pPr>
      <w:proofErr w:type="gramStart"/>
      <w:r w:rsidRPr="00E37E48">
        <w:rPr>
          <w:sz w:val="28"/>
          <w:szCs w:val="28"/>
        </w:rPr>
        <w:t>Средний медицинский персонал перинатального центра: медицинские с</w:t>
      </w:r>
      <w:r w:rsidR="00B61469" w:rsidRPr="00E37E48">
        <w:rPr>
          <w:sz w:val="28"/>
          <w:szCs w:val="28"/>
        </w:rPr>
        <w:t>ё</w:t>
      </w:r>
      <w:r w:rsidRPr="00E37E48">
        <w:rPr>
          <w:sz w:val="28"/>
          <w:szCs w:val="28"/>
        </w:rPr>
        <w:t xml:space="preserve">стры </w:t>
      </w:r>
      <w:r w:rsidR="00B61469" w:rsidRPr="00E37E48">
        <w:rPr>
          <w:sz w:val="28"/>
          <w:szCs w:val="28"/>
        </w:rPr>
        <w:t>–</w:t>
      </w:r>
      <w:r w:rsidRPr="00E37E48">
        <w:rPr>
          <w:sz w:val="28"/>
          <w:szCs w:val="28"/>
        </w:rPr>
        <w:t xml:space="preserve"> </w:t>
      </w:r>
      <w:r w:rsidR="00492165" w:rsidRPr="00E37E48">
        <w:rPr>
          <w:sz w:val="28"/>
          <w:szCs w:val="28"/>
        </w:rPr>
        <w:t>205</w:t>
      </w:r>
      <w:r w:rsidRPr="00E37E48">
        <w:rPr>
          <w:sz w:val="28"/>
          <w:szCs w:val="28"/>
        </w:rPr>
        <w:t xml:space="preserve"> единиц, акушерки </w:t>
      </w:r>
      <w:r w:rsidR="00B61469" w:rsidRPr="00E37E48">
        <w:rPr>
          <w:sz w:val="28"/>
          <w:szCs w:val="28"/>
        </w:rPr>
        <w:t>–</w:t>
      </w:r>
      <w:r w:rsidRPr="00E37E48">
        <w:rPr>
          <w:sz w:val="28"/>
          <w:szCs w:val="28"/>
        </w:rPr>
        <w:t xml:space="preserve"> </w:t>
      </w:r>
      <w:r w:rsidR="00492165" w:rsidRPr="00E37E48">
        <w:rPr>
          <w:sz w:val="28"/>
          <w:szCs w:val="28"/>
        </w:rPr>
        <w:t>49</w:t>
      </w:r>
      <w:r w:rsidRPr="00E37E48">
        <w:rPr>
          <w:sz w:val="28"/>
          <w:szCs w:val="28"/>
        </w:rPr>
        <w:t xml:space="preserve"> единиц, медицинские лабораторные техники (фельдшера-лаборанты) </w:t>
      </w:r>
      <w:r w:rsidR="00B61469" w:rsidRPr="00E37E48">
        <w:rPr>
          <w:sz w:val="28"/>
          <w:szCs w:val="28"/>
        </w:rPr>
        <w:t>–</w:t>
      </w:r>
      <w:r w:rsidRPr="00E37E48">
        <w:rPr>
          <w:sz w:val="28"/>
          <w:szCs w:val="28"/>
        </w:rPr>
        <w:t xml:space="preserve"> </w:t>
      </w:r>
      <w:r w:rsidR="00492165" w:rsidRPr="00E37E48">
        <w:rPr>
          <w:sz w:val="28"/>
          <w:szCs w:val="28"/>
        </w:rPr>
        <w:t>13</w:t>
      </w:r>
      <w:r w:rsidRPr="00E37E48">
        <w:rPr>
          <w:sz w:val="28"/>
          <w:szCs w:val="28"/>
        </w:rPr>
        <w:t xml:space="preserve"> единиц, </w:t>
      </w:r>
      <w:r w:rsidR="00492165" w:rsidRPr="00E37E48">
        <w:rPr>
          <w:sz w:val="28"/>
          <w:szCs w:val="28"/>
        </w:rPr>
        <w:t>медицинский технолог</w:t>
      </w:r>
      <w:r w:rsidRPr="00E37E48">
        <w:rPr>
          <w:sz w:val="28"/>
          <w:szCs w:val="28"/>
        </w:rPr>
        <w:t xml:space="preserve"> </w:t>
      </w:r>
      <w:r w:rsidR="00B61469" w:rsidRPr="00E37E48">
        <w:rPr>
          <w:sz w:val="28"/>
          <w:szCs w:val="28"/>
        </w:rPr>
        <w:t>–</w:t>
      </w:r>
      <w:r w:rsidRPr="00E37E48">
        <w:rPr>
          <w:sz w:val="28"/>
          <w:szCs w:val="28"/>
        </w:rPr>
        <w:t xml:space="preserve"> </w:t>
      </w:r>
      <w:r w:rsidR="00492165" w:rsidRPr="00E37E48">
        <w:rPr>
          <w:sz w:val="28"/>
          <w:szCs w:val="28"/>
        </w:rPr>
        <w:t>4</w:t>
      </w:r>
      <w:r w:rsidRPr="00E37E48">
        <w:rPr>
          <w:sz w:val="28"/>
          <w:szCs w:val="28"/>
        </w:rPr>
        <w:t xml:space="preserve"> </w:t>
      </w:r>
      <w:r w:rsidRPr="00E37E48">
        <w:rPr>
          <w:sz w:val="28"/>
          <w:szCs w:val="28"/>
        </w:rPr>
        <w:lastRenderedPageBreak/>
        <w:t>единицы</w:t>
      </w:r>
      <w:r w:rsidR="00492165" w:rsidRPr="00E37E48">
        <w:rPr>
          <w:sz w:val="28"/>
          <w:szCs w:val="28"/>
        </w:rPr>
        <w:t xml:space="preserve">; медицинский регистратор – 1 </w:t>
      </w:r>
      <w:r w:rsidR="00564E80" w:rsidRPr="00E37E48">
        <w:rPr>
          <w:sz w:val="28"/>
          <w:szCs w:val="28"/>
        </w:rPr>
        <w:t xml:space="preserve">единица, </w:t>
      </w:r>
      <w:r w:rsidR="00E37E48" w:rsidRPr="00E37E48">
        <w:rPr>
          <w:sz w:val="28"/>
          <w:szCs w:val="28"/>
        </w:rPr>
        <w:t>медицинский дезинфектор – 2 единица, медицинский статистик – 4 единица, помощник врача-эпидемиолога – 1 единица, инструктор по лечебной физкультуре – 1 единица</w:t>
      </w:r>
      <w:r w:rsidRPr="00E37E48">
        <w:rPr>
          <w:sz w:val="28"/>
          <w:szCs w:val="28"/>
        </w:rPr>
        <w:t>.</w:t>
      </w:r>
      <w:proofErr w:type="gramEnd"/>
    </w:p>
    <w:p w:rsidR="00597BCA" w:rsidRPr="007E0825" w:rsidRDefault="00597BCA" w:rsidP="00597BCA">
      <w:pPr>
        <w:suppressAutoHyphens/>
        <w:autoSpaceDN w:val="0"/>
        <w:adjustRightInd w:val="0"/>
        <w:spacing w:line="245" w:lineRule="auto"/>
        <w:ind w:firstLine="709"/>
        <w:jc w:val="both"/>
        <w:rPr>
          <w:sz w:val="28"/>
          <w:szCs w:val="28"/>
        </w:rPr>
      </w:pPr>
      <w:r w:rsidRPr="007E0825">
        <w:rPr>
          <w:sz w:val="28"/>
          <w:szCs w:val="28"/>
        </w:rPr>
        <w:t>Обеспечить перинатальный центр средним медицинским персоналом Министерство здравоохранения Ульяновской области планирует из следующих источников:</w:t>
      </w:r>
    </w:p>
    <w:p w:rsidR="00597BCA" w:rsidRPr="007E0825" w:rsidRDefault="00597BCA" w:rsidP="00597BCA">
      <w:pPr>
        <w:suppressAutoHyphens/>
        <w:autoSpaceDN w:val="0"/>
        <w:adjustRightInd w:val="0"/>
        <w:spacing w:line="245" w:lineRule="auto"/>
        <w:ind w:firstLine="709"/>
        <w:jc w:val="both"/>
        <w:rPr>
          <w:sz w:val="28"/>
          <w:szCs w:val="28"/>
        </w:rPr>
      </w:pPr>
      <w:proofErr w:type="gramStart"/>
      <w:r w:rsidRPr="007E0825">
        <w:rPr>
          <w:sz w:val="28"/>
          <w:szCs w:val="28"/>
        </w:rPr>
        <w:t>1) выпускники 2015 года четыр</w:t>
      </w:r>
      <w:r w:rsidR="008F631D">
        <w:rPr>
          <w:sz w:val="28"/>
          <w:szCs w:val="28"/>
        </w:rPr>
        <w:t>ё</w:t>
      </w:r>
      <w:r w:rsidRPr="007E0825">
        <w:rPr>
          <w:sz w:val="28"/>
          <w:szCs w:val="28"/>
        </w:rPr>
        <w:t xml:space="preserve">х образовательных организаций, расположенных на территории Ульяновской области: государственное бюджетное образовательное учреждение среднего профессионального образования </w:t>
      </w:r>
      <w:r w:rsidR="009252C5" w:rsidRPr="007E0825">
        <w:rPr>
          <w:sz w:val="28"/>
          <w:szCs w:val="28"/>
        </w:rPr>
        <w:t>«</w:t>
      </w:r>
      <w:r w:rsidRPr="007E0825">
        <w:rPr>
          <w:sz w:val="28"/>
          <w:szCs w:val="28"/>
        </w:rPr>
        <w:t>Ульяновский фармацевтический колледж</w:t>
      </w:r>
      <w:r w:rsidR="009252C5" w:rsidRPr="007E0825">
        <w:rPr>
          <w:sz w:val="28"/>
          <w:szCs w:val="28"/>
        </w:rPr>
        <w:t>»</w:t>
      </w:r>
      <w:r w:rsidRPr="007E0825">
        <w:rPr>
          <w:sz w:val="28"/>
          <w:szCs w:val="28"/>
        </w:rPr>
        <w:t xml:space="preserve"> Министерства здравоохранения Российской Федерации, областное государственное образовательное учреждение среднего профессионального образования </w:t>
      </w:r>
      <w:r w:rsidR="009252C5" w:rsidRPr="007E0825">
        <w:rPr>
          <w:sz w:val="28"/>
          <w:szCs w:val="28"/>
        </w:rPr>
        <w:t>«</w:t>
      </w:r>
      <w:proofErr w:type="spellStart"/>
      <w:r w:rsidRPr="007E0825">
        <w:rPr>
          <w:sz w:val="28"/>
          <w:szCs w:val="28"/>
        </w:rPr>
        <w:t>Карсунский</w:t>
      </w:r>
      <w:proofErr w:type="spellEnd"/>
      <w:r w:rsidRPr="007E0825">
        <w:rPr>
          <w:sz w:val="28"/>
          <w:szCs w:val="28"/>
        </w:rPr>
        <w:t xml:space="preserve"> медицинский техникум</w:t>
      </w:r>
      <w:r w:rsidR="009252C5" w:rsidRPr="007E0825">
        <w:rPr>
          <w:sz w:val="28"/>
          <w:szCs w:val="28"/>
        </w:rPr>
        <w:t>»</w:t>
      </w:r>
      <w:r w:rsidRPr="007E0825">
        <w:rPr>
          <w:sz w:val="28"/>
          <w:szCs w:val="28"/>
        </w:rPr>
        <w:t xml:space="preserve">, областное государственное образовательное учреждение среднего профессионального образования Ульяновский медицинский колледж, медицинский колледж федерального государственного бюджетного образовательного учреждения высшего профессионального образования </w:t>
      </w:r>
      <w:r w:rsidR="009252C5" w:rsidRPr="007E0825">
        <w:rPr>
          <w:sz w:val="28"/>
          <w:szCs w:val="28"/>
        </w:rPr>
        <w:t>«</w:t>
      </w:r>
      <w:r w:rsidRPr="007E0825">
        <w:rPr>
          <w:sz w:val="28"/>
          <w:szCs w:val="28"/>
        </w:rPr>
        <w:t>Ульяновский государственный университет</w:t>
      </w:r>
      <w:r w:rsidR="009252C5" w:rsidRPr="007E0825">
        <w:rPr>
          <w:sz w:val="28"/>
          <w:szCs w:val="28"/>
        </w:rPr>
        <w:t>»</w:t>
      </w:r>
      <w:r w:rsidRPr="007E0825">
        <w:rPr>
          <w:sz w:val="28"/>
          <w:szCs w:val="28"/>
        </w:rPr>
        <w:t>, где</w:t>
      </w:r>
      <w:proofErr w:type="gramEnd"/>
      <w:r w:rsidRPr="007E0825">
        <w:rPr>
          <w:sz w:val="28"/>
          <w:szCs w:val="28"/>
        </w:rPr>
        <w:t xml:space="preserve"> вед</w:t>
      </w:r>
      <w:r w:rsidR="00B61469" w:rsidRPr="007E0825">
        <w:rPr>
          <w:sz w:val="28"/>
          <w:szCs w:val="28"/>
        </w:rPr>
        <w:t>ё</w:t>
      </w:r>
      <w:r w:rsidRPr="007E0825">
        <w:rPr>
          <w:sz w:val="28"/>
          <w:szCs w:val="28"/>
        </w:rPr>
        <w:t>тся подготовка медицинских сест</w:t>
      </w:r>
      <w:r w:rsidR="00B61469" w:rsidRPr="007E0825">
        <w:rPr>
          <w:sz w:val="28"/>
          <w:szCs w:val="28"/>
        </w:rPr>
        <w:t>ё</w:t>
      </w:r>
      <w:r w:rsidRPr="007E0825">
        <w:rPr>
          <w:sz w:val="28"/>
          <w:szCs w:val="28"/>
        </w:rPr>
        <w:t xml:space="preserve">р, акушерок, медицинских лабораторных техников, медицинских технологов, </w:t>
      </w:r>
      <w:r w:rsidR="00B86CC6" w:rsidRPr="007E0825">
        <w:rPr>
          <w:sz w:val="28"/>
          <w:szCs w:val="28"/>
        </w:rPr>
        <w:t xml:space="preserve">медицинский технолог </w:t>
      </w:r>
      <w:r w:rsidRPr="007E0825">
        <w:rPr>
          <w:sz w:val="28"/>
          <w:szCs w:val="28"/>
        </w:rPr>
        <w:t>в количестве 1</w:t>
      </w:r>
      <w:r w:rsidR="00B86CC6" w:rsidRPr="007E0825">
        <w:rPr>
          <w:sz w:val="28"/>
          <w:szCs w:val="28"/>
        </w:rPr>
        <w:t>6</w:t>
      </w:r>
      <w:r w:rsidRPr="007E0825">
        <w:rPr>
          <w:sz w:val="28"/>
          <w:szCs w:val="28"/>
        </w:rPr>
        <w:t>0 человек.</w:t>
      </w:r>
    </w:p>
    <w:p w:rsidR="00597BCA" w:rsidRPr="007E0825" w:rsidRDefault="00597BCA" w:rsidP="00597BCA">
      <w:pPr>
        <w:suppressAutoHyphens/>
        <w:autoSpaceDN w:val="0"/>
        <w:adjustRightInd w:val="0"/>
        <w:spacing w:line="245" w:lineRule="auto"/>
        <w:ind w:firstLine="709"/>
        <w:jc w:val="both"/>
        <w:rPr>
          <w:sz w:val="28"/>
          <w:szCs w:val="28"/>
        </w:rPr>
      </w:pPr>
      <w:r w:rsidRPr="007E0825">
        <w:rPr>
          <w:sz w:val="28"/>
          <w:szCs w:val="28"/>
        </w:rPr>
        <w:t>После получения диплома в соответствии с квалификационными требованиями медицинские с</w:t>
      </w:r>
      <w:r w:rsidR="00B61469" w:rsidRPr="007E0825">
        <w:rPr>
          <w:sz w:val="28"/>
          <w:szCs w:val="28"/>
        </w:rPr>
        <w:t>ё</w:t>
      </w:r>
      <w:r w:rsidRPr="007E0825">
        <w:rPr>
          <w:sz w:val="28"/>
          <w:szCs w:val="28"/>
        </w:rPr>
        <w:t>стры будут направлены на дополнительную подготовку;</w:t>
      </w:r>
    </w:p>
    <w:p w:rsidR="00597BCA" w:rsidRPr="007E0825" w:rsidRDefault="00597BCA" w:rsidP="00597BCA">
      <w:pPr>
        <w:suppressAutoHyphens/>
        <w:autoSpaceDN w:val="0"/>
        <w:adjustRightInd w:val="0"/>
        <w:spacing w:line="245" w:lineRule="auto"/>
        <w:ind w:firstLine="709"/>
        <w:jc w:val="both"/>
        <w:rPr>
          <w:sz w:val="28"/>
          <w:szCs w:val="28"/>
        </w:rPr>
      </w:pPr>
      <w:r w:rsidRPr="007E0825">
        <w:rPr>
          <w:sz w:val="28"/>
          <w:szCs w:val="28"/>
        </w:rPr>
        <w:t>2) привлечение среднего медицинского персонала, проживающего на территории Ульяновской области, за сч</w:t>
      </w:r>
      <w:r w:rsidR="00B61469" w:rsidRPr="007E0825">
        <w:rPr>
          <w:sz w:val="28"/>
          <w:szCs w:val="28"/>
        </w:rPr>
        <w:t>ё</w:t>
      </w:r>
      <w:r w:rsidRPr="007E0825">
        <w:rPr>
          <w:sz w:val="28"/>
          <w:szCs w:val="28"/>
        </w:rPr>
        <w:t xml:space="preserve">т перераспределения коечного фонда службы родовспоможения </w:t>
      </w:r>
      <w:r w:rsidR="00B61469" w:rsidRPr="007E0825">
        <w:rPr>
          <w:sz w:val="28"/>
          <w:szCs w:val="28"/>
        </w:rPr>
        <w:t>–</w:t>
      </w:r>
      <w:r w:rsidRPr="007E0825">
        <w:rPr>
          <w:sz w:val="28"/>
          <w:szCs w:val="28"/>
        </w:rPr>
        <w:t xml:space="preserve"> </w:t>
      </w:r>
      <w:r w:rsidR="00D446F8" w:rsidRPr="007E0825">
        <w:rPr>
          <w:sz w:val="28"/>
          <w:szCs w:val="28"/>
        </w:rPr>
        <w:t>9</w:t>
      </w:r>
      <w:r w:rsidR="00B86CC6" w:rsidRPr="007E0825">
        <w:rPr>
          <w:sz w:val="28"/>
          <w:szCs w:val="28"/>
        </w:rPr>
        <w:t>0</w:t>
      </w:r>
      <w:r w:rsidRPr="007E0825">
        <w:rPr>
          <w:sz w:val="28"/>
          <w:szCs w:val="28"/>
        </w:rPr>
        <w:t xml:space="preserve"> человек;</w:t>
      </w:r>
    </w:p>
    <w:p w:rsidR="00597BCA" w:rsidRPr="007E0825" w:rsidRDefault="00597BCA" w:rsidP="00597BCA">
      <w:pPr>
        <w:suppressAutoHyphens/>
        <w:autoSpaceDN w:val="0"/>
        <w:adjustRightInd w:val="0"/>
        <w:spacing w:line="245" w:lineRule="auto"/>
        <w:ind w:firstLine="709"/>
        <w:jc w:val="both"/>
        <w:rPr>
          <w:sz w:val="28"/>
          <w:szCs w:val="28"/>
        </w:rPr>
      </w:pPr>
      <w:r w:rsidRPr="007E0825">
        <w:rPr>
          <w:sz w:val="28"/>
          <w:szCs w:val="28"/>
        </w:rPr>
        <w:t xml:space="preserve">3) привлечение среднего медицинского персонала из других регионов </w:t>
      </w:r>
      <w:r w:rsidR="00B61469" w:rsidRPr="007E0825">
        <w:rPr>
          <w:sz w:val="28"/>
          <w:szCs w:val="28"/>
        </w:rPr>
        <w:t>–</w:t>
      </w:r>
      <w:r w:rsidRPr="007E0825">
        <w:rPr>
          <w:sz w:val="28"/>
          <w:szCs w:val="28"/>
        </w:rPr>
        <w:t xml:space="preserve"> </w:t>
      </w:r>
      <w:r w:rsidR="00D446F8" w:rsidRPr="007E0825">
        <w:rPr>
          <w:sz w:val="28"/>
          <w:szCs w:val="28"/>
        </w:rPr>
        <w:t>3</w:t>
      </w:r>
      <w:r w:rsidRPr="007E0825">
        <w:rPr>
          <w:sz w:val="28"/>
          <w:szCs w:val="28"/>
        </w:rPr>
        <w:t>0 человек. Условия: выплата подъ</w:t>
      </w:r>
      <w:r w:rsidR="00B61469" w:rsidRPr="007E0825">
        <w:rPr>
          <w:sz w:val="28"/>
          <w:szCs w:val="28"/>
        </w:rPr>
        <w:t>ё</w:t>
      </w:r>
      <w:r w:rsidRPr="007E0825">
        <w:rPr>
          <w:sz w:val="28"/>
          <w:szCs w:val="28"/>
        </w:rPr>
        <w:t>мных для приобретения предметов первой необходимости и компенсация найма жилого помещения, предоставление ипотечного кредита по сниженной процентной ставке с выплатой первого взноса в размере 100 процентов.</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Повышение квалификации медицинского персонала,</w:t>
      </w: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работающего в учреждениях родовспоможения</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Министерство здравоохранения Ульяновской области для повышения </w:t>
      </w:r>
      <w:proofErr w:type="gramStart"/>
      <w:r w:rsidRPr="00597BCA">
        <w:rPr>
          <w:sz w:val="28"/>
          <w:szCs w:val="28"/>
        </w:rPr>
        <w:t>квалификации медицинских кадров службы родовспоможения Ульяновской области</w:t>
      </w:r>
      <w:proofErr w:type="gramEnd"/>
      <w:r w:rsidRPr="00597BCA">
        <w:rPr>
          <w:sz w:val="28"/>
          <w:szCs w:val="28"/>
        </w:rPr>
        <w:t xml:space="preserve"> использует возможности сотрудничества с ведущими образовательными учреждениями России в плане обучения специалистов на бюджетных циклах, а также сотрудничает с федеральным государственным бюджетным образовательным учреждением высшего профессионального образования </w:t>
      </w:r>
      <w:r w:rsidR="009252C5">
        <w:rPr>
          <w:sz w:val="28"/>
          <w:szCs w:val="28"/>
        </w:rPr>
        <w:t>«</w:t>
      </w:r>
      <w:r w:rsidRPr="00597BCA">
        <w:rPr>
          <w:sz w:val="28"/>
          <w:szCs w:val="28"/>
        </w:rPr>
        <w:t>Ульяновский государственный университет</w:t>
      </w:r>
      <w:r w:rsidR="009252C5">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 xml:space="preserve">Специалисты службы родовспоможения с высшим профессиональным </w:t>
      </w:r>
      <w:r w:rsidRPr="00597BCA">
        <w:rPr>
          <w:sz w:val="28"/>
          <w:szCs w:val="28"/>
        </w:rPr>
        <w:lastRenderedPageBreak/>
        <w:t xml:space="preserve">медицинским образованием проходят обучение в ведущих вузах медицинского профиля: в государственном бюджетном образовательном учреждении дополнительного профессионального образования </w:t>
      </w:r>
      <w:r w:rsidR="009252C5">
        <w:rPr>
          <w:sz w:val="28"/>
          <w:szCs w:val="28"/>
        </w:rPr>
        <w:t>«</w:t>
      </w:r>
      <w:r w:rsidRPr="00597BCA">
        <w:rPr>
          <w:sz w:val="28"/>
          <w:szCs w:val="28"/>
        </w:rPr>
        <w:t>Российская медицинская академия последипломного образования</w:t>
      </w:r>
      <w:r w:rsidR="009252C5">
        <w:rPr>
          <w:sz w:val="28"/>
          <w:szCs w:val="28"/>
        </w:rPr>
        <w:t>»</w:t>
      </w:r>
      <w:r w:rsidRPr="00597BCA">
        <w:rPr>
          <w:sz w:val="28"/>
          <w:szCs w:val="28"/>
        </w:rPr>
        <w:t xml:space="preserve"> Министерства здравоохранения Российской Федерации, в государственном бюджетном образовательном учреждении высшего профессионального образования </w:t>
      </w:r>
      <w:r w:rsidR="009252C5">
        <w:rPr>
          <w:sz w:val="28"/>
          <w:szCs w:val="28"/>
        </w:rPr>
        <w:t>«</w:t>
      </w:r>
      <w:r w:rsidRPr="00597BCA">
        <w:rPr>
          <w:sz w:val="28"/>
          <w:szCs w:val="28"/>
        </w:rPr>
        <w:t>Первый Московский медицинский государственный университет им. И.М. Сеченова</w:t>
      </w:r>
      <w:r w:rsidR="009252C5">
        <w:rPr>
          <w:sz w:val="28"/>
          <w:szCs w:val="28"/>
        </w:rPr>
        <w:t>»</w:t>
      </w:r>
      <w:r w:rsidRPr="00597BCA">
        <w:rPr>
          <w:sz w:val="28"/>
          <w:szCs w:val="28"/>
        </w:rPr>
        <w:t xml:space="preserve"> Министерства здравоохранения Российской Федерации, в государственном бюджетном образовательном учреждении дополнительного профессионального</w:t>
      </w:r>
      <w:proofErr w:type="gramEnd"/>
      <w:r w:rsidRPr="00597BCA">
        <w:rPr>
          <w:sz w:val="28"/>
          <w:szCs w:val="28"/>
        </w:rPr>
        <w:t xml:space="preserve"> образования </w:t>
      </w:r>
      <w:r w:rsidR="009252C5">
        <w:rPr>
          <w:sz w:val="28"/>
          <w:szCs w:val="28"/>
        </w:rPr>
        <w:t>«</w:t>
      </w:r>
      <w:r w:rsidRPr="00597BCA">
        <w:rPr>
          <w:sz w:val="28"/>
          <w:szCs w:val="28"/>
        </w:rPr>
        <w:t>Казанская государственная медицинская академия</w:t>
      </w:r>
      <w:r w:rsidR="009252C5">
        <w:rPr>
          <w:sz w:val="28"/>
          <w:szCs w:val="28"/>
        </w:rPr>
        <w:t>»</w:t>
      </w:r>
      <w:r w:rsidRPr="00597BCA">
        <w:rPr>
          <w:sz w:val="28"/>
          <w:szCs w:val="28"/>
        </w:rPr>
        <w:t xml:space="preserve"> Министерства здравоохранения Российской Федерации.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2014 году в </w:t>
      </w:r>
      <w:proofErr w:type="spellStart"/>
      <w:r w:rsidRPr="00597BCA">
        <w:rPr>
          <w:sz w:val="28"/>
          <w:szCs w:val="28"/>
        </w:rPr>
        <w:t>симуляционно-тренинговом</w:t>
      </w:r>
      <w:proofErr w:type="spellEnd"/>
      <w:r w:rsidRPr="00597BCA">
        <w:rPr>
          <w:sz w:val="28"/>
          <w:szCs w:val="28"/>
        </w:rPr>
        <w:t xml:space="preserve"> центре федерального государственного бюджетного учреждения </w:t>
      </w:r>
      <w:r w:rsidR="009252C5">
        <w:rPr>
          <w:sz w:val="28"/>
          <w:szCs w:val="28"/>
        </w:rPr>
        <w:t>«</w:t>
      </w:r>
      <w:r w:rsidRPr="00597BCA">
        <w:rPr>
          <w:sz w:val="28"/>
          <w:szCs w:val="28"/>
        </w:rPr>
        <w:t xml:space="preserve">Ивановский научно-исследовательский институт материнства и детства им. В.Н. </w:t>
      </w:r>
      <w:proofErr w:type="spellStart"/>
      <w:r w:rsidRPr="00597BCA">
        <w:rPr>
          <w:sz w:val="28"/>
          <w:szCs w:val="28"/>
        </w:rPr>
        <w:t>Городкова</w:t>
      </w:r>
      <w:proofErr w:type="spellEnd"/>
      <w:r w:rsidR="009252C5">
        <w:rPr>
          <w:sz w:val="28"/>
          <w:szCs w:val="28"/>
        </w:rPr>
        <w:t>»</w:t>
      </w:r>
      <w:r w:rsidRPr="00597BCA">
        <w:rPr>
          <w:sz w:val="28"/>
          <w:szCs w:val="28"/>
        </w:rPr>
        <w:t xml:space="preserve"> Министерства здравоохранения Российской Федерации запланировано обучение 13 врачей акушеров-гинекологов, 14 врачей анестезиологов-реаниматологов, 5 врачей-неонатологов.</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w:t>
      </w:r>
      <w:proofErr w:type="spellStart"/>
      <w:r w:rsidRPr="00597BCA">
        <w:rPr>
          <w:sz w:val="28"/>
          <w:szCs w:val="28"/>
        </w:rPr>
        <w:t>симуляционно-тренинговый</w:t>
      </w:r>
      <w:proofErr w:type="spellEnd"/>
      <w:r w:rsidRPr="00597BCA">
        <w:rPr>
          <w:sz w:val="28"/>
          <w:szCs w:val="28"/>
        </w:rPr>
        <w:t xml:space="preserve"> центр на базе федерального государственного бюджетного учреждения </w:t>
      </w:r>
      <w:r w:rsidR="009252C5">
        <w:rPr>
          <w:sz w:val="28"/>
          <w:szCs w:val="28"/>
        </w:rPr>
        <w:t>«</w:t>
      </w:r>
      <w:r w:rsidRPr="00597BCA">
        <w:rPr>
          <w:sz w:val="28"/>
          <w:szCs w:val="28"/>
        </w:rPr>
        <w:t xml:space="preserve">Научный центр акушерства, гинекологии и </w:t>
      </w:r>
      <w:proofErr w:type="spellStart"/>
      <w:r w:rsidRPr="00597BCA">
        <w:rPr>
          <w:sz w:val="28"/>
          <w:szCs w:val="28"/>
        </w:rPr>
        <w:t>перинатологии</w:t>
      </w:r>
      <w:proofErr w:type="spellEnd"/>
      <w:r w:rsidRPr="00597BCA">
        <w:rPr>
          <w:sz w:val="28"/>
          <w:szCs w:val="28"/>
        </w:rPr>
        <w:t xml:space="preserve"> имени академика В.И. Кулакова</w:t>
      </w:r>
      <w:r w:rsidR="009252C5">
        <w:rPr>
          <w:sz w:val="28"/>
          <w:szCs w:val="28"/>
        </w:rPr>
        <w:t>»</w:t>
      </w:r>
      <w:r w:rsidRPr="00597BCA">
        <w:rPr>
          <w:sz w:val="28"/>
          <w:szCs w:val="28"/>
        </w:rPr>
        <w:t xml:space="preserve"> Министерства здравоохранения Российской Федерации в 2014 году планируется направить на обучение 15 специалистов.</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Таким образом, всего в целях укомплектования медицинскими кадрами перинатального центра на 150 коек в течение 2014-2016 годов необходимо </w:t>
      </w:r>
      <w:r w:rsidRPr="002B2094">
        <w:rPr>
          <w:sz w:val="28"/>
          <w:szCs w:val="28"/>
        </w:rPr>
        <w:t xml:space="preserve">подготовить </w:t>
      </w:r>
      <w:r w:rsidR="00C220DF" w:rsidRPr="002B2094">
        <w:rPr>
          <w:sz w:val="28"/>
          <w:szCs w:val="28"/>
        </w:rPr>
        <w:t>410</w:t>
      </w:r>
      <w:r w:rsidRPr="002B2094">
        <w:rPr>
          <w:sz w:val="28"/>
          <w:szCs w:val="28"/>
        </w:rPr>
        <w:t xml:space="preserve"> человек, из них медицинского персонала с высшим профессиональным медицинским образованием </w:t>
      </w:r>
      <w:r w:rsidR="00B61469" w:rsidRPr="002B2094">
        <w:rPr>
          <w:sz w:val="28"/>
          <w:szCs w:val="28"/>
        </w:rPr>
        <w:t>–</w:t>
      </w:r>
      <w:r w:rsidRPr="002B2094">
        <w:rPr>
          <w:sz w:val="28"/>
          <w:szCs w:val="28"/>
        </w:rPr>
        <w:t xml:space="preserve"> </w:t>
      </w:r>
      <w:r w:rsidR="00C220DF" w:rsidRPr="002B2094">
        <w:rPr>
          <w:sz w:val="28"/>
          <w:szCs w:val="28"/>
        </w:rPr>
        <w:t>130</w:t>
      </w:r>
      <w:r w:rsidRPr="002B2094">
        <w:rPr>
          <w:sz w:val="28"/>
          <w:szCs w:val="28"/>
        </w:rPr>
        <w:t xml:space="preserve"> человек, среднего медицинского персонала </w:t>
      </w:r>
      <w:r w:rsidR="00B61469" w:rsidRPr="002B2094">
        <w:rPr>
          <w:sz w:val="28"/>
          <w:szCs w:val="28"/>
        </w:rPr>
        <w:t>–</w:t>
      </w:r>
      <w:r w:rsidRPr="002B2094">
        <w:rPr>
          <w:sz w:val="28"/>
          <w:szCs w:val="28"/>
        </w:rPr>
        <w:t xml:space="preserve"> 2</w:t>
      </w:r>
      <w:r w:rsidR="00C220DF" w:rsidRPr="002B2094">
        <w:rPr>
          <w:sz w:val="28"/>
          <w:szCs w:val="28"/>
        </w:rPr>
        <w:t>80</w:t>
      </w:r>
      <w:r w:rsidRPr="002B2094">
        <w:rPr>
          <w:sz w:val="28"/>
          <w:szCs w:val="28"/>
        </w:rPr>
        <w:t xml:space="preserve"> человек.</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Реструктуризация сети учреждений родовспоможения и</w:t>
      </w: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мероприятия по рационализации использования коечного</w:t>
      </w: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фонда с уч</w:t>
      </w:r>
      <w:r w:rsidR="00B61469">
        <w:rPr>
          <w:sz w:val="28"/>
          <w:szCs w:val="28"/>
        </w:rPr>
        <w:t>ё</w:t>
      </w:r>
      <w:r w:rsidRPr="00597BCA">
        <w:rPr>
          <w:sz w:val="28"/>
          <w:szCs w:val="28"/>
        </w:rPr>
        <w:t>том строительства перинатального центра</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 целью рационального использования коек акушерско-гинекологического профиля будет продолжена централизация оказания медицинской помощи в период беременности и родов пут</w:t>
      </w:r>
      <w:r w:rsidR="00B61469">
        <w:rPr>
          <w:sz w:val="28"/>
          <w:szCs w:val="28"/>
        </w:rPr>
        <w:t>ё</w:t>
      </w:r>
      <w:r w:rsidRPr="00597BCA">
        <w:rPr>
          <w:sz w:val="28"/>
          <w:szCs w:val="28"/>
        </w:rPr>
        <w:t>м сокращения акушерских коек в учреждениях первой и второй групп и увеличения количества акушерских коек в учреждениях третьей группы.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К 2017 году планируется реструктуризация всех учреждений родовспоможения первой группы с уч</w:t>
      </w:r>
      <w:r w:rsidR="00B61469">
        <w:rPr>
          <w:sz w:val="28"/>
          <w:szCs w:val="28"/>
        </w:rPr>
        <w:t>ё</w:t>
      </w:r>
      <w:r w:rsidRPr="00597BCA">
        <w:rPr>
          <w:sz w:val="28"/>
          <w:szCs w:val="28"/>
        </w:rPr>
        <w:t>том закрытия 24 акушерских коек и сохранением 67 коек патологии беременных.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учреждении родовспоможения второй группы (ГУЗ </w:t>
      </w:r>
      <w:r w:rsidR="009252C5">
        <w:rPr>
          <w:sz w:val="28"/>
          <w:szCs w:val="28"/>
        </w:rPr>
        <w:t>«</w:t>
      </w:r>
      <w:r w:rsidRPr="00597BCA">
        <w:rPr>
          <w:sz w:val="28"/>
          <w:szCs w:val="28"/>
        </w:rPr>
        <w:t>ЦК МСЧ</w:t>
      </w:r>
      <w:r w:rsidR="009252C5">
        <w:rPr>
          <w:sz w:val="28"/>
          <w:szCs w:val="28"/>
        </w:rPr>
        <w:t>»</w:t>
      </w:r>
      <w:r w:rsidRPr="00597BCA">
        <w:rPr>
          <w:sz w:val="28"/>
          <w:szCs w:val="28"/>
        </w:rPr>
        <w:t xml:space="preserve">) планируется закрытие 21 койки для беременных и рожениц и перераспределение 9 коек патологии беременности в профильные отделения </w:t>
      </w:r>
      <w:r w:rsidRPr="00597BCA">
        <w:rPr>
          <w:sz w:val="28"/>
          <w:szCs w:val="28"/>
        </w:rPr>
        <w:lastRenderedPageBreak/>
        <w:t xml:space="preserve">учреждения (эндокринологическое, урологическое). Планируется развертывание на базе данного учреждения 40 коек патологии беременности для лечения беременных с </w:t>
      </w:r>
      <w:proofErr w:type="spellStart"/>
      <w:r w:rsidRPr="00597BCA">
        <w:rPr>
          <w:sz w:val="28"/>
          <w:szCs w:val="28"/>
        </w:rPr>
        <w:t>экстрагенитальной</w:t>
      </w:r>
      <w:proofErr w:type="spellEnd"/>
      <w:r w:rsidRPr="00597BCA">
        <w:rPr>
          <w:sz w:val="28"/>
          <w:szCs w:val="28"/>
        </w:rPr>
        <w:t xml:space="preserve"> патологией и 10 коек сестринского ухода. В данный стационар будут госпитализированы беременные с </w:t>
      </w:r>
      <w:proofErr w:type="spellStart"/>
      <w:r w:rsidRPr="00597BCA">
        <w:rPr>
          <w:sz w:val="28"/>
          <w:szCs w:val="28"/>
        </w:rPr>
        <w:t>экстрагенитальной</w:t>
      </w:r>
      <w:proofErr w:type="spellEnd"/>
      <w:r w:rsidRPr="00597BCA">
        <w:rPr>
          <w:sz w:val="28"/>
          <w:szCs w:val="28"/>
        </w:rPr>
        <w:t xml:space="preserve"> патологией средней степени перинатального риска.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2017 году число акушерских коек в учреждениях родовспоможения второй группы будет составлять 338.</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учреждениях родовспоможения третьей группы будет разв</w:t>
      </w:r>
      <w:r w:rsidR="00B61469">
        <w:rPr>
          <w:sz w:val="28"/>
          <w:szCs w:val="28"/>
        </w:rPr>
        <w:t>ё</w:t>
      </w:r>
      <w:r w:rsidRPr="00597BCA">
        <w:rPr>
          <w:sz w:val="28"/>
          <w:szCs w:val="28"/>
        </w:rPr>
        <w:t xml:space="preserve">рнуто </w:t>
      </w:r>
      <w:r w:rsidR="00B61469">
        <w:rPr>
          <w:sz w:val="28"/>
          <w:szCs w:val="28"/>
        </w:rPr>
        <w:br/>
      </w:r>
      <w:r w:rsidRPr="00597BCA">
        <w:rPr>
          <w:sz w:val="28"/>
          <w:szCs w:val="28"/>
        </w:rPr>
        <w:t>190 акушерских коек. Потоки беременных между учреждениями третьей группы будут распределены следующим образом: в акушерском стационаре на базе ГУЗ УОКБ будут сконцентрированы беременные с тяж</w:t>
      </w:r>
      <w:r w:rsidR="00B61469">
        <w:rPr>
          <w:sz w:val="28"/>
          <w:szCs w:val="28"/>
        </w:rPr>
        <w:t>ё</w:t>
      </w:r>
      <w:r w:rsidRPr="00597BCA">
        <w:rPr>
          <w:sz w:val="28"/>
          <w:szCs w:val="28"/>
        </w:rPr>
        <w:t xml:space="preserve">лой </w:t>
      </w:r>
      <w:proofErr w:type="spellStart"/>
      <w:r w:rsidRPr="00597BCA">
        <w:rPr>
          <w:sz w:val="28"/>
          <w:szCs w:val="28"/>
        </w:rPr>
        <w:t>экстрагенитальной</w:t>
      </w:r>
      <w:proofErr w:type="spellEnd"/>
      <w:r w:rsidRPr="00597BCA">
        <w:rPr>
          <w:sz w:val="28"/>
          <w:szCs w:val="28"/>
        </w:rPr>
        <w:t xml:space="preserve"> патологией; в перинатальном центре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w:t>
      </w:r>
      <w:r w:rsidR="00B61469" w:rsidRPr="00B61469">
        <w:rPr>
          <w:sz w:val="28"/>
          <w:szCs w:val="28"/>
        </w:rPr>
        <w:t>–</w:t>
      </w:r>
      <w:r w:rsidRPr="00597BCA">
        <w:rPr>
          <w:sz w:val="28"/>
          <w:szCs w:val="28"/>
        </w:rPr>
        <w:t xml:space="preserve"> беременные с преждевременными родами. Предполагается, что до 60 преждевременных родов в сроке 22-37 недель будет сконцентрировано в учреждениях родовспоможения третьей группы.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Количество коек реанимации и интенсивной терапии для женщин в учреждениях третьей группы будет увеличено с 6 до 15.</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учреждениях родовспоможения второй группы 3 койки реанимации новорожд</w:t>
      </w:r>
      <w:r w:rsidR="00B61469">
        <w:rPr>
          <w:sz w:val="28"/>
          <w:szCs w:val="28"/>
        </w:rPr>
        <w:t>ё</w:t>
      </w:r>
      <w:r w:rsidRPr="00597BCA">
        <w:rPr>
          <w:sz w:val="28"/>
          <w:szCs w:val="28"/>
        </w:rPr>
        <w:t>нных будут сокращены, в учреждении третьей группы будет развернуто 15 коек реанимации новорожд</w:t>
      </w:r>
      <w:r w:rsidR="00B61469">
        <w:rPr>
          <w:sz w:val="28"/>
          <w:szCs w:val="28"/>
        </w:rPr>
        <w:t>ё</w:t>
      </w:r>
      <w:r w:rsidRPr="00597BCA">
        <w:rPr>
          <w:sz w:val="28"/>
          <w:szCs w:val="28"/>
        </w:rPr>
        <w:t>нных, таким образом, количество коек реанимации к 2016 году будет составлять 65, из них 47 коек в учреждениях родовспоможения, 18 коек в детских стационарах.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К 2016 году планируется организовать работу 174 коек патологии новорожд</w:t>
      </w:r>
      <w:r w:rsidR="00B61469">
        <w:rPr>
          <w:sz w:val="28"/>
          <w:szCs w:val="28"/>
        </w:rPr>
        <w:t>ё</w:t>
      </w:r>
      <w:r w:rsidRPr="00597BCA">
        <w:rPr>
          <w:sz w:val="28"/>
          <w:szCs w:val="28"/>
        </w:rPr>
        <w:t>нных и недоношенных, в том числе 70 коек в учреждениях родовспоможения, 104 койки в детских стационарах.</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9252C5">
      <w:pPr>
        <w:suppressAutoHyphens/>
        <w:autoSpaceDN w:val="0"/>
        <w:adjustRightInd w:val="0"/>
        <w:spacing w:line="245" w:lineRule="auto"/>
        <w:ind w:firstLine="709"/>
        <w:jc w:val="center"/>
        <w:rPr>
          <w:sz w:val="28"/>
          <w:szCs w:val="28"/>
        </w:rPr>
      </w:pPr>
      <w:r w:rsidRPr="00597BCA">
        <w:rPr>
          <w:sz w:val="28"/>
          <w:szCs w:val="28"/>
        </w:rPr>
        <w:t>Мероприятия по организации оказания медицинской помощи</w:t>
      </w:r>
      <w:r w:rsidR="009252C5">
        <w:rPr>
          <w:sz w:val="28"/>
          <w:szCs w:val="28"/>
        </w:rPr>
        <w:t xml:space="preserve"> </w:t>
      </w:r>
      <w:r w:rsidRPr="00597BCA">
        <w:rPr>
          <w:sz w:val="28"/>
          <w:szCs w:val="28"/>
        </w:rPr>
        <w:t>новорожд</w:t>
      </w:r>
      <w:r w:rsidR="00B61469">
        <w:rPr>
          <w:sz w:val="28"/>
          <w:szCs w:val="28"/>
        </w:rPr>
        <w:t>ё</w:t>
      </w:r>
      <w:r w:rsidRPr="00597BCA">
        <w:rPr>
          <w:sz w:val="28"/>
          <w:szCs w:val="28"/>
        </w:rPr>
        <w:t>нным с перинатальной патологией, в том числе</w:t>
      </w:r>
      <w:r w:rsidR="009252C5">
        <w:rPr>
          <w:sz w:val="28"/>
          <w:szCs w:val="28"/>
        </w:rPr>
        <w:t xml:space="preserve"> </w:t>
      </w:r>
      <w:r w:rsidRPr="00597BCA">
        <w:rPr>
          <w:sz w:val="28"/>
          <w:szCs w:val="28"/>
        </w:rPr>
        <w:t>родившимся с низкой и экстремально низкой массой тела;</w:t>
      </w:r>
      <w:r w:rsidR="009252C5">
        <w:rPr>
          <w:sz w:val="28"/>
          <w:szCs w:val="28"/>
        </w:rPr>
        <w:t xml:space="preserve"> </w:t>
      </w:r>
      <w:r w:rsidRPr="00597BCA">
        <w:rPr>
          <w:sz w:val="28"/>
          <w:szCs w:val="28"/>
        </w:rPr>
        <w:t>внедрение современных медицинских технологий;</w:t>
      </w:r>
      <w:r w:rsidR="009252C5">
        <w:rPr>
          <w:sz w:val="28"/>
          <w:szCs w:val="28"/>
        </w:rPr>
        <w:t xml:space="preserve"> </w:t>
      </w:r>
      <w:r w:rsidRPr="00597BCA">
        <w:rPr>
          <w:sz w:val="28"/>
          <w:szCs w:val="28"/>
        </w:rPr>
        <w:t xml:space="preserve">совершенствование </w:t>
      </w:r>
      <w:proofErr w:type="spellStart"/>
      <w:r w:rsidRPr="00597BCA">
        <w:rPr>
          <w:sz w:val="28"/>
          <w:szCs w:val="28"/>
        </w:rPr>
        <w:t>пренатальной</w:t>
      </w:r>
      <w:proofErr w:type="spellEnd"/>
      <w:r w:rsidRPr="00597BCA">
        <w:rPr>
          <w:sz w:val="28"/>
          <w:szCs w:val="28"/>
        </w:rPr>
        <w:t xml:space="preserve"> </w:t>
      </w:r>
      <w:r w:rsidR="000E5D15">
        <w:rPr>
          <w:sz w:val="28"/>
          <w:szCs w:val="28"/>
        </w:rPr>
        <w:t xml:space="preserve">(дородовой) </w:t>
      </w:r>
      <w:r w:rsidRPr="00597BCA">
        <w:rPr>
          <w:sz w:val="28"/>
          <w:szCs w:val="28"/>
        </w:rPr>
        <w:t>диагностики врожд</w:t>
      </w:r>
      <w:r w:rsidR="00B61469">
        <w:rPr>
          <w:sz w:val="28"/>
          <w:szCs w:val="28"/>
        </w:rPr>
        <w:t>ё</w:t>
      </w:r>
      <w:r w:rsidRPr="00597BCA">
        <w:rPr>
          <w:sz w:val="28"/>
          <w:szCs w:val="28"/>
        </w:rPr>
        <w:t>нных</w:t>
      </w:r>
      <w:r w:rsidR="009252C5">
        <w:rPr>
          <w:sz w:val="28"/>
          <w:szCs w:val="28"/>
        </w:rPr>
        <w:t xml:space="preserve"> </w:t>
      </w:r>
      <w:r w:rsidRPr="00597BCA">
        <w:rPr>
          <w:sz w:val="28"/>
          <w:szCs w:val="28"/>
        </w:rPr>
        <w:t>аномалий развития</w:t>
      </w:r>
    </w:p>
    <w:p w:rsidR="00597BCA" w:rsidRPr="00597BCA" w:rsidRDefault="00597BCA" w:rsidP="00597BCA">
      <w:pPr>
        <w:suppressAutoHyphens/>
        <w:autoSpaceDN w:val="0"/>
        <w:adjustRightInd w:val="0"/>
        <w:spacing w:line="245" w:lineRule="auto"/>
        <w:ind w:firstLine="709"/>
        <w:jc w:val="both"/>
        <w:rPr>
          <w:sz w:val="28"/>
          <w:szCs w:val="28"/>
        </w:rPr>
      </w:pP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Ульяновской области медицинская помощь новорожд</w:t>
      </w:r>
      <w:r w:rsidR="00B61469">
        <w:rPr>
          <w:sz w:val="28"/>
          <w:szCs w:val="28"/>
        </w:rPr>
        <w:t>ё</w:t>
      </w:r>
      <w:r w:rsidRPr="00597BCA">
        <w:rPr>
          <w:sz w:val="28"/>
          <w:szCs w:val="28"/>
        </w:rPr>
        <w:t>нным, в том числе с экстремально низкой массой тела, обеспечивается в учреждениях родовспоможения второй и третьей групп и в детских многопрофильных стационарах.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С 2000 года на базе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на функциональной основе действует центр хирургии новорожд</w:t>
      </w:r>
      <w:r w:rsidR="00B61469">
        <w:rPr>
          <w:sz w:val="28"/>
          <w:szCs w:val="28"/>
        </w:rPr>
        <w:t>ё</w:t>
      </w:r>
      <w:r w:rsidRPr="00597BCA">
        <w:rPr>
          <w:sz w:val="28"/>
          <w:szCs w:val="28"/>
        </w:rPr>
        <w:t>нных. За последние десять лет после открытия центра летальность по хирургии новорожд</w:t>
      </w:r>
      <w:r w:rsidR="00B61469">
        <w:rPr>
          <w:sz w:val="28"/>
          <w:szCs w:val="28"/>
        </w:rPr>
        <w:t>ё</w:t>
      </w:r>
      <w:r w:rsidRPr="00597BCA">
        <w:rPr>
          <w:sz w:val="28"/>
          <w:szCs w:val="28"/>
        </w:rPr>
        <w:t>нных снизилась более чем в три раза.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На базе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с 2008 года организован Центр </w:t>
      </w:r>
      <w:proofErr w:type="spellStart"/>
      <w:r w:rsidRPr="00597BCA">
        <w:rPr>
          <w:sz w:val="28"/>
          <w:szCs w:val="28"/>
        </w:rPr>
        <w:t>ретинопатии</w:t>
      </w:r>
      <w:proofErr w:type="spellEnd"/>
      <w:r w:rsidRPr="00597BCA">
        <w:rPr>
          <w:sz w:val="28"/>
          <w:szCs w:val="28"/>
        </w:rPr>
        <w:t xml:space="preserve"> новорожд</w:t>
      </w:r>
      <w:r w:rsidR="00B61469">
        <w:rPr>
          <w:sz w:val="28"/>
          <w:szCs w:val="28"/>
        </w:rPr>
        <w:t>ё</w:t>
      </w:r>
      <w:r w:rsidRPr="00597BCA">
        <w:rPr>
          <w:sz w:val="28"/>
          <w:szCs w:val="28"/>
        </w:rPr>
        <w:t>нных, подготовлены специалисты. Центр оснащ</w:t>
      </w:r>
      <w:r w:rsidR="00F97C3D">
        <w:rPr>
          <w:sz w:val="28"/>
          <w:szCs w:val="28"/>
        </w:rPr>
        <w:t>ё</w:t>
      </w:r>
      <w:r w:rsidRPr="00597BCA">
        <w:rPr>
          <w:sz w:val="28"/>
          <w:szCs w:val="28"/>
        </w:rPr>
        <w:t xml:space="preserve">н лазерным диодным медицинским аппаратом и налобным </w:t>
      </w:r>
      <w:r w:rsidRPr="00597BCA">
        <w:rPr>
          <w:sz w:val="28"/>
          <w:szCs w:val="28"/>
        </w:rPr>
        <w:lastRenderedPageBreak/>
        <w:t xml:space="preserve">бинокулярным электрическим офтальмоскопом, </w:t>
      </w:r>
      <w:proofErr w:type="spellStart"/>
      <w:r w:rsidRPr="00597BCA">
        <w:rPr>
          <w:sz w:val="28"/>
          <w:szCs w:val="28"/>
        </w:rPr>
        <w:t>ретинальной</w:t>
      </w:r>
      <w:proofErr w:type="spellEnd"/>
      <w:r w:rsidRPr="00597BCA">
        <w:rPr>
          <w:sz w:val="28"/>
          <w:szCs w:val="28"/>
        </w:rPr>
        <w:t xml:space="preserve"> камерой и другой аппаратурой.</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рамках программы модернизации здравоохранения проведено оснащение современным медицинским оборудованием отделений реанимации и интенсивной терапии новорожд</w:t>
      </w:r>
      <w:r w:rsidR="00B61469">
        <w:rPr>
          <w:sz w:val="28"/>
          <w:szCs w:val="28"/>
        </w:rPr>
        <w:t>ё</w:t>
      </w:r>
      <w:r w:rsidRPr="00597BCA">
        <w:rPr>
          <w:sz w:val="28"/>
          <w:szCs w:val="28"/>
        </w:rPr>
        <w:t>нных, отделений патологии новорожд</w:t>
      </w:r>
      <w:r w:rsidR="00B61469">
        <w:rPr>
          <w:sz w:val="28"/>
          <w:szCs w:val="28"/>
        </w:rPr>
        <w:t>ё</w:t>
      </w:r>
      <w:r w:rsidRPr="00597BCA">
        <w:rPr>
          <w:sz w:val="28"/>
          <w:szCs w:val="28"/>
        </w:rPr>
        <w:t>нных и недоношенных детей, что позволило проводить выхаживание новорожд</w:t>
      </w:r>
      <w:r w:rsidR="00B61469">
        <w:rPr>
          <w:sz w:val="28"/>
          <w:szCs w:val="28"/>
        </w:rPr>
        <w:t>ё</w:t>
      </w:r>
      <w:r w:rsidRPr="00597BCA">
        <w:rPr>
          <w:sz w:val="28"/>
          <w:szCs w:val="28"/>
        </w:rPr>
        <w:t>нных с низкой и экстремально низкой массой тела.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Для обеспечения непрерывности процесса реабилитации новорожд</w:t>
      </w:r>
      <w:r w:rsidR="00B61469">
        <w:rPr>
          <w:sz w:val="28"/>
          <w:szCs w:val="28"/>
        </w:rPr>
        <w:t>ё</w:t>
      </w:r>
      <w:r w:rsidRPr="00597BCA">
        <w:rPr>
          <w:sz w:val="28"/>
          <w:szCs w:val="28"/>
        </w:rPr>
        <w:t xml:space="preserve">нных, их дальнейшего выхаживания запланировано открытие коек реабилитации на базе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дооснащение дневного стационара на базе ГУЗ </w:t>
      </w:r>
      <w:r w:rsidR="009252C5">
        <w:rPr>
          <w:sz w:val="28"/>
          <w:szCs w:val="28"/>
        </w:rPr>
        <w:t>«</w:t>
      </w:r>
      <w:r w:rsidRPr="00597BCA">
        <w:rPr>
          <w:sz w:val="28"/>
          <w:szCs w:val="28"/>
        </w:rPr>
        <w:t xml:space="preserve">Детская городская поликлиника </w:t>
      </w:r>
      <w:r w:rsidR="009252C5">
        <w:rPr>
          <w:sz w:val="28"/>
          <w:szCs w:val="28"/>
        </w:rPr>
        <w:t>№</w:t>
      </w:r>
      <w:r w:rsidRPr="00597BCA">
        <w:rPr>
          <w:sz w:val="28"/>
          <w:szCs w:val="28"/>
        </w:rPr>
        <w:t xml:space="preserve"> 1</w:t>
      </w:r>
      <w:r w:rsidR="009252C5">
        <w:rPr>
          <w:sz w:val="28"/>
          <w:szCs w:val="28"/>
        </w:rPr>
        <w:t>»</w:t>
      </w:r>
      <w:r w:rsidRPr="00597BCA">
        <w:rPr>
          <w:sz w:val="28"/>
          <w:szCs w:val="28"/>
        </w:rPr>
        <w:t xml:space="preserve"> (с использованием физиотерапевтического лечения, водолечения, массажа, медикаментозной терапии).</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В отделение патологии новорожд</w:t>
      </w:r>
      <w:r w:rsidR="00B61469">
        <w:rPr>
          <w:sz w:val="28"/>
          <w:szCs w:val="28"/>
        </w:rPr>
        <w:t>ё</w:t>
      </w:r>
      <w:r w:rsidRPr="00597BCA">
        <w:rPr>
          <w:sz w:val="28"/>
          <w:szCs w:val="28"/>
        </w:rPr>
        <w:t xml:space="preserve">нных и недоношенных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(30 коек) поступают новорожд</w:t>
      </w:r>
      <w:r w:rsidR="00B61469">
        <w:rPr>
          <w:sz w:val="28"/>
          <w:szCs w:val="28"/>
        </w:rPr>
        <w:t>ё</w:t>
      </w:r>
      <w:r w:rsidRPr="00597BCA">
        <w:rPr>
          <w:sz w:val="28"/>
          <w:szCs w:val="28"/>
        </w:rPr>
        <w:t>нные и недоношенные, в том числе с низкой и экстремально низкой массой тела, из учреждений родовспоможения первой и второй групп, а также новорожд</w:t>
      </w:r>
      <w:r w:rsidR="00B61469">
        <w:rPr>
          <w:sz w:val="28"/>
          <w:szCs w:val="28"/>
        </w:rPr>
        <w:t>ё</w:t>
      </w:r>
      <w:r w:rsidRPr="00597BCA">
        <w:rPr>
          <w:sz w:val="28"/>
          <w:szCs w:val="28"/>
        </w:rPr>
        <w:t>нные с хирургической патологией, нуждающиеся в оперативном лечении и направлении в федеральные учреждения здравоохранения для оказания высокотехнологичной медицинской помощи.</w:t>
      </w:r>
      <w:proofErr w:type="gramEnd"/>
      <w:r w:rsidRPr="00597BCA">
        <w:rPr>
          <w:sz w:val="28"/>
          <w:szCs w:val="28"/>
        </w:rPr>
        <w:t xml:space="preserve"> В настоящее время койка работает с высокой нагрузкой (работа койки по итогам 2012 года составляет 354 дня).</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 открытием перинатального центра маршрутизация новорожд</w:t>
      </w:r>
      <w:r w:rsidR="00B61469">
        <w:rPr>
          <w:sz w:val="28"/>
          <w:szCs w:val="28"/>
        </w:rPr>
        <w:t>ё</w:t>
      </w:r>
      <w:r w:rsidRPr="00597BCA">
        <w:rPr>
          <w:sz w:val="28"/>
          <w:szCs w:val="28"/>
        </w:rPr>
        <w:t>нных сохранится. В отделении патологии новорожд</w:t>
      </w:r>
      <w:r w:rsidR="00B61469">
        <w:rPr>
          <w:sz w:val="28"/>
          <w:szCs w:val="28"/>
        </w:rPr>
        <w:t>ё</w:t>
      </w:r>
      <w:r w:rsidRPr="00597BCA">
        <w:rPr>
          <w:sz w:val="28"/>
          <w:szCs w:val="28"/>
        </w:rPr>
        <w:t>нных и недоношенных перинатального центра (50 коек) специализированная медицинская помощь будет осуществляться новорожд</w:t>
      </w:r>
      <w:r w:rsidR="00B61469">
        <w:rPr>
          <w:sz w:val="28"/>
          <w:szCs w:val="28"/>
        </w:rPr>
        <w:t>ё</w:t>
      </w:r>
      <w:r w:rsidRPr="00597BCA">
        <w:rPr>
          <w:sz w:val="28"/>
          <w:szCs w:val="28"/>
        </w:rPr>
        <w:t>нным, рожденным в данном учреждении, а также недоношенным новорожд</w:t>
      </w:r>
      <w:r w:rsidR="00B61469">
        <w:rPr>
          <w:sz w:val="28"/>
          <w:szCs w:val="28"/>
        </w:rPr>
        <w:t>ё</w:t>
      </w:r>
      <w:r w:rsidRPr="00597BCA">
        <w:rPr>
          <w:sz w:val="28"/>
          <w:szCs w:val="28"/>
        </w:rPr>
        <w:t>нным детям с низкой и экстремально низкой массой тела, рожд</w:t>
      </w:r>
      <w:r w:rsidR="00B61469">
        <w:rPr>
          <w:sz w:val="28"/>
          <w:szCs w:val="28"/>
        </w:rPr>
        <w:t>ё</w:t>
      </w:r>
      <w:r w:rsidRPr="00597BCA">
        <w:rPr>
          <w:sz w:val="28"/>
          <w:szCs w:val="28"/>
        </w:rPr>
        <w:t>нным в учреждениях родовспоможения второй группы.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перинатальном центре планируется внедрение современных технологий выхаживания новорожд</w:t>
      </w:r>
      <w:r w:rsidR="00B61469">
        <w:rPr>
          <w:sz w:val="28"/>
          <w:szCs w:val="28"/>
        </w:rPr>
        <w:t>ё</w:t>
      </w:r>
      <w:r w:rsidRPr="00597BCA">
        <w:rPr>
          <w:sz w:val="28"/>
          <w:szCs w:val="28"/>
        </w:rPr>
        <w:t>нных, в том числе недоношенных новорожд</w:t>
      </w:r>
      <w:r w:rsidR="00B61469">
        <w:rPr>
          <w:sz w:val="28"/>
          <w:szCs w:val="28"/>
        </w:rPr>
        <w:t>ё</w:t>
      </w:r>
      <w:r w:rsidRPr="00597BCA">
        <w:rPr>
          <w:sz w:val="28"/>
          <w:szCs w:val="28"/>
        </w:rPr>
        <w:t xml:space="preserve">нных с экстремально низкой массой тела: методики тотальной гипотермии </w:t>
      </w:r>
      <w:proofErr w:type="spellStart"/>
      <w:r w:rsidRPr="00597BCA">
        <w:rPr>
          <w:sz w:val="28"/>
          <w:szCs w:val="28"/>
        </w:rPr>
        <w:t>Criti-Cool</w:t>
      </w:r>
      <w:proofErr w:type="spellEnd"/>
      <w:r w:rsidRPr="00597BCA">
        <w:rPr>
          <w:sz w:val="28"/>
          <w:szCs w:val="28"/>
        </w:rPr>
        <w:t xml:space="preserve">; амплитудно-интегрированной ЭЭГ, определение уровня боли, концепции </w:t>
      </w:r>
      <w:r w:rsidR="00B61469">
        <w:rPr>
          <w:sz w:val="28"/>
          <w:szCs w:val="28"/>
        </w:rPr>
        <w:t>«</w:t>
      </w:r>
      <w:r w:rsidRPr="00597BCA">
        <w:rPr>
          <w:sz w:val="28"/>
          <w:szCs w:val="28"/>
        </w:rPr>
        <w:t>Плод как пациент</w:t>
      </w:r>
      <w:r w:rsidR="00B61469">
        <w:rPr>
          <w:sz w:val="28"/>
          <w:szCs w:val="28"/>
        </w:rPr>
        <w:t>»</w:t>
      </w:r>
      <w:r w:rsidRPr="00597BCA">
        <w:rPr>
          <w:sz w:val="28"/>
          <w:szCs w:val="28"/>
        </w:rPr>
        <w:t xml:space="preserve"> с фетальной хирургией при гемолитической болезни новорожд</w:t>
      </w:r>
      <w:r w:rsidR="00F97C3D">
        <w:rPr>
          <w:sz w:val="28"/>
          <w:szCs w:val="28"/>
        </w:rPr>
        <w:t>ё</w:t>
      </w:r>
      <w:r w:rsidRPr="00597BCA">
        <w:rPr>
          <w:sz w:val="28"/>
          <w:szCs w:val="28"/>
        </w:rPr>
        <w:t xml:space="preserve">нных, водянке плода, проведением </w:t>
      </w:r>
      <w:proofErr w:type="spellStart"/>
      <w:r w:rsidRPr="00597BCA">
        <w:rPr>
          <w:sz w:val="28"/>
          <w:szCs w:val="28"/>
        </w:rPr>
        <w:t>фето</w:t>
      </w:r>
      <w:proofErr w:type="spellEnd"/>
      <w:r w:rsidR="009252C5">
        <w:rPr>
          <w:sz w:val="28"/>
          <w:szCs w:val="28"/>
        </w:rPr>
        <w:t>-</w:t>
      </w:r>
      <w:r w:rsidRPr="00597BCA">
        <w:rPr>
          <w:sz w:val="28"/>
          <w:szCs w:val="28"/>
        </w:rPr>
        <w:t>фетальной трансфузии.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Ульяновской области проводится комплекс мероприятий по проведению </w:t>
      </w:r>
      <w:proofErr w:type="spellStart"/>
      <w:r w:rsidRPr="00597BCA">
        <w:rPr>
          <w:sz w:val="28"/>
          <w:szCs w:val="28"/>
        </w:rPr>
        <w:t>пренатальной</w:t>
      </w:r>
      <w:proofErr w:type="spellEnd"/>
      <w:r w:rsidRPr="00597BCA">
        <w:rPr>
          <w:sz w:val="28"/>
          <w:szCs w:val="28"/>
        </w:rPr>
        <w:t xml:space="preserve"> </w:t>
      </w:r>
      <w:r w:rsidR="000E5D15">
        <w:rPr>
          <w:sz w:val="28"/>
          <w:szCs w:val="28"/>
        </w:rPr>
        <w:t xml:space="preserve">(дородовой) </w:t>
      </w:r>
      <w:r w:rsidRPr="00597BCA">
        <w:rPr>
          <w:sz w:val="28"/>
          <w:szCs w:val="28"/>
        </w:rPr>
        <w:t>диагностики.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целях повышения эффективности перинатальной помощи, организации профилактики, раннего выявления наследственных, врожд</w:t>
      </w:r>
      <w:r w:rsidR="00E35644">
        <w:rPr>
          <w:sz w:val="28"/>
          <w:szCs w:val="28"/>
        </w:rPr>
        <w:t>ё</w:t>
      </w:r>
      <w:r w:rsidRPr="00597BCA">
        <w:rPr>
          <w:sz w:val="28"/>
          <w:szCs w:val="28"/>
        </w:rPr>
        <w:t xml:space="preserve">нных заболеваний на территории Ульяновской области принят приказ Министерства здравоохранения Ульяновской области от 26.08.2010 </w:t>
      </w:r>
      <w:r w:rsidR="009252C5">
        <w:rPr>
          <w:sz w:val="28"/>
          <w:szCs w:val="28"/>
        </w:rPr>
        <w:t>№</w:t>
      </w:r>
      <w:r w:rsidRPr="00597BCA">
        <w:rPr>
          <w:sz w:val="28"/>
          <w:szCs w:val="28"/>
        </w:rPr>
        <w:t xml:space="preserve"> 816 </w:t>
      </w:r>
      <w:r w:rsidR="009252C5">
        <w:rPr>
          <w:sz w:val="28"/>
          <w:szCs w:val="28"/>
        </w:rPr>
        <w:t>«</w:t>
      </w:r>
      <w:r w:rsidRPr="00597BCA">
        <w:rPr>
          <w:sz w:val="28"/>
          <w:szCs w:val="28"/>
        </w:rPr>
        <w:t xml:space="preserve">О совершенствовании организации </w:t>
      </w:r>
      <w:proofErr w:type="spellStart"/>
      <w:r w:rsidRPr="00597BCA">
        <w:rPr>
          <w:sz w:val="28"/>
          <w:szCs w:val="28"/>
        </w:rPr>
        <w:t>пренатальной</w:t>
      </w:r>
      <w:proofErr w:type="spellEnd"/>
      <w:r w:rsidRPr="00597BCA">
        <w:rPr>
          <w:sz w:val="28"/>
          <w:szCs w:val="28"/>
        </w:rPr>
        <w:t xml:space="preserve"> </w:t>
      </w:r>
      <w:r w:rsidR="000E5D15" w:rsidRPr="000E5D15">
        <w:rPr>
          <w:sz w:val="28"/>
          <w:szCs w:val="28"/>
        </w:rPr>
        <w:t>(дородовой)</w:t>
      </w:r>
      <w:r w:rsidR="000E5D15">
        <w:rPr>
          <w:sz w:val="28"/>
          <w:szCs w:val="28"/>
        </w:rPr>
        <w:t xml:space="preserve"> </w:t>
      </w:r>
      <w:r w:rsidRPr="00597BCA">
        <w:rPr>
          <w:sz w:val="28"/>
          <w:szCs w:val="28"/>
        </w:rPr>
        <w:t>диагностики врожд</w:t>
      </w:r>
      <w:r w:rsidR="00E35644">
        <w:rPr>
          <w:sz w:val="28"/>
          <w:szCs w:val="28"/>
        </w:rPr>
        <w:t>ё</w:t>
      </w:r>
      <w:r w:rsidRPr="00597BCA">
        <w:rPr>
          <w:sz w:val="28"/>
          <w:szCs w:val="28"/>
        </w:rPr>
        <w:t>нной и наследственной патологии на территории области</w:t>
      </w:r>
      <w:r w:rsidR="009252C5">
        <w:rPr>
          <w:sz w:val="28"/>
          <w:szCs w:val="28"/>
        </w:rPr>
        <w:t>»</w:t>
      </w:r>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Определены потоки направления беременных женщин в лечебные </w:t>
      </w:r>
      <w:r w:rsidRPr="00597BCA">
        <w:rPr>
          <w:sz w:val="28"/>
          <w:szCs w:val="28"/>
        </w:rPr>
        <w:lastRenderedPageBreak/>
        <w:t>учреждения для проведения ультразвуковых исследований в декретированные сроки. Организован мониторинг врожд</w:t>
      </w:r>
      <w:r w:rsidR="00E35644">
        <w:rPr>
          <w:sz w:val="28"/>
          <w:szCs w:val="28"/>
        </w:rPr>
        <w:t>ё</w:t>
      </w:r>
      <w:r w:rsidRPr="00597BCA">
        <w:rPr>
          <w:sz w:val="28"/>
          <w:szCs w:val="28"/>
        </w:rPr>
        <w:t>нных пороков у детей.</w:t>
      </w:r>
    </w:p>
    <w:p w:rsidR="00597BCA" w:rsidRPr="00597BCA" w:rsidRDefault="00597BCA" w:rsidP="000E5D15">
      <w:pPr>
        <w:suppressAutoHyphens/>
        <w:autoSpaceDN w:val="0"/>
        <w:adjustRightInd w:val="0"/>
        <w:spacing w:line="245" w:lineRule="auto"/>
        <w:ind w:firstLine="709"/>
        <w:jc w:val="both"/>
        <w:rPr>
          <w:sz w:val="28"/>
          <w:szCs w:val="28"/>
        </w:rPr>
      </w:pPr>
      <w:r w:rsidRPr="00597BCA">
        <w:rPr>
          <w:sz w:val="28"/>
          <w:szCs w:val="28"/>
        </w:rPr>
        <w:t xml:space="preserve">Созданы два центра </w:t>
      </w:r>
      <w:proofErr w:type="spellStart"/>
      <w:r w:rsidRPr="00597BCA">
        <w:rPr>
          <w:sz w:val="28"/>
          <w:szCs w:val="28"/>
        </w:rPr>
        <w:t>пренатальной</w:t>
      </w:r>
      <w:proofErr w:type="spellEnd"/>
      <w:r w:rsidRPr="00597BCA">
        <w:rPr>
          <w:sz w:val="28"/>
          <w:szCs w:val="28"/>
        </w:rPr>
        <w:t xml:space="preserve"> </w:t>
      </w:r>
      <w:r w:rsidR="000E5D15">
        <w:rPr>
          <w:sz w:val="28"/>
          <w:szCs w:val="28"/>
        </w:rPr>
        <w:t xml:space="preserve">(дородовой) </w:t>
      </w:r>
      <w:r w:rsidRPr="00597BCA">
        <w:rPr>
          <w:sz w:val="28"/>
          <w:szCs w:val="28"/>
        </w:rPr>
        <w:t xml:space="preserve">диагностики на базе </w:t>
      </w:r>
      <w:r w:rsidR="000E5D15">
        <w:rPr>
          <w:sz w:val="28"/>
          <w:szCs w:val="28"/>
        </w:rPr>
        <w:br/>
      </w:r>
      <w:r w:rsidRPr="00597BCA">
        <w:rPr>
          <w:sz w:val="28"/>
          <w:szCs w:val="28"/>
        </w:rPr>
        <w:t xml:space="preserve">ГУЗ УОКБ и ГУЗ </w:t>
      </w:r>
      <w:r w:rsidR="009252C5">
        <w:rPr>
          <w:sz w:val="28"/>
          <w:szCs w:val="28"/>
        </w:rPr>
        <w:t>«</w:t>
      </w:r>
      <w:r w:rsidRPr="00597BCA">
        <w:rPr>
          <w:sz w:val="28"/>
          <w:szCs w:val="28"/>
        </w:rPr>
        <w:t xml:space="preserve">Городская клиническая больница </w:t>
      </w:r>
      <w:r w:rsidR="009252C5">
        <w:rPr>
          <w:sz w:val="28"/>
          <w:szCs w:val="28"/>
        </w:rPr>
        <w:t>№</w:t>
      </w:r>
      <w:r w:rsidRPr="00597BCA">
        <w:rPr>
          <w:sz w:val="28"/>
          <w:szCs w:val="28"/>
        </w:rPr>
        <w:t xml:space="preserve"> 1</w:t>
      </w:r>
      <w:r w:rsidR="009252C5">
        <w:rPr>
          <w:sz w:val="28"/>
          <w:szCs w:val="28"/>
        </w:rPr>
        <w:t>»</w:t>
      </w:r>
      <w:r w:rsidRPr="00597BCA">
        <w:rPr>
          <w:sz w:val="28"/>
          <w:szCs w:val="28"/>
        </w:rPr>
        <w:t xml:space="preserve"> (Перинатальный центр). Функционирует операционная для проведения </w:t>
      </w:r>
      <w:proofErr w:type="spellStart"/>
      <w:r w:rsidRPr="00597BCA">
        <w:rPr>
          <w:sz w:val="28"/>
          <w:szCs w:val="28"/>
        </w:rPr>
        <w:t>кордоцентеза</w:t>
      </w:r>
      <w:proofErr w:type="spellEnd"/>
      <w:r w:rsidRPr="00597BCA">
        <w:rPr>
          <w:sz w:val="28"/>
          <w:szCs w:val="28"/>
        </w:rPr>
        <w:t xml:space="preserve"> с последующим исследованием материала в биохимической лаборатории.</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Во исполнение данного приказа организован следующий порядок проведения перинатального обследования беременных:</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в женских консультациях проводится УЗИ-скрининг (тр</w:t>
      </w:r>
      <w:r w:rsidR="00F97C3D">
        <w:rPr>
          <w:sz w:val="28"/>
          <w:szCs w:val="28"/>
        </w:rPr>
        <w:t>ё</w:t>
      </w:r>
      <w:r w:rsidRPr="00597BCA">
        <w:rPr>
          <w:sz w:val="28"/>
          <w:szCs w:val="28"/>
        </w:rPr>
        <w:t>хкратно) при сроках беременности 10</w:t>
      </w:r>
      <w:r w:rsidR="009252C5">
        <w:rPr>
          <w:sz w:val="28"/>
          <w:szCs w:val="28"/>
        </w:rPr>
        <w:t>-</w:t>
      </w:r>
      <w:r w:rsidRPr="00597BCA">
        <w:rPr>
          <w:sz w:val="28"/>
          <w:szCs w:val="28"/>
        </w:rPr>
        <w:t>14 недель, 20-24 недели, 30-34 недели; биохимический скрининг (РАРР-белок, свободный бета-ХГЧ в 10-14 недель);</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отделениях </w:t>
      </w:r>
      <w:proofErr w:type="spellStart"/>
      <w:r w:rsidRPr="00597BCA">
        <w:rPr>
          <w:sz w:val="28"/>
          <w:szCs w:val="28"/>
        </w:rPr>
        <w:t>пренатальной</w:t>
      </w:r>
      <w:proofErr w:type="spellEnd"/>
      <w:r w:rsidRPr="00597BCA">
        <w:rPr>
          <w:sz w:val="28"/>
          <w:szCs w:val="28"/>
        </w:rPr>
        <w:t xml:space="preserve"> диагностики ГУЗ УОКБ и ГУЗ </w:t>
      </w:r>
      <w:r w:rsidR="009252C5">
        <w:rPr>
          <w:sz w:val="28"/>
          <w:szCs w:val="28"/>
        </w:rPr>
        <w:t>«</w:t>
      </w:r>
      <w:r w:rsidRPr="00597BCA">
        <w:rPr>
          <w:sz w:val="28"/>
          <w:szCs w:val="28"/>
        </w:rPr>
        <w:t xml:space="preserve">Городская клиническая больница </w:t>
      </w:r>
      <w:r w:rsidR="009252C5">
        <w:rPr>
          <w:sz w:val="28"/>
          <w:szCs w:val="28"/>
        </w:rPr>
        <w:t>№</w:t>
      </w:r>
      <w:r w:rsidRPr="00597BCA">
        <w:rPr>
          <w:sz w:val="28"/>
          <w:szCs w:val="28"/>
        </w:rPr>
        <w:t xml:space="preserve"> 1</w:t>
      </w:r>
      <w:r w:rsidR="009252C5">
        <w:rPr>
          <w:sz w:val="28"/>
          <w:szCs w:val="28"/>
        </w:rPr>
        <w:t>»</w:t>
      </w:r>
      <w:r w:rsidRPr="00597BCA">
        <w:rPr>
          <w:sz w:val="28"/>
          <w:szCs w:val="28"/>
        </w:rPr>
        <w:t xml:space="preserve"> (Перинатальный центр) осуществляется медико-генетическое консультирование и </w:t>
      </w:r>
      <w:proofErr w:type="spellStart"/>
      <w:r w:rsidRPr="00597BCA">
        <w:rPr>
          <w:sz w:val="28"/>
          <w:szCs w:val="28"/>
        </w:rPr>
        <w:t>кордоцентез</w:t>
      </w:r>
      <w:proofErr w:type="spellEnd"/>
      <w:r w:rsidRPr="00597BCA">
        <w:rPr>
          <w:sz w:val="28"/>
          <w:szCs w:val="28"/>
        </w:rPr>
        <w:t>.</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В составе ГУЗ </w:t>
      </w:r>
      <w:r w:rsidR="009252C5">
        <w:rPr>
          <w:sz w:val="28"/>
          <w:szCs w:val="28"/>
        </w:rPr>
        <w:t>«</w:t>
      </w:r>
      <w:r w:rsidRPr="00597BCA">
        <w:rPr>
          <w:sz w:val="28"/>
          <w:szCs w:val="28"/>
        </w:rPr>
        <w:t>УОДКБ имени Ю.Ф. Горячева</w:t>
      </w:r>
      <w:r w:rsidR="009252C5">
        <w:rPr>
          <w:sz w:val="28"/>
          <w:szCs w:val="28"/>
        </w:rPr>
        <w:t>»</w:t>
      </w:r>
      <w:r w:rsidRPr="00597BCA">
        <w:rPr>
          <w:sz w:val="28"/>
          <w:szCs w:val="28"/>
        </w:rPr>
        <w:t xml:space="preserve"> областная медико-генетическая консультация осуществляет неонатальный скрининг на наследственные </w:t>
      </w:r>
      <w:proofErr w:type="spellStart"/>
      <w:r w:rsidRPr="00597BCA">
        <w:rPr>
          <w:sz w:val="28"/>
          <w:szCs w:val="28"/>
        </w:rPr>
        <w:t>нитрометаболические</w:t>
      </w:r>
      <w:proofErr w:type="spellEnd"/>
      <w:r w:rsidRPr="00597BCA">
        <w:rPr>
          <w:sz w:val="28"/>
          <w:szCs w:val="28"/>
        </w:rPr>
        <w:t xml:space="preserve"> заболевания и консультирование детского населения города и области, супружеских пар вне беременности в плане диагностики и профилактики наследственных и врожд</w:t>
      </w:r>
      <w:r w:rsidR="00E35644">
        <w:rPr>
          <w:sz w:val="28"/>
          <w:szCs w:val="28"/>
        </w:rPr>
        <w:t>ё</w:t>
      </w:r>
      <w:r w:rsidRPr="00597BCA">
        <w:rPr>
          <w:sz w:val="28"/>
          <w:szCs w:val="28"/>
        </w:rPr>
        <w:t xml:space="preserve">нных заболеваний. По факту выявления наследственной патологии осуществляется диспансерное наблюдение и </w:t>
      </w:r>
      <w:proofErr w:type="spellStart"/>
      <w:r w:rsidRPr="00597BCA">
        <w:rPr>
          <w:sz w:val="28"/>
          <w:szCs w:val="28"/>
        </w:rPr>
        <w:t>проспективное</w:t>
      </w:r>
      <w:proofErr w:type="spellEnd"/>
      <w:r w:rsidRPr="00597BCA">
        <w:rPr>
          <w:sz w:val="28"/>
          <w:szCs w:val="28"/>
        </w:rPr>
        <w:t xml:space="preserve"> консультирование семей.</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Ежегодно в среднем фиксируется до 500 обращений по поводу хромосомных, </w:t>
      </w:r>
      <w:proofErr w:type="spellStart"/>
      <w:r w:rsidRPr="00597BCA">
        <w:rPr>
          <w:sz w:val="28"/>
          <w:szCs w:val="28"/>
        </w:rPr>
        <w:t>мультифакториальных</w:t>
      </w:r>
      <w:proofErr w:type="spellEnd"/>
      <w:r w:rsidRPr="00597BCA">
        <w:rPr>
          <w:sz w:val="28"/>
          <w:szCs w:val="28"/>
        </w:rPr>
        <w:t xml:space="preserve"> заболеваний, моногенных синдромов и изолированных ВПР (диагнозы верифицированы).</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Однако действующая на сегодняшний день организация оказания медицинской помощи беременным по профилактике рождения детей с врожд</w:t>
      </w:r>
      <w:r w:rsidR="00E35644">
        <w:rPr>
          <w:sz w:val="28"/>
          <w:szCs w:val="28"/>
        </w:rPr>
        <w:t>ё</w:t>
      </w:r>
      <w:r w:rsidRPr="00597BCA">
        <w:rPr>
          <w:sz w:val="28"/>
          <w:szCs w:val="28"/>
        </w:rPr>
        <w:t>нными и наследственными заболеваниями требует дальнейшего совершенствования и проведения следующих мероприятий:</w:t>
      </w:r>
    </w:p>
    <w:p w:rsidR="00C220DF" w:rsidRPr="00362618" w:rsidRDefault="00C220DF" w:rsidP="00C220DF">
      <w:pPr>
        <w:suppressAutoHyphens/>
        <w:autoSpaceDN w:val="0"/>
        <w:adjustRightInd w:val="0"/>
        <w:spacing w:line="245" w:lineRule="auto"/>
        <w:ind w:firstLine="709"/>
        <w:jc w:val="both"/>
        <w:rPr>
          <w:sz w:val="28"/>
          <w:szCs w:val="28"/>
        </w:rPr>
      </w:pPr>
      <w:r w:rsidRPr="00362618">
        <w:rPr>
          <w:sz w:val="28"/>
          <w:szCs w:val="28"/>
        </w:rPr>
        <w:t xml:space="preserve">1) проведение комплексной </w:t>
      </w:r>
      <w:proofErr w:type="spellStart"/>
      <w:r w:rsidRPr="00362618">
        <w:rPr>
          <w:sz w:val="28"/>
          <w:szCs w:val="28"/>
        </w:rPr>
        <w:t>пренатальной</w:t>
      </w:r>
      <w:proofErr w:type="spellEnd"/>
      <w:r w:rsidRPr="00362618">
        <w:rPr>
          <w:sz w:val="28"/>
          <w:szCs w:val="28"/>
        </w:rPr>
        <w:t xml:space="preserve"> (дородовой) диагностики в 11-14 недель </w:t>
      </w:r>
      <w:proofErr w:type="spellStart"/>
      <w:r w:rsidRPr="00362618">
        <w:rPr>
          <w:sz w:val="28"/>
          <w:szCs w:val="28"/>
        </w:rPr>
        <w:t>гестации</w:t>
      </w:r>
      <w:proofErr w:type="spellEnd"/>
      <w:r w:rsidRPr="00362618">
        <w:rPr>
          <w:sz w:val="28"/>
          <w:szCs w:val="28"/>
        </w:rPr>
        <w:t xml:space="preserve"> (УЗИ плода на аппарате экспертного класса и забор крови на биохимический профиль (связанного с беременностью плазменного протеина</w:t>
      </w:r>
      <w:proofErr w:type="gramStart"/>
      <w:r w:rsidRPr="00362618">
        <w:rPr>
          <w:sz w:val="28"/>
          <w:szCs w:val="28"/>
        </w:rPr>
        <w:t xml:space="preserve"> А</w:t>
      </w:r>
      <w:proofErr w:type="gramEnd"/>
      <w:r w:rsidRPr="00362618">
        <w:rPr>
          <w:sz w:val="28"/>
          <w:szCs w:val="28"/>
        </w:rPr>
        <w:t>/РАРР-А/ и свободной бета − субъединицы хорионического гонадотропина) с последующим программным расчётом риска рождения ребёнка с хромосомной патологие</w:t>
      </w:r>
      <w:r w:rsidR="00F97C3D">
        <w:rPr>
          <w:sz w:val="28"/>
          <w:szCs w:val="28"/>
        </w:rPr>
        <w:t>й;</w:t>
      </w:r>
    </w:p>
    <w:p w:rsidR="00C220DF" w:rsidRPr="00362618" w:rsidRDefault="00C220DF" w:rsidP="00C220DF">
      <w:pPr>
        <w:suppressAutoHyphens/>
        <w:autoSpaceDN w:val="0"/>
        <w:adjustRightInd w:val="0"/>
        <w:spacing w:line="245" w:lineRule="auto"/>
        <w:ind w:firstLine="709"/>
        <w:jc w:val="both"/>
        <w:rPr>
          <w:sz w:val="28"/>
          <w:szCs w:val="28"/>
        </w:rPr>
      </w:pPr>
      <w:r w:rsidRPr="00362618">
        <w:rPr>
          <w:sz w:val="28"/>
          <w:szCs w:val="28"/>
        </w:rPr>
        <w:t>2) подготовка специалистов: медицинских генетиков, врачей-</w:t>
      </w:r>
      <w:proofErr w:type="spellStart"/>
      <w:r w:rsidRPr="00362618">
        <w:rPr>
          <w:sz w:val="28"/>
          <w:szCs w:val="28"/>
        </w:rPr>
        <w:t>цитогенетиков</w:t>
      </w:r>
      <w:proofErr w:type="spellEnd"/>
      <w:r w:rsidRPr="00362618">
        <w:rPr>
          <w:sz w:val="28"/>
          <w:szCs w:val="28"/>
        </w:rPr>
        <w:t xml:space="preserve"> и средних медицинских работников;</w:t>
      </w:r>
    </w:p>
    <w:p w:rsidR="00C220DF" w:rsidRPr="00362618" w:rsidRDefault="00C220DF" w:rsidP="00C220DF">
      <w:pPr>
        <w:suppressAutoHyphens/>
        <w:autoSpaceDN w:val="0"/>
        <w:adjustRightInd w:val="0"/>
        <w:spacing w:line="245" w:lineRule="auto"/>
        <w:ind w:firstLine="709"/>
        <w:jc w:val="both"/>
        <w:rPr>
          <w:sz w:val="28"/>
          <w:szCs w:val="28"/>
        </w:rPr>
      </w:pPr>
      <w:r w:rsidRPr="00362618">
        <w:rPr>
          <w:sz w:val="28"/>
          <w:szCs w:val="28"/>
        </w:rPr>
        <w:t>3) подготовка врачей-экспертов ультразвуковой диагностики междун</w:t>
      </w:r>
      <w:r w:rsidR="00F97C3D">
        <w:rPr>
          <w:sz w:val="28"/>
          <w:szCs w:val="28"/>
        </w:rPr>
        <w:t>ародного уровня с сертификацией;</w:t>
      </w:r>
    </w:p>
    <w:p w:rsidR="00C220DF" w:rsidRDefault="00C220DF" w:rsidP="00C220DF">
      <w:pPr>
        <w:suppressAutoHyphens/>
        <w:autoSpaceDN w:val="0"/>
        <w:adjustRightInd w:val="0"/>
        <w:spacing w:line="245" w:lineRule="auto"/>
        <w:ind w:firstLine="709"/>
        <w:jc w:val="both"/>
        <w:rPr>
          <w:sz w:val="28"/>
          <w:szCs w:val="28"/>
        </w:rPr>
      </w:pPr>
      <w:r w:rsidRPr="00362618">
        <w:rPr>
          <w:sz w:val="28"/>
          <w:szCs w:val="28"/>
        </w:rPr>
        <w:t xml:space="preserve">4) централизация </w:t>
      </w:r>
      <w:proofErr w:type="spellStart"/>
      <w:r w:rsidRPr="00362618">
        <w:rPr>
          <w:sz w:val="28"/>
          <w:szCs w:val="28"/>
        </w:rPr>
        <w:t>пренатальной</w:t>
      </w:r>
      <w:proofErr w:type="spellEnd"/>
      <w:r w:rsidRPr="00362618">
        <w:rPr>
          <w:sz w:val="28"/>
          <w:szCs w:val="28"/>
        </w:rPr>
        <w:t xml:space="preserve"> (дородовой) диагностики.</w:t>
      </w:r>
    </w:p>
    <w:p w:rsidR="00597BCA" w:rsidRPr="00597BCA" w:rsidRDefault="00597BCA" w:rsidP="00597BCA">
      <w:pPr>
        <w:suppressAutoHyphens/>
        <w:autoSpaceDN w:val="0"/>
        <w:adjustRightInd w:val="0"/>
        <w:spacing w:line="245" w:lineRule="auto"/>
        <w:ind w:firstLine="709"/>
        <w:jc w:val="both"/>
        <w:rPr>
          <w:sz w:val="28"/>
          <w:szCs w:val="28"/>
        </w:rPr>
      </w:pPr>
      <w:proofErr w:type="gramStart"/>
      <w:r w:rsidRPr="00597BCA">
        <w:rPr>
          <w:sz w:val="28"/>
          <w:szCs w:val="28"/>
        </w:rPr>
        <w:t xml:space="preserve">Это позволит своевременно выявлять не только грубые пороки развития, не совместимые с жизнью и приводящие к глубокой </w:t>
      </w:r>
      <w:proofErr w:type="spellStart"/>
      <w:r w:rsidRPr="00597BCA">
        <w:rPr>
          <w:sz w:val="28"/>
          <w:szCs w:val="28"/>
        </w:rPr>
        <w:t>инвалидизации</w:t>
      </w:r>
      <w:proofErr w:type="spellEnd"/>
      <w:r w:rsidRPr="00597BCA">
        <w:rPr>
          <w:sz w:val="28"/>
          <w:szCs w:val="28"/>
        </w:rPr>
        <w:t xml:space="preserve">, но и предотвратить рождение детей с хромосомными аномалиями, а также предоставить супружеским парам полную информацию о возможности </w:t>
      </w:r>
      <w:r w:rsidRPr="00597BCA">
        <w:rPr>
          <w:sz w:val="28"/>
          <w:szCs w:val="28"/>
        </w:rPr>
        <w:lastRenderedPageBreak/>
        <w:t xml:space="preserve">хирургической коррекции, качестве жизни детей с </w:t>
      </w:r>
      <w:r w:rsidR="00E35644">
        <w:rPr>
          <w:sz w:val="28"/>
          <w:szCs w:val="28"/>
        </w:rPr>
        <w:t>«</w:t>
      </w:r>
      <w:r w:rsidRPr="00597BCA">
        <w:rPr>
          <w:sz w:val="28"/>
          <w:szCs w:val="28"/>
        </w:rPr>
        <w:t>мягкими</w:t>
      </w:r>
      <w:r w:rsidR="00E35644">
        <w:rPr>
          <w:sz w:val="28"/>
          <w:szCs w:val="28"/>
        </w:rPr>
        <w:t>»</w:t>
      </w:r>
      <w:r w:rsidRPr="00597BCA">
        <w:rPr>
          <w:sz w:val="28"/>
          <w:szCs w:val="28"/>
        </w:rPr>
        <w:t xml:space="preserve"> пороками развития и оказание им социально-правовой помощи.</w:t>
      </w:r>
      <w:proofErr w:type="gramEnd"/>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Ожидаемые результаты после ввода в эксплуатацию перинатального центра:</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снижение младенческой смертности до 6,3 случая на 1000 детей, родившихся живыми, в 201</w:t>
      </w:r>
      <w:r w:rsidR="00F2470D">
        <w:rPr>
          <w:sz w:val="28"/>
          <w:szCs w:val="28"/>
        </w:rPr>
        <w:t>6</w:t>
      </w:r>
      <w:r w:rsidRPr="00597BCA">
        <w:rPr>
          <w:sz w:val="28"/>
          <w:szCs w:val="28"/>
        </w:rPr>
        <w:t xml:space="preserve"> году и до 5,9 случая на 1000 детей, родившихся живыми, в 2018 году;</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снижение ранней неонатальной смертности до 2,7 случая на 1000 детей, родившихся живыми, в 201</w:t>
      </w:r>
      <w:r w:rsidR="00F2470D">
        <w:rPr>
          <w:sz w:val="28"/>
          <w:szCs w:val="28"/>
        </w:rPr>
        <w:t>6</w:t>
      </w:r>
      <w:r w:rsidRPr="00597BCA">
        <w:rPr>
          <w:sz w:val="28"/>
          <w:szCs w:val="28"/>
        </w:rPr>
        <w:t xml:space="preserve"> году и до 2,6 случая на 1000 детей, родившихся живыми, в 2018 году;</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увеличение доли женщин с преждевременными родами, </w:t>
      </w:r>
      <w:proofErr w:type="spellStart"/>
      <w:r w:rsidRPr="00597BCA">
        <w:rPr>
          <w:sz w:val="28"/>
          <w:szCs w:val="28"/>
        </w:rPr>
        <w:t>родоразреш</w:t>
      </w:r>
      <w:r w:rsidR="00E35644">
        <w:rPr>
          <w:sz w:val="28"/>
          <w:szCs w:val="28"/>
        </w:rPr>
        <w:t>ё</w:t>
      </w:r>
      <w:r w:rsidRPr="00597BCA">
        <w:rPr>
          <w:sz w:val="28"/>
          <w:szCs w:val="28"/>
        </w:rPr>
        <w:t>нными</w:t>
      </w:r>
      <w:proofErr w:type="spellEnd"/>
      <w:r w:rsidRPr="00597BCA">
        <w:rPr>
          <w:sz w:val="28"/>
          <w:szCs w:val="28"/>
        </w:rPr>
        <w:t xml:space="preserve"> в перинатальных центрах, в общем количестве женщин с преждевременными родами до 35 процентов в 201</w:t>
      </w:r>
      <w:r w:rsidR="00F2470D">
        <w:rPr>
          <w:sz w:val="28"/>
          <w:szCs w:val="28"/>
        </w:rPr>
        <w:t>6</w:t>
      </w:r>
      <w:r w:rsidRPr="00597BCA">
        <w:rPr>
          <w:sz w:val="28"/>
          <w:szCs w:val="28"/>
        </w:rPr>
        <w:t xml:space="preserve"> году и до 45 процентов в 2018 году;</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увеличение выживаемости детей, имевших при рождении очень низкую и экстремально низкую массу тела, в акушерском стационаре до 75 процентов в 201</w:t>
      </w:r>
      <w:r w:rsidR="00F2470D">
        <w:rPr>
          <w:sz w:val="28"/>
          <w:szCs w:val="28"/>
        </w:rPr>
        <w:t>6</w:t>
      </w:r>
      <w:r w:rsidRPr="00597BCA">
        <w:rPr>
          <w:sz w:val="28"/>
          <w:szCs w:val="28"/>
        </w:rPr>
        <w:t xml:space="preserve"> году и до 75,6 процента в 2018 году.</w:t>
      </w:r>
    </w:p>
    <w:p w:rsidR="00597BCA" w:rsidRPr="00597BCA" w:rsidRDefault="00597BCA" w:rsidP="00597BCA">
      <w:pPr>
        <w:suppressAutoHyphens/>
        <w:autoSpaceDN w:val="0"/>
        <w:adjustRightInd w:val="0"/>
        <w:spacing w:line="245" w:lineRule="auto"/>
        <w:ind w:firstLine="709"/>
        <w:jc w:val="both"/>
        <w:rPr>
          <w:sz w:val="28"/>
          <w:szCs w:val="28"/>
        </w:rPr>
      </w:pPr>
      <w:r w:rsidRPr="00597BCA">
        <w:rPr>
          <w:sz w:val="28"/>
          <w:szCs w:val="28"/>
        </w:rPr>
        <w:t>Совершенствование оказания медицинской помощи женщинам в период беременности, родов, послеродовой период и новорожд</w:t>
      </w:r>
      <w:r w:rsidR="00E35644">
        <w:rPr>
          <w:sz w:val="28"/>
          <w:szCs w:val="28"/>
        </w:rPr>
        <w:t>ё</w:t>
      </w:r>
      <w:r w:rsidRPr="00597BCA">
        <w:rPr>
          <w:sz w:val="28"/>
          <w:szCs w:val="28"/>
        </w:rPr>
        <w:t xml:space="preserve">нным изложено в приложении </w:t>
      </w:r>
      <w:r>
        <w:rPr>
          <w:sz w:val="28"/>
          <w:szCs w:val="28"/>
        </w:rPr>
        <w:t>№</w:t>
      </w:r>
      <w:r w:rsidRPr="00597BCA">
        <w:rPr>
          <w:sz w:val="28"/>
          <w:szCs w:val="28"/>
        </w:rPr>
        <w:t xml:space="preserve"> 7 к государственной программе.</w:t>
      </w:r>
    </w:p>
    <w:p w:rsidR="00597BCA" w:rsidRDefault="00597BCA" w:rsidP="00597BCA">
      <w:pPr>
        <w:suppressAutoHyphens/>
        <w:autoSpaceDN w:val="0"/>
        <w:adjustRightInd w:val="0"/>
        <w:spacing w:line="245" w:lineRule="auto"/>
        <w:ind w:firstLine="709"/>
        <w:jc w:val="both"/>
        <w:rPr>
          <w:sz w:val="28"/>
          <w:szCs w:val="28"/>
        </w:rPr>
      </w:pPr>
      <w:r w:rsidRPr="00597BCA">
        <w:rPr>
          <w:sz w:val="28"/>
          <w:szCs w:val="28"/>
        </w:rPr>
        <w:t xml:space="preserve">Для реализации мероприятий по проектированию, строительству и вводу в эксплуатацию перинатального центра разработан сетевой график выполнения работ по проектированию, строительству и вводу в эксплуатацию перинатального центра (приложение </w:t>
      </w:r>
      <w:r>
        <w:rPr>
          <w:sz w:val="28"/>
          <w:szCs w:val="28"/>
        </w:rPr>
        <w:t>№</w:t>
      </w:r>
      <w:r w:rsidRPr="00597BCA">
        <w:rPr>
          <w:sz w:val="28"/>
          <w:szCs w:val="28"/>
        </w:rPr>
        <w:t xml:space="preserve"> 8 к государственной программе)</w:t>
      </w:r>
      <w:proofErr w:type="gramStart"/>
      <w:r w:rsidRPr="00597BCA">
        <w:rPr>
          <w:sz w:val="28"/>
          <w:szCs w:val="28"/>
        </w:rPr>
        <w:t>.</w:t>
      </w:r>
      <w:r>
        <w:rPr>
          <w:sz w:val="28"/>
          <w:szCs w:val="28"/>
        </w:rPr>
        <w:t>»</w:t>
      </w:r>
      <w:proofErr w:type="gramEnd"/>
      <w:r>
        <w:rPr>
          <w:sz w:val="28"/>
          <w:szCs w:val="28"/>
        </w:rPr>
        <w:t>;</w:t>
      </w:r>
    </w:p>
    <w:p w:rsidR="00597BCA" w:rsidRDefault="00597BCA" w:rsidP="00E35644">
      <w:pPr>
        <w:suppressAutoHyphens/>
        <w:autoSpaceDN w:val="0"/>
        <w:adjustRightInd w:val="0"/>
        <w:spacing w:line="245" w:lineRule="auto"/>
        <w:ind w:firstLine="709"/>
        <w:jc w:val="both"/>
        <w:rPr>
          <w:sz w:val="28"/>
          <w:szCs w:val="28"/>
        </w:rPr>
      </w:pPr>
      <w:proofErr w:type="gramStart"/>
      <w:r>
        <w:rPr>
          <w:sz w:val="28"/>
          <w:szCs w:val="28"/>
        </w:rPr>
        <w:t xml:space="preserve">2) </w:t>
      </w:r>
      <w:r w:rsidR="00E35644">
        <w:rPr>
          <w:sz w:val="28"/>
          <w:szCs w:val="28"/>
        </w:rPr>
        <w:t>разделы «</w:t>
      </w:r>
      <w:r w:rsidR="00E35644" w:rsidRPr="00E35644">
        <w:rPr>
          <w:sz w:val="28"/>
          <w:szCs w:val="28"/>
        </w:rPr>
        <w:t>Характеристика сферы реализации мероприятий по</w:t>
      </w:r>
      <w:r w:rsidR="00E35644">
        <w:rPr>
          <w:sz w:val="28"/>
          <w:szCs w:val="28"/>
        </w:rPr>
        <w:t xml:space="preserve"> </w:t>
      </w:r>
      <w:r w:rsidR="00E35644" w:rsidRPr="00E35644">
        <w:rPr>
          <w:sz w:val="28"/>
          <w:szCs w:val="28"/>
        </w:rPr>
        <w:t>проектированию, строительству и вводу в эксплуатацию</w:t>
      </w:r>
      <w:r w:rsidR="00E35644">
        <w:rPr>
          <w:sz w:val="28"/>
          <w:szCs w:val="28"/>
        </w:rPr>
        <w:t xml:space="preserve"> </w:t>
      </w:r>
      <w:r w:rsidR="00E35644" w:rsidRPr="00E35644">
        <w:rPr>
          <w:sz w:val="28"/>
          <w:szCs w:val="28"/>
        </w:rPr>
        <w:t>перинатального центра</w:t>
      </w:r>
      <w:r w:rsidR="00E35644">
        <w:rPr>
          <w:sz w:val="28"/>
          <w:szCs w:val="28"/>
        </w:rPr>
        <w:t>», «</w:t>
      </w:r>
      <w:r w:rsidR="00E35644" w:rsidRPr="00E35644">
        <w:rPr>
          <w:sz w:val="28"/>
          <w:szCs w:val="28"/>
        </w:rPr>
        <w:t>Характеристика коечного фонда учреждений</w:t>
      </w:r>
      <w:r w:rsidR="00E35644">
        <w:rPr>
          <w:sz w:val="28"/>
          <w:szCs w:val="28"/>
        </w:rPr>
        <w:t xml:space="preserve"> </w:t>
      </w:r>
      <w:r w:rsidR="00E35644" w:rsidRPr="00E35644">
        <w:rPr>
          <w:sz w:val="28"/>
          <w:szCs w:val="28"/>
        </w:rPr>
        <w:t>родовспоможения и детства</w:t>
      </w:r>
      <w:r w:rsidR="00E35644">
        <w:rPr>
          <w:sz w:val="28"/>
          <w:szCs w:val="28"/>
        </w:rPr>
        <w:t>», «</w:t>
      </w:r>
      <w:r w:rsidR="00E35644" w:rsidRPr="00E35644">
        <w:rPr>
          <w:sz w:val="28"/>
          <w:szCs w:val="28"/>
        </w:rPr>
        <w:t>Система оказания медицинской помощи беременным</w:t>
      </w:r>
      <w:r w:rsidR="00E35644">
        <w:rPr>
          <w:sz w:val="28"/>
          <w:szCs w:val="28"/>
        </w:rPr>
        <w:t xml:space="preserve"> </w:t>
      </w:r>
      <w:r w:rsidR="00E35644" w:rsidRPr="00E35644">
        <w:rPr>
          <w:sz w:val="28"/>
          <w:szCs w:val="28"/>
        </w:rPr>
        <w:t>женщинам, роженицам, родильницам и новорожд</w:t>
      </w:r>
      <w:r w:rsidR="00E35644">
        <w:rPr>
          <w:sz w:val="28"/>
          <w:szCs w:val="28"/>
        </w:rPr>
        <w:t>ё</w:t>
      </w:r>
      <w:r w:rsidR="00E35644" w:rsidRPr="00E35644">
        <w:rPr>
          <w:sz w:val="28"/>
          <w:szCs w:val="28"/>
        </w:rPr>
        <w:t>нным</w:t>
      </w:r>
      <w:r w:rsidR="00E35644">
        <w:rPr>
          <w:sz w:val="28"/>
          <w:szCs w:val="28"/>
        </w:rPr>
        <w:t>», «</w:t>
      </w:r>
      <w:r w:rsidR="00E35644" w:rsidRPr="00E35644">
        <w:rPr>
          <w:sz w:val="28"/>
          <w:szCs w:val="28"/>
        </w:rPr>
        <w:t>Показатели деятельности службы родовспоможения</w:t>
      </w:r>
      <w:r w:rsidR="00E35644">
        <w:rPr>
          <w:sz w:val="28"/>
          <w:szCs w:val="28"/>
        </w:rPr>
        <w:t>», «</w:t>
      </w:r>
      <w:r w:rsidR="00E35644" w:rsidRPr="00E35644">
        <w:rPr>
          <w:sz w:val="28"/>
          <w:szCs w:val="28"/>
        </w:rPr>
        <w:t>Характеристика кадрового потенциала службы</w:t>
      </w:r>
      <w:r w:rsidR="00E35644">
        <w:rPr>
          <w:sz w:val="28"/>
          <w:szCs w:val="28"/>
        </w:rPr>
        <w:t xml:space="preserve"> </w:t>
      </w:r>
      <w:r w:rsidR="00E35644" w:rsidRPr="00E35644">
        <w:rPr>
          <w:sz w:val="28"/>
          <w:szCs w:val="28"/>
        </w:rPr>
        <w:t>родовспоможения</w:t>
      </w:r>
      <w:r w:rsidR="00E35644">
        <w:rPr>
          <w:sz w:val="28"/>
          <w:szCs w:val="28"/>
        </w:rPr>
        <w:t>», «</w:t>
      </w:r>
      <w:r w:rsidR="00E35644" w:rsidRPr="00E35644">
        <w:rPr>
          <w:sz w:val="28"/>
          <w:szCs w:val="28"/>
        </w:rPr>
        <w:t>Обоснование целесообразности строительства</w:t>
      </w:r>
      <w:r w:rsidR="00E35644">
        <w:rPr>
          <w:sz w:val="28"/>
          <w:szCs w:val="28"/>
        </w:rPr>
        <w:t xml:space="preserve"> </w:t>
      </w:r>
      <w:r w:rsidR="00E35644" w:rsidRPr="00E35644">
        <w:rPr>
          <w:sz w:val="28"/>
          <w:szCs w:val="28"/>
        </w:rPr>
        <w:t>перинатального центра на 150 коек</w:t>
      </w:r>
      <w:r w:rsidR="00E35644">
        <w:rPr>
          <w:sz w:val="28"/>
          <w:szCs w:val="28"/>
        </w:rPr>
        <w:t>», «</w:t>
      </w:r>
      <w:r w:rsidR="00E35644" w:rsidRPr="00E35644">
        <w:rPr>
          <w:sz w:val="28"/>
          <w:szCs w:val="28"/>
        </w:rPr>
        <w:t>Мероприятия раздела.</w:t>
      </w:r>
      <w:proofErr w:type="gramEnd"/>
      <w:r w:rsidR="00E35644" w:rsidRPr="00E35644">
        <w:rPr>
          <w:sz w:val="28"/>
          <w:szCs w:val="28"/>
        </w:rPr>
        <w:t xml:space="preserve"> </w:t>
      </w:r>
      <w:proofErr w:type="gramStart"/>
      <w:r w:rsidR="00E35644" w:rsidRPr="00E35644">
        <w:rPr>
          <w:sz w:val="28"/>
          <w:szCs w:val="28"/>
        </w:rPr>
        <w:t>Обоснование структуры и коечной</w:t>
      </w:r>
      <w:r w:rsidR="00E35644">
        <w:rPr>
          <w:sz w:val="28"/>
          <w:szCs w:val="28"/>
        </w:rPr>
        <w:t xml:space="preserve"> </w:t>
      </w:r>
      <w:r w:rsidR="00E35644" w:rsidRPr="00E35644">
        <w:rPr>
          <w:sz w:val="28"/>
          <w:szCs w:val="28"/>
        </w:rPr>
        <w:t>мощности перинатального центра (число коек, структура</w:t>
      </w:r>
      <w:r w:rsidR="00E35644">
        <w:rPr>
          <w:sz w:val="28"/>
          <w:szCs w:val="28"/>
        </w:rPr>
        <w:t xml:space="preserve"> </w:t>
      </w:r>
      <w:r w:rsidR="00E35644" w:rsidRPr="00E35644">
        <w:rPr>
          <w:sz w:val="28"/>
          <w:szCs w:val="28"/>
        </w:rPr>
        <w:t>перинатального центра)</w:t>
      </w:r>
      <w:r w:rsidR="00E35644">
        <w:rPr>
          <w:sz w:val="28"/>
          <w:szCs w:val="28"/>
        </w:rPr>
        <w:t>», «</w:t>
      </w:r>
      <w:r w:rsidR="00E35644" w:rsidRPr="00E35644">
        <w:rPr>
          <w:sz w:val="28"/>
          <w:szCs w:val="28"/>
        </w:rPr>
        <w:t>План подготовки медицинских кадров для перинатального</w:t>
      </w:r>
      <w:r w:rsidR="00E35644">
        <w:rPr>
          <w:sz w:val="28"/>
          <w:szCs w:val="28"/>
        </w:rPr>
        <w:t xml:space="preserve"> </w:t>
      </w:r>
      <w:r w:rsidR="00E35644" w:rsidRPr="00E35644">
        <w:rPr>
          <w:sz w:val="28"/>
          <w:szCs w:val="28"/>
        </w:rPr>
        <w:t>центра</w:t>
      </w:r>
      <w:r w:rsidR="00E35644">
        <w:rPr>
          <w:sz w:val="28"/>
          <w:szCs w:val="28"/>
        </w:rPr>
        <w:t>», «</w:t>
      </w:r>
      <w:r w:rsidR="00E35644" w:rsidRPr="00E35644">
        <w:rPr>
          <w:sz w:val="28"/>
          <w:szCs w:val="28"/>
        </w:rPr>
        <w:t>Повышение квалификации медицинского персонала,</w:t>
      </w:r>
      <w:r w:rsidR="00E35644">
        <w:rPr>
          <w:sz w:val="28"/>
          <w:szCs w:val="28"/>
        </w:rPr>
        <w:t xml:space="preserve"> </w:t>
      </w:r>
      <w:r w:rsidR="00E35644" w:rsidRPr="00E35644">
        <w:rPr>
          <w:sz w:val="28"/>
          <w:szCs w:val="28"/>
        </w:rPr>
        <w:t>работающего в учреждениях родовспоможения</w:t>
      </w:r>
      <w:r w:rsidR="00E35644">
        <w:rPr>
          <w:sz w:val="28"/>
          <w:szCs w:val="28"/>
        </w:rPr>
        <w:t>», «</w:t>
      </w:r>
      <w:r w:rsidR="00E35644" w:rsidRPr="00E35644">
        <w:rPr>
          <w:sz w:val="28"/>
          <w:szCs w:val="28"/>
        </w:rPr>
        <w:t>Реструктуризация сети учреждений родовспоможения и</w:t>
      </w:r>
      <w:r w:rsidR="00E35644">
        <w:rPr>
          <w:sz w:val="28"/>
          <w:szCs w:val="28"/>
        </w:rPr>
        <w:t xml:space="preserve"> </w:t>
      </w:r>
      <w:r w:rsidR="00E35644" w:rsidRPr="00E35644">
        <w:rPr>
          <w:sz w:val="28"/>
          <w:szCs w:val="28"/>
        </w:rPr>
        <w:t>мероприятия по рационализации использования коечного</w:t>
      </w:r>
      <w:r w:rsidR="00E35644">
        <w:rPr>
          <w:sz w:val="28"/>
          <w:szCs w:val="28"/>
        </w:rPr>
        <w:t xml:space="preserve"> </w:t>
      </w:r>
      <w:r w:rsidR="00E35644" w:rsidRPr="00E35644">
        <w:rPr>
          <w:sz w:val="28"/>
          <w:szCs w:val="28"/>
        </w:rPr>
        <w:t>фонда с уч</w:t>
      </w:r>
      <w:r w:rsidR="00E35644">
        <w:rPr>
          <w:sz w:val="28"/>
          <w:szCs w:val="28"/>
        </w:rPr>
        <w:t>ё</w:t>
      </w:r>
      <w:r w:rsidR="00E35644" w:rsidRPr="00E35644">
        <w:rPr>
          <w:sz w:val="28"/>
          <w:szCs w:val="28"/>
        </w:rPr>
        <w:t>том строительства перинатального центра</w:t>
      </w:r>
      <w:r w:rsidR="00E35644">
        <w:rPr>
          <w:sz w:val="28"/>
          <w:szCs w:val="28"/>
        </w:rPr>
        <w:t>» и «</w:t>
      </w:r>
      <w:r w:rsidR="00E35644" w:rsidRPr="00E35644">
        <w:rPr>
          <w:sz w:val="28"/>
          <w:szCs w:val="28"/>
        </w:rPr>
        <w:t>Мероприятия по организации оказания медицинской помощи</w:t>
      </w:r>
      <w:r w:rsidR="00E35644">
        <w:rPr>
          <w:sz w:val="28"/>
          <w:szCs w:val="28"/>
        </w:rPr>
        <w:t xml:space="preserve"> </w:t>
      </w:r>
      <w:r w:rsidR="00E35644" w:rsidRPr="00E35644">
        <w:rPr>
          <w:sz w:val="28"/>
          <w:szCs w:val="28"/>
        </w:rPr>
        <w:t>новорожд</w:t>
      </w:r>
      <w:r w:rsidR="00DC4A0E">
        <w:rPr>
          <w:sz w:val="28"/>
          <w:szCs w:val="28"/>
        </w:rPr>
        <w:t>ё</w:t>
      </w:r>
      <w:r w:rsidR="00E35644" w:rsidRPr="00E35644">
        <w:rPr>
          <w:sz w:val="28"/>
          <w:szCs w:val="28"/>
        </w:rPr>
        <w:t>нным с перинатальной патологией, в том числе</w:t>
      </w:r>
      <w:r w:rsidR="00E35644">
        <w:rPr>
          <w:sz w:val="28"/>
          <w:szCs w:val="28"/>
        </w:rPr>
        <w:t xml:space="preserve"> </w:t>
      </w:r>
      <w:r w:rsidR="00E35644" w:rsidRPr="00E35644">
        <w:rPr>
          <w:sz w:val="28"/>
          <w:szCs w:val="28"/>
        </w:rPr>
        <w:t>родившимся с низкой</w:t>
      </w:r>
      <w:proofErr w:type="gramEnd"/>
      <w:r w:rsidR="00E35644" w:rsidRPr="00E35644">
        <w:rPr>
          <w:sz w:val="28"/>
          <w:szCs w:val="28"/>
        </w:rPr>
        <w:t xml:space="preserve"> и экстремально низкой массой тела;</w:t>
      </w:r>
      <w:r w:rsidR="00E35644">
        <w:rPr>
          <w:sz w:val="28"/>
          <w:szCs w:val="28"/>
        </w:rPr>
        <w:t xml:space="preserve"> </w:t>
      </w:r>
      <w:r w:rsidR="00E35644" w:rsidRPr="00E35644">
        <w:rPr>
          <w:sz w:val="28"/>
          <w:szCs w:val="28"/>
        </w:rPr>
        <w:t>внедрение современных медицинских технологий;</w:t>
      </w:r>
      <w:r w:rsidR="00E35644">
        <w:rPr>
          <w:sz w:val="28"/>
          <w:szCs w:val="28"/>
        </w:rPr>
        <w:t xml:space="preserve"> </w:t>
      </w:r>
      <w:r w:rsidR="00E35644" w:rsidRPr="00E35644">
        <w:rPr>
          <w:sz w:val="28"/>
          <w:szCs w:val="28"/>
        </w:rPr>
        <w:t xml:space="preserve">совершенствование </w:t>
      </w:r>
      <w:proofErr w:type="spellStart"/>
      <w:r w:rsidR="00E35644" w:rsidRPr="00E35644">
        <w:rPr>
          <w:sz w:val="28"/>
          <w:szCs w:val="28"/>
        </w:rPr>
        <w:t>пренатальной</w:t>
      </w:r>
      <w:proofErr w:type="spellEnd"/>
      <w:r w:rsidR="00E35644" w:rsidRPr="00E35644">
        <w:rPr>
          <w:sz w:val="28"/>
          <w:szCs w:val="28"/>
        </w:rPr>
        <w:t xml:space="preserve"> диагностики врожд</w:t>
      </w:r>
      <w:r w:rsidR="00DC4A0E">
        <w:rPr>
          <w:sz w:val="28"/>
          <w:szCs w:val="28"/>
        </w:rPr>
        <w:t>ё</w:t>
      </w:r>
      <w:r w:rsidR="00E35644" w:rsidRPr="00E35644">
        <w:rPr>
          <w:sz w:val="28"/>
          <w:szCs w:val="28"/>
        </w:rPr>
        <w:t>нных</w:t>
      </w:r>
      <w:r w:rsidR="00E35644">
        <w:rPr>
          <w:sz w:val="28"/>
          <w:szCs w:val="28"/>
        </w:rPr>
        <w:t xml:space="preserve"> </w:t>
      </w:r>
      <w:r w:rsidR="00E35644" w:rsidRPr="00E35644">
        <w:rPr>
          <w:sz w:val="28"/>
          <w:szCs w:val="28"/>
        </w:rPr>
        <w:t>аномалий развития</w:t>
      </w:r>
      <w:r w:rsidR="00E35644">
        <w:rPr>
          <w:sz w:val="28"/>
          <w:szCs w:val="28"/>
        </w:rPr>
        <w:t>» пункта 12 исключить.</w:t>
      </w:r>
    </w:p>
    <w:p w:rsidR="00A85113" w:rsidRPr="00722368" w:rsidRDefault="00597BCA" w:rsidP="00A85113">
      <w:pPr>
        <w:suppressAutoHyphens/>
        <w:autoSpaceDN w:val="0"/>
        <w:adjustRightInd w:val="0"/>
        <w:spacing w:line="245" w:lineRule="auto"/>
        <w:ind w:firstLine="709"/>
        <w:jc w:val="both"/>
        <w:rPr>
          <w:sz w:val="28"/>
          <w:szCs w:val="28"/>
        </w:rPr>
      </w:pPr>
      <w:r>
        <w:rPr>
          <w:sz w:val="28"/>
          <w:szCs w:val="28"/>
        </w:rPr>
        <w:lastRenderedPageBreak/>
        <w:t xml:space="preserve">3. </w:t>
      </w:r>
      <w:r w:rsidR="00A85113" w:rsidRPr="00722368">
        <w:rPr>
          <w:sz w:val="28"/>
          <w:szCs w:val="28"/>
        </w:rPr>
        <w:t>В разделе 5:</w:t>
      </w:r>
    </w:p>
    <w:p w:rsidR="00A85113" w:rsidRPr="00722368" w:rsidRDefault="00A85113" w:rsidP="00A85113">
      <w:pPr>
        <w:suppressAutoHyphens/>
        <w:autoSpaceDN w:val="0"/>
        <w:adjustRightInd w:val="0"/>
        <w:spacing w:line="245" w:lineRule="auto"/>
        <w:ind w:firstLine="709"/>
        <w:jc w:val="both"/>
        <w:rPr>
          <w:sz w:val="28"/>
          <w:szCs w:val="28"/>
        </w:rPr>
      </w:pPr>
      <w:r w:rsidRPr="00722368">
        <w:rPr>
          <w:sz w:val="28"/>
          <w:szCs w:val="28"/>
        </w:rPr>
        <w:t>1) абзацы первый – второй изложить в следующей редакции:</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722368">
        <w:rPr>
          <w:rFonts w:ascii="Times New Roman" w:hAnsi="Times New Roman" w:cs="Times New Roman"/>
          <w:sz w:val="28"/>
          <w:szCs w:val="28"/>
        </w:rPr>
        <w:t>«Финанс</w:t>
      </w:r>
      <w:r w:rsidR="00F96E02">
        <w:rPr>
          <w:rFonts w:ascii="Times New Roman" w:hAnsi="Times New Roman" w:cs="Times New Roman"/>
          <w:sz w:val="28"/>
          <w:szCs w:val="28"/>
        </w:rPr>
        <w:t>овое обеспечение реализации</w:t>
      </w:r>
      <w:r w:rsidRPr="00722368">
        <w:rPr>
          <w:rFonts w:ascii="Times New Roman" w:hAnsi="Times New Roman" w:cs="Times New Roman"/>
          <w:sz w:val="28"/>
          <w:szCs w:val="28"/>
        </w:rPr>
        <w:t xml:space="preserve"> мероприятий государственной программы осуществляется за счёт средств областного бюджета Ульяновской области. Объём бюджетных ассигнований областного бюджета Ульяновской области на реализацию </w:t>
      </w:r>
      <w:r w:rsidR="00F96E02">
        <w:rPr>
          <w:rFonts w:ascii="Times New Roman" w:hAnsi="Times New Roman" w:cs="Times New Roman"/>
          <w:sz w:val="28"/>
          <w:szCs w:val="28"/>
        </w:rPr>
        <w:t xml:space="preserve">мероприятий </w:t>
      </w:r>
      <w:r w:rsidRPr="00722368">
        <w:rPr>
          <w:rFonts w:ascii="Times New Roman" w:hAnsi="Times New Roman" w:cs="Times New Roman"/>
          <w:sz w:val="28"/>
          <w:szCs w:val="28"/>
        </w:rPr>
        <w:t xml:space="preserve">государственной программы устанавливается законом Ульяновской области об областном бюджете Ульяновской области на очередной финансовый год и плановый период. </w:t>
      </w:r>
      <w:r w:rsidRPr="00722368">
        <w:rPr>
          <w:rFonts w:ascii="Times New Roman" w:hAnsi="Times New Roman" w:cs="Times New Roman"/>
          <w:spacing w:val="-4"/>
          <w:sz w:val="28"/>
          <w:szCs w:val="28"/>
        </w:rPr>
        <w:t xml:space="preserve">Общий объём финансовых средств на обеспечение реализации </w:t>
      </w:r>
      <w:r w:rsidR="00F96E02">
        <w:rPr>
          <w:rFonts w:ascii="Times New Roman" w:hAnsi="Times New Roman" w:cs="Times New Roman"/>
          <w:spacing w:val="-4"/>
          <w:sz w:val="28"/>
          <w:szCs w:val="28"/>
        </w:rPr>
        <w:t xml:space="preserve">мероприятий </w:t>
      </w:r>
      <w:r w:rsidRPr="00722368">
        <w:rPr>
          <w:rFonts w:ascii="Times New Roman" w:hAnsi="Times New Roman" w:cs="Times New Roman"/>
          <w:spacing w:val="-4"/>
          <w:sz w:val="28"/>
          <w:szCs w:val="28"/>
        </w:rPr>
        <w:t xml:space="preserve">государственной программы </w:t>
      </w:r>
      <w:r w:rsidRPr="002B2094">
        <w:rPr>
          <w:rFonts w:ascii="Times New Roman" w:hAnsi="Times New Roman" w:cs="Times New Roman"/>
          <w:spacing w:val="-4"/>
          <w:sz w:val="28"/>
          <w:szCs w:val="28"/>
        </w:rPr>
        <w:t xml:space="preserve">составляет </w:t>
      </w:r>
      <w:r w:rsidR="00966832" w:rsidRPr="002B2094">
        <w:rPr>
          <w:rFonts w:ascii="Times New Roman" w:hAnsi="Times New Roman" w:cs="Times New Roman"/>
          <w:bCs/>
          <w:sz w:val="28"/>
          <w:szCs w:val="28"/>
          <w:lang w:eastAsia="ar-SA"/>
        </w:rPr>
        <w:t>6205</w:t>
      </w:r>
      <w:r w:rsidR="007A5849" w:rsidRPr="002B2094">
        <w:rPr>
          <w:rFonts w:ascii="Times New Roman" w:hAnsi="Times New Roman" w:cs="Times New Roman"/>
          <w:bCs/>
          <w:sz w:val="28"/>
          <w:szCs w:val="28"/>
          <w:lang w:eastAsia="ar-SA"/>
        </w:rPr>
        <w:t>1</w:t>
      </w:r>
      <w:r w:rsidR="00966832" w:rsidRPr="002B2094">
        <w:rPr>
          <w:rFonts w:ascii="Times New Roman" w:hAnsi="Times New Roman" w:cs="Times New Roman"/>
          <w:bCs/>
          <w:sz w:val="28"/>
          <w:szCs w:val="28"/>
          <w:lang w:eastAsia="ar-SA"/>
        </w:rPr>
        <w:t xml:space="preserve">545,98 </w:t>
      </w:r>
      <w:r w:rsidRPr="002B2094">
        <w:rPr>
          <w:rFonts w:ascii="Times New Roman" w:hAnsi="Times New Roman" w:cs="Times New Roman"/>
          <w:spacing w:val="-4"/>
          <w:sz w:val="28"/>
          <w:szCs w:val="28"/>
        </w:rPr>
        <w:t xml:space="preserve">тыс. рублей (приложение </w:t>
      </w:r>
      <w:r w:rsidR="00F97C3D">
        <w:rPr>
          <w:rFonts w:ascii="Times New Roman" w:hAnsi="Times New Roman" w:cs="Times New Roman"/>
          <w:spacing w:val="-4"/>
          <w:sz w:val="28"/>
          <w:szCs w:val="28"/>
        </w:rPr>
        <w:br/>
      </w:r>
      <w:r w:rsidRPr="002B2094">
        <w:rPr>
          <w:rFonts w:ascii="Times New Roman" w:hAnsi="Times New Roman" w:cs="Times New Roman"/>
          <w:spacing w:val="-4"/>
          <w:sz w:val="28"/>
          <w:szCs w:val="28"/>
        </w:rPr>
        <w:t>№ 2</w:t>
      </w:r>
      <w:r w:rsidRPr="002B2094">
        <w:rPr>
          <w:rFonts w:ascii="Times New Roman" w:hAnsi="Times New Roman" w:cs="Times New Roman"/>
          <w:sz w:val="28"/>
          <w:szCs w:val="28"/>
        </w:rPr>
        <w:t xml:space="preserve"> к государственной программе</w:t>
      </w:r>
      <w:r w:rsidRPr="002B2094">
        <w:rPr>
          <w:rFonts w:ascii="Times New Roman" w:hAnsi="Times New Roman" w:cs="Times New Roman"/>
          <w:spacing w:val="-4"/>
          <w:sz w:val="28"/>
          <w:szCs w:val="28"/>
        </w:rPr>
        <w:t>), общий объём бюджетных ассигнований областного бюджета Ульяновской области –</w:t>
      </w:r>
      <w:r w:rsidR="002B2094" w:rsidRPr="002B2094">
        <w:rPr>
          <w:rFonts w:ascii="Times New Roman" w:hAnsi="Times New Roman" w:cs="Times New Roman"/>
          <w:spacing w:val="-4"/>
          <w:sz w:val="28"/>
          <w:szCs w:val="28"/>
        </w:rPr>
        <w:t xml:space="preserve"> </w:t>
      </w:r>
      <w:r w:rsidR="00966832" w:rsidRPr="002B2094">
        <w:rPr>
          <w:rFonts w:ascii="Times New Roman" w:hAnsi="Times New Roman" w:cs="Times New Roman"/>
          <w:sz w:val="28"/>
          <w:szCs w:val="28"/>
        </w:rPr>
        <w:t>6003</w:t>
      </w:r>
      <w:r w:rsidR="007A5849" w:rsidRPr="002B2094">
        <w:rPr>
          <w:rFonts w:ascii="Times New Roman" w:hAnsi="Times New Roman" w:cs="Times New Roman"/>
          <w:sz w:val="28"/>
          <w:szCs w:val="28"/>
        </w:rPr>
        <w:t>3</w:t>
      </w:r>
      <w:r w:rsidR="00966832" w:rsidRPr="002B2094">
        <w:rPr>
          <w:rFonts w:ascii="Times New Roman" w:hAnsi="Times New Roman" w:cs="Times New Roman"/>
          <w:sz w:val="28"/>
          <w:szCs w:val="28"/>
        </w:rPr>
        <w:t xml:space="preserve">907,68 </w:t>
      </w:r>
      <w:r w:rsidRPr="002B2094">
        <w:rPr>
          <w:rFonts w:ascii="Times New Roman" w:hAnsi="Times New Roman" w:cs="Times New Roman"/>
          <w:sz w:val="28"/>
          <w:szCs w:val="28"/>
        </w:rPr>
        <w:t>тыс. рублей, в том числе по этапам и годам:</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первый этап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sz w:val="28"/>
          <w:szCs w:val="28"/>
        </w:rPr>
        <w:t>808</w:t>
      </w:r>
      <w:r w:rsidR="007A5849" w:rsidRPr="002B2094">
        <w:rPr>
          <w:rFonts w:ascii="Times New Roman" w:hAnsi="Times New Roman" w:cs="Times New Roman"/>
          <w:sz w:val="28"/>
          <w:szCs w:val="28"/>
        </w:rPr>
        <w:t>4</w:t>
      </w:r>
      <w:r w:rsidR="000B10E3" w:rsidRPr="002B2094">
        <w:rPr>
          <w:rFonts w:ascii="Times New Roman" w:hAnsi="Times New Roman" w:cs="Times New Roman"/>
          <w:sz w:val="28"/>
          <w:szCs w:val="28"/>
        </w:rPr>
        <w:t xml:space="preserve">934,78 </w:t>
      </w:r>
      <w:r w:rsidRPr="002B2094">
        <w:rPr>
          <w:rFonts w:ascii="Times New Roman" w:hAnsi="Times New Roman" w:cs="Times New Roman"/>
          <w:sz w:val="28"/>
          <w:szCs w:val="28"/>
        </w:rPr>
        <w:t>тыс. рублей, в том числе:»;</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2) абзацы четвёртый – седьмой изложить в следующей редакции:</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«2015 год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bCs/>
          <w:sz w:val="28"/>
          <w:szCs w:val="28"/>
        </w:rPr>
        <w:t>7</w:t>
      </w:r>
      <w:r w:rsidR="007A5849" w:rsidRPr="002B2094">
        <w:rPr>
          <w:rFonts w:ascii="Times New Roman" w:hAnsi="Times New Roman" w:cs="Times New Roman"/>
          <w:bCs/>
          <w:sz w:val="28"/>
          <w:szCs w:val="28"/>
        </w:rPr>
        <w:t>899</w:t>
      </w:r>
      <w:r w:rsidR="000B10E3" w:rsidRPr="002B2094">
        <w:rPr>
          <w:rFonts w:ascii="Times New Roman" w:hAnsi="Times New Roman" w:cs="Times New Roman"/>
          <w:bCs/>
          <w:sz w:val="28"/>
          <w:szCs w:val="28"/>
        </w:rPr>
        <w:t xml:space="preserve">280,58 </w:t>
      </w:r>
      <w:r w:rsidRPr="002B2094">
        <w:rPr>
          <w:rFonts w:ascii="Times New Roman" w:hAnsi="Times New Roman" w:cs="Times New Roman"/>
          <w:sz w:val="28"/>
          <w:szCs w:val="28"/>
        </w:rPr>
        <w:t>тыс. рублей;</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второй этап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sz w:val="28"/>
          <w:szCs w:val="28"/>
        </w:rPr>
        <w:t xml:space="preserve">51948972,90 </w:t>
      </w:r>
      <w:r w:rsidRPr="002B2094">
        <w:rPr>
          <w:rFonts w:ascii="Times New Roman" w:hAnsi="Times New Roman" w:cs="Times New Roman"/>
          <w:sz w:val="28"/>
          <w:szCs w:val="28"/>
        </w:rPr>
        <w:t>тыс. рублей, в том числе:</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2016 год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bCs/>
          <w:sz w:val="28"/>
          <w:szCs w:val="28"/>
        </w:rPr>
        <w:t xml:space="preserve">5307639,10 </w:t>
      </w:r>
      <w:r w:rsidRPr="002B2094">
        <w:rPr>
          <w:rFonts w:ascii="Times New Roman" w:hAnsi="Times New Roman" w:cs="Times New Roman"/>
          <w:sz w:val="28"/>
          <w:szCs w:val="28"/>
        </w:rPr>
        <w:t>тыс. рублей;</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2017 год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bCs/>
          <w:sz w:val="28"/>
          <w:szCs w:val="28"/>
        </w:rPr>
        <w:t xml:space="preserve">5117173,50 </w:t>
      </w:r>
      <w:r w:rsidRPr="002B2094">
        <w:rPr>
          <w:rFonts w:ascii="Times New Roman" w:hAnsi="Times New Roman" w:cs="Times New Roman"/>
          <w:sz w:val="28"/>
          <w:szCs w:val="28"/>
        </w:rPr>
        <w:t>тыс. рублей</w:t>
      </w:r>
      <w:proofErr w:type="gramStart"/>
      <w:r w:rsidRPr="002B2094">
        <w:rPr>
          <w:rFonts w:ascii="Times New Roman" w:hAnsi="Times New Roman" w:cs="Times New Roman"/>
          <w:sz w:val="28"/>
          <w:szCs w:val="28"/>
        </w:rPr>
        <w:t>;»</w:t>
      </w:r>
      <w:proofErr w:type="gramEnd"/>
      <w:r w:rsidRPr="002B2094">
        <w:rPr>
          <w:rFonts w:ascii="Times New Roman" w:hAnsi="Times New Roman" w:cs="Times New Roman"/>
          <w:sz w:val="28"/>
          <w:szCs w:val="28"/>
        </w:rPr>
        <w:t>;</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B2094">
        <w:rPr>
          <w:rFonts w:ascii="Times New Roman" w:hAnsi="Times New Roman" w:cs="Times New Roman"/>
          <w:sz w:val="28"/>
          <w:szCs w:val="28"/>
        </w:rPr>
        <w:t>3) абзац шестнадцатый изложить в следующей редакции:</w:t>
      </w:r>
    </w:p>
    <w:p w:rsidR="00A85113" w:rsidRPr="002B2094" w:rsidRDefault="00A85113" w:rsidP="00A85113">
      <w:pPr>
        <w:pStyle w:val="NoSpacing1"/>
        <w:widowControl w:val="0"/>
        <w:shd w:val="clear" w:color="auto" w:fill="FFFFFF"/>
        <w:suppressAutoHyphens/>
        <w:spacing w:line="245" w:lineRule="auto"/>
        <w:ind w:firstLine="709"/>
        <w:jc w:val="both"/>
        <w:rPr>
          <w:rFonts w:ascii="Times New Roman" w:hAnsi="Times New Roman" w:cs="Times New Roman"/>
          <w:spacing w:val="-4"/>
          <w:sz w:val="28"/>
          <w:szCs w:val="28"/>
        </w:rPr>
      </w:pPr>
      <w:r w:rsidRPr="002B2094">
        <w:rPr>
          <w:rFonts w:ascii="Times New Roman" w:hAnsi="Times New Roman" w:cs="Times New Roman"/>
          <w:sz w:val="28"/>
          <w:szCs w:val="28"/>
        </w:rPr>
        <w:t>«</w:t>
      </w:r>
      <w:r w:rsidRPr="002B2094">
        <w:rPr>
          <w:rFonts w:ascii="Times New Roman" w:hAnsi="Times New Roman" w:cs="Times New Roman"/>
          <w:sz w:val="28"/>
          <w:szCs w:val="28"/>
          <w:lang w:eastAsia="ru-RU"/>
        </w:rPr>
        <w:t xml:space="preserve">Общий объём средств, планируемых за счёт ассигнований </w:t>
      </w:r>
      <w:r w:rsidRPr="002B2094">
        <w:rPr>
          <w:rFonts w:ascii="Times New Roman" w:hAnsi="Times New Roman" w:cs="Times New Roman"/>
          <w:sz w:val="28"/>
          <w:szCs w:val="28"/>
          <w:lang w:eastAsia="ru-RU"/>
        </w:rPr>
        <w:br/>
        <w:t xml:space="preserve">из федерального бюджета на </w:t>
      </w:r>
      <w:r w:rsidR="00F96E02" w:rsidRPr="002B2094">
        <w:rPr>
          <w:rFonts w:ascii="Times New Roman" w:hAnsi="Times New Roman" w:cs="Times New Roman"/>
          <w:sz w:val="28"/>
          <w:szCs w:val="28"/>
          <w:lang w:eastAsia="ru-RU"/>
        </w:rPr>
        <w:t xml:space="preserve">финансовое обеспечение </w:t>
      </w:r>
      <w:r w:rsidRPr="002B2094">
        <w:rPr>
          <w:rFonts w:ascii="Times New Roman" w:hAnsi="Times New Roman" w:cs="Times New Roman"/>
          <w:sz w:val="28"/>
          <w:szCs w:val="28"/>
          <w:lang w:eastAsia="ru-RU"/>
        </w:rPr>
        <w:t>реализаци</w:t>
      </w:r>
      <w:r w:rsidR="00F96E02" w:rsidRPr="002B2094">
        <w:rPr>
          <w:rFonts w:ascii="Times New Roman" w:hAnsi="Times New Roman" w:cs="Times New Roman"/>
          <w:sz w:val="28"/>
          <w:szCs w:val="28"/>
          <w:lang w:eastAsia="ru-RU"/>
        </w:rPr>
        <w:t>и</w:t>
      </w:r>
      <w:r w:rsidRPr="002B2094">
        <w:rPr>
          <w:rFonts w:ascii="Times New Roman" w:hAnsi="Times New Roman" w:cs="Times New Roman"/>
          <w:sz w:val="28"/>
          <w:szCs w:val="28"/>
          <w:lang w:eastAsia="ru-RU"/>
        </w:rPr>
        <w:t xml:space="preserve"> мероприятий </w:t>
      </w:r>
      <w:r w:rsidRPr="002B2094">
        <w:rPr>
          <w:rFonts w:ascii="Times New Roman" w:hAnsi="Times New Roman" w:cs="Times New Roman"/>
          <w:sz w:val="28"/>
          <w:szCs w:val="28"/>
        </w:rPr>
        <w:t xml:space="preserve">государственной программы (приложение № 11 к государственной программе), составляет </w:t>
      </w:r>
      <w:r w:rsidR="000B10E3" w:rsidRPr="002B2094">
        <w:rPr>
          <w:rFonts w:ascii="Times New Roman" w:hAnsi="Times New Roman" w:cs="Times New Roman"/>
          <w:sz w:val="28"/>
          <w:szCs w:val="28"/>
        </w:rPr>
        <w:t>2260</w:t>
      </w:r>
      <w:r w:rsidR="00B81EE9">
        <w:rPr>
          <w:rFonts w:ascii="Times New Roman" w:hAnsi="Times New Roman" w:cs="Times New Roman"/>
          <w:sz w:val="28"/>
          <w:szCs w:val="28"/>
        </w:rPr>
        <w:t>517</w:t>
      </w:r>
      <w:r w:rsidR="000B10E3" w:rsidRPr="002B2094">
        <w:rPr>
          <w:rFonts w:ascii="Times New Roman" w:hAnsi="Times New Roman" w:cs="Times New Roman"/>
          <w:sz w:val="28"/>
          <w:szCs w:val="28"/>
        </w:rPr>
        <w:t>,</w:t>
      </w:r>
      <w:r w:rsidR="00B81EE9">
        <w:rPr>
          <w:rFonts w:ascii="Times New Roman" w:hAnsi="Times New Roman" w:cs="Times New Roman"/>
          <w:sz w:val="28"/>
          <w:szCs w:val="28"/>
        </w:rPr>
        <w:t>6</w:t>
      </w:r>
      <w:r w:rsidR="000B10E3" w:rsidRPr="002B2094">
        <w:rPr>
          <w:rFonts w:ascii="Times New Roman" w:hAnsi="Times New Roman" w:cs="Times New Roman"/>
          <w:sz w:val="28"/>
          <w:szCs w:val="28"/>
        </w:rPr>
        <w:t xml:space="preserve">0 </w:t>
      </w:r>
      <w:r w:rsidRPr="002B2094">
        <w:rPr>
          <w:rFonts w:ascii="Times New Roman" w:hAnsi="Times New Roman" w:cs="Times New Roman"/>
          <w:spacing w:val="-4"/>
          <w:sz w:val="28"/>
          <w:szCs w:val="28"/>
        </w:rPr>
        <w:t>тыс. рублей, в том числе по годам</w:t>
      </w:r>
      <w:proofErr w:type="gramStart"/>
      <w:r w:rsidRPr="002B2094">
        <w:rPr>
          <w:rFonts w:ascii="Times New Roman" w:hAnsi="Times New Roman" w:cs="Times New Roman"/>
          <w:spacing w:val="-4"/>
          <w:sz w:val="28"/>
          <w:szCs w:val="28"/>
        </w:rPr>
        <w:t>:»</w:t>
      </w:r>
      <w:proofErr w:type="gramEnd"/>
      <w:r w:rsidRPr="002B2094">
        <w:rPr>
          <w:rFonts w:ascii="Times New Roman" w:hAnsi="Times New Roman" w:cs="Times New Roman"/>
          <w:spacing w:val="-4"/>
          <w:sz w:val="28"/>
          <w:szCs w:val="28"/>
        </w:rPr>
        <w:t>;</w:t>
      </w:r>
    </w:p>
    <w:p w:rsidR="00A85113" w:rsidRPr="002B2094" w:rsidRDefault="00A85113" w:rsidP="00A85113">
      <w:pPr>
        <w:pStyle w:val="NoSpacing1"/>
        <w:widowControl w:val="0"/>
        <w:shd w:val="clear" w:color="auto" w:fill="FFFFFF"/>
        <w:suppressAutoHyphens/>
        <w:ind w:firstLine="709"/>
        <w:jc w:val="both"/>
        <w:rPr>
          <w:rFonts w:ascii="Times New Roman" w:hAnsi="Times New Roman" w:cs="Times New Roman"/>
          <w:sz w:val="28"/>
          <w:szCs w:val="28"/>
        </w:rPr>
      </w:pPr>
      <w:r w:rsidRPr="002B2094">
        <w:rPr>
          <w:rFonts w:ascii="Times New Roman" w:hAnsi="Times New Roman" w:cs="Times New Roman"/>
          <w:sz w:val="28"/>
          <w:szCs w:val="28"/>
        </w:rPr>
        <w:t>4) абзац восемнадцатый изложить в следующей редакции:</w:t>
      </w:r>
    </w:p>
    <w:p w:rsidR="00A85113" w:rsidRPr="002B2094" w:rsidRDefault="00A85113" w:rsidP="00044C38">
      <w:pPr>
        <w:pStyle w:val="NoSpacing1"/>
        <w:widowControl w:val="0"/>
        <w:shd w:val="clear" w:color="auto" w:fill="FFFFFF"/>
        <w:suppressAutoHyphens/>
        <w:ind w:firstLine="709"/>
        <w:jc w:val="both"/>
        <w:rPr>
          <w:rFonts w:ascii="Times New Roman" w:hAnsi="Times New Roman" w:cs="Times New Roman"/>
          <w:color w:val="FFFFFF" w:themeColor="background1"/>
          <w:sz w:val="28"/>
          <w:szCs w:val="28"/>
        </w:rPr>
      </w:pPr>
      <w:r w:rsidRPr="002B2094">
        <w:rPr>
          <w:rFonts w:ascii="Times New Roman" w:hAnsi="Times New Roman" w:cs="Times New Roman"/>
          <w:sz w:val="28"/>
          <w:szCs w:val="28"/>
        </w:rPr>
        <w:t>«2015 год –</w:t>
      </w:r>
      <w:r w:rsidR="002B2094" w:rsidRPr="002B2094">
        <w:rPr>
          <w:rFonts w:ascii="Times New Roman" w:hAnsi="Times New Roman" w:cs="Times New Roman"/>
          <w:sz w:val="28"/>
          <w:szCs w:val="28"/>
        </w:rPr>
        <w:t xml:space="preserve"> </w:t>
      </w:r>
      <w:r w:rsidR="000B10E3" w:rsidRPr="002B2094">
        <w:rPr>
          <w:rFonts w:ascii="Times New Roman" w:hAnsi="Times New Roman" w:cs="Times New Roman"/>
          <w:sz w:val="28"/>
          <w:szCs w:val="28"/>
        </w:rPr>
        <w:t>874</w:t>
      </w:r>
      <w:r w:rsidR="00B81EE9">
        <w:rPr>
          <w:rFonts w:ascii="Times New Roman" w:hAnsi="Times New Roman" w:cs="Times New Roman"/>
          <w:sz w:val="28"/>
          <w:szCs w:val="28"/>
        </w:rPr>
        <w:t>956,4</w:t>
      </w:r>
      <w:r w:rsidR="000B10E3" w:rsidRPr="002B2094">
        <w:rPr>
          <w:rFonts w:ascii="Times New Roman" w:hAnsi="Times New Roman" w:cs="Times New Roman"/>
          <w:sz w:val="28"/>
          <w:szCs w:val="28"/>
        </w:rPr>
        <w:t xml:space="preserve">0 </w:t>
      </w:r>
      <w:r w:rsidRPr="002B2094">
        <w:rPr>
          <w:rFonts w:ascii="Times New Roman" w:hAnsi="Times New Roman" w:cs="Times New Roman"/>
          <w:sz w:val="28"/>
          <w:szCs w:val="28"/>
        </w:rPr>
        <w:t>тыс. рублей</w:t>
      </w:r>
      <w:proofErr w:type="gramStart"/>
      <w:r w:rsidRPr="002B2094">
        <w:rPr>
          <w:rFonts w:ascii="Times New Roman" w:hAnsi="Times New Roman" w:cs="Times New Roman"/>
          <w:sz w:val="28"/>
          <w:szCs w:val="28"/>
        </w:rPr>
        <w:t>;»</w:t>
      </w:r>
      <w:proofErr w:type="gramEnd"/>
      <w:r w:rsidRPr="002B2094">
        <w:rPr>
          <w:rFonts w:ascii="Times New Roman" w:hAnsi="Times New Roman" w:cs="Times New Roman"/>
          <w:sz w:val="28"/>
          <w:szCs w:val="28"/>
        </w:rPr>
        <w:t>.</w:t>
      </w:r>
    </w:p>
    <w:p w:rsidR="00044C38" w:rsidRPr="00E57D89" w:rsidRDefault="00044C38" w:rsidP="00044C38">
      <w:pPr>
        <w:pStyle w:val="NoSpacing1"/>
        <w:widowControl w:val="0"/>
        <w:shd w:val="clear" w:color="auto" w:fill="FFFFFF"/>
        <w:suppressAutoHyphens/>
        <w:ind w:firstLine="709"/>
        <w:jc w:val="both"/>
        <w:rPr>
          <w:rFonts w:ascii="Times New Roman" w:hAnsi="Times New Roman" w:cs="Times New Roman"/>
          <w:color w:val="FFFFFF" w:themeColor="background1"/>
          <w:sz w:val="28"/>
          <w:szCs w:val="28"/>
        </w:rPr>
      </w:pPr>
    </w:p>
    <w:p w:rsidR="00A85113" w:rsidRPr="008043D4" w:rsidRDefault="00A85113" w:rsidP="00A85113">
      <w:pPr>
        <w:pStyle w:val="NoSpacing1"/>
        <w:widowControl w:val="0"/>
        <w:shd w:val="clear" w:color="auto" w:fill="FFFFFF"/>
        <w:suppressAutoHyphens/>
        <w:spacing w:line="245" w:lineRule="auto"/>
        <w:ind w:firstLine="709"/>
        <w:jc w:val="both"/>
        <w:rPr>
          <w:sz w:val="28"/>
          <w:szCs w:val="28"/>
        </w:rPr>
      </w:pPr>
    </w:p>
    <w:p w:rsidR="00A85113" w:rsidRPr="008043D4" w:rsidRDefault="00A85113" w:rsidP="00A85113">
      <w:pPr>
        <w:widowControl/>
        <w:tabs>
          <w:tab w:val="left" w:pos="993"/>
        </w:tabs>
        <w:suppressAutoHyphens/>
        <w:autoSpaceDN w:val="0"/>
        <w:adjustRightInd w:val="0"/>
        <w:ind w:firstLine="709"/>
        <w:jc w:val="both"/>
        <w:rPr>
          <w:color w:val="000000"/>
          <w:sz w:val="28"/>
          <w:szCs w:val="28"/>
        </w:rPr>
        <w:sectPr w:rsidR="00A85113" w:rsidRPr="008043D4" w:rsidSect="00362618">
          <w:headerReference w:type="default" r:id="rId11"/>
          <w:headerReference w:type="first" r:id="rId12"/>
          <w:footerReference w:type="first" r:id="rId13"/>
          <w:pgSz w:w="11906" w:h="16838" w:code="9"/>
          <w:pgMar w:top="1134" w:right="680" w:bottom="1134" w:left="1588" w:header="709" w:footer="709" w:gutter="0"/>
          <w:pgNumType w:start="1"/>
          <w:cols w:space="720"/>
          <w:titlePg/>
          <w:docGrid w:linePitch="360"/>
        </w:sectPr>
      </w:pPr>
    </w:p>
    <w:p w:rsidR="00632607" w:rsidRDefault="00E84F4C" w:rsidP="00825DE4">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25DE4" w:rsidRPr="006A6FD8">
        <w:rPr>
          <w:rFonts w:ascii="Times New Roman" w:hAnsi="Times New Roman" w:cs="Times New Roman"/>
          <w:sz w:val="28"/>
          <w:szCs w:val="28"/>
        </w:rPr>
        <w:t xml:space="preserve">. </w:t>
      </w:r>
      <w:r w:rsidR="00632607">
        <w:rPr>
          <w:rFonts w:ascii="Times New Roman" w:hAnsi="Times New Roman" w:cs="Times New Roman"/>
          <w:sz w:val="28"/>
          <w:szCs w:val="28"/>
        </w:rPr>
        <w:t xml:space="preserve">В </w:t>
      </w:r>
      <w:r w:rsidR="00632607" w:rsidRPr="006A6FD8">
        <w:rPr>
          <w:rFonts w:ascii="Times New Roman" w:hAnsi="Times New Roman" w:cs="Times New Roman"/>
          <w:sz w:val="28"/>
          <w:szCs w:val="28"/>
        </w:rPr>
        <w:t>приложени</w:t>
      </w:r>
      <w:r w:rsidR="00632607">
        <w:rPr>
          <w:rFonts w:ascii="Times New Roman" w:hAnsi="Times New Roman" w:cs="Times New Roman"/>
          <w:sz w:val="28"/>
          <w:szCs w:val="28"/>
        </w:rPr>
        <w:t>и</w:t>
      </w:r>
      <w:r w:rsidR="00632607" w:rsidRPr="006A6FD8">
        <w:rPr>
          <w:rFonts w:ascii="Times New Roman" w:hAnsi="Times New Roman" w:cs="Times New Roman"/>
          <w:sz w:val="28"/>
          <w:szCs w:val="28"/>
        </w:rPr>
        <w:t xml:space="preserve"> № 1</w:t>
      </w:r>
      <w:r w:rsidR="00632607">
        <w:rPr>
          <w:rFonts w:ascii="Times New Roman" w:hAnsi="Times New Roman" w:cs="Times New Roman"/>
          <w:sz w:val="28"/>
          <w:szCs w:val="28"/>
        </w:rPr>
        <w:t>:</w:t>
      </w:r>
    </w:p>
    <w:p w:rsidR="00825DE4" w:rsidRDefault="00632607" w:rsidP="00825DE4">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1) с</w:t>
      </w:r>
      <w:r w:rsidR="007E136E" w:rsidRPr="006A6FD8">
        <w:rPr>
          <w:rFonts w:ascii="Times New Roman" w:hAnsi="Times New Roman" w:cs="Times New Roman"/>
          <w:sz w:val="28"/>
          <w:szCs w:val="28"/>
        </w:rPr>
        <w:t>троки 13 и 14</w:t>
      </w:r>
      <w:r w:rsidR="00825DE4" w:rsidRPr="006A6FD8">
        <w:rPr>
          <w:rFonts w:ascii="Times New Roman" w:hAnsi="Times New Roman" w:cs="Times New Roman"/>
          <w:sz w:val="28"/>
          <w:szCs w:val="28"/>
        </w:rPr>
        <w:t xml:space="preserve"> </w:t>
      </w:r>
      <w:r w:rsidR="007E136E" w:rsidRPr="006A6FD8">
        <w:rPr>
          <w:rFonts w:ascii="Times New Roman" w:hAnsi="Times New Roman" w:cs="Times New Roman"/>
          <w:sz w:val="28"/>
          <w:szCs w:val="28"/>
        </w:rPr>
        <w:t>изложить в следующей редакции</w:t>
      </w:r>
      <w:r w:rsidR="00825DE4" w:rsidRPr="006A6FD8">
        <w:rPr>
          <w:rFonts w:ascii="Times New Roman" w:hAnsi="Times New Roman" w:cs="Times New Roman"/>
          <w:sz w:val="28"/>
          <w:szCs w:val="28"/>
        </w:rPr>
        <w:t>:</w:t>
      </w:r>
    </w:p>
    <w:p w:rsidR="006A6FD8" w:rsidRDefault="006A6FD8" w:rsidP="00825DE4">
      <w:pPr>
        <w:pStyle w:val="NoSpacing1"/>
        <w:shd w:val="clear" w:color="auto" w:fill="FFFFFF"/>
        <w:suppressAutoHyphens/>
        <w:ind w:firstLine="709"/>
        <w:jc w:val="both"/>
        <w:rPr>
          <w:rFonts w:ascii="Times New Roman" w:hAnsi="Times New Roman" w:cs="Times New Roman"/>
          <w:sz w:val="28"/>
          <w:szCs w:val="28"/>
        </w:rPr>
      </w:pPr>
    </w:p>
    <w:tbl>
      <w:tblPr>
        <w:tblStyle w:val="af7"/>
        <w:tblW w:w="15887" w:type="dxa"/>
        <w:tblInd w:w="-459" w:type="dxa"/>
        <w:tblLook w:val="04A0" w:firstRow="1" w:lastRow="0" w:firstColumn="1" w:lastColumn="0" w:noHBand="0" w:noVBand="1"/>
      </w:tblPr>
      <w:tblGrid>
        <w:gridCol w:w="654"/>
        <w:gridCol w:w="655"/>
        <w:gridCol w:w="3557"/>
        <w:gridCol w:w="1353"/>
        <w:gridCol w:w="1146"/>
        <w:gridCol w:w="1146"/>
        <w:gridCol w:w="1147"/>
        <w:gridCol w:w="1146"/>
        <w:gridCol w:w="1146"/>
        <w:gridCol w:w="1145"/>
        <w:gridCol w:w="1146"/>
        <w:gridCol w:w="1145"/>
        <w:gridCol w:w="501"/>
      </w:tblGrid>
      <w:tr w:rsidR="00632607" w:rsidTr="00632607">
        <w:trPr>
          <w:trHeight w:val="524"/>
        </w:trPr>
        <w:tc>
          <w:tcPr>
            <w:tcW w:w="654" w:type="dxa"/>
            <w:tcBorders>
              <w:top w:val="nil"/>
              <w:left w:val="nil"/>
              <w:bottom w:val="nil"/>
            </w:tcBorders>
          </w:tcPr>
          <w:p w:rsidR="00632607" w:rsidRDefault="00632607" w:rsidP="00BF090D">
            <w:pPr>
              <w:pStyle w:val="NoSpacing1"/>
              <w:suppressAutoHyphens/>
              <w:jc w:val="right"/>
              <w:rPr>
                <w:rFonts w:ascii="Times New Roman" w:hAnsi="Times New Roman" w:cs="Times New Roman"/>
                <w:sz w:val="28"/>
                <w:szCs w:val="28"/>
              </w:rPr>
            </w:pPr>
            <w:r>
              <w:rPr>
                <w:rFonts w:ascii="Times New Roman" w:hAnsi="Times New Roman" w:cs="Times New Roman"/>
                <w:sz w:val="28"/>
                <w:szCs w:val="28"/>
              </w:rPr>
              <w:t>«</w:t>
            </w:r>
          </w:p>
        </w:tc>
        <w:tc>
          <w:tcPr>
            <w:tcW w:w="655" w:type="dxa"/>
          </w:tcPr>
          <w:p w:rsidR="00632607" w:rsidRPr="00BF090D" w:rsidRDefault="00632607" w:rsidP="00BF090D">
            <w:pPr>
              <w:pStyle w:val="ConsPlusNormal"/>
              <w:ind w:firstLine="0"/>
              <w:jc w:val="center"/>
              <w:rPr>
                <w:rFonts w:ascii="Times New Roman" w:hAnsi="Times New Roman" w:cs="Times New Roman"/>
              </w:rPr>
            </w:pPr>
            <w:r w:rsidRPr="00BF090D">
              <w:rPr>
                <w:rFonts w:ascii="Times New Roman" w:hAnsi="Times New Roman" w:cs="Times New Roman"/>
              </w:rPr>
              <w:t>13.</w:t>
            </w:r>
          </w:p>
        </w:tc>
        <w:tc>
          <w:tcPr>
            <w:tcW w:w="3557" w:type="dxa"/>
          </w:tcPr>
          <w:p w:rsidR="00632607" w:rsidRPr="00BF090D" w:rsidRDefault="00632607" w:rsidP="00BF090D">
            <w:pPr>
              <w:pStyle w:val="ConsPlusNormal"/>
              <w:ind w:firstLine="0"/>
              <w:jc w:val="both"/>
              <w:rPr>
                <w:rFonts w:ascii="Times New Roman" w:hAnsi="Times New Roman" w:cs="Times New Roman"/>
              </w:rPr>
            </w:pPr>
            <w:r w:rsidRPr="00BF090D">
              <w:rPr>
                <w:rFonts w:ascii="Times New Roman" w:hAnsi="Times New Roman" w:cs="Times New Roman"/>
              </w:rPr>
              <w:t xml:space="preserve">Число коек по профилю </w:t>
            </w:r>
            <w:r>
              <w:rPr>
                <w:rFonts w:ascii="Times New Roman" w:hAnsi="Times New Roman" w:cs="Times New Roman"/>
              </w:rPr>
              <w:t>«медицинская реабилитация»</w:t>
            </w:r>
          </w:p>
        </w:tc>
        <w:tc>
          <w:tcPr>
            <w:tcW w:w="1353" w:type="dxa"/>
          </w:tcPr>
          <w:p w:rsidR="00632607" w:rsidRPr="00BF090D" w:rsidRDefault="00632607" w:rsidP="00BF090D">
            <w:pPr>
              <w:pStyle w:val="ConsPlusNormal"/>
              <w:ind w:firstLine="0"/>
              <w:jc w:val="center"/>
              <w:rPr>
                <w:rFonts w:ascii="Times New Roman" w:hAnsi="Times New Roman" w:cs="Times New Roman"/>
              </w:rPr>
            </w:pPr>
            <w:r w:rsidRPr="00BF090D">
              <w:rPr>
                <w:rFonts w:ascii="Times New Roman" w:hAnsi="Times New Roman" w:cs="Times New Roman"/>
              </w:rPr>
              <w:t>на 10000 населения</w:t>
            </w:r>
          </w:p>
        </w:tc>
        <w:tc>
          <w:tcPr>
            <w:tcW w:w="1146" w:type="dxa"/>
          </w:tcPr>
          <w:p w:rsidR="00632607" w:rsidRPr="00BF090D" w:rsidRDefault="00632607" w:rsidP="006A551C">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w:t>
            </w:r>
            <w:r w:rsidR="006A551C">
              <w:rPr>
                <w:rFonts w:ascii="Times New Roman" w:hAnsi="Times New Roman" w:cs="Times New Roman"/>
                <w:sz w:val="20"/>
                <w:szCs w:val="20"/>
              </w:rPr>
              <w:t>35</w:t>
            </w:r>
          </w:p>
        </w:tc>
        <w:tc>
          <w:tcPr>
            <w:tcW w:w="1146" w:type="dxa"/>
          </w:tcPr>
          <w:p w:rsidR="00632607" w:rsidRPr="00BF090D" w:rsidRDefault="002264E4"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2,35</w:t>
            </w:r>
          </w:p>
        </w:tc>
        <w:tc>
          <w:tcPr>
            <w:tcW w:w="1147"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2,02</w:t>
            </w:r>
          </w:p>
        </w:tc>
        <w:tc>
          <w:tcPr>
            <w:tcW w:w="1146"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2,03</w:t>
            </w:r>
          </w:p>
        </w:tc>
        <w:tc>
          <w:tcPr>
            <w:tcW w:w="1146"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2,04</w:t>
            </w:r>
          </w:p>
        </w:tc>
        <w:tc>
          <w:tcPr>
            <w:tcW w:w="1145"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2,05</w:t>
            </w:r>
          </w:p>
        </w:tc>
        <w:tc>
          <w:tcPr>
            <w:tcW w:w="1146"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2,07</w:t>
            </w:r>
          </w:p>
        </w:tc>
        <w:tc>
          <w:tcPr>
            <w:tcW w:w="1145" w:type="dxa"/>
          </w:tcPr>
          <w:p w:rsidR="00632607" w:rsidRPr="00BF090D" w:rsidRDefault="00632607" w:rsidP="00CD2C60">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2,08</w:t>
            </w:r>
          </w:p>
        </w:tc>
        <w:tc>
          <w:tcPr>
            <w:tcW w:w="501" w:type="dxa"/>
            <w:tcBorders>
              <w:top w:val="nil"/>
              <w:bottom w:val="nil"/>
              <w:right w:val="nil"/>
            </w:tcBorders>
          </w:tcPr>
          <w:p w:rsidR="00632607" w:rsidRDefault="00632607" w:rsidP="00BF090D">
            <w:pPr>
              <w:pStyle w:val="NoSpacing1"/>
              <w:suppressAutoHyphens/>
              <w:rPr>
                <w:rFonts w:ascii="Times New Roman" w:hAnsi="Times New Roman" w:cs="Times New Roman"/>
                <w:sz w:val="28"/>
                <w:szCs w:val="28"/>
              </w:rPr>
            </w:pPr>
          </w:p>
        </w:tc>
      </w:tr>
      <w:tr w:rsidR="00632607" w:rsidTr="00632607">
        <w:trPr>
          <w:trHeight w:val="1065"/>
        </w:trPr>
        <w:tc>
          <w:tcPr>
            <w:tcW w:w="654" w:type="dxa"/>
            <w:tcBorders>
              <w:top w:val="nil"/>
              <w:left w:val="nil"/>
              <w:bottom w:val="nil"/>
            </w:tcBorders>
          </w:tcPr>
          <w:p w:rsidR="00632607" w:rsidRDefault="00632607" w:rsidP="00BF090D">
            <w:pPr>
              <w:pStyle w:val="NoSpacing1"/>
              <w:suppressAutoHyphens/>
              <w:jc w:val="right"/>
              <w:rPr>
                <w:rFonts w:ascii="Times New Roman" w:hAnsi="Times New Roman" w:cs="Times New Roman"/>
                <w:sz w:val="28"/>
                <w:szCs w:val="28"/>
              </w:rPr>
            </w:pPr>
          </w:p>
        </w:tc>
        <w:tc>
          <w:tcPr>
            <w:tcW w:w="655" w:type="dxa"/>
          </w:tcPr>
          <w:p w:rsidR="00632607" w:rsidRPr="00BF090D" w:rsidRDefault="00632607" w:rsidP="00BF090D">
            <w:pPr>
              <w:pStyle w:val="ConsPlusNormal"/>
              <w:ind w:firstLine="0"/>
              <w:jc w:val="center"/>
              <w:rPr>
                <w:rFonts w:ascii="Times New Roman" w:hAnsi="Times New Roman" w:cs="Times New Roman"/>
              </w:rPr>
            </w:pPr>
            <w:r w:rsidRPr="00BF090D">
              <w:rPr>
                <w:rFonts w:ascii="Times New Roman" w:hAnsi="Times New Roman" w:cs="Times New Roman"/>
              </w:rPr>
              <w:t>14.</w:t>
            </w:r>
          </w:p>
        </w:tc>
        <w:tc>
          <w:tcPr>
            <w:tcW w:w="3557" w:type="dxa"/>
          </w:tcPr>
          <w:p w:rsidR="00632607" w:rsidRPr="00BF090D" w:rsidRDefault="00632607" w:rsidP="00BF090D">
            <w:pPr>
              <w:pStyle w:val="ConsPlusNormal"/>
              <w:ind w:firstLine="0"/>
              <w:jc w:val="both"/>
              <w:rPr>
                <w:rFonts w:ascii="Times New Roman" w:hAnsi="Times New Roman" w:cs="Times New Roman"/>
              </w:rPr>
            </w:pPr>
            <w:r w:rsidRPr="00BF090D">
              <w:rPr>
                <w:rFonts w:ascii="Times New Roman" w:hAnsi="Times New Roman" w:cs="Times New Roman"/>
              </w:rPr>
              <w:t xml:space="preserve">Число коек по профилю </w:t>
            </w:r>
            <w:r>
              <w:rPr>
                <w:rFonts w:ascii="Times New Roman" w:hAnsi="Times New Roman" w:cs="Times New Roman"/>
              </w:rPr>
              <w:t>«</w:t>
            </w:r>
            <w:r w:rsidRPr="00BF090D">
              <w:rPr>
                <w:rFonts w:ascii="Times New Roman" w:hAnsi="Times New Roman" w:cs="Times New Roman"/>
              </w:rPr>
              <w:t>паллиативная медицинская помощь</w:t>
            </w:r>
            <w:r>
              <w:rPr>
                <w:rFonts w:ascii="Times New Roman" w:hAnsi="Times New Roman" w:cs="Times New Roman"/>
              </w:rPr>
              <w:t>»</w:t>
            </w:r>
            <w:r w:rsidRPr="00BF090D">
              <w:rPr>
                <w:rFonts w:ascii="Times New Roman" w:hAnsi="Times New Roman" w:cs="Times New Roman"/>
              </w:rPr>
              <w:t>, включая койки сестринского ухода</w:t>
            </w:r>
          </w:p>
        </w:tc>
        <w:tc>
          <w:tcPr>
            <w:tcW w:w="1353" w:type="dxa"/>
          </w:tcPr>
          <w:p w:rsidR="00632607" w:rsidRPr="00BF090D" w:rsidRDefault="00632607" w:rsidP="00BF090D">
            <w:pPr>
              <w:pStyle w:val="ConsPlusNormal"/>
              <w:ind w:firstLine="0"/>
              <w:jc w:val="center"/>
              <w:rPr>
                <w:rFonts w:ascii="Times New Roman" w:hAnsi="Times New Roman" w:cs="Times New Roman"/>
              </w:rPr>
            </w:pPr>
            <w:r w:rsidRPr="00BF090D">
              <w:rPr>
                <w:rFonts w:ascii="Times New Roman" w:hAnsi="Times New Roman" w:cs="Times New Roman"/>
              </w:rPr>
              <w:t>на 10000 населения</w:t>
            </w:r>
          </w:p>
        </w:tc>
        <w:tc>
          <w:tcPr>
            <w:tcW w:w="1146"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2,78</w:t>
            </w:r>
          </w:p>
        </w:tc>
        <w:tc>
          <w:tcPr>
            <w:tcW w:w="1146" w:type="dxa"/>
          </w:tcPr>
          <w:p w:rsidR="00632607" w:rsidRPr="00BF090D" w:rsidRDefault="002264E4"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2,78</w:t>
            </w:r>
          </w:p>
        </w:tc>
        <w:tc>
          <w:tcPr>
            <w:tcW w:w="1147"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2,78</w:t>
            </w:r>
          </w:p>
        </w:tc>
        <w:tc>
          <w:tcPr>
            <w:tcW w:w="1146"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2,80</w:t>
            </w:r>
          </w:p>
        </w:tc>
        <w:tc>
          <w:tcPr>
            <w:tcW w:w="1146"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2,81</w:t>
            </w:r>
          </w:p>
        </w:tc>
        <w:tc>
          <w:tcPr>
            <w:tcW w:w="1145"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2,83</w:t>
            </w:r>
          </w:p>
        </w:tc>
        <w:tc>
          <w:tcPr>
            <w:tcW w:w="1146"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2,85</w:t>
            </w:r>
          </w:p>
        </w:tc>
        <w:tc>
          <w:tcPr>
            <w:tcW w:w="1145" w:type="dxa"/>
          </w:tcPr>
          <w:p w:rsidR="00632607" w:rsidRPr="00BF090D" w:rsidRDefault="00632607" w:rsidP="00BF090D">
            <w:pPr>
              <w:pStyle w:val="NoSpacing1"/>
              <w:suppressAutoHyphens/>
              <w:jc w:val="center"/>
              <w:rPr>
                <w:rFonts w:ascii="Times New Roman" w:hAnsi="Times New Roman" w:cs="Times New Roman"/>
                <w:sz w:val="20"/>
                <w:szCs w:val="20"/>
              </w:rPr>
            </w:pPr>
            <w:r>
              <w:rPr>
                <w:rFonts w:ascii="Times New Roman" w:hAnsi="Times New Roman" w:cs="Times New Roman"/>
                <w:sz w:val="20"/>
                <w:szCs w:val="20"/>
              </w:rPr>
              <w:t>2,87</w:t>
            </w:r>
          </w:p>
        </w:tc>
        <w:tc>
          <w:tcPr>
            <w:tcW w:w="501" w:type="dxa"/>
            <w:tcBorders>
              <w:top w:val="nil"/>
              <w:bottom w:val="nil"/>
              <w:right w:val="nil"/>
            </w:tcBorders>
          </w:tcPr>
          <w:p w:rsidR="00632607" w:rsidRDefault="00632607" w:rsidP="00825DE4">
            <w:pPr>
              <w:pStyle w:val="NoSpacing1"/>
              <w:suppressAutoHyphens/>
              <w:jc w:val="both"/>
              <w:rPr>
                <w:rFonts w:ascii="Times New Roman" w:hAnsi="Times New Roman" w:cs="Times New Roman"/>
                <w:sz w:val="28"/>
                <w:szCs w:val="28"/>
              </w:rPr>
            </w:pPr>
          </w:p>
          <w:p w:rsidR="00632607" w:rsidRDefault="00632607" w:rsidP="00825DE4">
            <w:pPr>
              <w:pStyle w:val="NoSpacing1"/>
              <w:suppressAutoHyphens/>
              <w:jc w:val="both"/>
              <w:rPr>
                <w:rFonts w:ascii="Times New Roman" w:hAnsi="Times New Roman" w:cs="Times New Roman"/>
                <w:sz w:val="28"/>
                <w:szCs w:val="28"/>
              </w:rPr>
            </w:pPr>
          </w:p>
          <w:p w:rsidR="00632607" w:rsidRDefault="00632607" w:rsidP="00BF090D">
            <w:pPr>
              <w:pStyle w:val="NoSpacing1"/>
              <w:suppressAutoHyphens/>
              <w:rPr>
                <w:rFonts w:ascii="Times New Roman" w:hAnsi="Times New Roman" w:cs="Times New Roman"/>
                <w:sz w:val="28"/>
                <w:szCs w:val="28"/>
              </w:rPr>
            </w:pPr>
            <w:r>
              <w:rPr>
                <w:rFonts w:ascii="Times New Roman" w:hAnsi="Times New Roman" w:cs="Times New Roman"/>
                <w:sz w:val="28"/>
                <w:szCs w:val="28"/>
              </w:rPr>
              <w:t>»;</w:t>
            </w:r>
          </w:p>
        </w:tc>
      </w:tr>
    </w:tbl>
    <w:p w:rsidR="006A6FD8" w:rsidRDefault="006A6FD8" w:rsidP="00825DE4">
      <w:pPr>
        <w:pStyle w:val="NoSpacing1"/>
        <w:shd w:val="clear" w:color="auto" w:fill="FFFFFF"/>
        <w:suppressAutoHyphens/>
        <w:ind w:firstLine="709"/>
        <w:jc w:val="both"/>
        <w:rPr>
          <w:rFonts w:ascii="Times New Roman" w:hAnsi="Times New Roman" w:cs="Times New Roman"/>
          <w:sz w:val="28"/>
          <w:szCs w:val="28"/>
        </w:rPr>
      </w:pPr>
    </w:p>
    <w:p w:rsidR="006A6FD8" w:rsidRDefault="00632607" w:rsidP="00825DE4">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2) в графе 6 строки 17 цифр</w:t>
      </w:r>
      <w:r w:rsidR="00FE6BD6">
        <w:rPr>
          <w:rFonts w:ascii="Times New Roman" w:hAnsi="Times New Roman" w:cs="Times New Roman"/>
          <w:sz w:val="28"/>
          <w:szCs w:val="28"/>
        </w:rPr>
        <w:t xml:space="preserve">ы </w:t>
      </w:r>
      <w:r>
        <w:rPr>
          <w:rFonts w:ascii="Times New Roman" w:hAnsi="Times New Roman" w:cs="Times New Roman"/>
          <w:sz w:val="28"/>
          <w:szCs w:val="28"/>
        </w:rPr>
        <w:t>«74» заменить цифр</w:t>
      </w:r>
      <w:r w:rsidR="002264E4">
        <w:rPr>
          <w:rFonts w:ascii="Times New Roman" w:hAnsi="Times New Roman" w:cs="Times New Roman"/>
          <w:sz w:val="28"/>
          <w:szCs w:val="28"/>
        </w:rPr>
        <w:t>ами</w:t>
      </w:r>
      <w:r>
        <w:rPr>
          <w:rFonts w:ascii="Times New Roman" w:hAnsi="Times New Roman" w:cs="Times New Roman"/>
          <w:sz w:val="28"/>
          <w:szCs w:val="28"/>
        </w:rPr>
        <w:t xml:space="preserve"> «</w:t>
      </w:r>
      <w:r w:rsidR="000A53FE">
        <w:rPr>
          <w:rFonts w:ascii="Times New Roman" w:hAnsi="Times New Roman" w:cs="Times New Roman"/>
          <w:sz w:val="28"/>
          <w:szCs w:val="28"/>
        </w:rPr>
        <w:t>73</w:t>
      </w:r>
      <w:r>
        <w:rPr>
          <w:rFonts w:ascii="Times New Roman" w:hAnsi="Times New Roman" w:cs="Times New Roman"/>
          <w:sz w:val="28"/>
          <w:szCs w:val="28"/>
        </w:rPr>
        <w:t>»</w:t>
      </w:r>
      <w:r w:rsidR="003114DF">
        <w:rPr>
          <w:rFonts w:ascii="Times New Roman" w:hAnsi="Times New Roman" w:cs="Times New Roman"/>
          <w:sz w:val="28"/>
          <w:szCs w:val="28"/>
        </w:rPr>
        <w:t>.</w:t>
      </w:r>
    </w:p>
    <w:p w:rsidR="00243C6D" w:rsidRPr="00243C6D" w:rsidRDefault="00E84F4C" w:rsidP="00243C6D">
      <w:pPr>
        <w:shd w:val="clear" w:color="auto" w:fill="FFFFFF"/>
        <w:spacing w:line="245" w:lineRule="auto"/>
        <w:ind w:firstLine="709"/>
        <w:jc w:val="both"/>
        <w:rPr>
          <w:sz w:val="28"/>
          <w:szCs w:val="28"/>
        </w:rPr>
      </w:pPr>
      <w:r>
        <w:rPr>
          <w:sz w:val="28"/>
          <w:szCs w:val="28"/>
        </w:rPr>
        <w:t>5</w:t>
      </w:r>
      <w:r w:rsidR="00243C6D" w:rsidRPr="00243C6D">
        <w:rPr>
          <w:sz w:val="28"/>
          <w:szCs w:val="28"/>
        </w:rPr>
        <w:t>. В приложении № 2:</w:t>
      </w:r>
    </w:p>
    <w:p w:rsidR="002C5A3B" w:rsidRDefault="00243C6D" w:rsidP="00243C6D">
      <w:pPr>
        <w:shd w:val="clear" w:color="auto" w:fill="FFFFFF"/>
        <w:spacing w:line="245" w:lineRule="auto"/>
        <w:ind w:firstLine="709"/>
        <w:jc w:val="both"/>
        <w:rPr>
          <w:sz w:val="28"/>
          <w:szCs w:val="28"/>
        </w:rPr>
      </w:pPr>
      <w:r w:rsidRPr="00243C6D">
        <w:rPr>
          <w:sz w:val="28"/>
          <w:szCs w:val="28"/>
        </w:rPr>
        <w:t>1)</w:t>
      </w:r>
      <w:r w:rsidR="00D94706">
        <w:rPr>
          <w:sz w:val="28"/>
          <w:szCs w:val="28"/>
        </w:rPr>
        <w:t xml:space="preserve"> </w:t>
      </w:r>
      <w:r w:rsidR="002C5A3B">
        <w:rPr>
          <w:sz w:val="28"/>
          <w:szCs w:val="28"/>
        </w:rPr>
        <w:t>в разделе 1:</w:t>
      </w:r>
    </w:p>
    <w:p w:rsidR="002C5A3B" w:rsidRDefault="002C5A3B" w:rsidP="00243C6D">
      <w:pPr>
        <w:shd w:val="clear" w:color="auto" w:fill="FFFFFF"/>
        <w:spacing w:line="245" w:lineRule="auto"/>
        <w:ind w:firstLine="709"/>
        <w:jc w:val="both"/>
        <w:rPr>
          <w:sz w:val="28"/>
          <w:szCs w:val="28"/>
        </w:rPr>
      </w:pPr>
      <w:r>
        <w:rPr>
          <w:sz w:val="28"/>
          <w:szCs w:val="28"/>
        </w:rPr>
        <w:t xml:space="preserve">строку 1.3.3 </w:t>
      </w:r>
      <w:r w:rsidRPr="002C5A3B">
        <w:rPr>
          <w:sz w:val="28"/>
          <w:szCs w:val="28"/>
        </w:rPr>
        <w:t>изложить в следующей редакции:</w:t>
      </w:r>
    </w:p>
    <w:p w:rsidR="002C5A3B" w:rsidRDefault="002C5A3B" w:rsidP="00243C6D">
      <w:pPr>
        <w:shd w:val="clear" w:color="auto" w:fill="FFFFFF"/>
        <w:spacing w:line="245" w:lineRule="auto"/>
        <w:ind w:firstLine="709"/>
        <w:jc w:val="both"/>
        <w:rPr>
          <w:sz w:val="28"/>
          <w:szCs w:val="28"/>
        </w:rPr>
      </w:pPr>
    </w:p>
    <w:tbl>
      <w:tblPr>
        <w:tblStyle w:val="af7"/>
        <w:tblW w:w="15544" w:type="dxa"/>
        <w:tblInd w:w="-176" w:type="dxa"/>
        <w:tblLayout w:type="fixed"/>
        <w:tblLook w:val="04A0" w:firstRow="1" w:lastRow="0" w:firstColumn="1" w:lastColumn="0" w:noHBand="0" w:noVBand="1"/>
      </w:tblPr>
      <w:tblGrid>
        <w:gridCol w:w="284"/>
        <w:gridCol w:w="709"/>
        <w:gridCol w:w="3016"/>
        <w:gridCol w:w="1237"/>
        <w:gridCol w:w="1134"/>
        <w:gridCol w:w="1134"/>
        <w:gridCol w:w="1314"/>
        <w:gridCol w:w="1095"/>
        <w:gridCol w:w="1299"/>
        <w:gridCol w:w="1253"/>
        <w:gridCol w:w="1276"/>
        <w:gridCol w:w="1309"/>
        <w:gridCol w:w="484"/>
      </w:tblGrid>
      <w:tr w:rsidR="002C5A3B" w:rsidRPr="002C5A3B" w:rsidTr="002530C8">
        <w:trPr>
          <w:trHeight w:val="135"/>
        </w:trPr>
        <w:tc>
          <w:tcPr>
            <w:tcW w:w="284" w:type="dxa"/>
            <w:tcBorders>
              <w:top w:val="nil"/>
              <w:left w:val="nil"/>
              <w:bottom w:val="nil"/>
            </w:tcBorders>
          </w:tcPr>
          <w:p w:rsidR="002C5A3B" w:rsidRPr="002C5A3B" w:rsidRDefault="002C5A3B" w:rsidP="002C5A3B">
            <w:pPr>
              <w:widowControl/>
              <w:suppressAutoHyphens/>
              <w:autoSpaceDE/>
              <w:autoSpaceDN/>
              <w:adjustRightInd/>
              <w:spacing w:line="235" w:lineRule="auto"/>
              <w:jc w:val="right"/>
              <w:rPr>
                <w:sz w:val="28"/>
                <w:szCs w:val="28"/>
                <w:lang w:eastAsia="en-US"/>
              </w:rPr>
            </w:pPr>
            <w:r w:rsidRPr="002C5A3B">
              <w:rPr>
                <w:sz w:val="28"/>
                <w:szCs w:val="28"/>
                <w:lang w:eastAsia="en-US"/>
              </w:rPr>
              <w:t>«</w:t>
            </w:r>
          </w:p>
        </w:tc>
        <w:tc>
          <w:tcPr>
            <w:tcW w:w="709"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1.3.3.</w:t>
            </w:r>
          </w:p>
        </w:tc>
        <w:tc>
          <w:tcPr>
            <w:tcW w:w="3016" w:type="dxa"/>
          </w:tcPr>
          <w:p w:rsidR="002C5A3B" w:rsidRPr="002C5A3B" w:rsidRDefault="002C5A3B" w:rsidP="003E4454">
            <w:pPr>
              <w:pStyle w:val="ConsPlusNormal"/>
              <w:ind w:firstLine="0"/>
              <w:jc w:val="both"/>
              <w:rPr>
                <w:rFonts w:ascii="Times New Roman" w:hAnsi="Times New Roman" w:cs="Times New Roman"/>
                <w:sz w:val="20"/>
                <w:szCs w:val="20"/>
              </w:rPr>
            </w:pPr>
            <w:r w:rsidRPr="002C5A3B">
              <w:rPr>
                <w:rFonts w:ascii="Times New Roman" w:hAnsi="Times New Roman" w:cs="Times New Roman"/>
                <w:sz w:val="20"/>
                <w:szCs w:val="20"/>
              </w:rPr>
              <w:t xml:space="preserve">Проведение ремонта </w:t>
            </w:r>
            <w:proofErr w:type="spellStart"/>
            <w:r w:rsidRPr="002C5A3B">
              <w:rPr>
                <w:rFonts w:ascii="Times New Roman" w:hAnsi="Times New Roman" w:cs="Times New Roman"/>
                <w:sz w:val="20"/>
                <w:szCs w:val="20"/>
              </w:rPr>
              <w:t>ФАПов</w:t>
            </w:r>
            <w:proofErr w:type="spellEnd"/>
            <w:r w:rsidRPr="002C5A3B">
              <w:rPr>
                <w:rFonts w:ascii="Times New Roman" w:hAnsi="Times New Roman" w:cs="Times New Roman"/>
                <w:sz w:val="20"/>
                <w:szCs w:val="20"/>
              </w:rPr>
              <w:t xml:space="preserve"> в МО </w:t>
            </w:r>
            <w:r>
              <w:rPr>
                <w:rFonts w:ascii="Times New Roman" w:hAnsi="Times New Roman" w:cs="Times New Roman"/>
                <w:sz w:val="20"/>
                <w:szCs w:val="20"/>
              </w:rPr>
              <w:t>«</w:t>
            </w:r>
            <w:proofErr w:type="spellStart"/>
            <w:r w:rsidRPr="002C5A3B">
              <w:rPr>
                <w:rFonts w:ascii="Times New Roman" w:hAnsi="Times New Roman" w:cs="Times New Roman"/>
                <w:sz w:val="20"/>
                <w:szCs w:val="20"/>
              </w:rPr>
              <w:t>Карсунский</w:t>
            </w:r>
            <w:proofErr w:type="spellEnd"/>
            <w:r w:rsidRPr="002C5A3B">
              <w:rPr>
                <w:rFonts w:ascii="Times New Roman" w:hAnsi="Times New Roman" w:cs="Times New Roman"/>
                <w:sz w:val="20"/>
                <w:szCs w:val="20"/>
              </w:rPr>
              <w:t xml:space="preserve"> район</w:t>
            </w:r>
            <w:r>
              <w:rPr>
                <w:rFonts w:ascii="Times New Roman" w:hAnsi="Times New Roman" w:cs="Times New Roman"/>
                <w:sz w:val="20"/>
                <w:szCs w:val="20"/>
              </w:rPr>
              <w:t>»</w:t>
            </w:r>
            <w:r w:rsidRPr="002C5A3B">
              <w:rPr>
                <w:rFonts w:ascii="Times New Roman" w:hAnsi="Times New Roman" w:cs="Times New Roman"/>
                <w:sz w:val="20"/>
                <w:szCs w:val="20"/>
              </w:rPr>
              <w:t xml:space="preserve"> </w:t>
            </w:r>
            <w:r>
              <w:rPr>
                <w:rFonts w:ascii="Times New Roman" w:hAnsi="Times New Roman" w:cs="Times New Roman"/>
                <w:sz w:val="20"/>
                <w:szCs w:val="20"/>
              </w:rPr>
              <w:br/>
            </w:r>
            <w:r w:rsidRPr="002C5A3B">
              <w:rPr>
                <w:rFonts w:ascii="Times New Roman" w:hAnsi="Times New Roman" w:cs="Times New Roman"/>
                <w:sz w:val="20"/>
                <w:szCs w:val="20"/>
              </w:rPr>
              <w:t xml:space="preserve">(с. </w:t>
            </w:r>
            <w:proofErr w:type="spellStart"/>
            <w:r w:rsidRPr="002C5A3B">
              <w:rPr>
                <w:rFonts w:ascii="Times New Roman" w:hAnsi="Times New Roman" w:cs="Times New Roman"/>
                <w:sz w:val="20"/>
                <w:szCs w:val="20"/>
              </w:rPr>
              <w:t>Вальдиватское</w:t>
            </w:r>
            <w:proofErr w:type="spellEnd"/>
            <w:r w:rsidRPr="002C5A3B">
              <w:rPr>
                <w:rFonts w:ascii="Times New Roman" w:hAnsi="Times New Roman" w:cs="Times New Roman"/>
                <w:sz w:val="20"/>
                <w:szCs w:val="20"/>
              </w:rPr>
              <w:t xml:space="preserve">, с. </w:t>
            </w:r>
            <w:proofErr w:type="spellStart"/>
            <w:r w:rsidRPr="002C5A3B">
              <w:rPr>
                <w:rFonts w:ascii="Times New Roman" w:hAnsi="Times New Roman" w:cs="Times New Roman"/>
                <w:sz w:val="20"/>
                <w:szCs w:val="20"/>
              </w:rPr>
              <w:t>Беловодье</w:t>
            </w:r>
            <w:proofErr w:type="spellEnd"/>
            <w:r w:rsidRPr="002C5A3B">
              <w:rPr>
                <w:rFonts w:ascii="Times New Roman" w:hAnsi="Times New Roman" w:cs="Times New Roman"/>
                <w:sz w:val="20"/>
                <w:szCs w:val="20"/>
              </w:rPr>
              <w:t xml:space="preserve">, </w:t>
            </w:r>
            <w:proofErr w:type="gramStart"/>
            <w:r w:rsidRPr="002C5A3B">
              <w:rPr>
                <w:rFonts w:ascii="Times New Roman" w:hAnsi="Times New Roman" w:cs="Times New Roman"/>
                <w:sz w:val="20"/>
                <w:szCs w:val="20"/>
              </w:rPr>
              <w:t>с</w:t>
            </w:r>
            <w:proofErr w:type="gramEnd"/>
            <w:r w:rsidRPr="002C5A3B">
              <w:rPr>
                <w:rFonts w:ascii="Times New Roman" w:hAnsi="Times New Roman" w:cs="Times New Roman"/>
                <w:sz w:val="20"/>
                <w:szCs w:val="20"/>
              </w:rPr>
              <w:t>. Таволжанка</w:t>
            </w:r>
            <w:r>
              <w:rPr>
                <w:rFonts w:ascii="Times New Roman" w:hAnsi="Times New Roman" w:cs="Times New Roman"/>
                <w:sz w:val="20"/>
                <w:szCs w:val="20"/>
              </w:rPr>
              <w:t xml:space="preserve">, с. </w:t>
            </w:r>
            <w:proofErr w:type="spellStart"/>
            <w:r>
              <w:rPr>
                <w:rFonts w:ascii="Times New Roman" w:hAnsi="Times New Roman" w:cs="Times New Roman"/>
                <w:sz w:val="20"/>
                <w:szCs w:val="20"/>
              </w:rPr>
              <w:t>Урено-</w:t>
            </w:r>
            <w:r w:rsidR="003E4454">
              <w:rPr>
                <w:rFonts w:ascii="Times New Roman" w:hAnsi="Times New Roman" w:cs="Times New Roman"/>
                <w:sz w:val="20"/>
                <w:szCs w:val="20"/>
              </w:rPr>
              <w:t>К</w:t>
            </w:r>
            <w:r>
              <w:rPr>
                <w:rFonts w:ascii="Times New Roman" w:hAnsi="Times New Roman" w:cs="Times New Roman"/>
                <w:sz w:val="20"/>
                <w:szCs w:val="20"/>
              </w:rPr>
              <w:t>арлинское</w:t>
            </w:r>
            <w:proofErr w:type="spellEnd"/>
            <w:r>
              <w:rPr>
                <w:rFonts w:ascii="Times New Roman" w:hAnsi="Times New Roman" w:cs="Times New Roman"/>
                <w:sz w:val="20"/>
                <w:szCs w:val="20"/>
              </w:rPr>
              <w:t xml:space="preserve">, с. </w:t>
            </w:r>
            <w:proofErr w:type="spellStart"/>
            <w:r>
              <w:rPr>
                <w:rFonts w:ascii="Times New Roman" w:hAnsi="Times New Roman" w:cs="Times New Roman"/>
                <w:sz w:val="20"/>
                <w:szCs w:val="20"/>
              </w:rPr>
              <w:t>Усть</w:t>
            </w:r>
            <w:proofErr w:type="spellEnd"/>
            <w:r>
              <w:rPr>
                <w:rFonts w:ascii="Times New Roman" w:hAnsi="Times New Roman" w:cs="Times New Roman"/>
                <w:sz w:val="20"/>
                <w:szCs w:val="20"/>
              </w:rPr>
              <w:t>-</w:t>
            </w:r>
            <w:r w:rsidR="003E4454">
              <w:rPr>
                <w:rFonts w:ascii="Times New Roman" w:hAnsi="Times New Roman" w:cs="Times New Roman"/>
                <w:sz w:val="20"/>
                <w:szCs w:val="20"/>
              </w:rPr>
              <w:t>У</w:t>
            </w:r>
            <w:r>
              <w:rPr>
                <w:rFonts w:ascii="Times New Roman" w:hAnsi="Times New Roman" w:cs="Times New Roman"/>
                <w:sz w:val="20"/>
                <w:szCs w:val="20"/>
              </w:rPr>
              <w:t>рень</w:t>
            </w:r>
            <w:r w:rsidRPr="002C5A3B">
              <w:rPr>
                <w:rFonts w:ascii="Times New Roman" w:hAnsi="Times New Roman" w:cs="Times New Roman"/>
                <w:sz w:val="20"/>
                <w:szCs w:val="20"/>
              </w:rPr>
              <w:t>)</w:t>
            </w:r>
          </w:p>
        </w:tc>
        <w:tc>
          <w:tcPr>
            <w:tcW w:w="1237"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5000,00</w:t>
            </w:r>
          </w:p>
        </w:tc>
        <w:tc>
          <w:tcPr>
            <w:tcW w:w="1134"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134"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5000,00</w:t>
            </w:r>
          </w:p>
        </w:tc>
        <w:tc>
          <w:tcPr>
            <w:tcW w:w="1314"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095"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299"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253"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276" w:type="dxa"/>
          </w:tcPr>
          <w:p w:rsidR="002C5A3B" w:rsidRPr="002C5A3B" w:rsidRDefault="002C5A3B" w:rsidP="002C5A3B">
            <w:pPr>
              <w:pStyle w:val="ConsPlusNormal"/>
              <w:ind w:firstLine="0"/>
              <w:jc w:val="center"/>
              <w:rPr>
                <w:rFonts w:ascii="Times New Roman" w:hAnsi="Times New Roman" w:cs="Times New Roman"/>
                <w:sz w:val="20"/>
                <w:szCs w:val="20"/>
              </w:rPr>
            </w:pPr>
            <w:r w:rsidRPr="002C5A3B">
              <w:rPr>
                <w:rFonts w:ascii="Times New Roman" w:hAnsi="Times New Roman" w:cs="Times New Roman"/>
                <w:sz w:val="20"/>
                <w:szCs w:val="20"/>
              </w:rPr>
              <w:t>0,00</w:t>
            </w:r>
          </w:p>
        </w:tc>
        <w:tc>
          <w:tcPr>
            <w:tcW w:w="1309" w:type="dxa"/>
          </w:tcPr>
          <w:p w:rsidR="002C5A3B" w:rsidRPr="002C5A3B" w:rsidRDefault="002C5A3B" w:rsidP="002C5A3B">
            <w:pPr>
              <w:autoSpaceDN/>
              <w:adjustRightInd/>
              <w:spacing w:line="235" w:lineRule="auto"/>
              <w:jc w:val="center"/>
              <w:rPr>
                <w:color w:val="000000"/>
              </w:rPr>
            </w:pPr>
            <w:r w:rsidRPr="002C5A3B">
              <w:rPr>
                <w:color w:val="000000"/>
              </w:rPr>
              <w:t>Министе</w:t>
            </w:r>
            <w:r w:rsidRPr="002C5A3B">
              <w:rPr>
                <w:color w:val="000000"/>
              </w:rPr>
              <w:t>р</w:t>
            </w:r>
            <w:r w:rsidRPr="002C5A3B">
              <w:rPr>
                <w:color w:val="000000"/>
              </w:rPr>
              <w:t>ство</w:t>
            </w:r>
          </w:p>
        </w:tc>
        <w:tc>
          <w:tcPr>
            <w:tcW w:w="484" w:type="dxa"/>
            <w:tcBorders>
              <w:top w:val="nil"/>
              <w:bottom w:val="nil"/>
              <w:right w:val="nil"/>
            </w:tcBorders>
          </w:tcPr>
          <w:p w:rsidR="002C5A3B" w:rsidRPr="002C5A3B" w:rsidRDefault="002C5A3B" w:rsidP="002C5A3B">
            <w:pPr>
              <w:widowControl/>
              <w:suppressAutoHyphens/>
              <w:autoSpaceDE/>
              <w:autoSpaceDN/>
              <w:adjustRightInd/>
              <w:spacing w:line="235" w:lineRule="auto"/>
              <w:jc w:val="both"/>
              <w:rPr>
                <w:sz w:val="8"/>
                <w:szCs w:val="8"/>
                <w:lang w:eastAsia="en-US"/>
              </w:rPr>
            </w:pPr>
          </w:p>
          <w:p w:rsidR="002C5A3B" w:rsidRDefault="002C5A3B"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Default="00EA3718" w:rsidP="002C5A3B">
            <w:pPr>
              <w:widowControl/>
              <w:suppressAutoHyphens/>
              <w:autoSpaceDE/>
              <w:autoSpaceDN/>
              <w:adjustRightInd/>
              <w:spacing w:line="235" w:lineRule="auto"/>
              <w:jc w:val="both"/>
              <w:rPr>
                <w:sz w:val="8"/>
                <w:szCs w:val="8"/>
                <w:lang w:eastAsia="en-US"/>
              </w:rPr>
            </w:pPr>
          </w:p>
          <w:p w:rsidR="00EA3718" w:rsidRPr="002C5A3B" w:rsidRDefault="00EA3718" w:rsidP="002C5A3B">
            <w:pPr>
              <w:widowControl/>
              <w:suppressAutoHyphens/>
              <w:autoSpaceDE/>
              <w:autoSpaceDN/>
              <w:adjustRightInd/>
              <w:spacing w:line="235" w:lineRule="auto"/>
              <w:jc w:val="both"/>
              <w:rPr>
                <w:sz w:val="8"/>
                <w:szCs w:val="8"/>
                <w:lang w:eastAsia="en-US"/>
              </w:rPr>
            </w:pPr>
          </w:p>
          <w:p w:rsidR="002C5A3B" w:rsidRPr="002C5A3B" w:rsidRDefault="002C5A3B" w:rsidP="002C5A3B">
            <w:pPr>
              <w:widowControl/>
              <w:suppressAutoHyphens/>
              <w:autoSpaceDE/>
              <w:autoSpaceDN/>
              <w:adjustRightInd/>
              <w:spacing w:line="235" w:lineRule="auto"/>
              <w:jc w:val="both"/>
              <w:rPr>
                <w:sz w:val="28"/>
                <w:szCs w:val="28"/>
                <w:lang w:eastAsia="en-US"/>
              </w:rPr>
            </w:pPr>
            <w:r w:rsidRPr="002C5A3B">
              <w:rPr>
                <w:sz w:val="28"/>
                <w:szCs w:val="28"/>
                <w:lang w:eastAsia="en-US"/>
              </w:rPr>
              <w:t>»;</w:t>
            </w:r>
          </w:p>
        </w:tc>
      </w:tr>
    </w:tbl>
    <w:p w:rsidR="002C5A3B" w:rsidRDefault="002C5A3B" w:rsidP="00243C6D">
      <w:pPr>
        <w:shd w:val="clear" w:color="auto" w:fill="FFFFFF"/>
        <w:spacing w:line="245" w:lineRule="auto"/>
        <w:ind w:firstLine="709"/>
        <w:jc w:val="both"/>
        <w:rPr>
          <w:sz w:val="28"/>
          <w:szCs w:val="28"/>
        </w:rPr>
      </w:pPr>
    </w:p>
    <w:p w:rsidR="003C63CD" w:rsidRDefault="003C63CD" w:rsidP="00243C6D">
      <w:pPr>
        <w:shd w:val="clear" w:color="auto" w:fill="FFFFFF"/>
        <w:spacing w:line="245" w:lineRule="auto"/>
        <w:ind w:firstLine="709"/>
        <w:jc w:val="both"/>
        <w:rPr>
          <w:sz w:val="28"/>
          <w:szCs w:val="28"/>
        </w:rPr>
      </w:pPr>
      <w:r>
        <w:rPr>
          <w:sz w:val="28"/>
          <w:szCs w:val="28"/>
        </w:rPr>
        <w:t>2</w:t>
      </w:r>
      <w:r w:rsidR="002C5A3B">
        <w:rPr>
          <w:sz w:val="28"/>
          <w:szCs w:val="28"/>
        </w:rPr>
        <w:t xml:space="preserve">) </w:t>
      </w:r>
      <w:r>
        <w:rPr>
          <w:sz w:val="28"/>
          <w:szCs w:val="28"/>
        </w:rPr>
        <w:t>в разделе 2:</w:t>
      </w:r>
    </w:p>
    <w:p w:rsidR="003C63CD" w:rsidRDefault="001E13F4" w:rsidP="00243C6D">
      <w:pPr>
        <w:shd w:val="clear" w:color="auto" w:fill="FFFFFF"/>
        <w:spacing w:line="245" w:lineRule="auto"/>
        <w:ind w:firstLine="709"/>
        <w:jc w:val="both"/>
        <w:rPr>
          <w:sz w:val="28"/>
          <w:szCs w:val="28"/>
        </w:rPr>
      </w:pPr>
      <w:r>
        <w:rPr>
          <w:sz w:val="28"/>
          <w:szCs w:val="28"/>
        </w:rPr>
        <w:t xml:space="preserve">а) </w:t>
      </w:r>
      <w:r w:rsidR="003C63CD">
        <w:rPr>
          <w:sz w:val="28"/>
          <w:szCs w:val="28"/>
        </w:rPr>
        <w:t xml:space="preserve">строку 2.2 </w:t>
      </w:r>
      <w:r w:rsidR="002B2942" w:rsidRPr="002B2942">
        <w:rPr>
          <w:sz w:val="28"/>
          <w:szCs w:val="28"/>
        </w:rPr>
        <w:t>изложить в следующей редакции:</w:t>
      </w:r>
    </w:p>
    <w:p w:rsidR="002B2942" w:rsidRDefault="002B2942" w:rsidP="00243C6D">
      <w:pPr>
        <w:shd w:val="clear" w:color="auto" w:fill="FFFFFF"/>
        <w:spacing w:line="245" w:lineRule="auto"/>
        <w:ind w:firstLine="709"/>
        <w:jc w:val="both"/>
        <w:rPr>
          <w:sz w:val="28"/>
          <w:szCs w:val="28"/>
        </w:rPr>
      </w:pPr>
    </w:p>
    <w:tbl>
      <w:tblPr>
        <w:tblStyle w:val="af7"/>
        <w:tblW w:w="15544" w:type="dxa"/>
        <w:tblInd w:w="-176" w:type="dxa"/>
        <w:tblLayout w:type="fixed"/>
        <w:tblLook w:val="04A0" w:firstRow="1" w:lastRow="0" w:firstColumn="1" w:lastColumn="0" w:noHBand="0" w:noVBand="1"/>
      </w:tblPr>
      <w:tblGrid>
        <w:gridCol w:w="284"/>
        <w:gridCol w:w="709"/>
        <w:gridCol w:w="3016"/>
        <w:gridCol w:w="1237"/>
        <w:gridCol w:w="1134"/>
        <w:gridCol w:w="1134"/>
        <w:gridCol w:w="1314"/>
        <w:gridCol w:w="1095"/>
        <w:gridCol w:w="1299"/>
        <w:gridCol w:w="1253"/>
        <w:gridCol w:w="1276"/>
        <w:gridCol w:w="1309"/>
        <w:gridCol w:w="484"/>
      </w:tblGrid>
      <w:tr w:rsidR="00F97C3D" w:rsidRPr="002C5A3B" w:rsidTr="00966832">
        <w:trPr>
          <w:trHeight w:val="135"/>
        </w:trPr>
        <w:tc>
          <w:tcPr>
            <w:tcW w:w="284" w:type="dxa"/>
            <w:tcBorders>
              <w:top w:val="nil"/>
              <w:left w:val="nil"/>
              <w:bottom w:val="nil"/>
            </w:tcBorders>
          </w:tcPr>
          <w:p w:rsidR="00F97C3D" w:rsidRPr="002C5A3B" w:rsidRDefault="00F97C3D" w:rsidP="00966832">
            <w:pPr>
              <w:widowControl/>
              <w:suppressAutoHyphens/>
              <w:autoSpaceDE/>
              <w:autoSpaceDN/>
              <w:adjustRightInd/>
              <w:spacing w:line="235" w:lineRule="auto"/>
              <w:jc w:val="right"/>
              <w:rPr>
                <w:sz w:val="28"/>
                <w:szCs w:val="28"/>
                <w:lang w:eastAsia="en-US"/>
              </w:rPr>
            </w:pPr>
            <w:r w:rsidRPr="002C5A3B">
              <w:rPr>
                <w:sz w:val="28"/>
                <w:szCs w:val="28"/>
                <w:lang w:eastAsia="en-US"/>
              </w:rPr>
              <w:t>«</w:t>
            </w:r>
          </w:p>
        </w:tc>
        <w:tc>
          <w:tcPr>
            <w:tcW w:w="709" w:type="dxa"/>
          </w:tcPr>
          <w:p w:rsidR="00F97C3D" w:rsidRPr="002C5A3B" w:rsidRDefault="00F97C3D" w:rsidP="00966832">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2.2.</w:t>
            </w:r>
          </w:p>
        </w:tc>
        <w:tc>
          <w:tcPr>
            <w:tcW w:w="3016" w:type="dxa"/>
          </w:tcPr>
          <w:p w:rsidR="00F97C3D" w:rsidRPr="00F97C3D" w:rsidRDefault="00F97C3D" w:rsidP="00F97C3D">
            <w:pPr>
              <w:pStyle w:val="ConsPlusNormal"/>
              <w:ind w:firstLine="0"/>
              <w:jc w:val="both"/>
              <w:rPr>
                <w:rFonts w:ascii="Times New Roman" w:hAnsi="Times New Roman" w:cs="Times New Roman"/>
                <w:sz w:val="20"/>
                <w:szCs w:val="20"/>
              </w:rPr>
            </w:pPr>
            <w:r w:rsidRPr="00F97C3D">
              <w:rPr>
                <w:rFonts w:ascii="Times New Roman" w:hAnsi="Times New Roman" w:cs="Times New Roman"/>
                <w:sz w:val="20"/>
                <w:szCs w:val="20"/>
              </w:rPr>
              <w:t>Совершенствование оказания медицинской помощи лицам, инфицированным вирусом им</w:t>
            </w:r>
            <w:r w:rsidR="00CC1E8B">
              <w:rPr>
                <w:rFonts w:ascii="Times New Roman" w:hAnsi="Times New Roman" w:cs="Times New Roman"/>
                <w:sz w:val="20"/>
                <w:szCs w:val="20"/>
              </w:rPr>
              <w:t>-</w:t>
            </w:r>
            <w:proofErr w:type="spellStart"/>
            <w:r w:rsidRPr="00F97C3D">
              <w:rPr>
                <w:rFonts w:ascii="Times New Roman" w:hAnsi="Times New Roman" w:cs="Times New Roman"/>
                <w:sz w:val="20"/>
                <w:szCs w:val="20"/>
              </w:rPr>
              <w:t>мунодефицита</w:t>
            </w:r>
            <w:proofErr w:type="spellEnd"/>
            <w:r w:rsidRPr="00F97C3D">
              <w:rPr>
                <w:rFonts w:ascii="Times New Roman" w:hAnsi="Times New Roman" w:cs="Times New Roman"/>
                <w:sz w:val="20"/>
                <w:szCs w:val="20"/>
              </w:rPr>
              <w:t xml:space="preserve"> человека, </w:t>
            </w:r>
            <w:proofErr w:type="spellStart"/>
            <w:r w:rsidRPr="00F97C3D">
              <w:rPr>
                <w:rFonts w:ascii="Times New Roman" w:hAnsi="Times New Roman" w:cs="Times New Roman"/>
                <w:sz w:val="20"/>
                <w:szCs w:val="20"/>
              </w:rPr>
              <w:t>гепа</w:t>
            </w:r>
            <w:r w:rsidR="00CC1E8B">
              <w:rPr>
                <w:rFonts w:ascii="Times New Roman" w:hAnsi="Times New Roman" w:cs="Times New Roman"/>
                <w:sz w:val="20"/>
                <w:szCs w:val="20"/>
              </w:rPr>
              <w:t>-</w:t>
            </w:r>
            <w:r w:rsidRPr="00F97C3D">
              <w:rPr>
                <w:rFonts w:ascii="Times New Roman" w:hAnsi="Times New Roman" w:cs="Times New Roman"/>
                <w:sz w:val="20"/>
                <w:szCs w:val="20"/>
              </w:rPr>
              <w:t>титами</w:t>
            </w:r>
            <w:proofErr w:type="spellEnd"/>
            <w:proofErr w:type="gramStart"/>
            <w:r w:rsidRPr="00F97C3D">
              <w:rPr>
                <w:rFonts w:ascii="Times New Roman" w:hAnsi="Times New Roman" w:cs="Times New Roman"/>
                <w:sz w:val="20"/>
                <w:szCs w:val="20"/>
              </w:rPr>
              <w:t xml:space="preserve"> В</w:t>
            </w:r>
            <w:proofErr w:type="gramEnd"/>
            <w:r w:rsidRPr="00F97C3D">
              <w:rPr>
                <w:rFonts w:ascii="Times New Roman" w:hAnsi="Times New Roman" w:cs="Times New Roman"/>
                <w:sz w:val="20"/>
                <w:szCs w:val="20"/>
              </w:rPr>
              <w:t xml:space="preserve"> и С,</w:t>
            </w:r>
          </w:p>
          <w:p w:rsidR="00F97C3D" w:rsidRPr="00F97C3D" w:rsidRDefault="00F97C3D" w:rsidP="00F97C3D">
            <w:pPr>
              <w:pStyle w:val="ConsPlusNormal"/>
              <w:ind w:firstLine="0"/>
              <w:jc w:val="both"/>
              <w:rPr>
                <w:rFonts w:ascii="Times New Roman" w:hAnsi="Times New Roman" w:cs="Times New Roman"/>
                <w:sz w:val="20"/>
                <w:szCs w:val="20"/>
              </w:rPr>
            </w:pPr>
            <w:r w:rsidRPr="00F97C3D">
              <w:rPr>
                <w:rFonts w:ascii="Times New Roman" w:hAnsi="Times New Roman" w:cs="Times New Roman"/>
                <w:sz w:val="20"/>
                <w:szCs w:val="20"/>
              </w:rPr>
              <w:t>в том числе:</w:t>
            </w:r>
          </w:p>
        </w:tc>
        <w:tc>
          <w:tcPr>
            <w:tcW w:w="1237"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176</w:t>
            </w:r>
            <w:r>
              <w:rPr>
                <w:rFonts w:ascii="Times New Roman" w:hAnsi="Times New Roman" w:cs="Times New Roman"/>
                <w:sz w:val="20"/>
                <w:szCs w:val="20"/>
              </w:rPr>
              <w:t>9076,8</w:t>
            </w:r>
            <w:r w:rsidRPr="00F97C3D">
              <w:rPr>
                <w:rFonts w:ascii="Times New Roman" w:hAnsi="Times New Roman" w:cs="Times New Roman"/>
                <w:sz w:val="20"/>
                <w:szCs w:val="20"/>
              </w:rPr>
              <w:t>0</w:t>
            </w:r>
          </w:p>
        </w:tc>
        <w:tc>
          <w:tcPr>
            <w:tcW w:w="1134"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0,00</w:t>
            </w:r>
          </w:p>
        </w:tc>
        <w:tc>
          <w:tcPr>
            <w:tcW w:w="1134" w:type="dxa"/>
          </w:tcPr>
          <w:p w:rsidR="00F97C3D" w:rsidRPr="00F97C3D" w:rsidRDefault="00F97C3D" w:rsidP="00F97C3D">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809,8</w:t>
            </w:r>
            <w:r w:rsidRPr="00F97C3D">
              <w:rPr>
                <w:rFonts w:ascii="Times New Roman" w:hAnsi="Times New Roman" w:cs="Times New Roman"/>
                <w:sz w:val="20"/>
                <w:szCs w:val="20"/>
              </w:rPr>
              <w:t>0</w:t>
            </w:r>
          </w:p>
        </w:tc>
        <w:tc>
          <w:tcPr>
            <w:tcW w:w="1314"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0,00</w:t>
            </w:r>
          </w:p>
        </w:tc>
        <w:tc>
          <w:tcPr>
            <w:tcW w:w="1095"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0,00</w:t>
            </w:r>
          </w:p>
        </w:tc>
        <w:tc>
          <w:tcPr>
            <w:tcW w:w="1299"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572859,00</w:t>
            </w:r>
          </w:p>
        </w:tc>
        <w:tc>
          <w:tcPr>
            <w:tcW w:w="1253"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587226,00</w:t>
            </w:r>
          </w:p>
        </w:tc>
        <w:tc>
          <w:tcPr>
            <w:tcW w:w="1276"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608182,00</w:t>
            </w:r>
          </w:p>
        </w:tc>
        <w:tc>
          <w:tcPr>
            <w:tcW w:w="1309" w:type="dxa"/>
          </w:tcPr>
          <w:p w:rsidR="00F97C3D" w:rsidRPr="00F97C3D" w:rsidRDefault="00F97C3D" w:rsidP="00F97C3D">
            <w:pPr>
              <w:pStyle w:val="ConsPlusNormal"/>
              <w:ind w:firstLine="0"/>
              <w:jc w:val="center"/>
              <w:rPr>
                <w:rFonts w:ascii="Times New Roman" w:hAnsi="Times New Roman" w:cs="Times New Roman"/>
                <w:sz w:val="20"/>
                <w:szCs w:val="20"/>
              </w:rPr>
            </w:pPr>
            <w:r w:rsidRPr="00F97C3D">
              <w:rPr>
                <w:rFonts w:ascii="Times New Roman" w:hAnsi="Times New Roman" w:cs="Times New Roman"/>
                <w:sz w:val="20"/>
                <w:szCs w:val="20"/>
              </w:rPr>
              <w:t>Министерство</w:t>
            </w:r>
          </w:p>
        </w:tc>
        <w:tc>
          <w:tcPr>
            <w:tcW w:w="484" w:type="dxa"/>
            <w:tcBorders>
              <w:top w:val="nil"/>
              <w:bottom w:val="nil"/>
              <w:right w:val="nil"/>
            </w:tcBorders>
          </w:tcPr>
          <w:p w:rsidR="00F97C3D" w:rsidRPr="002C5A3B" w:rsidRDefault="00F97C3D" w:rsidP="00966832">
            <w:pPr>
              <w:widowControl/>
              <w:suppressAutoHyphens/>
              <w:autoSpaceDE/>
              <w:autoSpaceDN/>
              <w:adjustRightInd/>
              <w:spacing w:line="235" w:lineRule="auto"/>
              <w:jc w:val="both"/>
              <w:rPr>
                <w:sz w:val="28"/>
                <w:szCs w:val="28"/>
                <w:lang w:eastAsia="en-US"/>
              </w:rPr>
            </w:pPr>
          </w:p>
        </w:tc>
      </w:tr>
      <w:tr w:rsidR="00F97C3D" w:rsidRPr="002C5A3B" w:rsidTr="00966832">
        <w:trPr>
          <w:trHeight w:val="135"/>
        </w:trPr>
        <w:tc>
          <w:tcPr>
            <w:tcW w:w="284" w:type="dxa"/>
            <w:tcBorders>
              <w:top w:val="nil"/>
              <w:left w:val="nil"/>
              <w:bottom w:val="nil"/>
            </w:tcBorders>
          </w:tcPr>
          <w:p w:rsidR="00F97C3D" w:rsidRPr="002C5A3B" w:rsidRDefault="00F97C3D" w:rsidP="00966832">
            <w:pPr>
              <w:widowControl/>
              <w:suppressAutoHyphens/>
              <w:autoSpaceDE/>
              <w:spacing w:line="235" w:lineRule="auto"/>
              <w:jc w:val="right"/>
              <w:rPr>
                <w:sz w:val="28"/>
                <w:szCs w:val="28"/>
                <w:lang w:eastAsia="en-US"/>
              </w:rPr>
            </w:pPr>
          </w:p>
        </w:tc>
        <w:tc>
          <w:tcPr>
            <w:tcW w:w="709" w:type="dxa"/>
          </w:tcPr>
          <w:p w:rsidR="00F97C3D" w:rsidRPr="002C5A3B" w:rsidRDefault="00F97C3D" w:rsidP="006A551C">
            <w:pPr>
              <w:pStyle w:val="ConsPlusNormal"/>
              <w:ind w:firstLine="0"/>
              <w:jc w:val="center"/>
              <w:rPr>
                <w:rFonts w:ascii="Times New Roman" w:hAnsi="Times New Roman" w:cs="Times New Roman"/>
                <w:sz w:val="20"/>
                <w:szCs w:val="20"/>
              </w:rPr>
            </w:pPr>
          </w:p>
        </w:tc>
        <w:tc>
          <w:tcPr>
            <w:tcW w:w="3016" w:type="dxa"/>
          </w:tcPr>
          <w:p w:rsidR="00F97C3D" w:rsidRPr="002C5A3B" w:rsidRDefault="00F97C3D" w:rsidP="00F97C3D">
            <w:pPr>
              <w:pStyle w:val="ConsPlusNormal"/>
              <w:ind w:firstLine="0"/>
              <w:jc w:val="both"/>
              <w:rPr>
                <w:rFonts w:ascii="Times New Roman" w:hAnsi="Times New Roman" w:cs="Times New Roman"/>
                <w:sz w:val="20"/>
                <w:szCs w:val="20"/>
              </w:rPr>
            </w:pPr>
            <w:r w:rsidRPr="00F97C3D">
              <w:rPr>
                <w:rFonts w:ascii="Times New Roman" w:hAnsi="Times New Roman" w:cs="Times New Roman"/>
                <w:sz w:val="20"/>
                <w:szCs w:val="20"/>
              </w:rPr>
              <w:t xml:space="preserve">средства областного бюджета Ульяновской области на </w:t>
            </w:r>
            <w:proofErr w:type="spellStart"/>
            <w:r w:rsidRPr="00F97C3D">
              <w:rPr>
                <w:rFonts w:ascii="Times New Roman" w:hAnsi="Times New Roman" w:cs="Times New Roman"/>
                <w:sz w:val="20"/>
                <w:szCs w:val="20"/>
              </w:rPr>
              <w:t>реа</w:t>
            </w:r>
            <w:r>
              <w:rPr>
                <w:rFonts w:ascii="Times New Roman" w:hAnsi="Times New Roman" w:cs="Times New Roman"/>
                <w:sz w:val="20"/>
                <w:szCs w:val="20"/>
              </w:rPr>
              <w:t>-</w:t>
            </w:r>
            <w:r w:rsidRPr="00F97C3D">
              <w:rPr>
                <w:rFonts w:ascii="Times New Roman" w:hAnsi="Times New Roman" w:cs="Times New Roman"/>
                <w:sz w:val="20"/>
                <w:szCs w:val="20"/>
              </w:rPr>
              <w:lastRenderedPageBreak/>
              <w:t>лизацию</w:t>
            </w:r>
            <w:proofErr w:type="spellEnd"/>
            <w:r w:rsidRPr="00F97C3D">
              <w:rPr>
                <w:rFonts w:ascii="Times New Roman" w:hAnsi="Times New Roman" w:cs="Times New Roman"/>
                <w:sz w:val="20"/>
                <w:szCs w:val="20"/>
              </w:rPr>
              <w:t xml:space="preserve"> мероприятий, связан</w:t>
            </w:r>
            <w:r>
              <w:rPr>
                <w:rFonts w:ascii="Times New Roman" w:hAnsi="Times New Roman" w:cs="Times New Roman"/>
                <w:sz w:val="20"/>
                <w:szCs w:val="20"/>
              </w:rPr>
              <w:t>-</w:t>
            </w:r>
            <w:proofErr w:type="spellStart"/>
            <w:r w:rsidRPr="00F97C3D">
              <w:rPr>
                <w:rFonts w:ascii="Times New Roman" w:hAnsi="Times New Roman" w:cs="Times New Roman"/>
                <w:sz w:val="20"/>
                <w:szCs w:val="20"/>
              </w:rPr>
              <w:t>ных</w:t>
            </w:r>
            <w:proofErr w:type="spellEnd"/>
            <w:r w:rsidRPr="00F97C3D">
              <w:rPr>
                <w:rFonts w:ascii="Times New Roman" w:hAnsi="Times New Roman" w:cs="Times New Roman"/>
                <w:sz w:val="20"/>
                <w:szCs w:val="20"/>
              </w:rPr>
              <w:t xml:space="preserve"> с финансовым </w:t>
            </w:r>
            <w:proofErr w:type="spellStart"/>
            <w:r w:rsidRPr="00F97C3D">
              <w:rPr>
                <w:rFonts w:ascii="Times New Roman" w:hAnsi="Times New Roman" w:cs="Times New Roman"/>
                <w:sz w:val="20"/>
                <w:szCs w:val="20"/>
              </w:rPr>
              <w:t>обеспече</w:t>
            </w:r>
            <w:r>
              <w:rPr>
                <w:rFonts w:ascii="Times New Roman" w:hAnsi="Times New Roman" w:cs="Times New Roman"/>
                <w:sz w:val="20"/>
                <w:szCs w:val="20"/>
              </w:rPr>
              <w:t>-</w:t>
            </w:r>
            <w:r w:rsidRPr="00F97C3D">
              <w:rPr>
                <w:rFonts w:ascii="Times New Roman" w:hAnsi="Times New Roman" w:cs="Times New Roman"/>
                <w:sz w:val="20"/>
                <w:szCs w:val="20"/>
              </w:rPr>
              <w:t>нием</w:t>
            </w:r>
            <w:proofErr w:type="spellEnd"/>
            <w:r w:rsidRPr="00F97C3D">
              <w:rPr>
                <w:rFonts w:ascii="Times New Roman" w:hAnsi="Times New Roman" w:cs="Times New Roman"/>
                <w:sz w:val="20"/>
                <w:szCs w:val="20"/>
              </w:rPr>
              <w:t xml:space="preserve"> закупок диагностических средств для выявления и </w:t>
            </w:r>
            <w:proofErr w:type="spellStart"/>
            <w:r w:rsidRPr="00F97C3D">
              <w:rPr>
                <w:rFonts w:ascii="Times New Roman" w:hAnsi="Times New Roman" w:cs="Times New Roman"/>
                <w:sz w:val="20"/>
                <w:szCs w:val="20"/>
              </w:rPr>
              <w:t>мо</w:t>
            </w:r>
            <w:r>
              <w:rPr>
                <w:rFonts w:ascii="Times New Roman" w:hAnsi="Times New Roman" w:cs="Times New Roman"/>
                <w:sz w:val="20"/>
                <w:szCs w:val="20"/>
              </w:rPr>
              <w:t>-</w:t>
            </w:r>
            <w:r w:rsidRPr="00F97C3D">
              <w:rPr>
                <w:rFonts w:ascii="Times New Roman" w:hAnsi="Times New Roman" w:cs="Times New Roman"/>
                <w:sz w:val="20"/>
                <w:szCs w:val="20"/>
              </w:rPr>
              <w:t>ниторинга</w:t>
            </w:r>
            <w:proofErr w:type="spellEnd"/>
            <w:r w:rsidRPr="00F97C3D">
              <w:rPr>
                <w:rFonts w:ascii="Times New Roman" w:hAnsi="Times New Roman" w:cs="Times New Roman"/>
                <w:sz w:val="20"/>
                <w:szCs w:val="20"/>
              </w:rPr>
              <w:t xml:space="preserve"> лечения лиц, </w:t>
            </w:r>
            <w:proofErr w:type="spellStart"/>
            <w:r w:rsidRPr="00F97C3D">
              <w:rPr>
                <w:rFonts w:ascii="Times New Roman" w:hAnsi="Times New Roman" w:cs="Times New Roman"/>
                <w:sz w:val="20"/>
                <w:szCs w:val="20"/>
              </w:rPr>
              <w:t>инфи</w:t>
            </w:r>
            <w:r>
              <w:rPr>
                <w:rFonts w:ascii="Times New Roman" w:hAnsi="Times New Roman" w:cs="Times New Roman"/>
                <w:sz w:val="20"/>
                <w:szCs w:val="20"/>
              </w:rPr>
              <w:t>-</w:t>
            </w:r>
            <w:r w:rsidRPr="00F97C3D">
              <w:rPr>
                <w:rFonts w:ascii="Times New Roman" w:hAnsi="Times New Roman" w:cs="Times New Roman"/>
                <w:sz w:val="20"/>
                <w:szCs w:val="20"/>
              </w:rPr>
              <w:t>цированных</w:t>
            </w:r>
            <w:proofErr w:type="spellEnd"/>
            <w:r w:rsidRPr="00F97C3D">
              <w:rPr>
                <w:rFonts w:ascii="Times New Roman" w:hAnsi="Times New Roman" w:cs="Times New Roman"/>
                <w:sz w:val="20"/>
                <w:szCs w:val="20"/>
              </w:rPr>
              <w:t xml:space="preserve"> вирусами </w:t>
            </w:r>
            <w:proofErr w:type="spellStart"/>
            <w:r w:rsidRPr="00F97C3D">
              <w:rPr>
                <w:rFonts w:ascii="Times New Roman" w:hAnsi="Times New Roman" w:cs="Times New Roman"/>
                <w:sz w:val="20"/>
                <w:szCs w:val="20"/>
              </w:rPr>
              <w:t>иммуно</w:t>
            </w:r>
            <w:proofErr w:type="spellEnd"/>
            <w:r>
              <w:rPr>
                <w:rFonts w:ascii="Times New Roman" w:hAnsi="Times New Roman" w:cs="Times New Roman"/>
                <w:sz w:val="20"/>
                <w:szCs w:val="20"/>
              </w:rPr>
              <w:t>-</w:t>
            </w:r>
            <w:r w:rsidRPr="00F97C3D">
              <w:rPr>
                <w:rFonts w:ascii="Times New Roman" w:hAnsi="Times New Roman" w:cs="Times New Roman"/>
                <w:sz w:val="20"/>
                <w:szCs w:val="20"/>
              </w:rPr>
              <w:t>дефицита человека и гепатитов B и C (Федеральный закон федеральном бюджете</w:t>
            </w:r>
            <w:proofErr w:type="gramStart"/>
            <w:r w:rsidRPr="00F97C3D">
              <w:rPr>
                <w:rFonts w:ascii="Times New Roman" w:hAnsi="Times New Roman" w:cs="Times New Roman"/>
                <w:sz w:val="20"/>
                <w:szCs w:val="20"/>
              </w:rPr>
              <w:t xml:space="preserve"> )</w:t>
            </w:r>
            <w:proofErr w:type="gramEnd"/>
            <w:r w:rsidRPr="00F97C3D">
              <w:rPr>
                <w:rFonts w:ascii="Times New Roman" w:hAnsi="Times New Roman" w:cs="Times New Roman"/>
                <w:sz w:val="20"/>
                <w:szCs w:val="20"/>
              </w:rPr>
              <w:t xml:space="preserve">, </w:t>
            </w:r>
            <w:proofErr w:type="spellStart"/>
            <w:r w:rsidRPr="00F97C3D">
              <w:rPr>
                <w:rFonts w:ascii="Times New Roman" w:hAnsi="Times New Roman" w:cs="Times New Roman"/>
                <w:sz w:val="20"/>
                <w:szCs w:val="20"/>
              </w:rPr>
              <w:t>софи</w:t>
            </w:r>
            <w:r w:rsidR="00E20449">
              <w:rPr>
                <w:rFonts w:ascii="Times New Roman" w:hAnsi="Times New Roman" w:cs="Times New Roman"/>
                <w:sz w:val="20"/>
                <w:szCs w:val="20"/>
              </w:rPr>
              <w:t>-</w:t>
            </w:r>
            <w:r w:rsidRPr="00F97C3D">
              <w:rPr>
                <w:rFonts w:ascii="Times New Roman" w:hAnsi="Times New Roman" w:cs="Times New Roman"/>
                <w:sz w:val="20"/>
                <w:szCs w:val="20"/>
              </w:rPr>
              <w:t>нансирование</w:t>
            </w:r>
            <w:proofErr w:type="spellEnd"/>
            <w:r w:rsidRPr="00F97C3D">
              <w:rPr>
                <w:rFonts w:ascii="Times New Roman" w:hAnsi="Times New Roman" w:cs="Times New Roman"/>
                <w:sz w:val="20"/>
                <w:szCs w:val="20"/>
              </w:rPr>
              <w:t xml:space="preserve"> из областного бюджета</w:t>
            </w:r>
          </w:p>
        </w:tc>
        <w:tc>
          <w:tcPr>
            <w:tcW w:w="1237" w:type="dxa"/>
          </w:tcPr>
          <w:p w:rsidR="00F97C3D" w:rsidRPr="002B2942" w:rsidRDefault="00F97C3D" w:rsidP="006A551C">
            <w:pPr>
              <w:pStyle w:val="ConsPlusNormal"/>
              <w:ind w:firstLine="0"/>
              <w:jc w:val="center"/>
              <w:rPr>
                <w:rFonts w:ascii="Times New Roman" w:hAnsi="Times New Roman" w:cs="Times New Roman"/>
                <w:sz w:val="20"/>
                <w:szCs w:val="20"/>
              </w:rPr>
            </w:pPr>
            <w:r w:rsidRPr="00C46CB6">
              <w:rPr>
                <w:rFonts w:ascii="Times New Roman" w:hAnsi="Times New Roman" w:cs="Times New Roman"/>
                <w:sz w:val="20"/>
                <w:szCs w:val="20"/>
              </w:rPr>
              <w:lastRenderedPageBreak/>
              <w:t>809,80</w:t>
            </w:r>
          </w:p>
        </w:tc>
        <w:tc>
          <w:tcPr>
            <w:tcW w:w="1134"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134" w:type="dxa"/>
          </w:tcPr>
          <w:p w:rsidR="00F97C3D" w:rsidRPr="002B2942" w:rsidRDefault="00F97C3D" w:rsidP="006A551C">
            <w:pPr>
              <w:pStyle w:val="ConsPlusNormal"/>
              <w:ind w:firstLine="0"/>
              <w:jc w:val="center"/>
              <w:rPr>
                <w:rFonts w:ascii="Times New Roman" w:hAnsi="Times New Roman" w:cs="Times New Roman"/>
                <w:sz w:val="20"/>
                <w:szCs w:val="20"/>
              </w:rPr>
            </w:pPr>
            <w:r w:rsidRPr="00C46CB6">
              <w:rPr>
                <w:rFonts w:ascii="Times New Roman" w:hAnsi="Times New Roman" w:cs="Times New Roman"/>
                <w:sz w:val="20"/>
                <w:szCs w:val="20"/>
              </w:rPr>
              <w:t>809,80</w:t>
            </w:r>
          </w:p>
        </w:tc>
        <w:tc>
          <w:tcPr>
            <w:tcW w:w="1314"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095"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299"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253"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276" w:type="dxa"/>
          </w:tcPr>
          <w:p w:rsidR="00F97C3D" w:rsidRPr="002B2942" w:rsidRDefault="00F97C3D" w:rsidP="006A551C">
            <w:pPr>
              <w:pStyle w:val="ConsPlusNormal"/>
              <w:ind w:firstLine="0"/>
              <w:jc w:val="center"/>
              <w:rPr>
                <w:rFonts w:ascii="Times New Roman" w:hAnsi="Times New Roman" w:cs="Times New Roman"/>
                <w:sz w:val="20"/>
                <w:szCs w:val="20"/>
              </w:rPr>
            </w:pPr>
            <w:r w:rsidRPr="002B2942">
              <w:rPr>
                <w:rFonts w:ascii="Times New Roman" w:hAnsi="Times New Roman" w:cs="Times New Roman"/>
                <w:sz w:val="20"/>
                <w:szCs w:val="20"/>
              </w:rPr>
              <w:t>0,00</w:t>
            </w:r>
          </w:p>
        </w:tc>
        <w:tc>
          <w:tcPr>
            <w:tcW w:w="1309" w:type="dxa"/>
          </w:tcPr>
          <w:p w:rsidR="00F97C3D" w:rsidRPr="002C5A3B" w:rsidRDefault="00F97C3D" w:rsidP="006A551C">
            <w:pPr>
              <w:autoSpaceDN/>
              <w:adjustRightInd/>
              <w:spacing w:line="235" w:lineRule="auto"/>
              <w:jc w:val="center"/>
              <w:rPr>
                <w:color w:val="000000"/>
              </w:rPr>
            </w:pPr>
            <w:r w:rsidRPr="002C5A3B">
              <w:rPr>
                <w:color w:val="000000"/>
              </w:rPr>
              <w:t>Министе</w:t>
            </w:r>
            <w:r w:rsidRPr="002C5A3B">
              <w:rPr>
                <w:color w:val="000000"/>
              </w:rPr>
              <w:t>р</w:t>
            </w:r>
            <w:r w:rsidRPr="002C5A3B">
              <w:rPr>
                <w:color w:val="000000"/>
              </w:rPr>
              <w:t>ство</w:t>
            </w:r>
          </w:p>
        </w:tc>
        <w:tc>
          <w:tcPr>
            <w:tcW w:w="484" w:type="dxa"/>
            <w:tcBorders>
              <w:top w:val="nil"/>
              <w:bottom w:val="nil"/>
              <w:right w:val="nil"/>
            </w:tcBorders>
          </w:tcPr>
          <w:p w:rsidR="00B01E7F" w:rsidRPr="002C5A3B"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Default="00B01E7F" w:rsidP="00B01E7F">
            <w:pPr>
              <w:widowControl/>
              <w:suppressAutoHyphens/>
              <w:autoSpaceDE/>
              <w:autoSpaceDN/>
              <w:adjustRightInd/>
              <w:spacing w:line="235" w:lineRule="auto"/>
              <w:jc w:val="both"/>
              <w:rPr>
                <w:sz w:val="8"/>
                <w:szCs w:val="8"/>
                <w:lang w:eastAsia="en-US"/>
              </w:rPr>
            </w:pPr>
          </w:p>
          <w:p w:rsidR="00B01E7F" w:rsidRPr="002C5A3B" w:rsidRDefault="00B01E7F" w:rsidP="00B01E7F">
            <w:pPr>
              <w:widowControl/>
              <w:suppressAutoHyphens/>
              <w:autoSpaceDE/>
              <w:autoSpaceDN/>
              <w:adjustRightInd/>
              <w:spacing w:line="235" w:lineRule="auto"/>
              <w:jc w:val="both"/>
              <w:rPr>
                <w:sz w:val="8"/>
                <w:szCs w:val="8"/>
                <w:lang w:eastAsia="en-US"/>
              </w:rPr>
            </w:pPr>
          </w:p>
          <w:p w:rsidR="00F97C3D" w:rsidRPr="002C5A3B" w:rsidRDefault="00B01E7F" w:rsidP="00B01E7F">
            <w:pPr>
              <w:widowControl/>
              <w:suppressAutoHyphens/>
              <w:autoSpaceDE/>
              <w:spacing w:line="235" w:lineRule="auto"/>
              <w:jc w:val="both"/>
              <w:rPr>
                <w:sz w:val="8"/>
                <w:szCs w:val="8"/>
                <w:lang w:eastAsia="en-US"/>
              </w:rPr>
            </w:pPr>
            <w:r w:rsidRPr="002C5A3B">
              <w:rPr>
                <w:sz w:val="28"/>
                <w:szCs w:val="28"/>
                <w:lang w:eastAsia="en-US"/>
              </w:rPr>
              <w:t>»;</w:t>
            </w:r>
          </w:p>
        </w:tc>
      </w:tr>
    </w:tbl>
    <w:p w:rsidR="002B2942" w:rsidRDefault="002B2942" w:rsidP="00243C6D">
      <w:pPr>
        <w:shd w:val="clear" w:color="auto" w:fill="FFFFFF"/>
        <w:spacing w:line="245" w:lineRule="auto"/>
        <w:ind w:firstLine="709"/>
        <w:jc w:val="both"/>
        <w:rPr>
          <w:sz w:val="28"/>
          <w:szCs w:val="28"/>
        </w:rPr>
      </w:pPr>
    </w:p>
    <w:p w:rsidR="001E13F4" w:rsidRDefault="001E13F4" w:rsidP="00243C6D">
      <w:pPr>
        <w:shd w:val="clear" w:color="auto" w:fill="FFFFFF"/>
        <w:spacing w:line="245" w:lineRule="auto"/>
        <w:ind w:firstLine="709"/>
        <w:jc w:val="both"/>
        <w:rPr>
          <w:sz w:val="28"/>
          <w:szCs w:val="28"/>
        </w:rPr>
      </w:pPr>
      <w:r>
        <w:rPr>
          <w:sz w:val="28"/>
          <w:szCs w:val="28"/>
        </w:rPr>
        <w:t xml:space="preserve">б) </w:t>
      </w:r>
      <w:r w:rsidRPr="001E13F4">
        <w:rPr>
          <w:sz w:val="28"/>
          <w:szCs w:val="28"/>
        </w:rPr>
        <w:t xml:space="preserve">строку «Всего по разделу </w:t>
      </w:r>
      <w:r>
        <w:rPr>
          <w:sz w:val="28"/>
          <w:szCs w:val="28"/>
        </w:rPr>
        <w:t>2</w:t>
      </w:r>
      <w:r w:rsidRPr="001E13F4">
        <w:rPr>
          <w:sz w:val="28"/>
          <w:szCs w:val="28"/>
        </w:rPr>
        <w:t>» изложить в следующей редакции:</w:t>
      </w:r>
    </w:p>
    <w:p w:rsidR="001E13F4" w:rsidRDefault="001E13F4" w:rsidP="00243C6D">
      <w:pPr>
        <w:shd w:val="clear" w:color="auto" w:fill="FFFFFF"/>
        <w:spacing w:line="245" w:lineRule="auto"/>
        <w:ind w:firstLine="709"/>
        <w:jc w:val="both"/>
        <w:rPr>
          <w:sz w:val="28"/>
          <w:szCs w:val="28"/>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1E13F4" w:rsidRPr="00FE09E0" w:rsidTr="00966832">
        <w:trPr>
          <w:trHeight w:val="227"/>
        </w:trPr>
        <w:tc>
          <w:tcPr>
            <w:tcW w:w="426" w:type="dxa"/>
            <w:tcBorders>
              <w:top w:val="nil"/>
              <w:left w:val="nil"/>
              <w:bottom w:val="nil"/>
            </w:tcBorders>
          </w:tcPr>
          <w:p w:rsidR="001E13F4" w:rsidRPr="00FE09E0" w:rsidRDefault="001E13F4" w:rsidP="00966832">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1E13F4" w:rsidRPr="00FE09E0" w:rsidRDefault="001E13F4" w:rsidP="00966832">
            <w:pPr>
              <w:pStyle w:val="NoSpacing1"/>
              <w:suppressAutoHyphens/>
              <w:spacing w:line="245" w:lineRule="auto"/>
              <w:jc w:val="both"/>
              <w:rPr>
                <w:rFonts w:ascii="Times New Roman" w:hAnsi="Times New Roman" w:cs="Times New Roman"/>
                <w:sz w:val="20"/>
                <w:szCs w:val="20"/>
              </w:rPr>
            </w:pPr>
          </w:p>
        </w:tc>
        <w:tc>
          <w:tcPr>
            <w:tcW w:w="3016" w:type="dxa"/>
          </w:tcPr>
          <w:p w:rsidR="001E13F4" w:rsidRPr="00FC6CB4" w:rsidRDefault="001E13F4" w:rsidP="001E13F4">
            <w:pPr>
              <w:rPr>
                <w:b/>
              </w:rPr>
            </w:pPr>
            <w:r w:rsidRPr="00FC6CB4">
              <w:rPr>
                <w:b/>
              </w:rPr>
              <w:t xml:space="preserve">Всего по разделу </w:t>
            </w:r>
            <w:r>
              <w:rPr>
                <w:b/>
              </w:rPr>
              <w:t>2</w:t>
            </w:r>
          </w:p>
        </w:tc>
        <w:tc>
          <w:tcPr>
            <w:tcW w:w="1237" w:type="dxa"/>
          </w:tcPr>
          <w:p w:rsidR="001E13F4" w:rsidRPr="001E13F4" w:rsidRDefault="003420BF" w:rsidP="001E13F4">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9220</w:t>
            </w:r>
            <w:r w:rsidR="001E13F4">
              <w:rPr>
                <w:rFonts w:ascii="Times New Roman" w:hAnsi="Times New Roman" w:cs="Times New Roman"/>
                <w:b/>
                <w:sz w:val="20"/>
                <w:szCs w:val="20"/>
              </w:rPr>
              <w:t>067,20</w:t>
            </w:r>
          </w:p>
        </w:tc>
        <w:tc>
          <w:tcPr>
            <w:tcW w:w="113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0,00</w:t>
            </w:r>
          </w:p>
        </w:tc>
        <w:tc>
          <w:tcPr>
            <w:tcW w:w="1134" w:type="dxa"/>
          </w:tcPr>
          <w:p w:rsidR="001E13F4" w:rsidRPr="001E13F4" w:rsidRDefault="003420BF" w:rsidP="001E13F4">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38</w:t>
            </w:r>
            <w:r w:rsidR="001E13F4">
              <w:rPr>
                <w:rFonts w:ascii="Times New Roman" w:hAnsi="Times New Roman" w:cs="Times New Roman"/>
                <w:b/>
                <w:sz w:val="20"/>
                <w:szCs w:val="20"/>
              </w:rPr>
              <w:t>078,40</w:t>
            </w:r>
          </w:p>
        </w:tc>
        <w:tc>
          <w:tcPr>
            <w:tcW w:w="131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28618,40</w:t>
            </w:r>
          </w:p>
        </w:tc>
        <w:tc>
          <w:tcPr>
            <w:tcW w:w="1095"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28618,40</w:t>
            </w:r>
          </w:p>
        </w:tc>
        <w:tc>
          <w:tcPr>
            <w:tcW w:w="1299"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3112381,00</w:t>
            </w:r>
          </w:p>
        </w:tc>
        <w:tc>
          <w:tcPr>
            <w:tcW w:w="1253"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3106824,00</w:t>
            </w:r>
          </w:p>
        </w:tc>
        <w:tc>
          <w:tcPr>
            <w:tcW w:w="1276"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2905547,00</w:t>
            </w:r>
          </w:p>
        </w:tc>
        <w:tc>
          <w:tcPr>
            <w:tcW w:w="1309" w:type="dxa"/>
          </w:tcPr>
          <w:p w:rsidR="001E13F4" w:rsidRPr="00DB5FA9" w:rsidRDefault="001E13F4" w:rsidP="00966832">
            <w:pPr>
              <w:jc w:val="center"/>
              <w:rPr>
                <w:b/>
                <w:color w:val="000000"/>
              </w:rPr>
            </w:pPr>
          </w:p>
        </w:tc>
        <w:tc>
          <w:tcPr>
            <w:tcW w:w="484" w:type="dxa"/>
            <w:tcBorders>
              <w:top w:val="nil"/>
              <w:bottom w:val="nil"/>
              <w:right w:val="nil"/>
            </w:tcBorders>
          </w:tcPr>
          <w:p w:rsidR="001E13F4" w:rsidRPr="00FE09E0" w:rsidRDefault="001E13F4" w:rsidP="00966832">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1E13F4" w:rsidRDefault="001E13F4" w:rsidP="00243C6D">
      <w:pPr>
        <w:shd w:val="clear" w:color="auto" w:fill="FFFFFF"/>
        <w:spacing w:line="245" w:lineRule="auto"/>
        <w:ind w:firstLine="709"/>
        <w:jc w:val="both"/>
        <w:rPr>
          <w:sz w:val="28"/>
          <w:szCs w:val="28"/>
        </w:rPr>
      </w:pPr>
    </w:p>
    <w:p w:rsidR="003C63CD" w:rsidRDefault="003C63CD" w:rsidP="00243C6D">
      <w:pPr>
        <w:shd w:val="clear" w:color="auto" w:fill="FFFFFF"/>
        <w:spacing w:line="245" w:lineRule="auto"/>
        <w:ind w:firstLine="709"/>
        <w:jc w:val="both"/>
        <w:rPr>
          <w:sz w:val="28"/>
          <w:szCs w:val="28"/>
        </w:rPr>
      </w:pPr>
      <w:r>
        <w:rPr>
          <w:sz w:val="28"/>
          <w:szCs w:val="28"/>
        </w:rPr>
        <w:t>3) в разделе 3:</w:t>
      </w:r>
    </w:p>
    <w:p w:rsidR="00BB4A53" w:rsidRDefault="001E13F4" w:rsidP="00243C6D">
      <w:pPr>
        <w:shd w:val="clear" w:color="auto" w:fill="FFFFFF"/>
        <w:spacing w:line="245" w:lineRule="auto"/>
        <w:ind w:firstLine="709"/>
        <w:jc w:val="both"/>
        <w:rPr>
          <w:sz w:val="28"/>
          <w:szCs w:val="28"/>
        </w:rPr>
      </w:pPr>
      <w:r>
        <w:rPr>
          <w:sz w:val="28"/>
          <w:szCs w:val="28"/>
        </w:rPr>
        <w:t xml:space="preserve">а) </w:t>
      </w:r>
      <w:r w:rsidR="00BB4A53">
        <w:rPr>
          <w:sz w:val="28"/>
          <w:szCs w:val="28"/>
        </w:rPr>
        <w:t xml:space="preserve">строку 3.1 </w:t>
      </w:r>
      <w:r w:rsidR="00BB4A53" w:rsidRPr="00BB4A53">
        <w:rPr>
          <w:sz w:val="28"/>
          <w:szCs w:val="28"/>
        </w:rPr>
        <w:t>изложить в следующей редакции:</w:t>
      </w:r>
    </w:p>
    <w:p w:rsidR="003C63CD" w:rsidRDefault="003C63CD" w:rsidP="00243C6D">
      <w:pPr>
        <w:shd w:val="clear" w:color="auto" w:fill="FFFFFF"/>
        <w:spacing w:line="245" w:lineRule="auto"/>
        <w:ind w:firstLine="709"/>
        <w:jc w:val="both"/>
        <w:rPr>
          <w:sz w:val="28"/>
          <w:szCs w:val="28"/>
        </w:rPr>
      </w:pPr>
    </w:p>
    <w:tbl>
      <w:tblPr>
        <w:tblStyle w:val="af7"/>
        <w:tblW w:w="15544" w:type="dxa"/>
        <w:tblInd w:w="-176" w:type="dxa"/>
        <w:tblLayout w:type="fixed"/>
        <w:tblLook w:val="04A0" w:firstRow="1" w:lastRow="0" w:firstColumn="1" w:lastColumn="0" w:noHBand="0" w:noVBand="1"/>
      </w:tblPr>
      <w:tblGrid>
        <w:gridCol w:w="284"/>
        <w:gridCol w:w="709"/>
        <w:gridCol w:w="3016"/>
        <w:gridCol w:w="1237"/>
        <w:gridCol w:w="1134"/>
        <w:gridCol w:w="1134"/>
        <w:gridCol w:w="1314"/>
        <w:gridCol w:w="1095"/>
        <w:gridCol w:w="1299"/>
        <w:gridCol w:w="1253"/>
        <w:gridCol w:w="1276"/>
        <w:gridCol w:w="1309"/>
        <w:gridCol w:w="484"/>
      </w:tblGrid>
      <w:tr w:rsidR="00BB4A53" w:rsidRPr="00FE09E0" w:rsidTr="00966832">
        <w:trPr>
          <w:trHeight w:val="135"/>
        </w:trPr>
        <w:tc>
          <w:tcPr>
            <w:tcW w:w="284" w:type="dxa"/>
            <w:tcBorders>
              <w:top w:val="nil"/>
              <w:left w:val="nil"/>
              <w:bottom w:val="nil"/>
            </w:tcBorders>
          </w:tcPr>
          <w:p w:rsidR="00BB4A53" w:rsidRPr="00FE09E0" w:rsidRDefault="00BB4A53" w:rsidP="00966832">
            <w:pPr>
              <w:pStyle w:val="NoSpacing1"/>
              <w:suppressAutoHyphens/>
              <w:spacing w:line="23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BB4A53" w:rsidRPr="00F73AAC" w:rsidRDefault="00BB4A53" w:rsidP="00966832">
            <w:pPr>
              <w:pStyle w:val="ConsPlusCell"/>
              <w:jc w:val="center"/>
              <w:rPr>
                <w:rFonts w:ascii="Times New Roman" w:hAnsi="Times New Roman" w:cs="Times New Roman"/>
              </w:rPr>
            </w:pPr>
            <w:r w:rsidRPr="00F73AAC">
              <w:rPr>
                <w:rFonts w:ascii="Times New Roman" w:hAnsi="Times New Roman" w:cs="Times New Roman"/>
              </w:rPr>
              <w:t>3.1.</w:t>
            </w:r>
          </w:p>
        </w:tc>
        <w:tc>
          <w:tcPr>
            <w:tcW w:w="3016" w:type="dxa"/>
          </w:tcPr>
          <w:p w:rsidR="00BB4A53" w:rsidRPr="00F73AAC" w:rsidRDefault="00BB4A53" w:rsidP="00BB4A53">
            <w:pPr>
              <w:pStyle w:val="ConsPlusCell"/>
              <w:jc w:val="both"/>
              <w:rPr>
                <w:rFonts w:ascii="Times New Roman" w:hAnsi="Times New Roman" w:cs="Times New Roman"/>
              </w:rPr>
            </w:pPr>
            <w:r w:rsidRPr="00F73AAC">
              <w:rPr>
                <w:rFonts w:ascii="Times New Roman" w:hAnsi="Times New Roman" w:cs="Times New Roman"/>
              </w:rPr>
              <w:t xml:space="preserve">Укрепление </w:t>
            </w:r>
            <w:proofErr w:type="gramStart"/>
            <w:r w:rsidRPr="00F73AAC">
              <w:rPr>
                <w:rFonts w:ascii="Times New Roman" w:hAnsi="Times New Roman" w:cs="Times New Roman"/>
              </w:rPr>
              <w:t>материально-тех</w:t>
            </w:r>
            <w:r>
              <w:rPr>
                <w:rFonts w:ascii="Times New Roman" w:hAnsi="Times New Roman" w:cs="Times New Roman"/>
              </w:rPr>
              <w:t>-</w:t>
            </w:r>
            <w:proofErr w:type="spellStart"/>
            <w:r w:rsidRPr="00F73AAC">
              <w:rPr>
                <w:rFonts w:ascii="Times New Roman" w:hAnsi="Times New Roman" w:cs="Times New Roman"/>
              </w:rPr>
              <w:t>нической</w:t>
            </w:r>
            <w:proofErr w:type="spellEnd"/>
            <w:proofErr w:type="gramEnd"/>
            <w:r w:rsidRPr="00F73AAC">
              <w:rPr>
                <w:rFonts w:ascii="Times New Roman" w:hAnsi="Times New Roman" w:cs="Times New Roman"/>
              </w:rPr>
              <w:t xml:space="preserve"> базы государственных медицинских организаций с использованием финансового механизма лизинга (в том числе лизинговые платежи)</w:t>
            </w:r>
          </w:p>
        </w:tc>
        <w:tc>
          <w:tcPr>
            <w:tcW w:w="1237" w:type="dxa"/>
          </w:tcPr>
          <w:p w:rsidR="00C46CB6" w:rsidRPr="00BB4A53" w:rsidRDefault="00C46CB6" w:rsidP="00BB4A53">
            <w:pPr>
              <w:pStyle w:val="ConsPlusNormal"/>
              <w:ind w:firstLine="0"/>
              <w:jc w:val="center"/>
              <w:rPr>
                <w:rFonts w:ascii="Times New Roman" w:hAnsi="Times New Roman" w:cs="Times New Roman"/>
                <w:sz w:val="20"/>
                <w:szCs w:val="20"/>
              </w:rPr>
            </w:pPr>
            <w:r w:rsidRPr="00C46CB6">
              <w:rPr>
                <w:rFonts w:ascii="Times New Roman" w:hAnsi="Times New Roman" w:cs="Times New Roman"/>
                <w:sz w:val="20"/>
                <w:szCs w:val="20"/>
              </w:rPr>
              <w:t>598799,20</w:t>
            </w:r>
          </w:p>
        </w:tc>
        <w:tc>
          <w:tcPr>
            <w:tcW w:w="1134"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42092,20</w:t>
            </w:r>
          </w:p>
        </w:tc>
        <w:tc>
          <w:tcPr>
            <w:tcW w:w="1134" w:type="dxa"/>
          </w:tcPr>
          <w:p w:rsidR="00C46CB6" w:rsidRPr="00BB4A53" w:rsidRDefault="00C46CB6" w:rsidP="00BB4A53">
            <w:pPr>
              <w:pStyle w:val="ConsPlusNormal"/>
              <w:ind w:firstLine="0"/>
              <w:jc w:val="center"/>
              <w:rPr>
                <w:rFonts w:ascii="Times New Roman" w:hAnsi="Times New Roman" w:cs="Times New Roman"/>
                <w:sz w:val="20"/>
                <w:szCs w:val="20"/>
              </w:rPr>
            </w:pPr>
            <w:r w:rsidRPr="00C46CB6">
              <w:rPr>
                <w:rFonts w:ascii="Times New Roman" w:hAnsi="Times New Roman" w:cs="Times New Roman"/>
                <w:sz w:val="20"/>
                <w:szCs w:val="20"/>
              </w:rPr>
              <w:t>43460,00</w:t>
            </w:r>
          </w:p>
        </w:tc>
        <w:tc>
          <w:tcPr>
            <w:tcW w:w="1314"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40000,00</w:t>
            </w:r>
          </w:p>
        </w:tc>
        <w:tc>
          <w:tcPr>
            <w:tcW w:w="1095"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40000,00</w:t>
            </w:r>
          </w:p>
        </w:tc>
        <w:tc>
          <w:tcPr>
            <w:tcW w:w="1299"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111358,00</w:t>
            </w:r>
          </w:p>
        </w:tc>
        <w:tc>
          <w:tcPr>
            <w:tcW w:w="1253"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141267,00</w:t>
            </w:r>
          </w:p>
        </w:tc>
        <w:tc>
          <w:tcPr>
            <w:tcW w:w="1276" w:type="dxa"/>
          </w:tcPr>
          <w:p w:rsidR="00BB4A53" w:rsidRPr="00BB4A53" w:rsidRDefault="00BB4A53" w:rsidP="00BB4A53">
            <w:pPr>
              <w:pStyle w:val="ConsPlusNormal"/>
              <w:ind w:firstLine="0"/>
              <w:jc w:val="center"/>
              <w:rPr>
                <w:rFonts w:ascii="Times New Roman" w:hAnsi="Times New Roman" w:cs="Times New Roman"/>
                <w:sz w:val="20"/>
                <w:szCs w:val="20"/>
              </w:rPr>
            </w:pPr>
            <w:r w:rsidRPr="00BB4A53">
              <w:rPr>
                <w:rFonts w:ascii="Times New Roman" w:hAnsi="Times New Roman" w:cs="Times New Roman"/>
                <w:sz w:val="20"/>
                <w:szCs w:val="20"/>
              </w:rPr>
              <w:t>180622,00</w:t>
            </w:r>
          </w:p>
        </w:tc>
        <w:tc>
          <w:tcPr>
            <w:tcW w:w="1309" w:type="dxa"/>
          </w:tcPr>
          <w:p w:rsidR="00BB4A53" w:rsidRPr="00FE09E0" w:rsidRDefault="00BB4A53" w:rsidP="00966832">
            <w:pPr>
              <w:spacing w:line="235" w:lineRule="auto"/>
              <w:jc w:val="center"/>
              <w:rPr>
                <w:color w:val="000000"/>
              </w:rPr>
            </w:pPr>
            <w:r w:rsidRPr="00FE09E0">
              <w:rPr>
                <w:color w:val="000000"/>
              </w:rPr>
              <w:t>Министе</w:t>
            </w:r>
            <w:r w:rsidRPr="00FE09E0">
              <w:rPr>
                <w:color w:val="000000"/>
              </w:rPr>
              <w:t>р</w:t>
            </w:r>
            <w:r w:rsidRPr="00FE09E0">
              <w:rPr>
                <w:color w:val="000000"/>
              </w:rPr>
              <w:t>ство</w:t>
            </w:r>
          </w:p>
        </w:tc>
        <w:tc>
          <w:tcPr>
            <w:tcW w:w="484" w:type="dxa"/>
            <w:tcBorders>
              <w:top w:val="nil"/>
              <w:bottom w:val="nil"/>
              <w:right w:val="nil"/>
            </w:tcBorders>
          </w:tcPr>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Default="00BB4A53" w:rsidP="00966832">
            <w:pPr>
              <w:pStyle w:val="NoSpacing1"/>
              <w:suppressAutoHyphens/>
              <w:spacing w:line="235" w:lineRule="auto"/>
              <w:jc w:val="both"/>
              <w:rPr>
                <w:rFonts w:ascii="Times New Roman" w:hAnsi="Times New Roman" w:cs="Times New Roman"/>
                <w:sz w:val="8"/>
                <w:szCs w:val="8"/>
              </w:rPr>
            </w:pPr>
          </w:p>
          <w:p w:rsidR="00BB4A53" w:rsidRPr="00FA4D63" w:rsidRDefault="00BB4A53" w:rsidP="00966832">
            <w:pPr>
              <w:pStyle w:val="NoSpacing1"/>
              <w:suppressAutoHyphens/>
              <w:spacing w:line="235" w:lineRule="auto"/>
              <w:jc w:val="both"/>
              <w:rPr>
                <w:rFonts w:ascii="Times New Roman" w:hAnsi="Times New Roman" w:cs="Times New Roman"/>
                <w:sz w:val="8"/>
                <w:szCs w:val="8"/>
              </w:rPr>
            </w:pPr>
          </w:p>
          <w:p w:rsidR="00BB4A53" w:rsidRPr="00FE09E0" w:rsidRDefault="00BB4A53" w:rsidP="00966832">
            <w:pPr>
              <w:pStyle w:val="NoSpacing1"/>
              <w:suppressAutoHyphens/>
              <w:spacing w:line="23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3C63CD" w:rsidRDefault="003C63CD" w:rsidP="00243C6D">
      <w:pPr>
        <w:shd w:val="clear" w:color="auto" w:fill="FFFFFF"/>
        <w:spacing w:line="245" w:lineRule="auto"/>
        <w:ind w:firstLine="709"/>
        <w:jc w:val="both"/>
        <w:rPr>
          <w:sz w:val="28"/>
          <w:szCs w:val="28"/>
        </w:rPr>
      </w:pPr>
    </w:p>
    <w:p w:rsidR="001E13F4" w:rsidRDefault="001E13F4" w:rsidP="00243C6D">
      <w:pPr>
        <w:shd w:val="clear" w:color="auto" w:fill="FFFFFF"/>
        <w:spacing w:line="245" w:lineRule="auto"/>
        <w:ind w:firstLine="709"/>
        <w:jc w:val="both"/>
        <w:rPr>
          <w:sz w:val="28"/>
          <w:szCs w:val="28"/>
        </w:rPr>
      </w:pPr>
      <w:r>
        <w:rPr>
          <w:sz w:val="28"/>
          <w:szCs w:val="28"/>
        </w:rPr>
        <w:t xml:space="preserve">б) </w:t>
      </w:r>
      <w:r w:rsidRPr="001E13F4">
        <w:rPr>
          <w:sz w:val="28"/>
          <w:szCs w:val="28"/>
        </w:rPr>
        <w:t xml:space="preserve">строку «Всего по разделу </w:t>
      </w:r>
      <w:r>
        <w:rPr>
          <w:sz w:val="28"/>
          <w:szCs w:val="28"/>
        </w:rPr>
        <w:t>3</w:t>
      </w:r>
      <w:r w:rsidRPr="001E13F4">
        <w:rPr>
          <w:sz w:val="28"/>
          <w:szCs w:val="28"/>
        </w:rPr>
        <w:t>» изложить в следующей редакции:</w:t>
      </w:r>
    </w:p>
    <w:p w:rsidR="001E13F4" w:rsidRDefault="001E13F4" w:rsidP="00243C6D">
      <w:pPr>
        <w:shd w:val="clear" w:color="auto" w:fill="FFFFFF"/>
        <w:spacing w:line="245" w:lineRule="auto"/>
        <w:ind w:firstLine="709"/>
        <w:jc w:val="both"/>
        <w:rPr>
          <w:sz w:val="28"/>
          <w:szCs w:val="28"/>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1E13F4" w:rsidRPr="00FE09E0" w:rsidTr="00966832">
        <w:trPr>
          <w:trHeight w:val="227"/>
        </w:trPr>
        <w:tc>
          <w:tcPr>
            <w:tcW w:w="426" w:type="dxa"/>
            <w:tcBorders>
              <w:top w:val="nil"/>
              <w:left w:val="nil"/>
              <w:bottom w:val="nil"/>
            </w:tcBorders>
          </w:tcPr>
          <w:p w:rsidR="001E13F4" w:rsidRPr="00FE09E0" w:rsidRDefault="001E13F4" w:rsidP="00966832">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1E13F4" w:rsidRPr="00FE09E0" w:rsidRDefault="001E13F4" w:rsidP="00966832">
            <w:pPr>
              <w:pStyle w:val="NoSpacing1"/>
              <w:suppressAutoHyphens/>
              <w:spacing w:line="245" w:lineRule="auto"/>
              <w:jc w:val="both"/>
              <w:rPr>
                <w:rFonts w:ascii="Times New Roman" w:hAnsi="Times New Roman" w:cs="Times New Roman"/>
                <w:sz w:val="20"/>
                <w:szCs w:val="20"/>
              </w:rPr>
            </w:pPr>
          </w:p>
        </w:tc>
        <w:tc>
          <w:tcPr>
            <w:tcW w:w="3016" w:type="dxa"/>
          </w:tcPr>
          <w:p w:rsidR="001E13F4" w:rsidRPr="00FC6CB4" w:rsidRDefault="001E13F4" w:rsidP="001E13F4">
            <w:pPr>
              <w:rPr>
                <w:b/>
              </w:rPr>
            </w:pPr>
            <w:r w:rsidRPr="00FC6CB4">
              <w:rPr>
                <w:b/>
              </w:rPr>
              <w:t xml:space="preserve">Всего по разделу </w:t>
            </w:r>
            <w:r>
              <w:rPr>
                <w:b/>
              </w:rPr>
              <w:t>3</w:t>
            </w:r>
          </w:p>
        </w:tc>
        <w:tc>
          <w:tcPr>
            <w:tcW w:w="1237"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598799,20</w:t>
            </w:r>
          </w:p>
        </w:tc>
        <w:tc>
          <w:tcPr>
            <w:tcW w:w="113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42092,20</w:t>
            </w:r>
          </w:p>
        </w:tc>
        <w:tc>
          <w:tcPr>
            <w:tcW w:w="113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43460,00</w:t>
            </w:r>
          </w:p>
        </w:tc>
        <w:tc>
          <w:tcPr>
            <w:tcW w:w="131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40000,00</w:t>
            </w:r>
          </w:p>
        </w:tc>
        <w:tc>
          <w:tcPr>
            <w:tcW w:w="1095"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40000,00</w:t>
            </w:r>
          </w:p>
        </w:tc>
        <w:tc>
          <w:tcPr>
            <w:tcW w:w="1299"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111358,00</w:t>
            </w:r>
          </w:p>
        </w:tc>
        <w:tc>
          <w:tcPr>
            <w:tcW w:w="1253"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141267,00</w:t>
            </w:r>
          </w:p>
        </w:tc>
        <w:tc>
          <w:tcPr>
            <w:tcW w:w="1276"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180622,00</w:t>
            </w:r>
          </w:p>
        </w:tc>
        <w:tc>
          <w:tcPr>
            <w:tcW w:w="1309" w:type="dxa"/>
          </w:tcPr>
          <w:p w:rsidR="001E13F4" w:rsidRPr="00DB5FA9" w:rsidRDefault="001E13F4" w:rsidP="00966832">
            <w:pPr>
              <w:jc w:val="center"/>
              <w:rPr>
                <w:b/>
                <w:color w:val="000000"/>
              </w:rPr>
            </w:pPr>
          </w:p>
        </w:tc>
        <w:tc>
          <w:tcPr>
            <w:tcW w:w="484" w:type="dxa"/>
            <w:tcBorders>
              <w:top w:val="nil"/>
              <w:bottom w:val="nil"/>
              <w:right w:val="nil"/>
            </w:tcBorders>
          </w:tcPr>
          <w:p w:rsidR="001E13F4" w:rsidRPr="00FE09E0" w:rsidRDefault="001E13F4" w:rsidP="00966832">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1E13F4" w:rsidRDefault="001E13F4" w:rsidP="00243C6D">
      <w:pPr>
        <w:shd w:val="clear" w:color="auto" w:fill="FFFFFF"/>
        <w:spacing w:line="245" w:lineRule="auto"/>
        <w:ind w:firstLine="709"/>
        <w:jc w:val="both"/>
        <w:rPr>
          <w:sz w:val="28"/>
          <w:szCs w:val="28"/>
        </w:rPr>
      </w:pPr>
    </w:p>
    <w:p w:rsidR="003C63CD" w:rsidRDefault="003C63CD" w:rsidP="00243C6D">
      <w:pPr>
        <w:shd w:val="clear" w:color="auto" w:fill="FFFFFF"/>
        <w:spacing w:line="245" w:lineRule="auto"/>
        <w:ind w:firstLine="709"/>
        <w:jc w:val="both"/>
        <w:rPr>
          <w:sz w:val="28"/>
          <w:szCs w:val="28"/>
        </w:rPr>
      </w:pPr>
      <w:r>
        <w:rPr>
          <w:sz w:val="28"/>
          <w:szCs w:val="28"/>
        </w:rPr>
        <w:t>4) в разделе 4:</w:t>
      </w:r>
    </w:p>
    <w:p w:rsidR="003C63CD" w:rsidRDefault="003C63CD" w:rsidP="00243C6D">
      <w:pPr>
        <w:shd w:val="clear" w:color="auto" w:fill="FFFFFF"/>
        <w:spacing w:line="245" w:lineRule="auto"/>
        <w:ind w:firstLine="709"/>
        <w:jc w:val="both"/>
        <w:rPr>
          <w:sz w:val="28"/>
          <w:szCs w:val="28"/>
        </w:rPr>
      </w:pPr>
      <w:r>
        <w:rPr>
          <w:sz w:val="28"/>
          <w:szCs w:val="28"/>
        </w:rPr>
        <w:t>а) строку 4.</w:t>
      </w:r>
      <w:r w:rsidR="00683430">
        <w:rPr>
          <w:sz w:val="28"/>
          <w:szCs w:val="28"/>
        </w:rPr>
        <w:t>1</w:t>
      </w:r>
      <w:r>
        <w:rPr>
          <w:sz w:val="28"/>
          <w:szCs w:val="28"/>
        </w:rPr>
        <w:t xml:space="preserve"> изложить в следующей редакции:</w:t>
      </w:r>
    </w:p>
    <w:p w:rsidR="003C63CD" w:rsidRDefault="003C63CD" w:rsidP="00243C6D">
      <w:pPr>
        <w:shd w:val="clear" w:color="auto" w:fill="FFFFFF"/>
        <w:spacing w:line="245" w:lineRule="auto"/>
        <w:ind w:firstLine="709"/>
        <w:jc w:val="both"/>
        <w:rPr>
          <w:sz w:val="28"/>
          <w:szCs w:val="28"/>
        </w:rPr>
      </w:pPr>
    </w:p>
    <w:tbl>
      <w:tblPr>
        <w:tblStyle w:val="af7"/>
        <w:tblW w:w="15544" w:type="dxa"/>
        <w:tblInd w:w="-176" w:type="dxa"/>
        <w:tblLayout w:type="fixed"/>
        <w:tblLook w:val="04A0" w:firstRow="1" w:lastRow="0" w:firstColumn="1" w:lastColumn="0" w:noHBand="0" w:noVBand="1"/>
      </w:tblPr>
      <w:tblGrid>
        <w:gridCol w:w="284"/>
        <w:gridCol w:w="709"/>
        <w:gridCol w:w="3016"/>
        <w:gridCol w:w="1237"/>
        <w:gridCol w:w="1134"/>
        <w:gridCol w:w="1134"/>
        <w:gridCol w:w="1314"/>
        <w:gridCol w:w="1095"/>
        <w:gridCol w:w="1299"/>
        <w:gridCol w:w="1253"/>
        <w:gridCol w:w="1276"/>
        <w:gridCol w:w="1309"/>
        <w:gridCol w:w="484"/>
      </w:tblGrid>
      <w:tr w:rsidR="00683430" w:rsidRPr="00FE09E0" w:rsidTr="003C63CD">
        <w:trPr>
          <w:trHeight w:val="135"/>
        </w:trPr>
        <w:tc>
          <w:tcPr>
            <w:tcW w:w="284" w:type="dxa"/>
            <w:tcBorders>
              <w:top w:val="nil"/>
              <w:left w:val="nil"/>
              <w:bottom w:val="nil"/>
            </w:tcBorders>
          </w:tcPr>
          <w:p w:rsidR="00683430" w:rsidRPr="00FE09E0" w:rsidRDefault="00683430" w:rsidP="003C63CD">
            <w:pPr>
              <w:pStyle w:val="NoSpacing1"/>
              <w:suppressAutoHyphens/>
              <w:spacing w:line="23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683430" w:rsidRPr="00B008CE" w:rsidRDefault="00683430" w:rsidP="0098114E">
            <w:pPr>
              <w:pStyle w:val="ConsPlusCell"/>
              <w:jc w:val="center"/>
              <w:rPr>
                <w:rFonts w:ascii="Times New Roman" w:hAnsi="Times New Roman" w:cs="Times New Roman"/>
              </w:rPr>
            </w:pPr>
            <w:r w:rsidRPr="00B008CE">
              <w:rPr>
                <w:rFonts w:ascii="Times New Roman" w:hAnsi="Times New Roman" w:cs="Times New Roman"/>
              </w:rPr>
              <w:t>4.1.</w:t>
            </w:r>
          </w:p>
        </w:tc>
        <w:tc>
          <w:tcPr>
            <w:tcW w:w="3016" w:type="dxa"/>
          </w:tcPr>
          <w:p w:rsidR="00683430" w:rsidRPr="00B008CE" w:rsidRDefault="00683430" w:rsidP="0098114E">
            <w:pPr>
              <w:pStyle w:val="ConsPlusNormal"/>
              <w:ind w:firstLine="0"/>
              <w:jc w:val="both"/>
              <w:rPr>
                <w:rFonts w:ascii="Times New Roman" w:hAnsi="Times New Roman" w:cs="Times New Roman"/>
              </w:rPr>
            </w:pPr>
            <w:r w:rsidRPr="00B008CE">
              <w:rPr>
                <w:rFonts w:ascii="Times New Roman" w:hAnsi="Times New Roman" w:cs="Times New Roman"/>
              </w:rPr>
              <w:t xml:space="preserve">Совершенствование службы родовспоможения путём обеспечения реализации мероприятий, направленных на проведение </w:t>
            </w:r>
            <w:proofErr w:type="spellStart"/>
            <w:r w:rsidRPr="00B008CE">
              <w:rPr>
                <w:rFonts w:ascii="Times New Roman" w:hAnsi="Times New Roman" w:cs="Times New Roman"/>
              </w:rPr>
              <w:t>пренатальной</w:t>
            </w:r>
            <w:proofErr w:type="spellEnd"/>
            <w:r w:rsidRPr="00B008CE">
              <w:rPr>
                <w:rFonts w:ascii="Times New Roman" w:hAnsi="Times New Roman" w:cs="Times New Roman"/>
              </w:rPr>
              <w:t xml:space="preserve"> (дородовой) диагностики нарушений развития ребёнка</w:t>
            </w:r>
          </w:p>
        </w:tc>
        <w:tc>
          <w:tcPr>
            <w:tcW w:w="1237" w:type="dxa"/>
          </w:tcPr>
          <w:p w:rsidR="00683430" w:rsidRPr="003C63CD" w:rsidRDefault="003420BF" w:rsidP="003C63CD">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299</w:t>
            </w:r>
            <w:r w:rsidR="00683430">
              <w:rPr>
                <w:rFonts w:ascii="Times New Roman" w:hAnsi="Times New Roman" w:cs="Times New Roman"/>
                <w:sz w:val="20"/>
                <w:szCs w:val="20"/>
              </w:rPr>
              <w:t>772,80</w:t>
            </w:r>
          </w:p>
        </w:tc>
        <w:tc>
          <w:tcPr>
            <w:tcW w:w="1134"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1418,80</w:t>
            </w:r>
          </w:p>
        </w:tc>
        <w:tc>
          <w:tcPr>
            <w:tcW w:w="1134" w:type="dxa"/>
          </w:tcPr>
          <w:p w:rsidR="00683430" w:rsidRPr="003C63CD" w:rsidRDefault="003420BF" w:rsidP="003C63CD">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1</w:t>
            </w:r>
            <w:r w:rsidR="00683430" w:rsidRPr="00C46CB6">
              <w:rPr>
                <w:rFonts w:ascii="Times New Roman" w:hAnsi="Times New Roman" w:cs="Times New Roman"/>
                <w:sz w:val="20"/>
                <w:szCs w:val="20"/>
              </w:rPr>
              <w:t>000,00</w:t>
            </w:r>
          </w:p>
        </w:tc>
        <w:tc>
          <w:tcPr>
            <w:tcW w:w="1314"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0,00</w:t>
            </w:r>
          </w:p>
        </w:tc>
        <w:tc>
          <w:tcPr>
            <w:tcW w:w="1095"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0,00</w:t>
            </w:r>
          </w:p>
        </w:tc>
        <w:tc>
          <w:tcPr>
            <w:tcW w:w="1299"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64015,00</w:t>
            </w:r>
          </w:p>
        </w:tc>
        <w:tc>
          <w:tcPr>
            <w:tcW w:w="1253"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153147,00</w:t>
            </w:r>
          </w:p>
        </w:tc>
        <w:tc>
          <w:tcPr>
            <w:tcW w:w="1276" w:type="dxa"/>
          </w:tcPr>
          <w:p w:rsidR="00683430" w:rsidRPr="003C63CD" w:rsidRDefault="00683430" w:rsidP="003C63CD">
            <w:pPr>
              <w:pStyle w:val="ConsPlusNormal"/>
              <w:ind w:firstLine="0"/>
              <w:jc w:val="center"/>
              <w:rPr>
                <w:rFonts w:ascii="Times New Roman" w:hAnsi="Times New Roman" w:cs="Times New Roman"/>
                <w:sz w:val="20"/>
                <w:szCs w:val="20"/>
              </w:rPr>
            </w:pPr>
            <w:r w:rsidRPr="003C63CD">
              <w:rPr>
                <w:rFonts w:ascii="Times New Roman" w:hAnsi="Times New Roman" w:cs="Times New Roman"/>
                <w:sz w:val="20"/>
                <w:szCs w:val="20"/>
              </w:rPr>
              <w:t>80192,00</w:t>
            </w:r>
          </w:p>
        </w:tc>
        <w:tc>
          <w:tcPr>
            <w:tcW w:w="1309" w:type="dxa"/>
          </w:tcPr>
          <w:p w:rsidR="00683430" w:rsidRPr="00FE09E0" w:rsidRDefault="00683430" w:rsidP="003C63CD">
            <w:pPr>
              <w:spacing w:line="235" w:lineRule="auto"/>
              <w:jc w:val="center"/>
              <w:rPr>
                <w:color w:val="000000"/>
              </w:rPr>
            </w:pPr>
            <w:r w:rsidRPr="00FE09E0">
              <w:rPr>
                <w:color w:val="000000"/>
              </w:rPr>
              <w:t>Министе</w:t>
            </w:r>
            <w:r w:rsidRPr="00FE09E0">
              <w:rPr>
                <w:color w:val="000000"/>
              </w:rPr>
              <w:t>р</w:t>
            </w:r>
            <w:r w:rsidRPr="00FE09E0">
              <w:rPr>
                <w:color w:val="000000"/>
              </w:rPr>
              <w:t>ство</w:t>
            </w:r>
          </w:p>
        </w:tc>
        <w:tc>
          <w:tcPr>
            <w:tcW w:w="484" w:type="dxa"/>
            <w:tcBorders>
              <w:top w:val="nil"/>
              <w:bottom w:val="nil"/>
              <w:right w:val="nil"/>
            </w:tcBorders>
          </w:tcPr>
          <w:p w:rsidR="00683430" w:rsidRDefault="00683430" w:rsidP="003C63CD">
            <w:pPr>
              <w:pStyle w:val="NoSpacing1"/>
              <w:suppressAutoHyphens/>
              <w:spacing w:line="235" w:lineRule="auto"/>
              <w:jc w:val="both"/>
              <w:rPr>
                <w:rFonts w:ascii="Times New Roman" w:hAnsi="Times New Roman" w:cs="Times New Roman"/>
                <w:sz w:val="8"/>
                <w:szCs w:val="8"/>
              </w:rPr>
            </w:pPr>
          </w:p>
          <w:p w:rsidR="00683430" w:rsidRDefault="00683430" w:rsidP="003C63CD">
            <w:pPr>
              <w:pStyle w:val="NoSpacing1"/>
              <w:suppressAutoHyphens/>
              <w:spacing w:line="235" w:lineRule="auto"/>
              <w:jc w:val="both"/>
              <w:rPr>
                <w:rFonts w:ascii="Times New Roman" w:hAnsi="Times New Roman" w:cs="Times New Roman"/>
                <w:sz w:val="8"/>
                <w:szCs w:val="8"/>
              </w:rPr>
            </w:pPr>
          </w:p>
          <w:p w:rsidR="00683430" w:rsidRDefault="00683430" w:rsidP="003C63CD">
            <w:pPr>
              <w:pStyle w:val="NoSpacing1"/>
              <w:suppressAutoHyphens/>
              <w:spacing w:line="235" w:lineRule="auto"/>
              <w:jc w:val="both"/>
              <w:rPr>
                <w:rFonts w:ascii="Times New Roman" w:hAnsi="Times New Roman" w:cs="Times New Roman"/>
                <w:sz w:val="8"/>
                <w:szCs w:val="8"/>
              </w:rPr>
            </w:pPr>
          </w:p>
          <w:p w:rsidR="00683430" w:rsidRDefault="00683430" w:rsidP="003C63CD">
            <w:pPr>
              <w:pStyle w:val="NoSpacing1"/>
              <w:suppressAutoHyphens/>
              <w:spacing w:line="235" w:lineRule="auto"/>
              <w:jc w:val="both"/>
              <w:rPr>
                <w:rFonts w:ascii="Times New Roman" w:hAnsi="Times New Roman" w:cs="Times New Roman"/>
                <w:sz w:val="8"/>
                <w:szCs w:val="8"/>
              </w:rPr>
            </w:pPr>
          </w:p>
          <w:p w:rsidR="00683430" w:rsidRPr="00FA4D63" w:rsidRDefault="00683430" w:rsidP="003C63CD">
            <w:pPr>
              <w:pStyle w:val="NoSpacing1"/>
              <w:suppressAutoHyphens/>
              <w:spacing w:line="235" w:lineRule="auto"/>
              <w:jc w:val="both"/>
              <w:rPr>
                <w:rFonts w:ascii="Times New Roman" w:hAnsi="Times New Roman" w:cs="Times New Roman"/>
                <w:sz w:val="8"/>
                <w:szCs w:val="8"/>
              </w:rPr>
            </w:pPr>
          </w:p>
          <w:p w:rsidR="00683430" w:rsidRPr="00FE09E0" w:rsidRDefault="00683430" w:rsidP="003C63CD">
            <w:pPr>
              <w:pStyle w:val="NoSpacing1"/>
              <w:suppressAutoHyphens/>
              <w:spacing w:line="23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1E13F4" w:rsidRDefault="003C63CD" w:rsidP="00243C6D">
      <w:pPr>
        <w:shd w:val="clear" w:color="auto" w:fill="FFFFFF"/>
        <w:spacing w:line="245" w:lineRule="auto"/>
        <w:ind w:firstLine="709"/>
        <w:jc w:val="both"/>
        <w:rPr>
          <w:sz w:val="28"/>
          <w:szCs w:val="28"/>
        </w:rPr>
      </w:pPr>
      <w:r>
        <w:rPr>
          <w:sz w:val="28"/>
          <w:szCs w:val="28"/>
        </w:rPr>
        <w:t xml:space="preserve">б) </w:t>
      </w:r>
      <w:r w:rsidR="001E13F4" w:rsidRPr="001E13F4">
        <w:rPr>
          <w:sz w:val="28"/>
          <w:szCs w:val="28"/>
        </w:rPr>
        <w:t xml:space="preserve">строку «Всего по разделу </w:t>
      </w:r>
      <w:r w:rsidR="001E13F4">
        <w:rPr>
          <w:sz w:val="28"/>
          <w:szCs w:val="28"/>
        </w:rPr>
        <w:t>4</w:t>
      </w:r>
      <w:r w:rsidR="001E13F4" w:rsidRPr="001E13F4">
        <w:rPr>
          <w:sz w:val="28"/>
          <w:szCs w:val="28"/>
        </w:rPr>
        <w:t>» изложить в следующей редакции:</w:t>
      </w:r>
    </w:p>
    <w:p w:rsidR="001E13F4" w:rsidRDefault="001E13F4" w:rsidP="00243C6D">
      <w:pPr>
        <w:shd w:val="clear" w:color="auto" w:fill="FFFFFF"/>
        <w:spacing w:line="245" w:lineRule="auto"/>
        <w:ind w:firstLine="709"/>
        <w:jc w:val="both"/>
        <w:rPr>
          <w:sz w:val="28"/>
          <w:szCs w:val="28"/>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1E13F4" w:rsidRPr="00FE09E0" w:rsidTr="00966832">
        <w:trPr>
          <w:trHeight w:val="227"/>
        </w:trPr>
        <w:tc>
          <w:tcPr>
            <w:tcW w:w="426" w:type="dxa"/>
            <w:tcBorders>
              <w:top w:val="nil"/>
              <w:left w:val="nil"/>
              <w:bottom w:val="nil"/>
            </w:tcBorders>
          </w:tcPr>
          <w:p w:rsidR="001E13F4" w:rsidRPr="00FE09E0" w:rsidRDefault="001E13F4" w:rsidP="00966832">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1E13F4" w:rsidRPr="00FE09E0" w:rsidRDefault="001E13F4" w:rsidP="00966832">
            <w:pPr>
              <w:pStyle w:val="NoSpacing1"/>
              <w:suppressAutoHyphens/>
              <w:spacing w:line="245" w:lineRule="auto"/>
              <w:jc w:val="both"/>
              <w:rPr>
                <w:rFonts w:ascii="Times New Roman" w:hAnsi="Times New Roman" w:cs="Times New Roman"/>
                <w:sz w:val="20"/>
                <w:szCs w:val="20"/>
              </w:rPr>
            </w:pPr>
          </w:p>
        </w:tc>
        <w:tc>
          <w:tcPr>
            <w:tcW w:w="3016" w:type="dxa"/>
          </w:tcPr>
          <w:p w:rsidR="001E13F4" w:rsidRPr="00FC6CB4" w:rsidRDefault="001E13F4" w:rsidP="001E13F4">
            <w:pPr>
              <w:rPr>
                <w:b/>
              </w:rPr>
            </w:pPr>
            <w:r w:rsidRPr="00FC6CB4">
              <w:rPr>
                <w:b/>
              </w:rPr>
              <w:t xml:space="preserve">Всего по разделу </w:t>
            </w:r>
            <w:r>
              <w:rPr>
                <w:b/>
              </w:rPr>
              <w:t>4</w:t>
            </w:r>
          </w:p>
        </w:tc>
        <w:tc>
          <w:tcPr>
            <w:tcW w:w="1237" w:type="dxa"/>
          </w:tcPr>
          <w:p w:rsidR="003C23F0" w:rsidRPr="001E13F4" w:rsidRDefault="003420BF" w:rsidP="001E13F4">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1470</w:t>
            </w:r>
            <w:r w:rsidR="003C23F0">
              <w:rPr>
                <w:rFonts w:ascii="Times New Roman" w:hAnsi="Times New Roman" w:cs="Times New Roman"/>
                <w:b/>
                <w:sz w:val="20"/>
                <w:szCs w:val="20"/>
              </w:rPr>
              <w:t>559,80</w:t>
            </w:r>
          </w:p>
        </w:tc>
        <w:tc>
          <w:tcPr>
            <w:tcW w:w="113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1418,80</w:t>
            </w:r>
          </w:p>
        </w:tc>
        <w:tc>
          <w:tcPr>
            <w:tcW w:w="1134" w:type="dxa"/>
          </w:tcPr>
          <w:p w:rsidR="003C23F0" w:rsidRPr="003C23F0" w:rsidRDefault="003420BF" w:rsidP="001E13F4">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4</w:t>
            </w:r>
            <w:r w:rsidR="003C23F0" w:rsidRPr="003C23F0">
              <w:rPr>
                <w:rFonts w:ascii="Times New Roman" w:hAnsi="Times New Roman" w:cs="Times New Roman"/>
                <w:b/>
                <w:sz w:val="20"/>
                <w:szCs w:val="20"/>
              </w:rPr>
              <w:t>500,00</w:t>
            </w:r>
          </w:p>
        </w:tc>
        <w:tc>
          <w:tcPr>
            <w:tcW w:w="1314"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0,00</w:t>
            </w:r>
          </w:p>
        </w:tc>
        <w:tc>
          <w:tcPr>
            <w:tcW w:w="1095"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0,00</w:t>
            </w:r>
          </w:p>
        </w:tc>
        <w:tc>
          <w:tcPr>
            <w:tcW w:w="1299"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400308,00</w:t>
            </w:r>
          </w:p>
        </w:tc>
        <w:tc>
          <w:tcPr>
            <w:tcW w:w="1253"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445433,00</w:t>
            </w:r>
          </w:p>
        </w:tc>
        <w:tc>
          <w:tcPr>
            <w:tcW w:w="1276" w:type="dxa"/>
          </w:tcPr>
          <w:p w:rsidR="001E13F4" w:rsidRPr="001E13F4" w:rsidRDefault="001E13F4" w:rsidP="001E13F4">
            <w:pPr>
              <w:pStyle w:val="ConsPlusNormal"/>
              <w:ind w:firstLine="0"/>
              <w:jc w:val="center"/>
              <w:rPr>
                <w:rFonts w:ascii="Times New Roman" w:hAnsi="Times New Roman" w:cs="Times New Roman"/>
                <w:b/>
                <w:sz w:val="20"/>
                <w:szCs w:val="20"/>
              </w:rPr>
            </w:pPr>
            <w:r w:rsidRPr="001E13F4">
              <w:rPr>
                <w:rFonts w:ascii="Times New Roman" w:hAnsi="Times New Roman" w:cs="Times New Roman"/>
                <w:b/>
                <w:sz w:val="20"/>
                <w:szCs w:val="20"/>
              </w:rPr>
              <w:t>618900,00</w:t>
            </w:r>
          </w:p>
        </w:tc>
        <w:tc>
          <w:tcPr>
            <w:tcW w:w="1309" w:type="dxa"/>
          </w:tcPr>
          <w:p w:rsidR="001E13F4" w:rsidRPr="00DB5FA9" w:rsidRDefault="001E13F4" w:rsidP="00966832">
            <w:pPr>
              <w:jc w:val="center"/>
              <w:rPr>
                <w:b/>
                <w:color w:val="000000"/>
              </w:rPr>
            </w:pPr>
          </w:p>
        </w:tc>
        <w:tc>
          <w:tcPr>
            <w:tcW w:w="484" w:type="dxa"/>
            <w:tcBorders>
              <w:top w:val="nil"/>
              <w:bottom w:val="nil"/>
              <w:right w:val="nil"/>
            </w:tcBorders>
          </w:tcPr>
          <w:p w:rsidR="001E13F4" w:rsidRPr="00FE09E0" w:rsidRDefault="001E13F4" w:rsidP="00966832">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1E13F4" w:rsidRDefault="001E13F4" w:rsidP="00243C6D">
      <w:pPr>
        <w:shd w:val="clear" w:color="auto" w:fill="FFFFFF"/>
        <w:spacing w:line="245" w:lineRule="auto"/>
        <w:ind w:firstLine="709"/>
        <w:jc w:val="both"/>
        <w:rPr>
          <w:sz w:val="28"/>
          <w:szCs w:val="28"/>
        </w:rPr>
      </w:pPr>
    </w:p>
    <w:p w:rsidR="007837F1" w:rsidRDefault="00D94706" w:rsidP="00243C6D">
      <w:pPr>
        <w:shd w:val="clear" w:color="auto" w:fill="FFFFFF"/>
        <w:spacing w:line="245" w:lineRule="auto"/>
        <w:ind w:firstLine="709"/>
        <w:jc w:val="both"/>
        <w:rPr>
          <w:sz w:val="28"/>
          <w:szCs w:val="28"/>
        </w:rPr>
      </w:pPr>
      <w:r>
        <w:rPr>
          <w:sz w:val="28"/>
          <w:szCs w:val="28"/>
        </w:rPr>
        <w:t xml:space="preserve">2) </w:t>
      </w:r>
      <w:r w:rsidR="007837F1">
        <w:rPr>
          <w:sz w:val="28"/>
          <w:szCs w:val="28"/>
        </w:rPr>
        <w:t xml:space="preserve">в </w:t>
      </w:r>
      <w:r w:rsidR="007837F1" w:rsidRPr="00243C6D">
        <w:rPr>
          <w:sz w:val="28"/>
          <w:szCs w:val="28"/>
        </w:rPr>
        <w:t>раздел</w:t>
      </w:r>
      <w:r w:rsidR="007837F1">
        <w:rPr>
          <w:sz w:val="28"/>
          <w:szCs w:val="28"/>
        </w:rPr>
        <w:t>е</w:t>
      </w:r>
      <w:r w:rsidR="007837F1" w:rsidRPr="00243C6D">
        <w:rPr>
          <w:sz w:val="28"/>
          <w:szCs w:val="28"/>
        </w:rPr>
        <w:t xml:space="preserve"> </w:t>
      </w:r>
      <w:r w:rsidR="007837F1">
        <w:rPr>
          <w:sz w:val="28"/>
          <w:szCs w:val="28"/>
        </w:rPr>
        <w:t>5:</w:t>
      </w:r>
    </w:p>
    <w:p w:rsidR="00243C6D" w:rsidRDefault="007837F1" w:rsidP="00243C6D">
      <w:pPr>
        <w:shd w:val="clear" w:color="auto" w:fill="FFFFFF"/>
        <w:spacing w:line="245" w:lineRule="auto"/>
        <w:ind w:firstLine="709"/>
        <w:jc w:val="both"/>
        <w:rPr>
          <w:sz w:val="28"/>
          <w:szCs w:val="28"/>
        </w:rPr>
      </w:pPr>
      <w:r>
        <w:rPr>
          <w:sz w:val="28"/>
          <w:szCs w:val="28"/>
        </w:rPr>
        <w:t xml:space="preserve">а) </w:t>
      </w:r>
      <w:r w:rsidR="00B224D7">
        <w:rPr>
          <w:sz w:val="28"/>
          <w:szCs w:val="28"/>
        </w:rPr>
        <w:t xml:space="preserve">строку 5.3 </w:t>
      </w:r>
      <w:r w:rsidR="00B224D7" w:rsidRPr="00243C6D">
        <w:rPr>
          <w:sz w:val="28"/>
          <w:szCs w:val="28"/>
        </w:rPr>
        <w:t>изложить в следующей редакции:</w:t>
      </w:r>
    </w:p>
    <w:p w:rsidR="00580F73" w:rsidRDefault="00580F73" w:rsidP="00243C6D">
      <w:pPr>
        <w:shd w:val="clear" w:color="auto" w:fill="FFFFFF"/>
        <w:spacing w:line="245" w:lineRule="auto"/>
        <w:ind w:firstLine="709"/>
        <w:jc w:val="both"/>
        <w:rPr>
          <w:sz w:val="28"/>
          <w:szCs w:val="28"/>
        </w:rPr>
      </w:pPr>
    </w:p>
    <w:tbl>
      <w:tblPr>
        <w:tblStyle w:val="af7"/>
        <w:tblW w:w="15544" w:type="dxa"/>
        <w:tblInd w:w="-176" w:type="dxa"/>
        <w:tblLayout w:type="fixed"/>
        <w:tblLook w:val="04A0" w:firstRow="1" w:lastRow="0" w:firstColumn="1" w:lastColumn="0" w:noHBand="0" w:noVBand="1"/>
      </w:tblPr>
      <w:tblGrid>
        <w:gridCol w:w="284"/>
        <w:gridCol w:w="709"/>
        <w:gridCol w:w="3016"/>
        <w:gridCol w:w="1237"/>
        <w:gridCol w:w="1134"/>
        <w:gridCol w:w="1134"/>
        <w:gridCol w:w="1314"/>
        <w:gridCol w:w="1095"/>
        <w:gridCol w:w="1299"/>
        <w:gridCol w:w="1253"/>
        <w:gridCol w:w="1276"/>
        <w:gridCol w:w="1309"/>
        <w:gridCol w:w="484"/>
      </w:tblGrid>
      <w:tr w:rsidR="00580F73" w:rsidRPr="00FE09E0" w:rsidTr="00D30F4B">
        <w:trPr>
          <w:trHeight w:val="135"/>
        </w:trPr>
        <w:tc>
          <w:tcPr>
            <w:tcW w:w="284" w:type="dxa"/>
            <w:tcBorders>
              <w:top w:val="nil"/>
              <w:left w:val="nil"/>
              <w:bottom w:val="nil"/>
            </w:tcBorders>
          </w:tcPr>
          <w:p w:rsidR="00580F73" w:rsidRPr="00FE09E0" w:rsidRDefault="00580F73" w:rsidP="00D30F4B">
            <w:pPr>
              <w:pStyle w:val="NoSpacing1"/>
              <w:suppressAutoHyphens/>
              <w:spacing w:line="23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580F73" w:rsidRPr="00F43689" w:rsidRDefault="00580F73" w:rsidP="00580F73">
            <w:pPr>
              <w:jc w:val="center"/>
            </w:pPr>
            <w:r w:rsidRPr="00F43689">
              <w:t>5.3.</w:t>
            </w:r>
          </w:p>
        </w:tc>
        <w:tc>
          <w:tcPr>
            <w:tcW w:w="3016" w:type="dxa"/>
          </w:tcPr>
          <w:p w:rsidR="00580F73" w:rsidRPr="00F43689" w:rsidRDefault="00580F73" w:rsidP="002264E4">
            <w:pPr>
              <w:jc w:val="both"/>
            </w:pPr>
            <w:r w:rsidRPr="00F43689">
              <w:t>Мероприятия по оздоровлению детей, состоящих на диспансе</w:t>
            </w:r>
            <w:r w:rsidRPr="00F43689">
              <w:t>р</w:t>
            </w:r>
            <w:r w:rsidRPr="00F43689">
              <w:t>ном уч</w:t>
            </w:r>
            <w:r w:rsidR="002264E4">
              <w:t>ё</w:t>
            </w:r>
            <w:r w:rsidRPr="00F43689">
              <w:t>те в медицинских орг</w:t>
            </w:r>
            <w:r w:rsidRPr="00F43689">
              <w:t>а</w:t>
            </w:r>
            <w:r w:rsidRPr="00F43689">
              <w:t>низациях, в организациях отд</w:t>
            </w:r>
            <w:r w:rsidRPr="00F43689">
              <w:t>ы</w:t>
            </w:r>
            <w:r w:rsidRPr="00F43689">
              <w:t xml:space="preserve">ха и оздоровления детей (Закон Ульяновской области от 05.04.2010 </w:t>
            </w:r>
            <w:r w:rsidR="002264E4">
              <w:t>№</w:t>
            </w:r>
            <w:r w:rsidRPr="00F43689">
              <w:t xml:space="preserve"> 43-ЗО </w:t>
            </w:r>
            <w:r w:rsidR="002264E4">
              <w:t>«</w:t>
            </w:r>
            <w:r w:rsidRPr="00F43689">
              <w:t>Об орг</w:t>
            </w:r>
            <w:r w:rsidRPr="00F43689">
              <w:t>а</w:t>
            </w:r>
            <w:r w:rsidRPr="00F43689">
              <w:t>низации и обеспечении отдыха и оздоровления детей в Уль</w:t>
            </w:r>
            <w:r w:rsidRPr="00F43689">
              <w:t>я</w:t>
            </w:r>
            <w:r w:rsidRPr="00F43689">
              <w:t>новской области</w:t>
            </w:r>
            <w:r w:rsidR="002264E4">
              <w:t>»</w:t>
            </w:r>
            <w:r w:rsidRPr="00F43689">
              <w:t>)</w:t>
            </w:r>
          </w:p>
        </w:tc>
        <w:tc>
          <w:tcPr>
            <w:tcW w:w="1237" w:type="dxa"/>
          </w:tcPr>
          <w:p w:rsidR="00821AC7" w:rsidRPr="00F43689" w:rsidRDefault="00AD4C78" w:rsidP="00580F73">
            <w:pPr>
              <w:jc w:val="center"/>
            </w:pPr>
            <w:r>
              <w:t>67949,29</w:t>
            </w:r>
          </w:p>
        </w:tc>
        <w:tc>
          <w:tcPr>
            <w:tcW w:w="1134" w:type="dxa"/>
          </w:tcPr>
          <w:p w:rsidR="00580F73" w:rsidRPr="00F43689" w:rsidRDefault="00580F73" w:rsidP="00580F73">
            <w:pPr>
              <w:jc w:val="center"/>
            </w:pPr>
            <w:r w:rsidRPr="00F43689">
              <w:t>0,00</w:t>
            </w:r>
          </w:p>
        </w:tc>
        <w:tc>
          <w:tcPr>
            <w:tcW w:w="1134" w:type="dxa"/>
          </w:tcPr>
          <w:p w:rsidR="00044286" w:rsidRPr="00F43689" w:rsidRDefault="00044286" w:rsidP="00580F73">
            <w:pPr>
              <w:jc w:val="center"/>
            </w:pPr>
            <w:r>
              <w:t>8309,09</w:t>
            </w:r>
          </w:p>
        </w:tc>
        <w:tc>
          <w:tcPr>
            <w:tcW w:w="1314" w:type="dxa"/>
          </w:tcPr>
          <w:p w:rsidR="00580F73" w:rsidRPr="00F43689" w:rsidRDefault="00580F73" w:rsidP="00580F73">
            <w:pPr>
              <w:jc w:val="center"/>
            </w:pPr>
            <w:r w:rsidRPr="00F43689">
              <w:t>8644,60</w:t>
            </w:r>
          </w:p>
        </w:tc>
        <w:tc>
          <w:tcPr>
            <w:tcW w:w="1095" w:type="dxa"/>
          </w:tcPr>
          <w:p w:rsidR="00580F73" w:rsidRPr="00F43689" w:rsidRDefault="00580F73" w:rsidP="00580F73">
            <w:pPr>
              <w:jc w:val="center"/>
            </w:pPr>
            <w:r w:rsidRPr="00F43689">
              <w:t>8644,60</w:t>
            </w:r>
          </w:p>
        </w:tc>
        <w:tc>
          <w:tcPr>
            <w:tcW w:w="1299" w:type="dxa"/>
          </w:tcPr>
          <w:p w:rsidR="00580F73" w:rsidRPr="00F43689" w:rsidRDefault="00580F73" w:rsidP="00580F73">
            <w:pPr>
              <w:jc w:val="center"/>
            </w:pPr>
            <w:r w:rsidRPr="00F43689">
              <w:t>14117,00</w:t>
            </w:r>
          </w:p>
        </w:tc>
        <w:tc>
          <w:tcPr>
            <w:tcW w:w="1253" w:type="dxa"/>
          </w:tcPr>
          <w:p w:rsidR="00580F73" w:rsidRPr="00F43689" w:rsidRDefault="00580F73" w:rsidP="00580F73">
            <w:pPr>
              <w:jc w:val="center"/>
            </w:pPr>
            <w:r w:rsidRPr="00F43689">
              <w:t>14117,00</w:t>
            </w:r>
          </w:p>
        </w:tc>
        <w:tc>
          <w:tcPr>
            <w:tcW w:w="1276" w:type="dxa"/>
          </w:tcPr>
          <w:p w:rsidR="00580F73" w:rsidRDefault="00580F73" w:rsidP="00580F73">
            <w:pPr>
              <w:jc w:val="center"/>
            </w:pPr>
            <w:r w:rsidRPr="00F43689">
              <w:t>14117,00</w:t>
            </w:r>
          </w:p>
        </w:tc>
        <w:tc>
          <w:tcPr>
            <w:tcW w:w="1309" w:type="dxa"/>
          </w:tcPr>
          <w:p w:rsidR="00580F73" w:rsidRPr="00FE09E0" w:rsidRDefault="00580F73" w:rsidP="00D30F4B">
            <w:pPr>
              <w:spacing w:line="235" w:lineRule="auto"/>
              <w:jc w:val="center"/>
              <w:rPr>
                <w:color w:val="000000"/>
              </w:rPr>
            </w:pPr>
            <w:r w:rsidRPr="00FE09E0">
              <w:rPr>
                <w:color w:val="000000"/>
              </w:rPr>
              <w:t>Министе</w:t>
            </w:r>
            <w:r w:rsidRPr="00FE09E0">
              <w:rPr>
                <w:color w:val="000000"/>
              </w:rPr>
              <w:t>р</w:t>
            </w:r>
            <w:r w:rsidRPr="00FE09E0">
              <w:rPr>
                <w:color w:val="000000"/>
              </w:rPr>
              <w:t>ство</w:t>
            </w:r>
          </w:p>
        </w:tc>
        <w:tc>
          <w:tcPr>
            <w:tcW w:w="484" w:type="dxa"/>
            <w:tcBorders>
              <w:top w:val="nil"/>
              <w:bottom w:val="nil"/>
              <w:right w:val="nil"/>
            </w:tcBorders>
          </w:tcPr>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Pr="00FA4D6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Default="00580F73" w:rsidP="00D30F4B">
            <w:pPr>
              <w:pStyle w:val="NoSpacing1"/>
              <w:suppressAutoHyphens/>
              <w:spacing w:line="235" w:lineRule="auto"/>
              <w:jc w:val="both"/>
              <w:rPr>
                <w:rFonts w:ascii="Times New Roman" w:hAnsi="Times New Roman" w:cs="Times New Roman"/>
                <w:sz w:val="8"/>
                <w:szCs w:val="8"/>
              </w:rPr>
            </w:pPr>
          </w:p>
          <w:p w:rsidR="00580F73" w:rsidRPr="00FA4D63" w:rsidRDefault="00580F73" w:rsidP="00D30F4B">
            <w:pPr>
              <w:pStyle w:val="NoSpacing1"/>
              <w:suppressAutoHyphens/>
              <w:spacing w:line="235" w:lineRule="auto"/>
              <w:jc w:val="both"/>
              <w:rPr>
                <w:rFonts w:ascii="Times New Roman" w:hAnsi="Times New Roman" w:cs="Times New Roman"/>
                <w:sz w:val="8"/>
                <w:szCs w:val="8"/>
              </w:rPr>
            </w:pPr>
          </w:p>
          <w:p w:rsidR="00580F73" w:rsidRPr="00FE09E0" w:rsidRDefault="00580F73" w:rsidP="00D30F4B">
            <w:pPr>
              <w:pStyle w:val="NoSpacing1"/>
              <w:suppressAutoHyphens/>
              <w:spacing w:line="23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E84A63" w:rsidRDefault="00E84A63" w:rsidP="00243C6D">
      <w:pPr>
        <w:shd w:val="clear" w:color="auto" w:fill="FFFFFF"/>
        <w:spacing w:line="245" w:lineRule="auto"/>
        <w:ind w:firstLine="709"/>
        <w:jc w:val="both"/>
        <w:rPr>
          <w:sz w:val="28"/>
          <w:szCs w:val="28"/>
        </w:rPr>
      </w:pPr>
    </w:p>
    <w:p w:rsidR="00580F73" w:rsidRDefault="007837F1" w:rsidP="00243C6D">
      <w:pPr>
        <w:shd w:val="clear" w:color="auto" w:fill="FFFFFF"/>
        <w:spacing w:line="245" w:lineRule="auto"/>
        <w:ind w:firstLine="709"/>
        <w:jc w:val="both"/>
        <w:rPr>
          <w:sz w:val="28"/>
          <w:szCs w:val="28"/>
        </w:rPr>
      </w:pPr>
      <w:r>
        <w:rPr>
          <w:sz w:val="28"/>
          <w:szCs w:val="28"/>
        </w:rPr>
        <w:t xml:space="preserve">б) строку </w:t>
      </w:r>
      <w:r w:rsidRPr="00FE09E0">
        <w:rPr>
          <w:sz w:val="28"/>
          <w:szCs w:val="28"/>
        </w:rPr>
        <w:t xml:space="preserve">«Всего по разделу </w:t>
      </w:r>
      <w:r>
        <w:rPr>
          <w:sz w:val="28"/>
          <w:szCs w:val="28"/>
        </w:rPr>
        <w:t>5</w:t>
      </w:r>
      <w:r w:rsidRPr="00FE09E0">
        <w:rPr>
          <w:sz w:val="28"/>
          <w:szCs w:val="28"/>
        </w:rPr>
        <w:t>» изложить в следующей редакции:</w:t>
      </w:r>
    </w:p>
    <w:p w:rsidR="00FC6CB4" w:rsidRDefault="00FC6CB4" w:rsidP="00243C6D">
      <w:pPr>
        <w:shd w:val="clear" w:color="auto" w:fill="FFFFFF"/>
        <w:spacing w:line="245" w:lineRule="auto"/>
        <w:ind w:firstLine="709"/>
        <w:jc w:val="both"/>
        <w:rPr>
          <w:sz w:val="28"/>
          <w:szCs w:val="28"/>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FC6CB4" w:rsidRPr="00FE09E0" w:rsidTr="00D30F4B">
        <w:trPr>
          <w:trHeight w:val="227"/>
        </w:trPr>
        <w:tc>
          <w:tcPr>
            <w:tcW w:w="426" w:type="dxa"/>
            <w:tcBorders>
              <w:top w:val="nil"/>
              <w:left w:val="nil"/>
              <w:bottom w:val="nil"/>
            </w:tcBorders>
          </w:tcPr>
          <w:p w:rsidR="00FC6CB4" w:rsidRPr="00FE09E0" w:rsidRDefault="00FC6CB4" w:rsidP="00D30F4B">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FC6CB4" w:rsidRPr="00FE09E0" w:rsidRDefault="00FC6CB4" w:rsidP="00D30F4B">
            <w:pPr>
              <w:pStyle w:val="NoSpacing1"/>
              <w:suppressAutoHyphens/>
              <w:spacing w:line="245" w:lineRule="auto"/>
              <w:jc w:val="both"/>
              <w:rPr>
                <w:rFonts w:ascii="Times New Roman" w:hAnsi="Times New Roman" w:cs="Times New Roman"/>
                <w:sz w:val="20"/>
                <w:szCs w:val="20"/>
              </w:rPr>
            </w:pPr>
          </w:p>
        </w:tc>
        <w:tc>
          <w:tcPr>
            <w:tcW w:w="3016" w:type="dxa"/>
          </w:tcPr>
          <w:p w:rsidR="00FC6CB4" w:rsidRPr="00FC6CB4" w:rsidRDefault="00FC6CB4" w:rsidP="00D30F4B">
            <w:pPr>
              <w:rPr>
                <w:b/>
              </w:rPr>
            </w:pPr>
            <w:r w:rsidRPr="00FC6CB4">
              <w:rPr>
                <w:b/>
              </w:rPr>
              <w:t>Всего по разделу 5</w:t>
            </w:r>
          </w:p>
        </w:tc>
        <w:tc>
          <w:tcPr>
            <w:tcW w:w="1237" w:type="dxa"/>
          </w:tcPr>
          <w:p w:rsidR="00AD4C78" w:rsidRPr="00FC6CB4" w:rsidRDefault="00AD4C78" w:rsidP="00FC6CB4">
            <w:pPr>
              <w:jc w:val="center"/>
              <w:rPr>
                <w:b/>
              </w:rPr>
            </w:pPr>
            <w:r>
              <w:rPr>
                <w:b/>
              </w:rPr>
              <w:t>604015,49</w:t>
            </w:r>
          </w:p>
        </w:tc>
        <w:tc>
          <w:tcPr>
            <w:tcW w:w="1134" w:type="dxa"/>
          </w:tcPr>
          <w:p w:rsidR="00FC6CB4" w:rsidRPr="00FC6CB4" w:rsidRDefault="00FC6CB4" w:rsidP="00FC6CB4">
            <w:pPr>
              <w:jc w:val="center"/>
              <w:rPr>
                <w:b/>
              </w:rPr>
            </w:pPr>
            <w:r w:rsidRPr="00FC6CB4">
              <w:rPr>
                <w:b/>
              </w:rPr>
              <w:t>2072,20</w:t>
            </w:r>
          </w:p>
        </w:tc>
        <w:tc>
          <w:tcPr>
            <w:tcW w:w="1134" w:type="dxa"/>
          </w:tcPr>
          <w:p w:rsidR="00FC6CB4" w:rsidRPr="00FC6CB4" w:rsidRDefault="00FC6CB4" w:rsidP="00FC6CB4">
            <w:pPr>
              <w:jc w:val="center"/>
              <w:rPr>
                <w:b/>
              </w:rPr>
            </w:pPr>
            <w:r w:rsidRPr="00FC6CB4">
              <w:rPr>
                <w:b/>
              </w:rPr>
              <w:t>8309,09</w:t>
            </w:r>
          </w:p>
        </w:tc>
        <w:tc>
          <w:tcPr>
            <w:tcW w:w="1314" w:type="dxa"/>
          </w:tcPr>
          <w:p w:rsidR="00FC6CB4" w:rsidRPr="00FC6CB4" w:rsidRDefault="00FC6CB4" w:rsidP="00FC6CB4">
            <w:pPr>
              <w:jc w:val="center"/>
              <w:rPr>
                <w:b/>
              </w:rPr>
            </w:pPr>
            <w:r w:rsidRPr="00FC6CB4">
              <w:rPr>
                <w:b/>
              </w:rPr>
              <w:t>8644,60</w:t>
            </w:r>
          </w:p>
        </w:tc>
        <w:tc>
          <w:tcPr>
            <w:tcW w:w="1095" w:type="dxa"/>
          </w:tcPr>
          <w:p w:rsidR="00FC6CB4" w:rsidRPr="00FC6CB4" w:rsidRDefault="00FC6CB4" w:rsidP="00FC6CB4">
            <w:pPr>
              <w:jc w:val="center"/>
              <w:rPr>
                <w:b/>
              </w:rPr>
            </w:pPr>
            <w:r w:rsidRPr="00FC6CB4">
              <w:rPr>
                <w:b/>
              </w:rPr>
              <w:t>8644,60</w:t>
            </w:r>
          </w:p>
        </w:tc>
        <w:tc>
          <w:tcPr>
            <w:tcW w:w="1299" w:type="dxa"/>
          </w:tcPr>
          <w:p w:rsidR="00FC6CB4" w:rsidRPr="00FC6CB4" w:rsidRDefault="00FC6CB4" w:rsidP="00FC6CB4">
            <w:pPr>
              <w:jc w:val="center"/>
              <w:rPr>
                <w:b/>
              </w:rPr>
            </w:pPr>
            <w:r w:rsidRPr="00FC6CB4">
              <w:rPr>
                <w:b/>
              </w:rPr>
              <w:t>130268,00</w:t>
            </w:r>
          </w:p>
        </w:tc>
        <w:tc>
          <w:tcPr>
            <w:tcW w:w="1253" w:type="dxa"/>
          </w:tcPr>
          <w:p w:rsidR="00FC6CB4" w:rsidRPr="00FC6CB4" w:rsidRDefault="00FC6CB4" w:rsidP="00FC6CB4">
            <w:pPr>
              <w:jc w:val="center"/>
              <w:rPr>
                <w:b/>
              </w:rPr>
            </w:pPr>
            <w:r w:rsidRPr="00FC6CB4">
              <w:rPr>
                <w:b/>
              </w:rPr>
              <w:t>253406,00</w:t>
            </w:r>
          </w:p>
        </w:tc>
        <w:tc>
          <w:tcPr>
            <w:tcW w:w="1276" w:type="dxa"/>
          </w:tcPr>
          <w:p w:rsidR="00FC6CB4" w:rsidRPr="00FC6CB4" w:rsidRDefault="00FC6CB4" w:rsidP="00FC6CB4">
            <w:pPr>
              <w:jc w:val="center"/>
              <w:rPr>
                <w:b/>
              </w:rPr>
            </w:pPr>
            <w:r w:rsidRPr="00FC6CB4">
              <w:rPr>
                <w:b/>
              </w:rPr>
              <w:t>192671,00</w:t>
            </w:r>
          </w:p>
        </w:tc>
        <w:tc>
          <w:tcPr>
            <w:tcW w:w="1309" w:type="dxa"/>
          </w:tcPr>
          <w:p w:rsidR="00FC6CB4" w:rsidRPr="00DB5FA9" w:rsidRDefault="00FC6CB4" w:rsidP="00D30F4B">
            <w:pPr>
              <w:jc w:val="center"/>
              <w:rPr>
                <w:b/>
                <w:color w:val="000000"/>
              </w:rPr>
            </w:pPr>
          </w:p>
        </w:tc>
        <w:tc>
          <w:tcPr>
            <w:tcW w:w="484" w:type="dxa"/>
            <w:tcBorders>
              <w:top w:val="nil"/>
              <w:bottom w:val="nil"/>
              <w:right w:val="nil"/>
            </w:tcBorders>
          </w:tcPr>
          <w:p w:rsidR="00FC6CB4" w:rsidRPr="00FE09E0" w:rsidRDefault="00FC6CB4" w:rsidP="00D30F4B">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48748E" w:rsidRDefault="0048748E"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43125D" w:rsidRDefault="0043125D" w:rsidP="0043125D">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A2DAD">
        <w:rPr>
          <w:rFonts w:ascii="Times New Roman" w:hAnsi="Times New Roman" w:cs="Times New Roman"/>
          <w:sz w:val="28"/>
          <w:szCs w:val="28"/>
        </w:rPr>
        <w:t xml:space="preserve">) </w:t>
      </w:r>
      <w:r>
        <w:rPr>
          <w:rFonts w:ascii="Times New Roman" w:hAnsi="Times New Roman" w:cs="Times New Roman"/>
          <w:sz w:val="28"/>
          <w:szCs w:val="28"/>
        </w:rPr>
        <w:t>в разделе 6:</w:t>
      </w:r>
    </w:p>
    <w:p w:rsidR="0043125D" w:rsidRPr="00774081" w:rsidRDefault="00973404" w:rsidP="0043125D">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774081">
        <w:rPr>
          <w:rFonts w:ascii="Times New Roman" w:hAnsi="Times New Roman" w:cs="Times New Roman"/>
          <w:sz w:val="28"/>
          <w:szCs w:val="28"/>
        </w:rPr>
        <w:lastRenderedPageBreak/>
        <w:t xml:space="preserve">а) </w:t>
      </w:r>
      <w:r w:rsidR="0043125D" w:rsidRPr="00774081">
        <w:rPr>
          <w:rFonts w:ascii="Times New Roman" w:hAnsi="Times New Roman" w:cs="Times New Roman"/>
          <w:sz w:val="28"/>
          <w:szCs w:val="28"/>
        </w:rPr>
        <w:t>дополнить строкой 6.1.1 следующего содержания:</w:t>
      </w:r>
    </w:p>
    <w:p w:rsidR="0043125D" w:rsidRPr="00774081" w:rsidRDefault="0043125D" w:rsidP="0043125D">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Style w:val="af7"/>
        <w:tblW w:w="15544" w:type="dxa"/>
        <w:tblInd w:w="-176" w:type="dxa"/>
        <w:tblLayout w:type="fixed"/>
        <w:tblLook w:val="04A0" w:firstRow="1" w:lastRow="0" w:firstColumn="1" w:lastColumn="0" w:noHBand="0" w:noVBand="1"/>
      </w:tblPr>
      <w:tblGrid>
        <w:gridCol w:w="284"/>
        <w:gridCol w:w="851"/>
        <w:gridCol w:w="2874"/>
        <w:gridCol w:w="1237"/>
        <w:gridCol w:w="1134"/>
        <w:gridCol w:w="1134"/>
        <w:gridCol w:w="1314"/>
        <w:gridCol w:w="1095"/>
        <w:gridCol w:w="1299"/>
        <w:gridCol w:w="1253"/>
        <w:gridCol w:w="1276"/>
        <w:gridCol w:w="1309"/>
        <w:gridCol w:w="484"/>
      </w:tblGrid>
      <w:tr w:rsidR="0043125D" w:rsidRPr="00FE09E0" w:rsidTr="0098114E">
        <w:trPr>
          <w:trHeight w:val="135"/>
        </w:trPr>
        <w:tc>
          <w:tcPr>
            <w:tcW w:w="284" w:type="dxa"/>
            <w:tcBorders>
              <w:top w:val="nil"/>
              <w:left w:val="nil"/>
              <w:bottom w:val="nil"/>
            </w:tcBorders>
          </w:tcPr>
          <w:p w:rsidR="0043125D" w:rsidRPr="00774081" w:rsidRDefault="0043125D" w:rsidP="0098114E">
            <w:pPr>
              <w:pStyle w:val="NoSpacing1"/>
              <w:suppressAutoHyphens/>
              <w:spacing w:line="235" w:lineRule="auto"/>
              <w:jc w:val="right"/>
              <w:rPr>
                <w:rFonts w:ascii="Times New Roman" w:hAnsi="Times New Roman" w:cs="Times New Roman"/>
                <w:sz w:val="28"/>
                <w:szCs w:val="28"/>
              </w:rPr>
            </w:pPr>
            <w:r w:rsidRPr="00774081">
              <w:rPr>
                <w:rFonts w:ascii="Times New Roman" w:hAnsi="Times New Roman" w:cs="Times New Roman"/>
                <w:sz w:val="28"/>
                <w:szCs w:val="28"/>
              </w:rPr>
              <w:t>«</w:t>
            </w:r>
          </w:p>
        </w:tc>
        <w:tc>
          <w:tcPr>
            <w:tcW w:w="851"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6.1.1.</w:t>
            </w:r>
          </w:p>
        </w:tc>
        <w:tc>
          <w:tcPr>
            <w:tcW w:w="2874" w:type="dxa"/>
          </w:tcPr>
          <w:p w:rsidR="0043125D" w:rsidRPr="00774081" w:rsidRDefault="00176171" w:rsidP="00176171">
            <w:pPr>
              <w:pStyle w:val="ConsPlusNormal"/>
              <w:ind w:firstLine="0"/>
              <w:jc w:val="both"/>
              <w:rPr>
                <w:rFonts w:ascii="Times New Roman" w:hAnsi="Times New Roman" w:cs="Times New Roman"/>
              </w:rPr>
            </w:pPr>
            <w:r w:rsidRPr="00774081">
              <w:rPr>
                <w:rFonts w:ascii="Times New Roman" w:hAnsi="Times New Roman" w:cs="Times New Roman"/>
              </w:rPr>
              <w:t>Подготовка</w:t>
            </w:r>
            <w:r w:rsidR="0043125D" w:rsidRPr="00774081">
              <w:rPr>
                <w:rFonts w:ascii="Times New Roman" w:hAnsi="Times New Roman" w:cs="Times New Roman"/>
              </w:rPr>
              <w:t xml:space="preserve"> проектно-сметн</w:t>
            </w:r>
            <w:r w:rsidRPr="00774081">
              <w:rPr>
                <w:rFonts w:ascii="Times New Roman" w:hAnsi="Times New Roman" w:cs="Times New Roman"/>
              </w:rPr>
              <w:t>ой</w:t>
            </w:r>
            <w:r w:rsidR="0043125D" w:rsidRPr="00774081">
              <w:rPr>
                <w:rFonts w:ascii="Times New Roman" w:hAnsi="Times New Roman" w:cs="Times New Roman"/>
              </w:rPr>
              <w:t xml:space="preserve"> </w:t>
            </w:r>
            <w:r w:rsidRPr="00774081">
              <w:rPr>
                <w:rFonts w:ascii="Times New Roman" w:hAnsi="Times New Roman" w:cs="Times New Roman"/>
              </w:rPr>
              <w:t>документации</w:t>
            </w:r>
            <w:r w:rsidR="0043125D" w:rsidRPr="00774081">
              <w:rPr>
                <w:rFonts w:ascii="Times New Roman" w:hAnsi="Times New Roman" w:cs="Times New Roman"/>
              </w:rPr>
              <w:t xml:space="preserve"> в целях осуществления ремонта ГКУЗ «ХОСПИС»</w:t>
            </w:r>
          </w:p>
        </w:tc>
        <w:tc>
          <w:tcPr>
            <w:tcW w:w="1237"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148,76</w:t>
            </w:r>
          </w:p>
        </w:tc>
        <w:tc>
          <w:tcPr>
            <w:tcW w:w="1134"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134"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148,76</w:t>
            </w:r>
          </w:p>
        </w:tc>
        <w:tc>
          <w:tcPr>
            <w:tcW w:w="1314"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095"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299"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253"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276" w:type="dxa"/>
          </w:tcPr>
          <w:p w:rsidR="0043125D" w:rsidRPr="00774081" w:rsidRDefault="0043125D" w:rsidP="0098114E">
            <w:pPr>
              <w:pStyle w:val="ConsPlusNormal"/>
              <w:ind w:firstLine="0"/>
              <w:jc w:val="center"/>
              <w:rPr>
                <w:rFonts w:ascii="Times New Roman" w:hAnsi="Times New Roman" w:cs="Times New Roman"/>
              </w:rPr>
            </w:pPr>
            <w:r w:rsidRPr="00774081">
              <w:rPr>
                <w:rFonts w:ascii="Times New Roman" w:hAnsi="Times New Roman" w:cs="Times New Roman"/>
              </w:rPr>
              <w:t>0,00</w:t>
            </w:r>
          </w:p>
        </w:tc>
        <w:tc>
          <w:tcPr>
            <w:tcW w:w="1309" w:type="dxa"/>
          </w:tcPr>
          <w:p w:rsidR="0043125D" w:rsidRPr="00774081" w:rsidRDefault="0043125D" w:rsidP="0098114E">
            <w:pPr>
              <w:spacing w:line="235" w:lineRule="auto"/>
              <w:jc w:val="center"/>
              <w:rPr>
                <w:color w:val="000000"/>
              </w:rPr>
            </w:pPr>
            <w:r w:rsidRPr="00774081">
              <w:rPr>
                <w:color w:val="000000"/>
              </w:rPr>
              <w:t>Министе</w:t>
            </w:r>
            <w:r w:rsidRPr="00774081">
              <w:rPr>
                <w:color w:val="000000"/>
              </w:rPr>
              <w:t>р</w:t>
            </w:r>
            <w:r w:rsidRPr="00774081">
              <w:rPr>
                <w:color w:val="000000"/>
              </w:rPr>
              <w:t>ство стро</w:t>
            </w:r>
            <w:r w:rsidRPr="00774081">
              <w:rPr>
                <w:color w:val="000000"/>
              </w:rPr>
              <w:t>и</w:t>
            </w:r>
            <w:r w:rsidRPr="00774081">
              <w:rPr>
                <w:color w:val="000000"/>
              </w:rPr>
              <w:t>тельства, жилищно-коммунал</w:t>
            </w:r>
            <w:r w:rsidRPr="00774081">
              <w:rPr>
                <w:color w:val="000000"/>
              </w:rPr>
              <w:t>ь</w:t>
            </w:r>
            <w:r w:rsidRPr="00774081">
              <w:rPr>
                <w:color w:val="000000"/>
              </w:rPr>
              <w:t>ного ко</w:t>
            </w:r>
            <w:r w:rsidRPr="00774081">
              <w:rPr>
                <w:color w:val="000000"/>
              </w:rPr>
              <w:t>м</w:t>
            </w:r>
            <w:r w:rsidRPr="00774081">
              <w:rPr>
                <w:color w:val="000000"/>
              </w:rPr>
              <w:t>плекса и транспорта Ульяно</w:t>
            </w:r>
            <w:r w:rsidRPr="00774081">
              <w:rPr>
                <w:color w:val="000000"/>
              </w:rPr>
              <w:t>в</w:t>
            </w:r>
            <w:r w:rsidRPr="00774081">
              <w:rPr>
                <w:color w:val="000000"/>
              </w:rPr>
              <w:t>ской обл</w:t>
            </w:r>
            <w:r w:rsidRPr="00774081">
              <w:rPr>
                <w:color w:val="000000"/>
              </w:rPr>
              <w:t>а</w:t>
            </w:r>
            <w:r w:rsidRPr="00774081">
              <w:rPr>
                <w:color w:val="000000"/>
              </w:rPr>
              <w:t>сти</w:t>
            </w:r>
          </w:p>
        </w:tc>
        <w:tc>
          <w:tcPr>
            <w:tcW w:w="484" w:type="dxa"/>
            <w:tcBorders>
              <w:top w:val="nil"/>
              <w:bottom w:val="nil"/>
              <w:right w:val="nil"/>
            </w:tcBorders>
          </w:tcPr>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774081" w:rsidRDefault="0043125D" w:rsidP="0098114E">
            <w:pPr>
              <w:pStyle w:val="NoSpacing1"/>
              <w:suppressAutoHyphens/>
              <w:spacing w:line="235" w:lineRule="auto"/>
              <w:jc w:val="both"/>
              <w:rPr>
                <w:rFonts w:ascii="Times New Roman" w:hAnsi="Times New Roman" w:cs="Times New Roman"/>
                <w:sz w:val="8"/>
                <w:szCs w:val="8"/>
              </w:rPr>
            </w:pPr>
          </w:p>
          <w:p w:rsidR="0043125D" w:rsidRPr="00FE09E0" w:rsidRDefault="0043125D" w:rsidP="0098114E">
            <w:pPr>
              <w:pStyle w:val="NoSpacing1"/>
              <w:suppressAutoHyphens/>
              <w:spacing w:line="235" w:lineRule="auto"/>
              <w:jc w:val="both"/>
              <w:rPr>
                <w:rFonts w:ascii="Times New Roman" w:hAnsi="Times New Roman" w:cs="Times New Roman"/>
                <w:sz w:val="28"/>
                <w:szCs w:val="28"/>
              </w:rPr>
            </w:pPr>
            <w:r w:rsidRPr="00774081">
              <w:rPr>
                <w:rFonts w:ascii="Times New Roman" w:hAnsi="Times New Roman" w:cs="Times New Roman"/>
                <w:sz w:val="28"/>
                <w:szCs w:val="28"/>
              </w:rPr>
              <w:t>»;</w:t>
            </w:r>
          </w:p>
        </w:tc>
      </w:tr>
    </w:tbl>
    <w:p w:rsidR="0048748E" w:rsidRDefault="0048748E"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973404" w:rsidRDefault="00973404" w:rsidP="00973404">
      <w:pPr>
        <w:shd w:val="clear" w:color="auto" w:fill="FFFFFF"/>
        <w:spacing w:line="245" w:lineRule="auto"/>
        <w:ind w:firstLine="709"/>
        <w:jc w:val="both"/>
        <w:rPr>
          <w:sz w:val="28"/>
          <w:szCs w:val="28"/>
        </w:rPr>
      </w:pPr>
      <w:r>
        <w:rPr>
          <w:sz w:val="28"/>
          <w:szCs w:val="28"/>
        </w:rPr>
        <w:t xml:space="preserve">б) строку </w:t>
      </w:r>
      <w:r w:rsidRPr="00FE09E0">
        <w:rPr>
          <w:sz w:val="28"/>
          <w:szCs w:val="28"/>
        </w:rPr>
        <w:t xml:space="preserve">«Всего по разделу </w:t>
      </w:r>
      <w:r>
        <w:rPr>
          <w:sz w:val="28"/>
          <w:szCs w:val="28"/>
        </w:rPr>
        <w:t>6</w:t>
      </w:r>
      <w:r w:rsidRPr="00FE09E0">
        <w:rPr>
          <w:sz w:val="28"/>
          <w:szCs w:val="28"/>
        </w:rPr>
        <w:t>» изложить в следующей редакции:</w:t>
      </w:r>
    </w:p>
    <w:p w:rsidR="00973404" w:rsidRDefault="00973404" w:rsidP="00973404">
      <w:pPr>
        <w:shd w:val="clear" w:color="auto" w:fill="FFFFFF"/>
        <w:spacing w:line="245" w:lineRule="auto"/>
        <w:ind w:firstLine="709"/>
        <w:jc w:val="both"/>
        <w:rPr>
          <w:sz w:val="28"/>
          <w:szCs w:val="28"/>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973404" w:rsidRPr="00FE09E0" w:rsidTr="00973404">
        <w:trPr>
          <w:trHeight w:val="227"/>
        </w:trPr>
        <w:tc>
          <w:tcPr>
            <w:tcW w:w="426" w:type="dxa"/>
            <w:tcBorders>
              <w:top w:val="nil"/>
              <w:left w:val="nil"/>
              <w:bottom w:val="nil"/>
            </w:tcBorders>
          </w:tcPr>
          <w:p w:rsidR="00973404" w:rsidRPr="00FE09E0" w:rsidRDefault="00973404" w:rsidP="00973404">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973404" w:rsidRPr="00FE09E0" w:rsidRDefault="00973404" w:rsidP="00973404">
            <w:pPr>
              <w:pStyle w:val="NoSpacing1"/>
              <w:suppressAutoHyphens/>
              <w:spacing w:line="245" w:lineRule="auto"/>
              <w:jc w:val="both"/>
              <w:rPr>
                <w:rFonts w:ascii="Times New Roman" w:hAnsi="Times New Roman" w:cs="Times New Roman"/>
                <w:sz w:val="20"/>
                <w:szCs w:val="20"/>
              </w:rPr>
            </w:pPr>
          </w:p>
        </w:tc>
        <w:tc>
          <w:tcPr>
            <w:tcW w:w="3016" w:type="dxa"/>
          </w:tcPr>
          <w:p w:rsidR="00973404" w:rsidRPr="00FC6CB4" w:rsidRDefault="00973404" w:rsidP="00973404">
            <w:pPr>
              <w:rPr>
                <w:b/>
              </w:rPr>
            </w:pPr>
            <w:r w:rsidRPr="00FC6CB4">
              <w:rPr>
                <w:b/>
              </w:rPr>
              <w:t xml:space="preserve">Всего по разделу </w:t>
            </w:r>
            <w:r>
              <w:rPr>
                <w:b/>
              </w:rPr>
              <w:t>6</w:t>
            </w:r>
          </w:p>
        </w:tc>
        <w:tc>
          <w:tcPr>
            <w:tcW w:w="1237" w:type="dxa"/>
          </w:tcPr>
          <w:p w:rsidR="00973404" w:rsidRPr="00973404" w:rsidRDefault="00973404" w:rsidP="000F6BA8">
            <w:pPr>
              <w:pStyle w:val="ConsPlusNormal"/>
              <w:ind w:firstLine="0"/>
              <w:jc w:val="center"/>
              <w:rPr>
                <w:rFonts w:ascii="Times New Roman" w:hAnsi="Times New Roman" w:cs="Times New Roman"/>
                <w:b/>
              </w:rPr>
            </w:pPr>
            <w:r w:rsidRPr="00973404">
              <w:rPr>
                <w:rFonts w:ascii="Times New Roman" w:hAnsi="Times New Roman" w:cs="Times New Roman"/>
                <w:b/>
              </w:rPr>
              <w:t>4</w:t>
            </w:r>
            <w:r w:rsidR="000F6BA8">
              <w:rPr>
                <w:rFonts w:ascii="Times New Roman" w:hAnsi="Times New Roman" w:cs="Times New Roman"/>
                <w:b/>
              </w:rPr>
              <w:t>0963,76</w:t>
            </w:r>
          </w:p>
        </w:tc>
        <w:tc>
          <w:tcPr>
            <w:tcW w:w="1134"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0,00</w:t>
            </w:r>
          </w:p>
        </w:tc>
        <w:tc>
          <w:tcPr>
            <w:tcW w:w="1134"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148,76</w:t>
            </w:r>
          </w:p>
        </w:tc>
        <w:tc>
          <w:tcPr>
            <w:tcW w:w="1314"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0,00</w:t>
            </w:r>
          </w:p>
        </w:tc>
        <w:tc>
          <w:tcPr>
            <w:tcW w:w="1095"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0,00</w:t>
            </w:r>
          </w:p>
        </w:tc>
        <w:tc>
          <w:tcPr>
            <w:tcW w:w="1299" w:type="dxa"/>
          </w:tcPr>
          <w:p w:rsidR="00973404" w:rsidRPr="00973404" w:rsidRDefault="000F6BA8" w:rsidP="00973404">
            <w:pPr>
              <w:pStyle w:val="ConsPlusNormal"/>
              <w:ind w:firstLine="0"/>
              <w:jc w:val="center"/>
              <w:rPr>
                <w:rFonts w:ascii="Times New Roman" w:hAnsi="Times New Roman" w:cs="Times New Roman"/>
                <w:b/>
              </w:rPr>
            </w:pPr>
            <w:r w:rsidRPr="000F6BA8">
              <w:rPr>
                <w:rFonts w:ascii="Times New Roman" w:hAnsi="Times New Roman" w:cs="Times New Roman"/>
                <w:b/>
              </w:rPr>
              <w:t>40815,00</w:t>
            </w:r>
          </w:p>
        </w:tc>
        <w:tc>
          <w:tcPr>
            <w:tcW w:w="1253"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0,00</w:t>
            </w:r>
          </w:p>
        </w:tc>
        <w:tc>
          <w:tcPr>
            <w:tcW w:w="1276" w:type="dxa"/>
          </w:tcPr>
          <w:p w:rsidR="00973404" w:rsidRPr="00973404" w:rsidRDefault="00973404" w:rsidP="00973404">
            <w:pPr>
              <w:pStyle w:val="ConsPlusNormal"/>
              <w:ind w:firstLine="0"/>
              <w:jc w:val="center"/>
              <w:rPr>
                <w:rFonts w:ascii="Times New Roman" w:hAnsi="Times New Roman" w:cs="Times New Roman"/>
                <w:b/>
              </w:rPr>
            </w:pPr>
            <w:r w:rsidRPr="00973404">
              <w:rPr>
                <w:rFonts w:ascii="Times New Roman" w:hAnsi="Times New Roman" w:cs="Times New Roman"/>
                <w:b/>
              </w:rPr>
              <w:t>0,00</w:t>
            </w:r>
          </w:p>
        </w:tc>
        <w:tc>
          <w:tcPr>
            <w:tcW w:w="1309" w:type="dxa"/>
          </w:tcPr>
          <w:p w:rsidR="00973404" w:rsidRPr="00DB5FA9" w:rsidRDefault="00973404" w:rsidP="00973404">
            <w:pPr>
              <w:jc w:val="center"/>
              <w:rPr>
                <w:b/>
                <w:color w:val="000000"/>
              </w:rPr>
            </w:pPr>
          </w:p>
        </w:tc>
        <w:tc>
          <w:tcPr>
            <w:tcW w:w="484" w:type="dxa"/>
            <w:tcBorders>
              <w:top w:val="nil"/>
              <w:bottom w:val="nil"/>
              <w:right w:val="nil"/>
            </w:tcBorders>
          </w:tcPr>
          <w:p w:rsidR="00973404" w:rsidRPr="00FE09E0" w:rsidRDefault="00973404" w:rsidP="00973404">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973404" w:rsidRDefault="00973404" w:rsidP="00973404">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7837F1" w:rsidRPr="001A2DAD" w:rsidRDefault="0048748E"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837F1" w:rsidRPr="001A2DAD">
        <w:rPr>
          <w:rFonts w:ascii="Times New Roman" w:hAnsi="Times New Roman" w:cs="Times New Roman"/>
          <w:sz w:val="28"/>
          <w:szCs w:val="28"/>
        </w:rPr>
        <w:t>в разделе 10:</w:t>
      </w:r>
    </w:p>
    <w:p w:rsidR="00503291" w:rsidRDefault="007837F1"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1A2DAD">
        <w:rPr>
          <w:rFonts w:ascii="Times New Roman" w:hAnsi="Times New Roman" w:cs="Times New Roman"/>
          <w:sz w:val="28"/>
          <w:szCs w:val="28"/>
        </w:rPr>
        <w:t xml:space="preserve">а) </w:t>
      </w:r>
      <w:r w:rsidR="00503291">
        <w:rPr>
          <w:rFonts w:ascii="Times New Roman" w:hAnsi="Times New Roman" w:cs="Times New Roman"/>
          <w:sz w:val="28"/>
          <w:szCs w:val="28"/>
        </w:rPr>
        <w:t>строку 10.2 изложить в следующей редакции:</w:t>
      </w:r>
    </w:p>
    <w:p w:rsidR="00503291" w:rsidRDefault="00503291"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Style w:val="af7"/>
        <w:tblW w:w="15686" w:type="dxa"/>
        <w:tblInd w:w="-318" w:type="dxa"/>
        <w:tblLayout w:type="fixed"/>
        <w:tblLook w:val="04A0" w:firstRow="1" w:lastRow="0" w:firstColumn="1" w:lastColumn="0" w:noHBand="0" w:noVBand="1"/>
      </w:tblPr>
      <w:tblGrid>
        <w:gridCol w:w="426"/>
        <w:gridCol w:w="851"/>
        <w:gridCol w:w="2874"/>
        <w:gridCol w:w="1237"/>
        <w:gridCol w:w="1134"/>
        <w:gridCol w:w="1134"/>
        <w:gridCol w:w="1314"/>
        <w:gridCol w:w="1095"/>
        <w:gridCol w:w="1299"/>
        <w:gridCol w:w="1253"/>
        <w:gridCol w:w="1276"/>
        <w:gridCol w:w="1309"/>
        <w:gridCol w:w="484"/>
      </w:tblGrid>
      <w:tr w:rsidR="00E95E77" w:rsidRPr="00503291" w:rsidTr="002530C8">
        <w:trPr>
          <w:trHeight w:val="667"/>
        </w:trPr>
        <w:tc>
          <w:tcPr>
            <w:tcW w:w="426" w:type="dxa"/>
            <w:tcBorders>
              <w:top w:val="nil"/>
              <w:left w:val="nil"/>
              <w:bottom w:val="nil"/>
            </w:tcBorders>
          </w:tcPr>
          <w:p w:rsidR="00E95E77" w:rsidRPr="00503291" w:rsidRDefault="00E95E77" w:rsidP="00503291">
            <w:pPr>
              <w:widowControl/>
              <w:suppressAutoHyphens/>
              <w:autoSpaceDE/>
              <w:autoSpaceDN/>
              <w:adjustRightInd/>
              <w:spacing w:line="245" w:lineRule="auto"/>
              <w:jc w:val="right"/>
              <w:rPr>
                <w:sz w:val="28"/>
                <w:szCs w:val="28"/>
                <w:lang w:eastAsia="en-US"/>
              </w:rPr>
            </w:pPr>
            <w:r w:rsidRPr="00503291">
              <w:rPr>
                <w:sz w:val="28"/>
                <w:szCs w:val="28"/>
                <w:lang w:eastAsia="en-US"/>
              </w:rPr>
              <w:t>«</w:t>
            </w:r>
          </w:p>
        </w:tc>
        <w:tc>
          <w:tcPr>
            <w:tcW w:w="851" w:type="dxa"/>
          </w:tcPr>
          <w:p w:rsidR="00E95E77" w:rsidRPr="00503291" w:rsidRDefault="00E95E77" w:rsidP="00503291">
            <w:pPr>
              <w:widowControl/>
              <w:suppressAutoHyphens/>
              <w:autoSpaceDE/>
              <w:autoSpaceDN/>
              <w:adjustRightInd/>
              <w:spacing w:line="245" w:lineRule="auto"/>
              <w:jc w:val="both"/>
              <w:rPr>
                <w:lang w:eastAsia="en-US"/>
              </w:rPr>
            </w:pPr>
            <w:r w:rsidRPr="00503291">
              <w:rPr>
                <w:lang w:eastAsia="en-US"/>
              </w:rPr>
              <w:t>10.2.</w:t>
            </w:r>
          </w:p>
        </w:tc>
        <w:tc>
          <w:tcPr>
            <w:tcW w:w="2874" w:type="dxa"/>
          </w:tcPr>
          <w:p w:rsidR="00E95E77" w:rsidRPr="00503291" w:rsidRDefault="00E95E77" w:rsidP="00503291">
            <w:pPr>
              <w:autoSpaceDN/>
              <w:adjustRightInd/>
              <w:jc w:val="both"/>
              <w:rPr>
                <w:color w:val="00000A"/>
                <w:lang w:eastAsia="ru-RU"/>
              </w:rPr>
            </w:pPr>
            <w:r w:rsidRPr="00503291">
              <w:t>Подготовка специалистов со средним профессиональным образованием для госуда</w:t>
            </w:r>
            <w:r w:rsidRPr="00503291">
              <w:t>р</w:t>
            </w:r>
            <w:r w:rsidRPr="00503291">
              <w:t>ственных медицинских орг</w:t>
            </w:r>
            <w:r w:rsidRPr="00503291">
              <w:t>а</w:t>
            </w:r>
            <w:r w:rsidRPr="00503291">
              <w:t>низаций</w:t>
            </w:r>
          </w:p>
        </w:tc>
        <w:tc>
          <w:tcPr>
            <w:tcW w:w="1237" w:type="dxa"/>
          </w:tcPr>
          <w:p w:rsidR="00C46CB6" w:rsidRPr="00E95E77" w:rsidRDefault="00C46CB6" w:rsidP="00E95E77">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67359,51</w:t>
            </w:r>
          </w:p>
        </w:tc>
        <w:tc>
          <w:tcPr>
            <w:tcW w:w="1134"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0,00</w:t>
            </w:r>
          </w:p>
        </w:tc>
        <w:tc>
          <w:tcPr>
            <w:tcW w:w="1134" w:type="dxa"/>
          </w:tcPr>
          <w:p w:rsidR="00E95E77" w:rsidRPr="00E95E77" w:rsidRDefault="00E95E77" w:rsidP="00E95E77">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8931,21</w:t>
            </w:r>
          </w:p>
        </w:tc>
        <w:tc>
          <w:tcPr>
            <w:tcW w:w="1314"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11070,60</w:t>
            </w:r>
          </w:p>
        </w:tc>
        <w:tc>
          <w:tcPr>
            <w:tcW w:w="1095"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10455,60</w:t>
            </w:r>
          </w:p>
        </w:tc>
        <w:tc>
          <w:tcPr>
            <w:tcW w:w="1299"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12300,70</w:t>
            </w:r>
          </w:p>
        </w:tc>
        <w:tc>
          <w:tcPr>
            <w:tcW w:w="1253"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12300,70</w:t>
            </w:r>
          </w:p>
        </w:tc>
        <w:tc>
          <w:tcPr>
            <w:tcW w:w="1276" w:type="dxa"/>
          </w:tcPr>
          <w:p w:rsidR="00E95E77" w:rsidRPr="00E95E77" w:rsidRDefault="00E95E77" w:rsidP="00E95E77">
            <w:pPr>
              <w:pStyle w:val="ConsPlusNormal"/>
              <w:ind w:firstLine="0"/>
              <w:jc w:val="center"/>
              <w:rPr>
                <w:rFonts w:ascii="Times New Roman" w:hAnsi="Times New Roman" w:cs="Times New Roman"/>
                <w:sz w:val="20"/>
                <w:szCs w:val="20"/>
              </w:rPr>
            </w:pPr>
            <w:r w:rsidRPr="00E95E77">
              <w:rPr>
                <w:rFonts w:ascii="Times New Roman" w:hAnsi="Times New Roman" w:cs="Times New Roman"/>
                <w:sz w:val="20"/>
                <w:szCs w:val="20"/>
              </w:rPr>
              <w:t>12300,70</w:t>
            </w:r>
          </w:p>
        </w:tc>
        <w:tc>
          <w:tcPr>
            <w:tcW w:w="1309" w:type="dxa"/>
          </w:tcPr>
          <w:p w:rsidR="00E95E77" w:rsidRPr="00503291" w:rsidRDefault="00E95E77" w:rsidP="00503291">
            <w:pPr>
              <w:autoSpaceDN/>
              <w:adjustRightInd/>
              <w:jc w:val="center"/>
              <w:rPr>
                <w:color w:val="000000"/>
              </w:rPr>
            </w:pPr>
            <w:proofErr w:type="spellStart"/>
            <w:proofErr w:type="gramStart"/>
            <w:r w:rsidRPr="00503291">
              <w:rPr>
                <w:color w:val="000000"/>
              </w:rPr>
              <w:t>Министер-ство</w:t>
            </w:r>
            <w:proofErr w:type="spellEnd"/>
            <w:proofErr w:type="gramEnd"/>
          </w:p>
        </w:tc>
        <w:tc>
          <w:tcPr>
            <w:tcW w:w="484" w:type="dxa"/>
            <w:tcBorders>
              <w:top w:val="nil"/>
              <w:bottom w:val="nil"/>
              <w:right w:val="nil"/>
            </w:tcBorders>
          </w:tcPr>
          <w:p w:rsidR="00E95E77" w:rsidRPr="00503291" w:rsidRDefault="00E95E77" w:rsidP="00503291">
            <w:pPr>
              <w:widowControl/>
              <w:suppressAutoHyphens/>
              <w:autoSpaceDE/>
              <w:autoSpaceDN/>
              <w:adjustRightInd/>
              <w:spacing w:line="245" w:lineRule="auto"/>
              <w:jc w:val="both"/>
              <w:rPr>
                <w:lang w:eastAsia="en-US"/>
              </w:rPr>
            </w:pPr>
          </w:p>
          <w:p w:rsidR="00E95E77" w:rsidRDefault="00E95E77" w:rsidP="00503291">
            <w:pPr>
              <w:widowControl/>
              <w:suppressAutoHyphens/>
              <w:autoSpaceDE/>
              <w:autoSpaceDN/>
              <w:adjustRightInd/>
              <w:spacing w:line="245" w:lineRule="auto"/>
              <w:jc w:val="both"/>
              <w:rPr>
                <w:lang w:eastAsia="en-US"/>
              </w:rPr>
            </w:pPr>
          </w:p>
          <w:p w:rsidR="00E95E77" w:rsidRDefault="00E95E77" w:rsidP="00503291">
            <w:pPr>
              <w:widowControl/>
              <w:suppressAutoHyphens/>
              <w:autoSpaceDE/>
              <w:autoSpaceDN/>
              <w:adjustRightInd/>
              <w:spacing w:line="245" w:lineRule="auto"/>
              <w:jc w:val="both"/>
              <w:rPr>
                <w:lang w:eastAsia="en-US"/>
              </w:rPr>
            </w:pPr>
          </w:p>
          <w:p w:rsidR="00E95E77" w:rsidRPr="00503291" w:rsidRDefault="00E95E77" w:rsidP="00503291">
            <w:pPr>
              <w:widowControl/>
              <w:suppressAutoHyphens/>
              <w:autoSpaceDE/>
              <w:autoSpaceDN/>
              <w:adjustRightInd/>
              <w:spacing w:line="245" w:lineRule="auto"/>
              <w:jc w:val="both"/>
              <w:rPr>
                <w:sz w:val="12"/>
                <w:szCs w:val="12"/>
                <w:lang w:eastAsia="en-US"/>
              </w:rPr>
            </w:pPr>
          </w:p>
          <w:p w:rsidR="00E95E77" w:rsidRPr="00503291" w:rsidRDefault="00E95E77" w:rsidP="00503291">
            <w:pPr>
              <w:widowControl/>
              <w:suppressAutoHyphens/>
              <w:autoSpaceDE/>
              <w:autoSpaceDN/>
              <w:adjustRightInd/>
              <w:spacing w:line="245" w:lineRule="auto"/>
              <w:jc w:val="both"/>
              <w:rPr>
                <w:sz w:val="28"/>
                <w:szCs w:val="28"/>
                <w:lang w:eastAsia="en-US"/>
              </w:rPr>
            </w:pPr>
            <w:r w:rsidRPr="00503291">
              <w:rPr>
                <w:sz w:val="28"/>
                <w:szCs w:val="28"/>
                <w:lang w:eastAsia="en-US"/>
              </w:rPr>
              <w:t>»;</w:t>
            </w:r>
          </w:p>
        </w:tc>
      </w:tr>
    </w:tbl>
    <w:p w:rsidR="00503291" w:rsidRDefault="00503291"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2F28FB" w:rsidRPr="002F28FB" w:rsidRDefault="00503291" w:rsidP="002F28FB">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F28FB">
        <w:rPr>
          <w:rFonts w:ascii="Times New Roman" w:hAnsi="Times New Roman" w:cs="Times New Roman"/>
          <w:sz w:val="28"/>
          <w:szCs w:val="28"/>
        </w:rPr>
        <w:t xml:space="preserve">б) </w:t>
      </w:r>
      <w:r w:rsidR="002F28FB" w:rsidRPr="002F28FB">
        <w:rPr>
          <w:rFonts w:ascii="Times New Roman" w:hAnsi="Times New Roman" w:cs="Times New Roman"/>
          <w:sz w:val="28"/>
          <w:szCs w:val="28"/>
        </w:rPr>
        <w:t>строку 10.</w:t>
      </w:r>
      <w:r w:rsidR="002F28FB">
        <w:rPr>
          <w:rFonts w:ascii="Times New Roman" w:hAnsi="Times New Roman" w:cs="Times New Roman"/>
          <w:sz w:val="28"/>
          <w:szCs w:val="28"/>
        </w:rPr>
        <w:t>3.</w:t>
      </w:r>
      <w:r w:rsidR="002F28FB" w:rsidRPr="002F28FB">
        <w:rPr>
          <w:rFonts w:ascii="Times New Roman" w:hAnsi="Times New Roman" w:cs="Times New Roman"/>
          <w:sz w:val="28"/>
          <w:szCs w:val="28"/>
        </w:rPr>
        <w:t>2 изложить в следующей редакции:</w:t>
      </w:r>
    </w:p>
    <w:p w:rsidR="002F28FB" w:rsidRPr="002F28FB" w:rsidRDefault="002F28FB" w:rsidP="002F28FB">
      <w:pPr>
        <w:shd w:val="clear" w:color="auto" w:fill="FFFFFF"/>
        <w:suppressAutoHyphens/>
        <w:autoSpaceDE/>
        <w:spacing w:line="245" w:lineRule="auto"/>
        <w:ind w:firstLine="709"/>
        <w:jc w:val="both"/>
        <w:rPr>
          <w:sz w:val="28"/>
          <w:szCs w:val="28"/>
          <w:lang w:eastAsia="en-US"/>
        </w:rPr>
      </w:pPr>
    </w:p>
    <w:tbl>
      <w:tblPr>
        <w:tblStyle w:val="af7"/>
        <w:tblW w:w="15686" w:type="dxa"/>
        <w:tblInd w:w="-318" w:type="dxa"/>
        <w:tblLayout w:type="fixed"/>
        <w:tblLook w:val="04A0" w:firstRow="1" w:lastRow="0" w:firstColumn="1" w:lastColumn="0" w:noHBand="0" w:noVBand="1"/>
      </w:tblPr>
      <w:tblGrid>
        <w:gridCol w:w="426"/>
        <w:gridCol w:w="851"/>
        <w:gridCol w:w="2874"/>
        <w:gridCol w:w="1237"/>
        <w:gridCol w:w="1134"/>
        <w:gridCol w:w="1134"/>
        <w:gridCol w:w="1314"/>
        <w:gridCol w:w="1095"/>
        <w:gridCol w:w="1299"/>
        <w:gridCol w:w="1253"/>
        <w:gridCol w:w="1276"/>
        <w:gridCol w:w="1309"/>
        <w:gridCol w:w="484"/>
      </w:tblGrid>
      <w:tr w:rsidR="002F28FB" w:rsidRPr="002F28FB" w:rsidTr="00966832">
        <w:trPr>
          <w:trHeight w:val="667"/>
        </w:trPr>
        <w:tc>
          <w:tcPr>
            <w:tcW w:w="426" w:type="dxa"/>
            <w:tcBorders>
              <w:top w:val="nil"/>
              <w:left w:val="nil"/>
              <w:bottom w:val="nil"/>
            </w:tcBorders>
          </w:tcPr>
          <w:p w:rsidR="002F28FB" w:rsidRPr="002F28FB" w:rsidRDefault="002F28FB" w:rsidP="002F28FB">
            <w:pPr>
              <w:widowControl/>
              <w:suppressAutoHyphens/>
              <w:autoSpaceDE/>
              <w:autoSpaceDN/>
              <w:adjustRightInd/>
              <w:spacing w:line="245" w:lineRule="auto"/>
              <w:jc w:val="right"/>
              <w:rPr>
                <w:sz w:val="28"/>
                <w:szCs w:val="28"/>
                <w:lang w:eastAsia="en-US"/>
              </w:rPr>
            </w:pPr>
            <w:r w:rsidRPr="002F28FB">
              <w:rPr>
                <w:sz w:val="28"/>
                <w:szCs w:val="28"/>
                <w:lang w:eastAsia="en-US"/>
              </w:rPr>
              <w:t>«</w:t>
            </w:r>
          </w:p>
        </w:tc>
        <w:tc>
          <w:tcPr>
            <w:tcW w:w="851" w:type="dxa"/>
          </w:tcPr>
          <w:p w:rsidR="002F28FB" w:rsidRPr="002F28FB" w:rsidRDefault="002F28FB" w:rsidP="002F28FB">
            <w:pPr>
              <w:widowControl/>
              <w:suppressAutoHyphens/>
              <w:autoSpaceDE/>
              <w:autoSpaceDN/>
              <w:adjustRightInd/>
              <w:spacing w:line="245" w:lineRule="auto"/>
              <w:jc w:val="both"/>
              <w:rPr>
                <w:lang w:eastAsia="en-US"/>
              </w:rPr>
            </w:pPr>
            <w:r w:rsidRPr="002F28FB">
              <w:rPr>
                <w:lang w:eastAsia="en-US"/>
              </w:rPr>
              <w:t>10.</w:t>
            </w:r>
            <w:r>
              <w:rPr>
                <w:lang w:eastAsia="en-US"/>
              </w:rPr>
              <w:t>3.</w:t>
            </w:r>
            <w:r w:rsidRPr="002F28FB">
              <w:rPr>
                <w:lang w:eastAsia="en-US"/>
              </w:rPr>
              <w:t>2.</w:t>
            </w:r>
          </w:p>
        </w:tc>
        <w:tc>
          <w:tcPr>
            <w:tcW w:w="2874" w:type="dxa"/>
          </w:tcPr>
          <w:p w:rsidR="002F28FB" w:rsidRPr="002F28FB" w:rsidRDefault="002F28FB" w:rsidP="002F28FB">
            <w:pPr>
              <w:autoSpaceDN/>
              <w:adjustRightInd/>
              <w:jc w:val="both"/>
              <w:rPr>
                <w:color w:val="00000A"/>
                <w:lang w:eastAsia="ru-RU"/>
              </w:rPr>
            </w:pPr>
            <w:r w:rsidRPr="002F28FB">
              <w:t>Осуществление единовреме</w:t>
            </w:r>
            <w:r w:rsidRPr="002F28FB">
              <w:t>н</w:t>
            </w:r>
            <w:r w:rsidRPr="002F28FB">
              <w:t>ных компенсационных выплат медицинским работникам</w:t>
            </w:r>
          </w:p>
        </w:tc>
        <w:tc>
          <w:tcPr>
            <w:tcW w:w="1237" w:type="dxa"/>
          </w:tcPr>
          <w:p w:rsidR="00C46CB6" w:rsidRPr="002F28FB" w:rsidRDefault="00C46CB6" w:rsidP="002F28F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33000,00</w:t>
            </w:r>
          </w:p>
        </w:tc>
        <w:tc>
          <w:tcPr>
            <w:tcW w:w="1134"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0,00</w:t>
            </w:r>
          </w:p>
        </w:tc>
        <w:tc>
          <w:tcPr>
            <w:tcW w:w="1134" w:type="dxa"/>
          </w:tcPr>
          <w:p w:rsidR="00E40803" w:rsidRPr="002F28FB" w:rsidRDefault="00E40803" w:rsidP="002F28FB">
            <w:pPr>
              <w:pStyle w:val="ConsPlusNormal"/>
              <w:ind w:firstLine="0"/>
              <w:jc w:val="center"/>
              <w:rPr>
                <w:rFonts w:ascii="Times New Roman" w:hAnsi="Times New Roman" w:cs="Times New Roman"/>
                <w:sz w:val="20"/>
                <w:szCs w:val="20"/>
              </w:rPr>
            </w:pPr>
            <w:r w:rsidRPr="00E40803">
              <w:rPr>
                <w:rFonts w:ascii="Times New Roman" w:hAnsi="Times New Roman" w:cs="Times New Roman"/>
                <w:sz w:val="20"/>
                <w:szCs w:val="20"/>
              </w:rPr>
              <w:t>21000,00</w:t>
            </w:r>
          </w:p>
        </w:tc>
        <w:tc>
          <w:tcPr>
            <w:tcW w:w="1314"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12000,00</w:t>
            </w:r>
          </w:p>
        </w:tc>
        <w:tc>
          <w:tcPr>
            <w:tcW w:w="1095"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0,00</w:t>
            </w:r>
          </w:p>
        </w:tc>
        <w:tc>
          <w:tcPr>
            <w:tcW w:w="1299"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0,00</w:t>
            </w:r>
          </w:p>
        </w:tc>
        <w:tc>
          <w:tcPr>
            <w:tcW w:w="1253"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0,00</w:t>
            </w:r>
          </w:p>
        </w:tc>
        <w:tc>
          <w:tcPr>
            <w:tcW w:w="1276" w:type="dxa"/>
          </w:tcPr>
          <w:p w:rsidR="002F28FB" w:rsidRPr="002F28FB" w:rsidRDefault="002F28FB" w:rsidP="002F28FB">
            <w:pPr>
              <w:pStyle w:val="ConsPlusNormal"/>
              <w:ind w:firstLine="0"/>
              <w:jc w:val="center"/>
              <w:rPr>
                <w:rFonts w:ascii="Times New Roman" w:hAnsi="Times New Roman" w:cs="Times New Roman"/>
                <w:sz w:val="20"/>
                <w:szCs w:val="20"/>
              </w:rPr>
            </w:pPr>
            <w:r w:rsidRPr="002F28FB">
              <w:rPr>
                <w:rFonts w:ascii="Times New Roman" w:hAnsi="Times New Roman" w:cs="Times New Roman"/>
                <w:sz w:val="20"/>
                <w:szCs w:val="20"/>
              </w:rPr>
              <w:t>0,00</w:t>
            </w:r>
          </w:p>
        </w:tc>
        <w:tc>
          <w:tcPr>
            <w:tcW w:w="1309" w:type="dxa"/>
          </w:tcPr>
          <w:p w:rsidR="002F28FB" w:rsidRPr="002F28FB" w:rsidRDefault="002F28FB" w:rsidP="002F28FB">
            <w:pPr>
              <w:autoSpaceDN/>
              <w:adjustRightInd/>
              <w:jc w:val="center"/>
              <w:rPr>
                <w:color w:val="000000"/>
              </w:rPr>
            </w:pPr>
            <w:proofErr w:type="spellStart"/>
            <w:proofErr w:type="gramStart"/>
            <w:r w:rsidRPr="002F28FB">
              <w:rPr>
                <w:color w:val="000000"/>
              </w:rPr>
              <w:t>Министер-ство</w:t>
            </w:r>
            <w:proofErr w:type="spellEnd"/>
            <w:proofErr w:type="gramEnd"/>
          </w:p>
        </w:tc>
        <w:tc>
          <w:tcPr>
            <w:tcW w:w="484" w:type="dxa"/>
            <w:tcBorders>
              <w:top w:val="nil"/>
              <w:bottom w:val="nil"/>
              <w:right w:val="nil"/>
            </w:tcBorders>
          </w:tcPr>
          <w:p w:rsidR="002F28FB" w:rsidRPr="002F28FB" w:rsidRDefault="002F28FB" w:rsidP="002F28FB">
            <w:pPr>
              <w:widowControl/>
              <w:suppressAutoHyphens/>
              <w:autoSpaceDE/>
              <w:autoSpaceDN/>
              <w:adjustRightInd/>
              <w:spacing w:line="245" w:lineRule="auto"/>
              <w:jc w:val="both"/>
              <w:rPr>
                <w:lang w:eastAsia="en-US"/>
              </w:rPr>
            </w:pPr>
          </w:p>
          <w:p w:rsidR="002F28FB" w:rsidRPr="002F28FB" w:rsidRDefault="002F28FB" w:rsidP="002F28FB">
            <w:pPr>
              <w:widowControl/>
              <w:suppressAutoHyphens/>
              <w:autoSpaceDE/>
              <w:autoSpaceDN/>
              <w:adjustRightInd/>
              <w:spacing w:line="245" w:lineRule="auto"/>
              <w:jc w:val="both"/>
              <w:rPr>
                <w:sz w:val="12"/>
                <w:szCs w:val="12"/>
                <w:lang w:eastAsia="en-US"/>
              </w:rPr>
            </w:pPr>
          </w:p>
          <w:p w:rsidR="002F28FB" w:rsidRPr="002F28FB" w:rsidRDefault="002F28FB" w:rsidP="002F28FB">
            <w:pPr>
              <w:widowControl/>
              <w:suppressAutoHyphens/>
              <w:autoSpaceDE/>
              <w:autoSpaceDN/>
              <w:adjustRightInd/>
              <w:spacing w:line="245" w:lineRule="auto"/>
              <w:jc w:val="both"/>
              <w:rPr>
                <w:sz w:val="28"/>
                <w:szCs w:val="28"/>
                <w:lang w:eastAsia="en-US"/>
              </w:rPr>
            </w:pPr>
            <w:r w:rsidRPr="002F28FB">
              <w:rPr>
                <w:sz w:val="28"/>
                <w:szCs w:val="28"/>
                <w:lang w:eastAsia="en-US"/>
              </w:rPr>
              <w:t>»;</w:t>
            </w:r>
          </w:p>
        </w:tc>
      </w:tr>
    </w:tbl>
    <w:p w:rsidR="002F28FB" w:rsidRDefault="002F28FB"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7837F1" w:rsidRPr="001A2DAD" w:rsidRDefault="002F28FB"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13098" w:rsidRPr="00613098">
        <w:rPr>
          <w:rFonts w:ascii="Times New Roman" w:hAnsi="Times New Roman" w:cs="Times New Roman"/>
          <w:sz w:val="28"/>
          <w:szCs w:val="28"/>
        </w:rPr>
        <w:t>дополнить строкой</w:t>
      </w:r>
      <w:r w:rsidR="007837F1" w:rsidRPr="001A2DAD">
        <w:rPr>
          <w:rFonts w:ascii="Times New Roman" w:hAnsi="Times New Roman" w:cs="Times New Roman"/>
          <w:sz w:val="28"/>
          <w:szCs w:val="28"/>
        </w:rPr>
        <w:t xml:space="preserve"> 10.4.</w:t>
      </w:r>
      <w:r w:rsidR="009F210D">
        <w:rPr>
          <w:rFonts w:ascii="Times New Roman" w:hAnsi="Times New Roman" w:cs="Times New Roman"/>
          <w:sz w:val="28"/>
          <w:szCs w:val="28"/>
        </w:rPr>
        <w:t>3</w:t>
      </w:r>
      <w:r w:rsidR="007837F1" w:rsidRPr="001A2DAD">
        <w:rPr>
          <w:rFonts w:ascii="Times New Roman" w:hAnsi="Times New Roman" w:cs="Times New Roman"/>
          <w:sz w:val="28"/>
          <w:szCs w:val="28"/>
        </w:rPr>
        <w:t xml:space="preserve"> следующе</w:t>
      </w:r>
      <w:r w:rsidR="007837F1">
        <w:rPr>
          <w:rFonts w:ascii="Times New Roman" w:hAnsi="Times New Roman" w:cs="Times New Roman"/>
          <w:sz w:val="28"/>
          <w:szCs w:val="28"/>
        </w:rPr>
        <w:t>го</w:t>
      </w:r>
      <w:r w:rsidR="007837F1" w:rsidRPr="001A2DAD">
        <w:rPr>
          <w:rFonts w:ascii="Times New Roman" w:hAnsi="Times New Roman" w:cs="Times New Roman"/>
          <w:sz w:val="28"/>
          <w:szCs w:val="28"/>
        </w:rPr>
        <w:t xml:space="preserve"> </w:t>
      </w:r>
      <w:r w:rsidR="007837F1">
        <w:rPr>
          <w:rFonts w:ascii="Times New Roman" w:hAnsi="Times New Roman" w:cs="Times New Roman"/>
          <w:sz w:val="28"/>
          <w:szCs w:val="28"/>
        </w:rPr>
        <w:t>содержания</w:t>
      </w:r>
      <w:r w:rsidR="007837F1" w:rsidRPr="001A2DAD">
        <w:rPr>
          <w:rFonts w:ascii="Times New Roman" w:hAnsi="Times New Roman" w:cs="Times New Roman"/>
          <w:sz w:val="28"/>
          <w:szCs w:val="28"/>
        </w:rPr>
        <w:t>:</w:t>
      </w:r>
    </w:p>
    <w:p w:rsidR="007837F1" w:rsidRPr="00CF5B82" w:rsidRDefault="007837F1" w:rsidP="007837F1">
      <w:pPr>
        <w:pStyle w:val="NoSpacing1"/>
        <w:widowControl w:val="0"/>
        <w:shd w:val="clear" w:color="auto" w:fill="FFFFFF"/>
        <w:suppressAutoHyphens/>
        <w:spacing w:line="245" w:lineRule="auto"/>
        <w:ind w:firstLine="709"/>
        <w:jc w:val="both"/>
        <w:rPr>
          <w:rFonts w:ascii="Times New Roman" w:hAnsi="Times New Roman" w:cs="Times New Roman"/>
          <w:sz w:val="26"/>
          <w:szCs w:val="26"/>
        </w:rPr>
      </w:pPr>
    </w:p>
    <w:tbl>
      <w:tblPr>
        <w:tblStyle w:val="af7"/>
        <w:tblW w:w="15686" w:type="dxa"/>
        <w:tblInd w:w="-318" w:type="dxa"/>
        <w:tblLayout w:type="fixed"/>
        <w:tblLook w:val="04A0" w:firstRow="1" w:lastRow="0" w:firstColumn="1" w:lastColumn="0" w:noHBand="0" w:noVBand="1"/>
      </w:tblPr>
      <w:tblGrid>
        <w:gridCol w:w="426"/>
        <w:gridCol w:w="851"/>
        <w:gridCol w:w="2874"/>
        <w:gridCol w:w="1237"/>
        <w:gridCol w:w="1134"/>
        <w:gridCol w:w="1134"/>
        <w:gridCol w:w="1314"/>
        <w:gridCol w:w="1095"/>
        <w:gridCol w:w="1299"/>
        <w:gridCol w:w="1253"/>
        <w:gridCol w:w="1276"/>
        <w:gridCol w:w="1309"/>
        <w:gridCol w:w="484"/>
      </w:tblGrid>
      <w:tr w:rsidR="007837F1" w:rsidRPr="00FE09E0" w:rsidTr="00D21EC6">
        <w:trPr>
          <w:trHeight w:val="408"/>
        </w:trPr>
        <w:tc>
          <w:tcPr>
            <w:tcW w:w="426" w:type="dxa"/>
            <w:tcBorders>
              <w:top w:val="nil"/>
              <w:left w:val="nil"/>
              <w:bottom w:val="nil"/>
            </w:tcBorders>
          </w:tcPr>
          <w:p w:rsidR="007837F1" w:rsidRPr="00FE09E0" w:rsidRDefault="007837F1" w:rsidP="007837F1">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851" w:type="dxa"/>
          </w:tcPr>
          <w:p w:rsidR="007837F1" w:rsidRDefault="007837F1" w:rsidP="009F210D">
            <w:pPr>
              <w:pStyle w:val="NoSpacing1"/>
              <w:suppressAutoHyphens/>
              <w:spacing w:line="245" w:lineRule="auto"/>
              <w:jc w:val="both"/>
              <w:rPr>
                <w:rFonts w:ascii="Times New Roman" w:hAnsi="Times New Roman" w:cs="Times New Roman"/>
                <w:sz w:val="20"/>
                <w:szCs w:val="20"/>
              </w:rPr>
            </w:pPr>
            <w:r>
              <w:rPr>
                <w:rFonts w:ascii="Times New Roman" w:hAnsi="Times New Roman" w:cs="Times New Roman"/>
                <w:sz w:val="20"/>
                <w:szCs w:val="20"/>
              </w:rPr>
              <w:t>10.4.</w:t>
            </w:r>
            <w:r w:rsidR="009F210D">
              <w:rPr>
                <w:rFonts w:ascii="Times New Roman" w:hAnsi="Times New Roman" w:cs="Times New Roman"/>
                <w:sz w:val="20"/>
                <w:szCs w:val="20"/>
              </w:rPr>
              <w:t>3</w:t>
            </w:r>
            <w:r>
              <w:rPr>
                <w:rFonts w:ascii="Times New Roman" w:hAnsi="Times New Roman" w:cs="Times New Roman"/>
                <w:sz w:val="20"/>
                <w:szCs w:val="20"/>
              </w:rPr>
              <w:t>.</w:t>
            </w:r>
          </w:p>
        </w:tc>
        <w:tc>
          <w:tcPr>
            <w:tcW w:w="2874" w:type="dxa"/>
          </w:tcPr>
          <w:p w:rsidR="007837F1" w:rsidRPr="00413183" w:rsidRDefault="007837F1" w:rsidP="00FA74F7">
            <w:pPr>
              <w:jc w:val="both"/>
              <w:rPr>
                <w:color w:val="00000A"/>
                <w:lang w:eastAsia="ru-RU"/>
              </w:rPr>
            </w:pPr>
            <w:r w:rsidRPr="007837F1">
              <w:t xml:space="preserve">Обеспечение выплат </w:t>
            </w:r>
            <w:r>
              <w:t xml:space="preserve">по </w:t>
            </w:r>
            <w:r w:rsidRPr="007837F1">
              <w:t>ст</w:t>
            </w:r>
            <w:r w:rsidRPr="007837F1">
              <w:t>и</w:t>
            </w:r>
            <w:r w:rsidRPr="007837F1">
              <w:t>пенди</w:t>
            </w:r>
            <w:r>
              <w:t>ям</w:t>
            </w:r>
            <w:r w:rsidRPr="007837F1">
              <w:t xml:space="preserve"> лицам</w:t>
            </w:r>
            <w:r>
              <w:t>,</w:t>
            </w:r>
            <w:r w:rsidRPr="007837F1">
              <w:t xml:space="preserve"> обучающимся по </w:t>
            </w:r>
            <w:r w:rsidRPr="00FA74F7">
              <w:t>договорам о целевом об</w:t>
            </w:r>
            <w:r w:rsidRPr="00FA74F7">
              <w:t>у</w:t>
            </w:r>
            <w:r w:rsidRPr="00FA74F7">
              <w:t>чении в образовательных о</w:t>
            </w:r>
            <w:r w:rsidRPr="00FA74F7">
              <w:t>р</w:t>
            </w:r>
            <w:r w:rsidRPr="00FA74F7">
              <w:t>ганизациях высшего образ</w:t>
            </w:r>
            <w:r w:rsidRPr="00FA74F7">
              <w:t>о</w:t>
            </w:r>
            <w:r w:rsidRPr="00FA74F7">
              <w:t>вания по специальностям «Здравоохранение</w:t>
            </w:r>
            <w:r w:rsidRPr="007837F1">
              <w:t xml:space="preserve"> и медици</w:t>
            </w:r>
            <w:r w:rsidRPr="007837F1">
              <w:t>н</w:t>
            </w:r>
            <w:r w:rsidRPr="007837F1">
              <w:t>ские науки»</w:t>
            </w:r>
          </w:p>
        </w:tc>
        <w:tc>
          <w:tcPr>
            <w:tcW w:w="1237" w:type="dxa"/>
          </w:tcPr>
          <w:p w:rsidR="007837F1" w:rsidRPr="003232B7" w:rsidRDefault="007837F1" w:rsidP="00D30F4B">
            <w:pPr>
              <w:jc w:val="center"/>
              <w:rPr>
                <w:b/>
                <w:bCs/>
              </w:rPr>
            </w:pPr>
            <w:r w:rsidRPr="007837F1">
              <w:rPr>
                <w:bCs/>
                <w:color w:val="000000"/>
              </w:rPr>
              <w:t>3090,00</w:t>
            </w:r>
          </w:p>
        </w:tc>
        <w:tc>
          <w:tcPr>
            <w:tcW w:w="1134" w:type="dxa"/>
          </w:tcPr>
          <w:p w:rsidR="007837F1" w:rsidRPr="003232B7" w:rsidRDefault="007837F1" w:rsidP="00D30F4B">
            <w:pPr>
              <w:jc w:val="center"/>
              <w:rPr>
                <w:color w:val="000000"/>
              </w:rPr>
            </w:pPr>
            <w:r w:rsidRPr="003232B7">
              <w:rPr>
                <w:color w:val="000000"/>
              </w:rPr>
              <w:t>0,00</w:t>
            </w:r>
          </w:p>
        </w:tc>
        <w:tc>
          <w:tcPr>
            <w:tcW w:w="1134" w:type="dxa"/>
          </w:tcPr>
          <w:p w:rsidR="007837F1" w:rsidRPr="003232B7" w:rsidRDefault="007837F1" w:rsidP="00D30F4B">
            <w:pPr>
              <w:jc w:val="center"/>
              <w:rPr>
                <w:b/>
              </w:rPr>
            </w:pPr>
            <w:r w:rsidRPr="007837F1">
              <w:rPr>
                <w:color w:val="000000"/>
              </w:rPr>
              <w:t>3090,0</w:t>
            </w:r>
            <w:r>
              <w:rPr>
                <w:color w:val="000000"/>
              </w:rPr>
              <w:t>0</w:t>
            </w:r>
          </w:p>
        </w:tc>
        <w:tc>
          <w:tcPr>
            <w:tcW w:w="1314" w:type="dxa"/>
          </w:tcPr>
          <w:p w:rsidR="007837F1" w:rsidRPr="003232B7" w:rsidRDefault="007837F1" w:rsidP="00D30F4B">
            <w:pPr>
              <w:jc w:val="center"/>
            </w:pPr>
            <w:r>
              <w:rPr>
                <w:color w:val="000000"/>
              </w:rPr>
              <w:t>0,00</w:t>
            </w:r>
          </w:p>
        </w:tc>
        <w:tc>
          <w:tcPr>
            <w:tcW w:w="1095" w:type="dxa"/>
          </w:tcPr>
          <w:p w:rsidR="007837F1" w:rsidRPr="003232B7" w:rsidRDefault="007837F1" w:rsidP="00D30F4B">
            <w:pPr>
              <w:jc w:val="center"/>
            </w:pPr>
            <w:r>
              <w:rPr>
                <w:color w:val="000000"/>
              </w:rPr>
              <w:t>0,00</w:t>
            </w:r>
          </w:p>
        </w:tc>
        <w:tc>
          <w:tcPr>
            <w:tcW w:w="1299" w:type="dxa"/>
          </w:tcPr>
          <w:p w:rsidR="007837F1" w:rsidRPr="003232B7" w:rsidRDefault="007837F1" w:rsidP="00D30F4B">
            <w:pPr>
              <w:jc w:val="center"/>
              <w:rPr>
                <w:color w:val="000000"/>
              </w:rPr>
            </w:pPr>
            <w:r w:rsidRPr="003232B7">
              <w:rPr>
                <w:color w:val="000000"/>
              </w:rPr>
              <w:t>0,00</w:t>
            </w:r>
          </w:p>
        </w:tc>
        <w:tc>
          <w:tcPr>
            <w:tcW w:w="1253" w:type="dxa"/>
          </w:tcPr>
          <w:p w:rsidR="007837F1" w:rsidRPr="003232B7" w:rsidRDefault="007837F1" w:rsidP="00D30F4B">
            <w:pPr>
              <w:jc w:val="center"/>
              <w:rPr>
                <w:color w:val="000000"/>
              </w:rPr>
            </w:pPr>
            <w:r w:rsidRPr="003232B7">
              <w:rPr>
                <w:color w:val="000000"/>
              </w:rPr>
              <w:t>0,00</w:t>
            </w:r>
          </w:p>
        </w:tc>
        <w:tc>
          <w:tcPr>
            <w:tcW w:w="1276" w:type="dxa"/>
          </w:tcPr>
          <w:p w:rsidR="007837F1" w:rsidRPr="003232B7" w:rsidRDefault="007837F1" w:rsidP="00D30F4B">
            <w:pPr>
              <w:jc w:val="center"/>
              <w:rPr>
                <w:color w:val="000000"/>
              </w:rPr>
            </w:pPr>
            <w:r w:rsidRPr="003232B7">
              <w:rPr>
                <w:color w:val="000000"/>
              </w:rPr>
              <w:t>0,00</w:t>
            </w:r>
          </w:p>
        </w:tc>
        <w:tc>
          <w:tcPr>
            <w:tcW w:w="1309" w:type="dxa"/>
          </w:tcPr>
          <w:p w:rsidR="007837F1" w:rsidRPr="00FE09E0" w:rsidRDefault="007837F1" w:rsidP="00D30F4B">
            <w:pPr>
              <w:jc w:val="center"/>
              <w:rPr>
                <w:color w:val="000000"/>
              </w:rPr>
            </w:pPr>
            <w:proofErr w:type="spellStart"/>
            <w:proofErr w:type="gramStart"/>
            <w:r w:rsidRPr="007A39F8">
              <w:rPr>
                <w:color w:val="000000"/>
              </w:rPr>
              <w:t>Министер-ство</w:t>
            </w:r>
            <w:proofErr w:type="spellEnd"/>
            <w:proofErr w:type="gramEnd"/>
          </w:p>
        </w:tc>
        <w:tc>
          <w:tcPr>
            <w:tcW w:w="484" w:type="dxa"/>
            <w:tcBorders>
              <w:top w:val="nil"/>
              <w:bottom w:val="nil"/>
              <w:right w:val="nil"/>
            </w:tcBorders>
          </w:tcPr>
          <w:p w:rsidR="007837F1" w:rsidRPr="00FE09E0" w:rsidRDefault="007837F1" w:rsidP="00D30F4B">
            <w:pPr>
              <w:pStyle w:val="NoSpacing1"/>
              <w:suppressAutoHyphens/>
              <w:spacing w:line="245" w:lineRule="auto"/>
              <w:jc w:val="both"/>
              <w:rPr>
                <w:rFonts w:ascii="Times New Roman" w:hAnsi="Times New Roman" w:cs="Times New Roman"/>
                <w:sz w:val="28"/>
                <w:szCs w:val="28"/>
              </w:rPr>
            </w:pPr>
          </w:p>
          <w:p w:rsidR="007837F1" w:rsidRDefault="007837F1" w:rsidP="00D30F4B">
            <w:pPr>
              <w:pStyle w:val="NoSpacing1"/>
              <w:suppressAutoHyphens/>
              <w:spacing w:line="245" w:lineRule="auto"/>
              <w:jc w:val="both"/>
              <w:rPr>
                <w:rFonts w:ascii="Times New Roman" w:hAnsi="Times New Roman" w:cs="Times New Roman"/>
                <w:sz w:val="20"/>
                <w:szCs w:val="20"/>
              </w:rPr>
            </w:pPr>
          </w:p>
          <w:p w:rsidR="007837F1" w:rsidRDefault="007837F1" w:rsidP="00D30F4B">
            <w:pPr>
              <w:pStyle w:val="NoSpacing1"/>
              <w:suppressAutoHyphens/>
              <w:spacing w:line="245" w:lineRule="auto"/>
              <w:jc w:val="both"/>
              <w:rPr>
                <w:rFonts w:ascii="Times New Roman" w:hAnsi="Times New Roman" w:cs="Times New Roman"/>
                <w:sz w:val="20"/>
                <w:szCs w:val="20"/>
              </w:rPr>
            </w:pPr>
          </w:p>
          <w:p w:rsidR="007837F1" w:rsidRDefault="007837F1" w:rsidP="00D30F4B">
            <w:pPr>
              <w:pStyle w:val="NoSpacing1"/>
              <w:suppressAutoHyphens/>
              <w:spacing w:line="245" w:lineRule="auto"/>
              <w:jc w:val="both"/>
              <w:rPr>
                <w:rFonts w:ascii="Times New Roman" w:hAnsi="Times New Roman" w:cs="Times New Roman"/>
                <w:sz w:val="20"/>
                <w:szCs w:val="20"/>
              </w:rPr>
            </w:pPr>
          </w:p>
          <w:p w:rsidR="007837F1" w:rsidRDefault="007837F1" w:rsidP="00D30F4B">
            <w:pPr>
              <w:pStyle w:val="NoSpacing1"/>
              <w:suppressAutoHyphens/>
              <w:spacing w:line="245" w:lineRule="auto"/>
              <w:jc w:val="both"/>
              <w:rPr>
                <w:rFonts w:ascii="Times New Roman" w:hAnsi="Times New Roman" w:cs="Times New Roman"/>
                <w:sz w:val="20"/>
                <w:szCs w:val="20"/>
              </w:rPr>
            </w:pPr>
          </w:p>
          <w:p w:rsidR="007837F1" w:rsidRDefault="007837F1" w:rsidP="00D30F4B">
            <w:pPr>
              <w:pStyle w:val="NoSpacing1"/>
              <w:suppressAutoHyphens/>
              <w:spacing w:line="245" w:lineRule="auto"/>
              <w:jc w:val="both"/>
              <w:rPr>
                <w:rFonts w:ascii="Times New Roman" w:hAnsi="Times New Roman" w:cs="Times New Roman"/>
                <w:sz w:val="20"/>
                <w:szCs w:val="20"/>
              </w:rPr>
            </w:pPr>
          </w:p>
          <w:p w:rsidR="007837F1" w:rsidRPr="00FE09E0" w:rsidRDefault="007837F1" w:rsidP="00D30F4B">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7837F1" w:rsidRPr="00CF5B82" w:rsidRDefault="007837F1" w:rsidP="007837F1">
      <w:pPr>
        <w:pStyle w:val="NoSpacing1"/>
        <w:widowControl w:val="0"/>
        <w:shd w:val="clear" w:color="auto" w:fill="FFFFFF"/>
        <w:suppressAutoHyphens/>
        <w:spacing w:line="245" w:lineRule="auto"/>
        <w:ind w:firstLine="709"/>
        <w:jc w:val="both"/>
        <w:rPr>
          <w:rFonts w:ascii="Times New Roman" w:hAnsi="Times New Roman" w:cs="Times New Roman"/>
          <w:sz w:val="26"/>
          <w:szCs w:val="26"/>
        </w:rPr>
      </w:pPr>
    </w:p>
    <w:p w:rsidR="007837F1" w:rsidRPr="00FE09E0" w:rsidRDefault="002F28FB" w:rsidP="007837F1">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37F1" w:rsidRPr="00FE09E0">
        <w:rPr>
          <w:rFonts w:ascii="Times New Roman" w:hAnsi="Times New Roman" w:cs="Times New Roman"/>
          <w:sz w:val="28"/>
          <w:szCs w:val="28"/>
        </w:rPr>
        <w:t xml:space="preserve">) строку «Всего по разделу </w:t>
      </w:r>
      <w:r w:rsidR="007837F1">
        <w:rPr>
          <w:rFonts w:ascii="Times New Roman" w:hAnsi="Times New Roman" w:cs="Times New Roman"/>
          <w:sz w:val="28"/>
          <w:szCs w:val="28"/>
        </w:rPr>
        <w:t>10</w:t>
      </w:r>
      <w:r w:rsidR="007837F1" w:rsidRPr="00FE09E0">
        <w:rPr>
          <w:rFonts w:ascii="Times New Roman" w:hAnsi="Times New Roman" w:cs="Times New Roman"/>
          <w:sz w:val="28"/>
          <w:szCs w:val="28"/>
        </w:rPr>
        <w:t>» изложить в следующей редакции:</w:t>
      </w:r>
    </w:p>
    <w:p w:rsidR="007837F1" w:rsidRPr="00CF5B82" w:rsidRDefault="007837F1" w:rsidP="007837F1">
      <w:pPr>
        <w:pStyle w:val="NoSpacing1"/>
        <w:widowControl w:val="0"/>
        <w:shd w:val="clear" w:color="auto" w:fill="FFFFFF"/>
        <w:suppressAutoHyphens/>
        <w:spacing w:line="245" w:lineRule="auto"/>
        <w:ind w:firstLine="709"/>
        <w:jc w:val="both"/>
        <w:rPr>
          <w:rFonts w:ascii="Times New Roman" w:hAnsi="Times New Roman" w:cs="Times New Roman"/>
          <w:sz w:val="26"/>
          <w:szCs w:val="26"/>
        </w:rPr>
      </w:pPr>
    </w:p>
    <w:tbl>
      <w:tblPr>
        <w:tblStyle w:val="af7"/>
        <w:tblW w:w="15686" w:type="dxa"/>
        <w:tblInd w:w="-318" w:type="dxa"/>
        <w:tblLayout w:type="fixed"/>
        <w:tblLook w:val="04A0" w:firstRow="1" w:lastRow="0" w:firstColumn="1" w:lastColumn="0" w:noHBand="0" w:noVBand="1"/>
      </w:tblPr>
      <w:tblGrid>
        <w:gridCol w:w="426"/>
        <w:gridCol w:w="709"/>
        <w:gridCol w:w="3016"/>
        <w:gridCol w:w="1237"/>
        <w:gridCol w:w="1134"/>
        <w:gridCol w:w="1134"/>
        <w:gridCol w:w="1314"/>
        <w:gridCol w:w="1095"/>
        <w:gridCol w:w="1299"/>
        <w:gridCol w:w="1253"/>
        <w:gridCol w:w="1276"/>
        <w:gridCol w:w="1309"/>
        <w:gridCol w:w="484"/>
      </w:tblGrid>
      <w:tr w:rsidR="007837F1" w:rsidRPr="00FE09E0" w:rsidTr="00D30F4B">
        <w:trPr>
          <w:trHeight w:val="227"/>
        </w:trPr>
        <w:tc>
          <w:tcPr>
            <w:tcW w:w="426" w:type="dxa"/>
            <w:tcBorders>
              <w:top w:val="nil"/>
              <w:left w:val="nil"/>
              <w:bottom w:val="nil"/>
            </w:tcBorders>
          </w:tcPr>
          <w:p w:rsidR="007837F1" w:rsidRPr="00FE09E0" w:rsidRDefault="007837F1" w:rsidP="00D30F4B">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709" w:type="dxa"/>
          </w:tcPr>
          <w:p w:rsidR="007837F1" w:rsidRPr="00FE09E0" w:rsidRDefault="007837F1" w:rsidP="00D30F4B">
            <w:pPr>
              <w:pStyle w:val="NoSpacing1"/>
              <w:suppressAutoHyphens/>
              <w:spacing w:line="245" w:lineRule="auto"/>
              <w:jc w:val="both"/>
              <w:rPr>
                <w:rFonts w:ascii="Times New Roman" w:hAnsi="Times New Roman" w:cs="Times New Roman"/>
                <w:sz w:val="20"/>
                <w:szCs w:val="20"/>
              </w:rPr>
            </w:pPr>
          </w:p>
        </w:tc>
        <w:tc>
          <w:tcPr>
            <w:tcW w:w="3016" w:type="dxa"/>
          </w:tcPr>
          <w:p w:rsidR="007837F1" w:rsidRPr="00FE09E0" w:rsidRDefault="007837F1" w:rsidP="00D30F4B">
            <w:pPr>
              <w:jc w:val="both"/>
              <w:rPr>
                <w:b/>
                <w:color w:val="000000"/>
              </w:rPr>
            </w:pPr>
            <w:r w:rsidRPr="00FE09E0">
              <w:rPr>
                <w:b/>
                <w:bCs/>
                <w:color w:val="000000"/>
              </w:rPr>
              <w:t xml:space="preserve">Всего по разделу </w:t>
            </w:r>
            <w:r>
              <w:rPr>
                <w:b/>
                <w:bCs/>
                <w:color w:val="000000"/>
              </w:rPr>
              <w:t>10</w:t>
            </w:r>
          </w:p>
        </w:tc>
        <w:tc>
          <w:tcPr>
            <w:tcW w:w="1237" w:type="dxa"/>
          </w:tcPr>
          <w:p w:rsidR="0098114E" w:rsidRPr="001A2DAD" w:rsidRDefault="00AF5AE8" w:rsidP="0098114E">
            <w:pPr>
              <w:jc w:val="center"/>
              <w:rPr>
                <w:b/>
                <w:bCs/>
                <w:color w:val="000000"/>
              </w:rPr>
            </w:pPr>
            <w:r>
              <w:rPr>
                <w:b/>
                <w:bCs/>
                <w:color w:val="000000"/>
              </w:rPr>
              <w:t>257654,21</w:t>
            </w:r>
          </w:p>
        </w:tc>
        <w:tc>
          <w:tcPr>
            <w:tcW w:w="1134" w:type="dxa"/>
          </w:tcPr>
          <w:p w:rsidR="007837F1" w:rsidRPr="001A2DAD" w:rsidRDefault="007837F1" w:rsidP="00D30F4B">
            <w:pPr>
              <w:jc w:val="center"/>
              <w:rPr>
                <w:b/>
                <w:bCs/>
                <w:color w:val="000000"/>
              </w:rPr>
            </w:pPr>
            <w:r w:rsidRPr="001A2DAD">
              <w:rPr>
                <w:b/>
                <w:bCs/>
                <w:color w:val="000000"/>
              </w:rPr>
              <w:t>1000,00</w:t>
            </w:r>
          </w:p>
        </w:tc>
        <w:tc>
          <w:tcPr>
            <w:tcW w:w="1134" w:type="dxa"/>
          </w:tcPr>
          <w:p w:rsidR="00FC6CB4" w:rsidRPr="00FC6CB4" w:rsidRDefault="00AF5AE8" w:rsidP="00D30F4B">
            <w:pPr>
              <w:jc w:val="center"/>
              <w:rPr>
                <w:b/>
                <w:bCs/>
                <w:color w:val="000000"/>
              </w:rPr>
            </w:pPr>
            <w:r>
              <w:rPr>
                <w:b/>
                <w:bCs/>
                <w:color w:val="000000"/>
              </w:rPr>
              <w:t>80121,31</w:t>
            </w:r>
          </w:p>
        </w:tc>
        <w:tc>
          <w:tcPr>
            <w:tcW w:w="1314" w:type="dxa"/>
          </w:tcPr>
          <w:p w:rsidR="007837F1" w:rsidRPr="001A2DAD" w:rsidRDefault="007837F1" w:rsidP="00D30F4B">
            <w:pPr>
              <w:jc w:val="center"/>
              <w:rPr>
                <w:b/>
                <w:bCs/>
                <w:color w:val="000000"/>
              </w:rPr>
            </w:pPr>
            <w:r w:rsidRPr="001A2DAD">
              <w:rPr>
                <w:b/>
                <w:bCs/>
                <w:color w:val="000000"/>
              </w:rPr>
              <w:t>68906,8</w:t>
            </w:r>
            <w:r>
              <w:rPr>
                <w:b/>
                <w:bCs/>
                <w:color w:val="000000"/>
              </w:rPr>
              <w:t>0</w:t>
            </w:r>
          </w:p>
        </w:tc>
        <w:tc>
          <w:tcPr>
            <w:tcW w:w="1095" w:type="dxa"/>
          </w:tcPr>
          <w:p w:rsidR="007837F1" w:rsidRPr="001A2DAD" w:rsidRDefault="007837F1" w:rsidP="00D30F4B">
            <w:pPr>
              <w:jc w:val="center"/>
              <w:rPr>
                <w:b/>
                <w:bCs/>
                <w:color w:val="000000"/>
              </w:rPr>
            </w:pPr>
            <w:r w:rsidRPr="001A2DAD">
              <w:rPr>
                <w:b/>
                <w:bCs/>
                <w:color w:val="000000"/>
              </w:rPr>
              <w:t>56067,5</w:t>
            </w:r>
            <w:r>
              <w:rPr>
                <w:b/>
                <w:bCs/>
                <w:color w:val="000000"/>
              </w:rPr>
              <w:t>0</w:t>
            </w:r>
          </w:p>
        </w:tc>
        <w:tc>
          <w:tcPr>
            <w:tcW w:w="1299" w:type="dxa"/>
          </w:tcPr>
          <w:p w:rsidR="007837F1" w:rsidRPr="001A2DAD" w:rsidRDefault="007837F1" w:rsidP="00D30F4B">
            <w:pPr>
              <w:jc w:val="center"/>
              <w:rPr>
                <w:b/>
                <w:bCs/>
                <w:color w:val="000000"/>
              </w:rPr>
            </w:pPr>
            <w:r w:rsidRPr="001A2DAD">
              <w:rPr>
                <w:b/>
                <w:bCs/>
                <w:color w:val="000000"/>
              </w:rPr>
              <w:t>17186,20</w:t>
            </w:r>
          </w:p>
        </w:tc>
        <w:tc>
          <w:tcPr>
            <w:tcW w:w="1253" w:type="dxa"/>
          </w:tcPr>
          <w:p w:rsidR="007837F1" w:rsidRPr="001A2DAD" w:rsidRDefault="007837F1" w:rsidP="00D30F4B">
            <w:pPr>
              <w:jc w:val="center"/>
              <w:rPr>
                <w:b/>
                <w:bCs/>
                <w:color w:val="000000"/>
              </w:rPr>
            </w:pPr>
            <w:r w:rsidRPr="001A2DAD">
              <w:rPr>
                <w:b/>
                <w:bCs/>
                <w:color w:val="000000"/>
              </w:rPr>
              <w:t>17186,20</w:t>
            </w:r>
          </w:p>
        </w:tc>
        <w:tc>
          <w:tcPr>
            <w:tcW w:w="1276" w:type="dxa"/>
          </w:tcPr>
          <w:p w:rsidR="007837F1" w:rsidRPr="001A2DAD" w:rsidRDefault="007837F1" w:rsidP="00D30F4B">
            <w:pPr>
              <w:jc w:val="center"/>
              <w:rPr>
                <w:b/>
                <w:bCs/>
                <w:color w:val="000000"/>
              </w:rPr>
            </w:pPr>
            <w:r w:rsidRPr="001A2DAD">
              <w:rPr>
                <w:b/>
                <w:bCs/>
                <w:color w:val="000000"/>
              </w:rPr>
              <w:t>17186,20</w:t>
            </w:r>
          </w:p>
        </w:tc>
        <w:tc>
          <w:tcPr>
            <w:tcW w:w="1309" w:type="dxa"/>
          </w:tcPr>
          <w:p w:rsidR="007837F1" w:rsidRPr="00DB5FA9" w:rsidRDefault="007837F1" w:rsidP="00D30F4B">
            <w:pPr>
              <w:jc w:val="center"/>
              <w:rPr>
                <w:b/>
                <w:color w:val="000000"/>
              </w:rPr>
            </w:pPr>
          </w:p>
        </w:tc>
        <w:tc>
          <w:tcPr>
            <w:tcW w:w="484" w:type="dxa"/>
            <w:tcBorders>
              <w:top w:val="nil"/>
              <w:bottom w:val="nil"/>
              <w:right w:val="nil"/>
            </w:tcBorders>
          </w:tcPr>
          <w:p w:rsidR="007837F1" w:rsidRPr="00FE09E0" w:rsidRDefault="007837F1" w:rsidP="00D30F4B">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98114E" w:rsidRDefault="0098114E"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A918C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4) в разделе 12:</w:t>
      </w:r>
    </w:p>
    <w:p w:rsidR="002530C8" w:rsidRDefault="00A918C6" w:rsidP="002530C8">
      <w:pPr>
        <w:ind w:right="-170" w:firstLine="709"/>
        <w:jc w:val="both"/>
        <w:rPr>
          <w:sz w:val="28"/>
          <w:szCs w:val="28"/>
        </w:rPr>
      </w:pPr>
      <w:r>
        <w:rPr>
          <w:sz w:val="28"/>
          <w:szCs w:val="28"/>
        </w:rPr>
        <w:t xml:space="preserve">а) </w:t>
      </w:r>
      <w:r w:rsidR="002530C8" w:rsidRPr="002530C8">
        <w:rPr>
          <w:sz w:val="28"/>
          <w:szCs w:val="28"/>
        </w:rPr>
        <w:t xml:space="preserve">строку </w:t>
      </w:r>
      <w:r w:rsidR="002530C8">
        <w:rPr>
          <w:sz w:val="28"/>
          <w:szCs w:val="28"/>
        </w:rPr>
        <w:t>«Раздел 12.</w:t>
      </w:r>
      <w:r w:rsidR="002530C8" w:rsidRPr="002530C8">
        <w:rPr>
          <w:sz w:val="28"/>
          <w:szCs w:val="28"/>
        </w:rPr>
        <w:t xml:space="preserve"> Реализация государственных функций в сфере здравоохранения</w:t>
      </w:r>
      <w:r w:rsidR="002530C8">
        <w:rPr>
          <w:sz w:val="28"/>
          <w:szCs w:val="28"/>
        </w:rPr>
        <w:t>»</w:t>
      </w:r>
      <w:r w:rsidR="002530C8" w:rsidRPr="002530C8">
        <w:rPr>
          <w:sz w:val="28"/>
          <w:szCs w:val="28"/>
        </w:rPr>
        <w:t xml:space="preserve"> изложить в следующей р</w:t>
      </w:r>
      <w:r w:rsidR="002530C8" w:rsidRPr="002530C8">
        <w:rPr>
          <w:sz w:val="28"/>
          <w:szCs w:val="28"/>
        </w:rPr>
        <w:t>е</w:t>
      </w:r>
      <w:r w:rsidR="002530C8" w:rsidRPr="002530C8">
        <w:rPr>
          <w:sz w:val="28"/>
          <w:szCs w:val="28"/>
        </w:rPr>
        <w:t>дакции:</w:t>
      </w:r>
    </w:p>
    <w:p w:rsidR="002530C8" w:rsidRDefault="002530C8" w:rsidP="002530C8">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15026"/>
        <w:gridCol w:w="567"/>
      </w:tblGrid>
      <w:tr w:rsidR="002530C8" w:rsidRPr="00BD401F" w:rsidTr="002530C8">
        <w:trPr>
          <w:trHeight w:val="213"/>
        </w:trPr>
        <w:tc>
          <w:tcPr>
            <w:tcW w:w="284" w:type="dxa"/>
            <w:tcBorders>
              <w:right w:val="single" w:sz="4" w:space="0" w:color="auto"/>
            </w:tcBorders>
          </w:tcPr>
          <w:p w:rsidR="002530C8" w:rsidRPr="003B5FF6" w:rsidRDefault="002530C8" w:rsidP="002530C8">
            <w:pPr>
              <w:jc w:val="right"/>
              <w:rPr>
                <w:color w:val="000000"/>
                <w:sz w:val="28"/>
                <w:szCs w:val="28"/>
                <w:lang w:eastAsia="ru-RU"/>
              </w:rPr>
            </w:pPr>
            <w:r w:rsidRPr="003B5FF6">
              <w:rPr>
                <w:color w:val="000000"/>
                <w:sz w:val="28"/>
                <w:szCs w:val="28"/>
                <w:lang w:eastAsia="ru-RU"/>
              </w:rPr>
              <w:t>«</w:t>
            </w:r>
          </w:p>
        </w:tc>
        <w:tc>
          <w:tcPr>
            <w:tcW w:w="15026" w:type="dxa"/>
            <w:tcBorders>
              <w:top w:val="single" w:sz="4" w:space="0" w:color="auto"/>
              <w:left w:val="single" w:sz="4" w:space="0" w:color="auto"/>
              <w:bottom w:val="single" w:sz="4" w:space="0" w:color="auto"/>
              <w:right w:val="single" w:sz="4" w:space="0" w:color="auto"/>
            </w:tcBorders>
            <w:shd w:val="clear" w:color="auto" w:fill="auto"/>
          </w:tcPr>
          <w:p w:rsidR="002530C8" w:rsidRPr="002F28FB" w:rsidRDefault="002530C8" w:rsidP="002530C8">
            <w:pPr>
              <w:jc w:val="center"/>
              <w:rPr>
                <w:b/>
                <w:color w:val="000000"/>
                <w:lang w:eastAsia="ru-RU"/>
              </w:rPr>
            </w:pPr>
            <w:r w:rsidRPr="002F28FB">
              <w:rPr>
                <w:b/>
                <w:color w:val="000000"/>
                <w:lang w:eastAsia="ru-RU"/>
              </w:rPr>
              <w:t>Раздел 12. Обеспечение реализации государственных функций в сфере здравоохранения</w:t>
            </w:r>
          </w:p>
        </w:tc>
        <w:tc>
          <w:tcPr>
            <w:tcW w:w="567" w:type="dxa"/>
            <w:tcBorders>
              <w:left w:val="single" w:sz="4" w:space="0" w:color="auto"/>
            </w:tcBorders>
          </w:tcPr>
          <w:p w:rsidR="002530C8" w:rsidRPr="00BD401F" w:rsidRDefault="002530C8" w:rsidP="002530C8">
            <w:pPr>
              <w:rPr>
                <w:color w:val="000000"/>
                <w:lang w:eastAsia="ru-RU"/>
              </w:rPr>
            </w:pPr>
            <w:r>
              <w:rPr>
                <w:color w:val="000000"/>
                <w:sz w:val="28"/>
                <w:szCs w:val="28"/>
                <w:lang w:eastAsia="ru-RU"/>
              </w:rPr>
              <w:t>»;</w:t>
            </w:r>
          </w:p>
        </w:tc>
      </w:tr>
    </w:tbl>
    <w:p w:rsidR="002530C8" w:rsidRDefault="002530C8"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A918C6" w:rsidRDefault="002530C8"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18C6">
        <w:rPr>
          <w:rFonts w:ascii="Times New Roman" w:hAnsi="Times New Roman" w:cs="Times New Roman"/>
          <w:sz w:val="28"/>
          <w:szCs w:val="28"/>
        </w:rPr>
        <w:t>строку 12.3.1 изложить в следующей редакции:</w:t>
      </w:r>
    </w:p>
    <w:p w:rsidR="00A918C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Style w:val="af7"/>
        <w:tblW w:w="15544" w:type="dxa"/>
        <w:tblInd w:w="-176" w:type="dxa"/>
        <w:tblLayout w:type="fixed"/>
        <w:tblLook w:val="04A0" w:firstRow="1" w:lastRow="0" w:firstColumn="1" w:lastColumn="0" w:noHBand="0" w:noVBand="1"/>
      </w:tblPr>
      <w:tblGrid>
        <w:gridCol w:w="284"/>
        <w:gridCol w:w="851"/>
        <w:gridCol w:w="2874"/>
        <w:gridCol w:w="1378"/>
        <w:gridCol w:w="993"/>
        <w:gridCol w:w="1275"/>
        <w:gridCol w:w="1276"/>
        <w:gridCol w:w="1276"/>
        <w:gridCol w:w="1276"/>
        <w:gridCol w:w="1275"/>
        <w:gridCol w:w="1276"/>
        <w:gridCol w:w="1026"/>
        <w:gridCol w:w="484"/>
      </w:tblGrid>
      <w:tr w:rsidR="00A918C6" w:rsidRPr="008279C3" w:rsidTr="00D30F4B">
        <w:trPr>
          <w:trHeight w:val="536"/>
        </w:trPr>
        <w:tc>
          <w:tcPr>
            <w:tcW w:w="284" w:type="dxa"/>
            <w:tcBorders>
              <w:top w:val="nil"/>
              <w:left w:val="nil"/>
              <w:bottom w:val="nil"/>
            </w:tcBorders>
          </w:tcPr>
          <w:p w:rsidR="00A918C6" w:rsidRPr="00475332" w:rsidRDefault="00A918C6" w:rsidP="00D30F4B">
            <w:pPr>
              <w:pStyle w:val="NoSpacing1"/>
              <w:suppressAutoHyphens/>
              <w:spacing w:line="245" w:lineRule="auto"/>
              <w:jc w:val="both"/>
              <w:rPr>
                <w:rFonts w:ascii="Times New Roman" w:hAnsi="Times New Roman" w:cs="Times New Roman"/>
                <w:sz w:val="28"/>
                <w:szCs w:val="28"/>
              </w:rPr>
            </w:pPr>
            <w:r w:rsidRPr="008279C3">
              <w:rPr>
                <w:rFonts w:ascii="Times New Roman" w:hAnsi="Times New Roman" w:cs="Times New Roman"/>
                <w:sz w:val="28"/>
                <w:szCs w:val="28"/>
              </w:rPr>
              <w:t>«</w:t>
            </w:r>
          </w:p>
        </w:tc>
        <w:tc>
          <w:tcPr>
            <w:tcW w:w="851" w:type="dxa"/>
          </w:tcPr>
          <w:p w:rsidR="00A918C6" w:rsidRPr="00475332" w:rsidRDefault="00A918C6" w:rsidP="00D30F4B">
            <w:pPr>
              <w:spacing w:line="245" w:lineRule="auto"/>
              <w:jc w:val="center"/>
            </w:pPr>
            <w:r w:rsidRPr="00475332">
              <w:t>12.3.1.</w:t>
            </w:r>
          </w:p>
        </w:tc>
        <w:tc>
          <w:tcPr>
            <w:tcW w:w="2874" w:type="dxa"/>
          </w:tcPr>
          <w:p w:rsidR="00A918C6" w:rsidRPr="00475332" w:rsidRDefault="00A918C6" w:rsidP="00D30F4B">
            <w:pPr>
              <w:spacing w:line="245" w:lineRule="auto"/>
              <w:jc w:val="both"/>
            </w:pPr>
            <w:r w:rsidRPr="00475332">
              <w:t>Государственные учреждения здравоохранения</w:t>
            </w:r>
          </w:p>
        </w:tc>
        <w:tc>
          <w:tcPr>
            <w:tcW w:w="1378" w:type="dxa"/>
          </w:tcPr>
          <w:p w:rsidR="00EA5ED5" w:rsidRPr="003B37AC" w:rsidRDefault="00EA5ED5" w:rsidP="00D30F4B">
            <w:pPr>
              <w:jc w:val="center"/>
              <w:rPr>
                <w:bCs/>
              </w:rPr>
            </w:pPr>
            <w:r>
              <w:rPr>
                <w:bCs/>
              </w:rPr>
              <w:t>8737913,56</w:t>
            </w:r>
          </w:p>
        </w:tc>
        <w:tc>
          <w:tcPr>
            <w:tcW w:w="993" w:type="dxa"/>
          </w:tcPr>
          <w:p w:rsidR="00A918C6" w:rsidRPr="003B37AC" w:rsidRDefault="00A918C6" w:rsidP="00D30F4B">
            <w:pPr>
              <w:jc w:val="center"/>
            </w:pPr>
            <w:r w:rsidRPr="003B37AC">
              <w:t>0,00</w:t>
            </w:r>
          </w:p>
        </w:tc>
        <w:tc>
          <w:tcPr>
            <w:tcW w:w="1275" w:type="dxa"/>
          </w:tcPr>
          <w:p w:rsidR="00EA5ED5" w:rsidRPr="003B37AC" w:rsidRDefault="00EA5ED5" w:rsidP="00D30F4B">
            <w:pPr>
              <w:jc w:val="center"/>
            </w:pPr>
            <w:r>
              <w:t>1785798,46</w:t>
            </w:r>
          </w:p>
        </w:tc>
        <w:tc>
          <w:tcPr>
            <w:tcW w:w="1276" w:type="dxa"/>
          </w:tcPr>
          <w:p w:rsidR="00A918C6" w:rsidRPr="003232B7" w:rsidRDefault="00A918C6" w:rsidP="00D30F4B">
            <w:pPr>
              <w:jc w:val="center"/>
            </w:pPr>
            <w:r w:rsidRPr="003232B7">
              <w:t>1310636,30</w:t>
            </w:r>
          </w:p>
        </w:tc>
        <w:tc>
          <w:tcPr>
            <w:tcW w:w="1276" w:type="dxa"/>
          </w:tcPr>
          <w:p w:rsidR="00A918C6" w:rsidRPr="003232B7" w:rsidRDefault="00A918C6" w:rsidP="00D30F4B">
            <w:pPr>
              <w:jc w:val="center"/>
            </w:pPr>
            <w:r w:rsidRPr="003232B7">
              <w:t>1372045,30</w:t>
            </w:r>
          </w:p>
        </w:tc>
        <w:tc>
          <w:tcPr>
            <w:tcW w:w="1276" w:type="dxa"/>
          </w:tcPr>
          <w:p w:rsidR="00A918C6" w:rsidRPr="00475332" w:rsidRDefault="00A918C6" w:rsidP="00D30F4B">
            <w:pPr>
              <w:spacing w:line="245" w:lineRule="auto"/>
              <w:jc w:val="center"/>
            </w:pPr>
            <w:r w:rsidRPr="00475332">
              <w:t>1423144,50</w:t>
            </w:r>
          </w:p>
        </w:tc>
        <w:tc>
          <w:tcPr>
            <w:tcW w:w="1275" w:type="dxa"/>
          </w:tcPr>
          <w:p w:rsidR="00A918C6" w:rsidRPr="00475332" w:rsidRDefault="00A918C6" w:rsidP="00D30F4B">
            <w:pPr>
              <w:spacing w:line="245" w:lineRule="auto"/>
              <w:jc w:val="center"/>
            </w:pPr>
            <w:r w:rsidRPr="00475332">
              <w:t>1423144,50</w:t>
            </w:r>
          </w:p>
        </w:tc>
        <w:tc>
          <w:tcPr>
            <w:tcW w:w="1276" w:type="dxa"/>
          </w:tcPr>
          <w:p w:rsidR="00A918C6" w:rsidRPr="00475332" w:rsidRDefault="00A918C6" w:rsidP="00D30F4B">
            <w:pPr>
              <w:spacing w:line="245" w:lineRule="auto"/>
              <w:jc w:val="center"/>
            </w:pPr>
            <w:r w:rsidRPr="00475332">
              <w:t>1423144,50</w:t>
            </w:r>
          </w:p>
        </w:tc>
        <w:tc>
          <w:tcPr>
            <w:tcW w:w="1026" w:type="dxa"/>
          </w:tcPr>
          <w:p w:rsidR="00A918C6" w:rsidRDefault="00A918C6" w:rsidP="00D30F4B">
            <w:pPr>
              <w:spacing w:line="245" w:lineRule="auto"/>
              <w:jc w:val="center"/>
            </w:pPr>
            <w:r w:rsidRPr="00475332">
              <w:rPr>
                <w:color w:val="000000"/>
              </w:rPr>
              <w:t>Мин</w:t>
            </w:r>
            <w:r w:rsidRPr="00475332">
              <w:rPr>
                <w:color w:val="000000"/>
              </w:rPr>
              <w:t>и</w:t>
            </w:r>
            <w:r w:rsidRPr="00475332">
              <w:rPr>
                <w:color w:val="000000"/>
              </w:rPr>
              <w:t>стерство</w:t>
            </w:r>
          </w:p>
        </w:tc>
        <w:tc>
          <w:tcPr>
            <w:tcW w:w="484" w:type="dxa"/>
            <w:tcBorders>
              <w:top w:val="nil"/>
              <w:bottom w:val="nil"/>
              <w:right w:val="nil"/>
            </w:tcBorders>
          </w:tcPr>
          <w:p w:rsidR="00A918C6" w:rsidRPr="001A2DAD" w:rsidRDefault="00A918C6" w:rsidP="00D30F4B">
            <w:pPr>
              <w:pStyle w:val="NoSpacing1"/>
              <w:suppressAutoHyphens/>
              <w:spacing w:line="245" w:lineRule="auto"/>
              <w:rPr>
                <w:rFonts w:ascii="Times New Roman" w:hAnsi="Times New Roman" w:cs="Times New Roman"/>
                <w:sz w:val="16"/>
                <w:szCs w:val="16"/>
              </w:rPr>
            </w:pPr>
          </w:p>
          <w:p w:rsidR="00A918C6" w:rsidRPr="008279C3" w:rsidRDefault="00A918C6" w:rsidP="00D30F4B">
            <w:pPr>
              <w:pStyle w:val="NoSpacing1"/>
              <w:suppressAutoHyphens/>
              <w:spacing w:line="245" w:lineRule="auto"/>
              <w:rPr>
                <w:rFonts w:ascii="Times New Roman" w:hAnsi="Times New Roman" w:cs="Times New Roman"/>
                <w:sz w:val="20"/>
                <w:szCs w:val="20"/>
              </w:rPr>
            </w:pPr>
            <w:r w:rsidRPr="00475332">
              <w:rPr>
                <w:rFonts w:ascii="Times New Roman" w:hAnsi="Times New Roman" w:cs="Times New Roman"/>
                <w:sz w:val="28"/>
                <w:szCs w:val="28"/>
              </w:rPr>
              <w:t>»;</w:t>
            </w:r>
          </w:p>
        </w:tc>
      </w:tr>
    </w:tbl>
    <w:p w:rsidR="00A918C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6"/>
        </w:rPr>
      </w:pPr>
    </w:p>
    <w:p w:rsidR="004338CE" w:rsidRDefault="002530C8" w:rsidP="004338CE">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6"/>
        </w:rPr>
        <w:t>в</w:t>
      </w:r>
      <w:r w:rsidR="00A918C6">
        <w:rPr>
          <w:rFonts w:ascii="Times New Roman" w:hAnsi="Times New Roman" w:cs="Times New Roman"/>
          <w:sz w:val="28"/>
          <w:szCs w:val="26"/>
        </w:rPr>
        <w:t xml:space="preserve">) </w:t>
      </w:r>
      <w:r w:rsidR="004338CE">
        <w:rPr>
          <w:rFonts w:ascii="Times New Roman" w:hAnsi="Times New Roman" w:cs="Times New Roman"/>
          <w:sz w:val="28"/>
          <w:szCs w:val="28"/>
        </w:rPr>
        <w:t>строку 12.3.3 изложить в следующей редакции:</w:t>
      </w:r>
    </w:p>
    <w:p w:rsidR="004338CE" w:rsidRDefault="004338CE" w:rsidP="004338CE">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Style w:val="af7"/>
        <w:tblW w:w="15544" w:type="dxa"/>
        <w:tblInd w:w="-176" w:type="dxa"/>
        <w:tblLayout w:type="fixed"/>
        <w:tblLook w:val="04A0" w:firstRow="1" w:lastRow="0" w:firstColumn="1" w:lastColumn="0" w:noHBand="0" w:noVBand="1"/>
      </w:tblPr>
      <w:tblGrid>
        <w:gridCol w:w="284"/>
        <w:gridCol w:w="851"/>
        <w:gridCol w:w="2874"/>
        <w:gridCol w:w="1378"/>
        <w:gridCol w:w="993"/>
        <w:gridCol w:w="1275"/>
        <w:gridCol w:w="1276"/>
        <w:gridCol w:w="1276"/>
        <w:gridCol w:w="1276"/>
        <w:gridCol w:w="1275"/>
        <w:gridCol w:w="1276"/>
        <w:gridCol w:w="1026"/>
        <w:gridCol w:w="484"/>
      </w:tblGrid>
      <w:tr w:rsidR="009F210D" w:rsidRPr="008279C3" w:rsidTr="002530C8">
        <w:trPr>
          <w:trHeight w:val="536"/>
        </w:trPr>
        <w:tc>
          <w:tcPr>
            <w:tcW w:w="284" w:type="dxa"/>
            <w:tcBorders>
              <w:top w:val="nil"/>
              <w:left w:val="nil"/>
              <w:bottom w:val="nil"/>
            </w:tcBorders>
          </w:tcPr>
          <w:p w:rsidR="009F210D" w:rsidRPr="00475332" w:rsidRDefault="009F210D" w:rsidP="002530C8">
            <w:pPr>
              <w:pStyle w:val="NoSpacing1"/>
              <w:suppressAutoHyphens/>
              <w:spacing w:line="245" w:lineRule="auto"/>
              <w:jc w:val="both"/>
              <w:rPr>
                <w:rFonts w:ascii="Times New Roman" w:hAnsi="Times New Roman" w:cs="Times New Roman"/>
                <w:sz w:val="28"/>
                <w:szCs w:val="28"/>
              </w:rPr>
            </w:pPr>
            <w:r w:rsidRPr="008279C3">
              <w:rPr>
                <w:rFonts w:ascii="Times New Roman" w:hAnsi="Times New Roman" w:cs="Times New Roman"/>
                <w:sz w:val="28"/>
                <w:szCs w:val="28"/>
              </w:rPr>
              <w:t>«</w:t>
            </w:r>
          </w:p>
        </w:tc>
        <w:tc>
          <w:tcPr>
            <w:tcW w:w="851" w:type="dxa"/>
          </w:tcPr>
          <w:p w:rsidR="009F210D" w:rsidRPr="00475332" w:rsidRDefault="009F210D" w:rsidP="004338CE">
            <w:pPr>
              <w:spacing w:line="245" w:lineRule="auto"/>
              <w:jc w:val="center"/>
            </w:pPr>
            <w:r w:rsidRPr="00475332">
              <w:t>12.3.</w:t>
            </w:r>
            <w:r>
              <w:t>3</w:t>
            </w:r>
            <w:r w:rsidRPr="00475332">
              <w:t>.</w:t>
            </w:r>
          </w:p>
        </w:tc>
        <w:tc>
          <w:tcPr>
            <w:tcW w:w="2874" w:type="dxa"/>
          </w:tcPr>
          <w:p w:rsidR="009F210D" w:rsidRPr="00475332" w:rsidRDefault="009F210D" w:rsidP="00C75267">
            <w:pPr>
              <w:spacing w:line="245" w:lineRule="auto"/>
              <w:jc w:val="both"/>
            </w:pPr>
            <w:r w:rsidRPr="00C75267">
              <w:t>Оказание жителям города Д</w:t>
            </w:r>
            <w:r w:rsidRPr="00C75267">
              <w:t>и</w:t>
            </w:r>
            <w:r w:rsidRPr="00C75267">
              <w:t xml:space="preserve">митровграда и </w:t>
            </w:r>
            <w:proofErr w:type="spellStart"/>
            <w:r w:rsidRPr="00C75267">
              <w:t>Мелекесского</w:t>
            </w:r>
            <w:proofErr w:type="spellEnd"/>
            <w:r w:rsidRPr="00C75267">
              <w:t xml:space="preserve"> района паллиативной мед</w:t>
            </w:r>
            <w:r w:rsidRPr="00C75267">
              <w:t>и</w:t>
            </w:r>
            <w:r w:rsidRPr="00C75267">
              <w:lastRenderedPageBreak/>
              <w:t>цинской помощи в стациона</w:t>
            </w:r>
            <w:r w:rsidRPr="00C75267">
              <w:t>р</w:t>
            </w:r>
            <w:r w:rsidRPr="00C75267">
              <w:t>ных условиях</w:t>
            </w:r>
          </w:p>
        </w:tc>
        <w:tc>
          <w:tcPr>
            <w:tcW w:w="1378"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lastRenderedPageBreak/>
              <w:t>7933,10</w:t>
            </w:r>
          </w:p>
        </w:tc>
        <w:tc>
          <w:tcPr>
            <w:tcW w:w="993"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0,00</w:t>
            </w:r>
          </w:p>
        </w:tc>
        <w:tc>
          <w:tcPr>
            <w:tcW w:w="1275"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492,00</w:t>
            </w:r>
          </w:p>
        </w:tc>
        <w:tc>
          <w:tcPr>
            <w:tcW w:w="1276"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1557,50</w:t>
            </w:r>
          </w:p>
        </w:tc>
        <w:tc>
          <w:tcPr>
            <w:tcW w:w="1276"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1470,90</w:t>
            </w:r>
          </w:p>
        </w:tc>
        <w:tc>
          <w:tcPr>
            <w:tcW w:w="1276"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1470,90</w:t>
            </w:r>
          </w:p>
        </w:tc>
        <w:tc>
          <w:tcPr>
            <w:tcW w:w="1275"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1470,90</w:t>
            </w:r>
          </w:p>
        </w:tc>
        <w:tc>
          <w:tcPr>
            <w:tcW w:w="1276" w:type="dxa"/>
          </w:tcPr>
          <w:p w:rsidR="009F210D" w:rsidRPr="009F210D" w:rsidRDefault="009F210D" w:rsidP="009F210D">
            <w:pPr>
              <w:pStyle w:val="ConsPlusNormal"/>
              <w:ind w:firstLine="0"/>
              <w:jc w:val="center"/>
              <w:rPr>
                <w:rFonts w:ascii="Times New Roman" w:hAnsi="Times New Roman" w:cs="Times New Roman"/>
                <w:sz w:val="20"/>
                <w:szCs w:val="20"/>
              </w:rPr>
            </w:pPr>
            <w:r w:rsidRPr="009F210D">
              <w:rPr>
                <w:rFonts w:ascii="Times New Roman" w:hAnsi="Times New Roman" w:cs="Times New Roman"/>
                <w:sz w:val="20"/>
                <w:szCs w:val="20"/>
              </w:rPr>
              <w:t>1470,90</w:t>
            </w:r>
          </w:p>
        </w:tc>
        <w:tc>
          <w:tcPr>
            <w:tcW w:w="1026" w:type="dxa"/>
          </w:tcPr>
          <w:p w:rsidR="009F210D" w:rsidRDefault="009F210D" w:rsidP="002530C8">
            <w:pPr>
              <w:spacing w:line="245" w:lineRule="auto"/>
              <w:jc w:val="center"/>
            </w:pPr>
            <w:r w:rsidRPr="00475332">
              <w:rPr>
                <w:color w:val="000000"/>
              </w:rPr>
              <w:t>Мин</w:t>
            </w:r>
            <w:r w:rsidRPr="00475332">
              <w:rPr>
                <w:color w:val="000000"/>
              </w:rPr>
              <w:t>и</w:t>
            </w:r>
            <w:r w:rsidRPr="00475332">
              <w:rPr>
                <w:color w:val="000000"/>
              </w:rPr>
              <w:t>стерство</w:t>
            </w:r>
          </w:p>
        </w:tc>
        <w:tc>
          <w:tcPr>
            <w:tcW w:w="484" w:type="dxa"/>
            <w:tcBorders>
              <w:top w:val="nil"/>
              <w:bottom w:val="nil"/>
              <w:right w:val="nil"/>
            </w:tcBorders>
          </w:tcPr>
          <w:p w:rsidR="009F210D" w:rsidRDefault="009F210D" w:rsidP="002530C8">
            <w:pPr>
              <w:pStyle w:val="NoSpacing1"/>
              <w:suppressAutoHyphens/>
              <w:spacing w:line="245" w:lineRule="auto"/>
              <w:rPr>
                <w:rFonts w:ascii="Times New Roman" w:hAnsi="Times New Roman" w:cs="Times New Roman"/>
                <w:sz w:val="16"/>
                <w:szCs w:val="16"/>
              </w:rPr>
            </w:pPr>
          </w:p>
          <w:p w:rsidR="009F210D" w:rsidRDefault="009F210D" w:rsidP="002530C8">
            <w:pPr>
              <w:pStyle w:val="NoSpacing1"/>
              <w:suppressAutoHyphens/>
              <w:spacing w:line="245" w:lineRule="auto"/>
              <w:rPr>
                <w:rFonts w:ascii="Times New Roman" w:hAnsi="Times New Roman" w:cs="Times New Roman"/>
                <w:sz w:val="16"/>
                <w:szCs w:val="16"/>
              </w:rPr>
            </w:pPr>
          </w:p>
          <w:p w:rsidR="009F210D" w:rsidRDefault="009F210D" w:rsidP="002530C8">
            <w:pPr>
              <w:pStyle w:val="NoSpacing1"/>
              <w:suppressAutoHyphens/>
              <w:spacing w:line="245" w:lineRule="auto"/>
              <w:rPr>
                <w:rFonts w:ascii="Times New Roman" w:hAnsi="Times New Roman" w:cs="Times New Roman"/>
                <w:sz w:val="16"/>
                <w:szCs w:val="16"/>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Default="009F210D" w:rsidP="002530C8">
            <w:pPr>
              <w:pStyle w:val="NoSpacing1"/>
              <w:suppressAutoHyphens/>
              <w:spacing w:line="245" w:lineRule="auto"/>
              <w:rPr>
                <w:rFonts w:ascii="Times New Roman" w:hAnsi="Times New Roman" w:cs="Times New Roman"/>
                <w:sz w:val="4"/>
                <w:szCs w:val="4"/>
              </w:rPr>
            </w:pPr>
          </w:p>
          <w:p w:rsidR="009F210D" w:rsidRPr="00C75267" w:rsidRDefault="009F210D" w:rsidP="002530C8">
            <w:pPr>
              <w:pStyle w:val="NoSpacing1"/>
              <w:suppressAutoHyphens/>
              <w:spacing w:line="245" w:lineRule="auto"/>
              <w:rPr>
                <w:rFonts w:ascii="Times New Roman" w:hAnsi="Times New Roman" w:cs="Times New Roman"/>
                <w:sz w:val="4"/>
                <w:szCs w:val="4"/>
              </w:rPr>
            </w:pPr>
          </w:p>
          <w:p w:rsidR="009F210D" w:rsidRPr="008279C3" w:rsidRDefault="009F210D" w:rsidP="002530C8">
            <w:pPr>
              <w:pStyle w:val="NoSpacing1"/>
              <w:suppressAutoHyphens/>
              <w:spacing w:line="245" w:lineRule="auto"/>
              <w:rPr>
                <w:rFonts w:ascii="Times New Roman" w:hAnsi="Times New Roman" w:cs="Times New Roman"/>
                <w:sz w:val="20"/>
                <w:szCs w:val="20"/>
              </w:rPr>
            </w:pPr>
            <w:r w:rsidRPr="00475332">
              <w:rPr>
                <w:rFonts w:ascii="Times New Roman" w:hAnsi="Times New Roman" w:cs="Times New Roman"/>
                <w:sz w:val="28"/>
                <w:szCs w:val="28"/>
              </w:rPr>
              <w:t>»;</w:t>
            </w:r>
          </w:p>
        </w:tc>
      </w:tr>
    </w:tbl>
    <w:p w:rsidR="004338CE" w:rsidRDefault="004338CE"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6"/>
        </w:rPr>
      </w:pPr>
    </w:p>
    <w:p w:rsidR="00A918C6" w:rsidRPr="001A2DAD" w:rsidRDefault="002530C8"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6"/>
        </w:rPr>
        <w:t>г</w:t>
      </w:r>
      <w:r w:rsidR="004338CE">
        <w:rPr>
          <w:rFonts w:ascii="Times New Roman" w:hAnsi="Times New Roman" w:cs="Times New Roman"/>
          <w:sz w:val="28"/>
          <w:szCs w:val="26"/>
        </w:rPr>
        <w:t xml:space="preserve">) </w:t>
      </w:r>
      <w:r w:rsidR="00613098" w:rsidRPr="00613098">
        <w:rPr>
          <w:rFonts w:ascii="Times New Roman" w:hAnsi="Times New Roman" w:cs="Times New Roman"/>
          <w:sz w:val="28"/>
          <w:szCs w:val="28"/>
        </w:rPr>
        <w:t>дополнить строк</w:t>
      </w:r>
      <w:r w:rsidR="00613098">
        <w:rPr>
          <w:rFonts w:ascii="Times New Roman" w:hAnsi="Times New Roman" w:cs="Times New Roman"/>
          <w:sz w:val="28"/>
          <w:szCs w:val="28"/>
        </w:rPr>
        <w:t>ой</w:t>
      </w:r>
      <w:r w:rsidR="00A918C6" w:rsidRPr="001A2DAD">
        <w:rPr>
          <w:rFonts w:ascii="Times New Roman" w:hAnsi="Times New Roman" w:cs="Times New Roman"/>
          <w:sz w:val="28"/>
          <w:szCs w:val="28"/>
        </w:rPr>
        <w:t xml:space="preserve"> 1</w:t>
      </w:r>
      <w:r w:rsidR="00A918C6">
        <w:rPr>
          <w:rFonts w:ascii="Times New Roman" w:hAnsi="Times New Roman" w:cs="Times New Roman"/>
          <w:sz w:val="28"/>
          <w:szCs w:val="28"/>
        </w:rPr>
        <w:t>2</w:t>
      </w:r>
      <w:r w:rsidR="00A918C6" w:rsidRPr="001A2DAD">
        <w:rPr>
          <w:rFonts w:ascii="Times New Roman" w:hAnsi="Times New Roman" w:cs="Times New Roman"/>
          <w:sz w:val="28"/>
          <w:szCs w:val="28"/>
        </w:rPr>
        <w:t>.</w:t>
      </w:r>
      <w:r w:rsidR="00A918C6">
        <w:rPr>
          <w:rFonts w:ascii="Times New Roman" w:hAnsi="Times New Roman" w:cs="Times New Roman"/>
          <w:sz w:val="28"/>
          <w:szCs w:val="28"/>
        </w:rPr>
        <w:t>5</w:t>
      </w:r>
      <w:r w:rsidR="00A918C6" w:rsidRPr="001A2DAD">
        <w:rPr>
          <w:rFonts w:ascii="Times New Roman" w:hAnsi="Times New Roman" w:cs="Times New Roman"/>
          <w:sz w:val="28"/>
          <w:szCs w:val="28"/>
        </w:rPr>
        <w:t xml:space="preserve"> следующе</w:t>
      </w:r>
      <w:r w:rsidR="00A918C6">
        <w:rPr>
          <w:rFonts w:ascii="Times New Roman" w:hAnsi="Times New Roman" w:cs="Times New Roman"/>
          <w:sz w:val="28"/>
          <w:szCs w:val="28"/>
        </w:rPr>
        <w:t>го</w:t>
      </w:r>
      <w:r w:rsidR="00A918C6" w:rsidRPr="001A2DAD">
        <w:rPr>
          <w:rFonts w:ascii="Times New Roman" w:hAnsi="Times New Roman" w:cs="Times New Roman"/>
          <w:sz w:val="28"/>
          <w:szCs w:val="28"/>
        </w:rPr>
        <w:t xml:space="preserve"> </w:t>
      </w:r>
      <w:r w:rsidR="00A918C6">
        <w:rPr>
          <w:rFonts w:ascii="Times New Roman" w:hAnsi="Times New Roman" w:cs="Times New Roman"/>
          <w:sz w:val="28"/>
          <w:szCs w:val="28"/>
        </w:rPr>
        <w:t>содержания</w:t>
      </w:r>
      <w:r w:rsidR="00A918C6" w:rsidRPr="001A2DAD">
        <w:rPr>
          <w:rFonts w:ascii="Times New Roman" w:hAnsi="Times New Roman" w:cs="Times New Roman"/>
          <w:sz w:val="28"/>
          <w:szCs w:val="28"/>
        </w:rPr>
        <w:t>:</w:t>
      </w:r>
    </w:p>
    <w:p w:rsidR="00A918C6" w:rsidRPr="00CF5B82"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6"/>
          <w:szCs w:val="26"/>
        </w:rPr>
      </w:pPr>
    </w:p>
    <w:tbl>
      <w:tblPr>
        <w:tblStyle w:val="af7"/>
        <w:tblW w:w="15686" w:type="dxa"/>
        <w:tblInd w:w="-318" w:type="dxa"/>
        <w:tblLayout w:type="fixed"/>
        <w:tblLook w:val="04A0" w:firstRow="1" w:lastRow="0" w:firstColumn="1" w:lastColumn="0" w:noHBand="0" w:noVBand="1"/>
      </w:tblPr>
      <w:tblGrid>
        <w:gridCol w:w="426"/>
        <w:gridCol w:w="851"/>
        <w:gridCol w:w="2874"/>
        <w:gridCol w:w="1237"/>
        <w:gridCol w:w="1134"/>
        <w:gridCol w:w="1134"/>
        <w:gridCol w:w="1314"/>
        <w:gridCol w:w="1095"/>
        <w:gridCol w:w="1299"/>
        <w:gridCol w:w="1253"/>
        <w:gridCol w:w="1276"/>
        <w:gridCol w:w="1309"/>
        <w:gridCol w:w="484"/>
      </w:tblGrid>
      <w:tr w:rsidR="00A918C6" w:rsidRPr="00FE09E0" w:rsidTr="00D30F4B">
        <w:trPr>
          <w:trHeight w:val="667"/>
        </w:trPr>
        <w:tc>
          <w:tcPr>
            <w:tcW w:w="426" w:type="dxa"/>
            <w:tcBorders>
              <w:top w:val="nil"/>
              <w:left w:val="nil"/>
              <w:bottom w:val="nil"/>
            </w:tcBorders>
          </w:tcPr>
          <w:p w:rsidR="00A918C6" w:rsidRPr="00FE09E0" w:rsidRDefault="00A918C6" w:rsidP="00D30F4B">
            <w:pPr>
              <w:pStyle w:val="NoSpacing1"/>
              <w:suppressAutoHyphens/>
              <w:spacing w:line="245" w:lineRule="auto"/>
              <w:jc w:val="right"/>
              <w:rPr>
                <w:rFonts w:ascii="Times New Roman" w:hAnsi="Times New Roman" w:cs="Times New Roman"/>
                <w:sz w:val="28"/>
                <w:szCs w:val="28"/>
              </w:rPr>
            </w:pPr>
            <w:r w:rsidRPr="00FE09E0">
              <w:rPr>
                <w:rFonts w:ascii="Times New Roman" w:hAnsi="Times New Roman" w:cs="Times New Roman"/>
                <w:sz w:val="28"/>
                <w:szCs w:val="28"/>
              </w:rPr>
              <w:t>«</w:t>
            </w:r>
          </w:p>
        </w:tc>
        <w:tc>
          <w:tcPr>
            <w:tcW w:w="851" w:type="dxa"/>
          </w:tcPr>
          <w:p w:rsidR="00A918C6" w:rsidRDefault="00A918C6" w:rsidP="00A918C6">
            <w:pPr>
              <w:pStyle w:val="NoSpacing1"/>
              <w:suppressAutoHyphens/>
              <w:spacing w:line="245" w:lineRule="auto"/>
              <w:jc w:val="both"/>
              <w:rPr>
                <w:rFonts w:ascii="Times New Roman" w:hAnsi="Times New Roman" w:cs="Times New Roman"/>
                <w:sz w:val="20"/>
                <w:szCs w:val="20"/>
              </w:rPr>
            </w:pPr>
            <w:r>
              <w:rPr>
                <w:rFonts w:ascii="Times New Roman" w:hAnsi="Times New Roman" w:cs="Times New Roman"/>
                <w:sz w:val="20"/>
                <w:szCs w:val="20"/>
              </w:rPr>
              <w:t>12.5.</w:t>
            </w:r>
          </w:p>
        </w:tc>
        <w:tc>
          <w:tcPr>
            <w:tcW w:w="2874" w:type="dxa"/>
          </w:tcPr>
          <w:p w:rsidR="00A918C6" w:rsidRPr="00413183" w:rsidRDefault="00A918C6" w:rsidP="00D30F4B">
            <w:pPr>
              <w:jc w:val="both"/>
              <w:rPr>
                <w:color w:val="00000A"/>
                <w:lang w:eastAsia="ru-RU"/>
              </w:rPr>
            </w:pPr>
            <w:r w:rsidRPr="00A918C6">
              <w:t>Обеспечение деятельности центрального аппарата Мин</w:t>
            </w:r>
            <w:r w:rsidRPr="00A918C6">
              <w:t>и</w:t>
            </w:r>
            <w:r w:rsidRPr="00A918C6">
              <w:t>стерства</w:t>
            </w:r>
          </w:p>
        </w:tc>
        <w:tc>
          <w:tcPr>
            <w:tcW w:w="1237" w:type="dxa"/>
          </w:tcPr>
          <w:p w:rsidR="00A918C6" w:rsidRPr="003232B7" w:rsidRDefault="00A918C6" w:rsidP="00D30F4B">
            <w:pPr>
              <w:jc w:val="center"/>
              <w:rPr>
                <w:b/>
                <w:bCs/>
              </w:rPr>
            </w:pPr>
            <w:r>
              <w:rPr>
                <w:bCs/>
                <w:color w:val="000000"/>
              </w:rPr>
              <w:t>141936,20</w:t>
            </w:r>
          </w:p>
        </w:tc>
        <w:tc>
          <w:tcPr>
            <w:tcW w:w="1134" w:type="dxa"/>
          </w:tcPr>
          <w:p w:rsidR="00A918C6" w:rsidRPr="003232B7" w:rsidRDefault="00A918C6" w:rsidP="00D30F4B">
            <w:pPr>
              <w:jc w:val="center"/>
              <w:rPr>
                <w:color w:val="000000"/>
              </w:rPr>
            </w:pPr>
            <w:r w:rsidRPr="003232B7">
              <w:rPr>
                <w:color w:val="000000"/>
              </w:rPr>
              <w:t>0,00</w:t>
            </w:r>
          </w:p>
        </w:tc>
        <w:tc>
          <w:tcPr>
            <w:tcW w:w="1134" w:type="dxa"/>
          </w:tcPr>
          <w:p w:rsidR="003C63CD" w:rsidRPr="003232B7" w:rsidRDefault="00A918C6" w:rsidP="002F28FB">
            <w:pPr>
              <w:jc w:val="center"/>
              <w:rPr>
                <w:b/>
              </w:rPr>
            </w:pPr>
            <w:r w:rsidRPr="00A918C6">
              <w:rPr>
                <w:color w:val="000000"/>
              </w:rPr>
              <w:t>61953,7</w:t>
            </w:r>
            <w:r>
              <w:rPr>
                <w:color w:val="000000"/>
              </w:rPr>
              <w:t>0</w:t>
            </w:r>
            <w:bookmarkStart w:id="0" w:name="_GoBack"/>
            <w:bookmarkEnd w:id="0"/>
          </w:p>
        </w:tc>
        <w:tc>
          <w:tcPr>
            <w:tcW w:w="1314" w:type="dxa"/>
          </w:tcPr>
          <w:p w:rsidR="00A918C6" w:rsidRPr="003232B7" w:rsidRDefault="00A918C6" w:rsidP="00A918C6">
            <w:pPr>
              <w:jc w:val="center"/>
            </w:pPr>
            <w:r w:rsidRPr="00A918C6">
              <w:rPr>
                <w:color w:val="000000"/>
              </w:rPr>
              <w:t>40104,7</w:t>
            </w:r>
            <w:r>
              <w:rPr>
                <w:color w:val="000000"/>
              </w:rPr>
              <w:t>0</w:t>
            </w:r>
          </w:p>
        </w:tc>
        <w:tc>
          <w:tcPr>
            <w:tcW w:w="1095" w:type="dxa"/>
          </w:tcPr>
          <w:p w:rsidR="00A918C6" w:rsidRPr="003232B7" w:rsidRDefault="00A918C6" w:rsidP="00A918C6">
            <w:pPr>
              <w:jc w:val="center"/>
            </w:pPr>
            <w:r w:rsidRPr="00A918C6">
              <w:rPr>
                <w:color w:val="000000"/>
              </w:rPr>
              <w:t>39877,8</w:t>
            </w:r>
            <w:r>
              <w:rPr>
                <w:color w:val="000000"/>
              </w:rPr>
              <w:t>0</w:t>
            </w:r>
          </w:p>
        </w:tc>
        <w:tc>
          <w:tcPr>
            <w:tcW w:w="1299" w:type="dxa"/>
          </w:tcPr>
          <w:p w:rsidR="00A918C6" w:rsidRPr="003232B7" w:rsidRDefault="00A918C6" w:rsidP="00D30F4B">
            <w:pPr>
              <w:jc w:val="center"/>
              <w:rPr>
                <w:color w:val="000000"/>
              </w:rPr>
            </w:pPr>
            <w:r w:rsidRPr="003232B7">
              <w:rPr>
                <w:color w:val="000000"/>
              </w:rPr>
              <w:t>0,00</w:t>
            </w:r>
          </w:p>
        </w:tc>
        <w:tc>
          <w:tcPr>
            <w:tcW w:w="1253" w:type="dxa"/>
          </w:tcPr>
          <w:p w:rsidR="00A918C6" w:rsidRPr="003232B7" w:rsidRDefault="00A918C6" w:rsidP="00D30F4B">
            <w:pPr>
              <w:jc w:val="center"/>
              <w:rPr>
                <w:color w:val="000000"/>
              </w:rPr>
            </w:pPr>
            <w:r w:rsidRPr="003232B7">
              <w:rPr>
                <w:color w:val="000000"/>
              </w:rPr>
              <w:t>0,00</w:t>
            </w:r>
          </w:p>
        </w:tc>
        <w:tc>
          <w:tcPr>
            <w:tcW w:w="1276" w:type="dxa"/>
          </w:tcPr>
          <w:p w:rsidR="00A918C6" w:rsidRPr="003232B7" w:rsidRDefault="00A918C6" w:rsidP="00D30F4B">
            <w:pPr>
              <w:jc w:val="center"/>
              <w:rPr>
                <w:color w:val="000000"/>
              </w:rPr>
            </w:pPr>
            <w:r w:rsidRPr="003232B7">
              <w:rPr>
                <w:color w:val="000000"/>
              </w:rPr>
              <w:t>0,00</w:t>
            </w:r>
          </w:p>
        </w:tc>
        <w:tc>
          <w:tcPr>
            <w:tcW w:w="1309" w:type="dxa"/>
          </w:tcPr>
          <w:p w:rsidR="00A918C6" w:rsidRPr="00FE09E0" w:rsidRDefault="00A918C6" w:rsidP="00D30F4B">
            <w:pPr>
              <w:jc w:val="center"/>
              <w:rPr>
                <w:color w:val="000000"/>
              </w:rPr>
            </w:pPr>
            <w:proofErr w:type="spellStart"/>
            <w:proofErr w:type="gramStart"/>
            <w:r w:rsidRPr="007A39F8">
              <w:rPr>
                <w:color w:val="000000"/>
              </w:rPr>
              <w:t>Министер-ство</w:t>
            </w:r>
            <w:proofErr w:type="spellEnd"/>
            <w:proofErr w:type="gramEnd"/>
          </w:p>
        </w:tc>
        <w:tc>
          <w:tcPr>
            <w:tcW w:w="484" w:type="dxa"/>
            <w:tcBorders>
              <w:top w:val="nil"/>
              <w:bottom w:val="nil"/>
              <w:right w:val="nil"/>
            </w:tcBorders>
          </w:tcPr>
          <w:p w:rsidR="003A2C23" w:rsidRDefault="003A2C23" w:rsidP="00D30F4B">
            <w:pPr>
              <w:pStyle w:val="NoSpacing1"/>
              <w:suppressAutoHyphens/>
              <w:spacing w:line="245" w:lineRule="auto"/>
              <w:jc w:val="both"/>
              <w:rPr>
                <w:rFonts w:ascii="Times New Roman" w:hAnsi="Times New Roman" w:cs="Times New Roman"/>
                <w:sz w:val="28"/>
                <w:szCs w:val="28"/>
              </w:rPr>
            </w:pPr>
          </w:p>
          <w:p w:rsidR="00A918C6" w:rsidRPr="00FE09E0" w:rsidRDefault="00A918C6" w:rsidP="00D30F4B">
            <w:pPr>
              <w:pStyle w:val="NoSpacing1"/>
              <w:suppressAutoHyphens/>
              <w:spacing w:line="245" w:lineRule="auto"/>
              <w:jc w:val="both"/>
              <w:rPr>
                <w:rFonts w:ascii="Times New Roman" w:hAnsi="Times New Roman" w:cs="Times New Roman"/>
                <w:sz w:val="28"/>
                <w:szCs w:val="28"/>
              </w:rPr>
            </w:pPr>
            <w:r w:rsidRPr="00FE09E0">
              <w:rPr>
                <w:rFonts w:ascii="Times New Roman" w:hAnsi="Times New Roman" w:cs="Times New Roman"/>
                <w:sz w:val="28"/>
                <w:szCs w:val="28"/>
              </w:rPr>
              <w:t>»;</w:t>
            </w:r>
          </w:p>
        </w:tc>
      </w:tr>
    </w:tbl>
    <w:p w:rsidR="00A918C6" w:rsidRPr="00E84D1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6"/>
        </w:rPr>
      </w:pPr>
    </w:p>
    <w:p w:rsidR="00A918C6" w:rsidRDefault="002530C8" w:rsidP="00A918C6">
      <w:pPr>
        <w:pStyle w:val="NoSpacing1"/>
        <w:widowControl w:val="0"/>
        <w:shd w:val="clear" w:color="auto" w:fill="FFFFFF"/>
        <w:suppressAutoHyphens/>
        <w:spacing w:line="245" w:lineRule="auto"/>
        <w:ind w:firstLine="709"/>
        <w:jc w:val="both"/>
        <w:rPr>
          <w:rFonts w:ascii="Times New Roman" w:hAnsi="Times New Roman" w:cs="Times New Roman"/>
          <w:sz w:val="29"/>
          <w:szCs w:val="29"/>
        </w:rPr>
      </w:pPr>
      <w:r>
        <w:rPr>
          <w:rFonts w:ascii="Times New Roman" w:hAnsi="Times New Roman" w:cs="Times New Roman"/>
          <w:sz w:val="29"/>
          <w:szCs w:val="29"/>
        </w:rPr>
        <w:t>д</w:t>
      </w:r>
      <w:r w:rsidR="00A918C6">
        <w:rPr>
          <w:rFonts w:ascii="Times New Roman" w:hAnsi="Times New Roman" w:cs="Times New Roman"/>
          <w:sz w:val="29"/>
          <w:szCs w:val="29"/>
        </w:rPr>
        <w:t xml:space="preserve">) строку </w:t>
      </w:r>
      <w:r w:rsidR="00A918C6" w:rsidRPr="00FE09E0">
        <w:rPr>
          <w:rFonts w:ascii="Times New Roman" w:hAnsi="Times New Roman" w:cs="Times New Roman"/>
          <w:sz w:val="28"/>
          <w:szCs w:val="28"/>
        </w:rPr>
        <w:t xml:space="preserve">«Всего по разделу </w:t>
      </w:r>
      <w:r w:rsidR="00A918C6">
        <w:rPr>
          <w:rFonts w:ascii="Times New Roman" w:hAnsi="Times New Roman" w:cs="Times New Roman"/>
          <w:sz w:val="28"/>
          <w:szCs w:val="28"/>
        </w:rPr>
        <w:t>1</w:t>
      </w:r>
      <w:r w:rsidR="00A918C6" w:rsidRPr="00FE09E0">
        <w:rPr>
          <w:rFonts w:ascii="Times New Roman" w:hAnsi="Times New Roman" w:cs="Times New Roman"/>
          <w:sz w:val="28"/>
          <w:szCs w:val="28"/>
        </w:rPr>
        <w:t>2» изложить в следующей редакции:</w:t>
      </w:r>
    </w:p>
    <w:p w:rsidR="00A918C6" w:rsidRPr="00CF5B82"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6"/>
          <w:szCs w:val="26"/>
        </w:rPr>
      </w:pPr>
    </w:p>
    <w:tbl>
      <w:tblPr>
        <w:tblStyle w:val="af7"/>
        <w:tblW w:w="15534" w:type="dxa"/>
        <w:tblInd w:w="-176" w:type="dxa"/>
        <w:tblLayout w:type="fixed"/>
        <w:tblLook w:val="04A0" w:firstRow="1" w:lastRow="0" w:firstColumn="1" w:lastColumn="0" w:noHBand="0" w:noVBand="1"/>
      </w:tblPr>
      <w:tblGrid>
        <w:gridCol w:w="284"/>
        <w:gridCol w:w="851"/>
        <w:gridCol w:w="2874"/>
        <w:gridCol w:w="1378"/>
        <w:gridCol w:w="993"/>
        <w:gridCol w:w="1275"/>
        <w:gridCol w:w="1266"/>
        <w:gridCol w:w="1276"/>
        <w:gridCol w:w="1276"/>
        <w:gridCol w:w="1275"/>
        <w:gridCol w:w="1276"/>
        <w:gridCol w:w="1026"/>
        <w:gridCol w:w="484"/>
      </w:tblGrid>
      <w:tr w:rsidR="00A918C6" w:rsidRPr="00C33F2A" w:rsidTr="00821AC7">
        <w:trPr>
          <w:trHeight w:val="245"/>
        </w:trPr>
        <w:tc>
          <w:tcPr>
            <w:tcW w:w="284" w:type="dxa"/>
            <w:tcBorders>
              <w:top w:val="nil"/>
              <w:left w:val="nil"/>
              <w:bottom w:val="nil"/>
            </w:tcBorders>
          </w:tcPr>
          <w:p w:rsidR="00A918C6" w:rsidRPr="007B6597" w:rsidRDefault="00A918C6" w:rsidP="00D30F4B">
            <w:pPr>
              <w:pStyle w:val="NoSpacing1"/>
              <w:suppressAutoHyphens/>
              <w:spacing w:line="245" w:lineRule="auto"/>
              <w:jc w:val="right"/>
              <w:rPr>
                <w:rFonts w:ascii="Times New Roman" w:hAnsi="Times New Roman" w:cs="Times New Roman"/>
                <w:sz w:val="28"/>
                <w:szCs w:val="28"/>
              </w:rPr>
            </w:pPr>
            <w:r w:rsidRPr="008279C3">
              <w:rPr>
                <w:rFonts w:ascii="Times New Roman" w:hAnsi="Times New Roman" w:cs="Times New Roman"/>
                <w:sz w:val="28"/>
                <w:szCs w:val="28"/>
              </w:rPr>
              <w:t>«</w:t>
            </w:r>
          </w:p>
        </w:tc>
        <w:tc>
          <w:tcPr>
            <w:tcW w:w="851" w:type="dxa"/>
          </w:tcPr>
          <w:p w:rsidR="00A918C6" w:rsidRPr="00945E55" w:rsidRDefault="00A918C6" w:rsidP="00D30F4B">
            <w:pPr>
              <w:spacing w:line="245" w:lineRule="auto"/>
              <w:jc w:val="center"/>
            </w:pPr>
          </w:p>
        </w:tc>
        <w:tc>
          <w:tcPr>
            <w:tcW w:w="2874" w:type="dxa"/>
          </w:tcPr>
          <w:p w:rsidR="00A918C6" w:rsidRPr="00475332" w:rsidRDefault="00A918C6" w:rsidP="00D30F4B">
            <w:pPr>
              <w:spacing w:line="245" w:lineRule="auto"/>
              <w:jc w:val="both"/>
              <w:rPr>
                <w:b/>
                <w:bCs/>
              </w:rPr>
            </w:pPr>
            <w:r w:rsidRPr="00475332">
              <w:rPr>
                <w:b/>
                <w:bCs/>
              </w:rPr>
              <w:t>Всего по разделу 12</w:t>
            </w:r>
          </w:p>
        </w:tc>
        <w:tc>
          <w:tcPr>
            <w:tcW w:w="1378" w:type="dxa"/>
          </w:tcPr>
          <w:p w:rsidR="00037FAA" w:rsidRPr="007A39F8" w:rsidRDefault="00037FAA" w:rsidP="00821AC7">
            <w:pPr>
              <w:spacing w:line="245" w:lineRule="auto"/>
              <w:jc w:val="center"/>
              <w:rPr>
                <w:b/>
                <w:bCs/>
              </w:rPr>
            </w:pPr>
            <w:r>
              <w:rPr>
                <w:b/>
                <w:bCs/>
              </w:rPr>
              <w:t>37820988,12</w:t>
            </w:r>
          </w:p>
        </w:tc>
        <w:tc>
          <w:tcPr>
            <w:tcW w:w="993" w:type="dxa"/>
          </w:tcPr>
          <w:p w:rsidR="00A918C6" w:rsidRPr="007A39F8" w:rsidRDefault="00A918C6" w:rsidP="00821AC7">
            <w:pPr>
              <w:spacing w:line="245" w:lineRule="auto"/>
              <w:jc w:val="center"/>
              <w:rPr>
                <w:b/>
                <w:bCs/>
              </w:rPr>
            </w:pPr>
            <w:r w:rsidRPr="007A39F8">
              <w:rPr>
                <w:b/>
                <w:bCs/>
              </w:rPr>
              <w:t>0,00</w:t>
            </w:r>
          </w:p>
        </w:tc>
        <w:tc>
          <w:tcPr>
            <w:tcW w:w="1275" w:type="dxa"/>
          </w:tcPr>
          <w:p w:rsidR="00037FAA" w:rsidRPr="00821AC7" w:rsidRDefault="00037FAA" w:rsidP="00821AC7">
            <w:pPr>
              <w:spacing w:line="245" w:lineRule="auto"/>
              <w:jc w:val="center"/>
              <w:rPr>
                <w:b/>
                <w:bCs/>
              </w:rPr>
            </w:pPr>
            <w:r>
              <w:rPr>
                <w:b/>
                <w:bCs/>
              </w:rPr>
              <w:t>7137191,92</w:t>
            </w:r>
          </w:p>
        </w:tc>
        <w:tc>
          <w:tcPr>
            <w:tcW w:w="1266" w:type="dxa"/>
          </w:tcPr>
          <w:p w:rsidR="00821AC7" w:rsidRPr="00821AC7" w:rsidRDefault="00821AC7" w:rsidP="00821AC7">
            <w:pPr>
              <w:spacing w:line="245" w:lineRule="auto"/>
              <w:jc w:val="center"/>
              <w:rPr>
                <w:b/>
                <w:bCs/>
              </w:rPr>
            </w:pPr>
            <w:r w:rsidRPr="00821AC7">
              <w:rPr>
                <w:b/>
                <w:bCs/>
              </w:rPr>
              <w:t>4605811,60</w:t>
            </w:r>
          </w:p>
        </w:tc>
        <w:tc>
          <w:tcPr>
            <w:tcW w:w="1276" w:type="dxa"/>
          </w:tcPr>
          <w:p w:rsidR="00821AC7" w:rsidRPr="00821AC7" w:rsidRDefault="00821AC7" w:rsidP="00821AC7">
            <w:pPr>
              <w:spacing w:line="245" w:lineRule="auto"/>
              <w:jc w:val="center"/>
              <w:rPr>
                <w:b/>
                <w:bCs/>
              </w:rPr>
            </w:pPr>
            <w:r w:rsidRPr="00821AC7">
              <w:rPr>
                <w:b/>
                <w:color w:val="000000"/>
              </w:rPr>
              <w:t>4666591,60</w:t>
            </w:r>
          </w:p>
        </w:tc>
        <w:tc>
          <w:tcPr>
            <w:tcW w:w="1276" w:type="dxa"/>
          </w:tcPr>
          <w:p w:rsidR="00A918C6" w:rsidRPr="007A39F8" w:rsidRDefault="00A918C6" w:rsidP="00D30F4B">
            <w:pPr>
              <w:spacing w:line="245" w:lineRule="auto"/>
              <w:jc w:val="center"/>
              <w:rPr>
                <w:b/>
              </w:rPr>
            </w:pPr>
            <w:r w:rsidRPr="007A39F8">
              <w:rPr>
                <w:b/>
                <w:bCs/>
              </w:rPr>
              <w:t>7137131,00</w:t>
            </w:r>
          </w:p>
        </w:tc>
        <w:tc>
          <w:tcPr>
            <w:tcW w:w="1275" w:type="dxa"/>
          </w:tcPr>
          <w:p w:rsidR="00A918C6" w:rsidRPr="007A39F8" w:rsidRDefault="00A918C6" w:rsidP="00D30F4B">
            <w:pPr>
              <w:spacing w:line="245" w:lineRule="auto"/>
              <w:jc w:val="center"/>
              <w:rPr>
                <w:b/>
              </w:rPr>
            </w:pPr>
            <w:r w:rsidRPr="007A39F8">
              <w:rPr>
                <w:b/>
                <w:bCs/>
              </w:rPr>
              <w:t>7137131,00</w:t>
            </w:r>
          </w:p>
        </w:tc>
        <w:tc>
          <w:tcPr>
            <w:tcW w:w="1276" w:type="dxa"/>
          </w:tcPr>
          <w:p w:rsidR="00A918C6" w:rsidRPr="007A39F8" w:rsidRDefault="00A918C6" w:rsidP="00D30F4B">
            <w:pPr>
              <w:spacing w:line="245" w:lineRule="auto"/>
              <w:jc w:val="center"/>
              <w:rPr>
                <w:b/>
              </w:rPr>
            </w:pPr>
            <w:r w:rsidRPr="007A39F8">
              <w:rPr>
                <w:b/>
                <w:bCs/>
              </w:rPr>
              <w:t>7137131,00</w:t>
            </w:r>
          </w:p>
        </w:tc>
        <w:tc>
          <w:tcPr>
            <w:tcW w:w="1026" w:type="dxa"/>
          </w:tcPr>
          <w:p w:rsidR="00A918C6" w:rsidRPr="00475332" w:rsidRDefault="00A918C6" w:rsidP="00D30F4B">
            <w:pPr>
              <w:spacing w:line="245" w:lineRule="auto"/>
              <w:jc w:val="center"/>
            </w:pPr>
          </w:p>
        </w:tc>
        <w:tc>
          <w:tcPr>
            <w:tcW w:w="484" w:type="dxa"/>
            <w:tcBorders>
              <w:top w:val="nil"/>
              <w:bottom w:val="nil"/>
              <w:right w:val="nil"/>
            </w:tcBorders>
          </w:tcPr>
          <w:p w:rsidR="00A918C6" w:rsidRPr="007B6597" w:rsidRDefault="00A918C6" w:rsidP="00D30F4B">
            <w:pPr>
              <w:pStyle w:val="NoSpacing1"/>
              <w:suppressAutoHyphens/>
              <w:spacing w:line="245" w:lineRule="auto"/>
              <w:rPr>
                <w:rFonts w:ascii="Times New Roman" w:hAnsi="Times New Roman" w:cs="Times New Roman"/>
                <w:sz w:val="28"/>
                <w:szCs w:val="28"/>
              </w:rPr>
            </w:pPr>
            <w:r w:rsidRPr="00475332">
              <w:rPr>
                <w:rFonts w:ascii="Times New Roman" w:hAnsi="Times New Roman" w:cs="Times New Roman"/>
                <w:sz w:val="28"/>
                <w:szCs w:val="28"/>
              </w:rPr>
              <w:t>»;</w:t>
            </w:r>
          </w:p>
        </w:tc>
      </w:tr>
    </w:tbl>
    <w:p w:rsidR="00A918C6" w:rsidRPr="00E84D1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6"/>
        </w:rPr>
      </w:pPr>
    </w:p>
    <w:p w:rsidR="00A918C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84999">
        <w:rPr>
          <w:rFonts w:ascii="Times New Roman" w:hAnsi="Times New Roman" w:cs="Times New Roman"/>
          <w:sz w:val="28"/>
          <w:szCs w:val="28"/>
        </w:rPr>
        <w:t>строки «</w:t>
      </w:r>
      <w:r w:rsidRPr="00984999">
        <w:rPr>
          <w:rFonts w:ascii="Times New Roman" w:hAnsi="Times New Roman" w:cs="Times New Roman"/>
          <w:bCs/>
          <w:color w:val="000000"/>
          <w:sz w:val="28"/>
          <w:szCs w:val="28"/>
        </w:rPr>
        <w:t>Итого по государственной программе, в том числе</w:t>
      </w:r>
      <w:proofErr w:type="gramStart"/>
      <w:r w:rsidRPr="00984999">
        <w:rPr>
          <w:rFonts w:ascii="Times New Roman" w:hAnsi="Times New Roman" w:cs="Times New Roman"/>
          <w:bCs/>
          <w:color w:val="000000"/>
          <w:sz w:val="28"/>
          <w:szCs w:val="28"/>
        </w:rPr>
        <w:t>:</w:t>
      </w:r>
      <w:r w:rsidRPr="00984999">
        <w:rPr>
          <w:rFonts w:ascii="Times New Roman" w:hAnsi="Times New Roman" w:cs="Times New Roman"/>
          <w:sz w:val="28"/>
          <w:szCs w:val="28"/>
        </w:rPr>
        <w:t>»</w:t>
      </w:r>
      <w:proofErr w:type="gramEnd"/>
      <w:r w:rsidRPr="00984999">
        <w:rPr>
          <w:rFonts w:ascii="Times New Roman" w:hAnsi="Times New Roman" w:cs="Times New Roman"/>
          <w:sz w:val="28"/>
          <w:szCs w:val="28"/>
        </w:rPr>
        <w:t>, «</w:t>
      </w:r>
      <w:r w:rsidRPr="00984999">
        <w:rPr>
          <w:rFonts w:ascii="Times New Roman" w:hAnsi="Times New Roman" w:cs="Times New Roman"/>
          <w:bCs/>
          <w:sz w:val="28"/>
          <w:szCs w:val="28"/>
        </w:rPr>
        <w:t>за счёт субсидий, полученных из бюджета Федерального фонда обязательного медицинского страхования в соответствии с распоряжением Правительства Российской Федерации от 15.10.2013 № 1873-р</w:t>
      </w:r>
      <w:r w:rsidRPr="00984999">
        <w:rPr>
          <w:rFonts w:ascii="Times New Roman" w:hAnsi="Times New Roman" w:cs="Times New Roman"/>
          <w:sz w:val="28"/>
          <w:szCs w:val="28"/>
        </w:rPr>
        <w:t>» и «</w:t>
      </w:r>
      <w:r w:rsidRPr="00984999">
        <w:rPr>
          <w:rFonts w:ascii="Times New Roman" w:hAnsi="Times New Roman" w:cs="Times New Roman"/>
          <w:bCs/>
          <w:color w:val="000000"/>
          <w:sz w:val="28"/>
          <w:szCs w:val="28"/>
        </w:rPr>
        <w:t>средства областного бюджета Ульяновской области</w:t>
      </w:r>
      <w:r w:rsidRPr="00984999">
        <w:rPr>
          <w:rFonts w:ascii="Times New Roman" w:hAnsi="Times New Roman" w:cs="Times New Roman"/>
          <w:sz w:val="28"/>
          <w:szCs w:val="28"/>
        </w:rPr>
        <w:t>» изложить в следующей редакции:</w:t>
      </w:r>
    </w:p>
    <w:p w:rsidR="00A918C6" w:rsidRPr="00E84D16" w:rsidRDefault="00A918C6" w:rsidP="00A918C6">
      <w:pPr>
        <w:pStyle w:val="NoSpacing1"/>
        <w:widowControl w:val="0"/>
        <w:shd w:val="clear" w:color="auto" w:fill="FFFFFF"/>
        <w:suppressAutoHyphens/>
        <w:spacing w:line="245" w:lineRule="auto"/>
        <w:ind w:firstLine="709"/>
        <w:jc w:val="both"/>
        <w:rPr>
          <w:rFonts w:ascii="Times New Roman" w:hAnsi="Times New Roman" w:cs="Times New Roman"/>
          <w:sz w:val="28"/>
          <w:szCs w:val="26"/>
        </w:rPr>
      </w:pPr>
    </w:p>
    <w:tbl>
      <w:tblPr>
        <w:tblStyle w:val="af7"/>
        <w:tblW w:w="15544" w:type="dxa"/>
        <w:tblInd w:w="-176" w:type="dxa"/>
        <w:tblLayout w:type="fixed"/>
        <w:tblLook w:val="04A0" w:firstRow="1" w:lastRow="0" w:firstColumn="1" w:lastColumn="0" w:noHBand="0" w:noVBand="1"/>
      </w:tblPr>
      <w:tblGrid>
        <w:gridCol w:w="284"/>
        <w:gridCol w:w="851"/>
        <w:gridCol w:w="2693"/>
        <w:gridCol w:w="1418"/>
        <w:gridCol w:w="1275"/>
        <w:gridCol w:w="1276"/>
        <w:gridCol w:w="1276"/>
        <w:gridCol w:w="1276"/>
        <w:gridCol w:w="1275"/>
        <w:gridCol w:w="1276"/>
        <w:gridCol w:w="1276"/>
        <w:gridCol w:w="884"/>
        <w:gridCol w:w="484"/>
      </w:tblGrid>
      <w:tr w:rsidR="00A918C6" w:rsidRPr="00984999" w:rsidTr="00D30F4B">
        <w:trPr>
          <w:trHeight w:val="361"/>
        </w:trPr>
        <w:tc>
          <w:tcPr>
            <w:tcW w:w="284" w:type="dxa"/>
            <w:tcBorders>
              <w:top w:val="nil"/>
              <w:left w:val="nil"/>
              <w:bottom w:val="nil"/>
            </w:tcBorders>
          </w:tcPr>
          <w:p w:rsidR="00A918C6" w:rsidRPr="00984999" w:rsidRDefault="00A918C6" w:rsidP="00D30F4B">
            <w:pPr>
              <w:pStyle w:val="NoSpacing1"/>
              <w:suppressAutoHyphens/>
              <w:spacing w:line="245" w:lineRule="auto"/>
              <w:jc w:val="both"/>
              <w:rPr>
                <w:rFonts w:ascii="Times New Roman" w:hAnsi="Times New Roman" w:cs="Times New Roman"/>
                <w:sz w:val="28"/>
                <w:szCs w:val="28"/>
              </w:rPr>
            </w:pPr>
            <w:r w:rsidRPr="00984999">
              <w:rPr>
                <w:rFonts w:ascii="Times New Roman" w:hAnsi="Times New Roman" w:cs="Times New Roman"/>
                <w:sz w:val="28"/>
                <w:szCs w:val="28"/>
              </w:rPr>
              <w:t>«</w:t>
            </w:r>
          </w:p>
        </w:tc>
        <w:tc>
          <w:tcPr>
            <w:tcW w:w="851" w:type="dxa"/>
          </w:tcPr>
          <w:p w:rsidR="00A918C6" w:rsidRPr="00984999" w:rsidRDefault="00A918C6" w:rsidP="00D30F4B">
            <w:pPr>
              <w:spacing w:line="245" w:lineRule="auto"/>
              <w:jc w:val="center"/>
            </w:pPr>
          </w:p>
        </w:tc>
        <w:tc>
          <w:tcPr>
            <w:tcW w:w="2693" w:type="dxa"/>
          </w:tcPr>
          <w:p w:rsidR="00A918C6" w:rsidRPr="00984999" w:rsidRDefault="00A918C6" w:rsidP="00D30F4B">
            <w:pPr>
              <w:spacing w:line="245" w:lineRule="auto"/>
              <w:jc w:val="both"/>
              <w:rPr>
                <w:b/>
                <w:bCs/>
                <w:color w:val="000000"/>
              </w:rPr>
            </w:pPr>
            <w:r w:rsidRPr="00984999">
              <w:rPr>
                <w:b/>
                <w:bCs/>
                <w:color w:val="000000"/>
              </w:rPr>
              <w:t>Итого по государственной программе, в том числе:</w:t>
            </w:r>
          </w:p>
        </w:tc>
        <w:tc>
          <w:tcPr>
            <w:tcW w:w="1418" w:type="dxa"/>
          </w:tcPr>
          <w:p w:rsidR="00120CEC" w:rsidRPr="00B95841" w:rsidRDefault="00DF7FF3" w:rsidP="00E40803">
            <w:pPr>
              <w:spacing w:line="245" w:lineRule="auto"/>
              <w:jc w:val="center"/>
              <w:rPr>
                <w:b/>
                <w:bCs/>
                <w:color w:val="000000"/>
              </w:rPr>
            </w:pPr>
            <w:r>
              <w:rPr>
                <w:b/>
                <w:bCs/>
                <w:color w:val="000000"/>
              </w:rPr>
              <w:t>620</w:t>
            </w:r>
            <w:r w:rsidR="003420BF">
              <w:rPr>
                <w:b/>
                <w:bCs/>
                <w:color w:val="000000"/>
              </w:rPr>
              <w:t>51</w:t>
            </w:r>
            <w:r w:rsidR="00E40803">
              <w:rPr>
                <w:b/>
                <w:bCs/>
                <w:color w:val="000000"/>
              </w:rPr>
              <w:t>545,98</w:t>
            </w:r>
          </w:p>
        </w:tc>
        <w:tc>
          <w:tcPr>
            <w:tcW w:w="1275" w:type="dxa"/>
          </w:tcPr>
          <w:p w:rsidR="00A918C6" w:rsidRPr="00B95841" w:rsidRDefault="00A918C6" w:rsidP="00D30F4B">
            <w:pPr>
              <w:spacing w:line="245" w:lineRule="auto"/>
              <w:jc w:val="center"/>
              <w:rPr>
                <w:b/>
              </w:rPr>
            </w:pPr>
            <w:r w:rsidRPr="00B95841">
              <w:rPr>
                <w:b/>
              </w:rPr>
              <w:t>2203292,50</w:t>
            </w:r>
          </w:p>
        </w:tc>
        <w:tc>
          <w:tcPr>
            <w:tcW w:w="1276" w:type="dxa"/>
          </w:tcPr>
          <w:p w:rsidR="00E40803" w:rsidRPr="00B95841" w:rsidRDefault="00E40803" w:rsidP="003420BF">
            <w:pPr>
              <w:spacing w:line="245" w:lineRule="auto"/>
              <w:jc w:val="center"/>
              <w:rPr>
                <w:b/>
                <w:bCs/>
                <w:color w:val="000000"/>
              </w:rPr>
            </w:pPr>
            <w:r>
              <w:rPr>
                <w:b/>
                <w:bCs/>
                <w:color w:val="000000"/>
              </w:rPr>
              <w:t>7</w:t>
            </w:r>
            <w:r w:rsidR="003420BF">
              <w:rPr>
                <w:b/>
                <w:bCs/>
                <w:color w:val="000000"/>
              </w:rPr>
              <w:t>899</w:t>
            </w:r>
            <w:r>
              <w:rPr>
                <w:b/>
                <w:bCs/>
                <w:color w:val="000000"/>
              </w:rPr>
              <w:t>280,58</w:t>
            </w:r>
          </w:p>
        </w:tc>
        <w:tc>
          <w:tcPr>
            <w:tcW w:w="1276" w:type="dxa"/>
          </w:tcPr>
          <w:p w:rsidR="00120CEC" w:rsidRPr="00B95841" w:rsidRDefault="00381A3D" w:rsidP="00D30F4B">
            <w:pPr>
              <w:spacing w:line="245" w:lineRule="auto"/>
              <w:jc w:val="center"/>
              <w:rPr>
                <w:b/>
                <w:bCs/>
                <w:color w:val="000000"/>
              </w:rPr>
            </w:pPr>
            <w:r>
              <w:rPr>
                <w:b/>
                <w:bCs/>
                <w:color w:val="000000"/>
              </w:rPr>
              <w:t>5307639,10</w:t>
            </w:r>
          </w:p>
        </w:tc>
        <w:tc>
          <w:tcPr>
            <w:tcW w:w="1276" w:type="dxa"/>
          </w:tcPr>
          <w:p w:rsidR="00120CEC" w:rsidRPr="00B95841" w:rsidRDefault="00381A3D" w:rsidP="00D30F4B">
            <w:pPr>
              <w:spacing w:line="245" w:lineRule="auto"/>
              <w:jc w:val="center"/>
              <w:rPr>
                <w:b/>
                <w:bCs/>
                <w:color w:val="000000"/>
              </w:rPr>
            </w:pPr>
            <w:r>
              <w:rPr>
                <w:b/>
                <w:bCs/>
                <w:color w:val="000000"/>
              </w:rPr>
              <w:t>5117173,50</w:t>
            </w:r>
          </w:p>
        </w:tc>
        <w:tc>
          <w:tcPr>
            <w:tcW w:w="1275" w:type="dxa"/>
          </w:tcPr>
          <w:p w:rsidR="00A918C6" w:rsidRPr="00B95841" w:rsidRDefault="00A918C6" w:rsidP="00D30F4B">
            <w:pPr>
              <w:spacing w:line="245" w:lineRule="auto"/>
              <w:jc w:val="center"/>
              <w:rPr>
                <w:b/>
                <w:bCs/>
                <w:color w:val="000000"/>
              </w:rPr>
            </w:pPr>
            <w:r w:rsidRPr="00B95841">
              <w:rPr>
                <w:b/>
                <w:bCs/>
                <w:color w:val="000000"/>
              </w:rPr>
              <w:t>14591975,10</w:t>
            </w:r>
          </w:p>
        </w:tc>
        <w:tc>
          <w:tcPr>
            <w:tcW w:w="1276" w:type="dxa"/>
          </w:tcPr>
          <w:p w:rsidR="00A918C6" w:rsidRPr="00B95841" w:rsidRDefault="00A918C6" w:rsidP="00D30F4B">
            <w:pPr>
              <w:spacing w:line="245" w:lineRule="auto"/>
              <w:jc w:val="center"/>
              <w:rPr>
                <w:b/>
                <w:bCs/>
                <w:color w:val="000000"/>
              </w:rPr>
            </w:pPr>
            <w:r w:rsidRPr="00B95841">
              <w:rPr>
                <w:b/>
                <w:bCs/>
                <w:color w:val="000000"/>
              </w:rPr>
              <w:t>13805238,10</w:t>
            </w:r>
          </w:p>
        </w:tc>
        <w:tc>
          <w:tcPr>
            <w:tcW w:w="1276" w:type="dxa"/>
          </w:tcPr>
          <w:p w:rsidR="00A918C6" w:rsidRPr="00B95841" w:rsidRDefault="00A918C6" w:rsidP="00D30F4B">
            <w:pPr>
              <w:spacing w:line="245" w:lineRule="auto"/>
              <w:jc w:val="center"/>
              <w:rPr>
                <w:b/>
                <w:bCs/>
                <w:color w:val="000000"/>
              </w:rPr>
            </w:pPr>
            <w:r w:rsidRPr="00B95841">
              <w:rPr>
                <w:b/>
                <w:bCs/>
                <w:color w:val="000000"/>
              </w:rPr>
              <w:t>13126947,10</w:t>
            </w:r>
          </w:p>
        </w:tc>
        <w:tc>
          <w:tcPr>
            <w:tcW w:w="884" w:type="dxa"/>
          </w:tcPr>
          <w:p w:rsidR="00A918C6" w:rsidRPr="00984999" w:rsidRDefault="00A918C6" w:rsidP="00D30F4B">
            <w:pPr>
              <w:spacing w:line="245" w:lineRule="auto"/>
              <w:jc w:val="center"/>
            </w:pPr>
          </w:p>
        </w:tc>
        <w:tc>
          <w:tcPr>
            <w:tcW w:w="484" w:type="dxa"/>
            <w:tcBorders>
              <w:top w:val="nil"/>
              <w:bottom w:val="nil"/>
              <w:right w:val="nil"/>
            </w:tcBorders>
          </w:tcPr>
          <w:p w:rsidR="00A918C6" w:rsidRPr="00984999" w:rsidRDefault="00A918C6" w:rsidP="00D30F4B">
            <w:pPr>
              <w:pStyle w:val="NoSpacing1"/>
              <w:suppressAutoHyphens/>
              <w:spacing w:line="245" w:lineRule="auto"/>
              <w:jc w:val="both"/>
              <w:rPr>
                <w:rFonts w:ascii="Times New Roman" w:hAnsi="Times New Roman" w:cs="Times New Roman"/>
                <w:sz w:val="20"/>
                <w:szCs w:val="20"/>
              </w:rPr>
            </w:pPr>
          </w:p>
        </w:tc>
      </w:tr>
      <w:tr w:rsidR="00A918C6" w:rsidRPr="00984999" w:rsidTr="001D590A">
        <w:trPr>
          <w:trHeight w:val="1619"/>
        </w:trPr>
        <w:tc>
          <w:tcPr>
            <w:tcW w:w="284" w:type="dxa"/>
            <w:tcBorders>
              <w:top w:val="nil"/>
              <w:left w:val="nil"/>
              <w:bottom w:val="nil"/>
            </w:tcBorders>
          </w:tcPr>
          <w:p w:rsidR="00A918C6" w:rsidRPr="00984999" w:rsidRDefault="00A918C6" w:rsidP="00D30F4B">
            <w:pPr>
              <w:pStyle w:val="NoSpacing1"/>
              <w:suppressAutoHyphens/>
              <w:spacing w:line="245" w:lineRule="auto"/>
              <w:jc w:val="both"/>
              <w:rPr>
                <w:rFonts w:ascii="Times New Roman" w:hAnsi="Times New Roman" w:cs="Times New Roman"/>
                <w:sz w:val="28"/>
                <w:szCs w:val="28"/>
              </w:rPr>
            </w:pPr>
          </w:p>
        </w:tc>
        <w:tc>
          <w:tcPr>
            <w:tcW w:w="851" w:type="dxa"/>
          </w:tcPr>
          <w:p w:rsidR="00A918C6" w:rsidRPr="00984999" w:rsidRDefault="00A918C6" w:rsidP="00D30F4B">
            <w:pPr>
              <w:spacing w:line="245" w:lineRule="auto"/>
              <w:jc w:val="center"/>
            </w:pPr>
          </w:p>
        </w:tc>
        <w:tc>
          <w:tcPr>
            <w:tcW w:w="2693" w:type="dxa"/>
            <w:vAlign w:val="center"/>
          </w:tcPr>
          <w:p w:rsidR="00A918C6" w:rsidRPr="00984999" w:rsidRDefault="00A918C6" w:rsidP="00D30F4B">
            <w:pPr>
              <w:spacing w:line="245" w:lineRule="auto"/>
              <w:jc w:val="both"/>
              <w:rPr>
                <w:b/>
                <w:bCs/>
              </w:rPr>
            </w:pPr>
            <w:r w:rsidRPr="00984999">
              <w:rPr>
                <w:b/>
                <w:bCs/>
              </w:rPr>
              <w:t>за счёт субсидий, получе</w:t>
            </w:r>
            <w:r w:rsidRPr="00984999">
              <w:rPr>
                <w:b/>
                <w:bCs/>
              </w:rPr>
              <w:t>н</w:t>
            </w:r>
            <w:r w:rsidRPr="00984999">
              <w:rPr>
                <w:b/>
                <w:bCs/>
              </w:rPr>
              <w:t>ных из бюджета Фед</w:t>
            </w:r>
            <w:r w:rsidRPr="00984999">
              <w:rPr>
                <w:b/>
                <w:bCs/>
              </w:rPr>
              <w:t>е</w:t>
            </w:r>
            <w:r w:rsidRPr="00984999">
              <w:rPr>
                <w:b/>
                <w:bCs/>
              </w:rPr>
              <w:t>рального фонда обяз</w:t>
            </w:r>
            <w:r w:rsidRPr="00984999">
              <w:rPr>
                <w:b/>
                <w:bCs/>
              </w:rPr>
              <w:t>а</w:t>
            </w:r>
            <w:r w:rsidRPr="00984999">
              <w:rPr>
                <w:b/>
                <w:bCs/>
              </w:rPr>
              <w:t>тельного медицинского страхования в соотве</w:t>
            </w:r>
            <w:r w:rsidRPr="00984999">
              <w:rPr>
                <w:b/>
                <w:bCs/>
              </w:rPr>
              <w:t>т</w:t>
            </w:r>
            <w:r>
              <w:rPr>
                <w:b/>
                <w:bCs/>
              </w:rPr>
              <w:t>ствии с распоряже</w:t>
            </w:r>
            <w:r w:rsidRPr="00984999">
              <w:rPr>
                <w:b/>
                <w:bCs/>
              </w:rPr>
              <w:t xml:space="preserve">нием Правительства </w:t>
            </w:r>
            <w:proofErr w:type="gramStart"/>
            <w:r w:rsidRPr="00984999">
              <w:rPr>
                <w:b/>
                <w:bCs/>
              </w:rPr>
              <w:t>Россий-</w:t>
            </w:r>
            <w:proofErr w:type="spellStart"/>
            <w:r w:rsidRPr="00984999">
              <w:rPr>
                <w:b/>
                <w:bCs/>
              </w:rPr>
              <w:t>ской</w:t>
            </w:r>
            <w:proofErr w:type="spellEnd"/>
            <w:proofErr w:type="gramEnd"/>
            <w:r w:rsidRPr="00984999">
              <w:rPr>
                <w:b/>
                <w:bCs/>
              </w:rPr>
              <w:t xml:space="preserve"> Ф</w:t>
            </w:r>
            <w:r>
              <w:rPr>
                <w:b/>
                <w:bCs/>
              </w:rPr>
              <w:t>едерации от 15.10.2013 № 1873-р</w:t>
            </w:r>
          </w:p>
        </w:tc>
        <w:tc>
          <w:tcPr>
            <w:tcW w:w="1418" w:type="dxa"/>
          </w:tcPr>
          <w:p w:rsidR="00A918C6" w:rsidRPr="00984999" w:rsidRDefault="00A918C6" w:rsidP="00D30F4B">
            <w:pPr>
              <w:spacing w:line="245" w:lineRule="auto"/>
              <w:jc w:val="center"/>
              <w:rPr>
                <w:b/>
                <w:bCs/>
                <w:color w:val="000000"/>
              </w:rPr>
            </w:pPr>
            <w:r w:rsidRPr="00984999">
              <w:rPr>
                <w:b/>
                <w:bCs/>
                <w:color w:val="000000"/>
              </w:rPr>
              <w:t>2017638,30</w:t>
            </w:r>
          </w:p>
        </w:tc>
        <w:tc>
          <w:tcPr>
            <w:tcW w:w="1275" w:type="dxa"/>
          </w:tcPr>
          <w:p w:rsidR="00A918C6" w:rsidRPr="00984999" w:rsidRDefault="00A918C6" w:rsidP="00D30F4B">
            <w:pPr>
              <w:spacing w:line="245" w:lineRule="auto"/>
              <w:jc w:val="center"/>
              <w:rPr>
                <w:b/>
                <w:bCs/>
                <w:color w:val="000000"/>
              </w:rPr>
            </w:pPr>
            <w:r w:rsidRPr="00984999">
              <w:rPr>
                <w:b/>
                <w:bCs/>
                <w:color w:val="000000"/>
              </w:rPr>
              <w:t>2017638,30</w:t>
            </w:r>
          </w:p>
        </w:tc>
        <w:tc>
          <w:tcPr>
            <w:tcW w:w="1276" w:type="dxa"/>
          </w:tcPr>
          <w:p w:rsidR="00A918C6" w:rsidRPr="00984999" w:rsidRDefault="00A918C6" w:rsidP="00D30F4B">
            <w:pPr>
              <w:spacing w:line="245" w:lineRule="auto"/>
              <w:jc w:val="center"/>
              <w:rPr>
                <w:b/>
                <w:bCs/>
                <w:color w:val="000000"/>
              </w:rPr>
            </w:pPr>
            <w:r w:rsidRPr="00984999">
              <w:rPr>
                <w:b/>
                <w:bCs/>
                <w:color w:val="000000"/>
              </w:rPr>
              <w:t>0,00</w:t>
            </w:r>
          </w:p>
        </w:tc>
        <w:tc>
          <w:tcPr>
            <w:tcW w:w="1276" w:type="dxa"/>
          </w:tcPr>
          <w:p w:rsidR="00A918C6" w:rsidRPr="00984999" w:rsidRDefault="00A918C6" w:rsidP="00D30F4B">
            <w:pPr>
              <w:spacing w:line="245" w:lineRule="auto"/>
              <w:jc w:val="center"/>
              <w:rPr>
                <w:b/>
                <w:bCs/>
                <w:color w:val="000000"/>
              </w:rPr>
            </w:pPr>
            <w:r w:rsidRPr="00984999">
              <w:rPr>
                <w:b/>
                <w:bCs/>
                <w:color w:val="000000"/>
              </w:rPr>
              <w:t>0,00</w:t>
            </w:r>
          </w:p>
        </w:tc>
        <w:tc>
          <w:tcPr>
            <w:tcW w:w="1276" w:type="dxa"/>
          </w:tcPr>
          <w:p w:rsidR="00A918C6" w:rsidRPr="00984999" w:rsidRDefault="00A918C6" w:rsidP="00D30F4B">
            <w:pPr>
              <w:spacing w:line="245" w:lineRule="auto"/>
              <w:jc w:val="center"/>
              <w:rPr>
                <w:b/>
                <w:bCs/>
                <w:color w:val="000000"/>
              </w:rPr>
            </w:pPr>
            <w:r w:rsidRPr="00984999">
              <w:rPr>
                <w:b/>
                <w:bCs/>
                <w:color w:val="000000"/>
              </w:rPr>
              <w:t>0,00</w:t>
            </w:r>
          </w:p>
        </w:tc>
        <w:tc>
          <w:tcPr>
            <w:tcW w:w="1275" w:type="dxa"/>
          </w:tcPr>
          <w:p w:rsidR="00A918C6" w:rsidRPr="00984999" w:rsidRDefault="00A918C6" w:rsidP="00D30F4B">
            <w:pPr>
              <w:spacing w:line="245" w:lineRule="auto"/>
              <w:jc w:val="center"/>
              <w:rPr>
                <w:b/>
                <w:bCs/>
                <w:color w:val="000000"/>
              </w:rPr>
            </w:pPr>
            <w:r w:rsidRPr="00984999">
              <w:rPr>
                <w:b/>
                <w:bCs/>
                <w:color w:val="000000"/>
              </w:rPr>
              <w:t>0,00</w:t>
            </w:r>
          </w:p>
        </w:tc>
        <w:tc>
          <w:tcPr>
            <w:tcW w:w="1276" w:type="dxa"/>
          </w:tcPr>
          <w:p w:rsidR="00A918C6" w:rsidRPr="00984999" w:rsidRDefault="00A918C6" w:rsidP="00D30F4B">
            <w:pPr>
              <w:spacing w:line="245" w:lineRule="auto"/>
              <w:jc w:val="center"/>
              <w:rPr>
                <w:b/>
                <w:bCs/>
                <w:color w:val="000000"/>
              </w:rPr>
            </w:pPr>
            <w:r w:rsidRPr="00984999">
              <w:rPr>
                <w:b/>
                <w:bCs/>
                <w:color w:val="000000"/>
              </w:rPr>
              <w:t>0,00</w:t>
            </w:r>
          </w:p>
        </w:tc>
        <w:tc>
          <w:tcPr>
            <w:tcW w:w="1276" w:type="dxa"/>
          </w:tcPr>
          <w:p w:rsidR="00A918C6" w:rsidRPr="00984999" w:rsidRDefault="00A918C6" w:rsidP="00D30F4B">
            <w:pPr>
              <w:spacing w:line="245" w:lineRule="auto"/>
              <w:jc w:val="center"/>
              <w:rPr>
                <w:b/>
                <w:bCs/>
                <w:color w:val="000000"/>
              </w:rPr>
            </w:pPr>
            <w:r w:rsidRPr="00984999">
              <w:rPr>
                <w:b/>
                <w:bCs/>
                <w:color w:val="000000"/>
              </w:rPr>
              <w:t>0,00</w:t>
            </w:r>
          </w:p>
        </w:tc>
        <w:tc>
          <w:tcPr>
            <w:tcW w:w="884" w:type="dxa"/>
          </w:tcPr>
          <w:p w:rsidR="00A918C6" w:rsidRPr="00984999" w:rsidRDefault="00A918C6" w:rsidP="00D30F4B">
            <w:pPr>
              <w:spacing w:line="245" w:lineRule="auto"/>
              <w:jc w:val="center"/>
            </w:pPr>
          </w:p>
        </w:tc>
        <w:tc>
          <w:tcPr>
            <w:tcW w:w="484" w:type="dxa"/>
            <w:tcBorders>
              <w:top w:val="nil"/>
              <w:bottom w:val="nil"/>
              <w:right w:val="nil"/>
            </w:tcBorders>
          </w:tcPr>
          <w:p w:rsidR="00A918C6" w:rsidRPr="00984999" w:rsidRDefault="00A918C6" w:rsidP="00D30F4B">
            <w:pPr>
              <w:pStyle w:val="NoSpacing1"/>
              <w:suppressAutoHyphens/>
              <w:spacing w:line="245" w:lineRule="auto"/>
              <w:jc w:val="both"/>
              <w:rPr>
                <w:rFonts w:ascii="Times New Roman" w:hAnsi="Times New Roman" w:cs="Times New Roman"/>
                <w:sz w:val="20"/>
                <w:szCs w:val="20"/>
              </w:rPr>
            </w:pPr>
          </w:p>
        </w:tc>
      </w:tr>
      <w:tr w:rsidR="00A918C6" w:rsidRPr="008279C3" w:rsidTr="00D30F4B">
        <w:trPr>
          <w:trHeight w:val="536"/>
        </w:trPr>
        <w:tc>
          <w:tcPr>
            <w:tcW w:w="284" w:type="dxa"/>
            <w:tcBorders>
              <w:top w:val="nil"/>
              <w:left w:val="nil"/>
              <w:bottom w:val="nil"/>
            </w:tcBorders>
          </w:tcPr>
          <w:p w:rsidR="00A918C6" w:rsidRPr="00984999" w:rsidRDefault="00A918C6" w:rsidP="00D30F4B">
            <w:pPr>
              <w:pStyle w:val="NoSpacing1"/>
              <w:suppressAutoHyphens/>
              <w:spacing w:line="245" w:lineRule="auto"/>
              <w:jc w:val="both"/>
              <w:rPr>
                <w:rFonts w:ascii="Times New Roman" w:hAnsi="Times New Roman" w:cs="Times New Roman"/>
                <w:sz w:val="28"/>
                <w:szCs w:val="28"/>
              </w:rPr>
            </w:pPr>
          </w:p>
        </w:tc>
        <w:tc>
          <w:tcPr>
            <w:tcW w:w="851" w:type="dxa"/>
          </w:tcPr>
          <w:p w:rsidR="00A918C6" w:rsidRPr="00984999" w:rsidRDefault="00A918C6" w:rsidP="00D30F4B">
            <w:pPr>
              <w:spacing w:line="245" w:lineRule="auto"/>
              <w:jc w:val="center"/>
            </w:pPr>
          </w:p>
        </w:tc>
        <w:tc>
          <w:tcPr>
            <w:tcW w:w="2693" w:type="dxa"/>
          </w:tcPr>
          <w:p w:rsidR="00A918C6" w:rsidRPr="00984999" w:rsidRDefault="00A918C6" w:rsidP="00D30F4B">
            <w:pPr>
              <w:spacing w:line="245" w:lineRule="auto"/>
              <w:jc w:val="both"/>
              <w:rPr>
                <w:b/>
                <w:bCs/>
                <w:color w:val="000000"/>
              </w:rPr>
            </w:pPr>
            <w:r w:rsidRPr="00984999">
              <w:rPr>
                <w:b/>
                <w:bCs/>
                <w:color w:val="000000"/>
              </w:rPr>
              <w:t>средства областного бю</w:t>
            </w:r>
            <w:r w:rsidRPr="00984999">
              <w:rPr>
                <w:b/>
                <w:bCs/>
                <w:color w:val="000000"/>
              </w:rPr>
              <w:t>д</w:t>
            </w:r>
            <w:r w:rsidRPr="00984999">
              <w:rPr>
                <w:b/>
                <w:bCs/>
                <w:color w:val="000000"/>
              </w:rPr>
              <w:t>жета Ульяновской области</w:t>
            </w:r>
          </w:p>
        </w:tc>
        <w:tc>
          <w:tcPr>
            <w:tcW w:w="1418" w:type="dxa"/>
          </w:tcPr>
          <w:p w:rsidR="00E40803" w:rsidRPr="00381A3D" w:rsidRDefault="003420BF" w:rsidP="00E95E77">
            <w:pPr>
              <w:spacing w:line="245" w:lineRule="auto"/>
              <w:jc w:val="center"/>
              <w:rPr>
                <w:b/>
                <w:bCs/>
                <w:color w:val="000000"/>
              </w:rPr>
            </w:pPr>
            <w:r>
              <w:rPr>
                <w:b/>
              </w:rPr>
              <w:t>60033</w:t>
            </w:r>
            <w:r w:rsidR="00E40803">
              <w:rPr>
                <w:b/>
              </w:rPr>
              <w:t>907,68</w:t>
            </w:r>
          </w:p>
        </w:tc>
        <w:tc>
          <w:tcPr>
            <w:tcW w:w="1275" w:type="dxa"/>
          </w:tcPr>
          <w:p w:rsidR="00A918C6" w:rsidRPr="00984999" w:rsidRDefault="00A918C6" w:rsidP="00D30F4B">
            <w:pPr>
              <w:spacing w:line="245" w:lineRule="auto"/>
              <w:jc w:val="center"/>
              <w:rPr>
                <w:b/>
                <w:bCs/>
                <w:color w:val="000000"/>
              </w:rPr>
            </w:pPr>
            <w:r w:rsidRPr="00984999">
              <w:rPr>
                <w:b/>
              </w:rPr>
              <w:t>185654,20</w:t>
            </w:r>
          </w:p>
        </w:tc>
        <w:tc>
          <w:tcPr>
            <w:tcW w:w="1276" w:type="dxa"/>
          </w:tcPr>
          <w:p w:rsidR="00E40803" w:rsidRPr="00B95841" w:rsidRDefault="00E40803" w:rsidP="003420BF">
            <w:pPr>
              <w:spacing w:line="245" w:lineRule="auto"/>
              <w:jc w:val="center"/>
              <w:rPr>
                <w:b/>
                <w:bCs/>
                <w:color w:val="000000"/>
              </w:rPr>
            </w:pPr>
            <w:r>
              <w:rPr>
                <w:b/>
                <w:bCs/>
                <w:color w:val="000000"/>
              </w:rPr>
              <w:t>7</w:t>
            </w:r>
            <w:r w:rsidR="003420BF">
              <w:rPr>
                <w:b/>
                <w:bCs/>
                <w:color w:val="000000"/>
              </w:rPr>
              <w:t>899</w:t>
            </w:r>
            <w:r>
              <w:rPr>
                <w:b/>
                <w:bCs/>
                <w:color w:val="000000"/>
              </w:rPr>
              <w:t>280,58</w:t>
            </w:r>
          </w:p>
        </w:tc>
        <w:tc>
          <w:tcPr>
            <w:tcW w:w="1276" w:type="dxa"/>
          </w:tcPr>
          <w:p w:rsidR="00381A3D" w:rsidRPr="00B95841" w:rsidRDefault="00381A3D" w:rsidP="00381A3D">
            <w:pPr>
              <w:spacing w:line="245" w:lineRule="auto"/>
              <w:jc w:val="center"/>
              <w:rPr>
                <w:b/>
                <w:bCs/>
                <w:color w:val="000000"/>
              </w:rPr>
            </w:pPr>
            <w:r>
              <w:rPr>
                <w:b/>
                <w:bCs/>
                <w:color w:val="000000"/>
              </w:rPr>
              <w:t>5307639,10</w:t>
            </w:r>
          </w:p>
        </w:tc>
        <w:tc>
          <w:tcPr>
            <w:tcW w:w="1276" w:type="dxa"/>
          </w:tcPr>
          <w:p w:rsidR="00381A3D" w:rsidRPr="00B95841" w:rsidRDefault="00381A3D" w:rsidP="00381A3D">
            <w:pPr>
              <w:spacing w:line="245" w:lineRule="auto"/>
              <w:jc w:val="center"/>
              <w:rPr>
                <w:b/>
                <w:bCs/>
                <w:color w:val="000000"/>
              </w:rPr>
            </w:pPr>
            <w:r>
              <w:rPr>
                <w:b/>
                <w:bCs/>
                <w:color w:val="000000"/>
              </w:rPr>
              <w:t>5117173,50</w:t>
            </w:r>
          </w:p>
        </w:tc>
        <w:tc>
          <w:tcPr>
            <w:tcW w:w="1275" w:type="dxa"/>
          </w:tcPr>
          <w:p w:rsidR="00A918C6" w:rsidRPr="00B95841" w:rsidRDefault="00A918C6" w:rsidP="00D30F4B">
            <w:pPr>
              <w:spacing w:line="245" w:lineRule="auto"/>
              <w:jc w:val="center"/>
              <w:rPr>
                <w:b/>
                <w:bCs/>
                <w:color w:val="000000"/>
              </w:rPr>
            </w:pPr>
            <w:r w:rsidRPr="00B95841">
              <w:rPr>
                <w:b/>
                <w:bCs/>
                <w:color w:val="000000"/>
              </w:rPr>
              <w:t>14591975,10</w:t>
            </w:r>
          </w:p>
        </w:tc>
        <w:tc>
          <w:tcPr>
            <w:tcW w:w="1276" w:type="dxa"/>
          </w:tcPr>
          <w:p w:rsidR="00A918C6" w:rsidRPr="00B95841" w:rsidRDefault="00A918C6" w:rsidP="00D30F4B">
            <w:pPr>
              <w:spacing w:line="245" w:lineRule="auto"/>
              <w:jc w:val="center"/>
              <w:rPr>
                <w:b/>
                <w:bCs/>
                <w:color w:val="000000"/>
              </w:rPr>
            </w:pPr>
            <w:r w:rsidRPr="00B95841">
              <w:rPr>
                <w:b/>
                <w:bCs/>
                <w:color w:val="000000"/>
              </w:rPr>
              <w:t>13805238,10</w:t>
            </w:r>
          </w:p>
        </w:tc>
        <w:tc>
          <w:tcPr>
            <w:tcW w:w="1276" w:type="dxa"/>
          </w:tcPr>
          <w:p w:rsidR="00A918C6" w:rsidRPr="00B95841" w:rsidRDefault="00A918C6" w:rsidP="00D30F4B">
            <w:pPr>
              <w:spacing w:line="245" w:lineRule="auto"/>
              <w:jc w:val="center"/>
              <w:rPr>
                <w:b/>
                <w:bCs/>
                <w:color w:val="000000"/>
              </w:rPr>
            </w:pPr>
            <w:r w:rsidRPr="00B95841">
              <w:rPr>
                <w:b/>
                <w:bCs/>
                <w:color w:val="000000"/>
              </w:rPr>
              <w:t>13126947,10</w:t>
            </w:r>
          </w:p>
        </w:tc>
        <w:tc>
          <w:tcPr>
            <w:tcW w:w="884" w:type="dxa"/>
          </w:tcPr>
          <w:p w:rsidR="00A918C6" w:rsidRPr="00984999" w:rsidRDefault="00A918C6" w:rsidP="00D30F4B">
            <w:pPr>
              <w:spacing w:line="245" w:lineRule="auto"/>
              <w:jc w:val="center"/>
            </w:pPr>
          </w:p>
        </w:tc>
        <w:tc>
          <w:tcPr>
            <w:tcW w:w="484" w:type="dxa"/>
            <w:tcBorders>
              <w:top w:val="nil"/>
              <w:bottom w:val="nil"/>
              <w:right w:val="nil"/>
            </w:tcBorders>
          </w:tcPr>
          <w:p w:rsidR="00A918C6" w:rsidRPr="00962DF2" w:rsidRDefault="00A918C6" w:rsidP="00D30F4B">
            <w:pPr>
              <w:pStyle w:val="NoSpacing1"/>
              <w:suppressAutoHyphens/>
              <w:spacing w:line="245" w:lineRule="auto"/>
              <w:rPr>
                <w:rFonts w:ascii="Times New Roman" w:hAnsi="Times New Roman" w:cs="Times New Roman"/>
                <w:sz w:val="16"/>
                <w:szCs w:val="16"/>
              </w:rPr>
            </w:pPr>
          </w:p>
          <w:p w:rsidR="00A918C6" w:rsidRPr="008279C3" w:rsidRDefault="00A918C6" w:rsidP="00D30F4B">
            <w:pPr>
              <w:pStyle w:val="NoSpacing1"/>
              <w:suppressAutoHyphens/>
              <w:spacing w:line="245" w:lineRule="auto"/>
              <w:rPr>
                <w:rFonts w:ascii="Times New Roman" w:hAnsi="Times New Roman" w:cs="Times New Roman"/>
                <w:sz w:val="20"/>
                <w:szCs w:val="20"/>
              </w:rPr>
            </w:pPr>
            <w:r w:rsidRPr="00984999">
              <w:rPr>
                <w:rFonts w:ascii="Times New Roman" w:hAnsi="Times New Roman" w:cs="Times New Roman"/>
                <w:sz w:val="28"/>
                <w:szCs w:val="28"/>
              </w:rPr>
              <w:t>»;</w:t>
            </w:r>
          </w:p>
        </w:tc>
      </w:tr>
    </w:tbl>
    <w:p w:rsidR="00481B31" w:rsidRDefault="00481B31" w:rsidP="00676980">
      <w:pPr>
        <w:shd w:val="clear" w:color="auto" w:fill="FFFFFF"/>
        <w:spacing w:line="245" w:lineRule="auto"/>
        <w:ind w:firstLine="709"/>
        <w:jc w:val="both"/>
        <w:rPr>
          <w:sz w:val="28"/>
          <w:szCs w:val="28"/>
        </w:rPr>
      </w:pPr>
    </w:p>
    <w:p w:rsidR="00D30F4B" w:rsidRPr="00D30F4B" w:rsidRDefault="00E84F4C" w:rsidP="00D30F4B">
      <w:pPr>
        <w:shd w:val="clear" w:color="auto" w:fill="FFFFFF"/>
        <w:spacing w:line="245" w:lineRule="auto"/>
        <w:ind w:firstLine="709"/>
        <w:jc w:val="both"/>
        <w:rPr>
          <w:sz w:val="28"/>
          <w:szCs w:val="28"/>
        </w:rPr>
      </w:pPr>
      <w:r>
        <w:rPr>
          <w:sz w:val="28"/>
          <w:szCs w:val="28"/>
        </w:rPr>
        <w:lastRenderedPageBreak/>
        <w:t>6</w:t>
      </w:r>
      <w:r w:rsidR="00D30F4B" w:rsidRPr="00D30F4B">
        <w:rPr>
          <w:sz w:val="28"/>
          <w:szCs w:val="28"/>
        </w:rPr>
        <w:t xml:space="preserve">. </w:t>
      </w:r>
      <w:r w:rsidR="00D30F4B" w:rsidRPr="00527849">
        <w:rPr>
          <w:sz w:val="28"/>
          <w:szCs w:val="28"/>
        </w:rPr>
        <w:t>В приложени</w:t>
      </w:r>
      <w:r w:rsidR="00527849" w:rsidRPr="00527849">
        <w:rPr>
          <w:sz w:val="28"/>
          <w:szCs w:val="28"/>
        </w:rPr>
        <w:t>и</w:t>
      </w:r>
      <w:r w:rsidR="00D30F4B" w:rsidRPr="00527849">
        <w:rPr>
          <w:sz w:val="28"/>
          <w:szCs w:val="28"/>
        </w:rPr>
        <w:t xml:space="preserve"> № 4:</w:t>
      </w:r>
    </w:p>
    <w:p w:rsidR="00527849" w:rsidRPr="00527849" w:rsidRDefault="00527849" w:rsidP="00527849">
      <w:pPr>
        <w:widowControl/>
        <w:shd w:val="clear" w:color="auto" w:fill="FFFFFF"/>
        <w:suppressAutoHyphens/>
        <w:autoSpaceDE/>
        <w:ind w:firstLine="709"/>
        <w:jc w:val="both"/>
        <w:rPr>
          <w:sz w:val="28"/>
          <w:szCs w:val="28"/>
          <w:lang w:eastAsia="en-US"/>
        </w:rPr>
      </w:pPr>
      <w:r w:rsidRPr="00527849">
        <w:rPr>
          <w:sz w:val="28"/>
          <w:szCs w:val="28"/>
          <w:lang w:eastAsia="en-US"/>
        </w:rPr>
        <w:t>после строки 19 дополнить строками 20</w:t>
      </w:r>
      <w:r w:rsidR="004A16C5">
        <w:rPr>
          <w:sz w:val="28"/>
          <w:szCs w:val="28"/>
          <w:lang w:eastAsia="en-US"/>
        </w:rPr>
        <w:t>-</w:t>
      </w:r>
      <w:r w:rsidR="001D590A">
        <w:rPr>
          <w:sz w:val="28"/>
          <w:szCs w:val="28"/>
          <w:lang w:eastAsia="en-US"/>
        </w:rPr>
        <w:t>24</w:t>
      </w:r>
      <w:r w:rsidR="00C75267">
        <w:rPr>
          <w:sz w:val="28"/>
          <w:szCs w:val="28"/>
          <w:lang w:eastAsia="en-US"/>
        </w:rPr>
        <w:t xml:space="preserve"> следующего содержания</w:t>
      </w:r>
      <w:r w:rsidR="001D590A">
        <w:rPr>
          <w:sz w:val="28"/>
          <w:szCs w:val="28"/>
          <w:lang w:eastAsia="en-US"/>
        </w:rPr>
        <w:t>:</w:t>
      </w:r>
    </w:p>
    <w:p w:rsidR="00527849" w:rsidRPr="00527849" w:rsidRDefault="00527849" w:rsidP="00527849">
      <w:pPr>
        <w:widowControl/>
        <w:shd w:val="clear" w:color="auto" w:fill="FFFFFF"/>
        <w:suppressAutoHyphens/>
        <w:autoSpaceDE/>
        <w:ind w:firstLine="709"/>
        <w:jc w:val="both"/>
        <w:rPr>
          <w:sz w:val="28"/>
          <w:szCs w:val="28"/>
          <w:lang w:eastAsia="en-US"/>
        </w:rPr>
      </w:pPr>
    </w:p>
    <w:tbl>
      <w:tblPr>
        <w:tblStyle w:val="af7"/>
        <w:tblW w:w="15887" w:type="dxa"/>
        <w:tblInd w:w="-459" w:type="dxa"/>
        <w:tblLook w:val="04A0" w:firstRow="1" w:lastRow="0" w:firstColumn="1" w:lastColumn="0" w:noHBand="0" w:noVBand="1"/>
      </w:tblPr>
      <w:tblGrid>
        <w:gridCol w:w="654"/>
        <w:gridCol w:w="655"/>
        <w:gridCol w:w="3557"/>
        <w:gridCol w:w="1353"/>
        <w:gridCol w:w="1146"/>
        <w:gridCol w:w="1146"/>
        <w:gridCol w:w="1147"/>
        <w:gridCol w:w="1146"/>
        <w:gridCol w:w="1146"/>
        <w:gridCol w:w="1145"/>
        <w:gridCol w:w="1146"/>
        <w:gridCol w:w="1145"/>
        <w:gridCol w:w="501"/>
      </w:tblGrid>
      <w:tr w:rsidR="00527849" w:rsidRPr="00527849" w:rsidTr="002530C8">
        <w:trPr>
          <w:trHeight w:val="524"/>
        </w:trPr>
        <w:tc>
          <w:tcPr>
            <w:tcW w:w="654" w:type="dxa"/>
            <w:tcBorders>
              <w:top w:val="nil"/>
              <w:left w:val="nil"/>
              <w:bottom w:val="nil"/>
            </w:tcBorders>
          </w:tcPr>
          <w:p w:rsidR="00527849" w:rsidRPr="00527849" w:rsidRDefault="00527849" w:rsidP="00527849">
            <w:pPr>
              <w:widowControl/>
              <w:suppressAutoHyphens/>
              <w:autoSpaceDE/>
              <w:autoSpaceDN/>
              <w:adjustRightInd/>
              <w:jc w:val="right"/>
              <w:rPr>
                <w:sz w:val="28"/>
                <w:szCs w:val="28"/>
                <w:lang w:eastAsia="en-US"/>
              </w:rPr>
            </w:pPr>
            <w:r w:rsidRPr="00527849">
              <w:rPr>
                <w:sz w:val="28"/>
                <w:szCs w:val="28"/>
                <w:lang w:eastAsia="en-US"/>
              </w:rPr>
              <w:t>«</w:t>
            </w:r>
          </w:p>
        </w:tc>
        <w:tc>
          <w:tcPr>
            <w:tcW w:w="655" w:type="dxa"/>
          </w:tcPr>
          <w:p w:rsidR="00527849" w:rsidRPr="00527849" w:rsidRDefault="00527849" w:rsidP="00527849">
            <w:pPr>
              <w:suppressAutoHyphens/>
              <w:autoSpaceDN/>
              <w:adjustRightInd/>
              <w:jc w:val="center"/>
              <w:rPr>
                <w:sz w:val="22"/>
                <w:szCs w:val="22"/>
              </w:rPr>
            </w:pPr>
            <w:r w:rsidRPr="00527849">
              <w:rPr>
                <w:sz w:val="22"/>
                <w:szCs w:val="22"/>
              </w:rPr>
              <w:t>20.</w:t>
            </w:r>
          </w:p>
        </w:tc>
        <w:tc>
          <w:tcPr>
            <w:tcW w:w="3557" w:type="dxa"/>
          </w:tcPr>
          <w:p w:rsidR="00527849" w:rsidRPr="00527849" w:rsidRDefault="00527849" w:rsidP="00527849">
            <w:pPr>
              <w:suppressAutoHyphens/>
              <w:autoSpaceDN/>
              <w:adjustRightInd/>
              <w:jc w:val="both"/>
              <w:rPr>
                <w:sz w:val="22"/>
                <w:szCs w:val="22"/>
              </w:rPr>
            </w:pPr>
            <w:r w:rsidRPr="00527849">
              <w:rPr>
                <w:sz w:val="22"/>
                <w:szCs w:val="22"/>
              </w:rPr>
              <w:t>доля ВИЧ-инфицированных лиц, получающих антиретровирусную терапию, в общем количестве лиц, состоящих на диспансерном наблюдении</w:t>
            </w:r>
          </w:p>
        </w:tc>
        <w:tc>
          <w:tcPr>
            <w:tcW w:w="1353" w:type="dxa"/>
          </w:tcPr>
          <w:p w:rsidR="00527849" w:rsidRPr="00527849" w:rsidRDefault="00527849" w:rsidP="00527849">
            <w:pPr>
              <w:suppressAutoHyphens/>
              <w:autoSpaceDN/>
              <w:adjustRightInd/>
              <w:jc w:val="center"/>
              <w:rPr>
                <w:sz w:val="22"/>
                <w:szCs w:val="22"/>
              </w:rPr>
            </w:pPr>
            <w:r w:rsidRPr="00527849">
              <w:rPr>
                <w:sz w:val="22"/>
                <w:szCs w:val="22"/>
              </w:rPr>
              <w:t>процентов</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30</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w:t>
            </w:r>
          </w:p>
        </w:tc>
        <w:tc>
          <w:tcPr>
            <w:tcW w:w="1147"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1145"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1145" w:type="dxa"/>
          </w:tcPr>
          <w:p w:rsidR="00527849" w:rsidRPr="00527849" w:rsidRDefault="00527849" w:rsidP="00527849">
            <w:pPr>
              <w:widowControl/>
              <w:suppressAutoHyphens/>
              <w:autoSpaceDE/>
              <w:autoSpaceDN/>
              <w:adjustRightInd/>
              <w:jc w:val="center"/>
              <w:rPr>
                <w:lang w:eastAsia="en-US"/>
              </w:rPr>
            </w:pPr>
            <w:r w:rsidRPr="00527849">
              <w:rPr>
                <w:lang w:eastAsia="en-US"/>
              </w:rPr>
              <w:t>35</w:t>
            </w:r>
          </w:p>
        </w:tc>
        <w:tc>
          <w:tcPr>
            <w:tcW w:w="501" w:type="dxa"/>
            <w:tcBorders>
              <w:top w:val="nil"/>
              <w:bottom w:val="nil"/>
              <w:right w:val="nil"/>
            </w:tcBorders>
          </w:tcPr>
          <w:p w:rsidR="00527849" w:rsidRPr="00527849" w:rsidRDefault="00527849" w:rsidP="00527849">
            <w:pPr>
              <w:widowControl/>
              <w:suppressAutoHyphens/>
              <w:autoSpaceDE/>
              <w:autoSpaceDN/>
              <w:adjustRightInd/>
              <w:rPr>
                <w:sz w:val="28"/>
                <w:szCs w:val="28"/>
                <w:lang w:eastAsia="en-US"/>
              </w:rPr>
            </w:pPr>
          </w:p>
        </w:tc>
      </w:tr>
      <w:tr w:rsidR="00527849" w:rsidRPr="00527849" w:rsidTr="001D590A">
        <w:trPr>
          <w:trHeight w:val="865"/>
        </w:trPr>
        <w:tc>
          <w:tcPr>
            <w:tcW w:w="654" w:type="dxa"/>
            <w:tcBorders>
              <w:top w:val="nil"/>
              <w:left w:val="nil"/>
              <w:bottom w:val="nil"/>
            </w:tcBorders>
          </w:tcPr>
          <w:p w:rsidR="00527849" w:rsidRPr="00527849" w:rsidRDefault="00527849" w:rsidP="00527849">
            <w:pPr>
              <w:widowControl/>
              <w:suppressAutoHyphens/>
              <w:autoSpaceDE/>
              <w:autoSpaceDN/>
              <w:adjustRightInd/>
              <w:jc w:val="right"/>
              <w:rPr>
                <w:sz w:val="28"/>
                <w:szCs w:val="28"/>
                <w:lang w:eastAsia="en-US"/>
              </w:rPr>
            </w:pPr>
          </w:p>
        </w:tc>
        <w:tc>
          <w:tcPr>
            <w:tcW w:w="655" w:type="dxa"/>
          </w:tcPr>
          <w:p w:rsidR="00527849" w:rsidRPr="00527849" w:rsidRDefault="00527849" w:rsidP="00527849">
            <w:pPr>
              <w:suppressAutoHyphens/>
              <w:autoSpaceDN/>
              <w:adjustRightInd/>
              <w:jc w:val="center"/>
              <w:rPr>
                <w:sz w:val="22"/>
                <w:szCs w:val="22"/>
              </w:rPr>
            </w:pPr>
            <w:r w:rsidRPr="00527849">
              <w:rPr>
                <w:sz w:val="22"/>
                <w:szCs w:val="22"/>
              </w:rPr>
              <w:t>21.</w:t>
            </w:r>
          </w:p>
        </w:tc>
        <w:tc>
          <w:tcPr>
            <w:tcW w:w="3557" w:type="dxa"/>
          </w:tcPr>
          <w:p w:rsidR="00527849" w:rsidRPr="00527849" w:rsidRDefault="00527849" w:rsidP="00527849">
            <w:pPr>
              <w:suppressAutoHyphens/>
              <w:autoSpaceDN/>
              <w:adjustRightInd/>
              <w:jc w:val="both"/>
            </w:pPr>
            <w:r w:rsidRPr="00527849">
              <w:t>доля ВИЧ-инфицированных лиц, состоящих на диспансерном наблюдении, в общем количестве лиц, у которых выявлена ВИЧ-инфекция</w:t>
            </w:r>
          </w:p>
        </w:tc>
        <w:tc>
          <w:tcPr>
            <w:tcW w:w="1353" w:type="dxa"/>
          </w:tcPr>
          <w:p w:rsidR="00527849" w:rsidRPr="00527849" w:rsidRDefault="00527849" w:rsidP="00527849">
            <w:pPr>
              <w:suppressAutoHyphens/>
              <w:autoSpaceDN/>
              <w:adjustRightInd/>
              <w:jc w:val="center"/>
              <w:rPr>
                <w:sz w:val="22"/>
                <w:szCs w:val="22"/>
              </w:rPr>
            </w:pPr>
            <w:r w:rsidRPr="00527849">
              <w:rPr>
                <w:sz w:val="22"/>
                <w:szCs w:val="22"/>
              </w:rPr>
              <w:t>процентов</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80</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w:t>
            </w:r>
          </w:p>
        </w:tc>
        <w:tc>
          <w:tcPr>
            <w:tcW w:w="1147" w:type="dxa"/>
          </w:tcPr>
          <w:p w:rsidR="00527849" w:rsidRPr="00527849" w:rsidRDefault="00527849" w:rsidP="00527849">
            <w:pPr>
              <w:widowControl/>
              <w:suppressAutoHyphens/>
              <w:autoSpaceDE/>
              <w:autoSpaceDN/>
              <w:adjustRightInd/>
              <w:jc w:val="center"/>
              <w:rPr>
                <w:lang w:eastAsia="en-US"/>
              </w:rPr>
            </w:pPr>
            <w:r w:rsidRPr="00527849">
              <w:rPr>
                <w:lang w:eastAsia="en-US"/>
              </w:rPr>
              <w:t>86</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86</w:t>
            </w:r>
          </w:p>
        </w:tc>
        <w:tc>
          <w:tcPr>
            <w:tcW w:w="1146" w:type="dxa"/>
          </w:tcPr>
          <w:p w:rsidR="00527849" w:rsidRPr="00527849" w:rsidRDefault="00527849" w:rsidP="00527849">
            <w:pPr>
              <w:widowControl/>
              <w:suppressAutoHyphens/>
              <w:autoSpaceDE/>
              <w:autoSpaceDN/>
              <w:adjustRightInd/>
              <w:jc w:val="center"/>
              <w:rPr>
                <w:lang w:eastAsia="en-US"/>
              </w:rPr>
            </w:pPr>
            <w:r w:rsidRPr="00527849">
              <w:rPr>
                <w:lang w:eastAsia="en-US"/>
              </w:rPr>
              <w:t>86</w:t>
            </w:r>
          </w:p>
        </w:tc>
        <w:tc>
          <w:tcPr>
            <w:tcW w:w="1145" w:type="dxa"/>
          </w:tcPr>
          <w:p w:rsidR="00527849" w:rsidRPr="00527849" w:rsidRDefault="00527849" w:rsidP="00527849">
            <w:pPr>
              <w:autoSpaceDN/>
              <w:adjustRightInd/>
              <w:jc w:val="center"/>
            </w:pPr>
            <w:r w:rsidRPr="00527849">
              <w:t>86</w:t>
            </w:r>
          </w:p>
        </w:tc>
        <w:tc>
          <w:tcPr>
            <w:tcW w:w="1146" w:type="dxa"/>
          </w:tcPr>
          <w:p w:rsidR="00527849" w:rsidRPr="00527849" w:rsidRDefault="00527849" w:rsidP="00527849">
            <w:pPr>
              <w:autoSpaceDN/>
              <w:adjustRightInd/>
              <w:jc w:val="center"/>
            </w:pPr>
            <w:r w:rsidRPr="00527849">
              <w:t>86</w:t>
            </w:r>
          </w:p>
        </w:tc>
        <w:tc>
          <w:tcPr>
            <w:tcW w:w="1145" w:type="dxa"/>
          </w:tcPr>
          <w:p w:rsidR="00527849" w:rsidRPr="00527849" w:rsidRDefault="00527849" w:rsidP="00527849">
            <w:pPr>
              <w:autoSpaceDN/>
              <w:adjustRightInd/>
              <w:jc w:val="center"/>
            </w:pPr>
            <w:r w:rsidRPr="00527849">
              <w:t>86</w:t>
            </w:r>
          </w:p>
        </w:tc>
        <w:tc>
          <w:tcPr>
            <w:tcW w:w="501" w:type="dxa"/>
            <w:tcBorders>
              <w:top w:val="nil"/>
              <w:bottom w:val="nil"/>
              <w:right w:val="nil"/>
            </w:tcBorders>
          </w:tcPr>
          <w:p w:rsidR="00527849" w:rsidRPr="00527849" w:rsidRDefault="00527849" w:rsidP="00527849">
            <w:pPr>
              <w:widowControl/>
              <w:suppressAutoHyphens/>
              <w:autoSpaceDE/>
              <w:autoSpaceDN/>
              <w:adjustRightInd/>
              <w:rPr>
                <w:sz w:val="28"/>
                <w:szCs w:val="28"/>
                <w:lang w:eastAsia="en-US"/>
              </w:rPr>
            </w:pPr>
          </w:p>
        </w:tc>
      </w:tr>
      <w:tr w:rsidR="008E5066" w:rsidRPr="00527849" w:rsidTr="008E5066">
        <w:trPr>
          <w:trHeight w:val="924"/>
        </w:trPr>
        <w:tc>
          <w:tcPr>
            <w:tcW w:w="654" w:type="dxa"/>
            <w:tcBorders>
              <w:top w:val="nil"/>
              <w:left w:val="nil"/>
              <w:bottom w:val="nil"/>
            </w:tcBorders>
          </w:tcPr>
          <w:p w:rsidR="008E5066" w:rsidRPr="00527849" w:rsidRDefault="008E5066" w:rsidP="00527849">
            <w:pPr>
              <w:widowControl/>
              <w:suppressAutoHyphens/>
              <w:autoSpaceDE/>
              <w:jc w:val="right"/>
              <w:rPr>
                <w:sz w:val="28"/>
                <w:szCs w:val="28"/>
                <w:lang w:eastAsia="en-US"/>
              </w:rPr>
            </w:pPr>
          </w:p>
        </w:tc>
        <w:tc>
          <w:tcPr>
            <w:tcW w:w="655" w:type="dxa"/>
          </w:tcPr>
          <w:p w:rsidR="008E5066" w:rsidRPr="00527849" w:rsidRDefault="008E5066" w:rsidP="00527849">
            <w:pPr>
              <w:suppressAutoHyphens/>
              <w:jc w:val="center"/>
              <w:rPr>
                <w:sz w:val="22"/>
                <w:szCs w:val="22"/>
              </w:rPr>
            </w:pPr>
            <w:r>
              <w:rPr>
                <w:sz w:val="22"/>
                <w:szCs w:val="22"/>
              </w:rPr>
              <w:t>22.</w:t>
            </w:r>
          </w:p>
        </w:tc>
        <w:tc>
          <w:tcPr>
            <w:tcW w:w="3557" w:type="dxa"/>
          </w:tcPr>
          <w:p w:rsidR="008E5066" w:rsidRPr="00527849" w:rsidRDefault="008E5066" w:rsidP="008E5066">
            <w:pPr>
              <w:suppressAutoHyphens/>
              <w:jc w:val="both"/>
            </w:pPr>
            <w:r>
              <w:t>д</w:t>
            </w:r>
            <w:r w:rsidRPr="008E5066">
              <w:t>оля обследованных новорожд</w:t>
            </w:r>
            <w:r>
              <w:t>ё</w:t>
            </w:r>
            <w:r w:rsidRPr="008E5066">
              <w:t xml:space="preserve">нных при проведении неонатального и </w:t>
            </w:r>
            <w:proofErr w:type="spellStart"/>
            <w:r w:rsidRPr="008E5066">
              <w:t>аудиологического</w:t>
            </w:r>
            <w:proofErr w:type="spellEnd"/>
            <w:r w:rsidRPr="008E5066">
              <w:t xml:space="preserve"> скрининга в общем числе родившихся</w:t>
            </w:r>
          </w:p>
        </w:tc>
        <w:tc>
          <w:tcPr>
            <w:tcW w:w="1353" w:type="dxa"/>
          </w:tcPr>
          <w:p w:rsidR="008E5066" w:rsidRPr="00527849" w:rsidRDefault="008E5066" w:rsidP="00527849">
            <w:pPr>
              <w:suppressAutoHyphens/>
              <w:jc w:val="center"/>
              <w:rPr>
                <w:sz w:val="22"/>
                <w:szCs w:val="22"/>
              </w:rPr>
            </w:pPr>
            <w:r>
              <w:rPr>
                <w:sz w:val="22"/>
                <w:szCs w:val="22"/>
              </w:rPr>
              <w:t>процентов</w:t>
            </w:r>
          </w:p>
        </w:tc>
        <w:tc>
          <w:tcPr>
            <w:tcW w:w="1146" w:type="dxa"/>
          </w:tcPr>
          <w:p w:rsidR="008E5066" w:rsidRPr="00527849" w:rsidRDefault="008E5066" w:rsidP="00527849">
            <w:pPr>
              <w:widowControl/>
              <w:suppressAutoHyphens/>
              <w:autoSpaceDE/>
              <w:jc w:val="center"/>
              <w:rPr>
                <w:lang w:eastAsia="en-US"/>
              </w:rPr>
            </w:pPr>
            <w:r>
              <w:rPr>
                <w:lang w:eastAsia="en-US"/>
              </w:rPr>
              <w:t>95</w:t>
            </w:r>
          </w:p>
        </w:tc>
        <w:tc>
          <w:tcPr>
            <w:tcW w:w="1146" w:type="dxa"/>
          </w:tcPr>
          <w:p w:rsidR="008E5066" w:rsidRPr="00527849" w:rsidRDefault="008E5066" w:rsidP="00527849">
            <w:pPr>
              <w:widowControl/>
              <w:suppressAutoHyphens/>
              <w:autoSpaceDE/>
              <w:jc w:val="center"/>
              <w:rPr>
                <w:lang w:eastAsia="en-US"/>
              </w:rPr>
            </w:pPr>
            <w:r>
              <w:rPr>
                <w:lang w:eastAsia="en-US"/>
              </w:rPr>
              <w:t>-</w:t>
            </w:r>
          </w:p>
        </w:tc>
        <w:tc>
          <w:tcPr>
            <w:tcW w:w="1147" w:type="dxa"/>
          </w:tcPr>
          <w:p w:rsidR="008E5066" w:rsidRPr="00527849" w:rsidRDefault="008E5066" w:rsidP="002530C8">
            <w:pPr>
              <w:widowControl/>
              <w:suppressAutoHyphens/>
              <w:autoSpaceDE/>
              <w:jc w:val="center"/>
              <w:rPr>
                <w:lang w:eastAsia="en-US"/>
              </w:rPr>
            </w:pPr>
            <w:r>
              <w:rPr>
                <w:lang w:eastAsia="en-US"/>
              </w:rPr>
              <w:t>95</w:t>
            </w:r>
          </w:p>
        </w:tc>
        <w:tc>
          <w:tcPr>
            <w:tcW w:w="1146" w:type="dxa"/>
          </w:tcPr>
          <w:p w:rsidR="008E5066" w:rsidRPr="00527849" w:rsidRDefault="008E5066" w:rsidP="002530C8">
            <w:pPr>
              <w:widowControl/>
              <w:suppressAutoHyphens/>
              <w:autoSpaceDE/>
              <w:jc w:val="center"/>
              <w:rPr>
                <w:lang w:eastAsia="en-US"/>
              </w:rPr>
            </w:pPr>
            <w:r>
              <w:rPr>
                <w:lang w:eastAsia="en-US"/>
              </w:rPr>
              <w:t>95</w:t>
            </w:r>
          </w:p>
        </w:tc>
        <w:tc>
          <w:tcPr>
            <w:tcW w:w="1146" w:type="dxa"/>
          </w:tcPr>
          <w:p w:rsidR="008E5066" w:rsidRPr="00527849" w:rsidRDefault="008E5066" w:rsidP="002530C8">
            <w:pPr>
              <w:widowControl/>
              <w:suppressAutoHyphens/>
              <w:autoSpaceDE/>
              <w:jc w:val="center"/>
              <w:rPr>
                <w:lang w:eastAsia="en-US"/>
              </w:rPr>
            </w:pPr>
            <w:r>
              <w:rPr>
                <w:lang w:eastAsia="en-US"/>
              </w:rPr>
              <w:t>95</w:t>
            </w:r>
          </w:p>
        </w:tc>
        <w:tc>
          <w:tcPr>
            <w:tcW w:w="1145" w:type="dxa"/>
          </w:tcPr>
          <w:p w:rsidR="008E5066" w:rsidRPr="00527849" w:rsidRDefault="008E5066" w:rsidP="002530C8">
            <w:pPr>
              <w:widowControl/>
              <w:suppressAutoHyphens/>
              <w:autoSpaceDE/>
              <w:jc w:val="center"/>
              <w:rPr>
                <w:lang w:eastAsia="en-US"/>
              </w:rPr>
            </w:pPr>
            <w:r>
              <w:rPr>
                <w:lang w:eastAsia="en-US"/>
              </w:rPr>
              <w:t>95</w:t>
            </w:r>
          </w:p>
        </w:tc>
        <w:tc>
          <w:tcPr>
            <w:tcW w:w="1146" w:type="dxa"/>
          </w:tcPr>
          <w:p w:rsidR="008E5066" w:rsidRPr="00527849" w:rsidRDefault="008E5066" w:rsidP="002530C8">
            <w:pPr>
              <w:widowControl/>
              <w:suppressAutoHyphens/>
              <w:autoSpaceDE/>
              <w:jc w:val="center"/>
              <w:rPr>
                <w:lang w:eastAsia="en-US"/>
              </w:rPr>
            </w:pPr>
            <w:r>
              <w:rPr>
                <w:lang w:eastAsia="en-US"/>
              </w:rPr>
              <w:t>95</w:t>
            </w:r>
          </w:p>
        </w:tc>
        <w:tc>
          <w:tcPr>
            <w:tcW w:w="1145" w:type="dxa"/>
          </w:tcPr>
          <w:p w:rsidR="008E5066" w:rsidRPr="00527849" w:rsidRDefault="008E5066" w:rsidP="002530C8">
            <w:pPr>
              <w:widowControl/>
              <w:suppressAutoHyphens/>
              <w:autoSpaceDE/>
              <w:jc w:val="center"/>
              <w:rPr>
                <w:lang w:eastAsia="en-US"/>
              </w:rPr>
            </w:pPr>
            <w:r>
              <w:rPr>
                <w:lang w:eastAsia="en-US"/>
              </w:rPr>
              <w:t>95</w:t>
            </w:r>
          </w:p>
        </w:tc>
        <w:tc>
          <w:tcPr>
            <w:tcW w:w="501" w:type="dxa"/>
            <w:tcBorders>
              <w:top w:val="nil"/>
              <w:bottom w:val="nil"/>
              <w:right w:val="nil"/>
            </w:tcBorders>
          </w:tcPr>
          <w:p w:rsidR="008E5066" w:rsidRPr="00527849" w:rsidRDefault="008E5066" w:rsidP="00527849">
            <w:pPr>
              <w:widowControl/>
              <w:suppressAutoHyphens/>
              <w:autoSpaceDE/>
              <w:jc w:val="both"/>
              <w:rPr>
                <w:sz w:val="28"/>
                <w:szCs w:val="28"/>
                <w:lang w:eastAsia="en-US"/>
              </w:rPr>
            </w:pPr>
          </w:p>
        </w:tc>
      </w:tr>
      <w:tr w:rsidR="001D590A" w:rsidRPr="00527849" w:rsidTr="001D590A">
        <w:trPr>
          <w:trHeight w:val="654"/>
        </w:trPr>
        <w:tc>
          <w:tcPr>
            <w:tcW w:w="654" w:type="dxa"/>
            <w:tcBorders>
              <w:top w:val="nil"/>
              <w:left w:val="nil"/>
              <w:bottom w:val="nil"/>
            </w:tcBorders>
          </w:tcPr>
          <w:p w:rsidR="001D590A" w:rsidRPr="00527849" w:rsidRDefault="001D590A" w:rsidP="00527849">
            <w:pPr>
              <w:widowControl/>
              <w:suppressAutoHyphens/>
              <w:autoSpaceDE/>
              <w:jc w:val="right"/>
              <w:rPr>
                <w:sz w:val="28"/>
                <w:szCs w:val="28"/>
                <w:lang w:eastAsia="en-US"/>
              </w:rPr>
            </w:pPr>
          </w:p>
        </w:tc>
        <w:tc>
          <w:tcPr>
            <w:tcW w:w="655" w:type="dxa"/>
          </w:tcPr>
          <w:p w:rsidR="001D590A" w:rsidRDefault="001D590A" w:rsidP="00527849">
            <w:pPr>
              <w:suppressAutoHyphens/>
              <w:jc w:val="center"/>
              <w:rPr>
                <w:sz w:val="22"/>
                <w:szCs w:val="22"/>
              </w:rPr>
            </w:pPr>
            <w:r>
              <w:rPr>
                <w:sz w:val="22"/>
                <w:szCs w:val="22"/>
              </w:rPr>
              <w:t>23.</w:t>
            </w:r>
          </w:p>
        </w:tc>
        <w:tc>
          <w:tcPr>
            <w:tcW w:w="3557" w:type="dxa"/>
          </w:tcPr>
          <w:p w:rsidR="001D590A" w:rsidRDefault="001D590A" w:rsidP="008E5066">
            <w:pPr>
              <w:suppressAutoHyphens/>
              <w:jc w:val="both"/>
            </w:pPr>
            <w:r>
              <w:t>количество лиц, направленных на оказание ВМП на территории Ульяновской области</w:t>
            </w:r>
          </w:p>
        </w:tc>
        <w:tc>
          <w:tcPr>
            <w:tcW w:w="1353" w:type="dxa"/>
          </w:tcPr>
          <w:p w:rsidR="001D590A" w:rsidRDefault="001D590A" w:rsidP="00527849">
            <w:pPr>
              <w:suppressAutoHyphens/>
              <w:jc w:val="center"/>
              <w:rPr>
                <w:sz w:val="22"/>
                <w:szCs w:val="22"/>
              </w:rPr>
            </w:pPr>
            <w:r>
              <w:rPr>
                <w:sz w:val="22"/>
                <w:szCs w:val="22"/>
              </w:rPr>
              <w:t>человек</w:t>
            </w:r>
          </w:p>
        </w:tc>
        <w:tc>
          <w:tcPr>
            <w:tcW w:w="1146" w:type="dxa"/>
          </w:tcPr>
          <w:p w:rsidR="001D590A" w:rsidRDefault="001D590A" w:rsidP="00527849">
            <w:pPr>
              <w:widowControl/>
              <w:suppressAutoHyphens/>
              <w:autoSpaceDE/>
              <w:jc w:val="center"/>
              <w:rPr>
                <w:lang w:eastAsia="en-US"/>
              </w:rPr>
            </w:pPr>
            <w:r>
              <w:rPr>
                <w:lang w:eastAsia="en-US"/>
              </w:rPr>
              <w:t>187</w:t>
            </w:r>
          </w:p>
        </w:tc>
        <w:tc>
          <w:tcPr>
            <w:tcW w:w="1146" w:type="dxa"/>
          </w:tcPr>
          <w:p w:rsidR="001D590A" w:rsidRDefault="001D590A" w:rsidP="00527849">
            <w:pPr>
              <w:widowControl/>
              <w:suppressAutoHyphens/>
              <w:autoSpaceDE/>
              <w:jc w:val="center"/>
              <w:rPr>
                <w:lang w:eastAsia="en-US"/>
              </w:rPr>
            </w:pPr>
            <w:r>
              <w:rPr>
                <w:lang w:eastAsia="en-US"/>
              </w:rPr>
              <w:t>-</w:t>
            </w:r>
          </w:p>
        </w:tc>
        <w:tc>
          <w:tcPr>
            <w:tcW w:w="1147" w:type="dxa"/>
          </w:tcPr>
          <w:p w:rsidR="001D590A" w:rsidRDefault="001D590A" w:rsidP="002530C8">
            <w:pPr>
              <w:widowControl/>
              <w:suppressAutoHyphens/>
              <w:autoSpaceDE/>
              <w:jc w:val="center"/>
              <w:rPr>
                <w:lang w:eastAsia="en-US"/>
              </w:rPr>
            </w:pPr>
            <w:r>
              <w:rPr>
                <w:lang w:eastAsia="en-US"/>
              </w:rPr>
              <w:t>287</w:t>
            </w:r>
          </w:p>
        </w:tc>
        <w:tc>
          <w:tcPr>
            <w:tcW w:w="1146" w:type="dxa"/>
          </w:tcPr>
          <w:p w:rsidR="001D590A" w:rsidRDefault="001D590A" w:rsidP="002530C8">
            <w:pPr>
              <w:widowControl/>
              <w:suppressAutoHyphens/>
              <w:autoSpaceDE/>
              <w:jc w:val="center"/>
              <w:rPr>
                <w:lang w:eastAsia="en-US"/>
              </w:rPr>
            </w:pPr>
            <w:r>
              <w:rPr>
                <w:lang w:eastAsia="en-US"/>
              </w:rPr>
              <w:t>288</w:t>
            </w:r>
          </w:p>
        </w:tc>
        <w:tc>
          <w:tcPr>
            <w:tcW w:w="1146" w:type="dxa"/>
          </w:tcPr>
          <w:p w:rsidR="001D590A" w:rsidRDefault="001D590A" w:rsidP="002530C8">
            <w:pPr>
              <w:widowControl/>
              <w:suppressAutoHyphens/>
              <w:autoSpaceDE/>
              <w:jc w:val="center"/>
              <w:rPr>
                <w:lang w:eastAsia="en-US"/>
              </w:rPr>
            </w:pPr>
            <w:r>
              <w:rPr>
                <w:lang w:eastAsia="en-US"/>
              </w:rPr>
              <w:t>290</w:t>
            </w:r>
          </w:p>
        </w:tc>
        <w:tc>
          <w:tcPr>
            <w:tcW w:w="1145" w:type="dxa"/>
          </w:tcPr>
          <w:p w:rsidR="001D590A" w:rsidRDefault="001D590A" w:rsidP="002530C8">
            <w:pPr>
              <w:widowControl/>
              <w:suppressAutoHyphens/>
              <w:autoSpaceDE/>
              <w:jc w:val="center"/>
              <w:rPr>
                <w:lang w:eastAsia="en-US"/>
              </w:rPr>
            </w:pPr>
            <w:r>
              <w:rPr>
                <w:lang w:eastAsia="en-US"/>
              </w:rPr>
              <w:t>293</w:t>
            </w:r>
          </w:p>
        </w:tc>
        <w:tc>
          <w:tcPr>
            <w:tcW w:w="1146" w:type="dxa"/>
          </w:tcPr>
          <w:p w:rsidR="001D590A" w:rsidRDefault="001D590A" w:rsidP="002530C8">
            <w:pPr>
              <w:widowControl/>
              <w:suppressAutoHyphens/>
              <w:autoSpaceDE/>
              <w:jc w:val="center"/>
              <w:rPr>
                <w:lang w:eastAsia="en-US"/>
              </w:rPr>
            </w:pPr>
            <w:r>
              <w:rPr>
                <w:lang w:eastAsia="en-US"/>
              </w:rPr>
              <w:t>295</w:t>
            </w:r>
          </w:p>
        </w:tc>
        <w:tc>
          <w:tcPr>
            <w:tcW w:w="1145" w:type="dxa"/>
          </w:tcPr>
          <w:p w:rsidR="001D590A" w:rsidRDefault="001D590A" w:rsidP="002530C8">
            <w:pPr>
              <w:widowControl/>
              <w:suppressAutoHyphens/>
              <w:autoSpaceDE/>
              <w:jc w:val="center"/>
              <w:rPr>
                <w:lang w:eastAsia="en-US"/>
              </w:rPr>
            </w:pPr>
            <w:r>
              <w:rPr>
                <w:lang w:eastAsia="en-US"/>
              </w:rPr>
              <w:t>297</w:t>
            </w:r>
          </w:p>
        </w:tc>
        <w:tc>
          <w:tcPr>
            <w:tcW w:w="501" w:type="dxa"/>
            <w:tcBorders>
              <w:top w:val="nil"/>
              <w:bottom w:val="nil"/>
              <w:right w:val="nil"/>
            </w:tcBorders>
          </w:tcPr>
          <w:p w:rsidR="001D590A" w:rsidRPr="00527849" w:rsidRDefault="001D590A" w:rsidP="00527849">
            <w:pPr>
              <w:widowControl/>
              <w:suppressAutoHyphens/>
              <w:autoSpaceDE/>
              <w:jc w:val="both"/>
              <w:rPr>
                <w:sz w:val="28"/>
                <w:szCs w:val="28"/>
                <w:lang w:eastAsia="en-US"/>
              </w:rPr>
            </w:pPr>
          </w:p>
        </w:tc>
      </w:tr>
      <w:tr w:rsidR="001D590A" w:rsidRPr="00527849" w:rsidTr="008E5066">
        <w:trPr>
          <w:trHeight w:val="924"/>
        </w:trPr>
        <w:tc>
          <w:tcPr>
            <w:tcW w:w="654" w:type="dxa"/>
            <w:tcBorders>
              <w:top w:val="nil"/>
              <w:left w:val="nil"/>
              <w:bottom w:val="nil"/>
            </w:tcBorders>
          </w:tcPr>
          <w:p w:rsidR="001D590A" w:rsidRPr="00527849" w:rsidRDefault="001D590A" w:rsidP="00527849">
            <w:pPr>
              <w:widowControl/>
              <w:suppressAutoHyphens/>
              <w:autoSpaceDE/>
              <w:jc w:val="right"/>
              <w:rPr>
                <w:sz w:val="28"/>
                <w:szCs w:val="28"/>
                <w:lang w:eastAsia="en-US"/>
              </w:rPr>
            </w:pPr>
          </w:p>
        </w:tc>
        <w:tc>
          <w:tcPr>
            <w:tcW w:w="655" w:type="dxa"/>
          </w:tcPr>
          <w:p w:rsidR="001D590A" w:rsidRDefault="001D590A" w:rsidP="00527849">
            <w:pPr>
              <w:suppressAutoHyphens/>
              <w:jc w:val="center"/>
              <w:rPr>
                <w:sz w:val="22"/>
                <w:szCs w:val="22"/>
              </w:rPr>
            </w:pPr>
            <w:r>
              <w:rPr>
                <w:sz w:val="22"/>
                <w:szCs w:val="22"/>
              </w:rPr>
              <w:t>24.</w:t>
            </w:r>
          </w:p>
        </w:tc>
        <w:tc>
          <w:tcPr>
            <w:tcW w:w="3557" w:type="dxa"/>
          </w:tcPr>
          <w:p w:rsidR="001D590A" w:rsidRDefault="001D590A" w:rsidP="008E5066">
            <w:pPr>
              <w:suppressAutoHyphens/>
              <w:jc w:val="both"/>
            </w:pPr>
            <w:r>
              <w:t xml:space="preserve">доля лиц, получивших ВМП, от общего числа лиц, </w:t>
            </w:r>
            <w:r w:rsidRPr="001D590A">
              <w:t>направленных на оказание ВМП на территории Ульяновской области</w:t>
            </w:r>
          </w:p>
        </w:tc>
        <w:tc>
          <w:tcPr>
            <w:tcW w:w="1353" w:type="dxa"/>
          </w:tcPr>
          <w:p w:rsidR="001D590A" w:rsidRDefault="001D590A" w:rsidP="00527849">
            <w:pPr>
              <w:suppressAutoHyphens/>
              <w:jc w:val="center"/>
              <w:rPr>
                <w:sz w:val="22"/>
                <w:szCs w:val="22"/>
              </w:rPr>
            </w:pPr>
            <w:r>
              <w:rPr>
                <w:sz w:val="22"/>
                <w:szCs w:val="22"/>
              </w:rPr>
              <w:t>процентов</w:t>
            </w:r>
          </w:p>
        </w:tc>
        <w:tc>
          <w:tcPr>
            <w:tcW w:w="1146" w:type="dxa"/>
          </w:tcPr>
          <w:p w:rsidR="001D590A" w:rsidRDefault="001D590A" w:rsidP="00527849">
            <w:pPr>
              <w:widowControl/>
              <w:suppressAutoHyphens/>
              <w:autoSpaceDE/>
              <w:jc w:val="center"/>
              <w:rPr>
                <w:lang w:eastAsia="en-US"/>
              </w:rPr>
            </w:pPr>
            <w:r>
              <w:rPr>
                <w:lang w:eastAsia="en-US"/>
              </w:rPr>
              <w:t>95</w:t>
            </w:r>
          </w:p>
        </w:tc>
        <w:tc>
          <w:tcPr>
            <w:tcW w:w="1146" w:type="dxa"/>
          </w:tcPr>
          <w:p w:rsidR="001D590A" w:rsidRDefault="001D590A" w:rsidP="00527849">
            <w:pPr>
              <w:widowControl/>
              <w:suppressAutoHyphens/>
              <w:autoSpaceDE/>
              <w:jc w:val="center"/>
              <w:rPr>
                <w:lang w:eastAsia="en-US"/>
              </w:rPr>
            </w:pPr>
          </w:p>
        </w:tc>
        <w:tc>
          <w:tcPr>
            <w:tcW w:w="1147" w:type="dxa"/>
          </w:tcPr>
          <w:p w:rsidR="001D590A" w:rsidRDefault="001D590A" w:rsidP="002530C8">
            <w:pPr>
              <w:widowControl/>
              <w:suppressAutoHyphens/>
              <w:autoSpaceDE/>
              <w:jc w:val="center"/>
              <w:rPr>
                <w:lang w:eastAsia="en-US"/>
              </w:rPr>
            </w:pPr>
            <w:r>
              <w:rPr>
                <w:lang w:eastAsia="en-US"/>
              </w:rPr>
              <w:t>95</w:t>
            </w:r>
          </w:p>
        </w:tc>
        <w:tc>
          <w:tcPr>
            <w:tcW w:w="1146" w:type="dxa"/>
          </w:tcPr>
          <w:p w:rsidR="001D590A" w:rsidRDefault="001D590A" w:rsidP="002530C8">
            <w:pPr>
              <w:widowControl/>
              <w:suppressAutoHyphens/>
              <w:autoSpaceDE/>
              <w:jc w:val="center"/>
              <w:rPr>
                <w:lang w:eastAsia="en-US"/>
              </w:rPr>
            </w:pPr>
            <w:r>
              <w:rPr>
                <w:lang w:eastAsia="en-US"/>
              </w:rPr>
              <w:t>95</w:t>
            </w:r>
          </w:p>
        </w:tc>
        <w:tc>
          <w:tcPr>
            <w:tcW w:w="1146" w:type="dxa"/>
          </w:tcPr>
          <w:p w:rsidR="001D590A" w:rsidRDefault="001D590A" w:rsidP="002530C8">
            <w:pPr>
              <w:widowControl/>
              <w:suppressAutoHyphens/>
              <w:autoSpaceDE/>
              <w:jc w:val="center"/>
              <w:rPr>
                <w:lang w:eastAsia="en-US"/>
              </w:rPr>
            </w:pPr>
            <w:r>
              <w:rPr>
                <w:lang w:eastAsia="en-US"/>
              </w:rPr>
              <w:t>95</w:t>
            </w:r>
          </w:p>
        </w:tc>
        <w:tc>
          <w:tcPr>
            <w:tcW w:w="1145" w:type="dxa"/>
          </w:tcPr>
          <w:p w:rsidR="001D590A" w:rsidRDefault="001D590A" w:rsidP="002530C8">
            <w:pPr>
              <w:widowControl/>
              <w:suppressAutoHyphens/>
              <w:autoSpaceDE/>
              <w:jc w:val="center"/>
              <w:rPr>
                <w:lang w:eastAsia="en-US"/>
              </w:rPr>
            </w:pPr>
            <w:r>
              <w:rPr>
                <w:lang w:eastAsia="en-US"/>
              </w:rPr>
              <w:t>95</w:t>
            </w:r>
          </w:p>
        </w:tc>
        <w:tc>
          <w:tcPr>
            <w:tcW w:w="1146" w:type="dxa"/>
          </w:tcPr>
          <w:p w:rsidR="001D590A" w:rsidRDefault="001D590A" w:rsidP="002530C8">
            <w:pPr>
              <w:widowControl/>
              <w:suppressAutoHyphens/>
              <w:autoSpaceDE/>
              <w:jc w:val="center"/>
              <w:rPr>
                <w:lang w:eastAsia="en-US"/>
              </w:rPr>
            </w:pPr>
            <w:r>
              <w:rPr>
                <w:lang w:eastAsia="en-US"/>
              </w:rPr>
              <w:t>95</w:t>
            </w:r>
          </w:p>
        </w:tc>
        <w:tc>
          <w:tcPr>
            <w:tcW w:w="1145" w:type="dxa"/>
          </w:tcPr>
          <w:p w:rsidR="001D590A" w:rsidRDefault="001D590A" w:rsidP="002530C8">
            <w:pPr>
              <w:widowControl/>
              <w:suppressAutoHyphens/>
              <w:autoSpaceDE/>
              <w:jc w:val="center"/>
              <w:rPr>
                <w:lang w:eastAsia="en-US"/>
              </w:rPr>
            </w:pPr>
            <w:r>
              <w:rPr>
                <w:lang w:eastAsia="en-US"/>
              </w:rPr>
              <w:t>95</w:t>
            </w:r>
          </w:p>
        </w:tc>
        <w:tc>
          <w:tcPr>
            <w:tcW w:w="501" w:type="dxa"/>
            <w:tcBorders>
              <w:top w:val="nil"/>
              <w:bottom w:val="nil"/>
              <w:right w:val="nil"/>
            </w:tcBorders>
          </w:tcPr>
          <w:p w:rsidR="001D590A" w:rsidRDefault="001D590A" w:rsidP="001D590A">
            <w:pPr>
              <w:widowControl/>
              <w:suppressAutoHyphens/>
              <w:autoSpaceDE/>
              <w:jc w:val="both"/>
              <w:rPr>
                <w:sz w:val="28"/>
                <w:szCs w:val="28"/>
                <w:lang w:eastAsia="en-US"/>
              </w:rPr>
            </w:pPr>
          </w:p>
          <w:p w:rsidR="001D590A" w:rsidRDefault="001D590A" w:rsidP="001D590A">
            <w:pPr>
              <w:widowControl/>
              <w:suppressAutoHyphens/>
              <w:autoSpaceDE/>
              <w:jc w:val="both"/>
              <w:rPr>
                <w:sz w:val="28"/>
                <w:szCs w:val="28"/>
                <w:lang w:eastAsia="en-US"/>
              </w:rPr>
            </w:pPr>
          </w:p>
          <w:p w:rsidR="001D590A" w:rsidRPr="00527849" w:rsidRDefault="001D590A" w:rsidP="001D590A">
            <w:pPr>
              <w:widowControl/>
              <w:suppressAutoHyphens/>
              <w:autoSpaceDE/>
              <w:jc w:val="both"/>
              <w:rPr>
                <w:sz w:val="28"/>
                <w:szCs w:val="28"/>
                <w:lang w:eastAsia="en-US"/>
              </w:rPr>
            </w:pPr>
            <w:r w:rsidRPr="00527849">
              <w:rPr>
                <w:sz w:val="28"/>
                <w:szCs w:val="28"/>
                <w:lang w:eastAsia="en-US"/>
              </w:rPr>
              <w:t>»;</w:t>
            </w:r>
          </w:p>
        </w:tc>
      </w:tr>
    </w:tbl>
    <w:p w:rsidR="00527849" w:rsidRPr="00527849" w:rsidRDefault="00527849" w:rsidP="00527849">
      <w:pPr>
        <w:widowControl/>
        <w:shd w:val="clear" w:color="auto" w:fill="FFFFFF"/>
        <w:suppressAutoHyphens/>
        <w:autoSpaceDE/>
        <w:ind w:firstLine="709"/>
        <w:jc w:val="both"/>
        <w:rPr>
          <w:sz w:val="28"/>
          <w:szCs w:val="28"/>
          <w:lang w:eastAsia="en-US"/>
        </w:rPr>
      </w:pPr>
    </w:p>
    <w:p w:rsidR="00527849" w:rsidRDefault="00527849" w:rsidP="00D30F4B">
      <w:pPr>
        <w:shd w:val="clear" w:color="auto" w:fill="FFFFFF"/>
        <w:spacing w:line="245" w:lineRule="auto"/>
        <w:ind w:firstLine="709"/>
        <w:jc w:val="both"/>
        <w:rPr>
          <w:sz w:val="28"/>
          <w:szCs w:val="28"/>
        </w:rPr>
      </w:pPr>
    </w:p>
    <w:p w:rsidR="00481B31" w:rsidRDefault="00481B31" w:rsidP="00D30F4B">
      <w:pPr>
        <w:shd w:val="clear" w:color="auto" w:fill="FFFFFF"/>
        <w:spacing w:line="245" w:lineRule="auto"/>
        <w:ind w:firstLine="709"/>
        <w:jc w:val="both"/>
        <w:rPr>
          <w:sz w:val="28"/>
          <w:szCs w:val="28"/>
        </w:rPr>
      </w:pPr>
    </w:p>
    <w:p w:rsidR="006E0C0D" w:rsidRPr="006E0C0D" w:rsidRDefault="006E0C0D" w:rsidP="006E0C0D">
      <w:pPr>
        <w:shd w:val="clear" w:color="auto" w:fill="FFFFFF"/>
        <w:suppressAutoHyphens/>
        <w:autoSpaceDE/>
        <w:spacing w:line="245" w:lineRule="auto"/>
        <w:ind w:firstLine="709"/>
        <w:jc w:val="both"/>
        <w:rPr>
          <w:rFonts w:ascii="Calibri" w:hAnsi="Calibri" w:cs="Calibri"/>
          <w:sz w:val="28"/>
          <w:szCs w:val="28"/>
          <w:lang w:eastAsia="en-US"/>
        </w:rPr>
      </w:pPr>
    </w:p>
    <w:p w:rsidR="006E0C0D" w:rsidRPr="006E0C0D" w:rsidRDefault="006E0C0D" w:rsidP="006E0C0D">
      <w:pPr>
        <w:widowControl/>
        <w:tabs>
          <w:tab w:val="left" w:pos="993"/>
        </w:tabs>
        <w:suppressAutoHyphens/>
        <w:autoSpaceDN w:val="0"/>
        <w:adjustRightInd w:val="0"/>
        <w:ind w:firstLine="709"/>
        <w:jc w:val="both"/>
        <w:rPr>
          <w:color w:val="000000"/>
          <w:sz w:val="28"/>
          <w:szCs w:val="28"/>
        </w:rPr>
        <w:sectPr w:rsidR="006E0C0D" w:rsidRPr="006E0C0D" w:rsidSect="00362618">
          <w:headerReference w:type="default" r:id="rId14"/>
          <w:headerReference w:type="first" r:id="rId15"/>
          <w:footerReference w:type="first" r:id="rId16"/>
          <w:pgSz w:w="16838" w:h="11906" w:orient="landscape" w:code="9"/>
          <w:pgMar w:top="1588" w:right="1134" w:bottom="1276" w:left="1134" w:header="709" w:footer="709" w:gutter="0"/>
          <w:pgNumType w:start="1"/>
          <w:cols w:space="720"/>
          <w:docGrid w:linePitch="360"/>
        </w:sectPr>
      </w:pPr>
    </w:p>
    <w:p w:rsidR="006E0C0D" w:rsidRPr="008043D4" w:rsidRDefault="00E84F4C" w:rsidP="006E0C0D">
      <w:pPr>
        <w:suppressAutoHyphens/>
        <w:ind w:firstLine="709"/>
        <w:jc w:val="both"/>
        <w:rPr>
          <w:sz w:val="28"/>
          <w:szCs w:val="28"/>
        </w:rPr>
      </w:pPr>
      <w:r>
        <w:rPr>
          <w:sz w:val="28"/>
          <w:szCs w:val="28"/>
        </w:rPr>
        <w:lastRenderedPageBreak/>
        <w:t>7</w:t>
      </w:r>
      <w:r w:rsidR="006E0C0D" w:rsidRPr="008043D4">
        <w:rPr>
          <w:sz w:val="28"/>
          <w:szCs w:val="28"/>
        </w:rPr>
        <w:t>. Приложение № 5 изложить в следующей редакции:</w:t>
      </w:r>
    </w:p>
    <w:p w:rsidR="006E0C0D" w:rsidRPr="008043D4" w:rsidRDefault="006E0C0D" w:rsidP="006E0C0D">
      <w:pPr>
        <w:suppressAutoHyphens/>
        <w:ind w:firstLine="709"/>
        <w:jc w:val="both"/>
        <w:rPr>
          <w:sz w:val="16"/>
          <w:szCs w:val="16"/>
        </w:rPr>
      </w:pPr>
    </w:p>
    <w:p w:rsidR="006E0C0D" w:rsidRPr="008043D4" w:rsidRDefault="006E0C0D" w:rsidP="006E0C0D">
      <w:pPr>
        <w:spacing w:line="360" w:lineRule="auto"/>
        <w:ind w:left="6237" w:right="57"/>
        <w:jc w:val="center"/>
        <w:rPr>
          <w:sz w:val="28"/>
          <w:szCs w:val="28"/>
        </w:rPr>
      </w:pPr>
      <w:r>
        <w:rPr>
          <w:sz w:val="28"/>
          <w:szCs w:val="28"/>
        </w:rPr>
        <w:t>«</w:t>
      </w:r>
      <w:r w:rsidRPr="008043D4">
        <w:rPr>
          <w:sz w:val="28"/>
          <w:szCs w:val="28"/>
        </w:rPr>
        <w:t>ПРИЛОЖЕНИЕ № 5</w:t>
      </w:r>
    </w:p>
    <w:p w:rsidR="006E0C0D" w:rsidRPr="008043D4" w:rsidRDefault="006E0C0D" w:rsidP="006E0C0D">
      <w:pPr>
        <w:ind w:left="6237" w:right="57"/>
        <w:jc w:val="center"/>
        <w:rPr>
          <w:sz w:val="28"/>
          <w:szCs w:val="28"/>
        </w:rPr>
      </w:pPr>
      <w:r w:rsidRPr="008043D4">
        <w:rPr>
          <w:sz w:val="28"/>
          <w:szCs w:val="28"/>
        </w:rPr>
        <w:t xml:space="preserve">к государственной </w:t>
      </w:r>
      <w:r w:rsidRPr="008043D4">
        <w:rPr>
          <w:sz w:val="28"/>
          <w:szCs w:val="28"/>
        </w:rPr>
        <w:br/>
        <w:t>программе</w:t>
      </w:r>
    </w:p>
    <w:p w:rsidR="006E0C0D" w:rsidRDefault="006E0C0D" w:rsidP="006E0C0D">
      <w:pPr>
        <w:ind w:left="5954" w:right="57"/>
        <w:jc w:val="center"/>
        <w:rPr>
          <w:sz w:val="28"/>
        </w:rPr>
      </w:pPr>
    </w:p>
    <w:p w:rsidR="006E0C0D" w:rsidRDefault="006E0C0D" w:rsidP="006E0C0D">
      <w:pPr>
        <w:ind w:left="5954" w:right="57"/>
        <w:jc w:val="center"/>
        <w:rPr>
          <w:sz w:val="28"/>
        </w:rPr>
      </w:pPr>
    </w:p>
    <w:p w:rsidR="006E0C0D" w:rsidRPr="008043D4" w:rsidRDefault="006E0C0D" w:rsidP="006E0C0D">
      <w:pPr>
        <w:pStyle w:val="af1"/>
        <w:widowControl w:val="0"/>
        <w:jc w:val="center"/>
        <w:rPr>
          <w:rFonts w:ascii="Times New Roman" w:hAnsi="Times New Roman"/>
          <w:b/>
          <w:sz w:val="28"/>
          <w:szCs w:val="28"/>
        </w:rPr>
      </w:pPr>
      <w:r w:rsidRPr="008043D4">
        <w:rPr>
          <w:rFonts w:ascii="Times New Roman" w:hAnsi="Times New Roman"/>
          <w:b/>
          <w:sz w:val="28"/>
          <w:szCs w:val="28"/>
        </w:rPr>
        <w:t xml:space="preserve">Распределение государственных медицинских организаций </w:t>
      </w:r>
    </w:p>
    <w:p w:rsidR="006E0C0D" w:rsidRPr="008043D4" w:rsidRDefault="006E0C0D" w:rsidP="006E0C0D">
      <w:pPr>
        <w:pStyle w:val="af1"/>
        <w:widowControl w:val="0"/>
        <w:jc w:val="center"/>
        <w:rPr>
          <w:rFonts w:ascii="Times New Roman" w:hAnsi="Times New Roman"/>
          <w:b/>
          <w:sz w:val="28"/>
          <w:szCs w:val="28"/>
        </w:rPr>
      </w:pPr>
      <w:r w:rsidRPr="008043D4">
        <w:rPr>
          <w:rFonts w:ascii="Times New Roman" w:hAnsi="Times New Roman"/>
          <w:b/>
          <w:sz w:val="28"/>
          <w:szCs w:val="28"/>
        </w:rPr>
        <w:t>по уровням оказания медицинской помощи</w:t>
      </w:r>
    </w:p>
    <w:p w:rsidR="006E0C0D" w:rsidRPr="008043D4" w:rsidRDefault="006E0C0D" w:rsidP="006E0C0D">
      <w:pPr>
        <w:pStyle w:val="af1"/>
        <w:widowControl w:val="0"/>
        <w:ind w:left="6804"/>
        <w:jc w:val="center"/>
        <w:rPr>
          <w:rFonts w:ascii="Times New Roman" w:hAnsi="Times New Roman"/>
          <w:b/>
          <w:bCs/>
          <w:sz w:val="16"/>
          <w:szCs w:val="16"/>
        </w:rPr>
      </w:pPr>
    </w:p>
    <w:p w:rsidR="006E0C0D" w:rsidRPr="008043D4" w:rsidRDefault="006E0C0D" w:rsidP="006E0C0D">
      <w:pPr>
        <w:pStyle w:val="af1"/>
        <w:widowControl w:val="0"/>
        <w:spacing w:line="14" w:lineRule="auto"/>
        <w:jc w:val="center"/>
        <w:rPr>
          <w:rFonts w:ascii="Times New Roman" w:hAnsi="Times New Roman"/>
          <w:b/>
          <w:bCs/>
          <w:sz w:val="2"/>
          <w:szCs w:val="2"/>
        </w:rPr>
      </w:pPr>
    </w:p>
    <w:tbl>
      <w:tblPr>
        <w:tblW w:w="9799" w:type="dxa"/>
        <w:jc w:val="center"/>
        <w:tblInd w:w="25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6903"/>
        <w:gridCol w:w="709"/>
        <w:gridCol w:w="799"/>
        <w:gridCol w:w="787"/>
      </w:tblGrid>
      <w:tr w:rsidR="006E0C0D" w:rsidRPr="008043D4" w:rsidTr="003A2C23">
        <w:trPr>
          <w:trHeight w:val="135"/>
          <w:tblHeader/>
          <w:jc w:val="center"/>
        </w:trPr>
        <w:tc>
          <w:tcPr>
            <w:tcW w:w="601" w:type="dxa"/>
            <w:vMerge w:val="restart"/>
            <w:vAlign w:val="center"/>
          </w:tcPr>
          <w:p w:rsidR="006E0C0D" w:rsidRDefault="006E0C0D" w:rsidP="003A2C23">
            <w:pPr>
              <w:spacing w:line="233" w:lineRule="auto"/>
              <w:jc w:val="center"/>
              <w:rPr>
                <w:sz w:val="24"/>
                <w:szCs w:val="22"/>
              </w:rPr>
            </w:pPr>
            <w:r>
              <w:rPr>
                <w:sz w:val="24"/>
                <w:szCs w:val="22"/>
              </w:rPr>
              <w:t xml:space="preserve">№ </w:t>
            </w:r>
          </w:p>
          <w:p w:rsidR="006E0C0D" w:rsidRPr="00F0354D" w:rsidRDefault="006E0C0D" w:rsidP="003A2C23">
            <w:pPr>
              <w:spacing w:line="233" w:lineRule="auto"/>
              <w:jc w:val="center"/>
              <w:rPr>
                <w:sz w:val="24"/>
                <w:szCs w:val="22"/>
              </w:rPr>
            </w:pPr>
            <w:proofErr w:type="gramStart"/>
            <w:r>
              <w:rPr>
                <w:sz w:val="24"/>
                <w:szCs w:val="22"/>
              </w:rPr>
              <w:t>п</w:t>
            </w:r>
            <w:proofErr w:type="gramEnd"/>
            <w:r>
              <w:rPr>
                <w:sz w:val="24"/>
                <w:szCs w:val="22"/>
              </w:rPr>
              <w:t>/п</w:t>
            </w:r>
          </w:p>
        </w:tc>
        <w:tc>
          <w:tcPr>
            <w:tcW w:w="6903" w:type="dxa"/>
            <w:vMerge w:val="restart"/>
            <w:vAlign w:val="center"/>
          </w:tcPr>
          <w:p w:rsidR="006E0C0D" w:rsidRDefault="006E0C0D" w:rsidP="003A2C23">
            <w:pPr>
              <w:spacing w:line="233" w:lineRule="auto"/>
              <w:jc w:val="center"/>
              <w:rPr>
                <w:sz w:val="24"/>
                <w:szCs w:val="22"/>
              </w:rPr>
            </w:pPr>
            <w:r>
              <w:rPr>
                <w:sz w:val="24"/>
                <w:szCs w:val="22"/>
              </w:rPr>
              <w:t xml:space="preserve">Наименование </w:t>
            </w:r>
          </w:p>
          <w:p w:rsidR="006E0C0D" w:rsidRPr="00F0354D" w:rsidRDefault="006E0C0D" w:rsidP="003A2C23">
            <w:pPr>
              <w:spacing w:line="233" w:lineRule="auto"/>
              <w:jc w:val="center"/>
              <w:rPr>
                <w:sz w:val="24"/>
                <w:szCs w:val="22"/>
              </w:rPr>
            </w:pPr>
            <w:r>
              <w:rPr>
                <w:sz w:val="24"/>
                <w:szCs w:val="22"/>
              </w:rPr>
              <w:t>государственной медицинской организации</w:t>
            </w:r>
          </w:p>
        </w:tc>
        <w:tc>
          <w:tcPr>
            <w:tcW w:w="2295" w:type="dxa"/>
            <w:gridSpan w:val="3"/>
            <w:vAlign w:val="center"/>
          </w:tcPr>
          <w:p w:rsidR="006E0C0D" w:rsidRPr="008043D4" w:rsidRDefault="006E0C0D" w:rsidP="003A2C23">
            <w:pPr>
              <w:jc w:val="center"/>
              <w:rPr>
                <w:sz w:val="24"/>
                <w:szCs w:val="24"/>
              </w:rPr>
            </w:pPr>
            <w:r w:rsidRPr="008043D4">
              <w:rPr>
                <w:sz w:val="24"/>
                <w:szCs w:val="24"/>
              </w:rPr>
              <w:t xml:space="preserve">Уровень оказания </w:t>
            </w:r>
            <w:proofErr w:type="gramStart"/>
            <w:r w:rsidRPr="008043D4">
              <w:rPr>
                <w:sz w:val="24"/>
                <w:szCs w:val="24"/>
              </w:rPr>
              <w:t>медицинской</w:t>
            </w:r>
            <w:proofErr w:type="gramEnd"/>
          </w:p>
          <w:p w:rsidR="006E0C0D" w:rsidRPr="00F0354D" w:rsidRDefault="006E0C0D" w:rsidP="003A2C23">
            <w:pPr>
              <w:spacing w:line="233" w:lineRule="auto"/>
              <w:jc w:val="center"/>
              <w:rPr>
                <w:sz w:val="24"/>
                <w:szCs w:val="22"/>
              </w:rPr>
            </w:pPr>
            <w:r w:rsidRPr="008043D4">
              <w:rPr>
                <w:sz w:val="24"/>
                <w:szCs w:val="24"/>
              </w:rPr>
              <w:t>помощи</w:t>
            </w:r>
          </w:p>
        </w:tc>
      </w:tr>
      <w:tr w:rsidR="006E0C0D" w:rsidRPr="008043D4" w:rsidTr="003A2C23">
        <w:trPr>
          <w:trHeight w:val="135"/>
          <w:tblHeader/>
          <w:jc w:val="center"/>
        </w:trPr>
        <w:tc>
          <w:tcPr>
            <w:tcW w:w="601" w:type="dxa"/>
            <w:vMerge/>
            <w:vAlign w:val="center"/>
          </w:tcPr>
          <w:p w:rsidR="006E0C0D" w:rsidRPr="00F0354D" w:rsidRDefault="006E0C0D" w:rsidP="003A2C23">
            <w:pPr>
              <w:spacing w:line="233" w:lineRule="auto"/>
              <w:jc w:val="center"/>
              <w:rPr>
                <w:sz w:val="24"/>
                <w:szCs w:val="22"/>
              </w:rPr>
            </w:pPr>
          </w:p>
        </w:tc>
        <w:tc>
          <w:tcPr>
            <w:tcW w:w="6903" w:type="dxa"/>
            <w:vMerge/>
            <w:vAlign w:val="center"/>
          </w:tcPr>
          <w:p w:rsidR="006E0C0D" w:rsidRPr="00F0354D" w:rsidRDefault="006E0C0D" w:rsidP="003A2C23">
            <w:pPr>
              <w:spacing w:line="233" w:lineRule="auto"/>
              <w:jc w:val="center"/>
              <w:rPr>
                <w:sz w:val="24"/>
                <w:szCs w:val="22"/>
              </w:rPr>
            </w:pPr>
          </w:p>
        </w:tc>
        <w:tc>
          <w:tcPr>
            <w:tcW w:w="709" w:type="dxa"/>
            <w:vAlign w:val="center"/>
          </w:tcPr>
          <w:p w:rsidR="006E0C0D" w:rsidRPr="00F0354D" w:rsidRDefault="006E0C0D" w:rsidP="003A2C23">
            <w:pPr>
              <w:spacing w:line="233" w:lineRule="auto"/>
              <w:jc w:val="center"/>
              <w:rPr>
                <w:sz w:val="24"/>
                <w:szCs w:val="22"/>
              </w:rPr>
            </w:pPr>
            <w:r>
              <w:rPr>
                <w:sz w:val="24"/>
                <w:szCs w:val="22"/>
              </w:rPr>
              <w:t>2015 год</w:t>
            </w:r>
          </w:p>
        </w:tc>
        <w:tc>
          <w:tcPr>
            <w:tcW w:w="799" w:type="dxa"/>
            <w:vAlign w:val="center"/>
          </w:tcPr>
          <w:p w:rsidR="006E0C0D" w:rsidRPr="00F0354D" w:rsidRDefault="006E0C0D" w:rsidP="003A2C23">
            <w:pPr>
              <w:spacing w:line="233" w:lineRule="auto"/>
              <w:jc w:val="center"/>
              <w:rPr>
                <w:sz w:val="24"/>
                <w:szCs w:val="22"/>
              </w:rPr>
            </w:pPr>
            <w:r>
              <w:rPr>
                <w:sz w:val="24"/>
                <w:szCs w:val="22"/>
              </w:rPr>
              <w:t>2016 год</w:t>
            </w:r>
          </w:p>
        </w:tc>
        <w:tc>
          <w:tcPr>
            <w:tcW w:w="787" w:type="dxa"/>
            <w:vAlign w:val="center"/>
          </w:tcPr>
          <w:p w:rsidR="006E0C0D" w:rsidRPr="00F0354D" w:rsidRDefault="006E0C0D" w:rsidP="003A2C23">
            <w:pPr>
              <w:spacing w:line="233" w:lineRule="auto"/>
              <w:jc w:val="center"/>
              <w:rPr>
                <w:sz w:val="24"/>
                <w:szCs w:val="22"/>
              </w:rPr>
            </w:pPr>
            <w:r>
              <w:rPr>
                <w:sz w:val="24"/>
                <w:szCs w:val="22"/>
              </w:rPr>
              <w:t>2018 год</w:t>
            </w:r>
          </w:p>
        </w:tc>
      </w:tr>
    </w:tbl>
    <w:p w:rsidR="006E0C0D" w:rsidRPr="00B013D5" w:rsidRDefault="006E0C0D" w:rsidP="006E0C0D">
      <w:pPr>
        <w:spacing w:line="14" w:lineRule="auto"/>
        <w:rPr>
          <w:sz w:val="2"/>
          <w:szCs w:val="2"/>
        </w:rPr>
      </w:pPr>
    </w:p>
    <w:tbl>
      <w:tblPr>
        <w:tblW w:w="9799"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6903"/>
        <w:gridCol w:w="709"/>
        <w:gridCol w:w="799"/>
        <w:gridCol w:w="787"/>
      </w:tblGrid>
      <w:tr w:rsidR="006E0C0D" w:rsidRPr="008043D4" w:rsidTr="003A2C23">
        <w:trPr>
          <w:trHeight w:val="20"/>
          <w:tblHeader/>
          <w:jc w:val="center"/>
        </w:trPr>
        <w:tc>
          <w:tcPr>
            <w:tcW w:w="601" w:type="dxa"/>
            <w:tcBorders>
              <w:top w:val="single" w:sz="4" w:space="0" w:color="auto"/>
              <w:left w:val="single" w:sz="4" w:space="0" w:color="auto"/>
              <w:bottom w:val="single" w:sz="4" w:space="0" w:color="auto"/>
              <w:right w:val="single" w:sz="4" w:space="0" w:color="auto"/>
            </w:tcBorders>
          </w:tcPr>
          <w:p w:rsidR="006E0C0D" w:rsidRPr="00F0354D" w:rsidRDefault="006E0C0D" w:rsidP="003A2C23">
            <w:pPr>
              <w:spacing w:line="233" w:lineRule="auto"/>
              <w:jc w:val="center"/>
              <w:rPr>
                <w:sz w:val="24"/>
                <w:szCs w:val="22"/>
              </w:rPr>
            </w:pPr>
            <w:r w:rsidRPr="00F0354D">
              <w:rPr>
                <w:sz w:val="24"/>
                <w:szCs w:val="22"/>
              </w:rPr>
              <w:t>1</w:t>
            </w:r>
          </w:p>
        </w:tc>
        <w:tc>
          <w:tcPr>
            <w:tcW w:w="6903" w:type="dxa"/>
            <w:tcBorders>
              <w:top w:val="single" w:sz="4" w:space="0" w:color="auto"/>
              <w:left w:val="single" w:sz="4" w:space="0" w:color="auto"/>
              <w:bottom w:val="single" w:sz="4" w:space="0" w:color="auto"/>
              <w:right w:val="single" w:sz="4" w:space="0" w:color="auto"/>
            </w:tcBorders>
          </w:tcPr>
          <w:p w:rsidR="006E0C0D" w:rsidRPr="00F0354D" w:rsidRDefault="006E0C0D" w:rsidP="003A2C23">
            <w:pPr>
              <w:spacing w:line="233" w:lineRule="auto"/>
              <w:jc w:val="center"/>
              <w:rPr>
                <w:sz w:val="24"/>
                <w:szCs w:val="22"/>
              </w:rPr>
            </w:pPr>
            <w:r w:rsidRPr="00F0354D">
              <w:rPr>
                <w:sz w:val="24"/>
                <w:szCs w:val="22"/>
              </w:rPr>
              <w:t>2</w:t>
            </w:r>
          </w:p>
        </w:tc>
        <w:tc>
          <w:tcPr>
            <w:tcW w:w="709" w:type="dxa"/>
            <w:tcBorders>
              <w:top w:val="single" w:sz="4" w:space="0" w:color="auto"/>
              <w:left w:val="single" w:sz="4" w:space="0" w:color="auto"/>
              <w:bottom w:val="single" w:sz="4" w:space="0" w:color="auto"/>
              <w:right w:val="single" w:sz="4" w:space="0" w:color="auto"/>
            </w:tcBorders>
          </w:tcPr>
          <w:p w:rsidR="006E0C0D" w:rsidRPr="00F0354D" w:rsidRDefault="006E0C0D" w:rsidP="003A2C23">
            <w:pPr>
              <w:spacing w:line="233" w:lineRule="auto"/>
              <w:jc w:val="center"/>
              <w:rPr>
                <w:sz w:val="24"/>
                <w:szCs w:val="22"/>
              </w:rPr>
            </w:pPr>
            <w:r w:rsidRPr="00F0354D">
              <w:rPr>
                <w:sz w:val="24"/>
                <w:szCs w:val="22"/>
              </w:rPr>
              <w:t>3</w:t>
            </w:r>
          </w:p>
        </w:tc>
        <w:tc>
          <w:tcPr>
            <w:tcW w:w="799" w:type="dxa"/>
            <w:tcBorders>
              <w:top w:val="single" w:sz="4" w:space="0" w:color="auto"/>
              <w:left w:val="single" w:sz="4" w:space="0" w:color="auto"/>
              <w:bottom w:val="single" w:sz="4" w:space="0" w:color="auto"/>
              <w:right w:val="single" w:sz="4" w:space="0" w:color="auto"/>
            </w:tcBorders>
          </w:tcPr>
          <w:p w:rsidR="006E0C0D" w:rsidRPr="00F0354D" w:rsidRDefault="006E0C0D" w:rsidP="003A2C23">
            <w:pPr>
              <w:spacing w:line="233" w:lineRule="auto"/>
              <w:jc w:val="center"/>
              <w:rPr>
                <w:sz w:val="24"/>
                <w:szCs w:val="22"/>
              </w:rPr>
            </w:pPr>
            <w:r w:rsidRPr="00F0354D">
              <w:rPr>
                <w:sz w:val="24"/>
                <w:szCs w:val="22"/>
              </w:rPr>
              <w:t>4</w:t>
            </w:r>
          </w:p>
        </w:tc>
        <w:tc>
          <w:tcPr>
            <w:tcW w:w="787" w:type="dxa"/>
            <w:tcBorders>
              <w:top w:val="single" w:sz="4" w:space="0" w:color="auto"/>
              <w:left w:val="single" w:sz="4" w:space="0" w:color="auto"/>
              <w:bottom w:val="single" w:sz="4" w:space="0" w:color="auto"/>
              <w:right w:val="single" w:sz="4" w:space="0" w:color="auto"/>
            </w:tcBorders>
          </w:tcPr>
          <w:p w:rsidR="006E0C0D" w:rsidRPr="00F0354D" w:rsidRDefault="006E0C0D" w:rsidP="003A2C23">
            <w:pPr>
              <w:spacing w:line="233" w:lineRule="auto"/>
              <w:jc w:val="center"/>
              <w:rPr>
                <w:sz w:val="24"/>
                <w:szCs w:val="22"/>
              </w:rPr>
            </w:pPr>
            <w:r w:rsidRPr="00F0354D">
              <w:rPr>
                <w:sz w:val="24"/>
                <w:szCs w:val="22"/>
              </w:rPr>
              <w:t>5</w:t>
            </w: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Базарносызганская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Барышская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w:t>
            </w:r>
            <w:proofErr w:type="spellStart"/>
            <w:r w:rsidRPr="00501F3A">
              <w:rPr>
                <w:sz w:val="24"/>
                <w:szCs w:val="24"/>
              </w:rPr>
              <w:t>Большенагаткинская</w:t>
            </w:r>
            <w:proofErr w:type="spellEnd"/>
            <w:r w:rsidRPr="00501F3A">
              <w:rPr>
                <w:sz w:val="24"/>
                <w:szCs w:val="24"/>
              </w:rPr>
              <w:t xml:space="preserve"> РБ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w:t>
            </w:r>
            <w:proofErr w:type="spellStart"/>
            <w:r w:rsidRPr="00501F3A">
              <w:rPr>
                <w:sz w:val="24"/>
                <w:szCs w:val="24"/>
              </w:rPr>
              <w:t>Вешкаймская</w:t>
            </w:r>
            <w:proofErr w:type="spellEnd"/>
            <w:r w:rsidRPr="00501F3A">
              <w:rPr>
                <w:sz w:val="24"/>
                <w:szCs w:val="24"/>
              </w:rPr>
              <w:t xml:space="preserve"> РБ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Инзенская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w:t>
            </w:r>
            <w:proofErr w:type="spellStart"/>
            <w:r w:rsidRPr="00501F3A">
              <w:rPr>
                <w:sz w:val="24"/>
                <w:szCs w:val="24"/>
              </w:rPr>
              <w:t>Карсунская</w:t>
            </w:r>
            <w:proofErr w:type="spellEnd"/>
            <w:r w:rsidRPr="00501F3A">
              <w:rPr>
                <w:sz w:val="24"/>
                <w:szCs w:val="24"/>
              </w:rPr>
              <w:t xml:space="preserve"> РБ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Кузоватовская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Майнская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9.</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«Николаевская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10.</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Новомалыклинская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«Новоспасская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AF1952">
            <w:pPr>
              <w:spacing w:line="233" w:lineRule="auto"/>
              <w:jc w:val="both"/>
              <w:rPr>
                <w:sz w:val="24"/>
                <w:szCs w:val="24"/>
              </w:rPr>
            </w:pPr>
            <w:r w:rsidRPr="00501F3A">
              <w:rPr>
                <w:sz w:val="24"/>
                <w:szCs w:val="24"/>
              </w:rPr>
              <w:t xml:space="preserve">ГУЗ «НГБ им. </w:t>
            </w:r>
            <w:proofErr w:type="spellStart"/>
            <w:r w:rsidRPr="00501F3A">
              <w:rPr>
                <w:sz w:val="24"/>
                <w:szCs w:val="24"/>
              </w:rPr>
              <w:t>А.Ф.Альберт</w:t>
            </w:r>
            <w:proofErr w:type="spellEnd"/>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AF1952">
            <w:pPr>
              <w:spacing w:line="233" w:lineRule="auto"/>
              <w:rPr>
                <w:sz w:val="24"/>
                <w:szCs w:val="24"/>
              </w:rPr>
            </w:pPr>
            <w:r w:rsidRPr="00501F3A">
              <w:rPr>
                <w:sz w:val="24"/>
                <w:szCs w:val="24"/>
              </w:rPr>
              <w:t>ГУЗ «Павловская РБ</w:t>
            </w:r>
            <w:r w:rsidR="00501F3A">
              <w:rPr>
                <w:sz w:val="24"/>
                <w:szCs w:val="24"/>
              </w:rPr>
              <w:t xml:space="preserve"> им</w:t>
            </w:r>
            <w:r w:rsidR="00AF1952">
              <w:rPr>
                <w:sz w:val="24"/>
                <w:szCs w:val="24"/>
              </w:rPr>
              <w:t>ени заслуженного врача</w:t>
            </w:r>
            <w:r w:rsidR="00501F3A">
              <w:rPr>
                <w:sz w:val="24"/>
                <w:szCs w:val="24"/>
              </w:rPr>
              <w:t xml:space="preserve"> </w:t>
            </w:r>
            <w:proofErr w:type="spellStart"/>
            <w:r w:rsidR="00501F3A">
              <w:rPr>
                <w:sz w:val="24"/>
                <w:szCs w:val="24"/>
              </w:rPr>
              <w:t>А.И.Марьина</w:t>
            </w:r>
            <w:proofErr w:type="spellEnd"/>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w:t>
            </w:r>
            <w:r w:rsidRPr="00501F3A">
              <w:rPr>
                <w:sz w:val="24"/>
                <w:szCs w:val="24"/>
              </w:rPr>
              <w:t>Радищевская РБ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«Сенгилеевская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Старокулаткинская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Старомайнская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w:t>
            </w:r>
            <w:proofErr w:type="spellStart"/>
            <w:r w:rsidRPr="00501F3A">
              <w:rPr>
                <w:sz w:val="24"/>
                <w:szCs w:val="24"/>
              </w:rPr>
              <w:t>Сурская</w:t>
            </w:r>
            <w:proofErr w:type="spellEnd"/>
            <w:r w:rsidRPr="00501F3A">
              <w:rPr>
                <w:sz w:val="24"/>
                <w:szCs w:val="24"/>
              </w:rPr>
              <w:t xml:space="preserve"> РБ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19.</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Тереньгульская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20.</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«Ульяновская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ГУЗ «</w:t>
            </w:r>
            <w:proofErr w:type="spellStart"/>
            <w:r w:rsidRPr="00501F3A">
              <w:rPr>
                <w:sz w:val="24"/>
                <w:szCs w:val="24"/>
              </w:rPr>
              <w:t>Чердаклинская</w:t>
            </w:r>
            <w:proofErr w:type="spellEnd"/>
            <w:r w:rsidRPr="00501F3A">
              <w:rPr>
                <w:sz w:val="24"/>
                <w:szCs w:val="24"/>
              </w:rPr>
              <w:t xml:space="preserve"> РБ»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proofErr w:type="spellStart"/>
            <w:r w:rsidRPr="00501F3A">
              <w:rPr>
                <w:sz w:val="24"/>
                <w:szCs w:val="24"/>
              </w:rPr>
              <w:t>Зерносовхозская</w:t>
            </w:r>
            <w:proofErr w:type="spellEnd"/>
            <w:r w:rsidRPr="00501F3A">
              <w:rPr>
                <w:sz w:val="24"/>
                <w:szCs w:val="24"/>
              </w:rPr>
              <w:t xml:space="preserve"> УБ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proofErr w:type="spellStart"/>
            <w:r w:rsidRPr="00501F3A">
              <w:rPr>
                <w:sz w:val="24"/>
                <w:szCs w:val="24"/>
              </w:rPr>
              <w:t>Мулловская</w:t>
            </w:r>
            <w:proofErr w:type="spellEnd"/>
            <w:r w:rsidRPr="00501F3A">
              <w:rPr>
                <w:sz w:val="24"/>
                <w:szCs w:val="24"/>
              </w:rPr>
              <w:t xml:space="preserve"> УБ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Никольская УБ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proofErr w:type="gramStart"/>
            <w:r w:rsidRPr="00501F3A">
              <w:rPr>
                <w:sz w:val="24"/>
                <w:szCs w:val="24"/>
              </w:rPr>
              <w:t>Ново-</w:t>
            </w:r>
            <w:proofErr w:type="spellStart"/>
            <w:r w:rsidRPr="00501F3A">
              <w:rPr>
                <w:sz w:val="24"/>
                <w:szCs w:val="24"/>
              </w:rPr>
              <w:t>Майнская</w:t>
            </w:r>
            <w:proofErr w:type="spellEnd"/>
            <w:proofErr w:type="gramEnd"/>
            <w:r w:rsidRPr="00501F3A">
              <w:rPr>
                <w:sz w:val="24"/>
                <w:szCs w:val="24"/>
              </w:rPr>
              <w:t xml:space="preserve"> ГБ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56"/>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proofErr w:type="spellStart"/>
            <w:r w:rsidRPr="00501F3A">
              <w:rPr>
                <w:sz w:val="24"/>
                <w:szCs w:val="24"/>
              </w:rPr>
              <w:t>Рязановская</w:t>
            </w:r>
            <w:proofErr w:type="spellEnd"/>
            <w:r w:rsidRPr="00501F3A">
              <w:rPr>
                <w:sz w:val="24"/>
                <w:szCs w:val="24"/>
              </w:rPr>
              <w:t xml:space="preserve"> УБ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r w:rsidR="00501F3A">
              <w:rPr>
                <w:sz w:val="24"/>
                <w:szCs w:val="24"/>
              </w:rPr>
              <w:t>«</w:t>
            </w:r>
            <w:proofErr w:type="spellStart"/>
            <w:r w:rsidRPr="00501F3A">
              <w:rPr>
                <w:sz w:val="24"/>
                <w:szCs w:val="24"/>
              </w:rPr>
              <w:t>Старосахчинская</w:t>
            </w:r>
            <w:proofErr w:type="spellEnd"/>
            <w:r w:rsidRPr="00501F3A">
              <w:rPr>
                <w:sz w:val="24"/>
                <w:szCs w:val="24"/>
              </w:rPr>
              <w:t xml:space="preserve"> УБ</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w:t>
            </w:r>
            <w:proofErr w:type="spellStart"/>
            <w:r w:rsidRPr="00501F3A">
              <w:rPr>
                <w:sz w:val="24"/>
                <w:szCs w:val="24"/>
              </w:rPr>
              <w:t>Тиинская</w:t>
            </w:r>
            <w:proofErr w:type="spellEnd"/>
            <w:r w:rsidRPr="00501F3A">
              <w:rPr>
                <w:sz w:val="24"/>
                <w:szCs w:val="24"/>
              </w:rPr>
              <w:t xml:space="preserve"> УБ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135"/>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29.</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городская поликлиника № 1 им. </w:t>
            </w:r>
            <w:proofErr w:type="spellStart"/>
            <w:r w:rsidRPr="00501F3A">
              <w:rPr>
                <w:sz w:val="24"/>
                <w:szCs w:val="24"/>
              </w:rPr>
              <w:t>С.М.Кирова</w:t>
            </w:r>
            <w:proofErr w:type="spellEnd"/>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30.</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Городская поликлиника № 3 </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поликлиника № 4»</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поликлиника № 5»</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rPr>
                <w:sz w:val="24"/>
                <w:szCs w:val="24"/>
              </w:rPr>
            </w:pPr>
            <w:r w:rsidRPr="00501F3A">
              <w:rPr>
                <w:sz w:val="24"/>
                <w:szCs w:val="24"/>
              </w:rPr>
              <w:t xml:space="preserve">ГУЗ </w:t>
            </w:r>
            <w:r w:rsidR="00501F3A">
              <w:rPr>
                <w:sz w:val="24"/>
                <w:szCs w:val="24"/>
              </w:rPr>
              <w:t>«Городская поликлиника № 6»</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детская поликлиника № 1»</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74"/>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детская поликлиника № 6»</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lastRenderedPageBreak/>
              <w:t>36.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ГБУЗ «Стоматологическая поликлиника города Ульяновска»</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464"/>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ГУЗ «Городская клиническая больница № 1» (Перинатальный центр)</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больница № 2»</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73"/>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39.</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Городская больница № 3</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40.</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82E5B">
            <w:pPr>
              <w:spacing w:line="233" w:lineRule="auto"/>
              <w:jc w:val="both"/>
              <w:rPr>
                <w:sz w:val="24"/>
                <w:szCs w:val="24"/>
              </w:rPr>
            </w:pPr>
            <w:r w:rsidRPr="00501F3A">
              <w:rPr>
                <w:sz w:val="24"/>
                <w:szCs w:val="24"/>
              </w:rPr>
              <w:t>ГУЗ «Д</w:t>
            </w:r>
            <w:r w:rsidR="00382E5B">
              <w:rPr>
                <w:sz w:val="24"/>
                <w:szCs w:val="24"/>
              </w:rPr>
              <w:t>ГКБ</w:t>
            </w:r>
            <w:r w:rsidRPr="00501F3A">
              <w:rPr>
                <w:sz w:val="24"/>
                <w:szCs w:val="24"/>
              </w:rPr>
              <w:t xml:space="preserve"> г. Ульяновска»</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ГУЗ «ЦГКБ</w:t>
            </w:r>
            <w:r w:rsidR="00382E5B" w:rsidRPr="00501F3A">
              <w:rPr>
                <w:sz w:val="24"/>
                <w:szCs w:val="24"/>
              </w:rPr>
              <w:t xml:space="preserve"> г. Ульяновска</w:t>
            </w:r>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7B2857">
            <w:pPr>
              <w:spacing w:line="233" w:lineRule="auto"/>
              <w:jc w:val="both"/>
              <w:rPr>
                <w:sz w:val="24"/>
                <w:szCs w:val="24"/>
              </w:rPr>
            </w:pPr>
            <w:r w:rsidRPr="00501F3A">
              <w:rPr>
                <w:sz w:val="24"/>
                <w:szCs w:val="24"/>
              </w:rPr>
              <w:t>ГУЗ «ЦК МСЧ им</w:t>
            </w:r>
            <w:r w:rsidR="007B2857">
              <w:rPr>
                <w:sz w:val="24"/>
                <w:szCs w:val="24"/>
              </w:rPr>
              <w:t>.</w:t>
            </w:r>
            <w:r w:rsidRPr="00501F3A">
              <w:rPr>
                <w:sz w:val="24"/>
                <w:szCs w:val="24"/>
              </w:rPr>
              <w:t xml:space="preserve"> </w:t>
            </w:r>
            <w:proofErr w:type="spellStart"/>
            <w:r w:rsidRPr="00501F3A">
              <w:rPr>
                <w:sz w:val="24"/>
                <w:szCs w:val="24"/>
              </w:rPr>
              <w:t>В.А.Егорова</w:t>
            </w:r>
            <w:proofErr w:type="spellEnd"/>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4630"/>
              </w:tabs>
              <w:spacing w:line="233" w:lineRule="auto"/>
              <w:jc w:val="both"/>
              <w:rPr>
                <w:sz w:val="24"/>
                <w:szCs w:val="24"/>
              </w:rPr>
            </w:pPr>
            <w:r w:rsidRPr="00501F3A">
              <w:rPr>
                <w:sz w:val="24"/>
                <w:szCs w:val="24"/>
              </w:rPr>
              <w:t>ГУЗ «ССМП</w:t>
            </w:r>
            <w:r w:rsidR="00382E5B" w:rsidRPr="00501F3A">
              <w:rPr>
                <w:sz w:val="24"/>
                <w:szCs w:val="24"/>
              </w:rPr>
              <w:t xml:space="preserve"> г. Ульяновска</w:t>
            </w:r>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4630"/>
              </w:tabs>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4630"/>
              </w:tabs>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4630"/>
              </w:tabs>
              <w:spacing w:line="233" w:lineRule="auto"/>
              <w:jc w:val="center"/>
              <w:rPr>
                <w:sz w:val="24"/>
                <w:szCs w:val="24"/>
              </w:rPr>
            </w:pPr>
          </w:p>
        </w:tc>
      </w:tr>
      <w:tr w:rsidR="006E0C0D" w:rsidRPr="00501F3A" w:rsidTr="003A2C23">
        <w:trPr>
          <w:trHeight w:val="107"/>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ГУЗ УОКБ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56"/>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 xml:space="preserve">ГУЗ «УОДКБ имени </w:t>
            </w:r>
            <w:proofErr w:type="spellStart"/>
            <w:r w:rsidRPr="00501F3A">
              <w:rPr>
                <w:sz w:val="24"/>
                <w:szCs w:val="24"/>
              </w:rPr>
              <w:t>Ю.Ф.Горячева</w:t>
            </w:r>
            <w:proofErr w:type="spellEnd"/>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 xml:space="preserve">ГУЗ «УОКЦСВМП имени </w:t>
            </w:r>
            <w:proofErr w:type="spellStart"/>
            <w:r w:rsidRPr="00501F3A">
              <w:rPr>
                <w:sz w:val="24"/>
                <w:szCs w:val="24"/>
              </w:rPr>
              <w:t>Е.М.Чучкалова</w:t>
            </w:r>
            <w:proofErr w:type="spellEnd"/>
            <w:r w:rsidRP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255"/>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ГКУЗ «УОКПБ»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5093"/>
              </w:tabs>
              <w:spacing w:line="233" w:lineRule="auto"/>
              <w:jc w:val="both"/>
              <w:rPr>
                <w:sz w:val="24"/>
                <w:szCs w:val="24"/>
              </w:rPr>
            </w:pPr>
            <w:r w:rsidRPr="00501F3A">
              <w:rPr>
                <w:sz w:val="24"/>
                <w:szCs w:val="24"/>
              </w:rPr>
              <w:t>ГУЗ «УОКГВВ»</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5093"/>
              </w:tabs>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5093"/>
              </w:tabs>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tabs>
                <w:tab w:val="left" w:pos="5093"/>
              </w:tabs>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49.</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 xml:space="preserve">ГУЗ </w:t>
            </w:r>
            <w:r w:rsidR="00501F3A">
              <w:rPr>
                <w:sz w:val="24"/>
                <w:szCs w:val="24"/>
              </w:rPr>
              <w:t>«</w:t>
            </w:r>
            <w:r w:rsidRPr="00501F3A">
              <w:rPr>
                <w:sz w:val="24"/>
                <w:szCs w:val="24"/>
              </w:rPr>
              <w:t>ОККВД</w:t>
            </w:r>
            <w:r w:rsidR="00501F3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50.</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ГУЗ ОКОД</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51.</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ГКУЗ «ОКПТД»</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52.</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ГУЗ «ОКД»</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r>
      <w:tr w:rsidR="006E0C0D"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53.</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 xml:space="preserve">ГУЗ </w:t>
            </w:r>
            <w:r w:rsidR="00501F3A">
              <w:rPr>
                <w:sz w:val="24"/>
                <w:szCs w:val="24"/>
              </w:rPr>
              <w:t>«ОВФД»</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54.</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501F3A">
            <w:pPr>
              <w:spacing w:line="233" w:lineRule="auto"/>
              <w:jc w:val="both"/>
              <w:rPr>
                <w:sz w:val="24"/>
                <w:szCs w:val="24"/>
              </w:rPr>
            </w:pPr>
            <w:r w:rsidRPr="00501F3A">
              <w:rPr>
                <w:sz w:val="24"/>
                <w:szCs w:val="24"/>
              </w:rPr>
              <w:t>ГУЗ «УОКНБ»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55.</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«ОДИБ»</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3</w:t>
            </w: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56.</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both"/>
              <w:rPr>
                <w:sz w:val="24"/>
                <w:szCs w:val="24"/>
              </w:rPr>
            </w:pPr>
            <w:r w:rsidRPr="00501F3A">
              <w:rPr>
                <w:sz w:val="24"/>
                <w:szCs w:val="24"/>
              </w:rPr>
              <w:t>ГКУЗ «Дом ребёнка»</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57.</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 xml:space="preserve">ГУЗ «ДСПБ № 1» </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6E0C0D"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58.</w:t>
            </w:r>
          </w:p>
        </w:tc>
        <w:tc>
          <w:tcPr>
            <w:tcW w:w="6903"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rPr>
                <w:sz w:val="24"/>
                <w:szCs w:val="24"/>
              </w:rPr>
            </w:pPr>
            <w:r w:rsidRPr="00501F3A">
              <w:rPr>
                <w:sz w:val="24"/>
                <w:szCs w:val="24"/>
              </w:rPr>
              <w:t>ГУЗ «ДСПБ № 2»</w:t>
            </w:r>
          </w:p>
        </w:tc>
        <w:tc>
          <w:tcPr>
            <w:tcW w:w="70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6E0C0D" w:rsidRPr="00501F3A" w:rsidRDefault="006E0C0D" w:rsidP="003A2C23">
            <w:pPr>
              <w:spacing w:line="233" w:lineRule="auto"/>
              <w:jc w:val="center"/>
              <w:rPr>
                <w:sz w:val="24"/>
                <w:szCs w:val="24"/>
              </w:rPr>
            </w:pP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59.</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AF1952">
            <w:pPr>
              <w:spacing w:line="233" w:lineRule="auto"/>
              <w:jc w:val="both"/>
              <w:rPr>
                <w:sz w:val="24"/>
                <w:szCs w:val="24"/>
              </w:rPr>
            </w:pPr>
            <w:r w:rsidRPr="00501F3A">
              <w:rPr>
                <w:sz w:val="24"/>
                <w:szCs w:val="24"/>
              </w:rPr>
              <w:t xml:space="preserve">ГУЗ </w:t>
            </w:r>
            <w:r>
              <w:rPr>
                <w:sz w:val="24"/>
                <w:szCs w:val="24"/>
              </w:rPr>
              <w:t>БВЛКБ</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3</w:t>
            </w: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60.</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ГКУЗ «ХОСПИС»</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61.</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 xml:space="preserve">ГУЗ </w:t>
            </w:r>
            <w:r>
              <w:rPr>
                <w:sz w:val="24"/>
                <w:szCs w:val="24"/>
              </w:rPr>
              <w:t>«Центр СПИД»</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62.</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 xml:space="preserve">ГУЗ </w:t>
            </w:r>
            <w:r>
              <w:rPr>
                <w:sz w:val="24"/>
                <w:szCs w:val="24"/>
              </w:rPr>
              <w:t>«</w:t>
            </w:r>
            <w:r w:rsidRPr="00501F3A">
              <w:rPr>
                <w:sz w:val="24"/>
                <w:szCs w:val="24"/>
              </w:rPr>
              <w:t>Областной противотуберкулёзный санаторий «Инза»</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63.</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ГУЗ «</w:t>
            </w:r>
            <w:proofErr w:type="gramStart"/>
            <w:r w:rsidRPr="00501F3A">
              <w:rPr>
                <w:sz w:val="24"/>
                <w:szCs w:val="24"/>
              </w:rPr>
              <w:t>Костно-туберкулёзный</w:t>
            </w:r>
            <w:proofErr w:type="gramEnd"/>
            <w:r w:rsidRPr="00501F3A">
              <w:rPr>
                <w:sz w:val="24"/>
                <w:szCs w:val="24"/>
              </w:rPr>
              <w:t xml:space="preserve"> санаторий «Сосновка»</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64.</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 xml:space="preserve">ГУЗ «Областной детский </w:t>
            </w:r>
            <w:r>
              <w:rPr>
                <w:sz w:val="24"/>
                <w:szCs w:val="24"/>
              </w:rPr>
              <w:t>противо</w:t>
            </w:r>
            <w:r w:rsidRPr="00501F3A">
              <w:rPr>
                <w:sz w:val="24"/>
                <w:szCs w:val="24"/>
              </w:rPr>
              <w:t>туберкулёзный санаторий «Юлово»</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trHeight w:val="299"/>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65.</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501F3A">
            <w:pPr>
              <w:spacing w:line="233" w:lineRule="auto"/>
              <w:jc w:val="both"/>
              <w:rPr>
                <w:sz w:val="24"/>
                <w:szCs w:val="24"/>
              </w:rPr>
            </w:pPr>
            <w:r w:rsidRPr="00501F3A">
              <w:rPr>
                <w:sz w:val="24"/>
                <w:szCs w:val="24"/>
              </w:rPr>
              <w:t xml:space="preserve">ГУЗ </w:t>
            </w:r>
            <w:r>
              <w:rPr>
                <w:sz w:val="24"/>
                <w:szCs w:val="24"/>
              </w:rPr>
              <w:t>Д</w:t>
            </w:r>
            <w:r w:rsidRPr="00501F3A">
              <w:rPr>
                <w:sz w:val="24"/>
                <w:szCs w:val="24"/>
              </w:rPr>
              <w:t xml:space="preserve">етский противотуберкулёзный санаторий «Белое </w:t>
            </w:r>
            <w:r w:rsidRPr="00501F3A">
              <w:rPr>
                <w:sz w:val="24"/>
                <w:szCs w:val="24"/>
              </w:rPr>
              <w:br/>
              <w:t>озеро»</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66.</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sz w:val="24"/>
                <w:szCs w:val="24"/>
              </w:rPr>
            </w:pPr>
            <w:r w:rsidRPr="00501F3A">
              <w:rPr>
                <w:sz w:val="24"/>
                <w:szCs w:val="24"/>
              </w:rPr>
              <w:t xml:space="preserve">ГУЗ </w:t>
            </w:r>
            <w:r>
              <w:rPr>
                <w:sz w:val="24"/>
                <w:szCs w:val="24"/>
              </w:rPr>
              <w:t>«У</w:t>
            </w:r>
            <w:r w:rsidRPr="00501F3A">
              <w:rPr>
                <w:sz w:val="24"/>
                <w:szCs w:val="24"/>
              </w:rPr>
              <w:t>ОЦМП</w:t>
            </w: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r w:rsidR="00501F3A" w:rsidRPr="00501F3A" w:rsidTr="003A2C23">
        <w:trPr>
          <w:trHeight w:val="60"/>
          <w:jc w:val="center"/>
        </w:trPr>
        <w:tc>
          <w:tcPr>
            <w:tcW w:w="601"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67.</w:t>
            </w:r>
          </w:p>
        </w:tc>
        <w:tc>
          <w:tcPr>
            <w:tcW w:w="6903"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both"/>
              <w:rPr>
                <w:b/>
                <w:sz w:val="24"/>
                <w:szCs w:val="24"/>
              </w:rPr>
            </w:pPr>
            <w:r w:rsidRPr="00501F3A">
              <w:rPr>
                <w:rStyle w:val="aff5"/>
                <w:b w:val="0"/>
                <w:sz w:val="24"/>
                <w:szCs w:val="24"/>
                <w:shd w:val="clear" w:color="auto" w:fill="FFFFFF"/>
              </w:rPr>
              <w:t>ФГБУЗ «КБ № 172 ФМБА России»</w:t>
            </w:r>
          </w:p>
        </w:tc>
        <w:tc>
          <w:tcPr>
            <w:tcW w:w="70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r w:rsidRPr="00501F3A">
              <w:rPr>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501F3A" w:rsidRPr="00501F3A" w:rsidRDefault="00501F3A" w:rsidP="003A2C23">
            <w:pPr>
              <w:spacing w:line="233" w:lineRule="auto"/>
              <w:jc w:val="center"/>
              <w:rPr>
                <w:sz w:val="24"/>
                <w:szCs w:val="24"/>
              </w:rPr>
            </w:pPr>
          </w:p>
        </w:tc>
      </w:tr>
    </w:tbl>
    <w:p w:rsidR="006E0C0D" w:rsidRDefault="006E0C0D" w:rsidP="006E0C0D">
      <w:pPr>
        <w:suppressAutoHyphens/>
        <w:ind w:firstLine="709"/>
        <w:jc w:val="both"/>
        <w:rPr>
          <w:sz w:val="28"/>
          <w:szCs w:val="28"/>
        </w:rPr>
      </w:pPr>
    </w:p>
    <w:p w:rsidR="00893BEC" w:rsidRDefault="00E84F4C" w:rsidP="00893BEC">
      <w:pPr>
        <w:suppressAutoHyphens/>
        <w:ind w:firstLine="709"/>
        <w:jc w:val="both"/>
        <w:rPr>
          <w:sz w:val="28"/>
          <w:szCs w:val="28"/>
        </w:rPr>
      </w:pPr>
      <w:r>
        <w:rPr>
          <w:sz w:val="28"/>
          <w:szCs w:val="28"/>
        </w:rPr>
        <w:t>8</w:t>
      </w:r>
      <w:r w:rsidR="00893BEC">
        <w:rPr>
          <w:sz w:val="28"/>
          <w:szCs w:val="28"/>
        </w:rPr>
        <w:t xml:space="preserve">. </w:t>
      </w:r>
      <w:r w:rsidR="00B96956">
        <w:rPr>
          <w:sz w:val="28"/>
          <w:szCs w:val="28"/>
        </w:rPr>
        <w:t>П</w:t>
      </w:r>
      <w:r w:rsidR="00893BEC">
        <w:rPr>
          <w:sz w:val="28"/>
          <w:szCs w:val="28"/>
        </w:rPr>
        <w:t>риложени</w:t>
      </w:r>
      <w:r w:rsidR="003B76CF">
        <w:rPr>
          <w:sz w:val="28"/>
          <w:szCs w:val="28"/>
        </w:rPr>
        <w:t>я</w:t>
      </w:r>
      <w:r w:rsidR="00893BEC">
        <w:rPr>
          <w:sz w:val="28"/>
          <w:szCs w:val="28"/>
        </w:rPr>
        <w:t xml:space="preserve"> № 6</w:t>
      </w:r>
      <w:r w:rsidR="003B76CF" w:rsidRPr="003B76CF">
        <w:rPr>
          <w:sz w:val="28"/>
          <w:szCs w:val="28"/>
        </w:rPr>
        <w:t xml:space="preserve"> </w:t>
      </w:r>
      <w:r w:rsidR="003B76CF">
        <w:rPr>
          <w:sz w:val="28"/>
          <w:szCs w:val="28"/>
        </w:rPr>
        <w:t>изложить в следующей редакции</w:t>
      </w:r>
      <w:r w:rsidR="00893BEC">
        <w:rPr>
          <w:sz w:val="28"/>
          <w:szCs w:val="28"/>
        </w:rPr>
        <w:t>:</w:t>
      </w:r>
    </w:p>
    <w:p w:rsidR="00B96956" w:rsidRDefault="00B96956" w:rsidP="00893BEC">
      <w:pPr>
        <w:suppressAutoHyphens/>
        <w:ind w:firstLine="709"/>
        <w:jc w:val="both"/>
        <w:rPr>
          <w:sz w:val="28"/>
          <w:szCs w:val="28"/>
        </w:rPr>
      </w:pPr>
    </w:p>
    <w:p w:rsidR="00B96956" w:rsidRPr="00B96956" w:rsidRDefault="00893BEC" w:rsidP="00B96956">
      <w:pPr>
        <w:pStyle w:val="ConsPlusNormal"/>
        <w:jc w:val="right"/>
        <w:outlineLvl w:val="1"/>
        <w:rPr>
          <w:rFonts w:ascii="Times New Roman" w:eastAsiaTheme="minorEastAsia" w:hAnsi="Times New Roman" w:cs="Times New Roman"/>
          <w:sz w:val="28"/>
          <w:szCs w:val="28"/>
          <w:lang w:eastAsia="ru-RU"/>
        </w:rPr>
      </w:pPr>
      <w:r w:rsidRPr="00B96956">
        <w:rPr>
          <w:rFonts w:ascii="Times New Roman" w:hAnsi="Times New Roman" w:cs="Times New Roman"/>
          <w:sz w:val="28"/>
          <w:szCs w:val="28"/>
        </w:rPr>
        <w:t>«</w:t>
      </w:r>
      <w:r w:rsidR="00B96956" w:rsidRPr="00B96956">
        <w:rPr>
          <w:rFonts w:ascii="Times New Roman" w:eastAsiaTheme="minorEastAsia" w:hAnsi="Times New Roman" w:cs="Times New Roman"/>
          <w:sz w:val="28"/>
          <w:szCs w:val="28"/>
          <w:lang w:eastAsia="ru-RU"/>
        </w:rPr>
        <w:t>Приложение № 6</w:t>
      </w:r>
    </w:p>
    <w:p w:rsidR="00B96956" w:rsidRPr="00B96956" w:rsidRDefault="00B96956" w:rsidP="00B96956">
      <w:pPr>
        <w:autoSpaceDN w:val="0"/>
        <w:adjustRightInd w:val="0"/>
        <w:jc w:val="right"/>
        <w:rPr>
          <w:rFonts w:eastAsiaTheme="minorEastAsia"/>
          <w:sz w:val="28"/>
          <w:szCs w:val="28"/>
          <w:lang w:eastAsia="ru-RU"/>
        </w:rPr>
      </w:pPr>
      <w:r w:rsidRPr="00B96956">
        <w:rPr>
          <w:rFonts w:eastAsiaTheme="minorEastAsia"/>
          <w:sz w:val="28"/>
          <w:szCs w:val="28"/>
          <w:lang w:eastAsia="ru-RU"/>
        </w:rPr>
        <w:t>к государственной программе</w:t>
      </w:r>
    </w:p>
    <w:p w:rsidR="00B96956" w:rsidRPr="00B96956" w:rsidRDefault="00B96956" w:rsidP="00B96956">
      <w:pPr>
        <w:autoSpaceDN w:val="0"/>
        <w:adjustRightInd w:val="0"/>
        <w:jc w:val="center"/>
        <w:rPr>
          <w:rFonts w:ascii="Arial" w:eastAsiaTheme="minorEastAsia" w:hAnsi="Arial" w:cs="Arial"/>
          <w:lang w:eastAsia="ru-RU"/>
        </w:rPr>
      </w:pPr>
    </w:p>
    <w:p w:rsidR="00B96956" w:rsidRDefault="00B96956" w:rsidP="00B96956">
      <w:pPr>
        <w:autoSpaceDN w:val="0"/>
        <w:adjustRightInd w:val="0"/>
        <w:jc w:val="center"/>
        <w:rPr>
          <w:rFonts w:eastAsiaTheme="minorEastAsia"/>
          <w:b/>
          <w:bCs/>
          <w:sz w:val="28"/>
          <w:szCs w:val="28"/>
          <w:lang w:eastAsia="ru-RU"/>
        </w:rPr>
      </w:pPr>
      <w:bookmarkStart w:id="1" w:name="Par2745"/>
      <w:bookmarkEnd w:id="1"/>
      <w:r>
        <w:rPr>
          <w:rFonts w:eastAsiaTheme="minorEastAsia"/>
          <w:b/>
          <w:bCs/>
          <w:sz w:val="28"/>
          <w:szCs w:val="28"/>
          <w:lang w:eastAsia="ru-RU"/>
        </w:rPr>
        <w:t xml:space="preserve">Список сокращений, используемый в государственной программе </w:t>
      </w:r>
    </w:p>
    <w:p w:rsidR="00B96956" w:rsidRDefault="00B96956" w:rsidP="00B96956">
      <w:pPr>
        <w:autoSpaceDN w:val="0"/>
        <w:adjustRightInd w:val="0"/>
        <w:jc w:val="center"/>
        <w:rPr>
          <w:rFonts w:eastAsiaTheme="minorEastAsia"/>
          <w:b/>
          <w:bCs/>
          <w:sz w:val="28"/>
          <w:szCs w:val="28"/>
          <w:lang w:eastAsia="ru-RU"/>
        </w:rPr>
      </w:pPr>
      <w:r>
        <w:rPr>
          <w:rFonts w:eastAsiaTheme="minorEastAsia"/>
          <w:b/>
          <w:bCs/>
          <w:sz w:val="28"/>
          <w:szCs w:val="28"/>
          <w:lang w:eastAsia="ru-RU"/>
        </w:rPr>
        <w:t>Ульяновской области «Развитие здравоохранения в Ульяновской области» на 2014-2020 годы</w:t>
      </w:r>
    </w:p>
    <w:p w:rsidR="00B96956" w:rsidRDefault="00B96956" w:rsidP="00B96956">
      <w:pPr>
        <w:autoSpaceDN w:val="0"/>
        <w:adjustRightInd w:val="0"/>
        <w:jc w:val="center"/>
        <w:rPr>
          <w:rFonts w:eastAsiaTheme="minorEastAsia"/>
          <w:b/>
          <w:bCs/>
          <w:sz w:val="28"/>
          <w:szCs w:val="28"/>
          <w:lang w:eastAsia="ru-RU"/>
        </w:rPr>
      </w:pP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PACS-архив </w:t>
      </w:r>
      <w:r>
        <w:rPr>
          <w:rFonts w:eastAsiaTheme="minorEastAsia"/>
          <w:sz w:val="28"/>
          <w:szCs w:val="28"/>
          <w:lang w:eastAsia="ru-RU"/>
        </w:rPr>
        <w:t>–</w:t>
      </w:r>
      <w:r w:rsidRPr="00B96956">
        <w:rPr>
          <w:rFonts w:eastAsiaTheme="minorEastAsia"/>
          <w:sz w:val="28"/>
          <w:szCs w:val="28"/>
          <w:lang w:eastAsia="ru-RU"/>
        </w:rPr>
        <w:t xml:space="preserve"> система передачи и архивации изображений;</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SMS – сообщения по мобильной связи;</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ВИЧ – вирус иммунодефицита человека;</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ВОП – врач общей практики;</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lastRenderedPageBreak/>
        <w:t>ЛПУ – лечебно-профилактическое учреждение;</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РБ – районная больница;</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ГКУЗ – государственное каз</w:t>
      </w:r>
      <w:r>
        <w:rPr>
          <w:rFonts w:eastAsiaTheme="minorEastAsia"/>
          <w:sz w:val="28"/>
          <w:szCs w:val="28"/>
          <w:lang w:eastAsia="ru-RU"/>
        </w:rPr>
        <w:t>ё</w:t>
      </w:r>
      <w:r w:rsidRPr="00B96956">
        <w:rPr>
          <w:rFonts w:eastAsiaTheme="minorEastAsia"/>
          <w:sz w:val="28"/>
          <w:szCs w:val="28"/>
          <w:lang w:eastAsia="ru-RU"/>
        </w:rPr>
        <w:t>нное учреждение здравоохранения;</w:t>
      </w:r>
    </w:p>
    <w:p w:rsid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ГКУЗ </w:t>
      </w:r>
      <w:r>
        <w:rPr>
          <w:rFonts w:eastAsiaTheme="minorEastAsia"/>
          <w:sz w:val="28"/>
          <w:szCs w:val="28"/>
          <w:lang w:eastAsia="ru-RU"/>
        </w:rPr>
        <w:t>«Специализированный д</w:t>
      </w:r>
      <w:r w:rsidRPr="00B96956">
        <w:rPr>
          <w:rFonts w:eastAsiaTheme="minorEastAsia"/>
          <w:sz w:val="28"/>
          <w:szCs w:val="28"/>
          <w:lang w:eastAsia="ru-RU"/>
        </w:rPr>
        <w:t>ом реб</w:t>
      </w:r>
      <w:r w:rsidR="006076D5">
        <w:rPr>
          <w:rFonts w:eastAsiaTheme="minorEastAsia"/>
          <w:sz w:val="28"/>
          <w:szCs w:val="28"/>
          <w:lang w:eastAsia="ru-RU"/>
        </w:rPr>
        <w:t>ё</w:t>
      </w:r>
      <w:r w:rsidRPr="00B96956">
        <w:rPr>
          <w:rFonts w:eastAsiaTheme="minorEastAsia"/>
          <w:sz w:val="28"/>
          <w:szCs w:val="28"/>
          <w:lang w:eastAsia="ru-RU"/>
        </w:rPr>
        <w:t>нка</w:t>
      </w:r>
      <w:r>
        <w:rPr>
          <w:rFonts w:eastAsiaTheme="minorEastAsia"/>
          <w:sz w:val="28"/>
          <w:szCs w:val="28"/>
          <w:lang w:eastAsia="ru-RU"/>
        </w:rPr>
        <w:t>»</w:t>
      </w:r>
      <w:r w:rsidRPr="00B96956">
        <w:rPr>
          <w:rFonts w:eastAsiaTheme="minorEastAsia"/>
          <w:sz w:val="28"/>
          <w:szCs w:val="28"/>
          <w:lang w:eastAsia="ru-RU"/>
        </w:rPr>
        <w:t xml:space="preserve"> </w:t>
      </w:r>
      <w:r>
        <w:rPr>
          <w:rFonts w:eastAsiaTheme="minorEastAsia"/>
          <w:sz w:val="28"/>
          <w:szCs w:val="28"/>
          <w:lang w:eastAsia="ru-RU"/>
        </w:rPr>
        <w:t>–</w:t>
      </w:r>
      <w:r w:rsidRPr="00B96956">
        <w:rPr>
          <w:rFonts w:eastAsiaTheme="minorEastAsia"/>
          <w:sz w:val="28"/>
          <w:szCs w:val="28"/>
          <w:lang w:eastAsia="ru-RU"/>
        </w:rPr>
        <w:t xml:space="preserve"> государственное каз</w:t>
      </w:r>
      <w:r>
        <w:rPr>
          <w:rFonts w:eastAsiaTheme="minorEastAsia"/>
          <w:sz w:val="28"/>
          <w:szCs w:val="28"/>
          <w:lang w:eastAsia="ru-RU"/>
        </w:rPr>
        <w:t>ё</w:t>
      </w:r>
      <w:r w:rsidRPr="00B96956">
        <w:rPr>
          <w:rFonts w:eastAsiaTheme="minorEastAsia"/>
          <w:sz w:val="28"/>
          <w:szCs w:val="28"/>
          <w:lang w:eastAsia="ru-RU"/>
        </w:rPr>
        <w:t xml:space="preserve">нное учреждение здравоохранения </w:t>
      </w:r>
      <w:r>
        <w:rPr>
          <w:rFonts w:eastAsiaTheme="minorEastAsia"/>
          <w:sz w:val="28"/>
          <w:szCs w:val="28"/>
          <w:lang w:eastAsia="ru-RU"/>
        </w:rPr>
        <w:t>«</w:t>
      </w:r>
      <w:r w:rsidRPr="00B96956">
        <w:rPr>
          <w:rFonts w:eastAsiaTheme="minorEastAsia"/>
          <w:sz w:val="28"/>
          <w:szCs w:val="28"/>
          <w:lang w:eastAsia="ru-RU"/>
        </w:rPr>
        <w:t>Областной специализированный дом реб</w:t>
      </w:r>
      <w:r w:rsidR="006076D5">
        <w:rPr>
          <w:rFonts w:eastAsiaTheme="minorEastAsia"/>
          <w:sz w:val="28"/>
          <w:szCs w:val="28"/>
          <w:lang w:eastAsia="ru-RU"/>
        </w:rPr>
        <w:t>ё</w:t>
      </w:r>
      <w:r w:rsidRPr="00B96956">
        <w:rPr>
          <w:rFonts w:eastAsiaTheme="minorEastAsia"/>
          <w:sz w:val="28"/>
          <w:szCs w:val="28"/>
          <w:lang w:eastAsia="ru-RU"/>
        </w:rPr>
        <w:t>нка для детей с органическим поражением центральной нервной системы с нар</w:t>
      </w:r>
      <w:r w:rsidRPr="00B96956">
        <w:rPr>
          <w:rFonts w:eastAsiaTheme="minorEastAsia"/>
          <w:sz w:val="28"/>
          <w:szCs w:val="28"/>
          <w:lang w:eastAsia="ru-RU"/>
        </w:rPr>
        <w:t>у</w:t>
      </w:r>
      <w:r w:rsidRPr="00B96956">
        <w:rPr>
          <w:rFonts w:eastAsiaTheme="minorEastAsia"/>
          <w:sz w:val="28"/>
          <w:szCs w:val="28"/>
          <w:lang w:eastAsia="ru-RU"/>
        </w:rPr>
        <w:t>шением психики</w:t>
      </w:r>
      <w:r>
        <w:rPr>
          <w:rFonts w:eastAsiaTheme="minorEastAsia"/>
          <w:sz w:val="28"/>
          <w:szCs w:val="28"/>
          <w:lang w:eastAsia="ru-RU"/>
        </w:rPr>
        <w:t>»</w:t>
      </w:r>
      <w:r w:rsidRPr="00B96956">
        <w:rPr>
          <w:rFonts w:eastAsiaTheme="minorEastAsia"/>
          <w:sz w:val="28"/>
          <w:szCs w:val="28"/>
          <w:lang w:eastAsia="ru-RU"/>
        </w:rPr>
        <w:t>;</w:t>
      </w:r>
    </w:p>
    <w:p w:rsidR="00337E34" w:rsidRPr="00B96956" w:rsidRDefault="00337E34"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w:t>
      </w:r>
      <w:r>
        <w:rPr>
          <w:rFonts w:eastAsiaTheme="minorEastAsia"/>
          <w:sz w:val="28"/>
          <w:szCs w:val="28"/>
          <w:lang w:eastAsia="ru-RU"/>
        </w:rPr>
        <w:t>К</w:t>
      </w:r>
      <w:r w:rsidRPr="00B96956">
        <w:rPr>
          <w:rFonts w:eastAsiaTheme="minorEastAsia"/>
          <w:sz w:val="28"/>
          <w:szCs w:val="28"/>
          <w:lang w:eastAsia="ru-RU"/>
        </w:rPr>
        <w:t xml:space="preserve">УЗ </w:t>
      </w:r>
      <w:r>
        <w:rPr>
          <w:rFonts w:eastAsiaTheme="minorEastAsia"/>
          <w:sz w:val="28"/>
          <w:szCs w:val="28"/>
          <w:lang w:eastAsia="ru-RU"/>
        </w:rPr>
        <w:t>«</w:t>
      </w:r>
      <w:r w:rsidRPr="00B96956">
        <w:rPr>
          <w:rFonts w:eastAsiaTheme="minorEastAsia"/>
          <w:sz w:val="28"/>
          <w:szCs w:val="28"/>
          <w:lang w:eastAsia="ru-RU"/>
        </w:rPr>
        <w:t>УОКПБ</w:t>
      </w:r>
      <w:r>
        <w:rPr>
          <w:rFonts w:eastAsiaTheme="minorEastAsia"/>
          <w:sz w:val="28"/>
          <w:szCs w:val="28"/>
          <w:lang w:eastAsia="ru-RU"/>
        </w:rPr>
        <w:t>»</w:t>
      </w:r>
      <w:r w:rsidRPr="00B96956">
        <w:rPr>
          <w:rFonts w:eastAsiaTheme="minorEastAsia"/>
          <w:sz w:val="28"/>
          <w:szCs w:val="28"/>
          <w:lang w:eastAsia="ru-RU"/>
        </w:rPr>
        <w:t xml:space="preserve"> </w:t>
      </w:r>
      <w:r w:rsidR="006076D5" w:rsidRPr="006076D5">
        <w:rPr>
          <w:rFonts w:eastAsiaTheme="minorEastAsia"/>
          <w:sz w:val="28"/>
          <w:szCs w:val="28"/>
          <w:lang w:eastAsia="ru-RU"/>
        </w:rPr>
        <w:t>–</w:t>
      </w:r>
      <w:r w:rsidRPr="00B96956">
        <w:rPr>
          <w:rFonts w:eastAsiaTheme="minorEastAsia"/>
          <w:sz w:val="28"/>
          <w:szCs w:val="28"/>
          <w:lang w:eastAsia="ru-RU"/>
        </w:rPr>
        <w:t xml:space="preserve"> государственное </w:t>
      </w:r>
      <w:r w:rsidRPr="00337E34">
        <w:rPr>
          <w:rFonts w:eastAsiaTheme="minorEastAsia"/>
          <w:sz w:val="28"/>
          <w:szCs w:val="28"/>
          <w:lang w:eastAsia="ru-RU"/>
        </w:rPr>
        <w:t xml:space="preserve">казённое </w:t>
      </w:r>
      <w:r w:rsidRPr="00B96956">
        <w:rPr>
          <w:rFonts w:eastAsiaTheme="minorEastAsia"/>
          <w:sz w:val="28"/>
          <w:szCs w:val="28"/>
          <w:lang w:eastAsia="ru-RU"/>
        </w:rPr>
        <w:t xml:space="preserve">учреждение здравоохранения </w:t>
      </w:r>
      <w:r>
        <w:rPr>
          <w:rFonts w:eastAsiaTheme="minorEastAsia"/>
          <w:sz w:val="28"/>
          <w:szCs w:val="28"/>
          <w:lang w:eastAsia="ru-RU"/>
        </w:rPr>
        <w:t>«</w:t>
      </w:r>
      <w:r w:rsidRPr="00B96956">
        <w:rPr>
          <w:rFonts w:eastAsiaTheme="minorEastAsia"/>
          <w:sz w:val="28"/>
          <w:szCs w:val="28"/>
          <w:lang w:eastAsia="ru-RU"/>
        </w:rPr>
        <w:t>Ульяновская областная клиническая психиатрическая больница</w:t>
      </w:r>
      <w:r>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ГКУЗ ОКПТД – государственное каз</w:t>
      </w:r>
      <w:r>
        <w:rPr>
          <w:rFonts w:eastAsiaTheme="minorEastAsia"/>
          <w:sz w:val="28"/>
          <w:szCs w:val="28"/>
          <w:lang w:eastAsia="ru-RU"/>
        </w:rPr>
        <w:t>ё</w:t>
      </w:r>
      <w:r w:rsidRPr="00B96956">
        <w:rPr>
          <w:rFonts w:eastAsiaTheme="minorEastAsia"/>
          <w:sz w:val="28"/>
          <w:szCs w:val="28"/>
          <w:lang w:eastAsia="ru-RU"/>
        </w:rPr>
        <w:t xml:space="preserve">нное учреждение здравоохранения </w:t>
      </w:r>
      <w:r>
        <w:rPr>
          <w:rFonts w:eastAsiaTheme="minorEastAsia"/>
          <w:sz w:val="28"/>
          <w:szCs w:val="28"/>
          <w:lang w:eastAsia="ru-RU"/>
        </w:rPr>
        <w:t>«</w:t>
      </w:r>
      <w:r w:rsidRPr="00B96956">
        <w:rPr>
          <w:rFonts w:eastAsiaTheme="minorEastAsia"/>
          <w:sz w:val="28"/>
          <w:szCs w:val="28"/>
          <w:lang w:eastAsia="ru-RU"/>
        </w:rPr>
        <w:t>Областной клинический противотуберкул</w:t>
      </w:r>
      <w:r w:rsidR="00466878">
        <w:rPr>
          <w:rFonts w:eastAsiaTheme="minorEastAsia"/>
          <w:sz w:val="28"/>
          <w:szCs w:val="28"/>
          <w:lang w:eastAsia="ru-RU"/>
        </w:rPr>
        <w:t>ё</w:t>
      </w:r>
      <w:r w:rsidRPr="00B96956">
        <w:rPr>
          <w:rFonts w:eastAsiaTheme="minorEastAsia"/>
          <w:sz w:val="28"/>
          <w:szCs w:val="28"/>
          <w:lang w:eastAsia="ru-RU"/>
        </w:rPr>
        <w:t>зный диспансер</w:t>
      </w:r>
      <w:r>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ГКУЗ </w:t>
      </w:r>
      <w:r>
        <w:rPr>
          <w:rFonts w:eastAsiaTheme="minorEastAsia"/>
          <w:sz w:val="28"/>
          <w:szCs w:val="28"/>
          <w:lang w:eastAsia="ru-RU"/>
        </w:rPr>
        <w:t>Ульяновский областной «</w:t>
      </w:r>
      <w:r w:rsidRPr="00B96956">
        <w:rPr>
          <w:rFonts w:eastAsiaTheme="minorEastAsia"/>
          <w:sz w:val="28"/>
          <w:szCs w:val="28"/>
          <w:lang w:eastAsia="ru-RU"/>
        </w:rPr>
        <w:t>ХОСПИС</w:t>
      </w:r>
      <w:r>
        <w:rPr>
          <w:rFonts w:eastAsiaTheme="minorEastAsia"/>
          <w:sz w:val="28"/>
          <w:szCs w:val="28"/>
          <w:lang w:eastAsia="ru-RU"/>
        </w:rPr>
        <w:t>»</w:t>
      </w:r>
      <w:r w:rsidRPr="00B96956">
        <w:rPr>
          <w:rFonts w:eastAsiaTheme="minorEastAsia"/>
          <w:sz w:val="28"/>
          <w:szCs w:val="28"/>
          <w:lang w:eastAsia="ru-RU"/>
        </w:rPr>
        <w:t xml:space="preserve"> </w:t>
      </w:r>
      <w:r w:rsidR="00337E34" w:rsidRPr="00337E34">
        <w:rPr>
          <w:rFonts w:eastAsiaTheme="minorEastAsia"/>
          <w:sz w:val="28"/>
          <w:szCs w:val="28"/>
          <w:lang w:eastAsia="ru-RU"/>
        </w:rPr>
        <w:t xml:space="preserve">– </w:t>
      </w:r>
      <w:r w:rsidRPr="00B96956">
        <w:rPr>
          <w:rFonts w:eastAsiaTheme="minorEastAsia"/>
          <w:sz w:val="28"/>
          <w:szCs w:val="28"/>
          <w:lang w:eastAsia="ru-RU"/>
        </w:rPr>
        <w:t>государственное каз</w:t>
      </w:r>
      <w:r>
        <w:rPr>
          <w:rFonts w:eastAsiaTheme="minorEastAsia"/>
          <w:sz w:val="28"/>
          <w:szCs w:val="28"/>
          <w:lang w:eastAsia="ru-RU"/>
        </w:rPr>
        <w:t>ё</w:t>
      </w:r>
      <w:r w:rsidRPr="00B96956">
        <w:rPr>
          <w:rFonts w:eastAsiaTheme="minorEastAsia"/>
          <w:sz w:val="28"/>
          <w:szCs w:val="28"/>
          <w:lang w:eastAsia="ru-RU"/>
        </w:rPr>
        <w:t>нное учреждение здравоохранения Ульяновский областной "ХОСПИС";</w:t>
      </w:r>
    </w:p>
    <w:p w:rsid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ГУЗ</w:t>
      </w:r>
      <w:r w:rsidR="00337E34" w:rsidRPr="00337E34">
        <w:rPr>
          <w:rFonts w:eastAsiaTheme="minorEastAsia"/>
          <w:sz w:val="28"/>
          <w:szCs w:val="28"/>
          <w:lang w:eastAsia="ru-RU"/>
        </w:rPr>
        <w:t xml:space="preserve"> – </w:t>
      </w:r>
      <w:r w:rsidRPr="00B96956">
        <w:rPr>
          <w:rFonts w:eastAsiaTheme="minorEastAsia"/>
          <w:sz w:val="28"/>
          <w:szCs w:val="28"/>
          <w:lang w:eastAsia="ru-RU"/>
        </w:rPr>
        <w:t xml:space="preserve">государственное учреждение здравоохранения; </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УОКНБ</w:t>
      </w:r>
      <w:r w:rsidR="00337E34">
        <w:rPr>
          <w:rFonts w:eastAsiaTheme="minorEastAsia"/>
          <w:sz w:val="28"/>
          <w:szCs w:val="28"/>
          <w:lang w:eastAsia="ru-RU"/>
        </w:rPr>
        <w:t>»</w:t>
      </w:r>
      <w:r w:rsidR="00337E34" w:rsidRPr="00337E34">
        <w:rPr>
          <w:rFonts w:eastAsiaTheme="minorEastAsia"/>
          <w:sz w:val="28"/>
          <w:szCs w:val="28"/>
          <w:lang w:eastAsia="ru-RU"/>
        </w:rPr>
        <w:t xml:space="preserve"> –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Ульяно</w:t>
      </w:r>
      <w:r w:rsidRPr="00B96956">
        <w:rPr>
          <w:rFonts w:eastAsiaTheme="minorEastAsia"/>
          <w:sz w:val="28"/>
          <w:szCs w:val="28"/>
          <w:lang w:eastAsia="ru-RU"/>
        </w:rPr>
        <w:t>в</w:t>
      </w:r>
      <w:r w:rsidRPr="00B96956">
        <w:rPr>
          <w:rFonts w:eastAsiaTheme="minorEastAsia"/>
          <w:sz w:val="28"/>
          <w:szCs w:val="28"/>
          <w:lang w:eastAsia="ru-RU"/>
        </w:rPr>
        <w:t>ская областная клиническая наркологическая больница</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ГУЗ УОКБ</w:t>
      </w:r>
      <w:r w:rsidR="00337E34" w:rsidRPr="00337E34">
        <w:rPr>
          <w:rFonts w:eastAsiaTheme="minorEastAsia"/>
          <w:sz w:val="28"/>
          <w:szCs w:val="28"/>
          <w:lang w:eastAsia="ru-RU"/>
        </w:rPr>
        <w:t xml:space="preserve"> – </w:t>
      </w:r>
      <w:r w:rsidRPr="00B96956">
        <w:rPr>
          <w:rFonts w:eastAsiaTheme="minorEastAsia"/>
          <w:sz w:val="28"/>
          <w:szCs w:val="28"/>
          <w:lang w:eastAsia="ru-RU"/>
        </w:rPr>
        <w:t>государственное учреждение здравоохранения Ульяновская областная клиническая больница;</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УОДКБ имени Ю.Ф. Горячева</w:t>
      </w:r>
      <w:r w:rsidR="00337E34">
        <w:rPr>
          <w:rFonts w:eastAsiaTheme="minorEastAsia"/>
          <w:sz w:val="28"/>
          <w:szCs w:val="28"/>
          <w:lang w:eastAsia="ru-RU"/>
        </w:rPr>
        <w:t>»</w:t>
      </w:r>
      <w:r w:rsidRPr="00B96956">
        <w:rPr>
          <w:rFonts w:eastAsiaTheme="minorEastAsia"/>
          <w:sz w:val="28"/>
          <w:szCs w:val="28"/>
          <w:lang w:eastAsia="ru-RU"/>
        </w:rPr>
        <w:t xml:space="preserve"> </w:t>
      </w:r>
      <w:r w:rsidR="00337E34" w:rsidRPr="00337E34">
        <w:rPr>
          <w:rFonts w:eastAsiaTheme="minorEastAsia"/>
          <w:sz w:val="28"/>
          <w:szCs w:val="28"/>
          <w:lang w:eastAsia="ru-RU"/>
        </w:rPr>
        <w:t xml:space="preserve">– </w:t>
      </w:r>
      <w:r w:rsidRPr="00B96956">
        <w:rPr>
          <w:rFonts w:eastAsiaTheme="minorEastAsia"/>
          <w:sz w:val="28"/>
          <w:szCs w:val="28"/>
          <w:lang w:eastAsia="ru-RU"/>
        </w:rPr>
        <w:t>государственное учреждение здр</w:t>
      </w:r>
      <w:r w:rsidRPr="00B96956">
        <w:rPr>
          <w:rFonts w:eastAsiaTheme="minorEastAsia"/>
          <w:sz w:val="28"/>
          <w:szCs w:val="28"/>
          <w:lang w:eastAsia="ru-RU"/>
        </w:rPr>
        <w:t>а</w:t>
      </w:r>
      <w:r w:rsidRPr="00B96956">
        <w:rPr>
          <w:rFonts w:eastAsiaTheme="minorEastAsia"/>
          <w:sz w:val="28"/>
          <w:szCs w:val="28"/>
          <w:lang w:eastAsia="ru-RU"/>
        </w:rPr>
        <w:t xml:space="preserve">воохранения </w:t>
      </w:r>
      <w:r w:rsidR="00337E34">
        <w:rPr>
          <w:rFonts w:eastAsiaTheme="minorEastAsia"/>
          <w:sz w:val="28"/>
          <w:szCs w:val="28"/>
          <w:lang w:eastAsia="ru-RU"/>
        </w:rPr>
        <w:t>«</w:t>
      </w:r>
      <w:r w:rsidRPr="00B96956">
        <w:rPr>
          <w:rFonts w:eastAsiaTheme="minorEastAsia"/>
          <w:sz w:val="28"/>
          <w:szCs w:val="28"/>
          <w:lang w:eastAsia="ru-RU"/>
        </w:rPr>
        <w:t>Ульяновская областная детская клиническая больница имени п</w:t>
      </w:r>
      <w:r w:rsidRPr="00B96956">
        <w:rPr>
          <w:rFonts w:eastAsiaTheme="minorEastAsia"/>
          <w:sz w:val="28"/>
          <w:szCs w:val="28"/>
          <w:lang w:eastAsia="ru-RU"/>
        </w:rPr>
        <w:t>о</w:t>
      </w:r>
      <w:r w:rsidRPr="00B96956">
        <w:rPr>
          <w:rFonts w:eastAsiaTheme="minorEastAsia"/>
          <w:sz w:val="28"/>
          <w:szCs w:val="28"/>
          <w:lang w:eastAsia="ru-RU"/>
        </w:rPr>
        <w:t>литического и общественного деятеля Ю.Ф. Горячева</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 xml:space="preserve">ДСПБ </w:t>
      </w:r>
      <w:r w:rsidR="00337E34">
        <w:rPr>
          <w:rFonts w:eastAsiaTheme="minorEastAsia"/>
          <w:sz w:val="28"/>
          <w:szCs w:val="28"/>
          <w:lang w:eastAsia="ru-RU"/>
        </w:rPr>
        <w:t>№</w:t>
      </w:r>
      <w:r w:rsidRPr="00B96956">
        <w:rPr>
          <w:rFonts w:eastAsiaTheme="minorEastAsia"/>
          <w:sz w:val="28"/>
          <w:szCs w:val="28"/>
          <w:lang w:eastAsia="ru-RU"/>
        </w:rPr>
        <w:t xml:space="preserve"> 1</w:t>
      </w:r>
      <w:r w:rsidR="00337E34">
        <w:rPr>
          <w:rFonts w:eastAsiaTheme="minorEastAsia"/>
          <w:sz w:val="28"/>
          <w:szCs w:val="28"/>
          <w:lang w:eastAsia="ru-RU"/>
        </w:rPr>
        <w:t>»</w:t>
      </w:r>
      <w:r w:rsidRPr="00B96956">
        <w:rPr>
          <w:rFonts w:eastAsiaTheme="minorEastAsia"/>
          <w:sz w:val="28"/>
          <w:szCs w:val="28"/>
          <w:lang w:eastAsia="ru-RU"/>
        </w:rPr>
        <w:t xml:space="preserve"> </w:t>
      </w:r>
      <w:r w:rsidR="00337E34">
        <w:rPr>
          <w:rFonts w:eastAsiaTheme="minorEastAsia"/>
          <w:sz w:val="28"/>
          <w:szCs w:val="28"/>
          <w:lang w:eastAsia="ru-RU"/>
        </w:rPr>
        <w:t>–</w:t>
      </w:r>
      <w:r w:rsidR="00337E34" w:rsidRPr="00B96956">
        <w:rPr>
          <w:rFonts w:eastAsiaTheme="minorEastAsia"/>
          <w:sz w:val="28"/>
          <w:szCs w:val="28"/>
          <w:lang w:eastAsia="ru-RU"/>
        </w:rPr>
        <w:t xml:space="preserve">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Де</w:t>
      </w:r>
      <w:r w:rsidRPr="00B96956">
        <w:rPr>
          <w:rFonts w:eastAsiaTheme="minorEastAsia"/>
          <w:sz w:val="28"/>
          <w:szCs w:val="28"/>
          <w:lang w:eastAsia="ru-RU"/>
        </w:rPr>
        <w:t>т</w:t>
      </w:r>
      <w:r w:rsidRPr="00B96956">
        <w:rPr>
          <w:rFonts w:eastAsiaTheme="minorEastAsia"/>
          <w:sz w:val="28"/>
          <w:szCs w:val="28"/>
          <w:lang w:eastAsia="ru-RU"/>
        </w:rPr>
        <w:t xml:space="preserve">ская специализированная психоневрологическая больница </w:t>
      </w:r>
      <w:r w:rsidR="00337E34">
        <w:rPr>
          <w:rFonts w:eastAsiaTheme="minorEastAsia"/>
          <w:sz w:val="28"/>
          <w:szCs w:val="28"/>
          <w:lang w:eastAsia="ru-RU"/>
        </w:rPr>
        <w:t>№</w:t>
      </w:r>
      <w:r w:rsidRPr="00B96956">
        <w:rPr>
          <w:rFonts w:eastAsiaTheme="minorEastAsia"/>
          <w:sz w:val="28"/>
          <w:szCs w:val="28"/>
          <w:lang w:eastAsia="ru-RU"/>
        </w:rPr>
        <w:t xml:space="preserve"> 1</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 xml:space="preserve">ДСПБ </w:t>
      </w:r>
      <w:r w:rsidR="00337E34">
        <w:rPr>
          <w:rFonts w:eastAsiaTheme="minorEastAsia"/>
          <w:sz w:val="28"/>
          <w:szCs w:val="28"/>
          <w:lang w:eastAsia="ru-RU"/>
        </w:rPr>
        <w:t>№</w:t>
      </w:r>
      <w:r w:rsidRPr="00B96956">
        <w:rPr>
          <w:rFonts w:eastAsiaTheme="minorEastAsia"/>
          <w:sz w:val="28"/>
          <w:szCs w:val="28"/>
          <w:lang w:eastAsia="ru-RU"/>
        </w:rPr>
        <w:t xml:space="preserve"> 2</w:t>
      </w:r>
      <w:r w:rsidR="00337E34">
        <w:rPr>
          <w:rFonts w:eastAsiaTheme="minorEastAsia"/>
          <w:sz w:val="28"/>
          <w:szCs w:val="28"/>
          <w:lang w:eastAsia="ru-RU"/>
        </w:rPr>
        <w:t>»</w:t>
      </w:r>
      <w:r w:rsidRPr="00B96956">
        <w:rPr>
          <w:rFonts w:eastAsiaTheme="minorEastAsia"/>
          <w:sz w:val="28"/>
          <w:szCs w:val="28"/>
          <w:lang w:eastAsia="ru-RU"/>
        </w:rPr>
        <w:t xml:space="preserve"> </w:t>
      </w:r>
      <w:r w:rsidR="00337E34" w:rsidRPr="00337E34">
        <w:rPr>
          <w:rFonts w:eastAsiaTheme="minorEastAsia"/>
          <w:sz w:val="28"/>
          <w:szCs w:val="28"/>
          <w:lang w:eastAsia="ru-RU"/>
        </w:rPr>
        <w:t xml:space="preserve">–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Де</w:t>
      </w:r>
      <w:r w:rsidRPr="00B96956">
        <w:rPr>
          <w:rFonts w:eastAsiaTheme="minorEastAsia"/>
          <w:sz w:val="28"/>
          <w:szCs w:val="28"/>
          <w:lang w:eastAsia="ru-RU"/>
        </w:rPr>
        <w:t>т</w:t>
      </w:r>
      <w:r w:rsidRPr="00B96956">
        <w:rPr>
          <w:rFonts w:eastAsiaTheme="minorEastAsia"/>
          <w:sz w:val="28"/>
          <w:szCs w:val="28"/>
          <w:lang w:eastAsia="ru-RU"/>
        </w:rPr>
        <w:t xml:space="preserve">ская специализированная психоневрологическая больница </w:t>
      </w:r>
      <w:r w:rsidR="00337E34">
        <w:rPr>
          <w:rFonts w:eastAsiaTheme="minorEastAsia"/>
          <w:sz w:val="28"/>
          <w:szCs w:val="28"/>
          <w:lang w:eastAsia="ru-RU"/>
        </w:rPr>
        <w:t>№</w:t>
      </w:r>
      <w:r w:rsidRPr="00B96956">
        <w:rPr>
          <w:rFonts w:eastAsiaTheme="minorEastAsia"/>
          <w:sz w:val="28"/>
          <w:szCs w:val="28"/>
          <w:lang w:eastAsia="ru-RU"/>
        </w:rPr>
        <w:t xml:space="preserve"> 2</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ГУЗ ОВФД</w:t>
      </w:r>
      <w:r w:rsidR="00337E34" w:rsidRPr="00337E34">
        <w:rPr>
          <w:rFonts w:eastAsiaTheme="minorEastAsia"/>
          <w:sz w:val="28"/>
          <w:szCs w:val="28"/>
          <w:lang w:eastAsia="ru-RU"/>
        </w:rPr>
        <w:t xml:space="preserve"> –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Областной врачебно-физкультурный диспансер</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ГУЗ ОККВД</w:t>
      </w:r>
      <w:r w:rsidR="00337E34" w:rsidRPr="00B96956">
        <w:rPr>
          <w:rFonts w:eastAsiaTheme="minorEastAsia"/>
          <w:sz w:val="28"/>
          <w:szCs w:val="28"/>
          <w:lang w:eastAsia="ru-RU"/>
        </w:rPr>
        <w:t xml:space="preserve"> </w:t>
      </w:r>
      <w:r w:rsidR="00337E34">
        <w:rPr>
          <w:rFonts w:eastAsiaTheme="minorEastAsia"/>
          <w:sz w:val="28"/>
          <w:szCs w:val="28"/>
          <w:lang w:eastAsia="ru-RU"/>
        </w:rPr>
        <w:t>–</w:t>
      </w:r>
      <w:r w:rsidR="00337E34" w:rsidRPr="00B96956">
        <w:rPr>
          <w:rFonts w:eastAsiaTheme="minorEastAsia"/>
          <w:sz w:val="28"/>
          <w:szCs w:val="28"/>
          <w:lang w:eastAsia="ru-RU"/>
        </w:rPr>
        <w:t xml:space="preserve"> </w:t>
      </w:r>
      <w:r w:rsidRPr="00B96956">
        <w:rPr>
          <w:rFonts w:eastAsiaTheme="minorEastAsia"/>
          <w:sz w:val="28"/>
          <w:szCs w:val="28"/>
          <w:lang w:eastAsia="ru-RU"/>
        </w:rPr>
        <w:t>государственное учреждение здравоохранения Областной клинический кожно-венерологический диспансер;</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ОКОД </w:t>
      </w:r>
      <w:r w:rsidR="00337E34">
        <w:rPr>
          <w:rFonts w:eastAsiaTheme="minorEastAsia"/>
          <w:sz w:val="28"/>
          <w:szCs w:val="28"/>
          <w:lang w:eastAsia="ru-RU"/>
        </w:rPr>
        <w:t>–</w:t>
      </w:r>
      <w:r w:rsidR="00337E34" w:rsidRPr="00B96956">
        <w:rPr>
          <w:rFonts w:eastAsiaTheme="minorEastAsia"/>
          <w:sz w:val="28"/>
          <w:szCs w:val="28"/>
          <w:lang w:eastAsia="ru-RU"/>
        </w:rPr>
        <w:t xml:space="preserve"> </w:t>
      </w:r>
      <w:r w:rsidRPr="00B96956">
        <w:rPr>
          <w:rFonts w:eastAsiaTheme="minorEastAsia"/>
          <w:sz w:val="28"/>
          <w:szCs w:val="28"/>
          <w:lang w:eastAsia="ru-RU"/>
        </w:rPr>
        <w:t>государственное учреждение здравоохранения Областной клинический онкологический диспансер;</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ССМП</w:t>
      </w:r>
      <w:r w:rsidR="00337E34">
        <w:rPr>
          <w:rFonts w:eastAsiaTheme="minorEastAsia"/>
          <w:sz w:val="28"/>
          <w:szCs w:val="28"/>
          <w:lang w:eastAsia="ru-RU"/>
        </w:rPr>
        <w:t>»</w:t>
      </w:r>
      <w:r w:rsidR="00337E34" w:rsidRPr="00337E34">
        <w:rPr>
          <w:rFonts w:eastAsiaTheme="minorEastAsia"/>
          <w:sz w:val="28"/>
          <w:szCs w:val="28"/>
          <w:lang w:eastAsia="ru-RU"/>
        </w:rPr>
        <w:t xml:space="preserve"> –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Станция скорой медицинской помощи г. Ульяновска</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УОКГВВ</w:t>
      </w:r>
      <w:r w:rsidR="00337E34">
        <w:rPr>
          <w:rFonts w:eastAsiaTheme="minorEastAsia"/>
          <w:sz w:val="28"/>
          <w:szCs w:val="28"/>
          <w:lang w:eastAsia="ru-RU"/>
        </w:rPr>
        <w:t>»</w:t>
      </w:r>
      <w:r w:rsidR="00337E34" w:rsidRPr="00337E34">
        <w:rPr>
          <w:rFonts w:eastAsiaTheme="minorEastAsia"/>
          <w:sz w:val="28"/>
          <w:szCs w:val="28"/>
          <w:lang w:eastAsia="ru-RU"/>
        </w:rPr>
        <w:t xml:space="preserve"> –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Уль</w:t>
      </w:r>
      <w:r w:rsidRPr="00B96956">
        <w:rPr>
          <w:rFonts w:eastAsiaTheme="minorEastAsia"/>
          <w:sz w:val="28"/>
          <w:szCs w:val="28"/>
          <w:lang w:eastAsia="ru-RU"/>
        </w:rPr>
        <w:t>я</w:t>
      </w:r>
      <w:r w:rsidRPr="00B96956">
        <w:rPr>
          <w:rFonts w:eastAsiaTheme="minorEastAsia"/>
          <w:sz w:val="28"/>
          <w:szCs w:val="28"/>
          <w:lang w:eastAsia="ru-RU"/>
        </w:rPr>
        <w:t>новский областной клинический госпиталь ветеранов войн</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ОКД</w:t>
      </w:r>
      <w:r w:rsidR="00337E34">
        <w:rPr>
          <w:rFonts w:eastAsiaTheme="minorEastAsia"/>
          <w:sz w:val="28"/>
          <w:szCs w:val="28"/>
          <w:lang w:eastAsia="ru-RU"/>
        </w:rPr>
        <w:t>»</w:t>
      </w:r>
      <w:r w:rsidRPr="00B96956">
        <w:rPr>
          <w:rFonts w:eastAsiaTheme="minorEastAsia"/>
          <w:sz w:val="28"/>
          <w:szCs w:val="28"/>
          <w:lang w:eastAsia="ru-RU"/>
        </w:rPr>
        <w:t xml:space="preserve"> - 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Областной кардиологический диспансер</w:t>
      </w:r>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 xml:space="preserve">УОКЦСВМП имени Е.М. </w:t>
      </w:r>
      <w:proofErr w:type="spellStart"/>
      <w:r w:rsidRPr="00B96956">
        <w:rPr>
          <w:rFonts w:eastAsiaTheme="minorEastAsia"/>
          <w:sz w:val="28"/>
          <w:szCs w:val="28"/>
          <w:lang w:eastAsia="ru-RU"/>
        </w:rPr>
        <w:t>Чучкалова</w:t>
      </w:r>
      <w:proofErr w:type="spellEnd"/>
      <w:r w:rsidR="00337E34">
        <w:rPr>
          <w:rFonts w:eastAsiaTheme="minorEastAsia"/>
          <w:sz w:val="28"/>
          <w:szCs w:val="28"/>
          <w:lang w:eastAsia="ru-RU"/>
        </w:rPr>
        <w:t>»</w:t>
      </w:r>
      <w:r w:rsidRPr="00B96956">
        <w:rPr>
          <w:rFonts w:eastAsiaTheme="minorEastAsia"/>
          <w:sz w:val="28"/>
          <w:szCs w:val="28"/>
          <w:lang w:eastAsia="ru-RU"/>
        </w:rPr>
        <w:t xml:space="preserve"> </w:t>
      </w:r>
      <w:r w:rsidR="00337E34" w:rsidRPr="00337E34">
        <w:rPr>
          <w:rFonts w:eastAsiaTheme="minorEastAsia"/>
          <w:sz w:val="28"/>
          <w:szCs w:val="28"/>
          <w:lang w:eastAsia="ru-RU"/>
        </w:rPr>
        <w:t>–</w:t>
      </w:r>
      <w:r w:rsidR="00337E34">
        <w:rPr>
          <w:rFonts w:eastAsiaTheme="minorEastAsia"/>
          <w:sz w:val="28"/>
          <w:szCs w:val="28"/>
          <w:lang w:eastAsia="ru-RU"/>
        </w:rPr>
        <w:t xml:space="preserve"> </w:t>
      </w:r>
      <w:r w:rsidRPr="00B96956">
        <w:rPr>
          <w:rFonts w:eastAsiaTheme="minorEastAsia"/>
          <w:sz w:val="28"/>
          <w:szCs w:val="28"/>
          <w:lang w:eastAsia="ru-RU"/>
        </w:rPr>
        <w:t xml:space="preserve">государственное учреждение здравоохранения </w:t>
      </w:r>
      <w:r w:rsidR="00337E34">
        <w:rPr>
          <w:rFonts w:eastAsiaTheme="minorEastAsia"/>
          <w:sz w:val="28"/>
          <w:szCs w:val="28"/>
          <w:lang w:eastAsia="ru-RU"/>
        </w:rPr>
        <w:t>«</w:t>
      </w:r>
      <w:r w:rsidRPr="00B96956">
        <w:rPr>
          <w:rFonts w:eastAsiaTheme="minorEastAsia"/>
          <w:sz w:val="28"/>
          <w:szCs w:val="28"/>
          <w:lang w:eastAsia="ru-RU"/>
        </w:rPr>
        <w:t>Ульяновский областной клинический центр специализир</w:t>
      </w:r>
      <w:r w:rsidRPr="00B96956">
        <w:rPr>
          <w:rFonts w:eastAsiaTheme="minorEastAsia"/>
          <w:sz w:val="28"/>
          <w:szCs w:val="28"/>
          <w:lang w:eastAsia="ru-RU"/>
        </w:rPr>
        <w:t>о</w:t>
      </w:r>
      <w:r w:rsidRPr="00B96956">
        <w:rPr>
          <w:rFonts w:eastAsiaTheme="minorEastAsia"/>
          <w:sz w:val="28"/>
          <w:szCs w:val="28"/>
          <w:lang w:eastAsia="ru-RU"/>
        </w:rPr>
        <w:t xml:space="preserve">ванных </w:t>
      </w:r>
      <w:proofErr w:type="gramStart"/>
      <w:r w:rsidRPr="00B96956">
        <w:rPr>
          <w:rFonts w:eastAsiaTheme="minorEastAsia"/>
          <w:sz w:val="28"/>
          <w:szCs w:val="28"/>
          <w:lang w:eastAsia="ru-RU"/>
        </w:rPr>
        <w:t>видов медицинской помощи имени заслуженного врача Российской Федерации</w:t>
      </w:r>
      <w:proofErr w:type="gramEnd"/>
      <w:r w:rsidRPr="00B96956">
        <w:rPr>
          <w:rFonts w:eastAsiaTheme="minorEastAsia"/>
          <w:sz w:val="28"/>
          <w:szCs w:val="28"/>
          <w:lang w:eastAsia="ru-RU"/>
        </w:rPr>
        <w:t xml:space="preserve"> Е.М. </w:t>
      </w:r>
      <w:proofErr w:type="spellStart"/>
      <w:r w:rsidRPr="00B96956">
        <w:rPr>
          <w:rFonts w:eastAsiaTheme="minorEastAsia"/>
          <w:sz w:val="28"/>
          <w:szCs w:val="28"/>
          <w:lang w:eastAsia="ru-RU"/>
        </w:rPr>
        <w:t>Чучкалова</w:t>
      </w:r>
      <w:proofErr w:type="spellEnd"/>
      <w:r w:rsidR="00337E34">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37E34">
        <w:rPr>
          <w:rFonts w:eastAsiaTheme="minorEastAsia"/>
          <w:sz w:val="28"/>
          <w:szCs w:val="28"/>
          <w:lang w:eastAsia="ru-RU"/>
        </w:rPr>
        <w:t>«</w:t>
      </w:r>
      <w:r w:rsidRPr="00B96956">
        <w:rPr>
          <w:rFonts w:eastAsiaTheme="minorEastAsia"/>
          <w:sz w:val="28"/>
          <w:szCs w:val="28"/>
          <w:lang w:eastAsia="ru-RU"/>
        </w:rPr>
        <w:t>ЦГКБ</w:t>
      </w:r>
      <w:r w:rsidR="00337E34">
        <w:rPr>
          <w:rFonts w:eastAsiaTheme="minorEastAsia"/>
          <w:sz w:val="28"/>
          <w:szCs w:val="28"/>
          <w:lang w:eastAsia="ru-RU"/>
        </w:rPr>
        <w:t>»</w:t>
      </w:r>
      <w:r w:rsidRPr="00B96956">
        <w:rPr>
          <w:rFonts w:eastAsiaTheme="minorEastAsia"/>
          <w:sz w:val="28"/>
          <w:szCs w:val="28"/>
          <w:lang w:eastAsia="ru-RU"/>
        </w:rPr>
        <w:t xml:space="preserve"> </w:t>
      </w:r>
      <w:r w:rsidR="00337E34" w:rsidRPr="00337E34">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w:t>
      </w:r>
      <w:r w:rsidR="006076D5">
        <w:rPr>
          <w:rFonts w:eastAsiaTheme="minorEastAsia"/>
          <w:sz w:val="28"/>
          <w:szCs w:val="28"/>
          <w:lang w:eastAsia="ru-RU"/>
        </w:rPr>
        <w:t>«</w:t>
      </w:r>
      <w:r w:rsidRPr="00B96956">
        <w:rPr>
          <w:rFonts w:eastAsiaTheme="minorEastAsia"/>
          <w:sz w:val="28"/>
          <w:szCs w:val="28"/>
          <w:lang w:eastAsia="ru-RU"/>
        </w:rPr>
        <w:t>Централ</w:t>
      </w:r>
      <w:r w:rsidRPr="00B96956">
        <w:rPr>
          <w:rFonts w:eastAsiaTheme="minorEastAsia"/>
          <w:sz w:val="28"/>
          <w:szCs w:val="28"/>
          <w:lang w:eastAsia="ru-RU"/>
        </w:rPr>
        <w:t>ь</w:t>
      </w:r>
      <w:r w:rsidRPr="00B96956">
        <w:rPr>
          <w:rFonts w:eastAsiaTheme="minorEastAsia"/>
          <w:sz w:val="28"/>
          <w:szCs w:val="28"/>
          <w:lang w:eastAsia="ru-RU"/>
        </w:rPr>
        <w:t>ная городская клиническая больница</w:t>
      </w:r>
      <w:r w:rsidR="006076D5">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2C49EC">
        <w:rPr>
          <w:rFonts w:eastAsiaTheme="minorEastAsia"/>
          <w:sz w:val="28"/>
          <w:szCs w:val="28"/>
          <w:lang w:eastAsia="ru-RU"/>
        </w:rPr>
        <w:t>«У</w:t>
      </w:r>
      <w:r w:rsidRPr="00B96956">
        <w:rPr>
          <w:rFonts w:eastAsiaTheme="minorEastAsia"/>
          <w:sz w:val="28"/>
          <w:szCs w:val="28"/>
          <w:lang w:eastAsia="ru-RU"/>
        </w:rPr>
        <w:t>ОЦМП</w:t>
      </w:r>
      <w:r w:rsidR="002C49EC">
        <w:rPr>
          <w:rFonts w:eastAsiaTheme="minorEastAsia"/>
          <w:sz w:val="28"/>
          <w:szCs w:val="28"/>
          <w:lang w:eastAsia="ru-RU"/>
        </w:rPr>
        <w:t>»</w:t>
      </w:r>
      <w:r w:rsidRPr="00B96956">
        <w:rPr>
          <w:rFonts w:eastAsiaTheme="minorEastAsia"/>
          <w:sz w:val="28"/>
          <w:szCs w:val="28"/>
          <w:lang w:eastAsia="ru-RU"/>
        </w:rPr>
        <w:t xml:space="preserve"> </w:t>
      </w:r>
      <w:r w:rsidR="002C49EC" w:rsidRPr="002C49EC">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w:t>
      </w:r>
      <w:r w:rsidR="002C49EC">
        <w:rPr>
          <w:rFonts w:eastAsiaTheme="minorEastAsia"/>
          <w:sz w:val="28"/>
          <w:szCs w:val="28"/>
          <w:lang w:eastAsia="ru-RU"/>
        </w:rPr>
        <w:t>«Уль</w:t>
      </w:r>
      <w:r w:rsidR="002C49EC">
        <w:rPr>
          <w:rFonts w:eastAsiaTheme="minorEastAsia"/>
          <w:sz w:val="28"/>
          <w:szCs w:val="28"/>
          <w:lang w:eastAsia="ru-RU"/>
        </w:rPr>
        <w:t>я</w:t>
      </w:r>
      <w:r w:rsidR="002C49EC">
        <w:rPr>
          <w:rFonts w:eastAsiaTheme="minorEastAsia"/>
          <w:sz w:val="28"/>
          <w:szCs w:val="28"/>
          <w:lang w:eastAsia="ru-RU"/>
        </w:rPr>
        <w:t>новский о</w:t>
      </w:r>
      <w:r w:rsidRPr="00B96956">
        <w:rPr>
          <w:rFonts w:eastAsiaTheme="minorEastAsia"/>
          <w:sz w:val="28"/>
          <w:szCs w:val="28"/>
          <w:lang w:eastAsia="ru-RU"/>
        </w:rPr>
        <w:t>бластной центр медицинской профилактики</w:t>
      </w:r>
      <w:r w:rsidR="002C49EC">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lastRenderedPageBreak/>
        <w:t xml:space="preserve">ГУЗ </w:t>
      </w:r>
      <w:r w:rsidR="002C49EC">
        <w:rPr>
          <w:rFonts w:eastAsiaTheme="minorEastAsia"/>
          <w:sz w:val="28"/>
          <w:szCs w:val="28"/>
          <w:lang w:eastAsia="ru-RU"/>
        </w:rPr>
        <w:t>«</w:t>
      </w:r>
      <w:r w:rsidRPr="00B96956">
        <w:rPr>
          <w:rFonts w:eastAsiaTheme="minorEastAsia"/>
          <w:sz w:val="28"/>
          <w:szCs w:val="28"/>
          <w:lang w:eastAsia="ru-RU"/>
        </w:rPr>
        <w:t>Центр профессиональной патологии</w:t>
      </w:r>
      <w:r w:rsidR="002C49EC">
        <w:rPr>
          <w:rFonts w:eastAsiaTheme="minorEastAsia"/>
          <w:sz w:val="28"/>
          <w:szCs w:val="28"/>
          <w:lang w:eastAsia="ru-RU"/>
        </w:rPr>
        <w:t>»</w:t>
      </w:r>
      <w:r w:rsidRPr="00B96956">
        <w:rPr>
          <w:rFonts w:eastAsiaTheme="minorEastAsia"/>
          <w:sz w:val="28"/>
          <w:szCs w:val="28"/>
          <w:lang w:eastAsia="ru-RU"/>
        </w:rPr>
        <w:t xml:space="preserve"> </w:t>
      </w:r>
      <w:r w:rsidR="003547A9" w:rsidRPr="003547A9">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w:t>
      </w:r>
      <w:r w:rsidR="002C49EC">
        <w:rPr>
          <w:rFonts w:eastAsiaTheme="minorEastAsia"/>
          <w:sz w:val="28"/>
          <w:szCs w:val="28"/>
          <w:lang w:eastAsia="ru-RU"/>
        </w:rPr>
        <w:t>«</w:t>
      </w:r>
      <w:r w:rsidRPr="00B96956">
        <w:rPr>
          <w:rFonts w:eastAsiaTheme="minorEastAsia"/>
          <w:sz w:val="28"/>
          <w:szCs w:val="28"/>
          <w:lang w:eastAsia="ru-RU"/>
        </w:rPr>
        <w:t>Ульяновский областной клинический центр профессионал</w:t>
      </w:r>
      <w:r w:rsidRPr="00B96956">
        <w:rPr>
          <w:rFonts w:eastAsiaTheme="minorEastAsia"/>
          <w:sz w:val="28"/>
          <w:szCs w:val="28"/>
          <w:lang w:eastAsia="ru-RU"/>
        </w:rPr>
        <w:t>ь</w:t>
      </w:r>
      <w:r w:rsidRPr="00B96956">
        <w:rPr>
          <w:rFonts w:eastAsiaTheme="minorEastAsia"/>
          <w:sz w:val="28"/>
          <w:szCs w:val="28"/>
          <w:lang w:eastAsia="ru-RU"/>
        </w:rPr>
        <w:t>ной патологии</w:t>
      </w:r>
      <w:r w:rsidR="002C49EC">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2C49EC">
        <w:rPr>
          <w:rFonts w:eastAsiaTheme="minorEastAsia"/>
          <w:sz w:val="28"/>
          <w:szCs w:val="28"/>
          <w:lang w:eastAsia="ru-RU"/>
        </w:rPr>
        <w:t>«</w:t>
      </w:r>
      <w:r w:rsidRPr="00B96956">
        <w:rPr>
          <w:rFonts w:eastAsiaTheme="minorEastAsia"/>
          <w:sz w:val="28"/>
          <w:szCs w:val="28"/>
          <w:lang w:eastAsia="ru-RU"/>
        </w:rPr>
        <w:t>ЦК МСЧ имени В.А. Егорова</w:t>
      </w:r>
      <w:r w:rsidR="002C49EC">
        <w:rPr>
          <w:rFonts w:eastAsiaTheme="minorEastAsia"/>
          <w:sz w:val="28"/>
          <w:szCs w:val="28"/>
          <w:lang w:eastAsia="ru-RU"/>
        </w:rPr>
        <w:t>»</w:t>
      </w:r>
      <w:r w:rsidRPr="00B96956">
        <w:rPr>
          <w:rFonts w:eastAsiaTheme="minorEastAsia"/>
          <w:sz w:val="28"/>
          <w:szCs w:val="28"/>
          <w:lang w:eastAsia="ru-RU"/>
        </w:rPr>
        <w:t xml:space="preserve"> </w:t>
      </w:r>
      <w:r w:rsidR="003547A9" w:rsidRPr="003547A9">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w:t>
      </w:r>
      <w:r w:rsidRPr="00B96956">
        <w:rPr>
          <w:rFonts w:eastAsiaTheme="minorEastAsia"/>
          <w:sz w:val="28"/>
          <w:szCs w:val="28"/>
          <w:lang w:eastAsia="ru-RU"/>
        </w:rPr>
        <w:t>а</w:t>
      </w:r>
      <w:r w:rsidRPr="00B96956">
        <w:rPr>
          <w:rFonts w:eastAsiaTheme="minorEastAsia"/>
          <w:sz w:val="28"/>
          <w:szCs w:val="28"/>
          <w:lang w:eastAsia="ru-RU"/>
        </w:rPr>
        <w:t xml:space="preserve">воохранения </w:t>
      </w:r>
      <w:r w:rsidR="003547A9">
        <w:rPr>
          <w:rFonts w:eastAsiaTheme="minorEastAsia"/>
          <w:sz w:val="28"/>
          <w:szCs w:val="28"/>
          <w:lang w:eastAsia="ru-RU"/>
        </w:rPr>
        <w:t>«</w:t>
      </w:r>
      <w:r w:rsidRPr="00B96956">
        <w:rPr>
          <w:rFonts w:eastAsiaTheme="minorEastAsia"/>
          <w:sz w:val="28"/>
          <w:szCs w:val="28"/>
          <w:lang w:eastAsia="ru-RU"/>
        </w:rPr>
        <w:t>Центральная клиническая медико-санитарная часть имени з</w:t>
      </w:r>
      <w:r w:rsidRPr="00B96956">
        <w:rPr>
          <w:rFonts w:eastAsiaTheme="minorEastAsia"/>
          <w:sz w:val="28"/>
          <w:szCs w:val="28"/>
          <w:lang w:eastAsia="ru-RU"/>
        </w:rPr>
        <w:t>а</w:t>
      </w:r>
      <w:r w:rsidRPr="00B96956">
        <w:rPr>
          <w:rFonts w:eastAsiaTheme="minorEastAsia"/>
          <w:sz w:val="28"/>
          <w:szCs w:val="28"/>
          <w:lang w:eastAsia="ru-RU"/>
        </w:rPr>
        <w:t>служенного врача Российской Федерации В.А. Егорова</w:t>
      </w:r>
      <w:r w:rsidR="003547A9">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БВЛКБ </w:t>
      </w:r>
      <w:r w:rsidR="003547A9" w:rsidRPr="003547A9">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w:t>
      </w:r>
      <w:r w:rsidR="003547A9">
        <w:rPr>
          <w:rFonts w:eastAsiaTheme="minorEastAsia"/>
          <w:sz w:val="28"/>
          <w:szCs w:val="28"/>
          <w:lang w:eastAsia="ru-RU"/>
        </w:rPr>
        <w:t>«</w:t>
      </w:r>
      <w:r w:rsidRPr="00B96956">
        <w:rPr>
          <w:rFonts w:eastAsiaTheme="minorEastAsia"/>
          <w:sz w:val="28"/>
          <w:szCs w:val="28"/>
          <w:lang w:eastAsia="ru-RU"/>
        </w:rPr>
        <w:t>Больница восстановительного лечения кардиологических больных</w:t>
      </w:r>
      <w:r w:rsidR="003547A9">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w:t>
      </w:r>
      <w:r w:rsidR="003547A9">
        <w:rPr>
          <w:rFonts w:eastAsiaTheme="minorEastAsia"/>
          <w:sz w:val="28"/>
          <w:szCs w:val="28"/>
          <w:lang w:eastAsia="ru-RU"/>
        </w:rPr>
        <w:t>«</w:t>
      </w:r>
      <w:r w:rsidRPr="00B96956">
        <w:rPr>
          <w:rFonts w:eastAsiaTheme="minorEastAsia"/>
          <w:sz w:val="28"/>
          <w:szCs w:val="28"/>
          <w:lang w:eastAsia="ru-RU"/>
        </w:rPr>
        <w:t>ОДИБ</w:t>
      </w:r>
      <w:r w:rsidR="003547A9">
        <w:rPr>
          <w:rFonts w:eastAsiaTheme="minorEastAsia"/>
          <w:sz w:val="28"/>
          <w:szCs w:val="28"/>
          <w:lang w:eastAsia="ru-RU"/>
        </w:rPr>
        <w:t>»</w:t>
      </w:r>
      <w:r w:rsidRPr="00B96956">
        <w:rPr>
          <w:rFonts w:eastAsiaTheme="minorEastAsia"/>
          <w:sz w:val="28"/>
          <w:szCs w:val="28"/>
          <w:lang w:eastAsia="ru-RU"/>
        </w:rPr>
        <w:t xml:space="preserve"> </w:t>
      </w:r>
      <w:r w:rsidR="003547A9" w:rsidRPr="003547A9">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w:t>
      </w:r>
      <w:r w:rsidR="003547A9">
        <w:rPr>
          <w:rFonts w:eastAsiaTheme="minorEastAsia"/>
          <w:sz w:val="28"/>
          <w:szCs w:val="28"/>
          <w:lang w:eastAsia="ru-RU"/>
        </w:rPr>
        <w:t>«</w:t>
      </w:r>
      <w:r w:rsidRPr="00B96956">
        <w:rPr>
          <w:rFonts w:eastAsiaTheme="minorEastAsia"/>
          <w:sz w:val="28"/>
          <w:szCs w:val="28"/>
          <w:lang w:eastAsia="ru-RU"/>
        </w:rPr>
        <w:t>Областная детская инфекционная больница</w:t>
      </w:r>
      <w:r w:rsidR="003547A9">
        <w:rPr>
          <w:rFonts w:eastAsiaTheme="minorEastAsia"/>
          <w:sz w:val="28"/>
          <w:szCs w:val="28"/>
          <w:lang w:eastAsia="ru-RU"/>
        </w:rPr>
        <w:t>»</w:t>
      </w:r>
      <w:r w:rsidRPr="00B96956">
        <w:rPr>
          <w:rFonts w:eastAsiaTheme="minorEastAsia"/>
          <w:sz w:val="28"/>
          <w:szCs w:val="28"/>
          <w:lang w:eastAsia="ru-RU"/>
        </w:rPr>
        <w:t>;</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ГУЗ Центр СПИД </w:t>
      </w:r>
      <w:r w:rsidR="003547A9" w:rsidRPr="003547A9">
        <w:rPr>
          <w:rFonts w:eastAsiaTheme="minorEastAsia"/>
          <w:sz w:val="28"/>
          <w:szCs w:val="28"/>
          <w:lang w:eastAsia="ru-RU"/>
        </w:rPr>
        <w:t>–</w:t>
      </w:r>
      <w:r w:rsidRPr="00B96956">
        <w:rPr>
          <w:rFonts w:eastAsiaTheme="minorEastAsia"/>
          <w:sz w:val="28"/>
          <w:szCs w:val="28"/>
          <w:lang w:eastAsia="ru-RU"/>
        </w:rPr>
        <w:t xml:space="preserve"> государственное учреждение здравоохранения О</w:t>
      </w:r>
      <w:r w:rsidRPr="00B96956">
        <w:rPr>
          <w:rFonts w:eastAsiaTheme="minorEastAsia"/>
          <w:sz w:val="28"/>
          <w:szCs w:val="28"/>
          <w:lang w:eastAsia="ru-RU"/>
        </w:rPr>
        <w:t>б</w:t>
      </w:r>
      <w:r w:rsidRPr="00B96956">
        <w:rPr>
          <w:rFonts w:eastAsiaTheme="minorEastAsia"/>
          <w:sz w:val="28"/>
          <w:szCs w:val="28"/>
          <w:lang w:eastAsia="ru-RU"/>
        </w:rPr>
        <w:t>ластной центр по профилактике и борьбе со СПИД и инфекционными забол</w:t>
      </w:r>
      <w:r w:rsidRPr="00B96956">
        <w:rPr>
          <w:rFonts w:eastAsiaTheme="minorEastAsia"/>
          <w:sz w:val="28"/>
          <w:szCs w:val="28"/>
          <w:lang w:eastAsia="ru-RU"/>
        </w:rPr>
        <w:t>е</w:t>
      </w:r>
      <w:r w:rsidRPr="00B96956">
        <w:rPr>
          <w:rFonts w:eastAsiaTheme="minorEastAsia"/>
          <w:sz w:val="28"/>
          <w:szCs w:val="28"/>
          <w:lang w:eastAsia="ru-RU"/>
        </w:rPr>
        <w:t>ваниями;</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СПИД </w:t>
      </w:r>
      <w:r w:rsidR="003547A9" w:rsidRPr="003547A9">
        <w:rPr>
          <w:rFonts w:eastAsiaTheme="minorEastAsia"/>
          <w:sz w:val="28"/>
          <w:szCs w:val="28"/>
          <w:lang w:eastAsia="ru-RU"/>
        </w:rPr>
        <w:t>–</w:t>
      </w:r>
      <w:r w:rsidRPr="00B96956">
        <w:rPr>
          <w:rFonts w:eastAsiaTheme="minorEastAsia"/>
          <w:sz w:val="28"/>
          <w:szCs w:val="28"/>
          <w:lang w:eastAsia="ru-RU"/>
        </w:rPr>
        <w:t xml:space="preserve"> синдром приобретенного иммунодефицита;</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УБ </w:t>
      </w:r>
      <w:r w:rsidR="003547A9" w:rsidRPr="003547A9">
        <w:rPr>
          <w:rFonts w:eastAsiaTheme="minorEastAsia"/>
          <w:sz w:val="28"/>
          <w:szCs w:val="28"/>
          <w:lang w:eastAsia="ru-RU"/>
        </w:rPr>
        <w:t>–</w:t>
      </w:r>
      <w:r w:rsidRPr="00B96956">
        <w:rPr>
          <w:rFonts w:eastAsiaTheme="minorEastAsia"/>
          <w:sz w:val="28"/>
          <w:szCs w:val="28"/>
          <w:lang w:eastAsia="ru-RU"/>
        </w:rPr>
        <w:t xml:space="preserve"> участковая больница;</w:t>
      </w:r>
    </w:p>
    <w:p w:rsidR="00B96956" w:rsidRP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ГБ </w:t>
      </w:r>
      <w:r w:rsidR="003547A9" w:rsidRPr="003547A9">
        <w:rPr>
          <w:rFonts w:eastAsiaTheme="minorEastAsia"/>
          <w:sz w:val="28"/>
          <w:szCs w:val="28"/>
          <w:lang w:eastAsia="ru-RU"/>
        </w:rPr>
        <w:t>–</w:t>
      </w:r>
      <w:r w:rsidRPr="00B96956">
        <w:rPr>
          <w:rFonts w:eastAsiaTheme="minorEastAsia"/>
          <w:sz w:val="28"/>
          <w:szCs w:val="28"/>
          <w:lang w:eastAsia="ru-RU"/>
        </w:rPr>
        <w:t xml:space="preserve"> городская больница;</w:t>
      </w:r>
    </w:p>
    <w:p w:rsidR="00B96956" w:rsidRDefault="00B96956" w:rsidP="00B96956">
      <w:pPr>
        <w:autoSpaceDN w:val="0"/>
        <w:adjustRightInd w:val="0"/>
        <w:ind w:firstLine="540"/>
        <w:jc w:val="both"/>
        <w:rPr>
          <w:rFonts w:eastAsiaTheme="minorEastAsia"/>
          <w:sz w:val="28"/>
          <w:szCs w:val="28"/>
          <w:lang w:eastAsia="ru-RU"/>
        </w:rPr>
      </w:pPr>
      <w:r w:rsidRPr="00B96956">
        <w:rPr>
          <w:rFonts w:eastAsiaTheme="minorEastAsia"/>
          <w:sz w:val="28"/>
          <w:szCs w:val="28"/>
          <w:lang w:eastAsia="ru-RU"/>
        </w:rPr>
        <w:t xml:space="preserve">ФАП </w:t>
      </w:r>
      <w:r w:rsidR="003547A9" w:rsidRPr="003547A9">
        <w:rPr>
          <w:rFonts w:eastAsiaTheme="minorEastAsia"/>
          <w:sz w:val="28"/>
          <w:szCs w:val="28"/>
          <w:lang w:eastAsia="ru-RU"/>
        </w:rPr>
        <w:t>–</w:t>
      </w:r>
      <w:r w:rsidRPr="00B96956">
        <w:rPr>
          <w:rFonts w:eastAsiaTheme="minorEastAsia"/>
          <w:sz w:val="28"/>
          <w:szCs w:val="28"/>
          <w:lang w:eastAsia="ru-RU"/>
        </w:rPr>
        <w:t xml:space="preserve"> фельдшерско-акушерский пункт;</w:t>
      </w:r>
    </w:p>
    <w:p w:rsidR="006F134A" w:rsidRDefault="006F134A" w:rsidP="00B96956">
      <w:pPr>
        <w:autoSpaceDN w:val="0"/>
        <w:adjustRightInd w:val="0"/>
        <w:ind w:firstLine="540"/>
        <w:jc w:val="both"/>
        <w:rPr>
          <w:rFonts w:eastAsiaTheme="minorEastAsia"/>
          <w:sz w:val="28"/>
          <w:szCs w:val="28"/>
          <w:lang w:eastAsia="ru-RU"/>
        </w:rPr>
      </w:pPr>
      <w:r>
        <w:rPr>
          <w:rFonts w:eastAsiaTheme="minorEastAsia"/>
          <w:sz w:val="28"/>
          <w:szCs w:val="28"/>
          <w:lang w:eastAsia="ru-RU"/>
        </w:rPr>
        <w:t>ПФО – Приволжский федеральный округ;</w:t>
      </w:r>
    </w:p>
    <w:p w:rsidR="006F134A" w:rsidRDefault="006F134A" w:rsidP="00B96956">
      <w:pPr>
        <w:autoSpaceDN w:val="0"/>
        <w:adjustRightInd w:val="0"/>
        <w:ind w:firstLine="540"/>
        <w:jc w:val="both"/>
        <w:rPr>
          <w:rFonts w:eastAsiaTheme="minorEastAsia"/>
          <w:sz w:val="28"/>
          <w:szCs w:val="28"/>
          <w:lang w:eastAsia="ru-RU"/>
        </w:rPr>
      </w:pPr>
      <w:r>
        <w:rPr>
          <w:rFonts w:eastAsiaTheme="minorEastAsia"/>
          <w:sz w:val="28"/>
          <w:szCs w:val="28"/>
          <w:lang w:eastAsia="ru-RU"/>
        </w:rPr>
        <w:t>РФ – Российская Федерация;</w:t>
      </w:r>
    </w:p>
    <w:p w:rsidR="006F134A" w:rsidRDefault="000E5D15" w:rsidP="00B96956">
      <w:pPr>
        <w:autoSpaceDN w:val="0"/>
        <w:adjustRightInd w:val="0"/>
        <w:ind w:firstLine="540"/>
        <w:jc w:val="both"/>
        <w:rPr>
          <w:rFonts w:eastAsiaTheme="minorEastAsia"/>
          <w:sz w:val="28"/>
          <w:szCs w:val="28"/>
          <w:lang w:eastAsia="ru-RU"/>
        </w:rPr>
      </w:pPr>
      <w:r>
        <w:rPr>
          <w:rFonts w:eastAsiaTheme="minorEastAsia"/>
          <w:sz w:val="28"/>
          <w:szCs w:val="28"/>
          <w:lang w:eastAsia="ru-RU"/>
        </w:rPr>
        <w:t>УЗИ – ультра</w:t>
      </w:r>
      <w:r w:rsidR="006F134A">
        <w:rPr>
          <w:rFonts w:eastAsiaTheme="minorEastAsia"/>
          <w:sz w:val="28"/>
          <w:szCs w:val="28"/>
          <w:lang w:eastAsia="ru-RU"/>
        </w:rPr>
        <w:t>звуков</w:t>
      </w:r>
      <w:r>
        <w:rPr>
          <w:rFonts w:eastAsiaTheme="minorEastAsia"/>
          <w:sz w:val="28"/>
          <w:szCs w:val="28"/>
          <w:lang w:eastAsia="ru-RU"/>
        </w:rPr>
        <w:t>ое</w:t>
      </w:r>
      <w:r w:rsidR="006F134A">
        <w:rPr>
          <w:rFonts w:eastAsiaTheme="minorEastAsia"/>
          <w:sz w:val="28"/>
          <w:szCs w:val="28"/>
          <w:lang w:eastAsia="ru-RU"/>
        </w:rPr>
        <w:t xml:space="preserve"> </w:t>
      </w:r>
      <w:r w:rsidR="00191AB6">
        <w:rPr>
          <w:rFonts w:eastAsiaTheme="minorEastAsia"/>
          <w:sz w:val="28"/>
          <w:szCs w:val="28"/>
          <w:lang w:eastAsia="ru-RU"/>
        </w:rPr>
        <w:t>исследование</w:t>
      </w:r>
      <w:r w:rsidR="006F134A">
        <w:rPr>
          <w:rFonts w:eastAsiaTheme="minorEastAsia"/>
          <w:sz w:val="28"/>
          <w:szCs w:val="28"/>
          <w:lang w:eastAsia="ru-RU"/>
        </w:rPr>
        <w:t>;</w:t>
      </w:r>
    </w:p>
    <w:p w:rsidR="000E5D15" w:rsidRDefault="000E5D15" w:rsidP="00B96956">
      <w:pPr>
        <w:autoSpaceDN w:val="0"/>
        <w:adjustRightInd w:val="0"/>
        <w:ind w:firstLine="540"/>
        <w:jc w:val="both"/>
        <w:rPr>
          <w:rFonts w:eastAsiaTheme="minorEastAsia"/>
          <w:sz w:val="28"/>
          <w:szCs w:val="28"/>
          <w:lang w:eastAsia="ru-RU"/>
        </w:rPr>
      </w:pPr>
      <w:r>
        <w:rPr>
          <w:rFonts w:eastAsiaTheme="minorEastAsia"/>
          <w:sz w:val="28"/>
          <w:szCs w:val="28"/>
          <w:lang w:eastAsia="ru-RU"/>
        </w:rPr>
        <w:t xml:space="preserve">ЭЭГ – </w:t>
      </w:r>
      <w:proofErr w:type="gramStart"/>
      <w:r>
        <w:rPr>
          <w:rFonts w:eastAsiaTheme="minorEastAsia"/>
          <w:sz w:val="28"/>
          <w:szCs w:val="28"/>
          <w:lang w:eastAsia="ru-RU"/>
        </w:rPr>
        <w:t>электро-энцефалография</w:t>
      </w:r>
      <w:proofErr w:type="gramEnd"/>
      <w:r>
        <w:rPr>
          <w:rFonts w:eastAsiaTheme="minorEastAsia"/>
          <w:sz w:val="28"/>
          <w:szCs w:val="28"/>
          <w:lang w:eastAsia="ru-RU"/>
        </w:rPr>
        <w:t>;</w:t>
      </w:r>
    </w:p>
    <w:p w:rsidR="000E5D15" w:rsidRDefault="000E5D15" w:rsidP="00B96956">
      <w:pPr>
        <w:autoSpaceDN w:val="0"/>
        <w:adjustRightInd w:val="0"/>
        <w:ind w:firstLine="540"/>
        <w:jc w:val="both"/>
        <w:rPr>
          <w:rFonts w:eastAsiaTheme="minorEastAsia"/>
          <w:sz w:val="28"/>
          <w:szCs w:val="28"/>
          <w:lang w:eastAsia="ru-RU"/>
        </w:rPr>
      </w:pPr>
      <w:r w:rsidRPr="000E5D15">
        <w:rPr>
          <w:rFonts w:eastAsiaTheme="minorEastAsia"/>
          <w:sz w:val="28"/>
          <w:szCs w:val="28"/>
          <w:lang w:eastAsia="ru-RU"/>
        </w:rPr>
        <w:t>ХГЧ</w:t>
      </w:r>
      <w:r>
        <w:rPr>
          <w:rFonts w:eastAsiaTheme="minorEastAsia"/>
          <w:sz w:val="28"/>
          <w:szCs w:val="28"/>
          <w:lang w:eastAsia="ru-RU"/>
        </w:rPr>
        <w:t xml:space="preserve"> – </w:t>
      </w:r>
      <w:r w:rsidRPr="000E5D15">
        <w:rPr>
          <w:rFonts w:eastAsiaTheme="minorEastAsia"/>
          <w:sz w:val="28"/>
          <w:szCs w:val="28"/>
          <w:lang w:eastAsia="ru-RU"/>
        </w:rPr>
        <w:t>хорионическ</w:t>
      </w:r>
      <w:r>
        <w:rPr>
          <w:rFonts w:eastAsiaTheme="minorEastAsia"/>
          <w:sz w:val="28"/>
          <w:szCs w:val="28"/>
          <w:lang w:eastAsia="ru-RU"/>
        </w:rPr>
        <w:t xml:space="preserve">ий </w:t>
      </w:r>
      <w:r w:rsidRPr="000E5D15">
        <w:rPr>
          <w:rFonts w:eastAsiaTheme="minorEastAsia"/>
          <w:sz w:val="28"/>
          <w:szCs w:val="28"/>
          <w:lang w:eastAsia="ru-RU"/>
        </w:rPr>
        <w:t>гонадотропин</w:t>
      </w:r>
      <w:r>
        <w:rPr>
          <w:rFonts w:eastAsiaTheme="minorEastAsia"/>
          <w:sz w:val="28"/>
          <w:szCs w:val="28"/>
          <w:lang w:eastAsia="ru-RU"/>
        </w:rPr>
        <w:t xml:space="preserve"> человека;</w:t>
      </w:r>
    </w:p>
    <w:p w:rsidR="000E5D15" w:rsidRPr="00B96956" w:rsidRDefault="000E5D15" w:rsidP="00B96956">
      <w:pPr>
        <w:autoSpaceDN w:val="0"/>
        <w:adjustRightInd w:val="0"/>
        <w:ind w:firstLine="540"/>
        <w:jc w:val="both"/>
        <w:rPr>
          <w:rFonts w:eastAsiaTheme="minorEastAsia"/>
          <w:sz w:val="28"/>
          <w:szCs w:val="28"/>
          <w:lang w:eastAsia="ru-RU"/>
        </w:rPr>
      </w:pPr>
      <w:r w:rsidRPr="000E5D15">
        <w:rPr>
          <w:rFonts w:eastAsiaTheme="minorEastAsia"/>
          <w:sz w:val="28"/>
          <w:szCs w:val="28"/>
          <w:lang w:eastAsia="ru-RU"/>
        </w:rPr>
        <w:t>ВПР</w:t>
      </w:r>
      <w:r>
        <w:rPr>
          <w:rFonts w:eastAsiaTheme="minorEastAsia"/>
          <w:sz w:val="28"/>
          <w:szCs w:val="28"/>
          <w:lang w:eastAsia="ru-RU"/>
        </w:rPr>
        <w:t xml:space="preserve"> – врождённые пороки развития;</w:t>
      </w:r>
    </w:p>
    <w:p w:rsidR="00893BEC" w:rsidRDefault="00B96956" w:rsidP="00B96956">
      <w:pPr>
        <w:suppressAutoHyphens/>
        <w:ind w:firstLine="567"/>
        <w:jc w:val="both"/>
        <w:rPr>
          <w:sz w:val="28"/>
          <w:szCs w:val="28"/>
        </w:rPr>
      </w:pPr>
      <w:r w:rsidRPr="00B96956">
        <w:rPr>
          <w:rFonts w:eastAsiaTheme="minorEastAsia"/>
          <w:sz w:val="28"/>
          <w:szCs w:val="28"/>
          <w:lang w:eastAsia="ru-RU"/>
        </w:rPr>
        <w:t xml:space="preserve">ФГБУЗ </w:t>
      </w:r>
      <w:r>
        <w:rPr>
          <w:rFonts w:eastAsiaTheme="minorEastAsia"/>
          <w:sz w:val="28"/>
          <w:szCs w:val="28"/>
          <w:lang w:eastAsia="ru-RU"/>
        </w:rPr>
        <w:t>«</w:t>
      </w:r>
      <w:r w:rsidRPr="00B96956">
        <w:rPr>
          <w:rFonts w:eastAsiaTheme="minorEastAsia"/>
          <w:sz w:val="28"/>
          <w:szCs w:val="28"/>
          <w:lang w:eastAsia="ru-RU"/>
        </w:rPr>
        <w:t xml:space="preserve">КБ </w:t>
      </w:r>
      <w:r w:rsidR="003547A9">
        <w:rPr>
          <w:rFonts w:eastAsiaTheme="minorEastAsia"/>
          <w:sz w:val="28"/>
          <w:szCs w:val="28"/>
          <w:lang w:eastAsia="ru-RU"/>
        </w:rPr>
        <w:t>№</w:t>
      </w:r>
      <w:r w:rsidRPr="00B96956">
        <w:rPr>
          <w:rFonts w:eastAsiaTheme="minorEastAsia"/>
          <w:sz w:val="28"/>
          <w:szCs w:val="28"/>
          <w:lang w:eastAsia="ru-RU"/>
        </w:rPr>
        <w:t xml:space="preserve"> 172 ФМБА России</w:t>
      </w:r>
      <w:r>
        <w:rPr>
          <w:rFonts w:eastAsiaTheme="minorEastAsia"/>
          <w:sz w:val="28"/>
          <w:szCs w:val="28"/>
          <w:lang w:eastAsia="ru-RU"/>
        </w:rPr>
        <w:t>»</w:t>
      </w:r>
      <w:r w:rsidRPr="00B96956">
        <w:rPr>
          <w:rFonts w:eastAsiaTheme="minorEastAsia"/>
          <w:sz w:val="28"/>
          <w:szCs w:val="28"/>
          <w:lang w:eastAsia="ru-RU"/>
        </w:rPr>
        <w:t xml:space="preserve"> </w:t>
      </w:r>
      <w:r w:rsidR="003547A9" w:rsidRPr="003547A9">
        <w:rPr>
          <w:rFonts w:eastAsiaTheme="minorEastAsia"/>
          <w:sz w:val="28"/>
          <w:szCs w:val="28"/>
          <w:lang w:eastAsia="ru-RU"/>
        </w:rPr>
        <w:t>–</w:t>
      </w:r>
      <w:r w:rsidRPr="00B96956">
        <w:rPr>
          <w:rFonts w:eastAsiaTheme="minorEastAsia"/>
          <w:sz w:val="28"/>
          <w:szCs w:val="28"/>
          <w:lang w:eastAsia="ru-RU"/>
        </w:rPr>
        <w:t xml:space="preserve"> Федеральное государственное бюджетное учреждение здравоохранения </w:t>
      </w:r>
      <w:r w:rsidR="003547A9">
        <w:rPr>
          <w:rFonts w:eastAsiaTheme="minorEastAsia"/>
          <w:sz w:val="28"/>
          <w:szCs w:val="28"/>
          <w:lang w:eastAsia="ru-RU"/>
        </w:rPr>
        <w:t>«</w:t>
      </w:r>
      <w:r w:rsidRPr="00B96956">
        <w:rPr>
          <w:rFonts w:eastAsiaTheme="minorEastAsia"/>
          <w:sz w:val="28"/>
          <w:szCs w:val="28"/>
          <w:lang w:eastAsia="ru-RU"/>
        </w:rPr>
        <w:t xml:space="preserve">Клиническая больница </w:t>
      </w:r>
      <w:r w:rsidR="003547A9">
        <w:rPr>
          <w:rFonts w:eastAsiaTheme="minorEastAsia"/>
          <w:sz w:val="28"/>
          <w:szCs w:val="28"/>
          <w:lang w:eastAsia="ru-RU"/>
        </w:rPr>
        <w:t>№</w:t>
      </w:r>
      <w:r w:rsidRPr="00B96956">
        <w:rPr>
          <w:rFonts w:eastAsiaTheme="minorEastAsia"/>
          <w:sz w:val="28"/>
          <w:szCs w:val="28"/>
          <w:lang w:eastAsia="ru-RU"/>
        </w:rPr>
        <w:t xml:space="preserve"> 172 Федерального медико-биологического агентства</w:t>
      </w:r>
      <w:r w:rsidR="003547A9">
        <w:rPr>
          <w:rFonts w:eastAsiaTheme="minorEastAsia"/>
          <w:sz w:val="28"/>
          <w:szCs w:val="28"/>
          <w:lang w:eastAsia="ru-RU"/>
        </w:rPr>
        <w:t>»</w:t>
      </w:r>
      <w:proofErr w:type="gramStart"/>
      <w:r w:rsidRPr="00B96956">
        <w:rPr>
          <w:rFonts w:eastAsiaTheme="minorEastAsia"/>
          <w:sz w:val="28"/>
          <w:szCs w:val="28"/>
          <w:lang w:eastAsia="ru-RU"/>
        </w:rPr>
        <w:t>.</w:t>
      </w:r>
      <w:r w:rsidR="00893BEC" w:rsidRPr="00B96956">
        <w:rPr>
          <w:sz w:val="28"/>
          <w:szCs w:val="28"/>
        </w:rPr>
        <w:t>»</w:t>
      </w:r>
      <w:proofErr w:type="gramEnd"/>
      <w:r w:rsidR="0085570E" w:rsidRPr="00B96956">
        <w:rPr>
          <w:sz w:val="28"/>
          <w:szCs w:val="28"/>
        </w:rPr>
        <w:t>.</w:t>
      </w:r>
    </w:p>
    <w:p w:rsidR="00E1045F" w:rsidRDefault="00E1045F" w:rsidP="00893BEC">
      <w:pPr>
        <w:ind w:firstLine="709"/>
        <w:rPr>
          <w:sz w:val="28"/>
          <w:szCs w:val="28"/>
        </w:rPr>
      </w:pPr>
    </w:p>
    <w:p w:rsidR="006E0C0D" w:rsidRDefault="006E0C0D" w:rsidP="00D30F4B">
      <w:pPr>
        <w:ind w:firstLine="709"/>
        <w:rPr>
          <w:sz w:val="28"/>
          <w:szCs w:val="28"/>
        </w:rPr>
      </w:pPr>
    </w:p>
    <w:p w:rsidR="006E0C0D" w:rsidRPr="006E0C0D" w:rsidRDefault="006E0C0D" w:rsidP="006E0C0D">
      <w:pPr>
        <w:shd w:val="clear" w:color="auto" w:fill="FFFFFF"/>
        <w:suppressAutoHyphens/>
        <w:autoSpaceDE/>
        <w:spacing w:line="245" w:lineRule="auto"/>
        <w:ind w:firstLine="709"/>
        <w:jc w:val="both"/>
        <w:rPr>
          <w:rFonts w:ascii="Calibri" w:hAnsi="Calibri" w:cs="Calibri"/>
          <w:sz w:val="28"/>
          <w:szCs w:val="28"/>
          <w:lang w:eastAsia="en-US"/>
        </w:rPr>
      </w:pPr>
    </w:p>
    <w:p w:rsidR="006E0C0D" w:rsidRPr="006E0C0D" w:rsidRDefault="006E0C0D" w:rsidP="006E0C0D">
      <w:pPr>
        <w:widowControl/>
        <w:tabs>
          <w:tab w:val="left" w:pos="993"/>
        </w:tabs>
        <w:suppressAutoHyphens/>
        <w:autoSpaceDN w:val="0"/>
        <w:adjustRightInd w:val="0"/>
        <w:ind w:firstLine="709"/>
        <w:jc w:val="both"/>
        <w:rPr>
          <w:color w:val="000000"/>
          <w:sz w:val="28"/>
          <w:szCs w:val="28"/>
        </w:rPr>
        <w:sectPr w:rsidR="006E0C0D" w:rsidRPr="006E0C0D" w:rsidSect="00362618">
          <w:headerReference w:type="default" r:id="rId17"/>
          <w:headerReference w:type="first" r:id="rId18"/>
          <w:footerReference w:type="first" r:id="rId19"/>
          <w:pgSz w:w="11906" w:h="16838" w:code="9"/>
          <w:pgMar w:top="1134" w:right="680" w:bottom="1134" w:left="1588" w:header="709" w:footer="709" w:gutter="0"/>
          <w:pgNumType w:start="1"/>
          <w:cols w:space="720"/>
          <w:docGrid w:linePitch="360"/>
        </w:sectPr>
      </w:pPr>
    </w:p>
    <w:p w:rsidR="007F2F2F" w:rsidRDefault="00E84F4C" w:rsidP="00D30F4B">
      <w:pPr>
        <w:ind w:firstLine="709"/>
        <w:rPr>
          <w:sz w:val="28"/>
          <w:szCs w:val="28"/>
        </w:rPr>
      </w:pPr>
      <w:r>
        <w:rPr>
          <w:sz w:val="28"/>
          <w:szCs w:val="28"/>
        </w:rPr>
        <w:lastRenderedPageBreak/>
        <w:t>9</w:t>
      </w:r>
      <w:r w:rsidR="007F2F2F">
        <w:rPr>
          <w:sz w:val="28"/>
          <w:szCs w:val="28"/>
        </w:rPr>
        <w:t xml:space="preserve">. </w:t>
      </w:r>
      <w:r w:rsidR="00CD2C60">
        <w:rPr>
          <w:sz w:val="28"/>
          <w:szCs w:val="28"/>
        </w:rPr>
        <w:t>Приложение № 8 изложить в следующей редакции:</w:t>
      </w:r>
    </w:p>
    <w:p w:rsidR="007F2F2F" w:rsidRDefault="007F2F2F" w:rsidP="00D30F4B">
      <w:pPr>
        <w:ind w:firstLine="709"/>
        <w:rPr>
          <w:sz w:val="28"/>
          <w:szCs w:val="28"/>
        </w:rPr>
      </w:pPr>
    </w:p>
    <w:p w:rsidR="00CD2C60" w:rsidRPr="00CD2C60" w:rsidRDefault="002B2094" w:rsidP="00CD2C60">
      <w:pPr>
        <w:spacing w:line="360" w:lineRule="auto"/>
        <w:ind w:left="11340"/>
        <w:jc w:val="center"/>
        <w:rPr>
          <w:sz w:val="28"/>
          <w:szCs w:val="28"/>
        </w:rPr>
      </w:pPr>
      <w:r>
        <w:rPr>
          <w:sz w:val="28"/>
          <w:szCs w:val="28"/>
        </w:rPr>
        <w:t>«</w:t>
      </w:r>
      <w:r w:rsidR="00CD2C60" w:rsidRPr="00CD2C60">
        <w:rPr>
          <w:sz w:val="28"/>
          <w:szCs w:val="28"/>
        </w:rPr>
        <w:t>ПРИЛОЖЕНИЕ № 8</w:t>
      </w:r>
    </w:p>
    <w:p w:rsidR="00CD2C60" w:rsidRPr="00CD2C60" w:rsidRDefault="00CD2C60" w:rsidP="00CD2C60">
      <w:pPr>
        <w:ind w:left="11340"/>
        <w:jc w:val="center"/>
        <w:rPr>
          <w:sz w:val="28"/>
          <w:szCs w:val="28"/>
        </w:rPr>
      </w:pPr>
      <w:r w:rsidRPr="00CD2C60">
        <w:rPr>
          <w:sz w:val="28"/>
          <w:szCs w:val="28"/>
        </w:rPr>
        <w:t xml:space="preserve">к государственной </w:t>
      </w:r>
    </w:p>
    <w:p w:rsidR="00CD2C60" w:rsidRPr="00CD2C60" w:rsidRDefault="00CD2C60" w:rsidP="00CD2C60">
      <w:pPr>
        <w:ind w:left="11340"/>
        <w:jc w:val="center"/>
        <w:rPr>
          <w:sz w:val="28"/>
          <w:szCs w:val="28"/>
        </w:rPr>
      </w:pPr>
      <w:r w:rsidRPr="00CD2C60">
        <w:rPr>
          <w:sz w:val="28"/>
          <w:szCs w:val="28"/>
        </w:rPr>
        <w:t>программе</w:t>
      </w:r>
    </w:p>
    <w:p w:rsidR="00CD2C60" w:rsidRPr="00CD2C60" w:rsidRDefault="00CD2C60" w:rsidP="00CD2C60">
      <w:pPr>
        <w:ind w:left="6521"/>
        <w:jc w:val="right"/>
        <w:rPr>
          <w:sz w:val="28"/>
          <w:szCs w:val="28"/>
        </w:rPr>
      </w:pPr>
    </w:p>
    <w:p w:rsidR="00CD2C60" w:rsidRPr="00CD2C60" w:rsidRDefault="00CD2C60" w:rsidP="00CD2C60">
      <w:pPr>
        <w:ind w:left="6521"/>
        <w:jc w:val="right"/>
        <w:rPr>
          <w:sz w:val="28"/>
          <w:szCs w:val="28"/>
        </w:rPr>
      </w:pPr>
    </w:p>
    <w:p w:rsidR="00CD2C60" w:rsidRPr="00CD2C60" w:rsidRDefault="00CD2C60" w:rsidP="00CD2C60">
      <w:pPr>
        <w:spacing w:line="228" w:lineRule="auto"/>
        <w:jc w:val="center"/>
        <w:rPr>
          <w:b/>
          <w:bCs/>
          <w:sz w:val="28"/>
          <w:szCs w:val="28"/>
        </w:rPr>
      </w:pPr>
      <w:r w:rsidRPr="00CD2C60">
        <w:rPr>
          <w:b/>
          <w:bCs/>
          <w:sz w:val="28"/>
          <w:szCs w:val="28"/>
        </w:rPr>
        <w:t xml:space="preserve">Сетевой график выполнения работ по проектированию, строительству </w:t>
      </w:r>
    </w:p>
    <w:p w:rsidR="00CD2C60" w:rsidRPr="00CD2C60" w:rsidRDefault="00CD2C60" w:rsidP="00CD2C60">
      <w:pPr>
        <w:spacing w:line="228" w:lineRule="auto"/>
        <w:jc w:val="center"/>
        <w:rPr>
          <w:b/>
          <w:bCs/>
          <w:sz w:val="28"/>
          <w:szCs w:val="28"/>
        </w:rPr>
      </w:pPr>
      <w:r w:rsidRPr="00CD2C60">
        <w:rPr>
          <w:b/>
          <w:bCs/>
          <w:sz w:val="28"/>
          <w:szCs w:val="28"/>
        </w:rPr>
        <w:t xml:space="preserve">и вводу в эксплуатацию перинатального центра на 150 коек </w:t>
      </w:r>
    </w:p>
    <w:p w:rsidR="00CD2C60" w:rsidRPr="00CD2C60" w:rsidRDefault="00CD2C60" w:rsidP="00CD2C60">
      <w:pPr>
        <w:spacing w:line="228" w:lineRule="auto"/>
        <w:jc w:val="center"/>
        <w:rPr>
          <w:b/>
          <w:bCs/>
          <w:sz w:val="28"/>
          <w:szCs w:val="28"/>
        </w:rPr>
      </w:pPr>
      <w:r w:rsidRPr="00CD2C60">
        <w:rPr>
          <w:b/>
          <w:bCs/>
          <w:sz w:val="28"/>
          <w:szCs w:val="28"/>
        </w:rPr>
        <w:t>г. Ульяновск, улица Радищева, 42</w:t>
      </w:r>
    </w:p>
    <w:p w:rsidR="00CD2C60" w:rsidRPr="00CD2C60" w:rsidRDefault="00CD2C60" w:rsidP="00CD2C60">
      <w:pPr>
        <w:spacing w:line="228" w:lineRule="auto"/>
        <w:jc w:val="center"/>
        <w:rPr>
          <w:sz w:val="28"/>
          <w:szCs w:val="28"/>
        </w:rPr>
      </w:pPr>
    </w:p>
    <w:tbl>
      <w:tblPr>
        <w:tblW w:w="15595"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284"/>
        <w:gridCol w:w="283"/>
        <w:gridCol w:w="284"/>
        <w:gridCol w:w="283"/>
        <w:gridCol w:w="284"/>
        <w:gridCol w:w="283"/>
        <w:gridCol w:w="284"/>
        <w:gridCol w:w="301"/>
        <w:gridCol w:w="425"/>
        <w:gridCol w:w="425"/>
        <w:gridCol w:w="4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2C60" w:rsidRPr="00CD2C60" w:rsidTr="00CD2C60">
        <w:trPr>
          <w:trHeight w:val="421"/>
        </w:trPr>
        <w:tc>
          <w:tcPr>
            <w:tcW w:w="3049" w:type="dxa"/>
            <w:vMerge w:val="restart"/>
            <w:vAlign w:val="center"/>
          </w:tcPr>
          <w:p w:rsidR="00CD2C60" w:rsidRPr="00CD2C60" w:rsidRDefault="00CD2C60" w:rsidP="00CD2C60">
            <w:pPr>
              <w:jc w:val="center"/>
            </w:pPr>
            <w:r w:rsidRPr="00CD2C60">
              <w:t>Наименование работ по прое</w:t>
            </w:r>
            <w:r w:rsidRPr="00CD2C60">
              <w:t>к</w:t>
            </w:r>
            <w:r w:rsidRPr="00CD2C60">
              <w:t>тированию, строительству и вводу в эксплуатацию перин</w:t>
            </w:r>
            <w:r w:rsidRPr="00CD2C60">
              <w:t>а</w:t>
            </w:r>
            <w:r w:rsidRPr="00CD2C60">
              <w:t>тального центра</w:t>
            </w:r>
          </w:p>
        </w:tc>
        <w:tc>
          <w:tcPr>
            <w:tcW w:w="12546" w:type="dxa"/>
            <w:gridSpan w:val="36"/>
            <w:vAlign w:val="center"/>
          </w:tcPr>
          <w:p w:rsidR="00CD2C60" w:rsidRPr="00CD2C60" w:rsidRDefault="00CD2C60" w:rsidP="00CD2C60">
            <w:pPr>
              <w:jc w:val="center"/>
            </w:pPr>
            <w:r w:rsidRPr="00CD2C60">
              <w:t xml:space="preserve">Сроки выполнения работ </w:t>
            </w:r>
          </w:p>
        </w:tc>
      </w:tr>
      <w:tr w:rsidR="00CD2C60" w:rsidRPr="00CD2C60" w:rsidTr="00CD2C60">
        <w:trPr>
          <w:trHeight w:val="426"/>
        </w:trPr>
        <w:tc>
          <w:tcPr>
            <w:tcW w:w="3049" w:type="dxa"/>
            <w:vMerge/>
            <w:vAlign w:val="center"/>
          </w:tcPr>
          <w:p w:rsidR="00CD2C60" w:rsidRPr="00CD2C60" w:rsidRDefault="00CD2C60" w:rsidP="00CD2C60"/>
        </w:tc>
        <w:tc>
          <w:tcPr>
            <w:tcW w:w="3906" w:type="dxa"/>
            <w:gridSpan w:val="12"/>
            <w:vAlign w:val="center"/>
          </w:tcPr>
          <w:p w:rsidR="00CD2C60" w:rsidRPr="00CD2C60" w:rsidRDefault="00CD2C60" w:rsidP="00CD2C60">
            <w:pPr>
              <w:jc w:val="center"/>
            </w:pPr>
            <w:r w:rsidRPr="00CD2C60">
              <w:t>2014 год</w:t>
            </w:r>
          </w:p>
        </w:tc>
        <w:tc>
          <w:tcPr>
            <w:tcW w:w="4320" w:type="dxa"/>
            <w:gridSpan w:val="12"/>
            <w:vAlign w:val="center"/>
          </w:tcPr>
          <w:p w:rsidR="00CD2C60" w:rsidRPr="00CD2C60" w:rsidRDefault="00CD2C60" w:rsidP="00CD2C60">
            <w:pPr>
              <w:jc w:val="center"/>
            </w:pPr>
            <w:r w:rsidRPr="00CD2C60">
              <w:t>2015 год</w:t>
            </w:r>
          </w:p>
        </w:tc>
        <w:tc>
          <w:tcPr>
            <w:tcW w:w="4320" w:type="dxa"/>
            <w:gridSpan w:val="12"/>
            <w:vAlign w:val="center"/>
          </w:tcPr>
          <w:p w:rsidR="00CD2C60" w:rsidRPr="00CD2C60" w:rsidRDefault="00CD2C60" w:rsidP="00CD2C60">
            <w:pPr>
              <w:jc w:val="center"/>
            </w:pPr>
            <w:r w:rsidRPr="00CD2C60">
              <w:t>2016 год</w:t>
            </w:r>
          </w:p>
        </w:tc>
      </w:tr>
      <w:tr w:rsidR="00CD2C60" w:rsidRPr="00CD2C60" w:rsidTr="00CD2C60">
        <w:trPr>
          <w:cantSplit/>
          <w:trHeight w:val="1134"/>
        </w:trPr>
        <w:tc>
          <w:tcPr>
            <w:tcW w:w="3049" w:type="dxa"/>
            <w:vMerge/>
            <w:vAlign w:val="center"/>
          </w:tcPr>
          <w:p w:rsidR="00CD2C60" w:rsidRPr="00CD2C60" w:rsidRDefault="00CD2C60" w:rsidP="00CD2C60"/>
        </w:tc>
        <w:tc>
          <w:tcPr>
            <w:tcW w:w="284" w:type="dxa"/>
            <w:textDirection w:val="btLr"/>
            <w:vAlign w:val="center"/>
          </w:tcPr>
          <w:p w:rsidR="00CD2C60" w:rsidRPr="00CD2C60" w:rsidRDefault="00CD2C60" w:rsidP="00CD2C60">
            <w:pPr>
              <w:ind w:left="113" w:right="113"/>
              <w:jc w:val="center"/>
            </w:pPr>
            <w:r w:rsidRPr="00CD2C60">
              <w:t>январь</w:t>
            </w:r>
          </w:p>
        </w:tc>
        <w:tc>
          <w:tcPr>
            <w:tcW w:w="283" w:type="dxa"/>
            <w:textDirection w:val="btLr"/>
            <w:vAlign w:val="center"/>
          </w:tcPr>
          <w:p w:rsidR="00CD2C60" w:rsidRPr="00CD2C60" w:rsidRDefault="00CD2C60" w:rsidP="00CD2C60">
            <w:pPr>
              <w:ind w:left="113" w:right="113"/>
              <w:jc w:val="center"/>
            </w:pPr>
            <w:r w:rsidRPr="00CD2C60">
              <w:t>февраль</w:t>
            </w:r>
          </w:p>
        </w:tc>
        <w:tc>
          <w:tcPr>
            <w:tcW w:w="284" w:type="dxa"/>
            <w:textDirection w:val="btLr"/>
            <w:vAlign w:val="center"/>
          </w:tcPr>
          <w:p w:rsidR="00CD2C60" w:rsidRPr="00CD2C60" w:rsidRDefault="00CD2C60" w:rsidP="00CD2C60">
            <w:pPr>
              <w:ind w:left="113" w:right="113"/>
              <w:jc w:val="center"/>
            </w:pPr>
            <w:r w:rsidRPr="00CD2C60">
              <w:t>март</w:t>
            </w:r>
          </w:p>
        </w:tc>
        <w:tc>
          <w:tcPr>
            <w:tcW w:w="283" w:type="dxa"/>
            <w:textDirection w:val="btLr"/>
            <w:vAlign w:val="center"/>
          </w:tcPr>
          <w:p w:rsidR="00CD2C60" w:rsidRPr="00CD2C60" w:rsidRDefault="00CD2C60" w:rsidP="00CD2C60">
            <w:pPr>
              <w:ind w:left="113" w:right="113"/>
              <w:jc w:val="center"/>
            </w:pPr>
            <w:r w:rsidRPr="00CD2C60">
              <w:t>апрель</w:t>
            </w:r>
          </w:p>
        </w:tc>
        <w:tc>
          <w:tcPr>
            <w:tcW w:w="284" w:type="dxa"/>
            <w:textDirection w:val="btLr"/>
            <w:vAlign w:val="center"/>
          </w:tcPr>
          <w:p w:rsidR="00CD2C60" w:rsidRPr="00CD2C60" w:rsidRDefault="00CD2C60" w:rsidP="00CD2C60">
            <w:pPr>
              <w:ind w:left="113" w:right="113"/>
              <w:jc w:val="center"/>
            </w:pPr>
            <w:r w:rsidRPr="00CD2C60">
              <w:t>май</w:t>
            </w:r>
          </w:p>
        </w:tc>
        <w:tc>
          <w:tcPr>
            <w:tcW w:w="283" w:type="dxa"/>
            <w:textDirection w:val="btLr"/>
            <w:vAlign w:val="center"/>
          </w:tcPr>
          <w:p w:rsidR="00CD2C60" w:rsidRPr="00CD2C60" w:rsidRDefault="00CD2C60" w:rsidP="00CD2C60">
            <w:pPr>
              <w:ind w:left="113" w:right="113"/>
              <w:jc w:val="center"/>
            </w:pPr>
            <w:r w:rsidRPr="00CD2C60">
              <w:t>июнь</w:t>
            </w:r>
          </w:p>
        </w:tc>
        <w:tc>
          <w:tcPr>
            <w:tcW w:w="284" w:type="dxa"/>
            <w:textDirection w:val="btLr"/>
            <w:vAlign w:val="center"/>
          </w:tcPr>
          <w:p w:rsidR="00CD2C60" w:rsidRPr="00CD2C60" w:rsidRDefault="00CD2C60" w:rsidP="00CD2C60">
            <w:pPr>
              <w:ind w:left="113" w:right="113"/>
              <w:jc w:val="center"/>
            </w:pPr>
            <w:r w:rsidRPr="00CD2C60">
              <w:t>июль</w:t>
            </w:r>
          </w:p>
        </w:tc>
        <w:tc>
          <w:tcPr>
            <w:tcW w:w="301" w:type="dxa"/>
            <w:textDirection w:val="btLr"/>
            <w:vAlign w:val="center"/>
          </w:tcPr>
          <w:p w:rsidR="00CD2C60" w:rsidRPr="00CD2C60" w:rsidRDefault="00CD2C60" w:rsidP="00CD2C60">
            <w:pPr>
              <w:ind w:left="113" w:right="113"/>
              <w:jc w:val="center"/>
            </w:pPr>
            <w:r w:rsidRPr="00CD2C60">
              <w:t>август</w:t>
            </w:r>
          </w:p>
        </w:tc>
        <w:tc>
          <w:tcPr>
            <w:tcW w:w="425" w:type="dxa"/>
            <w:textDirection w:val="btLr"/>
            <w:vAlign w:val="center"/>
          </w:tcPr>
          <w:p w:rsidR="00CD2C60" w:rsidRPr="00CD2C60" w:rsidRDefault="00CD2C60" w:rsidP="00CD2C60">
            <w:pPr>
              <w:ind w:left="113" w:right="113"/>
              <w:jc w:val="center"/>
            </w:pPr>
            <w:r w:rsidRPr="00CD2C60">
              <w:t>сентябрь</w:t>
            </w:r>
          </w:p>
        </w:tc>
        <w:tc>
          <w:tcPr>
            <w:tcW w:w="425" w:type="dxa"/>
            <w:textDirection w:val="btLr"/>
            <w:vAlign w:val="center"/>
          </w:tcPr>
          <w:p w:rsidR="00CD2C60" w:rsidRPr="00CD2C60" w:rsidRDefault="00CD2C60" w:rsidP="00CD2C60">
            <w:pPr>
              <w:ind w:left="113" w:right="113"/>
              <w:jc w:val="center"/>
            </w:pPr>
            <w:r w:rsidRPr="00CD2C60">
              <w:t>октябрь</w:t>
            </w:r>
          </w:p>
        </w:tc>
        <w:tc>
          <w:tcPr>
            <w:tcW w:w="410" w:type="dxa"/>
            <w:textDirection w:val="btLr"/>
            <w:vAlign w:val="center"/>
          </w:tcPr>
          <w:p w:rsidR="00CD2C60" w:rsidRPr="00CD2C60" w:rsidRDefault="00CD2C60" w:rsidP="00CD2C60">
            <w:pPr>
              <w:ind w:left="113" w:right="113"/>
              <w:jc w:val="center"/>
            </w:pPr>
            <w:r w:rsidRPr="00CD2C60">
              <w:t>ноябрь</w:t>
            </w:r>
          </w:p>
        </w:tc>
        <w:tc>
          <w:tcPr>
            <w:tcW w:w="360" w:type="dxa"/>
            <w:textDirection w:val="btLr"/>
            <w:vAlign w:val="center"/>
          </w:tcPr>
          <w:p w:rsidR="00CD2C60" w:rsidRPr="00CD2C60" w:rsidRDefault="00CD2C60" w:rsidP="00CD2C60">
            <w:pPr>
              <w:ind w:left="113" w:right="113"/>
              <w:jc w:val="center"/>
            </w:pPr>
            <w:r w:rsidRPr="00CD2C60">
              <w:t>декабрь</w:t>
            </w:r>
          </w:p>
        </w:tc>
        <w:tc>
          <w:tcPr>
            <w:tcW w:w="360" w:type="dxa"/>
            <w:textDirection w:val="btLr"/>
            <w:vAlign w:val="center"/>
          </w:tcPr>
          <w:p w:rsidR="00CD2C60" w:rsidRPr="00CD2C60" w:rsidRDefault="00CD2C60" w:rsidP="00CD2C60">
            <w:pPr>
              <w:ind w:left="113" w:right="113"/>
              <w:jc w:val="center"/>
            </w:pPr>
            <w:r w:rsidRPr="00CD2C60">
              <w:t>январь</w:t>
            </w:r>
          </w:p>
        </w:tc>
        <w:tc>
          <w:tcPr>
            <w:tcW w:w="360" w:type="dxa"/>
            <w:textDirection w:val="btLr"/>
            <w:vAlign w:val="center"/>
          </w:tcPr>
          <w:p w:rsidR="00CD2C60" w:rsidRPr="00CD2C60" w:rsidRDefault="00CD2C60" w:rsidP="00CD2C60">
            <w:pPr>
              <w:ind w:left="113" w:right="113"/>
              <w:jc w:val="center"/>
            </w:pPr>
            <w:r w:rsidRPr="00CD2C60">
              <w:t>февраль</w:t>
            </w:r>
          </w:p>
        </w:tc>
        <w:tc>
          <w:tcPr>
            <w:tcW w:w="360" w:type="dxa"/>
            <w:textDirection w:val="btLr"/>
            <w:vAlign w:val="center"/>
          </w:tcPr>
          <w:p w:rsidR="00CD2C60" w:rsidRPr="00CD2C60" w:rsidRDefault="00CD2C60" w:rsidP="00CD2C60">
            <w:pPr>
              <w:ind w:left="113" w:right="113"/>
              <w:jc w:val="center"/>
            </w:pPr>
            <w:r w:rsidRPr="00CD2C60">
              <w:t>март</w:t>
            </w:r>
          </w:p>
        </w:tc>
        <w:tc>
          <w:tcPr>
            <w:tcW w:w="360" w:type="dxa"/>
            <w:textDirection w:val="btLr"/>
            <w:vAlign w:val="center"/>
          </w:tcPr>
          <w:p w:rsidR="00CD2C60" w:rsidRPr="00CD2C60" w:rsidRDefault="00CD2C60" w:rsidP="00CD2C60">
            <w:pPr>
              <w:ind w:left="113" w:right="113"/>
              <w:jc w:val="center"/>
            </w:pPr>
            <w:r w:rsidRPr="00CD2C60">
              <w:t>апрель</w:t>
            </w:r>
          </w:p>
        </w:tc>
        <w:tc>
          <w:tcPr>
            <w:tcW w:w="360" w:type="dxa"/>
            <w:textDirection w:val="btLr"/>
            <w:vAlign w:val="center"/>
          </w:tcPr>
          <w:p w:rsidR="00CD2C60" w:rsidRPr="00CD2C60" w:rsidRDefault="00CD2C60" w:rsidP="00CD2C60">
            <w:pPr>
              <w:ind w:left="113" w:right="113"/>
              <w:jc w:val="center"/>
            </w:pPr>
            <w:r w:rsidRPr="00CD2C60">
              <w:t>май</w:t>
            </w:r>
          </w:p>
        </w:tc>
        <w:tc>
          <w:tcPr>
            <w:tcW w:w="360" w:type="dxa"/>
            <w:textDirection w:val="btLr"/>
            <w:vAlign w:val="center"/>
          </w:tcPr>
          <w:p w:rsidR="00CD2C60" w:rsidRPr="00CD2C60" w:rsidRDefault="00CD2C60" w:rsidP="00CD2C60">
            <w:pPr>
              <w:ind w:left="113" w:right="113"/>
              <w:jc w:val="center"/>
            </w:pPr>
            <w:r w:rsidRPr="00CD2C60">
              <w:t>июнь</w:t>
            </w:r>
          </w:p>
        </w:tc>
        <w:tc>
          <w:tcPr>
            <w:tcW w:w="360" w:type="dxa"/>
            <w:textDirection w:val="btLr"/>
            <w:vAlign w:val="center"/>
          </w:tcPr>
          <w:p w:rsidR="00CD2C60" w:rsidRPr="00CD2C60" w:rsidRDefault="00CD2C60" w:rsidP="00CD2C60">
            <w:pPr>
              <w:ind w:left="113" w:right="113"/>
              <w:jc w:val="center"/>
            </w:pPr>
            <w:r w:rsidRPr="00CD2C60">
              <w:t>июль</w:t>
            </w:r>
          </w:p>
        </w:tc>
        <w:tc>
          <w:tcPr>
            <w:tcW w:w="360" w:type="dxa"/>
            <w:textDirection w:val="btLr"/>
            <w:vAlign w:val="center"/>
          </w:tcPr>
          <w:p w:rsidR="00CD2C60" w:rsidRPr="00CD2C60" w:rsidRDefault="00CD2C60" w:rsidP="00CD2C60">
            <w:pPr>
              <w:ind w:left="113" w:right="113"/>
              <w:jc w:val="center"/>
            </w:pPr>
            <w:r w:rsidRPr="00CD2C60">
              <w:t>август</w:t>
            </w:r>
          </w:p>
        </w:tc>
        <w:tc>
          <w:tcPr>
            <w:tcW w:w="360" w:type="dxa"/>
            <w:textDirection w:val="btLr"/>
            <w:vAlign w:val="center"/>
          </w:tcPr>
          <w:p w:rsidR="00CD2C60" w:rsidRPr="00CD2C60" w:rsidRDefault="00CD2C60" w:rsidP="00CD2C60">
            <w:pPr>
              <w:ind w:left="113" w:right="113"/>
              <w:jc w:val="center"/>
            </w:pPr>
            <w:r w:rsidRPr="00CD2C60">
              <w:t>сентябрь</w:t>
            </w:r>
          </w:p>
        </w:tc>
        <w:tc>
          <w:tcPr>
            <w:tcW w:w="360" w:type="dxa"/>
            <w:textDirection w:val="btLr"/>
            <w:vAlign w:val="center"/>
          </w:tcPr>
          <w:p w:rsidR="00CD2C60" w:rsidRPr="00CD2C60" w:rsidRDefault="00CD2C60" w:rsidP="00CD2C60">
            <w:pPr>
              <w:ind w:left="113" w:right="113"/>
              <w:jc w:val="center"/>
            </w:pPr>
            <w:r w:rsidRPr="00CD2C60">
              <w:t>октябрь</w:t>
            </w:r>
          </w:p>
        </w:tc>
        <w:tc>
          <w:tcPr>
            <w:tcW w:w="360" w:type="dxa"/>
            <w:textDirection w:val="btLr"/>
            <w:vAlign w:val="center"/>
          </w:tcPr>
          <w:p w:rsidR="00CD2C60" w:rsidRPr="00CD2C60" w:rsidRDefault="00CD2C60" w:rsidP="00CD2C60">
            <w:pPr>
              <w:ind w:left="113" w:right="113"/>
              <w:jc w:val="center"/>
            </w:pPr>
            <w:r w:rsidRPr="00CD2C60">
              <w:t>ноябрь</w:t>
            </w:r>
          </w:p>
        </w:tc>
        <w:tc>
          <w:tcPr>
            <w:tcW w:w="360" w:type="dxa"/>
            <w:textDirection w:val="btLr"/>
            <w:vAlign w:val="center"/>
          </w:tcPr>
          <w:p w:rsidR="00CD2C60" w:rsidRPr="00CD2C60" w:rsidRDefault="00CD2C60" w:rsidP="00CD2C60">
            <w:pPr>
              <w:ind w:left="113" w:right="113"/>
              <w:jc w:val="center"/>
            </w:pPr>
            <w:r w:rsidRPr="00CD2C60">
              <w:t>декабрь</w:t>
            </w:r>
          </w:p>
        </w:tc>
        <w:tc>
          <w:tcPr>
            <w:tcW w:w="360" w:type="dxa"/>
            <w:textDirection w:val="btLr"/>
            <w:vAlign w:val="center"/>
          </w:tcPr>
          <w:p w:rsidR="00CD2C60" w:rsidRPr="00CD2C60" w:rsidRDefault="00CD2C60" w:rsidP="00CD2C60">
            <w:pPr>
              <w:ind w:left="113" w:right="113"/>
              <w:jc w:val="center"/>
            </w:pPr>
            <w:r w:rsidRPr="00CD2C60">
              <w:t>январь</w:t>
            </w:r>
          </w:p>
        </w:tc>
        <w:tc>
          <w:tcPr>
            <w:tcW w:w="360" w:type="dxa"/>
            <w:textDirection w:val="btLr"/>
            <w:vAlign w:val="center"/>
          </w:tcPr>
          <w:p w:rsidR="00CD2C60" w:rsidRPr="00CD2C60" w:rsidRDefault="00CD2C60" w:rsidP="00CD2C60">
            <w:pPr>
              <w:ind w:left="113" w:right="113"/>
              <w:jc w:val="center"/>
            </w:pPr>
            <w:r w:rsidRPr="00CD2C60">
              <w:t>февраль</w:t>
            </w:r>
          </w:p>
        </w:tc>
        <w:tc>
          <w:tcPr>
            <w:tcW w:w="360" w:type="dxa"/>
            <w:textDirection w:val="btLr"/>
            <w:vAlign w:val="center"/>
          </w:tcPr>
          <w:p w:rsidR="00CD2C60" w:rsidRPr="00CD2C60" w:rsidRDefault="00CD2C60" w:rsidP="00CD2C60">
            <w:pPr>
              <w:ind w:left="113" w:right="113"/>
              <w:jc w:val="center"/>
            </w:pPr>
            <w:r w:rsidRPr="00CD2C60">
              <w:t>март</w:t>
            </w:r>
          </w:p>
        </w:tc>
        <w:tc>
          <w:tcPr>
            <w:tcW w:w="360" w:type="dxa"/>
            <w:textDirection w:val="btLr"/>
            <w:vAlign w:val="center"/>
          </w:tcPr>
          <w:p w:rsidR="00CD2C60" w:rsidRPr="00CD2C60" w:rsidRDefault="00CD2C60" w:rsidP="00CD2C60">
            <w:pPr>
              <w:ind w:left="113" w:right="113"/>
              <w:jc w:val="center"/>
            </w:pPr>
            <w:r w:rsidRPr="00CD2C60">
              <w:t>апрель</w:t>
            </w:r>
          </w:p>
        </w:tc>
        <w:tc>
          <w:tcPr>
            <w:tcW w:w="360" w:type="dxa"/>
            <w:textDirection w:val="btLr"/>
            <w:vAlign w:val="center"/>
          </w:tcPr>
          <w:p w:rsidR="00CD2C60" w:rsidRPr="00CD2C60" w:rsidRDefault="00CD2C60" w:rsidP="00CD2C60">
            <w:pPr>
              <w:ind w:left="113" w:right="113"/>
              <w:jc w:val="center"/>
            </w:pPr>
            <w:r w:rsidRPr="00CD2C60">
              <w:t>май</w:t>
            </w:r>
          </w:p>
        </w:tc>
        <w:tc>
          <w:tcPr>
            <w:tcW w:w="360" w:type="dxa"/>
            <w:textDirection w:val="btLr"/>
            <w:vAlign w:val="center"/>
          </w:tcPr>
          <w:p w:rsidR="00CD2C60" w:rsidRPr="00CD2C60" w:rsidRDefault="00CD2C60" w:rsidP="00CD2C60">
            <w:pPr>
              <w:ind w:left="113" w:right="113"/>
              <w:jc w:val="center"/>
            </w:pPr>
            <w:r w:rsidRPr="00CD2C60">
              <w:t>июнь</w:t>
            </w:r>
          </w:p>
        </w:tc>
        <w:tc>
          <w:tcPr>
            <w:tcW w:w="360" w:type="dxa"/>
            <w:textDirection w:val="btLr"/>
            <w:vAlign w:val="center"/>
          </w:tcPr>
          <w:p w:rsidR="00CD2C60" w:rsidRPr="00CD2C60" w:rsidRDefault="00CD2C60" w:rsidP="00CD2C60">
            <w:pPr>
              <w:ind w:left="113" w:right="113"/>
              <w:jc w:val="center"/>
            </w:pPr>
            <w:r w:rsidRPr="00CD2C60">
              <w:t>июль</w:t>
            </w:r>
          </w:p>
        </w:tc>
        <w:tc>
          <w:tcPr>
            <w:tcW w:w="360" w:type="dxa"/>
            <w:textDirection w:val="btLr"/>
            <w:vAlign w:val="center"/>
          </w:tcPr>
          <w:p w:rsidR="00CD2C60" w:rsidRPr="00CD2C60" w:rsidRDefault="00CD2C60" w:rsidP="00CD2C60">
            <w:pPr>
              <w:ind w:left="113" w:right="113"/>
              <w:jc w:val="center"/>
            </w:pPr>
            <w:r w:rsidRPr="00CD2C60">
              <w:t>август</w:t>
            </w:r>
          </w:p>
        </w:tc>
        <w:tc>
          <w:tcPr>
            <w:tcW w:w="360" w:type="dxa"/>
            <w:textDirection w:val="btLr"/>
            <w:vAlign w:val="center"/>
          </w:tcPr>
          <w:p w:rsidR="00CD2C60" w:rsidRPr="00CD2C60" w:rsidRDefault="00CD2C60" w:rsidP="00CD2C60">
            <w:pPr>
              <w:ind w:left="113" w:right="113"/>
              <w:jc w:val="center"/>
            </w:pPr>
            <w:r w:rsidRPr="00CD2C60">
              <w:t>сентябрь</w:t>
            </w:r>
          </w:p>
        </w:tc>
        <w:tc>
          <w:tcPr>
            <w:tcW w:w="360" w:type="dxa"/>
            <w:textDirection w:val="btLr"/>
            <w:vAlign w:val="center"/>
          </w:tcPr>
          <w:p w:rsidR="00CD2C60" w:rsidRPr="00CD2C60" w:rsidRDefault="00CD2C60" w:rsidP="00CD2C60">
            <w:pPr>
              <w:ind w:left="113" w:right="113"/>
              <w:jc w:val="center"/>
            </w:pPr>
            <w:r w:rsidRPr="00CD2C60">
              <w:t>октябрь</w:t>
            </w:r>
          </w:p>
        </w:tc>
        <w:tc>
          <w:tcPr>
            <w:tcW w:w="360" w:type="dxa"/>
            <w:textDirection w:val="btLr"/>
            <w:vAlign w:val="center"/>
          </w:tcPr>
          <w:p w:rsidR="00CD2C60" w:rsidRPr="00CD2C60" w:rsidRDefault="00CD2C60" w:rsidP="00CD2C60">
            <w:pPr>
              <w:ind w:left="113" w:right="113"/>
              <w:jc w:val="center"/>
            </w:pPr>
            <w:r w:rsidRPr="00CD2C60">
              <w:t>ноябрь</w:t>
            </w:r>
          </w:p>
        </w:tc>
        <w:tc>
          <w:tcPr>
            <w:tcW w:w="360" w:type="dxa"/>
            <w:textDirection w:val="btLr"/>
            <w:vAlign w:val="center"/>
          </w:tcPr>
          <w:p w:rsidR="00CD2C60" w:rsidRPr="00CD2C60" w:rsidRDefault="00CD2C60" w:rsidP="00CD2C60">
            <w:pPr>
              <w:ind w:left="113" w:right="113"/>
              <w:jc w:val="center"/>
            </w:pPr>
            <w:r w:rsidRPr="00CD2C60">
              <w:t>декабрь</w:t>
            </w:r>
          </w:p>
        </w:tc>
      </w:tr>
    </w:tbl>
    <w:p w:rsidR="00CD2C60" w:rsidRPr="00CD2C60" w:rsidRDefault="00CD2C60" w:rsidP="00CD2C60">
      <w:pPr>
        <w:spacing w:line="14" w:lineRule="auto"/>
        <w:ind w:left="6521"/>
        <w:jc w:val="right"/>
      </w:pPr>
    </w:p>
    <w:tbl>
      <w:tblPr>
        <w:tblStyle w:val="1f4"/>
        <w:tblW w:w="15595" w:type="dxa"/>
        <w:tblInd w:w="-106" w:type="dxa"/>
        <w:tblLayout w:type="fixed"/>
        <w:tblLook w:val="0000" w:firstRow="0" w:lastRow="0" w:firstColumn="0" w:lastColumn="0" w:noHBand="0" w:noVBand="0"/>
      </w:tblPr>
      <w:tblGrid>
        <w:gridCol w:w="3049"/>
        <w:gridCol w:w="284"/>
        <w:gridCol w:w="283"/>
        <w:gridCol w:w="284"/>
        <w:gridCol w:w="283"/>
        <w:gridCol w:w="284"/>
        <w:gridCol w:w="283"/>
        <w:gridCol w:w="284"/>
        <w:gridCol w:w="301"/>
        <w:gridCol w:w="425"/>
        <w:gridCol w:w="425"/>
        <w:gridCol w:w="4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2C60" w:rsidRPr="00CD2C60" w:rsidTr="00213826">
        <w:trPr>
          <w:trHeight w:val="240"/>
        </w:trPr>
        <w:tc>
          <w:tcPr>
            <w:tcW w:w="3049" w:type="dxa"/>
          </w:tcPr>
          <w:p w:rsidR="00CD2C60" w:rsidRPr="00CD2C60" w:rsidRDefault="00CD2C60" w:rsidP="00CD2C60">
            <w:pPr>
              <w:jc w:val="center"/>
            </w:pPr>
            <w:r w:rsidRPr="00CD2C60">
              <w:t>1</w:t>
            </w:r>
          </w:p>
        </w:tc>
        <w:tc>
          <w:tcPr>
            <w:tcW w:w="284" w:type="dxa"/>
          </w:tcPr>
          <w:p w:rsidR="00CD2C60" w:rsidRPr="00CD2C60" w:rsidRDefault="00CD2C60" w:rsidP="00CD2C60">
            <w:pPr>
              <w:jc w:val="center"/>
            </w:pPr>
            <w:r w:rsidRPr="00CD2C60">
              <w:t>2</w:t>
            </w:r>
          </w:p>
        </w:tc>
        <w:tc>
          <w:tcPr>
            <w:tcW w:w="283" w:type="dxa"/>
          </w:tcPr>
          <w:p w:rsidR="00CD2C60" w:rsidRPr="00CD2C60" w:rsidRDefault="00CD2C60" w:rsidP="00CD2C60">
            <w:pPr>
              <w:jc w:val="center"/>
            </w:pPr>
            <w:r w:rsidRPr="00CD2C60">
              <w:t>3</w:t>
            </w:r>
          </w:p>
        </w:tc>
        <w:tc>
          <w:tcPr>
            <w:tcW w:w="284" w:type="dxa"/>
          </w:tcPr>
          <w:p w:rsidR="00CD2C60" w:rsidRPr="00CD2C60" w:rsidRDefault="00CD2C60" w:rsidP="00CD2C60">
            <w:pPr>
              <w:jc w:val="center"/>
            </w:pPr>
            <w:r w:rsidRPr="00CD2C60">
              <w:t>4</w:t>
            </w:r>
          </w:p>
        </w:tc>
        <w:tc>
          <w:tcPr>
            <w:tcW w:w="283" w:type="dxa"/>
          </w:tcPr>
          <w:p w:rsidR="00CD2C60" w:rsidRPr="00CD2C60" w:rsidRDefault="00CD2C60" w:rsidP="00CD2C60">
            <w:pPr>
              <w:jc w:val="center"/>
            </w:pPr>
            <w:r w:rsidRPr="00CD2C60">
              <w:t>5</w:t>
            </w:r>
          </w:p>
        </w:tc>
        <w:tc>
          <w:tcPr>
            <w:tcW w:w="284" w:type="dxa"/>
          </w:tcPr>
          <w:p w:rsidR="00CD2C60" w:rsidRPr="00CD2C60" w:rsidRDefault="00CD2C60" w:rsidP="00CD2C60">
            <w:pPr>
              <w:jc w:val="center"/>
            </w:pPr>
            <w:r w:rsidRPr="00CD2C60">
              <w:t>6</w:t>
            </w:r>
          </w:p>
        </w:tc>
        <w:tc>
          <w:tcPr>
            <w:tcW w:w="283" w:type="dxa"/>
          </w:tcPr>
          <w:p w:rsidR="00CD2C60" w:rsidRPr="00CD2C60" w:rsidRDefault="00CD2C60" w:rsidP="00CD2C60">
            <w:pPr>
              <w:jc w:val="center"/>
            </w:pPr>
            <w:r w:rsidRPr="00CD2C60">
              <w:t>7</w:t>
            </w:r>
          </w:p>
        </w:tc>
        <w:tc>
          <w:tcPr>
            <w:tcW w:w="284" w:type="dxa"/>
          </w:tcPr>
          <w:p w:rsidR="00CD2C60" w:rsidRPr="00CD2C60" w:rsidRDefault="00CD2C60" w:rsidP="00CD2C60">
            <w:pPr>
              <w:jc w:val="center"/>
            </w:pPr>
            <w:r w:rsidRPr="00CD2C60">
              <w:t>8</w:t>
            </w:r>
          </w:p>
        </w:tc>
        <w:tc>
          <w:tcPr>
            <w:tcW w:w="301" w:type="dxa"/>
          </w:tcPr>
          <w:p w:rsidR="00CD2C60" w:rsidRPr="00CD2C60" w:rsidRDefault="00CD2C60" w:rsidP="00CD2C60">
            <w:pPr>
              <w:jc w:val="center"/>
            </w:pPr>
            <w:r w:rsidRPr="00CD2C60">
              <w:t>9</w:t>
            </w:r>
          </w:p>
        </w:tc>
        <w:tc>
          <w:tcPr>
            <w:tcW w:w="425" w:type="dxa"/>
          </w:tcPr>
          <w:p w:rsidR="00CD2C60" w:rsidRPr="00CD2C60" w:rsidRDefault="00CD2C60" w:rsidP="00CD2C60">
            <w:pPr>
              <w:jc w:val="center"/>
            </w:pPr>
            <w:r w:rsidRPr="00CD2C60">
              <w:t>10</w:t>
            </w:r>
          </w:p>
        </w:tc>
        <w:tc>
          <w:tcPr>
            <w:tcW w:w="425" w:type="dxa"/>
          </w:tcPr>
          <w:p w:rsidR="00CD2C60" w:rsidRPr="00CD2C60" w:rsidRDefault="00CD2C60" w:rsidP="00CD2C60">
            <w:pPr>
              <w:jc w:val="center"/>
            </w:pPr>
            <w:r w:rsidRPr="00CD2C60">
              <w:t>11</w:t>
            </w:r>
          </w:p>
        </w:tc>
        <w:tc>
          <w:tcPr>
            <w:tcW w:w="410" w:type="dxa"/>
          </w:tcPr>
          <w:p w:rsidR="00CD2C60" w:rsidRPr="00CD2C60" w:rsidRDefault="00CD2C60" w:rsidP="00CD2C60">
            <w:pPr>
              <w:jc w:val="center"/>
            </w:pPr>
            <w:r w:rsidRPr="00CD2C60">
              <w:t>12</w:t>
            </w:r>
          </w:p>
        </w:tc>
        <w:tc>
          <w:tcPr>
            <w:tcW w:w="360" w:type="dxa"/>
          </w:tcPr>
          <w:p w:rsidR="00CD2C60" w:rsidRPr="00CD2C60" w:rsidRDefault="00CD2C60" w:rsidP="00CD2C60">
            <w:pPr>
              <w:jc w:val="center"/>
            </w:pPr>
            <w:r w:rsidRPr="00CD2C60">
              <w:t>13</w:t>
            </w:r>
          </w:p>
        </w:tc>
        <w:tc>
          <w:tcPr>
            <w:tcW w:w="360" w:type="dxa"/>
          </w:tcPr>
          <w:p w:rsidR="00CD2C60" w:rsidRPr="00CD2C60" w:rsidRDefault="00CD2C60" w:rsidP="00CD2C60">
            <w:pPr>
              <w:jc w:val="center"/>
            </w:pPr>
            <w:r w:rsidRPr="00CD2C60">
              <w:t>14</w:t>
            </w:r>
          </w:p>
        </w:tc>
        <w:tc>
          <w:tcPr>
            <w:tcW w:w="360" w:type="dxa"/>
          </w:tcPr>
          <w:p w:rsidR="00CD2C60" w:rsidRPr="00CD2C60" w:rsidRDefault="00CD2C60" w:rsidP="00CD2C60">
            <w:pPr>
              <w:jc w:val="center"/>
            </w:pPr>
            <w:r w:rsidRPr="00CD2C60">
              <w:t>15</w:t>
            </w:r>
          </w:p>
        </w:tc>
        <w:tc>
          <w:tcPr>
            <w:tcW w:w="360" w:type="dxa"/>
          </w:tcPr>
          <w:p w:rsidR="00CD2C60" w:rsidRPr="00CD2C60" w:rsidRDefault="00CD2C60" w:rsidP="00CD2C60">
            <w:pPr>
              <w:jc w:val="center"/>
            </w:pPr>
            <w:r w:rsidRPr="00CD2C60">
              <w:t>16</w:t>
            </w:r>
          </w:p>
        </w:tc>
        <w:tc>
          <w:tcPr>
            <w:tcW w:w="360" w:type="dxa"/>
          </w:tcPr>
          <w:p w:rsidR="00CD2C60" w:rsidRPr="00CD2C60" w:rsidRDefault="00CD2C60" w:rsidP="00CD2C60">
            <w:pPr>
              <w:jc w:val="center"/>
            </w:pPr>
            <w:r w:rsidRPr="00CD2C60">
              <w:t>17</w:t>
            </w:r>
          </w:p>
        </w:tc>
        <w:tc>
          <w:tcPr>
            <w:tcW w:w="360" w:type="dxa"/>
          </w:tcPr>
          <w:p w:rsidR="00CD2C60" w:rsidRPr="00CD2C60" w:rsidRDefault="00CD2C60" w:rsidP="00CD2C60">
            <w:pPr>
              <w:jc w:val="center"/>
            </w:pPr>
            <w:r w:rsidRPr="00CD2C60">
              <w:t>18</w:t>
            </w:r>
          </w:p>
        </w:tc>
        <w:tc>
          <w:tcPr>
            <w:tcW w:w="360" w:type="dxa"/>
          </w:tcPr>
          <w:p w:rsidR="00CD2C60" w:rsidRPr="00CD2C60" w:rsidRDefault="00CD2C60" w:rsidP="00CD2C60">
            <w:pPr>
              <w:jc w:val="center"/>
            </w:pPr>
            <w:r w:rsidRPr="00CD2C60">
              <w:t>19</w:t>
            </w:r>
          </w:p>
        </w:tc>
        <w:tc>
          <w:tcPr>
            <w:tcW w:w="360" w:type="dxa"/>
          </w:tcPr>
          <w:p w:rsidR="00CD2C60" w:rsidRPr="00CD2C60" w:rsidRDefault="00CD2C60" w:rsidP="00CD2C60">
            <w:pPr>
              <w:jc w:val="center"/>
            </w:pPr>
            <w:r w:rsidRPr="00CD2C60">
              <w:t>20</w:t>
            </w:r>
          </w:p>
        </w:tc>
        <w:tc>
          <w:tcPr>
            <w:tcW w:w="360" w:type="dxa"/>
          </w:tcPr>
          <w:p w:rsidR="00CD2C60" w:rsidRPr="00CD2C60" w:rsidRDefault="00CD2C60" w:rsidP="00CD2C60">
            <w:pPr>
              <w:jc w:val="center"/>
            </w:pPr>
            <w:r w:rsidRPr="00CD2C60">
              <w:t>21</w:t>
            </w:r>
          </w:p>
        </w:tc>
        <w:tc>
          <w:tcPr>
            <w:tcW w:w="360" w:type="dxa"/>
          </w:tcPr>
          <w:p w:rsidR="00CD2C60" w:rsidRPr="00CD2C60" w:rsidRDefault="00CD2C60" w:rsidP="00CD2C60">
            <w:pPr>
              <w:jc w:val="center"/>
            </w:pPr>
            <w:r w:rsidRPr="00CD2C60">
              <w:t>22</w:t>
            </w:r>
          </w:p>
        </w:tc>
        <w:tc>
          <w:tcPr>
            <w:tcW w:w="360" w:type="dxa"/>
          </w:tcPr>
          <w:p w:rsidR="00CD2C60" w:rsidRPr="00CD2C60" w:rsidRDefault="00CD2C60" w:rsidP="00CD2C60">
            <w:pPr>
              <w:jc w:val="center"/>
            </w:pPr>
            <w:r w:rsidRPr="00CD2C60">
              <w:t>23</w:t>
            </w:r>
          </w:p>
        </w:tc>
        <w:tc>
          <w:tcPr>
            <w:tcW w:w="360" w:type="dxa"/>
          </w:tcPr>
          <w:p w:rsidR="00CD2C60" w:rsidRPr="00CD2C60" w:rsidRDefault="00CD2C60" w:rsidP="00CD2C60">
            <w:pPr>
              <w:jc w:val="center"/>
            </w:pPr>
            <w:r w:rsidRPr="00CD2C60">
              <w:t>24</w:t>
            </w:r>
          </w:p>
        </w:tc>
        <w:tc>
          <w:tcPr>
            <w:tcW w:w="360" w:type="dxa"/>
          </w:tcPr>
          <w:p w:rsidR="00CD2C60" w:rsidRPr="00CD2C60" w:rsidRDefault="00CD2C60" w:rsidP="00CD2C60">
            <w:pPr>
              <w:jc w:val="center"/>
            </w:pPr>
            <w:r w:rsidRPr="00CD2C60">
              <w:t>25</w:t>
            </w:r>
          </w:p>
        </w:tc>
        <w:tc>
          <w:tcPr>
            <w:tcW w:w="360" w:type="dxa"/>
          </w:tcPr>
          <w:p w:rsidR="00CD2C60" w:rsidRPr="00CD2C60" w:rsidRDefault="00CD2C60" w:rsidP="00CD2C60">
            <w:pPr>
              <w:jc w:val="center"/>
            </w:pPr>
            <w:r w:rsidRPr="00CD2C60">
              <w:t>26</w:t>
            </w:r>
          </w:p>
        </w:tc>
        <w:tc>
          <w:tcPr>
            <w:tcW w:w="360" w:type="dxa"/>
          </w:tcPr>
          <w:p w:rsidR="00CD2C60" w:rsidRPr="00CD2C60" w:rsidRDefault="00CD2C60" w:rsidP="00CD2C60">
            <w:pPr>
              <w:jc w:val="center"/>
            </w:pPr>
            <w:r w:rsidRPr="00CD2C60">
              <w:t>27</w:t>
            </w:r>
          </w:p>
        </w:tc>
        <w:tc>
          <w:tcPr>
            <w:tcW w:w="360" w:type="dxa"/>
          </w:tcPr>
          <w:p w:rsidR="00CD2C60" w:rsidRPr="00CD2C60" w:rsidRDefault="00CD2C60" w:rsidP="00CD2C60">
            <w:pPr>
              <w:jc w:val="center"/>
            </w:pPr>
            <w:r w:rsidRPr="00CD2C60">
              <w:t>28</w:t>
            </w:r>
          </w:p>
        </w:tc>
        <w:tc>
          <w:tcPr>
            <w:tcW w:w="360" w:type="dxa"/>
          </w:tcPr>
          <w:p w:rsidR="00CD2C60" w:rsidRPr="00CD2C60" w:rsidRDefault="00CD2C60" w:rsidP="00CD2C60">
            <w:pPr>
              <w:jc w:val="center"/>
            </w:pPr>
            <w:r w:rsidRPr="00CD2C60">
              <w:t>29</w:t>
            </w:r>
          </w:p>
        </w:tc>
        <w:tc>
          <w:tcPr>
            <w:tcW w:w="360" w:type="dxa"/>
          </w:tcPr>
          <w:p w:rsidR="00CD2C60" w:rsidRPr="00CD2C60" w:rsidRDefault="00CD2C60" w:rsidP="00CD2C60">
            <w:pPr>
              <w:jc w:val="center"/>
            </w:pPr>
            <w:r w:rsidRPr="00CD2C60">
              <w:t>30</w:t>
            </w:r>
          </w:p>
        </w:tc>
        <w:tc>
          <w:tcPr>
            <w:tcW w:w="360" w:type="dxa"/>
          </w:tcPr>
          <w:p w:rsidR="00CD2C60" w:rsidRPr="00CD2C60" w:rsidRDefault="00CD2C60" w:rsidP="00CD2C60">
            <w:pPr>
              <w:jc w:val="center"/>
            </w:pPr>
            <w:r w:rsidRPr="00CD2C60">
              <w:t>31</w:t>
            </w:r>
          </w:p>
        </w:tc>
        <w:tc>
          <w:tcPr>
            <w:tcW w:w="360" w:type="dxa"/>
          </w:tcPr>
          <w:p w:rsidR="00CD2C60" w:rsidRPr="00CD2C60" w:rsidRDefault="00CD2C60" w:rsidP="00CD2C60">
            <w:pPr>
              <w:jc w:val="center"/>
            </w:pPr>
            <w:r w:rsidRPr="00CD2C60">
              <w:t>32</w:t>
            </w:r>
          </w:p>
        </w:tc>
        <w:tc>
          <w:tcPr>
            <w:tcW w:w="360" w:type="dxa"/>
          </w:tcPr>
          <w:p w:rsidR="00CD2C60" w:rsidRPr="00CD2C60" w:rsidRDefault="00CD2C60" w:rsidP="00CD2C60">
            <w:pPr>
              <w:jc w:val="center"/>
            </w:pPr>
            <w:r w:rsidRPr="00CD2C60">
              <w:t>33</w:t>
            </w:r>
          </w:p>
        </w:tc>
        <w:tc>
          <w:tcPr>
            <w:tcW w:w="360" w:type="dxa"/>
          </w:tcPr>
          <w:p w:rsidR="00CD2C60" w:rsidRPr="00CD2C60" w:rsidRDefault="00CD2C60" w:rsidP="00CD2C60">
            <w:pPr>
              <w:jc w:val="center"/>
            </w:pPr>
            <w:r w:rsidRPr="00CD2C60">
              <w:t>34</w:t>
            </w:r>
          </w:p>
        </w:tc>
        <w:tc>
          <w:tcPr>
            <w:tcW w:w="360" w:type="dxa"/>
          </w:tcPr>
          <w:p w:rsidR="00CD2C60" w:rsidRPr="00CD2C60" w:rsidRDefault="00CD2C60" w:rsidP="00CD2C60">
            <w:pPr>
              <w:jc w:val="center"/>
            </w:pPr>
            <w:r w:rsidRPr="00CD2C60">
              <w:t>35</w:t>
            </w:r>
          </w:p>
        </w:tc>
        <w:tc>
          <w:tcPr>
            <w:tcW w:w="360" w:type="dxa"/>
          </w:tcPr>
          <w:p w:rsidR="00CD2C60" w:rsidRPr="00CD2C60" w:rsidRDefault="00CD2C60" w:rsidP="00CD2C60">
            <w:pPr>
              <w:jc w:val="center"/>
            </w:pPr>
            <w:r w:rsidRPr="00CD2C60">
              <w:t>36</w:t>
            </w:r>
          </w:p>
        </w:tc>
        <w:tc>
          <w:tcPr>
            <w:tcW w:w="360" w:type="dxa"/>
          </w:tcPr>
          <w:p w:rsidR="00CD2C60" w:rsidRPr="00CD2C60" w:rsidRDefault="00CD2C60" w:rsidP="00CD2C60">
            <w:pPr>
              <w:jc w:val="center"/>
            </w:pPr>
            <w:r w:rsidRPr="00CD2C60">
              <w:t>37</w:t>
            </w:r>
          </w:p>
        </w:tc>
      </w:tr>
      <w:tr w:rsidR="00CD2C60" w:rsidRPr="00CD2C60" w:rsidTr="00213826">
        <w:trPr>
          <w:trHeight w:val="315"/>
        </w:trPr>
        <w:tc>
          <w:tcPr>
            <w:tcW w:w="3049" w:type="dxa"/>
          </w:tcPr>
          <w:p w:rsidR="00CD2C60" w:rsidRPr="00CD2C60" w:rsidRDefault="00CD2C60" w:rsidP="00CD2C60">
            <w:pPr>
              <w:rPr>
                <w:b/>
                <w:bCs/>
              </w:rPr>
            </w:pPr>
            <w:r w:rsidRPr="00CD2C60">
              <w:rPr>
                <w:b/>
                <w:bCs/>
              </w:rPr>
              <w:t>Мероприятия по проектир</w:t>
            </w:r>
            <w:r w:rsidRPr="00CD2C60">
              <w:rPr>
                <w:b/>
                <w:bCs/>
              </w:rPr>
              <w:t>о</w:t>
            </w:r>
            <w:r w:rsidRPr="00CD2C60">
              <w:rPr>
                <w:b/>
                <w:bCs/>
              </w:rPr>
              <w:t>ванию перинатального центра</w:t>
            </w:r>
          </w:p>
        </w:tc>
        <w:tc>
          <w:tcPr>
            <w:tcW w:w="284" w:type="dxa"/>
          </w:tcPr>
          <w:p w:rsidR="00CD2C60" w:rsidRPr="00213826" w:rsidRDefault="00CD2C60" w:rsidP="00CD2C60">
            <w:pPr>
              <w:jc w:val="center"/>
              <w:rPr>
                <w:b/>
                <w:bCs/>
                <w:i/>
                <w:iCs/>
              </w:rPr>
            </w:pPr>
          </w:p>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301"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1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r>
      <w:tr w:rsidR="00CD2C60" w:rsidRPr="00CD2C60" w:rsidTr="000C2116">
        <w:trPr>
          <w:trHeight w:val="315"/>
        </w:trPr>
        <w:tc>
          <w:tcPr>
            <w:tcW w:w="3049" w:type="dxa"/>
          </w:tcPr>
          <w:p w:rsidR="00CD2C60" w:rsidRPr="00CD2C60" w:rsidRDefault="00CD2C60" w:rsidP="00CD2C60">
            <w:r w:rsidRPr="00CD2C60">
              <w:t>Разработка проектной докуме</w:t>
            </w:r>
            <w:r w:rsidRPr="00CD2C60">
              <w:t>н</w:t>
            </w:r>
            <w:r w:rsidRPr="00CD2C60">
              <w:t>тации</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shd w:val="clear" w:color="auto" w:fill="7F7F7F" w:themeFill="text1" w:themeFillTint="80"/>
          </w:tcPr>
          <w:p w:rsidR="00CD2C60" w:rsidRPr="00213826" w:rsidRDefault="00CD2C60" w:rsidP="00CD2C60">
            <w:pPr>
              <w:jc w:val="center"/>
            </w:pPr>
          </w:p>
        </w:tc>
        <w:tc>
          <w:tcPr>
            <w:tcW w:w="283" w:type="dxa"/>
            <w:shd w:val="clear" w:color="auto" w:fill="7F7F7F" w:themeFill="text1" w:themeFillTint="80"/>
          </w:tcPr>
          <w:p w:rsidR="00CD2C60" w:rsidRPr="00213826" w:rsidRDefault="00CD2C60" w:rsidP="00CD2C60">
            <w:pPr>
              <w:jc w:val="center"/>
            </w:pPr>
          </w:p>
        </w:tc>
        <w:tc>
          <w:tcPr>
            <w:tcW w:w="284" w:type="dxa"/>
            <w:shd w:val="clear" w:color="auto" w:fill="7F7F7F" w:themeFill="text1" w:themeFillTint="80"/>
          </w:tcPr>
          <w:p w:rsidR="00CD2C60" w:rsidRPr="00213826" w:rsidRDefault="00CD2C60" w:rsidP="00CD2C60">
            <w:pPr>
              <w:jc w:val="center"/>
            </w:pPr>
          </w:p>
        </w:tc>
        <w:tc>
          <w:tcPr>
            <w:tcW w:w="301"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1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45"/>
        </w:trPr>
        <w:tc>
          <w:tcPr>
            <w:tcW w:w="3049" w:type="dxa"/>
          </w:tcPr>
          <w:p w:rsidR="00CD2C60" w:rsidRPr="00CD2C60" w:rsidRDefault="00CD2C60" w:rsidP="00CD2C60">
            <w:r w:rsidRPr="00CD2C60">
              <w:t>Получение разрешения на стр</w:t>
            </w:r>
            <w:r w:rsidRPr="00CD2C60">
              <w:t>о</w:t>
            </w:r>
            <w:r w:rsidRPr="00CD2C60">
              <w:t>ительство перинатального це</w:t>
            </w:r>
            <w:r w:rsidRPr="00CD2C60">
              <w:t>н</w:t>
            </w:r>
            <w:r w:rsidRPr="00CD2C60">
              <w:t>тра</w:t>
            </w: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1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213826">
        <w:trPr>
          <w:trHeight w:val="315"/>
        </w:trPr>
        <w:tc>
          <w:tcPr>
            <w:tcW w:w="3049" w:type="dxa"/>
          </w:tcPr>
          <w:p w:rsidR="00CD2C60" w:rsidRPr="00CD2C60" w:rsidRDefault="00CD2C60" w:rsidP="00CD2C60">
            <w:pPr>
              <w:rPr>
                <w:b/>
                <w:bCs/>
              </w:rPr>
            </w:pPr>
            <w:r w:rsidRPr="00CD2C60">
              <w:rPr>
                <w:b/>
                <w:bCs/>
              </w:rPr>
              <w:t>Мероприятия по строител</w:t>
            </w:r>
            <w:r w:rsidRPr="00CD2C60">
              <w:rPr>
                <w:b/>
                <w:bCs/>
              </w:rPr>
              <w:t>ь</w:t>
            </w:r>
            <w:r w:rsidRPr="00CD2C60">
              <w:rPr>
                <w:b/>
                <w:bCs/>
              </w:rPr>
              <w:t>ству перинатального центра</w:t>
            </w:r>
          </w:p>
        </w:tc>
        <w:tc>
          <w:tcPr>
            <w:tcW w:w="284" w:type="dxa"/>
          </w:tcPr>
          <w:p w:rsidR="00CD2C60" w:rsidRPr="00213826" w:rsidRDefault="00CD2C60" w:rsidP="00CD2C60">
            <w:pPr>
              <w:jc w:val="center"/>
              <w:rPr>
                <w:b/>
                <w:bCs/>
                <w:i/>
                <w:iCs/>
              </w:rPr>
            </w:pPr>
          </w:p>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301"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1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r>
      <w:tr w:rsidR="00CD2C60" w:rsidRPr="00CD2C60" w:rsidTr="000C2116">
        <w:trPr>
          <w:trHeight w:val="315"/>
        </w:trPr>
        <w:tc>
          <w:tcPr>
            <w:tcW w:w="3049" w:type="dxa"/>
          </w:tcPr>
          <w:p w:rsidR="00CD2C60" w:rsidRPr="00CD2C60" w:rsidRDefault="00CD2C60" w:rsidP="00CD2C60">
            <w:r w:rsidRPr="00CD2C60">
              <w:t>Подготовка внешних инжене</w:t>
            </w:r>
            <w:r w:rsidRPr="00CD2C60">
              <w:t>р</w:t>
            </w:r>
            <w:r w:rsidRPr="00CD2C60">
              <w:t>ных коммуникаций</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shd w:val="clear" w:color="auto" w:fill="7F7F7F" w:themeFill="text1" w:themeFillTint="80"/>
          </w:tcPr>
          <w:p w:rsidR="00CD2C60" w:rsidRPr="00213826" w:rsidRDefault="00CD2C60" w:rsidP="00CD2C60">
            <w:pPr>
              <w:jc w:val="center"/>
            </w:pPr>
          </w:p>
        </w:tc>
        <w:tc>
          <w:tcPr>
            <w:tcW w:w="301"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1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15"/>
        </w:trPr>
        <w:tc>
          <w:tcPr>
            <w:tcW w:w="3049" w:type="dxa"/>
          </w:tcPr>
          <w:p w:rsidR="00CD2C60" w:rsidRPr="00CD2C60" w:rsidRDefault="00CD2C60" w:rsidP="00CD2C60">
            <w:r w:rsidRPr="00CD2C60">
              <w:t>Проведение работ ниже нулевой отметки по каркасу здания</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15"/>
        </w:trPr>
        <w:tc>
          <w:tcPr>
            <w:tcW w:w="3049" w:type="dxa"/>
          </w:tcPr>
          <w:p w:rsidR="00CD2C60" w:rsidRPr="00CD2C60" w:rsidRDefault="00CD2C60" w:rsidP="00CD2C60">
            <w:r w:rsidRPr="00CD2C60">
              <w:lastRenderedPageBreak/>
              <w:t>Проведение работ выше нулевой отметки по каркасу здания</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15"/>
        </w:trPr>
        <w:tc>
          <w:tcPr>
            <w:tcW w:w="3049" w:type="dxa"/>
          </w:tcPr>
          <w:p w:rsidR="00CD2C60" w:rsidRPr="00CD2C60" w:rsidRDefault="00CD2C60" w:rsidP="00CD2C60">
            <w:r w:rsidRPr="00CD2C60">
              <w:t>Закрытие теплового контура</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15"/>
        </w:trPr>
        <w:tc>
          <w:tcPr>
            <w:tcW w:w="3049" w:type="dxa"/>
          </w:tcPr>
          <w:p w:rsidR="00CD2C60" w:rsidRPr="00CD2C60" w:rsidRDefault="00CD2C60" w:rsidP="00CD2C60">
            <w:r w:rsidRPr="00CD2C60">
              <w:t>Производство внутренних работ, за исключением монтажа мед</w:t>
            </w:r>
            <w:r w:rsidRPr="00CD2C60">
              <w:t>и</w:t>
            </w:r>
            <w:r w:rsidRPr="00CD2C60">
              <w:t>цинского оборудования</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213826" w:rsidRPr="00CD2C60" w:rsidTr="000C2116">
        <w:trPr>
          <w:trHeight w:val="315"/>
        </w:trPr>
        <w:tc>
          <w:tcPr>
            <w:tcW w:w="3049" w:type="dxa"/>
          </w:tcPr>
          <w:p w:rsidR="00213826" w:rsidRPr="00CD2C60" w:rsidRDefault="00213826" w:rsidP="00CD2C60">
            <w:r>
              <w:t>Передача помещений под мо</w:t>
            </w:r>
            <w:r>
              <w:t>н</w:t>
            </w:r>
            <w:r>
              <w:t>таж оборудования</w:t>
            </w: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301" w:type="dxa"/>
          </w:tcPr>
          <w:p w:rsidR="00213826" w:rsidRPr="00213826" w:rsidRDefault="00213826" w:rsidP="00CD2C60">
            <w:pPr>
              <w:jc w:val="center"/>
            </w:pPr>
          </w:p>
        </w:tc>
        <w:tc>
          <w:tcPr>
            <w:tcW w:w="425" w:type="dxa"/>
          </w:tcPr>
          <w:p w:rsidR="00213826" w:rsidRPr="00213826" w:rsidRDefault="00213826" w:rsidP="00CD2C60">
            <w:pPr>
              <w:jc w:val="center"/>
            </w:pPr>
          </w:p>
        </w:tc>
        <w:tc>
          <w:tcPr>
            <w:tcW w:w="425" w:type="dxa"/>
          </w:tcPr>
          <w:p w:rsidR="00213826" w:rsidRPr="00213826" w:rsidRDefault="00213826" w:rsidP="00CD2C60">
            <w:pPr>
              <w:jc w:val="center"/>
            </w:pPr>
          </w:p>
        </w:tc>
        <w:tc>
          <w:tcPr>
            <w:tcW w:w="41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shd w:val="clear" w:color="auto" w:fill="7F7F7F" w:themeFill="text1" w:themeFillTint="80"/>
          </w:tcPr>
          <w:p w:rsidR="00213826" w:rsidRPr="00213826" w:rsidRDefault="00213826" w:rsidP="00CD2C60">
            <w:pPr>
              <w:jc w:val="center"/>
            </w:pPr>
          </w:p>
        </w:tc>
        <w:tc>
          <w:tcPr>
            <w:tcW w:w="360" w:type="dxa"/>
            <w:shd w:val="clear" w:color="auto" w:fill="7F7F7F" w:themeFill="text1" w:themeFillTint="80"/>
          </w:tcPr>
          <w:p w:rsidR="00213826" w:rsidRPr="00213826" w:rsidRDefault="00213826" w:rsidP="00CD2C60">
            <w:pPr>
              <w:jc w:val="center"/>
            </w:pPr>
          </w:p>
        </w:tc>
        <w:tc>
          <w:tcPr>
            <w:tcW w:w="360" w:type="dxa"/>
            <w:shd w:val="clear" w:color="auto" w:fill="FFFFFF" w:themeFill="background1"/>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r>
      <w:tr w:rsidR="00CD2C60" w:rsidRPr="00CD2C60" w:rsidTr="000C2116">
        <w:trPr>
          <w:trHeight w:val="315"/>
        </w:trPr>
        <w:tc>
          <w:tcPr>
            <w:tcW w:w="3049" w:type="dxa"/>
          </w:tcPr>
          <w:p w:rsidR="00CD2C60" w:rsidRPr="00CD2C60" w:rsidRDefault="00CD2C60" w:rsidP="00CD2C60">
            <w:r w:rsidRPr="00CD2C60">
              <w:t>Поставка и монтаж медицинск</w:t>
            </w:r>
            <w:r w:rsidRPr="00CD2C60">
              <w:t>о</w:t>
            </w:r>
            <w:r w:rsidRPr="00CD2C60">
              <w:t>го оборудования</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0C2116">
        <w:trPr>
          <w:trHeight w:val="315"/>
        </w:trPr>
        <w:tc>
          <w:tcPr>
            <w:tcW w:w="3049" w:type="dxa"/>
          </w:tcPr>
          <w:p w:rsidR="00CD2C60" w:rsidRPr="00CD2C60" w:rsidRDefault="00CD2C60" w:rsidP="00CD2C60">
            <w:r w:rsidRPr="00CD2C60">
              <w:t>Завершение внешней отделки и благоустройство территории</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FFFFFF" w:themeFill="background1"/>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c>
          <w:tcPr>
            <w:tcW w:w="360" w:type="dxa"/>
          </w:tcPr>
          <w:p w:rsidR="00CD2C60" w:rsidRPr="00CD2C60" w:rsidRDefault="00CD2C60" w:rsidP="00CD2C60">
            <w:pPr>
              <w:jc w:val="center"/>
            </w:pPr>
          </w:p>
        </w:tc>
      </w:tr>
      <w:tr w:rsidR="00213826" w:rsidRPr="00CD2C60" w:rsidTr="000C2116">
        <w:trPr>
          <w:trHeight w:val="315"/>
        </w:trPr>
        <w:tc>
          <w:tcPr>
            <w:tcW w:w="3049" w:type="dxa"/>
          </w:tcPr>
          <w:p w:rsidR="00213826" w:rsidRPr="00CD2C60" w:rsidRDefault="00213826" w:rsidP="00CD2C60">
            <w:r>
              <w:t>Пусконаладочные работы и з</w:t>
            </w:r>
            <w:r>
              <w:t>а</w:t>
            </w:r>
            <w:r>
              <w:t>вершение строительства объе</w:t>
            </w:r>
            <w:r>
              <w:t>к</w:t>
            </w:r>
            <w:r>
              <w:t>та, получение ЗОС</w:t>
            </w: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283" w:type="dxa"/>
          </w:tcPr>
          <w:p w:rsidR="00213826" w:rsidRPr="00213826" w:rsidRDefault="00213826" w:rsidP="00CD2C60">
            <w:pPr>
              <w:jc w:val="center"/>
            </w:pPr>
          </w:p>
        </w:tc>
        <w:tc>
          <w:tcPr>
            <w:tcW w:w="284" w:type="dxa"/>
          </w:tcPr>
          <w:p w:rsidR="00213826" w:rsidRPr="00213826" w:rsidRDefault="00213826" w:rsidP="00CD2C60">
            <w:pPr>
              <w:jc w:val="center"/>
            </w:pPr>
          </w:p>
        </w:tc>
        <w:tc>
          <w:tcPr>
            <w:tcW w:w="301" w:type="dxa"/>
          </w:tcPr>
          <w:p w:rsidR="00213826" w:rsidRPr="00213826" w:rsidRDefault="00213826" w:rsidP="00CD2C60">
            <w:pPr>
              <w:jc w:val="center"/>
            </w:pPr>
          </w:p>
        </w:tc>
        <w:tc>
          <w:tcPr>
            <w:tcW w:w="425" w:type="dxa"/>
          </w:tcPr>
          <w:p w:rsidR="00213826" w:rsidRPr="00213826" w:rsidRDefault="00213826" w:rsidP="00CD2C60">
            <w:pPr>
              <w:jc w:val="center"/>
            </w:pPr>
          </w:p>
        </w:tc>
        <w:tc>
          <w:tcPr>
            <w:tcW w:w="425" w:type="dxa"/>
          </w:tcPr>
          <w:p w:rsidR="00213826" w:rsidRPr="00213826" w:rsidRDefault="00213826" w:rsidP="00CD2C60">
            <w:pPr>
              <w:jc w:val="center"/>
            </w:pPr>
          </w:p>
        </w:tc>
        <w:tc>
          <w:tcPr>
            <w:tcW w:w="41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shd w:val="clear" w:color="auto" w:fill="7F7F7F" w:themeFill="text1" w:themeFillTint="80"/>
          </w:tcPr>
          <w:p w:rsidR="00213826" w:rsidRPr="00213826" w:rsidRDefault="00213826" w:rsidP="00CD2C60">
            <w:pPr>
              <w:jc w:val="center"/>
            </w:pPr>
          </w:p>
        </w:tc>
        <w:tc>
          <w:tcPr>
            <w:tcW w:w="360" w:type="dxa"/>
            <w:shd w:val="clear" w:color="auto" w:fill="7F7F7F" w:themeFill="text1" w:themeFillTint="80"/>
          </w:tcPr>
          <w:p w:rsidR="00213826" w:rsidRPr="00213826" w:rsidRDefault="00213826" w:rsidP="00CD2C60">
            <w:pPr>
              <w:jc w:val="center"/>
            </w:pPr>
          </w:p>
        </w:tc>
        <w:tc>
          <w:tcPr>
            <w:tcW w:w="360" w:type="dxa"/>
            <w:shd w:val="clear" w:color="auto" w:fill="7F7F7F" w:themeFill="text1" w:themeFillTint="80"/>
          </w:tcPr>
          <w:p w:rsidR="00213826" w:rsidRPr="00213826" w:rsidRDefault="00213826" w:rsidP="00CD2C60">
            <w:pPr>
              <w:jc w:val="center"/>
            </w:pPr>
          </w:p>
        </w:tc>
        <w:tc>
          <w:tcPr>
            <w:tcW w:w="360" w:type="dxa"/>
            <w:shd w:val="clear" w:color="auto" w:fill="FFFFFF" w:themeFill="background1"/>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213826"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c>
          <w:tcPr>
            <w:tcW w:w="360" w:type="dxa"/>
          </w:tcPr>
          <w:p w:rsidR="00213826" w:rsidRPr="00CD2C60" w:rsidRDefault="00213826" w:rsidP="00CD2C60">
            <w:pPr>
              <w:jc w:val="center"/>
            </w:pPr>
          </w:p>
        </w:tc>
      </w:tr>
      <w:tr w:rsidR="00CD2C60" w:rsidRPr="00CD2C60" w:rsidTr="00213826">
        <w:trPr>
          <w:trHeight w:val="315"/>
        </w:trPr>
        <w:tc>
          <w:tcPr>
            <w:tcW w:w="3049" w:type="dxa"/>
          </w:tcPr>
          <w:p w:rsidR="00CD2C60" w:rsidRPr="00CD2C60" w:rsidRDefault="00CD2C60" w:rsidP="00CD2C60">
            <w:pPr>
              <w:rPr>
                <w:b/>
                <w:bCs/>
              </w:rPr>
            </w:pPr>
            <w:r w:rsidRPr="00CD2C60">
              <w:rPr>
                <w:b/>
                <w:bCs/>
              </w:rPr>
              <w:t>Мероприятия по вводу в эк</w:t>
            </w:r>
            <w:r w:rsidRPr="00CD2C60">
              <w:rPr>
                <w:b/>
                <w:bCs/>
              </w:rPr>
              <w:t>с</w:t>
            </w:r>
            <w:r w:rsidRPr="00CD2C60">
              <w:rPr>
                <w:b/>
                <w:bCs/>
              </w:rPr>
              <w:t>плуатацию перинатального центра</w:t>
            </w:r>
          </w:p>
        </w:tc>
        <w:tc>
          <w:tcPr>
            <w:tcW w:w="284" w:type="dxa"/>
          </w:tcPr>
          <w:p w:rsidR="00CD2C60" w:rsidRPr="00213826" w:rsidRDefault="00CD2C60" w:rsidP="00CD2C60">
            <w:pPr>
              <w:jc w:val="center"/>
              <w:rPr>
                <w:b/>
                <w:bCs/>
                <w:i/>
                <w:iCs/>
              </w:rPr>
            </w:pPr>
          </w:p>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283" w:type="dxa"/>
          </w:tcPr>
          <w:p w:rsidR="00CD2C60" w:rsidRPr="00213826" w:rsidRDefault="00CD2C60" w:rsidP="00CD2C60">
            <w:pPr>
              <w:jc w:val="center"/>
              <w:rPr>
                <w:b/>
                <w:bCs/>
                <w:i/>
                <w:iCs/>
              </w:rPr>
            </w:pPr>
          </w:p>
        </w:tc>
        <w:tc>
          <w:tcPr>
            <w:tcW w:w="284" w:type="dxa"/>
          </w:tcPr>
          <w:p w:rsidR="00CD2C60" w:rsidRPr="00213826" w:rsidRDefault="00CD2C60" w:rsidP="00CD2C60">
            <w:pPr>
              <w:jc w:val="center"/>
              <w:rPr>
                <w:b/>
                <w:bCs/>
                <w:i/>
                <w:iCs/>
              </w:rPr>
            </w:pPr>
          </w:p>
        </w:tc>
        <w:tc>
          <w:tcPr>
            <w:tcW w:w="301"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25" w:type="dxa"/>
          </w:tcPr>
          <w:p w:rsidR="00CD2C60" w:rsidRPr="00213826" w:rsidRDefault="00CD2C60" w:rsidP="00CD2C60">
            <w:pPr>
              <w:jc w:val="center"/>
              <w:rPr>
                <w:b/>
                <w:bCs/>
                <w:i/>
                <w:iCs/>
              </w:rPr>
            </w:pPr>
          </w:p>
        </w:tc>
        <w:tc>
          <w:tcPr>
            <w:tcW w:w="41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213826"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c>
          <w:tcPr>
            <w:tcW w:w="360" w:type="dxa"/>
          </w:tcPr>
          <w:p w:rsidR="00CD2C60" w:rsidRPr="00CD2C60" w:rsidRDefault="00CD2C60" w:rsidP="00CD2C60">
            <w:pPr>
              <w:jc w:val="center"/>
              <w:rPr>
                <w:b/>
                <w:bCs/>
                <w:i/>
                <w:iCs/>
              </w:rPr>
            </w:pPr>
          </w:p>
        </w:tc>
      </w:tr>
      <w:tr w:rsidR="00CD2C60" w:rsidRPr="00CD2C60" w:rsidTr="000C2116">
        <w:trPr>
          <w:trHeight w:val="315"/>
        </w:trPr>
        <w:tc>
          <w:tcPr>
            <w:tcW w:w="3049" w:type="dxa"/>
          </w:tcPr>
          <w:p w:rsidR="00CD2C60" w:rsidRPr="00CD2C60" w:rsidRDefault="00CD2C60" w:rsidP="00CD2C60">
            <w:pPr>
              <w:rPr>
                <w:highlight w:val="yellow"/>
              </w:rPr>
            </w:pPr>
            <w:r w:rsidRPr="00CD2C60">
              <w:t>Получение разрешения на ввод объекта капитального стро</w:t>
            </w:r>
            <w:r w:rsidRPr="00CD2C60">
              <w:t>и</w:t>
            </w:r>
            <w:r w:rsidRPr="00CD2C60">
              <w:t>тельства в эксплуатацию</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EA54CC">
        <w:trPr>
          <w:trHeight w:val="315"/>
        </w:trPr>
        <w:tc>
          <w:tcPr>
            <w:tcW w:w="3049" w:type="dxa"/>
          </w:tcPr>
          <w:p w:rsidR="00CD2C60" w:rsidRPr="00CD2C60" w:rsidRDefault="00CD2C60" w:rsidP="00CD2C60">
            <w:r w:rsidRPr="00CD2C60">
              <w:t>Укомплектованность медици</w:t>
            </w:r>
            <w:r w:rsidRPr="00CD2C60">
              <w:t>н</w:t>
            </w:r>
            <w:r w:rsidRPr="00CD2C60">
              <w:t>скими работниками, включая их подготовку*</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25" w:type="dxa"/>
            <w:shd w:val="clear" w:color="auto" w:fill="7F7F7F" w:themeFill="text1" w:themeFillTint="80"/>
          </w:tcPr>
          <w:p w:rsidR="00CD2C60" w:rsidRPr="00213826" w:rsidRDefault="00CD2C60" w:rsidP="00CD2C60">
            <w:pPr>
              <w:jc w:val="center"/>
            </w:pPr>
          </w:p>
        </w:tc>
        <w:tc>
          <w:tcPr>
            <w:tcW w:w="41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EA54CC">
        <w:trPr>
          <w:trHeight w:val="315"/>
        </w:trPr>
        <w:tc>
          <w:tcPr>
            <w:tcW w:w="3049" w:type="dxa"/>
          </w:tcPr>
          <w:p w:rsidR="00CD2C60" w:rsidRPr="00CD2C60" w:rsidRDefault="00CD2C60" w:rsidP="00213826">
            <w:pPr>
              <w:jc w:val="both"/>
            </w:pPr>
            <w:r w:rsidRPr="00CD2C60">
              <w:t>Регистрация юридического лица (</w:t>
            </w:r>
            <w:proofErr w:type="spellStart"/>
            <w:r w:rsidRPr="00CD2C60">
              <w:t>балансосодержателя</w:t>
            </w:r>
            <w:proofErr w:type="spellEnd"/>
            <w:r w:rsidRPr="00CD2C60">
              <w:t xml:space="preserve"> здания перинатального центра)</w:t>
            </w: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tcPr>
          <w:p w:rsidR="00CD2C60" w:rsidRPr="00CD2C60" w:rsidRDefault="00CD2C60" w:rsidP="00CD2C60">
            <w:pPr>
              <w:jc w:val="center"/>
            </w:pPr>
          </w:p>
        </w:tc>
      </w:tr>
      <w:tr w:rsidR="00CD2C60" w:rsidRPr="00CD2C60" w:rsidTr="00EA54CC">
        <w:trPr>
          <w:trHeight w:val="315"/>
        </w:trPr>
        <w:tc>
          <w:tcPr>
            <w:tcW w:w="3049" w:type="dxa"/>
          </w:tcPr>
          <w:p w:rsidR="00CD2C60" w:rsidRPr="00CD2C60" w:rsidRDefault="00CD2C60" w:rsidP="00CD2C60">
            <w:r w:rsidRPr="00CD2C60">
              <w:t>Получение лицензии на ос</w:t>
            </w:r>
            <w:r w:rsidRPr="00CD2C60">
              <w:t>у</w:t>
            </w:r>
            <w:r w:rsidRPr="00CD2C60">
              <w:t>ществление медицинской де</w:t>
            </w:r>
            <w:r w:rsidRPr="00CD2C60">
              <w:t>я</w:t>
            </w:r>
            <w:r w:rsidRPr="00CD2C60">
              <w:t>тельности</w:t>
            </w:r>
          </w:p>
        </w:tc>
        <w:tc>
          <w:tcPr>
            <w:tcW w:w="284" w:type="dxa"/>
          </w:tcPr>
          <w:p w:rsidR="00CD2C60" w:rsidRPr="00213826" w:rsidRDefault="00CD2C60" w:rsidP="00CD2C60">
            <w:pPr>
              <w:jc w:val="center"/>
            </w:pPr>
          </w:p>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283" w:type="dxa"/>
          </w:tcPr>
          <w:p w:rsidR="00CD2C60" w:rsidRPr="00213826" w:rsidRDefault="00CD2C60" w:rsidP="00CD2C60">
            <w:pPr>
              <w:jc w:val="center"/>
            </w:pPr>
          </w:p>
        </w:tc>
        <w:tc>
          <w:tcPr>
            <w:tcW w:w="284" w:type="dxa"/>
          </w:tcPr>
          <w:p w:rsidR="00CD2C60" w:rsidRPr="00213826" w:rsidRDefault="00CD2C60" w:rsidP="00CD2C60">
            <w:pPr>
              <w:jc w:val="center"/>
            </w:pPr>
          </w:p>
        </w:tc>
        <w:tc>
          <w:tcPr>
            <w:tcW w:w="301" w:type="dxa"/>
          </w:tcPr>
          <w:p w:rsidR="00CD2C60" w:rsidRPr="00213826" w:rsidRDefault="00CD2C60" w:rsidP="00CD2C60">
            <w:pPr>
              <w:jc w:val="center"/>
            </w:pPr>
          </w:p>
        </w:tc>
        <w:tc>
          <w:tcPr>
            <w:tcW w:w="425" w:type="dxa"/>
          </w:tcPr>
          <w:p w:rsidR="00CD2C60" w:rsidRPr="00213826" w:rsidRDefault="00CD2C60" w:rsidP="00CD2C60">
            <w:pPr>
              <w:jc w:val="center"/>
            </w:pPr>
          </w:p>
        </w:tc>
        <w:tc>
          <w:tcPr>
            <w:tcW w:w="425" w:type="dxa"/>
          </w:tcPr>
          <w:p w:rsidR="00CD2C60" w:rsidRPr="00213826" w:rsidRDefault="00CD2C60" w:rsidP="00CD2C60">
            <w:pPr>
              <w:jc w:val="center"/>
            </w:pPr>
          </w:p>
        </w:tc>
        <w:tc>
          <w:tcPr>
            <w:tcW w:w="41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213826"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shd w:val="clear" w:color="auto" w:fill="7F7F7F" w:themeFill="text1" w:themeFillTint="80"/>
          </w:tcPr>
          <w:p w:rsidR="00CD2C60" w:rsidRPr="00CD2C60" w:rsidRDefault="00CD2C60" w:rsidP="00CD2C60">
            <w:pPr>
              <w:jc w:val="center"/>
            </w:pPr>
          </w:p>
        </w:tc>
        <w:tc>
          <w:tcPr>
            <w:tcW w:w="360" w:type="dxa"/>
          </w:tcPr>
          <w:p w:rsidR="00CD2C60" w:rsidRPr="00CD2C60" w:rsidRDefault="00CD2C60" w:rsidP="00CD2C60">
            <w:pPr>
              <w:jc w:val="center"/>
            </w:pPr>
          </w:p>
        </w:tc>
      </w:tr>
    </w:tbl>
    <w:p w:rsidR="00CD2C60" w:rsidRPr="00CD2C60" w:rsidRDefault="00CD2C60" w:rsidP="00CD2C60">
      <w:pPr>
        <w:ind w:left="6521"/>
        <w:jc w:val="right"/>
        <w:rPr>
          <w:sz w:val="28"/>
          <w:szCs w:val="28"/>
        </w:rPr>
      </w:pPr>
    </w:p>
    <w:p w:rsidR="00CD2C60" w:rsidRPr="00CD2C60" w:rsidRDefault="00CD2C60" w:rsidP="00CD2C60">
      <w:pPr>
        <w:suppressAutoHyphens/>
        <w:jc w:val="both"/>
      </w:pPr>
      <w:r w:rsidRPr="00CD2C60">
        <w:rPr>
          <w:sz w:val="22"/>
          <w:szCs w:val="22"/>
          <w:shd w:val="clear" w:color="auto" w:fill="FFFFFF"/>
        </w:rPr>
        <w:t xml:space="preserve">*В целях укомплектования медицинскими кадрами перинатального центра в течение 2014-2016 годов необходимо подготовить </w:t>
      </w:r>
      <w:r w:rsidR="00E84A63">
        <w:rPr>
          <w:sz w:val="22"/>
          <w:szCs w:val="22"/>
          <w:shd w:val="clear" w:color="auto" w:fill="FFFFFF"/>
        </w:rPr>
        <w:t>410</w:t>
      </w:r>
      <w:r w:rsidRPr="00CD2C60">
        <w:rPr>
          <w:sz w:val="22"/>
          <w:szCs w:val="22"/>
          <w:shd w:val="clear" w:color="auto" w:fill="FFFFFF"/>
        </w:rPr>
        <w:t xml:space="preserve"> человек, из них медицинского персонала с высшим профессиональным медицинским образованием – </w:t>
      </w:r>
      <w:r w:rsidR="00E84A63">
        <w:rPr>
          <w:sz w:val="22"/>
          <w:szCs w:val="22"/>
          <w:shd w:val="clear" w:color="auto" w:fill="FFFFFF"/>
        </w:rPr>
        <w:t>130</w:t>
      </w:r>
      <w:r w:rsidRPr="00CD2C60">
        <w:rPr>
          <w:sz w:val="22"/>
          <w:szCs w:val="22"/>
          <w:shd w:val="clear" w:color="auto" w:fill="FFFFFF"/>
        </w:rPr>
        <w:t xml:space="preserve"> человек, среднего медицинского персонала – </w:t>
      </w:r>
      <w:r w:rsidR="00E84A63">
        <w:rPr>
          <w:sz w:val="22"/>
          <w:szCs w:val="22"/>
          <w:shd w:val="clear" w:color="auto" w:fill="FFFFFF"/>
        </w:rPr>
        <w:t>280</w:t>
      </w:r>
      <w:r w:rsidRPr="00CD2C60">
        <w:rPr>
          <w:sz w:val="22"/>
          <w:szCs w:val="22"/>
          <w:shd w:val="clear" w:color="auto" w:fill="FFFFFF"/>
        </w:rPr>
        <w:t xml:space="preserve"> человек</w:t>
      </w:r>
      <w:proofErr w:type="gramStart"/>
      <w:r w:rsidRPr="00CD2C60">
        <w:rPr>
          <w:sz w:val="22"/>
          <w:szCs w:val="22"/>
          <w:shd w:val="clear" w:color="auto" w:fill="FFFFFF"/>
        </w:rPr>
        <w:t>.</w:t>
      </w:r>
      <w:r w:rsidRPr="00CD2C60">
        <w:rPr>
          <w:sz w:val="28"/>
          <w:szCs w:val="28"/>
          <w:shd w:val="clear" w:color="auto" w:fill="FFFFFF"/>
        </w:rPr>
        <w:t>».</w:t>
      </w:r>
      <w:proofErr w:type="gramEnd"/>
    </w:p>
    <w:p w:rsidR="007F2F2F" w:rsidRDefault="007F2F2F" w:rsidP="00D30F4B">
      <w:pPr>
        <w:ind w:firstLine="709"/>
        <w:rPr>
          <w:sz w:val="28"/>
          <w:szCs w:val="28"/>
        </w:rPr>
      </w:pPr>
    </w:p>
    <w:p w:rsidR="00C75267" w:rsidRDefault="00CF79AE" w:rsidP="00D30F4B">
      <w:pPr>
        <w:ind w:firstLine="709"/>
        <w:rPr>
          <w:sz w:val="28"/>
          <w:szCs w:val="28"/>
        </w:rPr>
      </w:pPr>
      <w:r>
        <w:rPr>
          <w:sz w:val="28"/>
          <w:szCs w:val="28"/>
        </w:rPr>
        <w:t>10</w:t>
      </w:r>
      <w:r w:rsidR="00C75267" w:rsidRPr="00C75267">
        <w:rPr>
          <w:sz w:val="28"/>
          <w:szCs w:val="28"/>
        </w:rPr>
        <w:t>. В графе 5 строки 6 приложения № 9 цифру «6» заменить цифрой «2».</w:t>
      </w:r>
    </w:p>
    <w:p w:rsidR="00E84A63" w:rsidRDefault="00E84A63" w:rsidP="00D30F4B">
      <w:pPr>
        <w:ind w:firstLine="709"/>
        <w:rPr>
          <w:sz w:val="28"/>
          <w:szCs w:val="28"/>
        </w:rPr>
      </w:pPr>
    </w:p>
    <w:p w:rsidR="00D30F4B" w:rsidRDefault="00E84F4C" w:rsidP="00D30F4B">
      <w:pPr>
        <w:ind w:firstLine="709"/>
        <w:rPr>
          <w:sz w:val="28"/>
          <w:szCs w:val="28"/>
        </w:rPr>
      </w:pPr>
      <w:r>
        <w:rPr>
          <w:sz w:val="28"/>
          <w:szCs w:val="28"/>
        </w:rPr>
        <w:lastRenderedPageBreak/>
        <w:t>1</w:t>
      </w:r>
      <w:r w:rsidR="00CF79AE">
        <w:rPr>
          <w:sz w:val="28"/>
          <w:szCs w:val="28"/>
        </w:rPr>
        <w:t>1</w:t>
      </w:r>
      <w:r w:rsidR="00D30F4B">
        <w:rPr>
          <w:sz w:val="28"/>
          <w:szCs w:val="28"/>
        </w:rPr>
        <w:t>. В приложении № 11:</w:t>
      </w:r>
    </w:p>
    <w:p w:rsidR="00D30F4B" w:rsidRDefault="00D30F4B" w:rsidP="00D30F4B">
      <w:pPr>
        <w:ind w:firstLine="709"/>
        <w:rPr>
          <w:sz w:val="28"/>
          <w:szCs w:val="28"/>
        </w:rPr>
      </w:pPr>
      <w:r>
        <w:rPr>
          <w:sz w:val="28"/>
          <w:szCs w:val="28"/>
        </w:rPr>
        <w:t>1) в разделе 1:</w:t>
      </w:r>
    </w:p>
    <w:p w:rsidR="00E1038F" w:rsidRDefault="00D30F4B" w:rsidP="00D30F4B">
      <w:pPr>
        <w:ind w:firstLine="709"/>
        <w:rPr>
          <w:sz w:val="28"/>
          <w:szCs w:val="28"/>
        </w:rPr>
      </w:pPr>
      <w:r>
        <w:rPr>
          <w:sz w:val="28"/>
          <w:szCs w:val="28"/>
        </w:rPr>
        <w:t xml:space="preserve">а) </w:t>
      </w:r>
      <w:r w:rsidR="00E1038F">
        <w:rPr>
          <w:sz w:val="28"/>
          <w:szCs w:val="28"/>
        </w:rPr>
        <w:t xml:space="preserve">строки 1.2 и 1.2.1 </w:t>
      </w:r>
      <w:r w:rsidR="00E1038F" w:rsidRPr="00E1038F">
        <w:rPr>
          <w:sz w:val="28"/>
          <w:szCs w:val="28"/>
        </w:rPr>
        <w:t>изложить в следующей редакции:</w:t>
      </w:r>
    </w:p>
    <w:p w:rsidR="00E1038F" w:rsidRDefault="00E1038F" w:rsidP="00D30F4B">
      <w:pPr>
        <w:ind w:firstLine="709"/>
        <w:rPr>
          <w:sz w:val="28"/>
          <w:szCs w:val="28"/>
        </w:rPr>
      </w:pPr>
    </w:p>
    <w:tbl>
      <w:tblPr>
        <w:tblW w:w="16019" w:type="dxa"/>
        <w:tblInd w:w="-176" w:type="dxa"/>
        <w:tblLayout w:type="fixed"/>
        <w:tblLook w:val="04A0" w:firstRow="1" w:lastRow="0" w:firstColumn="1" w:lastColumn="0" w:noHBand="0" w:noVBand="1"/>
      </w:tblPr>
      <w:tblGrid>
        <w:gridCol w:w="284"/>
        <w:gridCol w:w="851"/>
        <w:gridCol w:w="3685"/>
        <w:gridCol w:w="1134"/>
        <w:gridCol w:w="1276"/>
        <w:gridCol w:w="1276"/>
        <w:gridCol w:w="1276"/>
        <w:gridCol w:w="1134"/>
        <w:gridCol w:w="992"/>
        <w:gridCol w:w="992"/>
        <w:gridCol w:w="851"/>
        <w:gridCol w:w="1559"/>
        <w:gridCol w:w="709"/>
      </w:tblGrid>
      <w:tr w:rsidR="00E1038F" w:rsidRPr="00BD401F" w:rsidTr="00E1038F">
        <w:tc>
          <w:tcPr>
            <w:tcW w:w="284" w:type="dxa"/>
            <w:tcBorders>
              <w:right w:val="single" w:sz="4" w:space="0" w:color="auto"/>
            </w:tcBorders>
          </w:tcPr>
          <w:p w:rsidR="00E1038F" w:rsidRPr="00BD401F" w:rsidRDefault="00E1038F" w:rsidP="006E0C0D">
            <w:pPr>
              <w:spacing w:line="245" w:lineRule="auto"/>
              <w:jc w:val="right"/>
              <w:rPr>
                <w:color w:val="000000"/>
                <w:lang w:eastAsia="ru-RU"/>
              </w:rPr>
            </w:pPr>
            <w:r w:rsidRPr="00665934">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038F" w:rsidRPr="00BD401F" w:rsidRDefault="00E1038F" w:rsidP="00E1038F">
            <w:pPr>
              <w:spacing w:line="245" w:lineRule="auto"/>
              <w:jc w:val="center"/>
              <w:rPr>
                <w:color w:val="000000"/>
                <w:lang w:eastAsia="ru-RU"/>
              </w:rPr>
            </w:pPr>
            <w:r w:rsidRPr="00BD401F">
              <w:rPr>
                <w:color w:val="000000"/>
                <w:lang w:eastAsia="ru-RU"/>
              </w:rPr>
              <w:t>1.</w:t>
            </w:r>
            <w:r>
              <w:rPr>
                <w:color w:val="000000"/>
                <w:lang w:eastAsia="ru-RU"/>
              </w:rPr>
              <w:t>2</w:t>
            </w:r>
            <w:r w:rsidRPr="00BD401F">
              <w:rPr>
                <w:color w:val="000000"/>
                <w:lang w:eastAsia="ru-RU"/>
              </w:rPr>
              <w:t>.</w:t>
            </w:r>
          </w:p>
        </w:tc>
        <w:tc>
          <w:tcPr>
            <w:tcW w:w="3685"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E1038F">
            <w:pPr>
              <w:autoSpaceDN w:val="0"/>
              <w:adjustRightInd w:val="0"/>
              <w:jc w:val="both"/>
              <w:rPr>
                <w:rFonts w:eastAsiaTheme="minorEastAsia"/>
                <w:lang w:eastAsia="ru-RU"/>
              </w:rPr>
            </w:pPr>
            <w:r w:rsidRPr="00E1038F">
              <w:rPr>
                <w:rFonts w:eastAsiaTheme="minorEastAsia"/>
                <w:lang w:eastAsia="ru-RU"/>
              </w:rPr>
              <w:t>Профилактика инфекционных забол</w:t>
            </w:r>
            <w:r w:rsidRPr="00E1038F">
              <w:rPr>
                <w:rFonts w:eastAsiaTheme="minorEastAsia"/>
                <w:lang w:eastAsia="ru-RU"/>
              </w:rPr>
              <w:t>е</w:t>
            </w:r>
            <w:r w:rsidRPr="00E1038F">
              <w:rPr>
                <w:rFonts w:eastAsiaTheme="minorEastAsia"/>
                <w:lang w:eastAsia="ru-RU"/>
              </w:rPr>
              <w:t>ваний, включая иммунопрофилактику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Pr>
                <w:rFonts w:eastAsiaTheme="minorEastAsia"/>
                <w:lang w:eastAsia="ru-RU"/>
              </w:rPr>
              <w:t>7147,80</w:t>
            </w:r>
          </w:p>
        </w:tc>
        <w:tc>
          <w:tcPr>
            <w:tcW w:w="1276"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E1038F">
            <w:pPr>
              <w:autoSpaceDN w:val="0"/>
              <w:adjustRightInd w:val="0"/>
              <w:jc w:val="center"/>
              <w:rPr>
                <w:rFonts w:eastAsiaTheme="minorEastAsia"/>
                <w:lang w:eastAsia="ru-RU"/>
              </w:rPr>
            </w:pPr>
            <w:r w:rsidRPr="00E1038F">
              <w:rPr>
                <w:rFonts w:eastAsiaTheme="minorEastAsia"/>
                <w:lang w:eastAsia="ru-RU"/>
              </w:rPr>
              <w:t>1390,40</w:t>
            </w:r>
          </w:p>
        </w:tc>
        <w:tc>
          <w:tcPr>
            <w:tcW w:w="1276"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5131CE">
            <w:pPr>
              <w:autoSpaceDN w:val="0"/>
              <w:adjustRightInd w:val="0"/>
              <w:jc w:val="center"/>
              <w:rPr>
                <w:rFonts w:eastAsiaTheme="minorEastAsia"/>
                <w:lang w:eastAsia="ru-RU"/>
              </w:rPr>
            </w:pPr>
            <w:r>
              <w:rPr>
                <w:rFonts w:eastAsiaTheme="minorEastAsia"/>
                <w:lang w:eastAsia="ru-RU"/>
              </w:rPr>
              <w:t>31</w:t>
            </w:r>
            <w:r w:rsidR="005131CE">
              <w:rPr>
                <w:rFonts w:eastAsiaTheme="minorEastAsia"/>
                <w:lang w:eastAsia="ru-RU"/>
              </w:rPr>
              <w:t>16</w:t>
            </w:r>
            <w:r>
              <w:rPr>
                <w:rFonts w:eastAsiaTheme="minorEastAsia"/>
                <w:lang w:eastAsia="ru-RU"/>
              </w:rPr>
              <w:t>,</w:t>
            </w:r>
            <w:r w:rsidR="005131CE">
              <w:rPr>
                <w:rFonts w:eastAsiaTheme="minorEastAsia"/>
                <w:lang w:eastAsia="ru-RU"/>
              </w:rPr>
              <w:t>2</w:t>
            </w:r>
            <w:r>
              <w:rPr>
                <w:rFonts w:eastAsiaTheme="minorEastAsia"/>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1320,60</w:t>
            </w:r>
          </w:p>
        </w:tc>
        <w:tc>
          <w:tcPr>
            <w:tcW w:w="1134"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1320,60</w:t>
            </w:r>
          </w:p>
        </w:tc>
        <w:tc>
          <w:tcPr>
            <w:tcW w:w="992"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851" w:type="dxa"/>
            <w:tcBorders>
              <w:top w:val="single" w:sz="4" w:space="0" w:color="auto"/>
              <w:left w:val="nil"/>
              <w:bottom w:val="single" w:sz="4" w:space="0" w:color="auto"/>
              <w:right w:val="single" w:sz="4" w:space="0" w:color="auto"/>
            </w:tcBorders>
            <w:shd w:val="clear" w:color="auto" w:fill="auto"/>
            <w:hideMark/>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1559" w:type="dxa"/>
            <w:tcBorders>
              <w:top w:val="single" w:sz="4" w:space="0" w:color="auto"/>
              <w:left w:val="nil"/>
              <w:bottom w:val="single" w:sz="4" w:space="0" w:color="auto"/>
              <w:right w:val="single" w:sz="4" w:space="0" w:color="auto"/>
            </w:tcBorders>
            <w:shd w:val="clear" w:color="auto" w:fill="auto"/>
            <w:hideMark/>
          </w:tcPr>
          <w:p w:rsidR="00E1038F" w:rsidRPr="00BD401F" w:rsidRDefault="00E1038F" w:rsidP="006E0C0D">
            <w:pPr>
              <w:spacing w:line="245" w:lineRule="auto"/>
              <w:jc w:val="center"/>
              <w:rPr>
                <w:color w:val="000000"/>
                <w:lang w:eastAsia="ru-RU"/>
              </w:rPr>
            </w:pPr>
            <w:r w:rsidRPr="00BD401F">
              <w:rPr>
                <w:color w:val="000000"/>
                <w:lang w:eastAsia="ru-RU"/>
              </w:rPr>
              <w:t>Министерство</w:t>
            </w:r>
          </w:p>
        </w:tc>
        <w:tc>
          <w:tcPr>
            <w:tcW w:w="709" w:type="dxa"/>
            <w:tcBorders>
              <w:left w:val="nil"/>
            </w:tcBorders>
          </w:tcPr>
          <w:p w:rsidR="00E1038F" w:rsidRPr="00BD401F" w:rsidRDefault="00E1038F" w:rsidP="006E0C0D">
            <w:pPr>
              <w:spacing w:line="245" w:lineRule="auto"/>
              <w:rPr>
                <w:color w:val="000000"/>
                <w:lang w:eastAsia="ru-RU"/>
              </w:rPr>
            </w:pPr>
          </w:p>
        </w:tc>
      </w:tr>
      <w:tr w:rsidR="00E1038F" w:rsidRPr="00BD401F" w:rsidTr="000964B9">
        <w:tc>
          <w:tcPr>
            <w:tcW w:w="284" w:type="dxa"/>
            <w:tcBorders>
              <w:right w:val="single" w:sz="4" w:space="0" w:color="auto"/>
            </w:tcBorders>
          </w:tcPr>
          <w:p w:rsidR="00E1038F" w:rsidRPr="00665934" w:rsidRDefault="00E1038F" w:rsidP="006E0C0D">
            <w:pPr>
              <w:spacing w:line="245" w:lineRule="auto"/>
              <w:jc w:val="right"/>
              <w:rPr>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038F" w:rsidRPr="00BD401F" w:rsidRDefault="00E1038F" w:rsidP="006E0C0D">
            <w:pPr>
              <w:spacing w:line="245" w:lineRule="auto"/>
              <w:jc w:val="center"/>
              <w:rPr>
                <w:color w:val="000000"/>
                <w:lang w:eastAsia="ru-RU"/>
              </w:rPr>
            </w:pPr>
            <w:r>
              <w:rPr>
                <w:color w:val="000000"/>
                <w:lang w:eastAsia="ru-RU"/>
              </w:rPr>
              <w:t>1.2.1.</w:t>
            </w:r>
          </w:p>
        </w:tc>
        <w:tc>
          <w:tcPr>
            <w:tcW w:w="3685" w:type="dxa"/>
            <w:tcBorders>
              <w:top w:val="single" w:sz="4" w:space="0" w:color="auto"/>
              <w:left w:val="nil"/>
              <w:bottom w:val="single" w:sz="4" w:space="0" w:color="auto"/>
              <w:right w:val="single" w:sz="4" w:space="0" w:color="auto"/>
            </w:tcBorders>
            <w:shd w:val="clear" w:color="auto" w:fill="auto"/>
          </w:tcPr>
          <w:p w:rsidR="00E1038F" w:rsidRPr="00E1038F" w:rsidRDefault="00E1038F" w:rsidP="000964B9">
            <w:pPr>
              <w:autoSpaceDN w:val="0"/>
              <w:adjustRightInd w:val="0"/>
              <w:jc w:val="both"/>
              <w:rPr>
                <w:rFonts w:eastAsiaTheme="minorEastAsia"/>
                <w:lang w:eastAsia="ru-RU"/>
              </w:rPr>
            </w:pPr>
            <w:r w:rsidRPr="00E1038F">
              <w:rPr>
                <w:rFonts w:eastAsiaTheme="minorEastAsia"/>
                <w:lang w:eastAsia="ru-RU"/>
              </w:rPr>
              <w:t>Реализация мероприятий по профила</w:t>
            </w:r>
            <w:r w:rsidRPr="00E1038F">
              <w:rPr>
                <w:rFonts w:eastAsiaTheme="minorEastAsia"/>
                <w:lang w:eastAsia="ru-RU"/>
              </w:rPr>
              <w:t>к</w:t>
            </w:r>
            <w:r w:rsidRPr="00E1038F">
              <w:rPr>
                <w:rFonts w:eastAsiaTheme="minorEastAsia"/>
                <w:lang w:eastAsia="ru-RU"/>
              </w:rPr>
              <w:t>тике ВИЧ-инфекций и гепатитов</w:t>
            </w:r>
            <w:proofErr w:type="gramStart"/>
            <w:r w:rsidRPr="00E1038F">
              <w:rPr>
                <w:rFonts w:eastAsiaTheme="minorEastAsia"/>
                <w:lang w:eastAsia="ru-RU"/>
              </w:rPr>
              <w:t xml:space="preserve"> В</w:t>
            </w:r>
            <w:proofErr w:type="gramEnd"/>
            <w:r w:rsidRPr="00E1038F">
              <w:rPr>
                <w:rFonts w:eastAsiaTheme="minorEastAsia"/>
                <w:lang w:eastAsia="ru-RU"/>
              </w:rPr>
              <w:t xml:space="preserve"> и С</w:t>
            </w:r>
          </w:p>
        </w:tc>
        <w:tc>
          <w:tcPr>
            <w:tcW w:w="1134" w:type="dxa"/>
            <w:tcBorders>
              <w:top w:val="single" w:sz="4" w:space="0" w:color="auto"/>
              <w:left w:val="nil"/>
              <w:bottom w:val="single" w:sz="4" w:space="0" w:color="auto"/>
              <w:right w:val="single" w:sz="4" w:space="0" w:color="auto"/>
            </w:tcBorders>
            <w:shd w:val="clear" w:color="auto" w:fill="auto"/>
          </w:tcPr>
          <w:p w:rsidR="00E1038F" w:rsidRPr="00E1038F" w:rsidRDefault="00E1038F" w:rsidP="00E1038F">
            <w:pPr>
              <w:autoSpaceDN w:val="0"/>
              <w:adjustRightInd w:val="0"/>
              <w:jc w:val="center"/>
              <w:rPr>
                <w:rFonts w:eastAsiaTheme="minorEastAsia"/>
                <w:lang w:eastAsia="ru-RU"/>
              </w:rPr>
            </w:pPr>
            <w:r w:rsidRPr="00E1038F">
              <w:rPr>
                <w:rFonts w:eastAsiaTheme="minorEastAsia"/>
                <w:lang w:eastAsia="ru-RU"/>
              </w:rPr>
              <w:t>7147,80</w:t>
            </w:r>
          </w:p>
        </w:tc>
        <w:tc>
          <w:tcPr>
            <w:tcW w:w="1276" w:type="dxa"/>
            <w:tcBorders>
              <w:top w:val="single" w:sz="4" w:space="0" w:color="auto"/>
              <w:left w:val="nil"/>
              <w:bottom w:val="single" w:sz="4" w:space="0" w:color="auto"/>
              <w:right w:val="single" w:sz="4" w:space="0" w:color="auto"/>
            </w:tcBorders>
            <w:shd w:val="clear" w:color="auto" w:fill="auto"/>
          </w:tcPr>
          <w:p w:rsidR="00E1038F" w:rsidRPr="00E1038F" w:rsidRDefault="00E1038F" w:rsidP="00E1038F">
            <w:pPr>
              <w:autoSpaceDN w:val="0"/>
              <w:adjustRightInd w:val="0"/>
              <w:jc w:val="center"/>
              <w:rPr>
                <w:rFonts w:eastAsiaTheme="minorEastAsia"/>
                <w:lang w:eastAsia="ru-RU"/>
              </w:rPr>
            </w:pPr>
            <w:r w:rsidRPr="00E1038F">
              <w:rPr>
                <w:rFonts w:eastAsiaTheme="minorEastAsia"/>
                <w:lang w:eastAsia="ru-RU"/>
              </w:rPr>
              <w:t>1390,40</w:t>
            </w:r>
          </w:p>
        </w:tc>
        <w:tc>
          <w:tcPr>
            <w:tcW w:w="1276" w:type="dxa"/>
            <w:tcBorders>
              <w:top w:val="single" w:sz="4" w:space="0" w:color="auto"/>
              <w:left w:val="nil"/>
              <w:bottom w:val="single" w:sz="4" w:space="0" w:color="auto"/>
              <w:right w:val="single" w:sz="4" w:space="0" w:color="auto"/>
            </w:tcBorders>
            <w:shd w:val="clear" w:color="auto" w:fill="auto"/>
          </w:tcPr>
          <w:p w:rsidR="00E1038F" w:rsidRPr="00E1038F" w:rsidRDefault="00E1038F" w:rsidP="005131CE">
            <w:pPr>
              <w:autoSpaceDN w:val="0"/>
              <w:adjustRightInd w:val="0"/>
              <w:jc w:val="center"/>
              <w:rPr>
                <w:rFonts w:eastAsiaTheme="minorEastAsia"/>
                <w:lang w:eastAsia="ru-RU"/>
              </w:rPr>
            </w:pPr>
            <w:r w:rsidRPr="00E1038F">
              <w:rPr>
                <w:rFonts w:eastAsiaTheme="minorEastAsia"/>
                <w:lang w:eastAsia="ru-RU"/>
              </w:rPr>
              <w:t>31</w:t>
            </w:r>
            <w:r w:rsidR="005131CE">
              <w:rPr>
                <w:rFonts w:eastAsiaTheme="minorEastAsia"/>
                <w:lang w:eastAsia="ru-RU"/>
              </w:rPr>
              <w:t>16</w:t>
            </w:r>
            <w:r w:rsidRPr="00E1038F">
              <w:rPr>
                <w:rFonts w:eastAsiaTheme="minorEastAsia"/>
                <w:lang w:eastAsia="ru-RU"/>
              </w:rPr>
              <w:t>,</w:t>
            </w:r>
            <w:r w:rsidR="005131CE">
              <w:rPr>
                <w:rFonts w:eastAsiaTheme="minorEastAsia"/>
                <w:lang w:eastAsia="ru-RU"/>
              </w:rPr>
              <w:t>2</w:t>
            </w:r>
            <w:r w:rsidRPr="00E1038F">
              <w:rPr>
                <w:rFonts w:eastAsiaTheme="minorEastAsia"/>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1320,60</w:t>
            </w:r>
          </w:p>
        </w:tc>
        <w:tc>
          <w:tcPr>
            <w:tcW w:w="1134" w:type="dxa"/>
            <w:tcBorders>
              <w:top w:val="single" w:sz="4" w:space="0" w:color="auto"/>
              <w:left w:val="nil"/>
              <w:bottom w:val="single" w:sz="4" w:space="0" w:color="auto"/>
              <w:right w:val="single" w:sz="4" w:space="0" w:color="auto"/>
            </w:tcBorders>
            <w:shd w:val="clear" w:color="auto" w:fill="auto"/>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1320,60</w:t>
            </w:r>
          </w:p>
        </w:tc>
        <w:tc>
          <w:tcPr>
            <w:tcW w:w="992" w:type="dxa"/>
            <w:tcBorders>
              <w:top w:val="single" w:sz="4" w:space="0" w:color="auto"/>
              <w:left w:val="nil"/>
              <w:bottom w:val="single" w:sz="4" w:space="0" w:color="auto"/>
              <w:right w:val="single" w:sz="4" w:space="0" w:color="auto"/>
            </w:tcBorders>
            <w:shd w:val="clear" w:color="auto" w:fill="auto"/>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E1038F" w:rsidRPr="00E1038F" w:rsidRDefault="00E1038F" w:rsidP="006E0C0D">
            <w:pPr>
              <w:autoSpaceDN w:val="0"/>
              <w:adjustRightInd w:val="0"/>
              <w:jc w:val="center"/>
              <w:rPr>
                <w:rFonts w:eastAsiaTheme="minorEastAsia"/>
                <w:lang w:eastAsia="ru-RU"/>
              </w:rPr>
            </w:pPr>
            <w:r w:rsidRPr="00E1038F">
              <w:rPr>
                <w:rFonts w:eastAsiaTheme="minorEastAsia"/>
                <w:lang w:eastAsia="ru-RU"/>
              </w:rPr>
              <w:t>0,00</w:t>
            </w:r>
          </w:p>
        </w:tc>
        <w:tc>
          <w:tcPr>
            <w:tcW w:w="1559" w:type="dxa"/>
            <w:tcBorders>
              <w:top w:val="single" w:sz="4" w:space="0" w:color="auto"/>
              <w:left w:val="nil"/>
              <w:bottom w:val="single" w:sz="4" w:space="0" w:color="auto"/>
              <w:right w:val="single" w:sz="4" w:space="0" w:color="auto"/>
            </w:tcBorders>
            <w:shd w:val="clear" w:color="auto" w:fill="auto"/>
          </w:tcPr>
          <w:p w:rsidR="00E1038F" w:rsidRPr="00BD401F" w:rsidRDefault="00E1038F" w:rsidP="006E0C0D">
            <w:pPr>
              <w:spacing w:line="245" w:lineRule="auto"/>
              <w:jc w:val="center"/>
              <w:rPr>
                <w:color w:val="000000"/>
                <w:lang w:eastAsia="ru-RU"/>
              </w:rPr>
            </w:pPr>
          </w:p>
        </w:tc>
        <w:tc>
          <w:tcPr>
            <w:tcW w:w="709" w:type="dxa"/>
            <w:tcBorders>
              <w:left w:val="nil"/>
            </w:tcBorders>
          </w:tcPr>
          <w:p w:rsidR="00191AB6" w:rsidRPr="00191AB6" w:rsidRDefault="00191AB6" w:rsidP="006E0C0D">
            <w:pPr>
              <w:spacing w:line="245" w:lineRule="auto"/>
              <w:rPr>
                <w:spacing w:val="-8"/>
                <w:sz w:val="12"/>
                <w:szCs w:val="12"/>
                <w:lang w:eastAsia="ru-RU"/>
              </w:rPr>
            </w:pPr>
          </w:p>
          <w:p w:rsidR="00E1038F" w:rsidRPr="00BD401F" w:rsidRDefault="00E1038F" w:rsidP="006E0C0D">
            <w:pPr>
              <w:spacing w:line="245" w:lineRule="auto"/>
              <w:rPr>
                <w:color w:val="000000"/>
                <w:lang w:eastAsia="ru-RU"/>
              </w:rPr>
            </w:pPr>
            <w:r w:rsidRPr="007A592C">
              <w:rPr>
                <w:spacing w:val="-8"/>
                <w:sz w:val="28"/>
                <w:szCs w:val="28"/>
                <w:lang w:eastAsia="ru-RU"/>
              </w:rPr>
              <w:t>»;</w:t>
            </w:r>
          </w:p>
        </w:tc>
      </w:tr>
    </w:tbl>
    <w:p w:rsidR="00471328" w:rsidRDefault="00471328" w:rsidP="00D30F4B">
      <w:pPr>
        <w:ind w:firstLine="709"/>
        <w:rPr>
          <w:sz w:val="28"/>
          <w:szCs w:val="28"/>
        </w:rPr>
      </w:pPr>
    </w:p>
    <w:p w:rsidR="00D30F4B" w:rsidRDefault="00E1038F" w:rsidP="00D30F4B">
      <w:pPr>
        <w:ind w:firstLine="709"/>
        <w:rPr>
          <w:sz w:val="28"/>
          <w:szCs w:val="28"/>
        </w:rPr>
      </w:pPr>
      <w:r>
        <w:rPr>
          <w:sz w:val="28"/>
          <w:szCs w:val="28"/>
        </w:rPr>
        <w:t xml:space="preserve">б) </w:t>
      </w:r>
      <w:r w:rsidR="00D30F4B">
        <w:rPr>
          <w:sz w:val="28"/>
          <w:szCs w:val="28"/>
        </w:rPr>
        <w:t>строк</w:t>
      </w:r>
      <w:r w:rsidR="005C6EBA">
        <w:rPr>
          <w:sz w:val="28"/>
          <w:szCs w:val="28"/>
        </w:rPr>
        <w:t>и</w:t>
      </w:r>
      <w:r w:rsidR="00D30F4B">
        <w:rPr>
          <w:sz w:val="28"/>
          <w:szCs w:val="28"/>
        </w:rPr>
        <w:t xml:space="preserve"> 1.4</w:t>
      </w:r>
      <w:r w:rsidR="005C6EBA">
        <w:rPr>
          <w:sz w:val="28"/>
          <w:szCs w:val="28"/>
        </w:rPr>
        <w:t>, 1.4.1 и 1.4.2</w:t>
      </w:r>
      <w:r w:rsidR="00D30F4B">
        <w:rPr>
          <w:sz w:val="28"/>
          <w:szCs w:val="28"/>
        </w:rPr>
        <w:t xml:space="preserve"> изложить в следующей редакции:</w:t>
      </w:r>
    </w:p>
    <w:p w:rsidR="00D30F4B" w:rsidRPr="00CF5B82" w:rsidRDefault="00D30F4B" w:rsidP="00D30F4B">
      <w:pPr>
        <w:suppressAutoHyphens/>
        <w:ind w:firstLine="709"/>
        <w:jc w:val="both"/>
        <w:rPr>
          <w:sz w:val="26"/>
          <w:szCs w:val="26"/>
        </w:rPr>
      </w:pPr>
    </w:p>
    <w:p w:rsidR="00D30F4B" w:rsidRPr="00624209" w:rsidRDefault="00D30F4B" w:rsidP="00D30F4B">
      <w:pPr>
        <w:rPr>
          <w:sz w:val="2"/>
          <w:szCs w:val="2"/>
        </w:rPr>
      </w:pPr>
    </w:p>
    <w:tbl>
      <w:tblPr>
        <w:tblW w:w="16019" w:type="dxa"/>
        <w:tblInd w:w="-176" w:type="dxa"/>
        <w:tblLayout w:type="fixed"/>
        <w:tblLook w:val="04A0" w:firstRow="1" w:lastRow="0" w:firstColumn="1" w:lastColumn="0" w:noHBand="0" w:noVBand="1"/>
      </w:tblPr>
      <w:tblGrid>
        <w:gridCol w:w="284"/>
        <w:gridCol w:w="851"/>
        <w:gridCol w:w="3685"/>
        <w:gridCol w:w="1134"/>
        <w:gridCol w:w="1276"/>
        <w:gridCol w:w="1276"/>
        <w:gridCol w:w="1276"/>
        <w:gridCol w:w="1134"/>
        <w:gridCol w:w="992"/>
        <w:gridCol w:w="992"/>
        <w:gridCol w:w="851"/>
        <w:gridCol w:w="1559"/>
        <w:gridCol w:w="709"/>
      </w:tblGrid>
      <w:tr w:rsidR="00D30F4B" w:rsidRPr="00BD401F" w:rsidTr="00D30F4B">
        <w:tc>
          <w:tcPr>
            <w:tcW w:w="284" w:type="dxa"/>
            <w:tcBorders>
              <w:right w:val="single" w:sz="4" w:space="0" w:color="auto"/>
            </w:tcBorders>
          </w:tcPr>
          <w:p w:rsidR="00D30F4B" w:rsidRPr="00BD401F" w:rsidRDefault="00D30F4B" w:rsidP="00D30F4B">
            <w:pPr>
              <w:spacing w:line="245" w:lineRule="auto"/>
              <w:jc w:val="right"/>
              <w:rPr>
                <w:color w:val="000000"/>
                <w:lang w:eastAsia="ru-RU"/>
              </w:rPr>
            </w:pPr>
            <w:r w:rsidRPr="00665934">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30F4B" w:rsidRPr="00BD401F" w:rsidRDefault="00D30F4B" w:rsidP="00D30F4B">
            <w:pPr>
              <w:spacing w:line="245" w:lineRule="auto"/>
              <w:jc w:val="center"/>
              <w:rPr>
                <w:color w:val="000000"/>
                <w:lang w:eastAsia="ru-RU"/>
              </w:rPr>
            </w:pPr>
            <w:r w:rsidRPr="00BD401F">
              <w:rPr>
                <w:color w:val="000000"/>
                <w:lang w:eastAsia="ru-RU"/>
              </w:rPr>
              <w:t>1.4.</w:t>
            </w:r>
          </w:p>
        </w:tc>
        <w:tc>
          <w:tcPr>
            <w:tcW w:w="3685"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spacing w:line="245" w:lineRule="auto"/>
              <w:jc w:val="both"/>
              <w:rPr>
                <w:color w:val="000000"/>
                <w:lang w:eastAsia="ru-RU"/>
              </w:rPr>
            </w:pPr>
            <w:r w:rsidRPr="00BD401F">
              <w:rPr>
                <w:color w:val="000000"/>
                <w:lang w:eastAsia="ru-RU"/>
              </w:rPr>
              <w:t>Совершенствование механизмов обе</w:t>
            </w:r>
            <w:r w:rsidRPr="00BD401F">
              <w:rPr>
                <w:color w:val="000000"/>
                <w:lang w:eastAsia="ru-RU"/>
              </w:rPr>
              <w:t>с</w:t>
            </w:r>
            <w:r w:rsidRPr="00BD401F">
              <w:rPr>
                <w:color w:val="000000"/>
                <w:lang w:eastAsia="ru-RU"/>
              </w:rPr>
              <w:t>печения населения лекарственными препаратами, медицинскими издели</w:t>
            </w:r>
            <w:r w:rsidRPr="00BD401F">
              <w:rPr>
                <w:color w:val="000000"/>
                <w:lang w:eastAsia="ru-RU"/>
              </w:rPr>
              <w:t>я</w:t>
            </w:r>
            <w:r w:rsidRPr="00BD401F">
              <w:rPr>
                <w:color w:val="000000"/>
                <w:lang w:eastAsia="ru-RU"/>
              </w:rPr>
              <w:t>ми, специализированными продуктами лечебного питания для детей в амбул</w:t>
            </w:r>
            <w:r w:rsidRPr="00BD401F">
              <w:rPr>
                <w:color w:val="000000"/>
                <w:lang w:eastAsia="ru-RU"/>
              </w:rPr>
              <w:t>а</w:t>
            </w:r>
            <w:r w:rsidRPr="00BD401F">
              <w:rPr>
                <w:color w:val="000000"/>
                <w:lang w:eastAsia="ru-RU"/>
              </w:rPr>
              <w:t>торных условиях</w:t>
            </w:r>
          </w:p>
        </w:tc>
        <w:tc>
          <w:tcPr>
            <w:tcW w:w="1134" w:type="dxa"/>
            <w:tcBorders>
              <w:top w:val="single" w:sz="4" w:space="0" w:color="auto"/>
              <w:left w:val="nil"/>
              <w:bottom w:val="single" w:sz="4" w:space="0" w:color="auto"/>
              <w:right w:val="single" w:sz="4" w:space="0" w:color="auto"/>
            </w:tcBorders>
            <w:shd w:val="clear" w:color="auto" w:fill="auto"/>
            <w:hideMark/>
          </w:tcPr>
          <w:p w:rsidR="005C6EBA" w:rsidRPr="003232B7" w:rsidRDefault="00330F5C" w:rsidP="005C6EBA">
            <w:pPr>
              <w:jc w:val="center"/>
              <w:rPr>
                <w:color w:val="000000"/>
              </w:rPr>
            </w:pPr>
            <w:r w:rsidRPr="00330F5C">
              <w:rPr>
                <w:color w:val="000000"/>
              </w:rPr>
              <w:t>512706,90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rPr>
                <w:color w:val="000000"/>
              </w:rPr>
            </w:pPr>
            <w:r w:rsidRPr="003232B7">
              <w:rPr>
                <w:color w:val="000000"/>
              </w:rPr>
              <w:t>121807,80</w:t>
            </w:r>
          </w:p>
        </w:tc>
        <w:tc>
          <w:tcPr>
            <w:tcW w:w="1276" w:type="dxa"/>
            <w:tcBorders>
              <w:top w:val="single" w:sz="4" w:space="0" w:color="auto"/>
              <w:left w:val="nil"/>
              <w:bottom w:val="single" w:sz="4" w:space="0" w:color="auto"/>
              <w:right w:val="single" w:sz="4" w:space="0" w:color="auto"/>
            </w:tcBorders>
            <w:shd w:val="clear" w:color="auto" w:fill="auto"/>
            <w:hideMark/>
          </w:tcPr>
          <w:p w:rsidR="005C6EBA" w:rsidRPr="003232B7" w:rsidRDefault="005C6EBA" w:rsidP="00D30F4B">
            <w:pPr>
              <w:jc w:val="center"/>
              <w:rPr>
                <w:color w:val="000000"/>
              </w:rPr>
            </w:pPr>
            <w:r>
              <w:rPr>
                <w:color w:val="000000"/>
              </w:rPr>
              <w:t>158505,90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pPr>
            <w:r w:rsidRPr="003232B7">
              <w:rPr>
                <w:color w:val="000000"/>
              </w:rPr>
              <w:t>116196,60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pPr>
            <w:r w:rsidRPr="003232B7">
              <w:rPr>
                <w:color w:val="000000"/>
              </w:rPr>
              <w:t>116196,60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pPr>
            <w:r w:rsidRPr="003232B7">
              <w:t>0,00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rPr>
                <w:color w:val="000000"/>
              </w:rPr>
            </w:pPr>
            <w:r w:rsidRPr="003232B7">
              <w:rPr>
                <w:color w:val="000000"/>
              </w:rPr>
              <w:t>0,00</w:t>
            </w:r>
          </w:p>
        </w:tc>
        <w:tc>
          <w:tcPr>
            <w:tcW w:w="851" w:type="dxa"/>
            <w:tcBorders>
              <w:top w:val="single" w:sz="4" w:space="0" w:color="auto"/>
              <w:left w:val="nil"/>
              <w:bottom w:val="single" w:sz="4" w:space="0" w:color="auto"/>
              <w:right w:val="single" w:sz="4" w:space="0" w:color="auto"/>
            </w:tcBorders>
            <w:shd w:val="clear" w:color="auto" w:fill="auto"/>
            <w:hideMark/>
          </w:tcPr>
          <w:p w:rsidR="00D30F4B" w:rsidRPr="003232B7" w:rsidRDefault="00D30F4B" w:rsidP="00D30F4B">
            <w:pPr>
              <w:jc w:val="center"/>
              <w:rPr>
                <w:color w:val="000000"/>
              </w:rPr>
            </w:pPr>
            <w:r w:rsidRPr="003232B7">
              <w:rPr>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spacing w:line="245" w:lineRule="auto"/>
              <w:jc w:val="center"/>
              <w:rPr>
                <w:color w:val="000000"/>
                <w:lang w:eastAsia="ru-RU"/>
              </w:rPr>
            </w:pPr>
            <w:r w:rsidRPr="00BD401F">
              <w:rPr>
                <w:color w:val="000000"/>
                <w:lang w:eastAsia="ru-RU"/>
              </w:rPr>
              <w:t>Министерство</w:t>
            </w:r>
          </w:p>
        </w:tc>
        <w:tc>
          <w:tcPr>
            <w:tcW w:w="709" w:type="dxa"/>
            <w:tcBorders>
              <w:left w:val="nil"/>
            </w:tcBorders>
          </w:tcPr>
          <w:p w:rsidR="00D30F4B" w:rsidRPr="00BD401F" w:rsidRDefault="00D30F4B" w:rsidP="00D30F4B">
            <w:pPr>
              <w:spacing w:line="245" w:lineRule="auto"/>
              <w:rPr>
                <w:color w:val="000000"/>
                <w:lang w:eastAsia="ru-RU"/>
              </w:rPr>
            </w:pPr>
          </w:p>
          <w:p w:rsidR="00D30F4B" w:rsidRDefault="00D30F4B" w:rsidP="00D30F4B">
            <w:pPr>
              <w:spacing w:line="245" w:lineRule="auto"/>
              <w:rPr>
                <w:color w:val="000000"/>
                <w:lang w:eastAsia="ru-RU"/>
              </w:rPr>
            </w:pPr>
          </w:p>
          <w:p w:rsidR="00D30F4B" w:rsidRDefault="00D30F4B" w:rsidP="00D30F4B">
            <w:pPr>
              <w:spacing w:line="245" w:lineRule="auto"/>
              <w:rPr>
                <w:color w:val="000000"/>
                <w:lang w:eastAsia="ru-RU"/>
              </w:rPr>
            </w:pPr>
          </w:p>
          <w:p w:rsidR="00D30F4B" w:rsidRDefault="00D30F4B" w:rsidP="00D30F4B">
            <w:pPr>
              <w:spacing w:line="245" w:lineRule="auto"/>
              <w:rPr>
                <w:color w:val="000000"/>
                <w:lang w:eastAsia="ru-RU"/>
              </w:rPr>
            </w:pPr>
          </w:p>
          <w:p w:rsidR="00D30F4B" w:rsidRPr="003E745F" w:rsidRDefault="00D30F4B" w:rsidP="00D30F4B">
            <w:pPr>
              <w:spacing w:line="245" w:lineRule="auto"/>
              <w:rPr>
                <w:color w:val="000000"/>
                <w:sz w:val="16"/>
                <w:szCs w:val="16"/>
                <w:lang w:eastAsia="ru-RU"/>
              </w:rPr>
            </w:pPr>
          </w:p>
          <w:p w:rsidR="00D30F4B" w:rsidRPr="00BD401F" w:rsidRDefault="00D30F4B" w:rsidP="00D30F4B">
            <w:pPr>
              <w:spacing w:line="245" w:lineRule="auto"/>
              <w:rPr>
                <w:color w:val="000000"/>
                <w:lang w:eastAsia="ru-RU"/>
              </w:rPr>
            </w:pPr>
          </w:p>
        </w:tc>
      </w:tr>
      <w:tr w:rsidR="005C6EBA" w:rsidRPr="00BD401F" w:rsidTr="006E0C0D">
        <w:tc>
          <w:tcPr>
            <w:tcW w:w="284" w:type="dxa"/>
            <w:tcBorders>
              <w:right w:val="single" w:sz="4" w:space="0" w:color="auto"/>
            </w:tcBorders>
          </w:tcPr>
          <w:p w:rsidR="005C6EBA" w:rsidRPr="00665934" w:rsidRDefault="005C6EBA" w:rsidP="00D30F4B">
            <w:pPr>
              <w:spacing w:line="245" w:lineRule="auto"/>
              <w:jc w:val="right"/>
              <w:rPr>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6EBA" w:rsidRPr="005C6EBA" w:rsidRDefault="005C6EBA" w:rsidP="005C6EBA">
            <w:pPr>
              <w:pStyle w:val="ConsPlusNormal"/>
              <w:ind w:firstLine="0"/>
              <w:jc w:val="both"/>
              <w:rPr>
                <w:rFonts w:ascii="Times New Roman" w:hAnsi="Times New Roman" w:cs="Times New Roman"/>
                <w:sz w:val="20"/>
                <w:szCs w:val="20"/>
              </w:rPr>
            </w:pPr>
            <w:r w:rsidRPr="005C6EBA">
              <w:rPr>
                <w:rFonts w:ascii="Times New Roman" w:hAnsi="Times New Roman" w:cs="Times New Roman"/>
                <w:sz w:val="20"/>
                <w:szCs w:val="20"/>
              </w:rPr>
              <w:t>1.4.1.</w:t>
            </w:r>
          </w:p>
        </w:tc>
        <w:tc>
          <w:tcPr>
            <w:tcW w:w="3685" w:type="dxa"/>
            <w:tcBorders>
              <w:top w:val="single" w:sz="4" w:space="0" w:color="auto"/>
              <w:left w:val="nil"/>
              <w:bottom w:val="single" w:sz="4" w:space="0" w:color="auto"/>
              <w:right w:val="single" w:sz="4" w:space="0" w:color="auto"/>
            </w:tcBorders>
            <w:shd w:val="clear" w:color="auto" w:fill="auto"/>
            <w:vAlign w:val="center"/>
          </w:tcPr>
          <w:p w:rsidR="005C6EBA" w:rsidRPr="005C6EBA" w:rsidRDefault="005C6EBA" w:rsidP="005C6EBA">
            <w:pPr>
              <w:pStyle w:val="ConsPlusNormal"/>
              <w:ind w:firstLine="0"/>
              <w:jc w:val="both"/>
              <w:rPr>
                <w:rFonts w:ascii="Times New Roman" w:hAnsi="Times New Roman" w:cs="Times New Roman"/>
                <w:sz w:val="20"/>
                <w:szCs w:val="20"/>
              </w:rPr>
            </w:pPr>
            <w:r w:rsidRPr="005C6EBA">
              <w:rPr>
                <w:rFonts w:ascii="Times New Roman" w:hAnsi="Times New Roman" w:cs="Times New Roman"/>
                <w:sz w:val="20"/>
                <w:szCs w:val="20"/>
              </w:rPr>
              <w:t>Реализация отдельных полномочий в области лекарственного обеспечения</w:t>
            </w:r>
          </w:p>
        </w:tc>
        <w:tc>
          <w:tcPr>
            <w:tcW w:w="1134" w:type="dxa"/>
            <w:tcBorders>
              <w:top w:val="single" w:sz="4" w:space="0" w:color="auto"/>
              <w:left w:val="nil"/>
              <w:bottom w:val="single" w:sz="4" w:space="0" w:color="auto"/>
              <w:right w:val="single" w:sz="4" w:space="0" w:color="auto"/>
            </w:tcBorders>
            <w:shd w:val="clear" w:color="auto" w:fill="auto"/>
          </w:tcPr>
          <w:p w:rsidR="005C6EBA" w:rsidRPr="005C6EBA" w:rsidRDefault="00330F5C" w:rsidP="005C6EBA">
            <w:pPr>
              <w:pStyle w:val="ConsPlusNormal"/>
              <w:ind w:firstLine="0"/>
              <w:jc w:val="center"/>
              <w:rPr>
                <w:rFonts w:ascii="Times New Roman" w:hAnsi="Times New Roman" w:cs="Times New Roman"/>
                <w:sz w:val="20"/>
                <w:szCs w:val="20"/>
              </w:rPr>
            </w:pPr>
            <w:r w:rsidRPr="00330F5C">
              <w:rPr>
                <w:rFonts w:ascii="Times New Roman" w:hAnsi="Times New Roman" w:cs="Times New Roman"/>
                <w:sz w:val="20"/>
                <w:szCs w:val="20"/>
              </w:rPr>
              <w:t>457831,90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110345,70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33640F" w:rsidP="005C6EBA">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137136,60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105174,80</w:t>
            </w:r>
          </w:p>
        </w:tc>
        <w:tc>
          <w:tcPr>
            <w:tcW w:w="1134"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105174,80</w:t>
            </w:r>
          </w:p>
        </w:tc>
        <w:tc>
          <w:tcPr>
            <w:tcW w:w="992"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5C6EBA" w:rsidRPr="00BD401F" w:rsidRDefault="005C6EBA" w:rsidP="005C6EBA">
            <w:pPr>
              <w:spacing w:line="245" w:lineRule="auto"/>
              <w:jc w:val="center"/>
              <w:rPr>
                <w:color w:val="000000"/>
                <w:lang w:eastAsia="ru-RU"/>
              </w:rPr>
            </w:pPr>
            <w:r w:rsidRPr="00BD401F">
              <w:rPr>
                <w:color w:val="000000"/>
                <w:lang w:eastAsia="ru-RU"/>
              </w:rPr>
              <w:t>Министерство</w:t>
            </w:r>
          </w:p>
        </w:tc>
        <w:tc>
          <w:tcPr>
            <w:tcW w:w="709" w:type="dxa"/>
            <w:tcBorders>
              <w:left w:val="nil"/>
            </w:tcBorders>
          </w:tcPr>
          <w:p w:rsidR="005C6EBA" w:rsidRPr="00BD401F" w:rsidRDefault="005C6EBA" w:rsidP="00D30F4B">
            <w:pPr>
              <w:spacing w:line="245" w:lineRule="auto"/>
              <w:rPr>
                <w:color w:val="000000"/>
                <w:lang w:eastAsia="ru-RU"/>
              </w:rPr>
            </w:pPr>
          </w:p>
        </w:tc>
      </w:tr>
      <w:tr w:rsidR="005C6EBA" w:rsidRPr="00BD401F" w:rsidTr="004A573B">
        <w:tc>
          <w:tcPr>
            <w:tcW w:w="284" w:type="dxa"/>
            <w:tcBorders>
              <w:right w:val="single" w:sz="4" w:space="0" w:color="auto"/>
            </w:tcBorders>
          </w:tcPr>
          <w:p w:rsidR="005C6EBA" w:rsidRPr="00665934" w:rsidRDefault="005C6EBA" w:rsidP="00D30F4B">
            <w:pPr>
              <w:spacing w:line="245" w:lineRule="auto"/>
              <w:jc w:val="right"/>
              <w:rPr>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6EBA" w:rsidRPr="005C6EBA" w:rsidRDefault="005C6EBA" w:rsidP="005C6EBA">
            <w:pPr>
              <w:pStyle w:val="ConsPlusNormal"/>
              <w:ind w:firstLine="0"/>
              <w:jc w:val="both"/>
              <w:rPr>
                <w:rFonts w:ascii="Times New Roman" w:hAnsi="Times New Roman" w:cs="Times New Roman"/>
                <w:sz w:val="20"/>
                <w:szCs w:val="20"/>
              </w:rPr>
            </w:pPr>
            <w:r w:rsidRPr="005C6EBA">
              <w:rPr>
                <w:rFonts w:ascii="Times New Roman" w:hAnsi="Times New Roman" w:cs="Times New Roman"/>
                <w:sz w:val="20"/>
                <w:szCs w:val="20"/>
              </w:rPr>
              <w:t>1.4.2.</w:t>
            </w:r>
          </w:p>
        </w:tc>
        <w:tc>
          <w:tcPr>
            <w:tcW w:w="3685" w:type="dxa"/>
            <w:tcBorders>
              <w:top w:val="single" w:sz="4" w:space="0" w:color="auto"/>
              <w:left w:val="nil"/>
              <w:bottom w:val="single" w:sz="4" w:space="0" w:color="auto"/>
              <w:right w:val="single" w:sz="4" w:space="0" w:color="auto"/>
            </w:tcBorders>
            <w:shd w:val="clear" w:color="auto" w:fill="auto"/>
          </w:tcPr>
          <w:p w:rsidR="005C6EBA" w:rsidRPr="005C6EBA" w:rsidRDefault="005C6EBA" w:rsidP="004A573B">
            <w:pPr>
              <w:pStyle w:val="ConsPlusNormal"/>
              <w:ind w:firstLine="0"/>
              <w:jc w:val="both"/>
              <w:rPr>
                <w:rFonts w:ascii="Times New Roman" w:hAnsi="Times New Roman" w:cs="Times New Roman"/>
                <w:sz w:val="20"/>
                <w:szCs w:val="20"/>
              </w:rPr>
            </w:pPr>
            <w:r w:rsidRPr="001361B0">
              <w:rPr>
                <w:rFonts w:ascii="Times New Roman" w:hAnsi="Times New Roman" w:cs="Times New Roman"/>
                <w:sz w:val="20"/>
                <w:szCs w:val="20"/>
              </w:rPr>
              <w:t xml:space="preserve">Осуществление организационных </w:t>
            </w:r>
            <w:proofErr w:type="spellStart"/>
            <w:proofErr w:type="gramStart"/>
            <w:r w:rsidRPr="001361B0">
              <w:rPr>
                <w:rFonts w:ascii="Times New Roman" w:hAnsi="Times New Roman" w:cs="Times New Roman"/>
                <w:sz w:val="20"/>
                <w:szCs w:val="20"/>
              </w:rPr>
              <w:t>меро</w:t>
            </w:r>
            <w:proofErr w:type="spellEnd"/>
            <w:r w:rsidR="004A573B" w:rsidRPr="001361B0">
              <w:rPr>
                <w:rFonts w:ascii="Times New Roman" w:hAnsi="Times New Roman" w:cs="Times New Roman"/>
                <w:sz w:val="20"/>
                <w:szCs w:val="20"/>
              </w:rPr>
              <w:t>-</w:t>
            </w:r>
            <w:r w:rsidRPr="001361B0">
              <w:rPr>
                <w:rFonts w:ascii="Times New Roman" w:hAnsi="Times New Roman" w:cs="Times New Roman"/>
                <w:sz w:val="20"/>
                <w:szCs w:val="20"/>
              </w:rPr>
              <w:t>приятий</w:t>
            </w:r>
            <w:proofErr w:type="gramEnd"/>
            <w:r w:rsidRPr="001361B0">
              <w:rPr>
                <w:rFonts w:ascii="Times New Roman" w:hAnsi="Times New Roman" w:cs="Times New Roman"/>
                <w:sz w:val="20"/>
                <w:szCs w:val="20"/>
              </w:rPr>
              <w:t xml:space="preserve"> по обеспечению лекарствен</w:t>
            </w:r>
            <w:r w:rsidR="004A573B" w:rsidRPr="001361B0">
              <w:rPr>
                <w:rFonts w:ascii="Times New Roman" w:hAnsi="Times New Roman" w:cs="Times New Roman"/>
                <w:sz w:val="20"/>
                <w:szCs w:val="20"/>
              </w:rPr>
              <w:t>-</w:t>
            </w:r>
            <w:proofErr w:type="spellStart"/>
            <w:r w:rsidRPr="001361B0">
              <w:rPr>
                <w:rFonts w:ascii="Times New Roman" w:hAnsi="Times New Roman" w:cs="Times New Roman"/>
                <w:sz w:val="20"/>
                <w:szCs w:val="20"/>
              </w:rPr>
              <w:t>ными</w:t>
            </w:r>
            <w:proofErr w:type="spellEnd"/>
            <w:r w:rsidRPr="001361B0">
              <w:rPr>
                <w:rFonts w:ascii="Times New Roman" w:hAnsi="Times New Roman" w:cs="Times New Roman"/>
                <w:sz w:val="20"/>
                <w:szCs w:val="20"/>
              </w:rPr>
              <w:t xml:space="preserve"> препаратами</w:t>
            </w:r>
            <w:r w:rsidR="004A573B" w:rsidRPr="001361B0">
              <w:rPr>
                <w:rFonts w:ascii="Times New Roman" w:hAnsi="Times New Roman" w:cs="Times New Roman"/>
                <w:sz w:val="20"/>
                <w:szCs w:val="20"/>
              </w:rPr>
              <w:t xml:space="preserve"> лиц</w:t>
            </w:r>
            <w:r w:rsidRPr="001361B0">
              <w:rPr>
                <w:rFonts w:ascii="Times New Roman" w:hAnsi="Times New Roman" w:cs="Times New Roman"/>
                <w:sz w:val="20"/>
                <w:szCs w:val="20"/>
              </w:rPr>
              <w:t>, больных</w:t>
            </w:r>
            <w:r w:rsidR="004A573B" w:rsidRPr="001361B0">
              <w:rPr>
                <w:rFonts w:ascii="Times New Roman" w:hAnsi="Times New Roman" w:cs="Times New Roman"/>
                <w:sz w:val="20"/>
                <w:szCs w:val="20"/>
              </w:rPr>
              <w:t xml:space="preserve"> гемофилией, </w:t>
            </w:r>
            <w:proofErr w:type="spellStart"/>
            <w:r w:rsidR="004A573B" w:rsidRPr="001361B0">
              <w:rPr>
                <w:rFonts w:ascii="Times New Roman" w:hAnsi="Times New Roman" w:cs="Times New Roman"/>
                <w:sz w:val="20"/>
                <w:szCs w:val="20"/>
              </w:rPr>
              <w:t>муковисцидозом</w:t>
            </w:r>
            <w:proofErr w:type="spellEnd"/>
            <w:r w:rsidR="004A573B" w:rsidRPr="001361B0">
              <w:rPr>
                <w:rFonts w:ascii="Times New Roman" w:hAnsi="Times New Roman" w:cs="Times New Roman"/>
                <w:sz w:val="20"/>
                <w:szCs w:val="20"/>
              </w:rPr>
              <w:t xml:space="preserve">, </w:t>
            </w:r>
            <w:proofErr w:type="spellStart"/>
            <w:r w:rsidR="004A573B" w:rsidRPr="001361B0">
              <w:rPr>
                <w:rFonts w:ascii="Times New Roman" w:hAnsi="Times New Roman" w:cs="Times New Roman"/>
                <w:sz w:val="20"/>
                <w:szCs w:val="20"/>
              </w:rPr>
              <w:t>гипофи-зарным</w:t>
            </w:r>
            <w:proofErr w:type="spellEnd"/>
            <w:r w:rsidR="004A573B" w:rsidRPr="001361B0">
              <w:rPr>
                <w:rFonts w:ascii="Times New Roman" w:hAnsi="Times New Roman" w:cs="Times New Roman"/>
                <w:sz w:val="20"/>
                <w:szCs w:val="20"/>
              </w:rPr>
              <w:t xml:space="preserve"> нанизмом, болезнью Гоше, </w:t>
            </w:r>
            <w:r w:rsidRPr="001361B0">
              <w:rPr>
                <w:rFonts w:ascii="Times New Roman" w:hAnsi="Times New Roman" w:cs="Times New Roman"/>
                <w:sz w:val="20"/>
                <w:szCs w:val="20"/>
              </w:rPr>
              <w:t>злокачественными новообразованиями</w:t>
            </w:r>
            <w:r w:rsidR="004A573B" w:rsidRPr="001361B0">
              <w:rPr>
                <w:rFonts w:ascii="Times New Roman" w:hAnsi="Times New Roman" w:cs="Times New Roman"/>
                <w:sz w:val="20"/>
                <w:szCs w:val="20"/>
              </w:rPr>
              <w:t xml:space="preserve"> </w:t>
            </w:r>
            <w:r w:rsidRPr="001361B0">
              <w:rPr>
                <w:rFonts w:ascii="Times New Roman" w:hAnsi="Times New Roman" w:cs="Times New Roman"/>
                <w:sz w:val="20"/>
                <w:szCs w:val="20"/>
              </w:rPr>
              <w:t>лимфоидной, кроветворной и родствен</w:t>
            </w:r>
            <w:r w:rsidR="004A573B" w:rsidRPr="001361B0">
              <w:rPr>
                <w:rFonts w:ascii="Times New Roman" w:hAnsi="Times New Roman" w:cs="Times New Roman"/>
                <w:sz w:val="20"/>
                <w:szCs w:val="20"/>
              </w:rPr>
              <w:t>-</w:t>
            </w:r>
            <w:proofErr w:type="spellStart"/>
            <w:r w:rsidRPr="001361B0">
              <w:rPr>
                <w:rFonts w:ascii="Times New Roman" w:hAnsi="Times New Roman" w:cs="Times New Roman"/>
                <w:sz w:val="20"/>
                <w:szCs w:val="20"/>
              </w:rPr>
              <w:t>ных</w:t>
            </w:r>
            <w:proofErr w:type="spellEnd"/>
            <w:r w:rsidRPr="001361B0">
              <w:rPr>
                <w:rFonts w:ascii="Times New Roman" w:hAnsi="Times New Roman" w:cs="Times New Roman"/>
                <w:sz w:val="20"/>
                <w:szCs w:val="20"/>
              </w:rPr>
              <w:t xml:space="preserve"> им тканей, рассеянным склерозом, </w:t>
            </w:r>
            <w:r w:rsidR="004A573B" w:rsidRPr="001361B0">
              <w:rPr>
                <w:rFonts w:ascii="Times New Roman" w:hAnsi="Times New Roman" w:cs="Times New Roman"/>
                <w:sz w:val="20"/>
                <w:szCs w:val="20"/>
              </w:rPr>
              <w:t>лиц</w:t>
            </w:r>
            <w:r w:rsidRPr="001361B0">
              <w:rPr>
                <w:rFonts w:ascii="Times New Roman" w:hAnsi="Times New Roman" w:cs="Times New Roman"/>
                <w:sz w:val="20"/>
                <w:szCs w:val="20"/>
              </w:rPr>
              <w:t xml:space="preserve"> после трансплантации органов и (или) тканей</w:t>
            </w:r>
          </w:p>
        </w:tc>
        <w:tc>
          <w:tcPr>
            <w:tcW w:w="1134" w:type="dxa"/>
            <w:tcBorders>
              <w:top w:val="single" w:sz="4" w:space="0" w:color="auto"/>
              <w:left w:val="nil"/>
              <w:bottom w:val="single" w:sz="4" w:space="0" w:color="auto"/>
              <w:right w:val="single" w:sz="4" w:space="0" w:color="auto"/>
            </w:tcBorders>
            <w:shd w:val="clear" w:color="auto" w:fill="auto"/>
          </w:tcPr>
          <w:p w:rsidR="005C6EBA" w:rsidRPr="005C6EBA" w:rsidRDefault="00330F5C" w:rsidP="005C6EBA">
            <w:pPr>
              <w:pStyle w:val="ConsPlusNormal"/>
              <w:ind w:firstLine="0"/>
              <w:jc w:val="center"/>
              <w:rPr>
                <w:rFonts w:ascii="Times New Roman" w:hAnsi="Times New Roman" w:cs="Times New Roman"/>
                <w:sz w:val="20"/>
                <w:szCs w:val="20"/>
              </w:rPr>
            </w:pPr>
            <w:r w:rsidRPr="00330F5C">
              <w:rPr>
                <w:rFonts w:ascii="Times New Roman" w:hAnsi="Times New Roman" w:cs="Times New Roman"/>
                <w:sz w:val="20"/>
                <w:szCs w:val="20"/>
              </w:rPr>
              <w:t>54875,00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11462,10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33640F" w:rsidP="005C6EBA">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21369,30</w:t>
            </w:r>
          </w:p>
        </w:tc>
        <w:tc>
          <w:tcPr>
            <w:tcW w:w="1276"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11021,80</w:t>
            </w:r>
          </w:p>
        </w:tc>
        <w:tc>
          <w:tcPr>
            <w:tcW w:w="1134"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11021,80</w:t>
            </w:r>
          </w:p>
        </w:tc>
        <w:tc>
          <w:tcPr>
            <w:tcW w:w="992"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5C6EBA" w:rsidRPr="005C6EBA" w:rsidRDefault="005C6EBA" w:rsidP="005C6EBA">
            <w:pPr>
              <w:pStyle w:val="ConsPlusNormal"/>
              <w:ind w:firstLine="0"/>
              <w:jc w:val="center"/>
              <w:rPr>
                <w:rFonts w:ascii="Times New Roman" w:hAnsi="Times New Roman" w:cs="Times New Roman"/>
                <w:sz w:val="20"/>
                <w:szCs w:val="20"/>
              </w:rPr>
            </w:pPr>
            <w:r w:rsidRPr="005C6EBA">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5C6EBA" w:rsidRPr="00BD401F" w:rsidRDefault="005C6EBA" w:rsidP="005C6EBA">
            <w:pPr>
              <w:spacing w:line="245" w:lineRule="auto"/>
              <w:jc w:val="center"/>
              <w:rPr>
                <w:color w:val="000000"/>
                <w:lang w:eastAsia="ru-RU"/>
              </w:rPr>
            </w:pPr>
            <w:r w:rsidRPr="00BD401F">
              <w:rPr>
                <w:color w:val="000000"/>
                <w:lang w:eastAsia="ru-RU"/>
              </w:rPr>
              <w:t>Министерство</w:t>
            </w:r>
          </w:p>
        </w:tc>
        <w:tc>
          <w:tcPr>
            <w:tcW w:w="709" w:type="dxa"/>
            <w:tcBorders>
              <w:left w:val="nil"/>
            </w:tcBorders>
          </w:tcPr>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Default="005C6EBA" w:rsidP="00D30F4B">
            <w:pPr>
              <w:spacing w:line="245" w:lineRule="auto"/>
              <w:rPr>
                <w:spacing w:val="-8"/>
                <w:sz w:val="16"/>
                <w:szCs w:val="16"/>
                <w:lang w:eastAsia="ru-RU"/>
              </w:rPr>
            </w:pPr>
          </w:p>
          <w:p w:rsidR="005C6EBA" w:rsidRPr="005C6EBA" w:rsidRDefault="005C6EBA" w:rsidP="00D30F4B">
            <w:pPr>
              <w:spacing w:line="245" w:lineRule="auto"/>
              <w:rPr>
                <w:spacing w:val="-8"/>
                <w:sz w:val="16"/>
                <w:szCs w:val="16"/>
                <w:lang w:eastAsia="ru-RU"/>
              </w:rPr>
            </w:pPr>
          </w:p>
          <w:p w:rsidR="005C6EBA" w:rsidRPr="00BD401F" w:rsidRDefault="005C6EBA" w:rsidP="00D30F4B">
            <w:pPr>
              <w:spacing w:line="245" w:lineRule="auto"/>
              <w:rPr>
                <w:color w:val="000000"/>
                <w:lang w:eastAsia="ru-RU"/>
              </w:rPr>
            </w:pPr>
            <w:r w:rsidRPr="007A592C">
              <w:rPr>
                <w:spacing w:val="-8"/>
                <w:sz w:val="28"/>
                <w:szCs w:val="28"/>
                <w:lang w:eastAsia="ru-RU"/>
              </w:rPr>
              <w:t>»;</w:t>
            </w:r>
          </w:p>
        </w:tc>
      </w:tr>
    </w:tbl>
    <w:p w:rsidR="00D30F4B" w:rsidRPr="00CF5B82" w:rsidRDefault="00D30F4B" w:rsidP="00D30F4B">
      <w:pPr>
        <w:ind w:firstLine="709"/>
        <w:rPr>
          <w:sz w:val="26"/>
          <w:szCs w:val="26"/>
        </w:rPr>
      </w:pPr>
    </w:p>
    <w:p w:rsidR="00D30F4B" w:rsidRDefault="00D30F4B" w:rsidP="00D30F4B">
      <w:pPr>
        <w:ind w:firstLine="709"/>
        <w:rPr>
          <w:sz w:val="28"/>
          <w:szCs w:val="28"/>
        </w:rPr>
      </w:pPr>
      <w:r>
        <w:rPr>
          <w:sz w:val="28"/>
          <w:szCs w:val="28"/>
        </w:rPr>
        <w:t xml:space="preserve">в) </w:t>
      </w:r>
      <w:r w:rsidRPr="00175ABE">
        <w:rPr>
          <w:sz w:val="28"/>
          <w:szCs w:val="28"/>
        </w:rPr>
        <w:t>строку «</w:t>
      </w:r>
      <w:r w:rsidRPr="00175ABE">
        <w:rPr>
          <w:bCs/>
          <w:color w:val="000000"/>
          <w:sz w:val="28"/>
          <w:szCs w:val="28"/>
          <w:lang w:eastAsia="ru-RU"/>
        </w:rPr>
        <w:t>Всего по разделу 1</w:t>
      </w:r>
      <w:r w:rsidRPr="00175ABE">
        <w:rPr>
          <w:sz w:val="28"/>
          <w:szCs w:val="28"/>
        </w:rPr>
        <w:t>» изложить в следующей редакции:</w:t>
      </w:r>
    </w:p>
    <w:p w:rsidR="00D30F4B" w:rsidRPr="00175ABE" w:rsidRDefault="00D30F4B" w:rsidP="00D30F4B">
      <w:pPr>
        <w:ind w:firstLine="709"/>
        <w:rPr>
          <w:sz w:val="28"/>
          <w:szCs w:val="28"/>
        </w:rPr>
      </w:pPr>
    </w:p>
    <w:tbl>
      <w:tblPr>
        <w:tblW w:w="16019" w:type="dxa"/>
        <w:tblInd w:w="-176" w:type="dxa"/>
        <w:tblLayout w:type="fixed"/>
        <w:tblLook w:val="04A0" w:firstRow="1" w:lastRow="0" w:firstColumn="1" w:lastColumn="0" w:noHBand="0" w:noVBand="1"/>
      </w:tblPr>
      <w:tblGrid>
        <w:gridCol w:w="284"/>
        <w:gridCol w:w="851"/>
        <w:gridCol w:w="3685"/>
        <w:gridCol w:w="1134"/>
        <w:gridCol w:w="1276"/>
        <w:gridCol w:w="1276"/>
        <w:gridCol w:w="1276"/>
        <w:gridCol w:w="1134"/>
        <w:gridCol w:w="992"/>
        <w:gridCol w:w="992"/>
        <w:gridCol w:w="851"/>
        <w:gridCol w:w="1559"/>
        <w:gridCol w:w="709"/>
      </w:tblGrid>
      <w:tr w:rsidR="00D30F4B" w:rsidRPr="00BD401F" w:rsidTr="00D30F4B">
        <w:trPr>
          <w:trHeight w:val="227"/>
        </w:trPr>
        <w:tc>
          <w:tcPr>
            <w:tcW w:w="284" w:type="dxa"/>
            <w:tcBorders>
              <w:right w:val="single" w:sz="4" w:space="0" w:color="auto"/>
            </w:tcBorders>
          </w:tcPr>
          <w:p w:rsidR="00D30F4B" w:rsidRPr="00BD401F" w:rsidRDefault="00D30F4B" w:rsidP="00D30F4B">
            <w:pPr>
              <w:spacing w:line="245" w:lineRule="auto"/>
              <w:jc w:val="right"/>
              <w:rPr>
                <w:b/>
                <w:bCs/>
                <w:color w:val="000000"/>
                <w:lang w:eastAsia="ru-RU"/>
              </w:rPr>
            </w:pPr>
            <w:r w:rsidRPr="00665934">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30F4B" w:rsidRPr="00BD401F" w:rsidRDefault="00D30F4B" w:rsidP="00D30F4B">
            <w:pPr>
              <w:jc w:val="center"/>
              <w:rPr>
                <w:b/>
                <w:bCs/>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rPr>
                <w:b/>
                <w:bCs/>
                <w:color w:val="000000"/>
                <w:lang w:eastAsia="ru-RU"/>
              </w:rPr>
            </w:pPr>
            <w:r w:rsidRPr="00BD401F">
              <w:rPr>
                <w:b/>
                <w:bCs/>
                <w:color w:val="000000"/>
                <w:lang w:eastAsia="ru-RU"/>
              </w:rPr>
              <w:t>Всего по разделу 1</w:t>
            </w:r>
          </w:p>
        </w:tc>
        <w:tc>
          <w:tcPr>
            <w:tcW w:w="1134" w:type="dxa"/>
            <w:tcBorders>
              <w:top w:val="single" w:sz="4" w:space="0" w:color="auto"/>
              <w:left w:val="nil"/>
              <w:bottom w:val="single" w:sz="4" w:space="0" w:color="auto"/>
              <w:right w:val="single" w:sz="4" w:space="0" w:color="auto"/>
            </w:tcBorders>
            <w:shd w:val="clear" w:color="auto" w:fill="auto"/>
            <w:hideMark/>
          </w:tcPr>
          <w:p w:rsidR="001B6D55" w:rsidRPr="003E745F" w:rsidRDefault="00C87F23" w:rsidP="00C87F23">
            <w:pPr>
              <w:jc w:val="center"/>
              <w:rPr>
                <w:b/>
                <w:bCs/>
              </w:rPr>
            </w:pPr>
            <w:r>
              <w:rPr>
                <w:b/>
                <w:bCs/>
              </w:rPr>
              <w:t>519854,70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rPr>
            </w:pPr>
            <w:r w:rsidRPr="00D3403B">
              <w:rPr>
                <w:b/>
                <w:bCs/>
              </w:rPr>
              <w:t>123198,20</w:t>
            </w:r>
          </w:p>
        </w:tc>
        <w:tc>
          <w:tcPr>
            <w:tcW w:w="1276" w:type="dxa"/>
            <w:tcBorders>
              <w:top w:val="single" w:sz="4" w:space="0" w:color="auto"/>
              <w:left w:val="nil"/>
              <w:bottom w:val="single" w:sz="4" w:space="0" w:color="auto"/>
              <w:right w:val="single" w:sz="4" w:space="0" w:color="auto"/>
            </w:tcBorders>
            <w:shd w:val="clear" w:color="auto" w:fill="auto"/>
            <w:hideMark/>
          </w:tcPr>
          <w:p w:rsidR="0033640F" w:rsidRPr="003E745F" w:rsidRDefault="00C87F23" w:rsidP="00C87F23">
            <w:pPr>
              <w:jc w:val="center"/>
              <w:rPr>
                <w:b/>
              </w:rPr>
            </w:pPr>
            <w:r w:rsidRPr="001B6D55">
              <w:rPr>
                <w:b/>
              </w:rPr>
              <w:t>1</w:t>
            </w:r>
            <w:r>
              <w:rPr>
                <w:b/>
              </w:rPr>
              <w:t>61622,10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bCs/>
              </w:rPr>
            </w:pPr>
            <w:r w:rsidRPr="003E745F">
              <w:rPr>
                <w:b/>
                <w:bCs/>
              </w:rPr>
              <w:t>117517,20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bCs/>
              </w:rPr>
            </w:pPr>
            <w:r w:rsidRPr="003E745F">
              <w:rPr>
                <w:b/>
                <w:bCs/>
              </w:rPr>
              <w:t>117517,20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rPr>
            </w:pPr>
            <w:r w:rsidRPr="003E745F">
              <w:rPr>
                <w:b/>
              </w:rPr>
              <w:t>0,00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color w:val="000000"/>
              </w:rPr>
            </w:pPr>
            <w:r w:rsidRPr="003E745F">
              <w:rPr>
                <w:b/>
                <w:color w:val="000000"/>
              </w:rPr>
              <w:t>0,00</w:t>
            </w:r>
          </w:p>
        </w:tc>
        <w:tc>
          <w:tcPr>
            <w:tcW w:w="851" w:type="dxa"/>
            <w:tcBorders>
              <w:top w:val="single" w:sz="4" w:space="0" w:color="auto"/>
              <w:left w:val="nil"/>
              <w:bottom w:val="single" w:sz="4" w:space="0" w:color="auto"/>
              <w:right w:val="single" w:sz="4" w:space="0" w:color="auto"/>
            </w:tcBorders>
            <w:shd w:val="clear" w:color="auto" w:fill="auto"/>
            <w:hideMark/>
          </w:tcPr>
          <w:p w:rsidR="00D30F4B" w:rsidRPr="003E745F" w:rsidRDefault="00D30F4B" w:rsidP="00D30F4B">
            <w:pPr>
              <w:jc w:val="center"/>
              <w:rPr>
                <w:b/>
                <w:color w:val="000000"/>
              </w:rPr>
            </w:pPr>
            <w:r w:rsidRPr="003E745F">
              <w:rPr>
                <w:b/>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center"/>
              <w:rPr>
                <w:lang w:eastAsia="ru-RU"/>
              </w:rPr>
            </w:pPr>
          </w:p>
        </w:tc>
        <w:tc>
          <w:tcPr>
            <w:tcW w:w="709" w:type="dxa"/>
            <w:tcBorders>
              <w:left w:val="nil"/>
            </w:tcBorders>
          </w:tcPr>
          <w:p w:rsidR="00D30F4B" w:rsidRPr="007A592C" w:rsidRDefault="00D30F4B" w:rsidP="00D30F4B">
            <w:pPr>
              <w:spacing w:line="245" w:lineRule="auto"/>
              <w:ind w:left="-113"/>
              <w:rPr>
                <w:spacing w:val="-8"/>
                <w:sz w:val="28"/>
                <w:szCs w:val="28"/>
                <w:lang w:eastAsia="ru-RU"/>
              </w:rPr>
            </w:pPr>
            <w:r w:rsidRPr="007A592C">
              <w:rPr>
                <w:spacing w:val="-8"/>
                <w:sz w:val="28"/>
                <w:szCs w:val="28"/>
                <w:lang w:eastAsia="ru-RU"/>
              </w:rPr>
              <w:t>»;</w:t>
            </w:r>
          </w:p>
        </w:tc>
      </w:tr>
    </w:tbl>
    <w:p w:rsidR="00D30F4B" w:rsidRPr="00CF5B82" w:rsidRDefault="00D30F4B" w:rsidP="00D30F4B">
      <w:pPr>
        <w:ind w:firstLine="709"/>
        <w:rPr>
          <w:sz w:val="26"/>
          <w:szCs w:val="26"/>
        </w:rPr>
      </w:pPr>
    </w:p>
    <w:p w:rsidR="0033640F" w:rsidRDefault="00D30F4B" w:rsidP="00CF5BFC">
      <w:pPr>
        <w:ind w:firstLine="709"/>
        <w:rPr>
          <w:sz w:val="28"/>
          <w:szCs w:val="28"/>
        </w:rPr>
      </w:pPr>
      <w:r>
        <w:rPr>
          <w:sz w:val="28"/>
          <w:szCs w:val="28"/>
        </w:rPr>
        <w:t xml:space="preserve">2) </w:t>
      </w:r>
      <w:r w:rsidR="0033640F">
        <w:rPr>
          <w:sz w:val="28"/>
          <w:szCs w:val="28"/>
        </w:rPr>
        <w:t>в разделе 7:</w:t>
      </w:r>
    </w:p>
    <w:p w:rsidR="00CE6521" w:rsidRDefault="0067408B" w:rsidP="00D30F4B">
      <w:pPr>
        <w:ind w:right="-170" w:firstLine="709"/>
        <w:jc w:val="both"/>
        <w:rPr>
          <w:sz w:val="28"/>
          <w:szCs w:val="28"/>
        </w:rPr>
      </w:pPr>
      <w:r>
        <w:rPr>
          <w:sz w:val="28"/>
          <w:szCs w:val="28"/>
        </w:rPr>
        <w:lastRenderedPageBreak/>
        <w:t xml:space="preserve">а) </w:t>
      </w:r>
      <w:r w:rsidR="001B6D55">
        <w:rPr>
          <w:sz w:val="28"/>
          <w:szCs w:val="28"/>
        </w:rPr>
        <w:t>строку 7.1 изложить в следующей редакции:</w:t>
      </w:r>
    </w:p>
    <w:p w:rsidR="00CE6521" w:rsidRDefault="00CE6521" w:rsidP="00D30F4B">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851"/>
        <w:gridCol w:w="4252"/>
        <w:gridCol w:w="1134"/>
        <w:gridCol w:w="993"/>
        <w:gridCol w:w="1275"/>
        <w:gridCol w:w="993"/>
        <w:gridCol w:w="1134"/>
        <w:gridCol w:w="992"/>
        <w:gridCol w:w="992"/>
        <w:gridCol w:w="851"/>
        <w:gridCol w:w="1559"/>
        <w:gridCol w:w="567"/>
      </w:tblGrid>
      <w:tr w:rsidR="001B6D55" w:rsidRPr="00BD401F" w:rsidTr="000A09FB">
        <w:trPr>
          <w:trHeight w:val="513"/>
        </w:trPr>
        <w:tc>
          <w:tcPr>
            <w:tcW w:w="284" w:type="dxa"/>
            <w:tcBorders>
              <w:right w:val="single" w:sz="4" w:space="0" w:color="auto"/>
            </w:tcBorders>
          </w:tcPr>
          <w:p w:rsidR="001B6D55" w:rsidRPr="003B5FF6" w:rsidRDefault="001B6D55" w:rsidP="00CD2C60">
            <w:pPr>
              <w:jc w:val="right"/>
              <w:rPr>
                <w:color w:val="000000"/>
                <w:sz w:val="28"/>
                <w:szCs w:val="28"/>
                <w:lang w:eastAsia="ru-RU"/>
              </w:rPr>
            </w:pPr>
            <w:r w:rsidRPr="003B5FF6">
              <w:rPr>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6D55" w:rsidRPr="00BD401F" w:rsidRDefault="001B6D55" w:rsidP="001B6D55">
            <w:pPr>
              <w:jc w:val="center"/>
              <w:rPr>
                <w:color w:val="000000"/>
                <w:lang w:eastAsia="ru-RU"/>
              </w:rPr>
            </w:pPr>
            <w:r>
              <w:rPr>
                <w:color w:val="000000"/>
                <w:lang w:eastAsia="ru-RU"/>
              </w:rPr>
              <w:t>7</w:t>
            </w:r>
            <w:r w:rsidRPr="00BD401F">
              <w:rPr>
                <w:color w:val="000000"/>
                <w:lang w:eastAsia="ru-RU"/>
              </w:rPr>
              <w:t>.</w:t>
            </w:r>
            <w:r>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B6D55" w:rsidRPr="001B6D55" w:rsidRDefault="001B6D55" w:rsidP="000A09FB">
            <w:pPr>
              <w:pStyle w:val="ConsPlusNormal"/>
              <w:ind w:firstLine="0"/>
              <w:jc w:val="both"/>
              <w:rPr>
                <w:rFonts w:ascii="Times New Roman" w:hAnsi="Times New Roman" w:cs="Times New Roman"/>
                <w:sz w:val="20"/>
                <w:szCs w:val="20"/>
              </w:rPr>
            </w:pPr>
            <w:proofErr w:type="gramStart"/>
            <w:r w:rsidRPr="001B6D55">
              <w:rPr>
                <w:rFonts w:ascii="Times New Roman" w:hAnsi="Times New Roman" w:cs="Times New Roman"/>
                <w:sz w:val="20"/>
                <w:szCs w:val="20"/>
              </w:rPr>
              <w:t xml:space="preserve">Совершенствование системы лекарственного обеспечения отдельных категорий граждан, в </w:t>
            </w:r>
            <w:r w:rsidRPr="000A09FB">
              <w:rPr>
                <w:rFonts w:ascii="Times New Roman" w:hAnsi="Times New Roman" w:cs="Times New Roman"/>
                <w:sz w:val="20"/>
                <w:szCs w:val="20"/>
              </w:rPr>
              <w:t xml:space="preserve">соответствии с </w:t>
            </w:r>
            <w:hyperlink r:id="rId2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0A09FB">
                <w:rPr>
                  <w:rFonts w:ascii="Times New Roman" w:hAnsi="Times New Roman" w:cs="Times New Roman"/>
                  <w:sz w:val="20"/>
                  <w:szCs w:val="20"/>
                </w:rPr>
                <w:t>постановлением</w:t>
              </w:r>
            </w:hyperlink>
            <w:r w:rsidRPr="000A09FB">
              <w:rPr>
                <w:rFonts w:ascii="Times New Roman" w:hAnsi="Times New Roman" w:cs="Times New Roman"/>
                <w:sz w:val="20"/>
                <w:szCs w:val="20"/>
              </w:rPr>
              <w:t xml:space="preserve"> Правительства </w:t>
            </w:r>
            <w:r w:rsidRPr="001B6D55">
              <w:rPr>
                <w:rFonts w:ascii="Times New Roman" w:hAnsi="Times New Roman" w:cs="Times New Roman"/>
                <w:sz w:val="20"/>
                <w:szCs w:val="20"/>
              </w:rPr>
              <w:t xml:space="preserve">Российской Федерации от 30.07.1994 </w:t>
            </w:r>
            <w:r w:rsidR="000A09FB">
              <w:rPr>
                <w:rFonts w:ascii="Times New Roman" w:hAnsi="Times New Roman" w:cs="Times New Roman"/>
                <w:sz w:val="20"/>
                <w:szCs w:val="20"/>
              </w:rPr>
              <w:t>№</w:t>
            </w:r>
            <w:r w:rsidRPr="001B6D55">
              <w:rPr>
                <w:rFonts w:ascii="Times New Roman" w:hAnsi="Times New Roman" w:cs="Times New Roman"/>
                <w:sz w:val="20"/>
                <w:szCs w:val="20"/>
              </w:rPr>
              <w:t xml:space="preserve"> 890 </w:t>
            </w:r>
            <w:r w:rsidR="000A09FB">
              <w:rPr>
                <w:rFonts w:ascii="Times New Roman" w:hAnsi="Times New Roman" w:cs="Times New Roman"/>
                <w:sz w:val="20"/>
                <w:szCs w:val="20"/>
              </w:rPr>
              <w:t>«</w:t>
            </w:r>
            <w:r w:rsidRPr="001B6D55">
              <w:rPr>
                <w:rFonts w:ascii="Times New Roman" w:hAnsi="Times New Roman" w:cs="Times New Roman"/>
                <w:sz w:val="20"/>
                <w:szCs w:val="20"/>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0A09FB">
              <w:rPr>
                <w:rFonts w:ascii="Times New Roman" w:hAnsi="Times New Roman" w:cs="Times New Roman"/>
                <w:sz w:val="20"/>
                <w:szCs w:val="20"/>
              </w:rPr>
              <w:t>»</w:t>
            </w:r>
            <w:r w:rsidRPr="001B6D55">
              <w:rPr>
                <w:rFonts w:ascii="Times New Roman" w:hAnsi="Times New Roman" w:cs="Times New Roman"/>
                <w:sz w:val="20"/>
                <w:szCs w:val="20"/>
              </w:rPr>
              <w:t xml:space="preserve"> на территории Ульяновской области, а также отдельных категорий граждан, страдающих </w:t>
            </w:r>
            <w:proofErr w:type="spellStart"/>
            <w:r w:rsidRPr="001B6D55">
              <w:rPr>
                <w:rFonts w:ascii="Times New Roman" w:hAnsi="Times New Roman" w:cs="Times New Roman"/>
                <w:sz w:val="20"/>
                <w:szCs w:val="20"/>
              </w:rPr>
              <w:t>жизнеугрожающими</w:t>
            </w:r>
            <w:proofErr w:type="spellEnd"/>
            <w:r w:rsidRPr="001B6D55">
              <w:rPr>
                <w:rFonts w:ascii="Times New Roman" w:hAnsi="Times New Roman" w:cs="Times New Roman"/>
                <w:sz w:val="20"/>
                <w:szCs w:val="20"/>
              </w:rPr>
              <w:t xml:space="preserve"> и хроническими </w:t>
            </w:r>
            <w:proofErr w:type="spellStart"/>
            <w:r w:rsidRPr="001B6D55">
              <w:rPr>
                <w:rFonts w:ascii="Times New Roman" w:hAnsi="Times New Roman" w:cs="Times New Roman"/>
                <w:sz w:val="20"/>
                <w:szCs w:val="20"/>
              </w:rPr>
              <w:t>прогрес</w:t>
            </w:r>
            <w:r w:rsidR="000964B9">
              <w:rPr>
                <w:rFonts w:ascii="Times New Roman" w:hAnsi="Times New Roman" w:cs="Times New Roman"/>
                <w:sz w:val="20"/>
                <w:szCs w:val="20"/>
              </w:rPr>
              <w:t>-</w:t>
            </w:r>
            <w:r w:rsidRPr="001B6D55">
              <w:rPr>
                <w:rFonts w:ascii="Times New Roman" w:hAnsi="Times New Roman" w:cs="Times New Roman"/>
                <w:sz w:val="20"/>
                <w:szCs w:val="20"/>
              </w:rPr>
              <w:t>сирующими</w:t>
            </w:r>
            <w:proofErr w:type="spellEnd"/>
            <w:r w:rsidRPr="001B6D55">
              <w:rPr>
                <w:rFonts w:ascii="Times New Roman" w:hAnsi="Times New Roman" w:cs="Times New Roman"/>
                <w:sz w:val="20"/>
                <w:szCs w:val="20"/>
              </w:rPr>
              <w:t xml:space="preserve"> редкими (</w:t>
            </w:r>
            <w:proofErr w:type="spellStart"/>
            <w:r w:rsidRPr="001B6D55">
              <w:rPr>
                <w:rFonts w:ascii="Times New Roman" w:hAnsi="Times New Roman" w:cs="Times New Roman"/>
                <w:sz w:val="20"/>
                <w:szCs w:val="20"/>
              </w:rPr>
              <w:t>орфанными</w:t>
            </w:r>
            <w:proofErr w:type="spellEnd"/>
            <w:r w:rsidRPr="001B6D55">
              <w:rPr>
                <w:rFonts w:ascii="Times New Roman" w:hAnsi="Times New Roman" w:cs="Times New Roman"/>
                <w:sz w:val="20"/>
                <w:szCs w:val="20"/>
              </w:rPr>
              <w:t xml:space="preserve">) </w:t>
            </w:r>
            <w:proofErr w:type="spellStart"/>
            <w:r w:rsidRPr="001B6D55">
              <w:rPr>
                <w:rFonts w:ascii="Times New Roman" w:hAnsi="Times New Roman" w:cs="Times New Roman"/>
                <w:sz w:val="20"/>
                <w:szCs w:val="20"/>
              </w:rPr>
              <w:t>заболе</w:t>
            </w:r>
            <w:r w:rsidR="000964B9">
              <w:rPr>
                <w:rFonts w:ascii="Times New Roman" w:hAnsi="Times New Roman" w:cs="Times New Roman"/>
                <w:sz w:val="20"/>
                <w:szCs w:val="20"/>
              </w:rPr>
              <w:t>-</w:t>
            </w:r>
            <w:r w:rsidRPr="001B6D55">
              <w:rPr>
                <w:rFonts w:ascii="Times New Roman" w:hAnsi="Times New Roman" w:cs="Times New Roman"/>
                <w:sz w:val="20"/>
                <w:szCs w:val="20"/>
              </w:rPr>
              <w:t>ваниями</w:t>
            </w:r>
            <w:proofErr w:type="spellEnd"/>
            <w:r w:rsidRPr="001B6D55">
              <w:rPr>
                <w:rFonts w:ascii="Times New Roman" w:hAnsi="Times New Roman" w:cs="Times New Roman"/>
                <w:sz w:val="20"/>
                <w:szCs w:val="20"/>
              </w:rPr>
              <w:t>, приводящими к сокращению продолжительности жизни граждан или</w:t>
            </w:r>
            <w:proofErr w:type="gramEnd"/>
            <w:r w:rsidRPr="001B6D55">
              <w:rPr>
                <w:rFonts w:ascii="Times New Roman" w:hAnsi="Times New Roman" w:cs="Times New Roman"/>
                <w:sz w:val="20"/>
                <w:szCs w:val="20"/>
              </w:rPr>
              <w:t xml:space="preserve"> их инвалидности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D55" w:rsidRPr="003232B7" w:rsidRDefault="001B6D55" w:rsidP="001B6D55">
            <w:pPr>
              <w:jc w:val="center"/>
              <w:rPr>
                <w:bCs/>
              </w:rPr>
            </w:pPr>
            <w:r w:rsidRPr="005C6EBA">
              <w:t>81632,2</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6D55" w:rsidRPr="003232B7" w:rsidRDefault="001B6D55" w:rsidP="00CD2C60">
            <w:pPr>
              <w:jc w:val="center"/>
              <w:rPr>
                <w:b/>
                <w:bCs/>
              </w:rPr>
            </w:pPr>
            <w:r>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6D55" w:rsidRPr="003232B7" w:rsidRDefault="001B6D55" w:rsidP="00CD2C60">
            <w:pPr>
              <w:jc w:val="center"/>
            </w:pPr>
            <w:r w:rsidRPr="005C6EBA">
              <w:t>81632,2</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6D55" w:rsidRPr="001B6D55" w:rsidRDefault="001B6D55" w:rsidP="001B6D55">
            <w:pPr>
              <w:pStyle w:val="ConsPlusNormal"/>
              <w:ind w:firstLine="0"/>
              <w:jc w:val="center"/>
              <w:rPr>
                <w:rFonts w:ascii="Times New Roman" w:hAnsi="Times New Roman" w:cs="Times New Roman"/>
                <w:sz w:val="20"/>
                <w:szCs w:val="20"/>
              </w:rPr>
            </w:pPr>
            <w:r w:rsidRPr="001B6D5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D55" w:rsidRPr="001B6D55" w:rsidRDefault="001B6D55" w:rsidP="001B6D55">
            <w:pPr>
              <w:pStyle w:val="ConsPlusNormal"/>
              <w:ind w:firstLine="0"/>
              <w:jc w:val="center"/>
              <w:rPr>
                <w:rFonts w:ascii="Times New Roman" w:hAnsi="Times New Roman" w:cs="Times New Roman"/>
                <w:sz w:val="20"/>
                <w:szCs w:val="20"/>
              </w:rPr>
            </w:pPr>
            <w:r w:rsidRPr="001B6D55">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6D55" w:rsidRPr="001B6D55" w:rsidRDefault="001B6D55" w:rsidP="001B6D55">
            <w:pPr>
              <w:pStyle w:val="ConsPlusNormal"/>
              <w:ind w:firstLine="0"/>
              <w:jc w:val="center"/>
              <w:rPr>
                <w:rFonts w:ascii="Times New Roman" w:hAnsi="Times New Roman" w:cs="Times New Roman"/>
                <w:sz w:val="20"/>
                <w:szCs w:val="20"/>
              </w:rPr>
            </w:pPr>
            <w:r w:rsidRPr="001B6D55">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6D55" w:rsidRPr="001B6D55" w:rsidRDefault="001B6D55" w:rsidP="001B6D55">
            <w:pPr>
              <w:pStyle w:val="ConsPlusNormal"/>
              <w:ind w:firstLine="0"/>
              <w:jc w:val="center"/>
              <w:rPr>
                <w:rFonts w:ascii="Times New Roman" w:hAnsi="Times New Roman" w:cs="Times New Roman"/>
                <w:sz w:val="20"/>
                <w:szCs w:val="20"/>
              </w:rPr>
            </w:pPr>
            <w:r w:rsidRPr="001B6D55">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6D55" w:rsidRPr="001B6D55" w:rsidRDefault="001B6D55" w:rsidP="001B6D55">
            <w:pPr>
              <w:pStyle w:val="ConsPlusNormal"/>
              <w:ind w:firstLine="0"/>
              <w:jc w:val="center"/>
              <w:rPr>
                <w:rFonts w:ascii="Times New Roman" w:hAnsi="Times New Roman" w:cs="Times New Roman"/>
                <w:sz w:val="20"/>
                <w:szCs w:val="20"/>
              </w:rPr>
            </w:pPr>
            <w:r w:rsidRPr="001B6D5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B6D55" w:rsidRPr="00BD401F" w:rsidRDefault="001B6D55" w:rsidP="00CD2C60">
            <w:pPr>
              <w:jc w:val="center"/>
              <w:rPr>
                <w:color w:val="000000"/>
                <w:lang w:eastAsia="ru-RU"/>
              </w:rPr>
            </w:pPr>
            <w:r w:rsidRPr="00BD401F">
              <w:rPr>
                <w:color w:val="000000"/>
                <w:lang w:eastAsia="ru-RU"/>
              </w:rPr>
              <w:t>Министерство</w:t>
            </w:r>
          </w:p>
        </w:tc>
        <w:tc>
          <w:tcPr>
            <w:tcW w:w="567" w:type="dxa"/>
            <w:tcBorders>
              <w:left w:val="single" w:sz="4" w:space="0" w:color="auto"/>
            </w:tcBorders>
          </w:tcPr>
          <w:p w:rsidR="001B6D55" w:rsidRPr="00B87054" w:rsidRDefault="001B6D55" w:rsidP="00CD2C60">
            <w:pPr>
              <w:rPr>
                <w:color w:val="000000"/>
                <w:sz w:val="16"/>
                <w:szCs w:val="16"/>
                <w:lang w:eastAsia="ru-RU"/>
              </w:rPr>
            </w:pPr>
          </w:p>
          <w:p w:rsidR="001B6D55" w:rsidRPr="00B87054" w:rsidRDefault="001B6D55" w:rsidP="00CD2C60">
            <w:pPr>
              <w:rPr>
                <w:color w:val="000000"/>
                <w:sz w:val="16"/>
                <w:szCs w:val="16"/>
                <w:lang w:eastAsia="ru-RU"/>
              </w:rPr>
            </w:pPr>
          </w:p>
          <w:p w:rsidR="001B6D55" w:rsidRDefault="001B6D55" w:rsidP="00CD2C60">
            <w:pPr>
              <w:rPr>
                <w:color w:val="000000"/>
                <w:sz w:val="16"/>
                <w:szCs w:val="16"/>
                <w:lang w:eastAsia="ru-RU"/>
              </w:rPr>
            </w:pPr>
          </w:p>
          <w:p w:rsidR="001B6D55" w:rsidRDefault="001B6D55" w:rsidP="00CD2C60">
            <w:pPr>
              <w:rPr>
                <w:color w:val="000000"/>
                <w:sz w:val="16"/>
                <w:szCs w:val="16"/>
                <w:lang w:eastAsia="ru-RU"/>
              </w:rPr>
            </w:pPr>
          </w:p>
          <w:p w:rsidR="001B6D55" w:rsidRDefault="001B6D55" w:rsidP="00CD2C60">
            <w:pPr>
              <w:rPr>
                <w:color w:val="000000"/>
                <w:sz w:val="16"/>
                <w:szCs w:val="16"/>
                <w:lang w:eastAsia="ru-RU"/>
              </w:rPr>
            </w:pPr>
          </w:p>
          <w:p w:rsidR="001B6D55" w:rsidRPr="00191AB6" w:rsidRDefault="001B6D55" w:rsidP="00CD2C60">
            <w:pPr>
              <w:rPr>
                <w:color w:val="000000"/>
                <w:sz w:val="12"/>
                <w:szCs w:val="12"/>
                <w:lang w:eastAsia="ru-RU"/>
              </w:rPr>
            </w:pPr>
          </w:p>
          <w:p w:rsidR="001B6D55" w:rsidRDefault="001B6D55"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Default="00191AB6" w:rsidP="00CD2C60">
            <w:pPr>
              <w:rPr>
                <w:color w:val="000000"/>
                <w:sz w:val="12"/>
                <w:szCs w:val="12"/>
                <w:lang w:eastAsia="ru-RU"/>
              </w:rPr>
            </w:pPr>
          </w:p>
          <w:p w:rsidR="00191AB6" w:rsidRPr="00191AB6" w:rsidRDefault="00191AB6" w:rsidP="00CD2C60">
            <w:pPr>
              <w:rPr>
                <w:color w:val="000000"/>
                <w:sz w:val="12"/>
                <w:szCs w:val="12"/>
                <w:lang w:eastAsia="ru-RU"/>
              </w:rPr>
            </w:pPr>
          </w:p>
          <w:p w:rsidR="001B6D55" w:rsidRPr="00BD401F" w:rsidRDefault="001B6D55" w:rsidP="00CD2C60">
            <w:pPr>
              <w:rPr>
                <w:color w:val="000000"/>
                <w:lang w:eastAsia="ru-RU"/>
              </w:rPr>
            </w:pPr>
            <w:r>
              <w:rPr>
                <w:color w:val="000000"/>
                <w:sz w:val="28"/>
                <w:szCs w:val="28"/>
                <w:lang w:eastAsia="ru-RU"/>
              </w:rPr>
              <w:t>»;</w:t>
            </w:r>
          </w:p>
        </w:tc>
      </w:tr>
    </w:tbl>
    <w:p w:rsidR="00CE6521" w:rsidRDefault="00CE6521" w:rsidP="00D30F4B">
      <w:pPr>
        <w:ind w:right="-170" w:firstLine="709"/>
        <w:jc w:val="both"/>
        <w:rPr>
          <w:sz w:val="28"/>
          <w:szCs w:val="28"/>
        </w:rPr>
      </w:pPr>
    </w:p>
    <w:p w:rsidR="0033640F" w:rsidRDefault="00CE6521" w:rsidP="00D30F4B">
      <w:pPr>
        <w:ind w:right="-170" w:firstLine="709"/>
        <w:jc w:val="both"/>
        <w:rPr>
          <w:sz w:val="28"/>
          <w:szCs w:val="28"/>
        </w:rPr>
      </w:pPr>
      <w:r>
        <w:rPr>
          <w:sz w:val="28"/>
          <w:szCs w:val="28"/>
        </w:rPr>
        <w:t xml:space="preserve">б) </w:t>
      </w:r>
      <w:r w:rsidR="0067408B">
        <w:rPr>
          <w:sz w:val="28"/>
          <w:szCs w:val="28"/>
        </w:rPr>
        <w:t xml:space="preserve">строку 7.7 </w:t>
      </w:r>
      <w:r w:rsidR="0067408B" w:rsidRPr="0067408B">
        <w:rPr>
          <w:sz w:val="28"/>
          <w:szCs w:val="28"/>
        </w:rPr>
        <w:t>изложить в следующей редакции:</w:t>
      </w:r>
    </w:p>
    <w:p w:rsidR="0067408B" w:rsidRDefault="0067408B" w:rsidP="00D30F4B">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851"/>
        <w:gridCol w:w="3685"/>
        <w:gridCol w:w="1276"/>
        <w:gridCol w:w="1276"/>
        <w:gridCol w:w="1134"/>
        <w:gridCol w:w="1276"/>
        <w:gridCol w:w="1134"/>
        <w:gridCol w:w="992"/>
        <w:gridCol w:w="992"/>
        <w:gridCol w:w="851"/>
        <w:gridCol w:w="1559"/>
        <w:gridCol w:w="567"/>
      </w:tblGrid>
      <w:tr w:rsidR="0067408B" w:rsidRPr="00BD401F" w:rsidTr="006E0C0D">
        <w:trPr>
          <w:trHeight w:val="513"/>
        </w:trPr>
        <w:tc>
          <w:tcPr>
            <w:tcW w:w="284" w:type="dxa"/>
            <w:tcBorders>
              <w:right w:val="single" w:sz="4" w:space="0" w:color="auto"/>
            </w:tcBorders>
          </w:tcPr>
          <w:p w:rsidR="0067408B" w:rsidRPr="003B5FF6" w:rsidRDefault="0067408B" w:rsidP="006E0C0D">
            <w:pPr>
              <w:jc w:val="right"/>
              <w:rPr>
                <w:color w:val="000000"/>
                <w:sz w:val="28"/>
                <w:szCs w:val="28"/>
                <w:lang w:eastAsia="ru-RU"/>
              </w:rPr>
            </w:pPr>
            <w:r w:rsidRPr="003B5FF6">
              <w:rPr>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7408B" w:rsidRPr="00BD401F" w:rsidRDefault="0067408B" w:rsidP="0067408B">
            <w:pPr>
              <w:jc w:val="center"/>
              <w:rPr>
                <w:color w:val="000000"/>
                <w:lang w:eastAsia="ru-RU"/>
              </w:rPr>
            </w:pPr>
            <w:r>
              <w:rPr>
                <w:color w:val="000000"/>
                <w:lang w:eastAsia="ru-RU"/>
              </w:rPr>
              <w:t>7</w:t>
            </w:r>
            <w:r w:rsidRPr="00BD401F">
              <w:rPr>
                <w:color w:val="000000"/>
                <w:lang w:eastAsia="ru-RU"/>
              </w:rPr>
              <w:t>.</w:t>
            </w:r>
            <w:r>
              <w:rPr>
                <w:color w:val="000000"/>
                <w:lang w:eastAsia="ru-RU"/>
              </w:rPr>
              <w:t>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both"/>
              <w:rPr>
                <w:rFonts w:ascii="Times New Roman" w:hAnsi="Times New Roman" w:cs="Times New Roman"/>
                <w:sz w:val="20"/>
                <w:szCs w:val="20"/>
              </w:rPr>
            </w:pPr>
            <w:r w:rsidRPr="0067408B">
              <w:rPr>
                <w:rFonts w:ascii="Times New Roman" w:hAnsi="Times New Roman" w:cs="Times New Roman"/>
                <w:sz w:val="20"/>
                <w:szCs w:val="20"/>
              </w:rPr>
              <w:t xml:space="preserve">Оказание отдельным категориям граждан государственной социальной помощи по обеспечению </w:t>
            </w:r>
            <w:proofErr w:type="gramStart"/>
            <w:r w:rsidRPr="0067408B">
              <w:rPr>
                <w:rFonts w:ascii="Times New Roman" w:hAnsi="Times New Roman" w:cs="Times New Roman"/>
                <w:sz w:val="20"/>
                <w:szCs w:val="20"/>
              </w:rPr>
              <w:t>лекарствен</w:t>
            </w:r>
            <w:r w:rsidR="000A09FB">
              <w:rPr>
                <w:rFonts w:ascii="Times New Roman" w:hAnsi="Times New Roman" w:cs="Times New Roman"/>
                <w:sz w:val="20"/>
                <w:szCs w:val="20"/>
              </w:rPr>
              <w:t>-</w:t>
            </w:r>
            <w:proofErr w:type="spellStart"/>
            <w:r w:rsidRPr="0067408B">
              <w:rPr>
                <w:rFonts w:ascii="Times New Roman" w:hAnsi="Times New Roman" w:cs="Times New Roman"/>
                <w:sz w:val="20"/>
                <w:szCs w:val="20"/>
              </w:rPr>
              <w:t>ными</w:t>
            </w:r>
            <w:proofErr w:type="spellEnd"/>
            <w:proofErr w:type="gramEnd"/>
            <w:r w:rsidRPr="0067408B">
              <w:rPr>
                <w:rFonts w:ascii="Times New Roman" w:hAnsi="Times New Roman" w:cs="Times New Roman"/>
                <w:sz w:val="20"/>
                <w:szCs w:val="20"/>
              </w:rPr>
              <w:t xml:space="preserve"> препаратами, медицинскими изделиями, а также специализирован</w:t>
            </w:r>
            <w:r w:rsidR="000A09FB">
              <w:rPr>
                <w:rFonts w:ascii="Times New Roman" w:hAnsi="Times New Roman" w:cs="Times New Roman"/>
                <w:sz w:val="20"/>
                <w:szCs w:val="20"/>
              </w:rPr>
              <w:t>-</w:t>
            </w:r>
            <w:proofErr w:type="spellStart"/>
            <w:r w:rsidRPr="0067408B">
              <w:rPr>
                <w:rFonts w:ascii="Times New Roman" w:hAnsi="Times New Roman" w:cs="Times New Roman"/>
                <w:sz w:val="20"/>
                <w:szCs w:val="20"/>
              </w:rPr>
              <w:t>ными</w:t>
            </w:r>
            <w:proofErr w:type="spellEnd"/>
            <w:r w:rsidRPr="0067408B">
              <w:rPr>
                <w:rFonts w:ascii="Times New Roman" w:hAnsi="Times New Roman" w:cs="Times New Roman"/>
                <w:sz w:val="20"/>
                <w:szCs w:val="20"/>
              </w:rPr>
              <w:t xml:space="preserve"> продуктами лечебного питания для детей-инвалидов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902" w:rsidRPr="0067408B" w:rsidRDefault="00B91902" w:rsidP="00B91902">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232525,20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B91902" w:rsidP="0067408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232525,20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408B" w:rsidRPr="0067408B" w:rsidRDefault="0067408B" w:rsidP="0067408B">
            <w:pPr>
              <w:pStyle w:val="ConsPlusNormal"/>
              <w:ind w:firstLine="0"/>
              <w:jc w:val="center"/>
              <w:rPr>
                <w:rFonts w:ascii="Times New Roman" w:hAnsi="Times New Roman" w:cs="Times New Roman"/>
                <w:sz w:val="20"/>
                <w:szCs w:val="20"/>
              </w:rPr>
            </w:pPr>
            <w:r w:rsidRPr="0067408B">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7408B" w:rsidRPr="00BD401F" w:rsidRDefault="0067408B" w:rsidP="006E0C0D">
            <w:pPr>
              <w:jc w:val="center"/>
              <w:rPr>
                <w:color w:val="000000"/>
                <w:lang w:eastAsia="ru-RU"/>
              </w:rPr>
            </w:pPr>
            <w:r w:rsidRPr="00BD401F">
              <w:rPr>
                <w:color w:val="000000"/>
                <w:lang w:eastAsia="ru-RU"/>
              </w:rPr>
              <w:t>Министерство</w:t>
            </w:r>
          </w:p>
        </w:tc>
        <w:tc>
          <w:tcPr>
            <w:tcW w:w="567" w:type="dxa"/>
            <w:tcBorders>
              <w:left w:val="single" w:sz="4" w:space="0" w:color="auto"/>
            </w:tcBorders>
          </w:tcPr>
          <w:p w:rsidR="0067408B" w:rsidRPr="00B87054" w:rsidRDefault="0067408B" w:rsidP="006E0C0D">
            <w:pPr>
              <w:rPr>
                <w:color w:val="000000"/>
                <w:sz w:val="16"/>
                <w:szCs w:val="16"/>
                <w:lang w:eastAsia="ru-RU"/>
              </w:rPr>
            </w:pPr>
          </w:p>
          <w:p w:rsidR="0067408B" w:rsidRPr="00B87054" w:rsidRDefault="0067408B" w:rsidP="006E0C0D">
            <w:pPr>
              <w:rPr>
                <w:color w:val="000000"/>
                <w:sz w:val="16"/>
                <w:szCs w:val="16"/>
                <w:lang w:eastAsia="ru-RU"/>
              </w:rPr>
            </w:pPr>
          </w:p>
          <w:p w:rsidR="0067408B" w:rsidRDefault="0067408B" w:rsidP="006E0C0D">
            <w:pPr>
              <w:rPr>
                <w:color w:val="000000"/>
                <w:sz w:val="16"/>
                <w:szCs w:val="16"/>
                <w:lang w:eastAsia="ru-RU"/>
              </w:rPr>
            </w:pPr>
          </w:p>
          <w:p w:rsidR="0067408B" w:rsidRDefault="0067408B" w:rsidP="006E0C0D">
            <w:pPr>
              <w:rPr>
                <w:color w:val="000000"/>
                <w:sz w:val="16"/>
                <w:szCs w:val="16"/>
                <w:lang w:eastAsia="ru-RU"/>
              </w:rPr>
            </w:pPr>
          </w:p>
          <w:p w:rsidR="0067408B" w:rsidRDefault="0067408B" w:rsidP="006E0C0D">
            <w:pPr>
              <w:rPr>
                <w:color w:val="000000"/>
                <w:sz w:val="16"/>
                <w:szCs w:val="16"/>
                <w:lang w:eastAsia="ru-RU"/>
              </w:rPr>
            </w:pPr>
          </w:p>
          <w:p w:rsidR="0067408B" w:rsidRDefault="0067408B" w:rsidP="006E0C0D">
            <w:pPr>
              <w:rPr>
                <w:color w:val="000000"/>
                <w:sz w:val="16"/>
                <w:szCs w:val="16"/>
                <w:lang w:eastAsia="ru-RU"/>
              </w:rPr>
            </w:pPr>
          </w:p>
          <w:p w:rsidR="0067408B" w:rsidRDefault="0067408B" w:rsidP="006E0C0D">
            <w:pPr>
              <w:rPr>
                <w:color w:val="000000"/>
                <w:sz w:val="16"/>
                <w:szCs w:val="16"/>
                <w:lang w:eastAsia="ru-RU"/>
              </w:rPr>
            </w:pPr>
          </w:p>
          <w:p w:rsidR="0067408B" w:rsidRPr="00BD401F" w:rsidRDefault="0067408B" w:rsidP="006E0C0D">
            <w:pPr>
              <w:rPr>
                <w:color w:val="000000"/>
                <w:lang w:eastAsia="ru-RU"/>
              </w:rPr>
            </w:pPr>
            <w:r>
              <w:rPr>
                <w:color w:val="000000"/>
                <w:sz w:val="28"/>
                <w:szCs w:val="28"/>
                <w:lang w:eastAsia="ru-RU"/>
              </w:rPr>
              <w:t>»;</w:t>
            </w:r>
          </w:p>
        </w:tc>
      </w:tr>
    </w:tbl>
    <w:p w:rsidR="0067408B" w:rsidRDefault="0067408B" w:rsidP="00D30F4B">
      <w:pPr>
        <w:ind w:right="-170" w:firstLine="709"/>
        <w:jc w:val="both"/>
        <w:rPr>
          <w:sz w:val="28"/>
          <w:szCs w:val="28"/>
        </w:rPr>
      </w:pPr>
    </w:p>
    <w:p w:rsidR="00B91902" w:rsidRDefault="00720BD8" w:rsidP="00B91902">
      <w:pPr>
        <w:ind w:firstLine="709"/>
        <w:rPr>
          <w:sz w:val="28"/>
          <w:szCs w:val="28"/>
        </w:rPr>
      </w:pPr>
      <w:r>
        <w:rPr>
          <w:sz w:val="28"/>
          <w:szCs w:val="28"/>
        </w:rPr>
        <w:t>в</w:t>
      </w:r>
      <w:r w:rsidR="00B91902">
        <w:rPr>
          <w:sz w:val="28"/>
          <w:szCs w:val="28"/>
        </w:rPr>
        <w:t>) строку «Всего по разделу 7» изложить в следующей редакции:</w:t>
      </w:r>
    </w:p>
    <w:p w:rsidR="00B91902" w:rsidRPr="00CF5B82" w:rsidRDefault="00B91902" w:rsidP="00B91902">
      <w:pPr>
        <w:ind w:firstLine="709"/>
        <w:rPr>
          <w:sz w:val="26"/>
          <w:szCs w:val="26"/>
        </w:rPr>
      </w:pPr>
    </w:p>
    <w:tbl>
      <w:tblPr>
        <w:tblW w:w="15877" w:type="dxa"/>
        <w:tblInd w:w="-176" w:type="dxa"/>
        <w:tblLayout w:type="fixed"/>
        <w:tblLook w:val="04A0" w:firstRow="1" w:lastRow="0" w:firstColumn="1" w:lastColumn="0" w:noHBand="0" w:noVBand="1"/>
      </w:tblPr>
      <w:tblGrid>
        <w:gridCol w:w="284"/>
        <w:gridCol w:w="851"/>
        <w:gridCol w:w="3685"/>
        <w:gridCol w:w="1276"/>
        <w:gridCol w:w="1276"/>
        <w:gridCol w:w="1134"/>
        <w:gridCol w:w="1276"/>
        <w:gridCol w:w="1134"/>
        <w:gridCol w:w="992"/>
        <w:gridCol w:w="992"/>
        <w:gridCol w:w="851"/>
        <w:gridCol w:w="1559"/>
        <w:gridCol w:w="567"/>
      </w:tblGrid>
      <w:tr w:rsidR="00B91902" w:rsidRPr="00BD401F" w:rsidTr="006E0C0D">
        <w:trPr>
          <w:trHeight w:val="144"/>
        </w:trPr>
        <w:tc>
          <w:tcPr>
            <w:tcW w:w="284" w:type="dxa"/>
            <w:tcBorders>
              <w:right w:val="single" w:sz="4" w:space="0" w:color="auto"/>
            </w:tcBorders>
          </w:tcPr>
          <w:p w:rsidR="00B91902" w:rsidRPr="00A7531B" w:rsidRDefault="00B91902" w:rsidP="006E0C0D">
            <w:pPr>
              <w:jc w:val="right"/>
              <w:rPr>
                <w:bCs/>
                <w:color w:val="000000"/>
                <w:sz w:val="28"/>
                <w:szCs w:val="28"/>
                <w:lang w:eastAsia="ru-RU"/>
              </w:rPr>
            </w:pPr>
            <w:r>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1902" w:rsidRPr="00BD401F" w:rsidRDefault="00B91902" w:rsidP="006E0C0D">
            <w:pPr>
              <w:ind w:left="-392"/>
              <w:jc w:val="center"/>
              <w:rPr>
                <w:b/>
                <w:bCs/>
                <w:color w:val="00000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1902" w:rsidRPr="0067408B" w:rsidRDefault="00B91902" w:rsidP="00B91902">
            <w:pPr>
              <w:rPr>
                <w:b/>
              </w:rPr>
            </w:pPr>
            <w:r w:rsidRPr="0067408B">
              <w:rPr>
                <w:b/>
              </w:rPr>
              <w:t xml:space="preserve">Всего по разделу </w:t>
            </w:r>
            <w:r>
              <w:rPr>
                <w:b/>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720BD8" w:rsidP="00B91902">
            <w:pPr>
              <w:pStyle w:val="ConsPlusNormal"/>
              <w:ind w:firstLine="0"/>
              <w:jc w:val="center"/>
              <w:rPr>
                <w:rFonts w:ascii="Times New Roman" w:hAnsi="Times New Roman" w:cs="Times New Roman"/>
                <w:b/>
                <w:sz w:val="20"/>
                <w:szCs w:val="20"/>
              </w:rPr>
            </w:pPr>
            <w:r w:rsidRPr="00720BD8">
              <w:rPr>
                <w:rFonts w:ascii="Times New Roman" w:hAnsi="Times New Roman" w:cs="Times New Roman"/>
                <w:b/>
                <w:sz w:val="20"/>
                <w:szCs w:val="20"/>
              </w:rPr>
              <w:t>314157,40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720BD8" w:rsidP="00B91902">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314157,40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1902" w:rsidRPr="00B91902" w:rsidRDefault="00B91902" w:rsidP="00B91902">
            <w:pPr>
              <w:pStyle w:val="ConsPlusNormal"/>
              <w:ind w:firstLine="0"/>
              <w:jc w:val="center"/>
              <w:rPr>
                <w:rFonts w:ascii="Times New Roman" w:hAnsi="Times New Roman" w:cs="Times New Roman"/>
                <w:b/>
                <w:sz w:val="20"/>
                <w:szCs w:val="20"/>
              </w:rPr>
            </w:pPr>
            <w:r w:rsidRPr="00B91902">
              <w:rPr>
                <w:rFonts w:ascii="Times New Roman" w:hAnsi="Times New Roman" w:cs="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91902" w:rsidRPr="00BD401F" w:rsidRDefault="00B91902" w:rsidP="006E0C0D">
            <w:pPr>
              <w:jc w:val="center"/>
              <w:rPr>
                <w:lang w:eastAsia="ru-RU"/>
              </w:rPr>
            </w:pPr>
          </w:p>
        </w:tc>
        <w:tc>
          <w:tcPr>
            <w:tcW w:w="567" w:type="dxa"/>
            <w:tcBorders>
              <w:left w:val="single" w:sz="4" w:space="0" w:color="auto"/>
            </w:tcBorders>
          </w:tcPr>
          <w:p w:rsidR="00B91902" w:rsidRPr="00665934" w:rsidRDefault="00B91902" w:rsidP="006E0C0D">
            <w:pPr>
              <w:rPr>
                <w:sz w:val="28"/>
                <w:szCs w:val="28"/>
                <w:lang w:eastAsia="ru-RU"/>
              </w:rPr>
            </w:pPr>
            <w:r>
              <w:rPr>
                <w:sz w:val="28"/>
                <w:szCs w:val="28"/>
                <w:lang w:eastAsia="ru-RU"/>
              </w:rPr>
              <w:t>»;</w:t>
            </w:r>
          </w:p>
        </w:tc>
      </w:tr>
    </w:tbl>
    <w:p w:rsidR="0067408B" w:rsidRDefault="0067408B" w:rsidP="00D30F4B">
      <w:pPr>
        <w:ind w:right="-170" w:firstLine="709"/>
        <w:jc w:val="both"/>
        <w:rPr>
          <w:sz w:val="28"/>
          <w:szCs w:val="28"/>
        </w:rPr>
      </w:pPr>
    </w:p>
    <w:p w:rsidR="00B91902" w:rsidRDefault="00B91902" w:rsidP="00B91902">
      <w:pPr>
        <w:ind w:right="-170" w:firstLine="709"/>
        <w:jc w:val="both"/>
        <w:rPr>
          <w:sz w:val="28"/>
          <w:szCs w:val="28"/>
        </w:rPr>
      </w:pPr>
      <w:r>
        <w:rPr>
          <w:sz w:val="28"/>
          <w:szCs w:val="28"/>
        </w:rPr>
        <w:t xml:space="preserve">4) в разделе </w:t>
      </w:r>
      <w:r w:rsidR="003B702B">
        <w:rPr>
          <w:sz w:val="28"/>
          <w:szCs w:val="28"/>
        </w:rPr>
        <w:t>12</w:t>
      </w:r>
      <w:r>
        <w:rPr>
          <w:sz w:val="28"/>
          <w:szCs w:val="28"/>
        </w:rPr>
        <w:t>:</w:t>
      </w:r>
    </w:p>
    <w:p w:rsidR="002530C8" w:rsidRDefault="00B91902" w:rsidP="00B91902">
      <w:pPr>
        <w:ind w:right="-170" w:firstLine="709"/>
        <w:jc w:val="both"/>
        <w:rPr>
          <w:sz w:val="28"/>
          <w:szCs w:val="28"/>
        </w:rPr>
      </w:pPr>
      <w:r>
        <w:rPr>
          <w:sz w:val="28"/>
          <w:szCs w:val="28"/>
        </w:rPr>
        <w:t xml:space="preserve">а) </w:t>
      </w:r>
      <w:r w:rsidR="002530C8" w:rsidRPr="002530C8">
        <w:rPr>
          <w:sz w:val="28"/>
          <w:szCs w:val="28"/>
        </w:rPr>
        <w:t xml:space="preserve">строку </w:t>
      </w:r>
      <w:r w:rsidR="002530C8">
        <w:rPr>
          <w:sz w:val="28"/>
          <w:szCs w:val="28"/>
        </w:rPr>
        <w:t>«Раздел 12.</w:t>
      </w:r>
      <w:r w:rsidR="002530C8" w:rsidRPr="002530C8">
        <w:rPr>
          <w:sz w:val="28"/>
          <w:szCs w:val="28"/>
        </w:rPr>
        <w:t xml:space="preserve"> Реализация государственных функций в сфере здравоохранения</w:t>
      </w:r>
      <w:r w:rsidR="002530C8">
        <w:rPr>
          <w:sz w:val="28"/>
          <w:szCs w:val="28"/>
        </w:rPr>
        <w:t>»</w:t>
      </w:r>
      <w:r w:rsidR="002530C8" w:rsidRPr="002530C8">
        <w:rPr>
          <w:sz w:val="28"/>
          <w:szCs w:val="28"/>
        </w:rPr>
        <w:t xml:space="preserve"> изложить в следующей р</w:t>
      </w:r>
      <w:r w:rsidR="002530C8" w:rsidRPr="002530C8">
        <w:rPr>
          <w:sz w:val="28"/>
          <w:szCs w:val="28"/>
        </w:rPr>
        <w:t>е</w:t>
      </w:r>
      <w:r w:rsidR="002530C8" w:rsidRPr="002530C8">
        <w:rPr>
          <w:sz w:val="28"/>
          <w:szCs w:val="28"/>
        </w:rPr>
        <w:lastRenderedPageBreak/>
        <w:t>дакции:</w:t>
      </w:r>
    </w:p>
    <w:p w:rsidR="002530C8" w:rsidRDefault="002530C8" w:rsidP="00B91902">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15026"/>
        <w:gridCol w:w="567"/>
      </w:tblGrid>
      <w:tr w:rsidR="002530C8" w:rsidRPr="00BD401F" w:rsidTr="002530C8">
        <w:trPr>
          <w:trHeight w:val="213"/>
        </w:trPr>
        <w:tc>
          <w:tcPr>
            <w:tcW w:w="284" w:type="dxa"/>
            <w:tcBorders>
              <w:right w:val="single" w:sz="4" w:space="0" w:color="auto"/>
            </w:tcBorders>
          </w:tcPr>
          <w:p w:rsidR="002530C8" w:rsidRPr="003B5FF6" w:rsidRDefault="002530C8" w:rsidP="002530C8">
            <w:pPr>
              <w:jc w:val="right"/>
              <w:rPr>
                <w:color w:val="000000"/>
                <w:sz w:val="28"/>
                <w:szCs w:val="28"/>
                <w:lang w:eastAsia="ru-RU"/>
              </w:rPr>
            </w:pPr>
            <w:r w:rsidRPr="003B5FF6">
              <w:rPr>
                <w:color w:val="000000"/>
                <w:sz w:val="28"/>
                <w:szCs w:val="28"/>
                <w:lang w:eastAsia="ru-RU"/>
              </w:rPr>
              <w:t>«</w:t>
            </w:r>
          </w:p>
        </w:tc>
        <w:tc>
          <w:tcPr>
            <w:tcW w:w="15026" w:type="dxa"/>
            <w:tcBorders>
              <w:top w:val="single" w:sz="4" w:space="0" w:color="auto"/>
              <w:left w:val="single" w:sz="4" w:space="0" w:color="auto"/>
              <w:bottom w:val="single" w:sz="4" w:space="0" w:color="auto"/>
              <w:right w:val="single" w:sz="4" w:space="0" w:color="auto"/>
            </w:tcBorders>
            <w:shd w:val="clear" w:color="auto" w:fill="auto"/>
          </w:tcPr>
          <w:p w:rsidR="002530C8" w:rsidRPr="00E4739D" w:rsidRDefault="002530C8" w:rsidP="002530C8">
            <w:pPr>
              <w:jc w:val="center"/>
              <w:rPr>
                <w:b/>
                <w:color w:val="000000"/>
                <w:lang w:eastAsia="ru-RU"/>
              </w:rPr>
            </w:pPr>
            <w:r w:rsidRPr="00E4739D">
              <w:rPr>
                <w:b/>
                <w:color w:val="000000"/>
                <w:lang w:eastAsia="ru-RU"/>
              </w:rPr>
              <w:t>Раздел 12. Обеспечение реализации государственных функций в сфере здравоохранения</w:t>
            </w:r>
          </w:p>
        </w:tc>
        <w:tc>
          <w:tcPr>
            <w:tcW w:w="567" w:type="dxa"/>
            <w:tcBorders>
              <w:left w:val="single" w:sz="4" w:space="0" w:color="auto"/>
            </w:tcBorders>
          </w:tcPr>
          <w:p w:rsidR="002530C8" w:rsidRPr="00BD401F" w:rsidRDefault="002530C8" w:rsidP="002530C8">
            <w:pPr>
              <w:rPr>
                <w:color w:val="000000"/>
                <w:lang w:eastAsia="ru-RU"/>
              </w:rPr>
            </w:pPr>
            <w:r>
              <w:rPr>
                <w:color w:val="000000"/>
                <w:sz w:val="28"/>
                <w:szCs w:val="28"/>
                <w:lang w:eastAsia="ru-RU"/>
              </w:rPr>
              <w:t>»;</w:t>
            </w:r>
          </w:p>
        </w:tc>
      </w:tr>
    </w:tbl>
    <w:p w:rsidR="002530C8" w:rsidRDefault="002530C8" w:rsidP="00B91902">
      <w:pPr>
        <w:ind w:right="-170" w:firstLine="709"/>
        <w:jc w:val="both"/>
        <w:rPr>
          <w:sz w:val="28"/>
          <w:szCs w:val="28"/>
        </w:rPr>
      </w:pPr>
    </w:p>
    <w:p w:rsidR="00B91902" w:rsidRDefault="002530C8" w:rsidP="00B91902">
      <w:pPr>
        <w:ind w:right="-170" w:firstLine="709"/>
        <w:jc w:val="both"/>
        <w:rPr>
          <w:sz w:val="28"/>
          <w:szCs w:val="28"/>
        </w:rPr>
      </w:pPr>
      <w:r>
        <w:rPr>
          <w:sz w:val="28"/>
          <w:szCs w:val="28"/>
        </w:rPr>
        <w:t xml:space="preserve">б) </w:t>
      </w:r>
      <w:r w:rsidR="00B91902">
        <w:rPr>
          <w:sz w:val="28"/>
          <w:szCs w:val="28"/>
        </w:rPr>
        <w:t xml:space="preserve">строку </w:t>
      </w:r>
      <w:r w:rsidR="003B702B">
        <w:rPr>
          <w:sz w:val="28"/>
          <w:szCs w:val="28"/>
        </w:rPr>
        <w:t>12.1</w:t>
      </w:r>
      <w:r w:rsidR="00B91902">
        <w:rPr>
          <w:sz w:val="28"/>
          <w:szCs w:val="28"/>
        </w:rPr>
        <w:t xml:space="preserve"> </w:t>
      </w:r>
      <w:r w:rsidR="00B91902" w:rsidRPr="0067408B">
        <w:rPr>
          <w:sz w:val="28"/>
          <w:szCs w:val="28"/>
        </w:rPr>
        <w:t>изложить в следующей редакции:</w:t>
      </w:r>
    </w:p>
    <w:p w:rsidR="00B91902" w:rsidRDefault="00B91902" w:rsidP="00B91902">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851"/>
        <w:gridCol w:w="3685"/>
        <w:gridCol w:w="1134"/>
        <w:gridCol w:w="1134"/>
        <w:gridCol w:w="993"/>
        <w:gridCol w:w="1275"/>
        <w:gridCol w:w="1134"/>
        <w:gridCol w:w="1134"/>
        <w:gridCol w:w="993"/>
        <w:gridCol w:w="1134"/>
        <w:gridCol w:w="1559"/>
        <w:gridCol w:w="567"/>
      </w:tblGrid>
      <w:tr w:rsidR="003B702B" w:rsidRPr="00BD401F" w:rsidTr="003B702B">
        <w:trPr>
          <w:trHeight w:val="513"/>
        </w:trPr>
        <w:tc>
          <w:tcPr>
            <w:tcW w:w="284" w:type="dxa"/>
            <w:tcBorders>
              <w:right w:val="single" w:sz="4" w:space="0" w:color="auto"/>
            </w:tcBorders>
          </w:tcPr>
          <w:p w:rsidR="003B702B" w:rsidRPr="003B5FF6" w:rsidRDefault="003B702B" w:rsidP="006E0C0D">
            <w:pPr>
              <w:jc w:val="right"/>
              <w:rPr>
                <w:color w:val="000000"/>
                <w:sz w:val="28"/>
                <w:szCs w:val="28"/>
                <w:lang w:eastAsia="ru-RU"/>
              </w:rPr>
            </w:pPr>
            <w:r w:rsidRPr="003B5FF6">
              <w:rPr>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B702B" w:rsidRPr="00BD401F" w:rsidRDefault="003B702B" w:rsidP="003B702B">
            <w:pPr>
              <w:jc w:val="center"/>
              <w:rPr>
                <w:color w:val="000000"/>
                <w:lang w:eastAsia="ru-RU"/>
              </w:rPr>
            </w:pPr>
            <w:r>
              <w:rPr>
                <w:color w:val="000000"/>
                <w:lang w:eastAsia="ru-RU"/>
              </w:rPr>
              <w:t>12</w:t>
            </w:r>
            <w:r w:rsidRPr="00BD401F">
              <w:rPr>
                <w:color w:val="000000"/>
                <w:lang w:eastAsia="ru-RU"/>
              </w:rPr>
              <w:t>.</w:t>
            </w:r>
            <w:r>
              <w:rPr>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2530C8" w:rsidP="00E4739D">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Обеспечение р</w:t>
            </w:r>
            <w:r w:rsidR="003B702B" w:rsidRPr="003B702B">
              <w:rPr>
                <w:rFonts w:ascii="Times New Roman" w:hAnsi="Times New Roman" w:cs="Times New Roman"/>
                <w:sz w:val="20"/>
                <w:szCs w:val="20"/>
              </w:rPr>
              <w:t>еализаци</w:t>
            </w:r>
            <w:r>
              <w:rPr>
                <w:rFonts w:ascii="Times New Roman" w:hAnsi="Times New Roman" w:cs="Times New Roman"/>
                <w:sz w:val="20"/>
                <w:szCs w:val="20"/>
              </w:rPr>
              <w:t>и</w:t>
            </w:r>
            <w:r w:rsidR="003B702B" w:rsidRPr="003B702B">
              <w:rPr>
                <w:rFonts w:ascii="Times New Roman" w:hAnsi="Times New Roman" w:cs="Times New Roman"/>
                <w:sz w:val="20"/>
                <w:szCs w:val="20"/>
              </w:rPr>
              <w:t xml:space="preserve"> </w:t>
            </w:r>
            <w:proofErr w:type="spellStart"/>
            <w:proofErr w:type="gramStart"/>
            <w:r w:rsidR="003B702B" w:rsidRPr="003B702B">
              <w:rPr>
                <w:rFonts w:ascii="Times New Roman" w:hAnsi="Times New Roman" w:cs="Times New Roman"/>
                <w:sz w:val="20"/>
                <w:szCs w:val="20"/>
              </w:rPr>
              <w:t>государствен</w:t>
            </w:r>
            <w:r>
              <w:rPr>
                <w:rFonts w:ascii="Times New Roman" w:hAnsi="Times New Roman" w:cs="Times New Roman"/>
                <w:sz w:val="20"/>
                <w:szCs w:val="20"/>
              </w:rPr>
              <w:t>-</w:t>
            </w:r>
            <w:r w:rsidR="003B702B" w:rsidRPr="003B702B">
              <w:rPr>
                <w:rFonts w:ascii="Times New Roman" w:hAnsi="Times New Roman" w:cs="Times New Roman"/>
                <w:sz w:val="20"/>
                <w:szCs w:val="20"/>
              </w:rPr>
              <w:t>ных</w:t>
            </w:r>
            <w:proofErr w:type="spellEnd"/>
            <w:proofErr w:type="gramEnd"/>
            <w:r w:rsidR="003B702B" w:rsidRPr="003B702B">
              <w:rPr>
                <w:rFonts w:ascii="Times New Roman" w:hAnsi="Times New Roman" w:cs="Times New Roman"/>
                <w:sz w:val="20"/>
                <w:szCs w:val="20"/>
              </w:rPr>
              <w:t xml:space="preserve"> функций в сфере охраны здоровья, координация деятельности медицин</w:t>
            </w:r>
            <w:r>
              <w:rPr>
                <w:rFonts w:ascii="Times New Roman" w:hAnsi="Times New Roman" w:cs="Times New Roman"/>
                <w:sz w:val="20"/>
                <w:szCs w:val="20"/>
              </w:rPr>
              <w:t>-</w:t>
            </w:r>
            <w:proofErr w:type="spellStart"/>
            <w:r w:rsidR="003B702B" w:rsidRPr="003B702B">
              <w:rPr>
                <w:rFonts w:ascii="Times New Roman" w:hAnsi="Times New Roman" w:cs="Times New Roman"/>
                <w:sz w:val="20"/>
                <w:szCs w:val="20"/>
              </w:rPr>
              <w:t>ских</w:t>
            </w:r>
            <w:proofErr w:type="spellEnd"/>
            <w:r w:rsidR="003B702B" w:rsidRPr="003B702B">
              <w:rPr>
                <w:rFonts w:ascii="Times New Roman" w:hAnsi="Times New Roman" w:cs="Times New Roman"/>
                <w:sz w:val="20"/>
                <w:szCs w:val="20"/>
              </w:rPr>
              <w:t xml:space="preserve"> организаций Ульяновской области при размещении заказов на поставку товаров, выполнение работ, оказание услуг пут</w:t>
            </w:r>
            <w:r w:rsidR="00E4739D">
              <w:rPr>
                <w:rFonts w:ascii="Times New Roman" w:hAnsi="Times New Roman" w:cs="Times New Roman"/>
                <w:sz w:val="20"/>
                <w:szCs w:val="20"/>
              </w:rPr>
              <w:t>ё</w:t>
            </w:r>
            <w:r w:rsidR="003B702B" w:rsidRPr="003B702B">
              <w:rPr>
                <w:rFonts w:ascii="Times New Roman" w:hAnsi="Times New Roman" w:cs="Times New Roman"/>
                <w:sz w:val="20"/>
                <w:szCs w:val="20"/>
              </w:rPr>
              <w:t>м проведения совместных торгов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15330,50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2224,90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1875,70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2084,10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2084,10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2353,90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2353,90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2B" w:rsidRPr="003B702B" w:rsidRDefault="003B702B" w:rsidP="003B702B">
            <w:pPr>
              <w:pStyle w:val="ConsPlusNormal"/>
              <w:ind w:firstLine="0"/>
              <w:jc w:val="center"/>
              <w:rPr>
                <w:rFonts w:ascii="Times New Roman" w:hAnsi="Times New Roman" w:cs="Times New Roman"/>
                <w:sz w:val="20"/>
                <w:szCs w:val="20"/>
              </w:rPr>
            </w:pPr>
            <w:r w:rsidRPr="003B702B">
              <w:rPr>
                <w:rFonts w:ascii="Times New Roman" w:hAnsi="Times New Roman" w:cs="Times New Roman"/>
                <w:sz w:val="20"/>
                <w:szCs w:val="20"/>
              </w:rPr>
              <w:t>2353,90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B702B" w:rsidRPr="00BD401F" w:rsidRDefault="003B702B" w:rsidP="006E0C0D">
            <w:pPr>
              <w:jc w:val="center"/>
              <w:rPr>
                <w:color w:val="000000"/>
                <w:lang w:eastAsia="ru-RU"/>
              </w:rPr>
            </w:pPr>
            <w:r w:rsidRPr="00BD401F">
              <w:rPr>
                <w:color w:val="000000"/>
                <w:lang w:eastAsia="ru-RU"/>
              </w:rPr>
              <w:t>Министерство</w:t>
            </w:r>
          </w:p>
        </w:tc>
        <w:tc>
          <w:tcPr>
            <w:tcW w:w="567" w:type="dxa"/>
            <w:tcBorders>
              <w:left w:val="single" w:sz="4" w:space="0" w:color="auto"/>
            </w:tcBorders>
          </w:tcPr>
          <w:p w:rsidR="003B702B" w:rsidRPr="00E4739D" w:rsidRDefault="003B702B" w:rsidP="006E0C0D">
            <w:pPr>
              <w:rPr>
                <w:color w:val="000000"/>
                <w:sz w:val="8"/>
                <w:szCs w:val="8"/>
                <w:lang w:eastAsia="ru-RU"/>
              </w:rPr>
            </w:pPr>
          </w:p>
          <w:p w:rsidR="003B702B" w:rsidRPr="00E4739D" w:rsidRDefault="003B702B" w:rsidP="006E0C0D">
            <w:pPr>
              <w:rPr>
                <w:color w:val="000000"/>
                <w:sz w:val="8"/>
                <w:szCs w:val="8"/>
                <w:lang w:eastAsia="ru-RU"/>
              </w:rPr>
            </w:pPr>
          </w:p>
          <w:p w:rsidR="003B702B" w:rsidRDefault="003B702B"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E4739D" w:rsidRDefault="00E4739D" w:rsidP="006E0C0D">
            <w:pPr>
              <w:rPr>
                <w:color w:val="000000"/>
                <w:sz w:val="8"/>
                <w:szCs w:val="8"/>
                <w:lang w:eastAsia="ru-RU"/>
              </w:rPr>
            </w:pPr>
          </w:p>
          <w:p w:rsidR="003B702B" w:rsidRPr="00E4739D" w:rsidRDefault="003B702B" w:rsidP="006E0C0D">
            <w:pPr>
              <w:rPr>
                <w:color w:val="000000"/>
                <w:sz w:val="8"/>
                <w:szCs w:val="8"/>
                <w:lang w:eastAsia="ru-RU"/>
              </w:rPr>
            </w:pPr>
          </w:p>
          <w:p w:rsidR="003B702B" w:rsidRPr="00E4739D" w:rsidRDefault="003B702B" w:rsidP="006E0C0D">
            <w:pPr>
              <w:rPr>
                <w:color w:val="000000"/>
                <w:sz w:val="8"/>
                <w:szCs w:val="8"/>
                <w:lang w:eastAsia="ru-RU"/>
              </w:rPr>
            </w:pPr>
          </w:p>
          <w:p w:rsidR="003B702B" w:rsidRPr="00E4739D" w:rsidRDefault="003B702B" w:rsidP="006E0C0D">
            <w:pPr>
              <w:rPr>
                <w:color w:val="000000"/>
                <w:sz w:val="8"/>
                <w:szCs w:val="8"/>
                <w:lang w:eastAsia="ru-RU"/>
              </w:rPr>
            </w:pPr>
          </w:p>
          <w:p w:rsidR="003B702B" w:rsidRPr="00E4739D" w:rsidRDefault="003B702B" w:rsidP="006E0C0D">
            <w:pPr>
              <w:rPr>
                <w:color w:val="000000"/>
                <w:sz w:val="8"/>
                <w:szCs w:val="8"/>
                <w:lang w:eastAsia="ru-RU"/>
              </w:rPr>
            </w:pPr>
          </w:p>
          <w:p w:rsidR="003B702B" w:rsidRPr="00BD401F" w:rsidRDefault="003B702B" w:rsidP="006E0C0D">
            <w:pPr>
              <w:rPr>
                <w:color w:val="000000"/>
                <w:lang w:eastAsia="ru-RU"/>
              </w:rPr>
            </w:pPr>
            <w:r>
              <w:rPr>
                <w:color w:val="000000"/>
                <w:sz w:val="28"/>
                <w:szCs w:val="28"/>
                <w:lang w:eastAsia="ru-RU"/>
              </w:rPr>
              <w:t>»;</w:t>
            </w:r>
          </w:p>
        </w:tc>
      </w:tr>
    </w:tbl>
    <w:p w:rsidR="00B91902" w:rsidRDefault="00B91902" w:rsidP="00B91902">
      <w:pPr>
        <w:ind w:right="-170" w:firstLine="709"/>
        <w:jc w:val="both"/>
        <w:rPr>
          <w:sz w:val="28"/>
          <w:szCs w:val="28"/>
        </w:rPr>
      </w:pPr>
    </w:p>
    <w:p w:rsidR="00B91902" w:rsidRDefault="00D52358" w:rsidP="00B91902">
      <w:pPr>
        <w:ind w:firstLine="709"/>
        <w:rPr>
          <w:sz w:val="28"/>
          <w:szCs w:val="28"/>
        </w:rPr>
      </w:pPr>
      <w:r>
        <w:rPr>
          <w:sz w:val="28"/>
          <w:szCs w:val="28"/>
        </w:rPr>
        <w:t>в</w:t>
      </w:r>
      <w:r w:rsidR="00B91902">
        <w:rPr>
          <w:sz w:val="28"/>
          <w:szCs w:val="28"/>
        </w:rPr>
        <w:t xml:space="preserve">) строку «Всего по разделу </w:t>
      </w:r>
      <w:r w:rsidR="003B702B">
        <w:rPr>
          <w:sz w:val="28"/>
          <w:szCs w:val="28"/>
        </w:rPr>
        <w:t>12</w:t>
      </w:r>
      <w:r w:rsidR="00B91902">
        <w:rPr>
          <w:sz w:val="28"/>
          <w:szCs w:val="28"/>
        </w:rPr>
        <w:t>» изложить в следующей редакции:</w:t>
      </w:r>
    </w:p>
    <w:p w:rsidR="00B91902" w:rsidRPr="00CF5B82" w:rsidRDefault="00B91902" w:rsidP="00B91902">
      <w:pPr>
        <w:ind w:firstLine="709"/>
        <w:rPr>
          <w:sz w:val="26"/>
          <w:szCs w:val="26"/>
        </w:rPr>
      </w:pPr>
    </w:p>
    <w:tbl>
      <w:tblPr>
        <w:tblW w:w="15877" w:type="dxa"/>
        <w:tblInd w:w="-176" w:type="dxa"/>
        <w:tblLayout w:type="fixed"/>
        <w:tblLook w:val="04A0" w:firstRow="1" w:lastRow="0" w:firstColumn="1" w:lastColumn="0" w:noHBand="0" w:noVBand="1"/>
      </w:tblPr>
      <w:tblGrid>
        <w:gridCol w:w="284"/>
        <w:gridCol w:w="851"/>
        <w:gridCol w:w="3685"/>
        <w:gridCol w:w="1134"/>
        <w:gridCol w:w="1134"/>
        <w:gridCol w:w="993"/>
        <w:gridCol w:w="1275"/>
        <w:gridCol w:w="1134"/>
        <w:gridCol w:w="1134"/>
        <w:gridCol w:w="993"/>
        <w:gridCol w:w="1134"/>
        <w:gridCol w:w="1559"/>
        <w:gridCol w:w="567"/>
      </w:tblGrid>
      <w:tr w:rsidR="003B702B" w:rsidRPr="00BD401F" w:rsidTr="003B702B">
        <w:trPr>
          <w:trHeight w:val="144"/>
        </w:trPr>
        <w:tc>
          <w:tcPr>
            <w:tcW w:w="284" w:type="dxa"/>
            <w:tcBorders>
              <w:right w:val="single" w:sz="4" w:space="0" w:color="auto"/>
            </w:tcBorders>
          </w:tcPr>
          <w:p w:rsidR="003B702B" w:rsidRPr="00A7531B" w:rsidRDefault="003B702B" w:rsidP="006E0C0D">
            <w:pPr>
              <w:jc w:val="right"/>
              <w:rPr>
                <w:bCs/>
                <w:color w:val="000000"/>
                <w:sz w:val="28"/>
                <w:szCs w:val="28"/>
                <w:lang w:eastAsia="ru-RU"/>
              </w:rPr>
            </w:pPr>
            <w:r>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B702B" w:rsidRPr="00BD401F" w:rsidRDefault="003B702B" w:rsidP="006E0C0D">
            <w:pPr>
              <w:ind w:left="-392"/>
              <w:jc w:val="center"/>
              <w:rPr>
                <w:b/>
                <w:bCs/>
                <w:color w:val="00000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B702B" w:rsidRPr="0067408B" w:rsidRDefault="003B702B" w:rsidP="003B702B">
            <w:pPr>
              <w:rPr>
                <w:b/>
              </w:rPr>
            </w:pPr>
            <w:r w:rsidRPr="0067408B">
              <w:rPr>
                <w:b/>
              </w:rPr>
              <w:t xml:space="preserve">Всего по разделу </w:t>
            </w:r>
            <w:r>
              <w:rPr>
                <w: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702B" w:rsidRPr="002530C8" w:rsidRDefault="003B702B" w:rsidP="003B702B">
            <w:pPr>
              <w:pStyle w:val="ConsPlusNormal"/>
              <w:ind w:firstLine="0"/>
              <w:jc w:val="center"/>
              <w:rPr>
                <w:rFonts w:ascii="Times New Roman" w:hAnsi="Times New Roman" w:cs="Times New Roman"/>
                <w:b/>
                <w:sz w:val="20"/>
                <w:szCs w:val="20"/>
              </w:rPr>
            </w:pPr>
            <w:r w:rsidRPr="002530C8">
              <w:rPr>
                <w:rFonts w:ascii="Times New Roman" w:hAnsi="Times New Roman" w:cs="Times New Roman"/>
                <w:b/>
                <w:sz w:val="20"/>
                <w:szCs w:val="20"/>
              </w:rPr>
              <w:t>15330,50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2224,90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B702B" w:rsidRPr="002530C8" w:rsidRDefault="003B702B" w:rsidP="003B702B">
            <w:pPr>
              <w:pStyle w:val="ConsPlusNormal"/>
              <w:ind w:firstLine="0"/>
              <w:jc w:val="center"/>
              <w:rPr>
                <w:rFonts w:ascii="Times New Roman" w:hAnsi="Times New Roman" w:cs="Times New Roman"/>
                <w:b/>
                <w:sz w:val="20"/>
                <w:szCs w:val="20"/>
              </w:rPr>
            </w:pPr>
            <w:r w:rsidRPr="002530C8">
              <w:rPr>
                <w:rFonts w:ascii="Times New Roman" w:hAnsi="Times New Roman" w:cs="Times New Roman"/>
                <w:b/>
                <w:sz w:val="20"/>
                <w:szCs w:val="20"/>
              </w:rPr>
              <w:t>1875,70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2084,10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2084,10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2353,90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2353,90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702B" w:rsidRPr="003B702B" w:rsidRDefault="003B702B" w:rsidP="003B702B">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2353,90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B702B" w:rsidRPr="00BD401F" w:rsidRDefault="003B702B" w:rsidP="006E0C0D">
            <w:pPr>
              <w:jc w:val="center"/>
              <w:rPr>
                <w:lang w:eastAsia="ru-RU"/>
              </w:rPr>
            </w:pPr>
          </w:p>
        </w:tc>
        <w:tc>
          <w:tcPr>
            <w:tcW w:w="567" w:type="dxa"/>
            <w:tcBorders>
              <w:left w:val="single" w:sz="4" w:space="0" w:color="auto"/>
            </w:tcBorders>
          </w:tcPr>
          <w:p w:rsidR="003B702B" w:rsidRPr="00665934" w:rsidRDefault="003B702B" w:rsidP="006E0C0D">
            <w:pPr>
              <w:rPr>
                <w:sz w:val="28"/>
                <w:szCs w:val="28"/>
                <w:lang w:eastAsia="ru-RU"/>
              </w:rPr>
            </w:pPr>
            <w:r>
              <w:rPr>
                <w:sz w:val="28"/>
                <w:szCs w:val="28"/>
                <w:lang w:eastAsia="ru-RU"/>
              </w:rPr>
              <w:t>»;</w:t>
            </w:r>
          </w:p>
        </w:tc>
      </w:tr>
    </w:tbl>
    <w:p w:rsidR="00B91902" w:rsidRDefault="00B91902" w:rsidP="00D30F4B">
      <w:pPr>
        <w:ind w:right="-170" w:firstLine="709"/>
        <w:jc w:val="both"/>
        <w:rPr>
          <w:sz w:val="28"/>
          <w:szCs w:val="28"/>
        </w:rPr>
      </w:pPr>
    </w:p>
    <w:p w:rsidR="00D30F4B" w:rsidRDefault="00B91902" w:rsidP="00D30F4B">
      <w:pPr>
        <w:ind w:right="-170" w:firstLine="709"/>
        <w:jc w:val="both"/>
        <w:rPr>
          <w:sz w:val="28"/>
          <w:szCs w:val="28"/>
        </w:rPr>
      </w:pPr>
      <w:proofErr w:type="gramStart"/>
      <w:r>
        <w:rPr>
          <w:sz w:val="28"/>
          <w:szCs w:val="28"/>
        </w:rPr>
        <w:t xml:space="preserve">5) </w:t>
      </w:r>
      <w:r w:rsidR="00D30F4B">
        <w:rPr>
          <w:sz w:val="28"/>
          <w:szCs w:val="28"/>
        </w:rPr>
        <w:t>с</w:t>
      </w:r>
      <w:r w:rsidR="00D30F4B" w:rsidRPr="00665934">
        <w:rPr>
          <w:sz w:val="28"/>
          <w:szCs w:val="28"/>
        </w:rPr>
        <w:t>троки «</w:t>
      </w:r>
      <w:r w:rsidR="00D30F4B" w:rsidRPr="00665934">
        <w:rPr>
          <w:bCs/>
          <w:color w:val="000000"/>
          <w:sz w:val="28"/>
          <w:szCs w:val="28"/>
          <w:lang w:eastAsia="ru-RU"/>
        </w:rPr>
        <w:t>Итого по государственной программе, в том числе:</w:t>
      </w:r>
      <w:r w:rsidR="00D30F4B" w:rsidRPr="00665934">
        <w:rPr>
          <w:sz w:val="28"/>
          <w:szCs w:val="28"/>
        </w:rPr>
        <w:t>», «</w:t>
      </w:r>
      <w:r w:rsidR="00D30F4B" w:rsidRPr="00665934">
        <w:rPr>
          <w:bCs/>
          <w:sz w:val="28"/>
          <w:szCs w:val="28"/>
          <w:lang w:eastAsia="ru-RU"/>
        </w:rPr>
        <w:t xml:space="preserve">межбюджетные трансферты из федерального бюджета областному бюджету Ульяновской области на финансовое обеспечение мероприятий в соответствии </w:t>
      </w:r>
      <w:r w:rsidR="00D30F4B">
        <w:rPr>
          <w:bCs/>
          <w:sz w:val="28"/>
          <w:szCs w:val="28"/>
          <w:lang w:eastAsia="ru-RU"/>
        </w:rPr>
        <w:br/>
      </w:r>
      <w:r w:rsidR="00D30F4B" w:rsidRPr="00665934">
        <w:rPr>
          <w:bCs/>
          <w:sz w:val="28"/>
          <w:szCs w:val="28"/>
          <w:lang w:eastAsia="ru-RU"/>
        </w:rPr>
        <w:t>с Федеральным законом о федеральном бюджете</w:t>
      </w:r>
      <w:r w:rsidR="00D30F4B" w:rsidRPr="00665934">
        <w:rPr>
          <w:sz w:val="28"/>
          <w:szCs w:val="28"/>
        </w:rPr>
        <w:t>» и «</w:t>
      </w:r>
      <w:r w:rsidR="00D30F4B" w:rsidRPr="00665934">
        <w:rPr>
          <w:bCs/>
          <w:sz w:val="28"/>
          <w:szCs w:val="28"/>
          <w:lang w:eastAsia="ru-RU"/>
        </w:rPr>
        <w:t>субсидии из федерального бюджета областному бюджету Ульяно</w:t>
      </w:r>
      <w:r w:rsidR="00D30F4B" w:rsidRPr="00665934">
        <w:rPr>
          <w:bCs/>
          <w:sz w:val="28"/>
          <w:szCs w:val="28"/>
          <w:lang w:eastAsia="ru-RU"/>
        </w:rPr>
        <w:t>в</w:t>
      </w:r>
      <w:r w:rsidR="00D30F4B" w:rsidRPr="00665934">
        <w:rPr>
          <w:bCs/>
          <w:sz w:val="28"/>
          <w:szCs w:val="28"/>
          <w:lang w:eastAsia="ru-RU"/>
        </w:rPr>
        <w:t>ской области на финансовое обеспечение мероприятий в соответствии с Федеральным законом о федеральном бюджете</w:t>
      </w:r>
      <w:r w:rsidR="00D30F4B" w:rsidRPr="00665934">
        <w:rPr>
          <w:sz w:val="28"/>
          <w:szCs w:val="28"/>
        </w:rPr>
        <w:t>» изложить в следующей редакции:</w:t>
      </w:r>
      <w:proofErr w:type="gramEnd"/>
    </w:p>
    <w:p w:rsidR="00D30F4B" w:rsidRPr="00665934" w:rsidRDefault="00D30F4B" w:rsidP="00D30F4B">
      <w:pPr>
        <w:ind w:right="-170" w:firstLine="709"/>
        <w:jc w:val="both"/>
        <w:rPr>
          <w:sz w:val="28"/>
          <w:szCs w:val="28"/>
        </w:rPr>
      </w:pPr>
    </w:p>
    <w:tbl>
      <w:tblPr>
        <w:tblW w:w="15877" w:type="dxa"/>
        <w:tblInd w:w="-176" w:type="dxa"/>
        <w:tblLayout w:type="fixed"/>
        <w:tblLook w:val="04A0" w:firstRow="1" w:lastRow="0" w:firstColumn="1" w:lastColumn="0" w:noHBand="0" w:noVBand="1"/>
      </w:tblPr>
      <w:tblGrid>
        <w:gridCol w:w="284"/>
        <w:gridCol w:w="851"/>
        <w:gridCol w:w="3685"/>
        <w:gridCol w:w="1276"/>
        <w:gridCol w:w="1276"/>
        <w:gridCol w:w="1276"/>
        <w:gridCol w:w="1134"/>
        <w:gridCol w:w="1134"/>
        <w:gridCol w:w="1134"/>
        <w:gridCol w:w="992"/>
        <w:gridCol w:w="1134"/>
        <w:gridCol w:w="1134"/>
        <w:gridCol w:w="567"/>
      </w:tblGrid>
      <w:tr w:rsidR="00D30F4B" w:rsidRPr="00BD401F" w:rsidTr="003F0CC4">
        <w:trPr>
          <w:trHeight w:val="434"/>
        </w:trPr>
        <w:tc>
          <w:tcPr>
            <w:tcW w:w="284" w:type="dxa"/>
            <w:tcBorders>
              <w:right w:val="single" w:sz="4" w:space="0" w:color="auto"/>
            </w:tcBorders>
          </w:tcPr>
          <w:p w:rsidR="00D30F4B" w:rsidRPr="00665934" w:rsidRDefault="00D30F4B" w:rsidP="00D30F4B">
            <w:pPr>
              <w:jc w:val="center"/>
              <w:rPr>
                <w:bCs/>
                <w:color w:val="000000"/>
                <w:sz w:val="28"/>
                <w:szCs w:val="28"/>
                <w:lang w:eastAsia="ru-RU"/>
              </w:rPr>
            </w:pPr>
            <w:r w:rsidRPr="00665934">
              <w:rPr>
                <w:bCs/>
                <w:color w:val="00000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30F4B" w:rsidRPr="00BD401F" w:rsidRDefault="00D30F4B" w:rsidP="00D30F4B">
            <w:pPr>
              <w:jc w:val="center"/>
              <w:rPr>
                <w:b/>
                <w:bCs/>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both"/>
              <w:rPr>
                <w:b/>
                <w:bCs/>
                <w:color w:val="000000"/>
                <w:lang w:eastAsia="ru-RU"/>
              </w:rPr>
            </w:pPr>
            <w:r w:rsidRPr="00BD401F">
              <w:rPr>
                <w:b/>
                <w:bCs/>
                <w:color w:val="000000"/>
                <w:lang w:eastAsia="ru-RU"/>
              </w:rPr>
              <w:t>Итого по государственной програ</w:t>
            </w:r>
            <w:r w:rsidRPr="00BD401F">
              <w:rPr>
                <w:b/>
                <w:bCs/>
                <w:color w:val="000000"/>
                <w:lang w:eastAsia="ru-RU"/>
              </w:rPr>
              <w:t>м</w:t>
            </w:r>
            <w:r w:rsidRPr="00BD401F">
              <w:rPr>
                <w:b/>
                <w:bCs/>
                <w:color w:val="000000"/>
                <w:lang w:eastAsia="ru-RU"/>
              </w:rPr>
              <w:t>ме, в том числе:</w:t>
            </w:r>
          </w:p>
        </w:tc>
        <w:tc>
          <w:tcPr>
            <w:tcW w:w="1276" w:type="dxa"/>
            <w:tcBorders>
              <w:top w:val="single" w:sz="4" w:space="0" w:color="auto"/>
              <w:left w:val="nil"/>
              <w:bottom w:val="single" w:sz="4" w:space="0" w:color="auto"/>
              <w:right w:val="single" w:sz="4" w:space="0" w:color="auto"/>
            </w:tcBorders>
            <w:shd w:val="clear" w:color="auto" w:fill="auto"/>
            <w:hideMark/>
          </w:tcPr>
          <w:p w:rsidR="00474E99" w:rsidRPr="008E1D4C" w:rsidRDefault="00474E99" w:rsidP="008D47C5">
            <w:pPr>
              <w:jc w:val="center"/>
              <w:rPr>
                <w:b/>
                <w:bCs/>
                <w:color w:val="000000"/>
              </w:rPr>
            </w:pPr>
            <w:r>
              <w:rPr>
                <w:b/>
                <w:bCs/>
                <w:color w:val="000000"/>
              </w:rPr>
              <w:t>2260</w:t>
            </w:r>
            <w:r w:rsidR="008D47C5">
              <w:rPr>
                <w:b/>
                <w:bCs/>
                <w:color w:val="000000"/>
              </w:rPr>
              <w:t>517</w:t>
            </w:r>
            <w:r>
              <w:rPr>
                <w:b/>
                <w:bCs/>
                <w:color w:val="000000"/>
              </w:rPr>
              <w:t>,</w:t>
            </w:r>
            <w:r w:rsidR="008D47C5">
              <w:rPr>
                <w:b/>
                <w:bCs/>
                <w:color w:val="000000"/>
              </w:rPr>
              <w:t>6</w:t>
            </w:r>
            <w:r>
              <w:rPr>
                <w:b/>
                <w:bCs/>
                <w:color w:val="000000"/>
              </w:rPr>
              <w:t>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479126,90</w:t>
            </w:r>
          </w:p>
        </w:tc>
        <w:tc>
          <w:tcPr>
            <w:tcW w:w="1276" w:type="dxa"/>
            <w:tcBorders>
              <w:top w:val="single" w:sz="4" w:space="0" w:color="auto"/>
              <w:left w:val="nil"/>
              <w:bottom w:val="single" w:sz="4" w:space="0" w:color="auto"/>
              <w:right w:val="single" w:sz="4" w:space="0" w:color="auto"/>
            </w:tcBorders>
            <w:shd w:val="clear" w:color="auto" w:fill="auto"/>
            <w:hideMark/>
          </w:tcPr>
          <w:p w:rsidR="003B702B" w:rsidRPr="00E9339C" w:rsidRDefault="00E9339C" w:rsidP="008D47C5">
            <w:pPr>
              <w:jc w:val="center"/>
              <w:rPr>
                <w:b/>
                <w:bCs/>
                <w:color w:val="000000"/>
              </w:rPr>
            </w:pPr>
            <w:r w:rsidRPr="00E9339C">
              <w:rPr>
                <w:b/>
                <w:bCs/>
                <w:color w:val="000000"/>
              </w:rPr>
              <w:t>874</w:t>
            </w:r>
            <w:r w:rsidR="008D47C5">
              <w:rPr>
                <w:b/>
                <w:bCs/>
                <w:color w:val="000000"/>
              </w:rPr>
              <w:t>956</w:t>
            </w:r>
            <w:r w:rsidRPr="00E9339C">
              <w:rPr>
                <w:b/>
                <w:bCs/>
                <w:color w:val="000000"/>
              </w:rPr>
              <w:t>,</w:t>
            </w:r>
            <w:r w:rsidR="008D47C5">
              <w:rPr>
                <w:b/>
                <w:bCs/>
                <w:color w:val="000000"/>
              </w:rPr>
              <w:t>4</w:t>
            </w:r>
            <w:r w:rsidRPr="00E9339C">
              <w:rPr>
                <w:b/>
                <w:bCs/>
                <w:color w:val="000000"/>
              </w:rPr>
              <w:t>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449686,30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449686,30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2353,90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2353,90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8E1D4C" w:rsidRDefault="00D30F4B" w:rsidP="00D30F4B">
            <w:pPr>
              <w:jc w:val="center"/>
              <w:rPr>
                <w:b/>
                <w:bCs/>
                <w:color w:val="000000"/>
              </w:rPr>
            </w:pPr>
            <w:r w:rsidRPr="008E1D4C">
              <w:rPr>
                <w:b/>
                <w:bCs/>
                <w:color w:val="000000"/>
              </w:rPr>
              <w:t>2353,90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0F4B" w:rsidRPr="00BD401F" w:rsidRDefault="00D30F4B" w:rsidP="00D30F4B">
            <w:pPr>
              <w:jc w:val="center"/>
              <w:rPr>
                <w:color w:val="000000"/>
                <w:lang w:eastAsia="ru-RU"/>
              </w:rPr>
            </w:pPr>
          </w:p>
        </w:tc>
        <w:tc>
          <w:tcPr>
            <w:tcW w:w="567" w:type="dxa"/>
            <w:tcBorders>
              <w:left w:val="single" w:sz="4" w:space="0" w:color="auto"/>
            </w:tcBorders>
          </w:tcPr>
          <w:p w:rsidR="00D30F4B" w:rsidRPr="00BD401F" w:rsidRDefault="00D30F4B" w:rsidP="00D30F4B">
            <w:pPr>
              <w:jc w:val="center"/>
              <w:rPr>
                <w:color w:val="000000"/>
                <w:lang w:eastAsia="ru-RU"/>
              </w:rPr>
            </w:pPr>
          </w:p>
        </w:tc>
      </w:tr>
      <w:tr w:rsidR="00D30F4B" w:rsidRPr="00BD401F" w:rsidTr="003F0CC4">
        <w:trPr>
          <w:trHeight w:val="277"/>
        </w:trPr>
        <w:tc>
          <w:tcPr>
            <w:tcW w:w="284" w:type="dxa"/>
            <w:tcBorders>
              <w:right w:val="single" w:sz="4" w:space="0" w:color="auto"/>
            </w:tcBorders>
          </w:tcPr>
          <w:p w:rsidR="00D30F4B" w:rsidRPr="00BD401F" w:rsidRDefault="00D30F4B" w:rsidP="00D30F4B">
            <w:pPr>
              <w:jc w:val="center"/>
              <w:rPr>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30F4B" w:rsidRPr="00BD401F" w:rsidRDefault="00D30F4B" w:rsidP="00D30F4B">
            <w:pPr>
              <w:jc w:val="center"/>
              <w:rPr>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both"/>
              <w:rPr>
                <w:b/>
                <w:bCs/>
                <w:lang w:eastAsia="ru-RU"/>
              </w:rPr>
            </w:pPr>
            <w:r w:rsidRPr="00BD401F">
              <w:rPr>
                <w:b/>
                <w:bCs/>
                <w:lang w:eastAsia="ru-RU"/>
              </w:rPr>
              <w:t xml:space="preserve">межбюджетные трансферты </w:t>
            </w:r>
            <w:proofErr w:type="gramStart"/>
            <w:r w:rsidRPr="00BD401F">
              <w:rPr>
                <w:b/>
                <w:bCs/>
                <w:lang w:eastAsia="ru-RU"/>
              </w:rPr>
              <w:t>из фед</w:t>
            </w:r>
            <w:r w:rsidRPr="00BD401F">
              <w:rPr>
                <w:b/>
                <w:bCs/>
                <w:lang w:eastAsia="ru-RU"/>
              </w:rPr>
              <w:t>е</w:t>
            </w:r>
            <w:r w:rsidRPr="00BD401F">
              <w:rPr>
                <w:b/>
                <w:bCs/>
                <w:lang w:eastAsia="ru-RU"/>
              </w:rPr>
              <w:t>рального бюджета областному бю</w:t>
            </w:r>
            <w:r w:rsidRPr="00BD401F">
              <w:rPr>
                <w:b/>
                <w:bCs/>
                <w:lang w:eastAsia="ru-RU"/>
              </w:rPr>
              <w:t>д</w:t>
            </w:r>
            <w:r w:rsidRPr="00BD401F">
              <w:rPr>
                <w:b/>
                <w:bCs/>
                <w:lang w:eastAsia="ru-RU"/>
              </w:rPr>
              <w:t>жету Ульяновской области на фина</w:t>
            </w:r>
            <w:r w:rsidRPr="00BD401F">
              <w:rPr>
                <w:b/>
                <w:bCs/>
                <w:lang w:eastAsia="ru-RU"/>
              </w:rPr>
              <w:t>н</w:t>
            </w:r>
            <w:r w:rsidRPr="00BD401F">
              <w:rPr>
                <w:b/>
                <w:bCs/>
                <w:lang w:eastAsia="ru-RU"/>
              </w:rPr>
              <w:t>совое обеспечение мероприятий в соответствии с Федеральным зак</w:t>
            </w:r>
            <w:r w:rsidRPr="00BD401F">
              <w:rPr>
                <w:b/>
                <w:bCs/>
                <w:lang w:eastAsia="ru-RU"/>
              </w:rPr>
              <w:t>о</w:t>
            </w:r>
            <w:r w:rsidRPr="00BD401F">
              <w:rPr>
                <w:b/>
                <w:bCs/>
                <w:lang w:eastAsia="ru-RU"/>
              </w:rPr>
              <w:t>ном о федеральном бюджете</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3F0CC4" w:rsidRPr="003F0CC4" w:rsidRDefault="003F0CC4" w:rsidP="008D47C5">
            <w:pPr>
              <w:jc w:val="center"/>
              <w:rPr>
                <w:b/>
                <w:bCs/>
                <w:color w:val="000000"/>
              </w:rPr>
            </w:pPr>
            <w:r w:rsidRPr="003F0CC4">
              <w:rPr>
                <w:b/>
                <w:bCs/>
                <w:color w:val="000000"/>
              </w:rPr>
              <w:t>1924</w:t>
            </w:r>
            <w:r w:rsidR="008D47C5">
              <w:rPr>
                <w:b/>
                <w:bCs/>
                <w:color w:val="000000"/>
              </w:rPr>
              <w:t>546</w:t>
            </w:r>
            <w:r w:rsidRPr="003F0CC4">
              <w:rPr>
                <w:b/>
                <w:bCs/>
                <w:color w:val="000000"/>
              </w:rPr>
              <w:t>,</w:t>
            </w:r>
            <w:r w:rsidR="008D47C5">
              <w:rPr>
                <w:b/>
                <w:bCs/>
                <w:color w:val="000000"/>
              </w:rPr>
              <w:t>2</w:t>
            </w:r>
            <w:r w:rsidRPr="003F0CC4">
              <w:rPr>
                <w:b/>
                <w:bCs/>
                <w:color w:val="000000"/>
              </w:rPr>
              <w:t>0</w:t>
            </w:r>
          </w:p>
        </w:tc>
        <w:tc>
          <w:tcPr>
            <w:tcW w:w="1276" w:type="dxa"/>
            <w:tcBorders>
              <w:top w:val="single" w:sz="4" w:space="0" w:color="auto"/>
              <w:left w:val="nil"/>
              <w:bottom w:val="single" w:sz="4" w:space="0" w:color="auto"/>
              <w:right w:val="single" w:sz="4" w:space="0" w:color="auto"/>
            </w:tcBorders>
            <w:shd w:val="clear" w:color="auto" w:fill="auto"/>
            <w:hideMark/>
          </w:tcPr>
          <w:p w:rsidR="00D30F4B" w:rsidRPr="00C86508" w:rsidRDefault="00D30F4B" w:rsidP="00D30F4B">
            <w:pPr>
              <w:jc w:val="center"/>
              <w:rPr>
                <w:b/>
                <w:bCs/>
                <w:color w:val="000000"/>
              </w:rPr>
            </w:pPr>
            <w:r w:rsidRPr="00C86508">
              <w:rPr>
                <w:b/>
                <w:bCs/>
                <w:color w:val="000000"/>
              </w:rPr>
              <w:t>424300,00</w:t>
            </w:r>
          </w:p>
        </w:tc>
        <w:tc>
          <w:tcPr>
            <w:tcW w:w="1276" w:type="dxa"/>
            <w:tcBorders>
              <w:top w:val="single" w:sz="4" w:space="0" w:color="auto"/>
              <w:left w:val="nil"/>
              <w:bottom w:val="single" w:sz="4" w:space="0" w:color="auto"/>
              <w:right w:val="single" w:sz="4" w:space="0" w:color="auto"/>
            </w:tcBorders>
            <w:shd w:val="clear" w:color="auto" w:fill="auto"/>
            <w:hideMark/>
          </w:tcPr>
          <w:p w:rsidR="0075544E" w:rsidRPr="0075544E" w:rsidRDefault="0075544E" w:rsidP="008D47C5">
            <w:pPr>
              <w:jc w:val="center"/>
              <w:rPr>
                <w:b/>
                <w:bCs/>
                <w:color w:val="000000"/>
              </w:rPr>
            </w:pPr>
            <w:r w:rsidRPr="0075544E">
              <w:rPr>
                <w:b/>
                <w:bCs/>
                <w:color w:val="000000"/>
              </w:rPr>
              <w:t>60</w:t>
            </w:r>
            <w:r w:rsidR="008D47C5">
              <w:rPr>
                <w:b/>
                <w:bCs/>
                <w:color w:val="000000"/>
              </w:rPr>
              <w:t>5041,8</w:t>
            </w:r>
            <w:r w:rsidRPr="0075544E">
              <w:rPr>
                <w:b/>
                <w:bCs/>
                <w:color w:val="000000"/>
              </w:rPr>
              <w:t>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BD401F" w:rsidRDefault="0075544E" w:rsidP="00D30F4B">
            <w:pPr>
              <w:jc w:val="center"/>
              <w:rPr>
                <w:b/>
                <w:bCs/>
                <w:color w:val="000000"/>
              </w:rPr>
            </w:pPr>
            <w:r>
              <w:rPr>
                <w:b/>
                <w:bCs/>
                <w:color w:val="000000"/>
              </w:rPr>
              <w:t>447602,20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BD401F" w:rsidRDefault="0075544E" w:rsidP="00D30F4B">
            <w:pPr>
              <w:jc w:val="center"/>
              <w:rPr>
                <w:bCs/>
                <w:color w:val="000000"/>
              </w:rPr>
            </w:pPr>
            <w:r>
              <w:rPr>
                <w:b/>
                <w:bCs/>
                <w:color w:val="000000"/>
              </w:rPr>
              <w:t>447602,20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center"/>
              <w:rPr>
                <w:b/>
                <w:bCs/>
                <w:color w:val="000000"/>
              </w:rPr>
            </w:pPr>
            <w:r w:rsidRPr="00BD401F">
              <w:rPr>
                <w:b/>
                <w:bCs/>
                <w:color w:val="000000"/>
              </w:rPr>
              <w:t>0,00</w:t>
            </w:r>
          </w:p>
        </w:tc>
        <w:tc>
          <w:tcPr>
            <w:tcW w:w="992"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center"/>
              <w:rPr>
                <w:b/>
                <w:bCs/>
                <w:color w:val="000000"/>
              </w:rPr>
            </w:pPr>
            <w:r w:rsidRPr="00BD401F">
              <w:rPr>
                <w:b/>
                <w:bCs/>
                <w:color w:val="00000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center"/>
              <w:rPr>
                <w:b/>
                <w:bCs/>
                <w:color w:val="000000"/>
              </w:rPr>
            </w:pPr>
            <w:r w:rsidRPr="00BD401F">
              <w:rPr>
                <w:b/>
                <w:bCs/>
                <w:color w:val="00000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D30F4B" w:rsidRPr="00BD401F" w:rsidRDefault="00D30F4B" w:rsidP="00D30F4B">
            <w:pPr>
              <w:jc w:val="center"/>
              <w:rPr>
                <w:b/>
                <w:bCs/>
                <w:lang w:eastAsia="ru-RU"/>
              </w:rPr>
            </w:pPr>
          </w:p>
        </w:tc>
        <w:tc>
          <w:tcPr>
            <w:tcW w:w="567" w:type="dxa"/>
            <w:tcBorders>
              <w:left w:val="nil"/>
            </w:tcBorders>
          </w:tcPr>
          <w:p w:rsidR="00D30F4B" w:rsidRPr="00BD401F" w:rsidRDefault="00D30F4B" w:rsidP="00D30F4B">
            <w:pPr>
              <w:jc w:val="center"/>
              <w:rPr>
                <w:b/>
                <w:bCs/>
                <w:lang w:eastAsia="ru-RU"/>
              </w:rPr>
            </w:pPr>
          </w:p>
        </w:tc>
      </w:tr>
      <w:tr w:rsidR="0075544E" w:rsidRPr="00C911FA" w:rsidTr="003F0CC4">
        <w:trPr>
          <w:trHeight w:val="70"/>
        </w:trPr>
        <w:tc>
          <w:tcPr>
            <w:tcW w:w="284" w:type="dxa"/>
            <w:tcBorders>
              <w:right w:val="single" w:sz="4" w:space="0" w:color="auto"/>
            </w:tcBorders>
          </w:tcPr>
          <w:p w:rsidR="0075544E" w:rsidRPr="00BD401F" w:rsidRDefault="0075544E" w:rsidP="00D30F4B">
            <w:pPr>
              <w:rPr>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544E" w:rsidRPr="00BD401F" w:rsidRDefault="0075544E" w:rsidP="00D30F4B">
            <w:pPr>
              <w:jc w:val="center"/>
              <w:rPr>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hideMark/>
          </w:tcPr>
          <w:p w:rsidR="0075544E" w:rsidRPr="00BD401F" w:rsidRDefault="0075544E" w:rsidP="00D30F4B">
            <w:pPr>
              <w:jc w:val="both"/>
              <w:rPr>
                <w:b/>
                <w:bCs/>
                <w:lang w:eastAsia="ru-RU"/>
              </w:rPr>
            </w:pPr>
            <w:r w:rsidRPr="00BD401F">
              <w:rPr>
                <w:b/>
                <w:bCs/>
                <w:lang w:eastAsia="ru-RU"/>
              </w:rPr>
              <w:t xml:space="preserve">субсидии </w:t>
            </w:r>
            <w:proofErr w:type="gramStart"/>
            <w:r w:rsidRPr="00BD401F">
              <w:rPr>
                <w:b/>
                <w:bCs/>
                <w:lang w:eastAsia="ru-RU"/>
              </w:rPr>
              <w:t>из федерального бюджета областному бюджету Ульяновской области на финансовое обеспечение мероприятий в соответствии с Фед</w:t>
            </w:r>
            <w:r w:rsidRPr="00BD401F">
              <w:rPr>
                <w:b/>
                <w:bCs/>
                <w:lang w:eastAsia="ru-RU"/>
              </w:rPr>
              <w:t>е</w:t>
            </w:r>
            <w:r w:rsidRPr="00BD401F">
              <w:rPr>
                <w:b/>
                <w:bCs/>
                <w:lang w:eastAsia="ru-RU"/>
              </w:rPr>
              <w:t>ральным законом о федеральном бюджете</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5544E" w:rsidRPr="00C86508" w:rsidRDefault="003F0CC4" w:rsidP="00D30F4B">
            <w:pPr>
              <w:jc w:val="center"/>
              <w:rPr>
                <w:bCs/>
                <w:color w:val="000000"/>
              </w:rPr>
            </w:pPr>
            <w:r>
              <w:rPr>
                <w:b/>
                <w:bCs/>
                <w:color w:val="000000"/>
              </w:rPr>
              <w:t>90340,60</w:t>
            </w:r>
          </w:p>
        </w:tc>
        <w:tc>
          <w:tcPr>
            <w:tcW w:w="1276" w:type="dxa"/>
            <w:tcBorders>
              <w:top w:val="single" w:sz="4" w:space="0" w:color="auto"/>
              <w:left w:val="nil"/>
              <w:bottom w:val="single" w:sz="4" w:space="0" w:color="auto"/>
              <w:right w:val="single" w:sz="4" w:space="0" w:color="auto"/>
            </w:tcBorders>
            <w:shd w:val="clear" w:color="auto" w:fill="auto"/>
            <w:hideMark/>
          </w:tcPr>
          <w:p w:rsidR="0075544E" w:rsidRPr="00C86508" w:rsidRDefault="0075544E" w:rsidP="00D30F4B">
            <w:pPr>
              <w:jc w:val="center"/>
              <w:rPr>
                <w:b/>
                <w:bCs/>
                <w:color w:val="000000"/>
              </w:rPr>
            </w:pPr>
            <w:r w:rsidRPr="00C86508">
              <w:rPr>
                <w:b/>
                <w:bCs/>
                <w:color w:val="000000"/>
              </w:rPr>
              <w:t>54826,90</w:t>
            </w:r>
          </w:p>
        </w:tc>
        <w:tc>
          <w:tcPr>
            <w:tcW w:w="1276" w:type="dxa"/>
            <w:tcBorders>
              <w:top w:val="single" w:sz="4" w:space="0" w:color="auto"/>
              <w:left w:val="nil"/>
              <w:bottom w:val="single" w:sz="4" w:space="0" w:color="auto"/>
              <w:right w:val="single" w:sz="4" w:space="0" w:color="auto"/>
            </w:tcBorders>
            <w:shd w:val="clear" w:color="auto" w:fill="auto"/>
            <w:hideMark/>
          </w:tcPr>
          <w:p w:rsidR="0075544E" w:rsidRPr="00C86508" w:rsidRDefault="0075544E" w:rsidP="0075544E">
            <w:pPr>
              <w:jc w:val="center"/>
              <w:rPr>
                <w:b/>
                <w:bCs/>
                <w:color w:val="000000"/>
              </w:rPr>
            </w:pPr>
            <w:r w:rsidRPr="00C86508">
              <w:rPr>
                <w:b/>
                <w:bCs/>
                <w:color w:val="000000"/>
              </w:rPr>
              <w:t>35</w:t>
            </w:r>
            <w:r>
              <w:rPr>
                <w:b/>
                <w:bCs/>
                <w:color w:val="000000"/>
              </w:rPr>
              <w:t>513,7</w:t>
            </w:r>
            <w:r w:rsidRPr="00C86508">
              <w:rPr>
                <w:b/>
                <w:bCs/>
                <w:color w:val="000000"/>
              </w:rPr>
              <w:t>0</w:t>
            </w:r>
          </w:p>
        </w:tc>
        <w:tc>
          <w:tcPr>
            <w:tcW w:w="1134" w:type="dxa"/>
            <w:tcBorders>
              <w:top w:val="single" w:sz="4" w:space="0" w:color="auto"/>
              <w:left w:val="nil"/>
              <w:bottom w:val="single" w:sz="4" w:space="0" w:color="auto"/>
              <w:right w:val="single" w:sz="4" w:space="0" w:color="auto"/>
            </w:tcBorders>
            <w:shd w:val="clear" w:color="auto" w:fill="auto"/>
            <w:hideMark/>
          </w:tcPr>
          <w:p w:rsidR="0075544E" w:rsidRPr="00AB6090" w:rsidRDefault="0075544E" w:rsidP="00CD2C6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5544E" w:rsidRPr="00AB6090" w:rsidRDefault="0075544E" w:rsidP="00CD2C6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5544E" w:rsidRPr="00AB6090" w:rsidRDefault="0075544E" w:rsidP="00CD2C6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75544E" w:rsidRPr="00AB6090" w:rsidRDefault="0075544E" w:rsidP="00CD2C6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5544E" w:rsidRPr="00AB6090" w:rsidRDefault="0075544E" w:rsidP="00CD2C6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5544E" w:rsidRPr="00BD401F" w:rsidRDefault="0075544E" w:rsidP="00D30F4B">
            <w:pPr>
              <w:jc w:val="center"/>
              <w:rPr>
                <w:b/>
                <w:bCs/>
                <w:lang w:eastAsia="ru-RU"/>
              </w:rPr>
            </w:pPr>
          </w:p>
        </w:tc>
        <w:tc>
          <w:tcPr>
            <w:tcW w:w="567" w:type="dxa"/>
            <w:tcBorders>
              <w:left w:val="nil"/>
            </w:tcBorders>
          </w:tcPr>
          <w:p w:rsidR="0075544E" w:rsidRDefault="0075544E" w:rsidP="00D30F4B">
            <w:pPr>
              <w:rPr>
                <w:b/>
                <w:bCs/>
                <w:sz w:val="8"/>
                <w:szCs w:val="8"/>
                <w:lang w:eastAsia="ru-RU"/>
              </w:rPr>
            </w:pPr>
          </w:p>
          <w:p w:rsidR="0075544E" w:rsidRPr="00A56D57" w:rsidRDefault="0075544E" w:rsidP="00D30F4B">
            <w:pPr>
              <w:ind w:left="-108"/>
              <w:jc w:val="center"/>
              <w:rPr>
                <w:bCs/>
                <w:sz w:val="28"/>
                <w:szCs w:val="28"/>
                <w:lang w:eastAsia="ru-RU"/>
              </w:rPr>
            </w:pPr>
          </w:p>
        </w:tc>
      </w:tr>
      <w:tr w:rsidR="0075544E" w:rsidRPr="00AB6090" w:rsidTr="003F0CC4">
        <w:trPr>
          <w:trHeight w:val="70"/>
        </w:trPr>
        <w:tc>
          <w:tcPr>
            <w:tcW w:w="284" w:type="dxa"/>
            <w:tcBorders>
              <w:right w:val="single" w:sz="4" w:space="0" w:color="auto"/>
            </w:tcBorders>
          </w:tcPr>
          <w:p w:rsidR="0075544E" w:rsidRPr="00AB6090" w:rsidRDefault="0075544E" w:rsidP="00D30F4B">
            <w:pPr>
              <w:rPr>
                <w:b/>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544E" w:rsidRPr="00AB6090" w:rsidRDefault="0075544E" w:rsidP="00AB6090">
            <w:pPr>
              <w:pStyle w:val="ConsPlusNormal"/>
              <w:ind w:firstLine="0"/>
              <w:jc w:val="both"/>
              <w:rPr>
                <w:rFonts w:ascii="Times New Roman" w:hAnsi="Times New Roman" w:cs="Times New Roman"/>
                <w:b/>
                <w:sz w:val="20"/>
                <w:szCs w:val="20"/>
              </w:rPr>
            </w:pPr>
          </w:p>
        </w:tc>
        <w:tc>
          <w:tcPr>
            <w:tcW w:w="3685" w:type="dxa"/>
            <w:tcBorders>
              <w:top w:val="single" w:sz="4" w:space="0" w:color="auto"/>
              <w:left w:val="nil"/>
              <w:bottom w:val="single" w:sz="4" w:space="0" w:color="auto"/>
              <w:right w:val="single" w:sz="4" w:space="0" w:color="auto"/>
            </w:tcBorders>
            <w:shd w:val="clear" w:color="auto" w:fill="auto"/>
          </w:tcPr>
          <w:p w:rsidR="0075544E" w:rsidRPr="00AB6090" w:rsidRDefault="0075544E" w:rsidP="00AB6090">
            <w:pPr>
              <w:pStyle w:val="ConsPlusNormal"/>
              <w:ind w:firstLine="0"/>
              <w:jc w:val="both"/>
              <w:rPr>
                <w:rFonts w:ascii="Times New Roman" w:hAnsi="Times New Roman" w:cs="Times New Roman"/>
                <w:b/>
                <w:sz w:val="20"/>
                <w:szCs w:val="20"/>
              </w:rPr>
            </w:pPr>
            <w:r w:rsidRPr="00AB6090">
              <w:rPr>
                <w:rFonts w:ascii="Times New Roman" w:hAnsi="Times New Roman" w:cs="Times New Roman"/>
                <w:b/>
                <w:sz w:val="20"/>
                <w:szCs w:val="20"/>
              </w:rPr>
              <w:t xml:space="preserve">субвенции бюджетам субъектов Российской Федерации на </w:t>
            </w:r>
            <w:proofErr w:type="spellStart"/>
            <w:proofErr w:type="gramStart"/>
            <w:r w:rsidRPr="00AB6090">
              <w:rPr>
                <w:rFonts w:ascii="Times New Roman" w:hAnsi="Times New Roman" w:cs="Times New Roman"/>
                <w:b/>
                <w:sz w:val="20"/>
                <w:szCs w:val="20"/>
              </w:rPr>
              <w:t>финан</w:t>
            </w:r>
            <w:r>
              <w:rPr>
                <w:rFonts w:ascii="Times New Roman" w:hAnsi="Times New Roman" w:cs="Times New Roman"/>
                <w:b/>
                <w:sz w:val="20"/>
                <w:szCs w:val="20"/>
              </w:rPr>
              <w:t>-</w:t>
            </w:r>
            <w:r w:rsidRPr="00AB6090">
              <w:rPr>
                <w:rFonts w:ascii="Times New Roman" w:hAnsi="Times New Roman" w:cs="Times New Roman"/>
                <w:b/>
                <w:sz w:val="20"/>
                <w:szCs w:val="20"/>
              </w:rPr>
              <w:t>совое</w:t>
            </w:r>
            <w:proofErr w:type="spellEnd"/>
            <w:proofErr w:type="gramEnd"/>
            <w:r w:rsidRPr="00AB6090">
              <w:rPr>
                <w:rFonts w:ascii="Times New Roman" w:hAnsi="Times New Roman" w:cs="Times New Roman"/>
                <w:b/>
                <w:sz w:val="20"/>
                <w:szCs w:val="20"/>
              </w:rPr>
              <w:t xml:space="preserve"> обеспечение мероприятий в соответствии с Федеральным законом о федеральном бюджете</w:t>
            </w:r>
          </w:p>
        </w:tc>
        <w:tc>
          <w:tcPr>
            <w:tcW w:w="1276" w:type="dxa"/>
            <w:tcBorders>
              <w:top w:val="single" w:sz="4" w:space="0" w:color="auto"/>
              <w:left w:val="nil"/>
              <w:bottom w:val="single" w:sz="4" w:space="0" w:color="auto"/>
              <w:right w:val="single" w:sz="4" w:space="0" w:color="auto"/>
            </w:tcBorders>
            <w:shd w:val="clear" w:color="auto" w:fill="auto"/>
          </w:tcPr>
          <w:p w:rsidR="003F0CC4" w:rsidRPr="00AB6090" w:rsidRDefault="003F0CC4" w:rsidP="00AB6090">
            <w:pPr>
              <w:pStyle w:val="ConsPlusNormal"/>
              <w:ind w:firstLine="0"/>
              <w:jc w:val="center"/>
              <w:rPr>
                <w:rFonts w:ascii="Times New Roman" w:hAnsi="Times New Roman" w:cs="Times New Roman"/>
                <w:b/>
                <w:sz w:val="20"/>
                <w:szCs w:val="20"/>
              </w:rPr>
            </w:pPr>
            <w:r>
              <w:rPr>
                <w:rFonts w:ascii="Times New Roman" w:hAnsi="Times New Roman" w:cs="Times New Roman"/>
                <w:b/>
                <w:sz w:val="20"/>
                <w:szCs w:val="20"/>
              </w:rPr>
              <w:t>245630,80</w:t>
            </w:r>
          </w:p>
        </w:tc>
        <w:tc>
          <w:tcPr>
            <w:tcW w:w="1276" w:type="dxa"/>
            <w:tcBorders>
              <w:top w:val="single" w:sz="4" w:space="0" w:color="auto"/>
              <w:left w:val="nil"/>
              <w:bottom w:val="single" w:sz="4" w:space="0" w:color="auto"/>
              <w:right w:val="single" w:sz="4" w:space="0" w:color="auto"/>
            </w:tcBorders>
            <w:shd w:val="clear" w:color="auto" w:fill="auto"/>
          </w:tcPr>
          <w:p w:rsidR="0075544E" w:rsidRPr="00AB6090" w:rsidRDefault="0075544E" w:rsidP="00AB6090">
            <w:pPr>
              <w:pStyle w:val="ConsPlusNormal"/>
              <w:ind w:firstLine="0"/>
              <w:jc w:val="center"/>
              <w:rPr>
                <w:rFonts w:ascii="Times New Roman" w:hAnsi="Times New Roman" w:cs="Times New Roman"/>
                <w:b/>
                <w:sz w:val="20"/>
                <w:szCs w:val="20"/>
              </w:rPr>
            </w:pPr>
            <w:r w:rsidRPr="00AB6090">
              <w:rPr>
                <w:rFonts w:ascii="Times New Roman" w:hAnsi="Times New Roman" w:cs="Times New Roman"/>
                <w:b/>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75544E" w:rsidRPr="0075544E" w:rsidRDefault="0075544E" w:rsidP="00AB6090">
            <w:pPr>
              <w:pStyle w:val="ConsPlusNormal"/>
              <w:ind w:firstLine="0"/>
              <w:jc w:val="center"/>
              <w:rPr>
                <w:rFonts w:ascii="Times New Roman" w:hAnsi="Times New Roman" w:cs="Times New Roman"/>
                <w:b/>
                <w:sz w:val="20"/>
                <w:szCs w:val="20"/>
              </w:rPr>
            </w:pPr>
            <w:r w:rsidRPr="0075544E">
              <w:rPr>
                <w:rFonts w:ascii="Times New Roman" w:hAnsi="Times New Roman" w:cs="Times New Roman"/>
                <w:b/>
                <w:sz w:val="20"/>
                <w:szCs w:val="20"/>
              </w:rPr>
              <w:t>234400,90</w:t>
            </w:r>
          </w:p>
        </w:tc>
        <w:tc>
          <w:tcPr>
            <w:tcW w:w="1134" w:type="dxa"/>
            <w:tcBorders>
              <w:top w:val="single" w:sz="4" w:space="0" w:color="auto"/>
              <w:left w:val="nil"/>
              <w:bottom w:val="single" w:sz="4" w:space="0" w:color="auto"/>
              <w:right w:val="single" w:sz="4" w:space="0" w:color="auto"/>
            </w:tcBorders>
            <w:shd w:val="clear" w:color="auto" w:fill="auto"/>
          </w:tcPr>
          <w:p w:rsidR="0075544E" w:rsidRPr="003B702B" w:rsidRDefault="0075544E" w:rsidP="00CD2C60">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2084,10</w:t>
            </w:r>
          </w:p>
        </w:tc>
        <w:tc>
          <w:tcPr>
            <w:tcW w:w="1134" w:type="dxa"/>
            <w:tcBorders>
              <w:top w:val="single" w:sz="4" w:space="0" w:color="auto"/>
              <w:left w:val="nil"/>
              <w:bottom w:val="single" w:sz="4" w:space="0" w:color="auto"/>
              <w:right w:val="single" w:sz="4" w:space="0" w:color="auto"/>
            </w:tcBorders>
            <w:shd w:val="clear" w:color="auto" w:fill="auto"/>
          </w:tcPr>
          <w:p w:rsidR="0075544E" w:rsidRPr="003B702B" w:rsidRDefault="0075544E" w:rsidP="00CD2C60">
            <w:pPr>
              <w:pStyle w:val="ConsPlusNormal"/>
              <w:ind w:firstLine="0"/>
              <w:jc w:val="center"/>
              <w:rPr>
                <w:rFonts w:ascii="Times New Roman" w:hAnsi="Times New Roman" w:cs="Times New Roman"/>
                <w:b/>
                <w:sz w:val="20"/>
                <w:szCs w:val="20"/>
              </w:rPr>
            </w:pPr>
            <w:r w:rsidRPr="003B702B">
              <w:rPr>
                <w:rFonts w:ascii="Times New Roman" w:hAnsi="Times New Roman" w:cs="Times New Roman"/>
                <w:b/>
                <w:sz w:val="20"/>
                <w:szCs w:val="20"/>
              </w:rPr>
              <w:t>2084,10</w:t>
            </w:r>
          </w:p>
        </w:tc>
        <w:tc>
          <w:tcPr>
            <w:tcW w:w="1134" w:type="dxa"/>
            <w:tcBorders>
              <w:top w:val="single" w:sz="4" w:space="0" w:color="auto"/>
              <w:left w:val="nil"/>
              <w:bottom w:val="single" w:sz="4" w:space="0" w:color="auto"/>
              <w:right w:val="single" w:sz="4" w:space="0" w:color="auto"/>
            </w:tcBorders>
            <w:shd w:val="clear" w:color="auto" w:fill="auto"/>
          </w:tcPr>
          <w:p w:rsidR="0075544E" w:rsidRPr="00BD401F" w:rsidRDefault="0075544E" w:rsidP="00CD2C60">
            <w:pPr>
              <w:jc w:val="center"/>
              <w:rPr>
                <w:b/>
                <w:bCs/>
                <w:color w:val="000000"/>
              </w:rPr>
            </w:pPr>
            <w:r w:rsidRPr="00BD401F">
              <w:rPr>
                <w:b/>
                <w:bCs/>
                <w:color w:val="000000"/>
              </w:rPr>
              <w:t>2353,90</w:t>
            </w:r>
          </w:p>
        </w:tc>
        <w:tc>
          <w:tcPr>
            <w:tcW w:w="992" w:type="dxa"/>
            <w:tcBorders>
              <w:top w:val="single" w:sz="4" w:space="0" w:color="auto"/>
              <w:left w:val="nil"/>
              <w:bottom w:val="single" w:sz="4" w:space="0" w:color="auto"/>
              <w:right w:val="single" w:sz="4" w:space="0" w:color="auto"/>
            </w:tcBorders>
            <w:shd w:val="clear" w:color="auto" w:fill="auto"/>
          </w:tcPr>
          <w:p w:rsidR="0075544E" w:rsidRPr="00BD401F" w:rsidRDefault="0075544E" w:rsidP="00CD2C60">
            <w:pPr>
              <w:jc w:val="center"/>
              <w:rPr>
                <w:b/>
                <w:bCs/>
                <w:color w:val="000000"/>
              </w:rPr>
            </w:pPr>
            <w:r w:rsidRPr="00BD401F">
              <w:rPr>
                <w:b/>
                <w:bCs/>
                <w:color w:val="000000"/>
              </w:rPr>
              <w:t>2353,90</w:t>
            </w:r>
          </w:p>
        </w:tc>
        <w:tc>
          <w:tcPr>
            <w:tcW w:w="1134" w:type="dxa"/>
            <w:tcBorders>
              <w:top w:val="single" w:sz="4" w:space="0" w:color="auto"/>
              <w:left w:val="nil"/>
              <w:bottom w:val="single" w:sz="4" w:space="0" w:color="auto"/>
              <w:right w:val="single" w:sz="4" w:space="0" w:color="auto"/>
            </w:tcBorders>
            <w:shd w:val="clear" w:color="auto" w:fill="auto"/>
          </w:tcPr>
          <w:p w:rsidR="0075544E" w:rsidRPr="00BD401F" w:rsidRDefault="0075544E" w:rsidP="00CD2C60">
            <w:pPr>
              <w:jc w:val="center"/>
              <w:rPr>
                <w:b/>
                <w:bCs/>
                <w:color w:val="000000"/>
              </w:rPr>
            </w:pPr>
            <w:r w:rsidRPr="00BD401F">
              <w:rPr>
                <w:b/>
                <w:bCs/>
                <w:color w:val="000000"/>
              </w:rPr>
              <w:t>2353,90</w:t>
            </w:r>
          </w:p>
        </w:tc>
        <w:tc>
          <w:tcPr>
            <w:tcW w:w="1134" w:type="dxa"/>
            <w:tcBorders>
              <w:top w:val="single" w:sz="4" w:space="0" w:color="auto"/>
              <w:left w:val="nil"/>
              <w:bottom w:val="single" w:sz="4" w:space="0" w:color="auto"/>
              <w:right w:val="single" w:sz="4" w:space="0" w:color="auto"/>
            </w:tcBorders>
            <w:shd w:val="clear" w:color="auto" w:fill="auto"/>
          </w:tcPr>
          <w:p w:rsidR="0075544E" w:rsidRPr="00AB6090" w:rsidRDefault="0075544E" w:rsidP="00D30F4B">
            <w:pPr>
              <w:jc w:val="center"/>
              <w:rPr>
                <w:b/>
                <w:bCs/>
                <w:lang w:eastAsia="ru-RU"/>
              </w:rPr>
            </w:pPr>
          </w:p>
        </w:tc>
        <w:tc>
          <w:tcPr>
            <w:tcW w:w="567" w:type="dxa"/>
            <w:tcBorders>
              <w:left w:val="nil"/>
            </w:tcBorders>
          </w:tcPr>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Pr="00CF5B82" w:rsidRDefault="0075544E" w:rsidP="00AB6090">
            <w:pPr>
              <w:rPr>
                <w:b/>
                <w:bCs/>
                <w:sz w:val="8"/>
                <w:szCs w:val="8"/>
                <w:lang w:eastAsia="ru-RU"/>
              </w:rPr>
            </w:pPr>
          </w:p>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Default="0075544E" w:rsidP="00AB6090">
            <w:pPr>
              <w:rPr>
                <w:b/>
                <w:bCs/>
                <w:sz w:val="8"/>
                <w:szCs w:val="8"/>
                <w:lang w:eastAsia="ru-RU"/>
              </w:rPr>
            </w:pPr>
          </w:p>
          <w:p w:rsidR="0075544E" w:rsidRPr="00CF5B82" w:rsidRDefault="0075544E" w:rsidP="00AB6090">
            <w:pPr>
              <w:rPr>
                <w:b/>
                <w:bCs/>
                <w:sz w:val="8"/>
                <w:szCs w:val="8"/>
                <w:lang w:eastAsia="ru-RU"/>
              </w:rPr>
            </w:pPr>
          </w:p>
          <w:p w:rsidR="0075544E" w:rsidRPr="00AB6090" w:rsidRDefault="0075544E" w:rsidP="00191AB6">
            <w:pPr>
              <w:rPr>
                <w:b/>
                <w:bCs/>
                <w:sz w:val="8"/>
                <w:szCs w:val="8"/>
                <w:lang w:eastAsia="ru-RU"/>
              </w:rPr>
            </w:pPr>
            <w:r w:rsidRPr="00A56D57">
              <w:rPr>
                <w:sz w:val="28"/>
                <w:szCs w:val="28"/>
              </w:rPr>
              <w:t>»</w:t>
            </w:r>
            <w:r w:rsidR="00191AB6">
              <w:rPr>
                <w:sz w:val="28"/>
                <w:szCs w:val="28"/>
              </w:rPr>
              <w:t>.</w:t>
            </w:r>
          </w:p>
        </w:tc>
      </w:tr>
    </w:tbl>
    <w:p w:rsidR="00D30F4B" w:rsidRDefault="00D30F4B" w:rsidP="00D30F4B">
      <w:pPr>
        <w:jc w:val="center"/>
        <w:rPr>
          <w:sz w:val="28"/>
          <w:szCs w:val="28"/>
        </w:rPr>
      </w:pPr>
    </w:p>
    <w:p w:rsidR="00D30F4B" w:rsidRDefault="00D30F4B" w:rsidP="00CB03FA">
      <w:pPr>
        <w:jc w:val="center"/>
        <w:rPr>
          <w:sz w:val="28"/>
          <w:szCs w:val="28"/>
        </w:rPr>
      </w:pPr>
      <w:r>
        <w:rPr>
          <w:sz w:val="28"/>
          <w:szCs w:val="28"/>
        </w:rPr>
        <w:t>___________________</w:t>
      </w:r>
    </w:p>
    <w:sectPr w:rsidR="00D30F4B" w:rsidSect="006E0C0D">
      <w:headerReference w:type="default" r:id="rId21"/>
      <w:footerReference w:type="default" r:id="rId22"/>
      <w:headerReference w:type="first" r:id="rId23"/>
      <w:footerReference w:type="first" r:id="rId24"/>
      <w:pgSz w:w="16840" w:h="11906" w:orient="landscape" w:code="9"/>
      <w:pgMar w:top="1560" w:right="1134" w:bottom="993" w:left="1134" w:header="709" w:footer="709" w:gutter="0"/>
      <w:pgNumType w:start="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42" w:rsidRDefault="00E07B42">
      <w:r>
        <w:separator/>
      </w:r>
    </w:p>
  </w:endnote>
  <w:endnote w:type="continuationSeparator" w:id="0">
    <w:p w:rsidR="00E07B42" w:rsidRDefault="00E0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Helios">
    <w:altName w:val="Arial"/>
    <w:panose1 w:val="00000000000000000000"/>
    <w:charset w:val="00"/>
    <w:family w:val="decorative"/>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Default="006A551C" w:rsidP="002938E7">
    <w:pPr>
      <w:pStyle w:val="af"/>
      <w:jc w:val="center"/>
    </w:pPr>
  </w:p>
  <w:p w:rsidR="006A551C" w:rsidRPr="00062D06" w:rsidRDefault="006A551C" w:rsidP="002938E7">
    <w:pPr>
      <w:pStyle w:val="af"/>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483EBB" w:rsidRDefault="006A551C" w:rsidP="00D30F4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483EBB" w:rsidRDefault="006A551C" w:rsidP="00D30F4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483EBB" w:rsidRDefault="006A551C" w:rsidP="00D30F4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191AB6" w:rsidRDefault="006A551C" w:rsidP="00191AB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062D06" w:rsidRDefault="006A551C"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42" w:rsidRDefault="00E07B42">
      <w:r>
        <w:separator/>
      </w:r>
    </w:p>
  </w:footnote>
  <w:footnote w:type="continuationSeparator" w:id="0">
    <w:p w:rsidR="00E07B42" w:rsidRDefault="00E0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184570" w:rsidRDefault="006A551C">
    <w:pPr>
      <w:pStyle w:val="ae"/>
      <w:jc w:val="center"/>
      <w:rPr>
        <w:sz w:val="28"/>
        <w:szCs w:val="28"/>
      </w:rPr>
    </w:pPr>
  </w:p>
  <w:p w:rsidR="006A551C" w:rsidRPr="00184570" w:rsidRDefault="006A551C" w:rsidP="00184570">
    <w:pPr>
      <w:pStyle w:val="ae"/>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6386"/>
      <w:docPartObj>
        <w:docPartGallery w:val="Page Numbers (Top of Page)"/>
        <w:docPartUnique/>
      </w:docPartObj>
    </w:sdtPr>
    <w:sdtEndPr>
      <w:rPr>
        <w:sz w:val="28"/>
        <w:szCs w:val="28"/>
      </w:rPr>
    </w:sdtEndPr>
    <w:sdtContent>
      <w:p w:rsidR="006A551C" w:rsidRPr="00362618" w:rsidRDefault="006A551C">
        <w:pPr>
          <w:pStyle w:val="ae"/>
          <w:jc w:val="center"/>
          <w:rPr>
            <w:sz w:val="28"/>
            <w:szCs w:val="28"/>
          </w:rPr>
        </w:pPr>
        <w:r w:rsidRPr="00362618">
          <w:rPr>
            <w:sz w:val="28"/>
            <w:szCs w:val="28"/>
          </w:rPr>
          <w:fldChar w:fldCharType="begin"/>
        </w:r>
        <w:r w:rsidRPr="00362618">
          <w:rPr>
            <w:sz w:val="28"/>
            <w:szCs w:val="28"/>
          </w:rPr>
          <w:instrText>PAGE   \* MERGEFORMAT</w:instrText>
        </w:r>
        <w:r w:rsidRPr="00362618">
          <w:rPr>
            <w:sz w:val="28"/>
            <w:szCs w:val="28"/>
          </w:rPr>
          <w:fldChar w:fldCharType="separate"/>
        </w:r>
        <w:r w:rsidR="00774081">
          <w:rPr>
            <w:noProof/>
            <w:sz w:val="28"/>
            <w:szCs w:val="28"/>
          </w:rPr>
          <w:t>20</w:t>
        </w:r>
        <w:r w:rsidRPr="00362618">
          <w:rPr>
            <w:sz w:val="28"/>
            <w:szCs w:val="28"/>
          </w:rPr>
          <w:fldChar w:fldCharType="end"/>
        </w:r>
      </w:p>
    </w:sdtContent>
  </w:sdt>
  <w:p w:rsidR="006A551C" w:rsidRPr="008D3FC6" w:rsidRDefault="006A551C" w:rsidP="008D3FC6">
    <w:pPr>
      <w:pStyle w:val="ae"/>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FF4B01" w:rsidRDefault="006A551C" w:rsidP="00D30F4B">
    <w:pPr>
      <w:pStyle w:val="ae"/>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FF4B01" w:rsidRDefault="006A551C">
    <w:pPr>
      <w:pStyle w:val="ae"/>
      <w:jc w:val="center"/>
      <w:rPr>
        <w:sz w:val="28"/>
        <w:szCs w:val="28"/>
      </w:rPr>
    </w:pPr>
    <w:r>
      <w:rPr>
        <w:sz w:val="28"/>
        <w:szCs w:val="28"/>
      </w:rPr>
      <w:t>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FF4B01" w:rsidRDefault="006A551C" w:rsidP="00D30F4B">
    <w:pPr>
      <w:pStyle w:val="ae"/>
      <w:jc w:val="center"/>
      <w:rPr>
        <w:sz w:val="28"/>
        <w:szCs w:val="28"/>
      </w:rPr>
    </w:pPr>
    <w:r>
      <w:rPr>
        <w:sz w:val="28"/>
        <w:szCs w:val="28"/>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FF4B01" w:rsidRDefault="006A551C">
    <w:pPr>
      <w:pStyle w:val="ae"/>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FF4B01" w:rsidRDefault="006A551C" w:rsidP="00D30F4B">
    <w:pPr>
      <w:pStyle w:val="ae"/>
      <w:jc w:val="center"/>
      <w:rPr>
        <w:sz w:val="28"/>
        <w:szCs w:val="28"/>
      </w:rPr>
    </w:pPr>
    <w:r>
      <w:rPr>
        <w:sz w:val="28"/>
        <w:szCs w:val="28"/>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2E64B5" w:rsidRDefault="006A551C">
    <w:pPr>
      <w:pStyle w:val="ae"/>
      <w:jc w:val="center"/>
      <w:rPr>
        <w:sz w:val="28"/>
        <w:szCs w:val="28"/>
      </w:rPr>
    </w:pPr>
    <w:r>
      <w:rPr>
        <w:sz w:val="28"/>
        <w:szCs w:val="28"/>
      </w:rPr>
      <w:t>38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C" w:rsidRPr="00A85113" w:rsidRDefault="006A551C"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0D3BD9"/>
    <w:multiLevelType w:val="hybridMultilevel"/>
    <w:tmpl w:val="7AC45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autoHyphenation/>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1692"/>
    <w:rsid w:val="000021DF"/>
    <w:rsid w:val="000044B6"/>
    <w:rsid w:val="00006077"/>
    <w:rsid w:val="00006344"/>
    <w:rsid w:val="00007A20"/>
    <w:rsid w:val="00010583"/>
    <w:rsid w:val="00010923"/>
    <w:rsid w:val="00010C11"/>
    <w:rsid w:val="000111F7"/>
    <w:rsid w:val="00011296"/>
    <w:rsid w:val="00012596"/>
    <w:rsid w:val="00012E92"/>
    <w:rsid w:val="00013044"/>
    <w:rsid w:val="000130C0"/>
    <w:rsid w:val="0001350B"/>
    <w:rsid w:val="00013932"/>
    <w:rsid w:val="00014073"/>
    <w:rsid w:val="000149A9"/>
    <w:rsid w:val="00014E4F"/>
    <w:rsid w:val="00014F4D"/>
    <w:rsid w:val="0001535B"/>
    <w:rsid w:val="0001613F"/>
    <w:rsid w:val="00016192"/>
    <w:rsid w:val="00016822"/>
    <w:rsid w:val="0001761C"/>
    <w:rsid w:val="000177EA"/>
    <w:rsid w:val="00017B92"/>
    <w:rsid w:val="00017C4E"/>
    <w:rsid w:val="00020C86"/>
    <w:rsid w:val="00020D1A"/>
    <w:rsid w:val="00021A97"/>
    <w:rsid w:val="00022AD0"/>
    <w:rsid w:val="00022EE7"/>
    <w:rsid w:val="0002331E"/>
    <w:rsid w:val="00023DF9"/>
    <w:rsid w:val="000252DD"/>
    <w:rsid w:val="00025B1B"/>
    <w:rsid w:val="000275F2"/>
    <w:rsid w:val="000303E1"/>
    <w:rsid w:val="00031BD6"/>
    <w:rsid w:val="00031C70"/>
    <w:rsid w:val="00031E4E"/>
    <w:rsid w:val="000333DB"/>
    <w:rsid w:val="00033730"/>
    <w:rsid w:val="000338EB"/>
    <w:rsid w:val="00033A92"/>
    <w:rsid w:val="00033EE9"/>
    <w:rsid w:val="000355DD"/>
    <w:rsid w:val="00035880"/>
    <w:rsid w:val="00035F28"/>
    <w:rsid w:val="00036DDC"/>
    <w:rsid w:val="00037530"/>
    <w:rsid w:val="00037A04"/>
    <w:rsid w:val="00037FAA"/>
    <w:rsid w:val="00040573"/>
    <w:rsid w:val="00040883"/>
    <w:rsid w:val="0004090D"/>
    <w:rsid w:val="00041FFF"/>
    <w:rsid w:val="000428A1"/>
    <w:rsid w:val="000429AD"/>
    <w:rsid w:val="00044286"/>
    <w:rsid w:val="000442E6"/>
    <w:rsid w:val="0004430F"/>
    <w:rsid w:val="000446E9"/>
    <w:rsid w:val="000449D5"/>
    <w:rsid w:val="00044C38"/>
    <w:rsid w:val="00045194"/>
    <w:rsid w:val="00045589"/>
    <w:rsid w:val="00045D54"/>
    <w:rsid w:val="00046241"/>
    <w:rsid w:val="00046843"/>
    <w:rsid w:val="00047A1F"/>
    <w:rsid w:val="00050539"/>
    <w:rsid w:val="000509A8"/>
    <w:rsid w:val="0005146E"/>
    <w:rsid w:val="000517AC"/>
    <w:rsid w:val="00052252"/>
    <w:rsid w:val="000523FC"/>
    <w:rsid w:val="000528E4"/>
    <w:rsid w:val="00052EC3"/>
    <w:rsid w:val="000530BB"/>
    <w:rsid w:val="000561F8"/>
    <w:rsid w:val="00056276"/>
    <w:rsid w:val="00056766"/>
    <w:rsid w:val="00056BB7"/>
    <w:rsid w:val="00056F06"/>
    <w:rsid w:val="0005737C"/>
    <w:rsid w:val="00057DB3"/>
    <w:rsid w:val="00060B85"/>
    <w:rsid w:val="00061E12"/>
    <w:rsid w:val="00061E44"/>
    <w:rsid w:val="00062D06"/>
    <w:rsid w:val="00062DF6"/>
    <w:rsid w:val="000638DC"/>
    <w:rsid w:val="00063B49"/>
    <w:rsid w:val="00064384"/>
    <w:rsid w:val="00064A9F"/>
    <w:rsid w:val="00064D31"/>
    <w:rsid w:val="00065E32"/>
    <w:rsid w:val="00066C59"/>
    <w:rsid w:val="00066CDA"/>
    <w:rsid w:val="00066DAD"/>
    <w:rsid w:val="00067AE3"/>
    <w:rsid w:val="00067DFC"/>
    <w:rsid w:val="000713A9"/>
    <w:rsid w:val="00072067"/>
    <w:rsid w:val="000724E8"/>
    <w:rsid w:val="000726CE"/>
    <w:rsid w:val="0007284B"/>
    <w:rsid w:val="000735B0"/>
    <w:rsid w:val="00073E1D"/>
    <w:rsid w:val="00074BF5"/>
    <w:rsid w:val="00074CBC"/>
    <w:rsid w:val="00074E85"/>
    <w:rsid w:val="0007518B"/>
    <w:rsid w:val="00075A24"/>
    <w:rsid w:val="00075B16"/>
    <w:rsid w:val="00075BCC"/>
    <w:rsid w:val="00075D28"/>
    <w:rsid w:val="000762C5"/>
    <w:rsid w:val="000772CA"/>
    <w:rsid w:val="000777FC"/>
    <w:rsid w:val="00077C56"/>
    <w:rsid w:val="00077EFA"/>
    <w:rsid w:val="00077F2F"/>
    <w:rsid w:val="0008048A"/>
    <w:rsid w:val="0008070E"/>
    <w:rsid w:val="00080C01"/>
    <w:rsid w:val="00080F48"/>
    <w:rsid w:val="00081615"/>
    <w:rsid w:val="00082D57"/>
    <w:rsid w:val="00082E89"/>
    <w:rsid w:val="00083638"/>
    <w:rsid w:val="00083D60"/>
    <w:rsid w:val="00084185"/>
    <w:rsid w:val="000850CC"/>
    <w:rsid w:val="00086BB9"/>
    <w:rsid w:val="000872C1"/>
    <w:rsid w:val="0008753B"/>
    <w:rsid w:val="00087B90"/>
    <w:rsid w:val="00087DBB"/>
    <w:rsid w:val="00087DC8"/>
    <w:rsid w:val="00087E5F"/>
    <w:rsid w:val="00087F92"/>
    <w:rsid w:val="0009064E"/>
    <w:rsid w:val="000906FB"/>
    <w:rsid w:val="000907A4"/>
    <w:rsid w:val="00090E61"/>
    <w:rsid w:val="0009146B"/>
    <w:rsid w:val="0009172F"/>
    <w:rsid w:val="0009190A"/>
    <w:rsid w:val="00092312"/>
    <w:rsid w:val="00092EB0"/>
    <w:rsid w:val="000936D6"/>
    <w:rsid w:val="00093BD4"/>
    <w:rsid w:val="00094EFC"/>
    <w:rsid w:val="00095195"/>
    <w:rsid w:val="00095CBF"/>
    <w:rsid w:val="000964B9"/>
    <w:rsid w:val="00096710"/>
    <w:rsid w:val="00096B11"/>
    <w:rsid w:val="00097B50"/>
    <w:rsid w:val="000A0443"/>
    <w:rsid w:val="000A07B8"/>
    <w:rsid w:val="000A09FB"/>
    <w:rsid w:val="000A0D9A"/>
    <w:rsid w:val="000A157D"/>
    <w:rsid w:val="000A16FA"/>
    <w:rsid w:val="000A1D4B"/>
    <w:rsid w:val="000A25CE"/>
    <w:rsid w:val="000A3395"/>
    <w:rsid w:val="000A53FE"/>
    <w:rsid w:val="000A6201"/>
    <w:rsid w:val="000B10E3"/>
    <w:rsid w:val="000B123A"/>
    <w:rsid w:val="000B155E"/>
    <w:rsid w:val="000B1CB4"/>
    <w:rsid w:val="000B28CF"/>
    <w:rsid w:val="000B291E"/>
    <w:rsid w:val="000B292B"/>
    <w:rsid w:val="000B3D58"/>
    <w:rsid w:val="000B401E"/>
    <w:rsid w:val="000B43F3"/>
    <w:rsid w:val="000B47C7"/>
    <w:rsid w:val="000B598D"/>
    <w:rsid w:val="000B5999"/>
    <w:rsid w:val="000B5E1C"/>
    <w:rsid w:val="000B6DD9"/>
    <w:rsid w:val="000B71FD"/>
    <w:rsid w:val="000B7BB2"/>
    <w:rsid w:val="000C03BF"/>
    <w:rsid w:val="000C03E6"/>
    <w:rsid w:val="000C0948"/>
    <w:rsid w:val="000C0A42"/>
    <w:rsid w:val="000C0BB7"/>
    <w:rsid w:val="000C13F5"/>
    <w:rsid w:val="000C2116"/>
    <w:rsid w:val="000C3048"/>
    <w:rsid w:val="000C34CC"/>
    <w:rsid w:val="000C3579"/>
    <w:rsid w:val="000C3866"/>
    <w:rsid w:val="000C3F1D"/>
    <w:rsid w:val="000C430E"/>
    <w:rsid w:val="000C4C7D"/>
    <w:rsid w:val="000C571B"/>
    <w:rsid w:val="000C6B39"/>
    <w:rsid w:val="000D0D87"/>
    <w:rsid w:val="000D16BF"/>
    <w:rsid w:val="000D185D"/>
    <w:rsid w:val="000D1868"/>
    <w:rsid w:val="000D237F"/>
    <w:rsid w:val="000D2D72"/>
    <w:rsid w:val="000D327F"/>
    <w:rsid w:val="000D3768"/>
    <w:rsid w:val="000D3846"/>
    <w:rsid w:val="000D3F77"/>
    <w:rsid w:val="000D457E"/>
    <w:rsid w:val="000D5604"/>
    <w:rsid w:val="000D5848"/>
    <w:rsid w:val="000D5E00"/>
    <w:rsid w:val="000D6E61"/>
    <w:rsid w:val="000D6F65"/>
    <w:rsid w:val="000E0DC0"/>
    <w:rsid w:val="000E12FF"/>
    <w:rsid w:val="000E19A0"/>
    <w:rsid w:val="000E1BFF"/>
    <w:rsid w:val="000E2352"/>
    <w:rsid w:val="000E242E"/>
    <w:rsid w:val="000E288C"/>
    <w:rsid w:val="000E2C98"/>
    <w:rsid w:val="000E2DFA"/>
    <w:rsid w:val="000E3336"/>
    <w:rsid w:val="000E4035"/>
    <w:rsid w:val="000E4C1E"/>
    <w:rsid w:val="000E5D15"/>
    <w:rsid w:val="000E6374"/>
    <w:rsid w:val="000E66EB"/>
    <w:rsid w:val="000E673F"/>
    <w:rsid w:val="000E6871"/>
    <w:rsid w:val="000E6E3E"/>
    <w:rsid w:val="000E7CAC"/>
    <w:rsid w:val="000F1532"/>
    <w:rsid w:val="000F1AE4"/>
    <w:rsid w:val="000F1FB0"/>
    <w:rsid w:val="000F2389"/>
    <w:rsid w:val="000F3145"/>
    <w:rsid w:val="000F38AA"/>
    <w:rsid w:val="000F4032"/>
    <w:rsid w:val="000F4B67"/>
    <w:rsid w:val="000F4F5A"/>
    <w:rsid w:val="000F52F4"/>
    <w:rsid w:val="000F5484"/>
    <w:rsid w:val="000F5539"/>
    <w:rsid w:val="000F5594"/>
    <w:rsid w:val="000F6009"/>
    <w:rsid w:val="000F6A3F"/>
    <w:rsid w:val="000F6BA8"/>
    <w:rsid w:val="000F75FC"/>
    <w:rsid w:val="000F7CA8"/>
    <w:rsid w:val="000F7CFF"/>
    <w:rsid w:val="0010012C"/>
    <w:rsid w:val="001015CE"/>
    <w:rsid w:val="00101D46"/>
    <w:rsid w:val="00101E0A"/>
    <w:rsid w:val="00101E2C"/>
    <w:rsid w:val="0010287E"/>
    <w:rsid w:val="00103D33"/>
    <w:rsid w:val="00104002"/>
    <w:rsid w:val="00104BD7"/>
    <w:rsid w:val="00104FDF"/>
    <w:rsid w:val="0010527A"/>
    <w:rsid w:val="00105360"/>
    <w:rsid w:val="00105D97"/>
    <w:rsid w:val="001069E1"/>
    <w:rsid w:val="00110255"/>
    <w:rsid w:val="00111E3B"/>
    <w:rsid w:val="001121C0"/>
    <w:rsid w:val="00112784"/>
    <w:rsid w:val="00112A6B"/>
    <w:rsid w:val="00114A04"/>
    <w:rsid w:val="00115BE3"/>
    <w:rsid w:val="00116206"/>
    <w:rsid w:val="00116542"/>
    <w:rsid w:val="001174A9"/>
    <w:rsid w:val="00117D00"/>
    <w:rsid w:val="001209D8"/>
    <w:rsid w:val="00120CEC"/>
    <w:rsid w:val="00120CF1"/>
    <w:rsid w:val="00122875"/>
    <w:rsid w:val="00123B22"/>
    <w:rsid w:val="00124606"/>
    <w:rsid w:val="00124F74"/>
    <w:rsid w:val="001252C9"/>
    <w:rsid w:val="0012553D"/>
    <w:rsid w:val="00125C9D"/>
    <w:rsid w:val="00125E51"/>
    <w:rsid w:val="0012650D"/>
    <w:rsid w:val="00126D54"/>
    <w:rsid w:val="001277CB"/>
    <w:rsid w:val="00127E46"/>
    <w:rsid w:val="00130C03"/>
    <w:rsid w:val="00131ED9"/>
    <w:rsid w:val="00132D78"/>
    <w:rsid w:val="0013314C"/>
    <w:rsid w:val="00133524"/>
    <w:rsid w:val="00133A6C"/>
    <w:rsid w:val="00133B60"/>
    <w:rsid w:val="00133B71"/>
    <w:rsid w:val="00134598"/>
    <w:rsid w:val="00134969"/>
    <w:rsid w:val="0013566C"/>
    <w:rsid w:val="001356C8"/>
    <w:rsid w:val="001361B0"/>
    <w:rsid w:val="00136551"/>
    <w:rsid w:val="00136854"/>
    <w:rsid w:val="00137B8C"/>
    <w:rsid w:val="00137BC1"/>
    <w:rsid w:val="00140406"/>
    <w:rsid w:val="00140AED"/>
    <w:rsid w:val="00140BD4"/>
    <w:rsid w:val="00140D4F"/>
    <w:rsid w:val="00141512"/>
    <w:rsid w:val="0014178A"/>
    <w:rsid w:val="00142083"/>
    <w:rsid w:val="0014284D"/>
    <w:rsid w:val="00142CBF"/>
    <w:rsid w:val="00142F3E"/>
    <w:rsid w:val="00143FBF"/>
    <w:rsid w:val="001444E0"/>
    <w:rsid w:val="00145017"/>
    <w:rsid w:val="00145115"/>
    <w:rsid w:val="00145AFE"/>
    <w:rsid w:val="00146788"/>
    <w:rsid w:val="00146D57"/>
    <w:rsid w:val="0014708E"/>
    <w:rsid w:val="001479F4"/>
    <w:rsid w:val="0015063D"/>
    <w:rsid w:val="00150881"/>
    <w:rsid w:val="00150C6A"/>
    <w:rsid w:val="001513A3"/>
    <w:rsid w:val="00154934"/>
    <w:rsid w:val="0015639F"/>
    <w:rsid w:val="001576FD"/>
    <w:rsid w:val="00157706"/>
    <w:rsid w:val="00157C53"/>
    <w:rsid w:val="00157D04"/>
    <w:rsid w:val="00157FB4"/>
    <w:rsid w:val="00160A23"/>
    <w:rsid w:val="00160B80"/>
    <w:rsid w:val="00160CF9"/>
    <w:rsid w:val="0016163E"/>
    <w:rsid w:val="001619C7"/>
    <w:rsid w:val="00161A5D"/>
    <w:rsid w:val="00161F86"/>
    <w:rsid w:val="001629C0"/>
    <w:rsid w:val="00163079"/>
    <w:rsid w:val="001641E6"/>
    <w:rsid w:val="00165118"/>
    <w:rsid w:val="00165E44"/>
    <w:rsid w:val="00166976"/>
    <w:rsid w:val="00166BBC"/>
    <w:rsid w:val="00167666"/>
    <w:rsid w:val="00167C32"/>
    <w:rsid w:val="00171360"/>
    <w:rsid w:val="001718C3"/>
    <w:rsid w:val="00172A54"/>
    <w:rsid w:val="00172B04"/>
    <w:rsid w:val="0017311F"/>
    <w:rsid w:val="001733CF"/>
    <w:rsid w:val="001733FD"/>
    <w:rsid w:val="0017488E"/>
    <w:rsid w:val="00175567"/>
    <w:rsid w:val="001758DB"/>
    <w:rsid w:val="00175E62"/>
    <w:rsid w:val="00176171"/>
    <w:rsid w:val="00176322"/>
    <w:rsid w:val="001764F8"/>
    <w:rsid w:val="00180942"/>
    <w:rsid w:val="0018163B"/>
    <w:rsid w:val="001833A2"/>
    <w:rsid w:val="001838B1"/>
    <w:rsid w:val="001841D5"/>
    <w:rsid w:val="00184570"/>
    <w:rsid w:val="00184D79"/>
    <w:rsid w:val="00185494"/>
    <w:rsid w:val="00185882"/>
    <w:rsid w:val="00187B71"/>
    <w:rsid w:val="00187DDB"/>
    <w:rsid w:val="00190B52"/>
    <w:rsid w:val="00191AB6"/>
    <w:rsid w:val="00191AF0"/>
    <w:rsid w:val="00193614"/>
    <w:rsid w:val="00193A49"/>
    <w:rsid w:val="0019541E"/>
    <w:rsid w:val="00196960"/>
    <w:rsid w:val="00196C6A"/>
    <w:rsid w:val="001978B0"/>
    <w:rsid w:val="00197F5F"/>
    <w:rsid w:val="001A1BA6"/>
    <w:rsid w:val="001A222E"/>
    <w:rsid w:val="001A24F1"/>
    <w:rsid w:val="001A29A4"/>
    <w:rsid w:val="001A2B25"/>
    <w:rsid w:val="001A38C4"/>
    <w:rsid w:val="001A4D92"/>
    <w:rsid w:val="001A4E49"/>
    <w:rsid w:val="001A51B1"/>
    <w:rsid w:val="001A56B8"/>
    <w:rsid w:val="001A5EAE"/>
    <w:rsid w:val="001A626C"/>
    <w:rsid w:val="001A626F"/>
    <w:rsid w:val="001A68C9"/>
    <w:rsid w:val="001A6DBC"/>
    <w:rsid w:val="001A795F"/>
    <w:rsid w:val="001A7AC8"/>
    <w:rsid w:val="001B00C7"/>
    <w:rsid w:val="001B074F"/>
    <w:rsid w:val="001B0874"/>
    <w:rsid w:val="001B0A73"/>
    <w:rsid w:val="001B17DE"/>
    <w:rsid w:val="001B1DE4"/>
    <w:rsid w:val="001B29C4"/>
    <w:rsid w:val="001B2BCA"/>
    <w:rsid w:val="001B3C03"/>
    <w:rsid w:val="001B3CAC"/>
    <w:rsid w:val="001B4972"/>
    <w:rsid w:val="001B4F2E"/>
    <w:rsid w:val="001B52CE"/>
    <w:rsid w:val="001B545A"/>
    <w:rsid w:val="001B5774"/>
    <w:rsid w:val="001B6086"/>
    <w:rsid w:val="001B612D"/>
    <w:rsid w:val="001B63F9"/>
    <w:rsid w:val="001B6D55"/>
    <w:rsid w:val="001B725D"/>
    <w:rsid w:val="001C01F7"/>
    <w:rsid w:val="001C0933"/>
    <w:rsid w:val="001C14DD"/>
    <w:rsid w:val="001C185C"/>
    <w:rsid w:val="001C1FDE"/>
    <w:rsid w:val="001C2194"/>
    <w:rsid w:val="001C21C8"/>
    <w:rsid w:val="001C259D"/>
    <w:rsid w:val="001C297E"/>
    <w:rsid w:val="001C3049"/>
    <w:rsid w:val="001C41E4"/>
    <w:rsid w:val="001C4FD0"/>
    <w:rsid w:val="001C579C"/>
    <w:rsid w:val="001C62BE"/>
    <w:rsid w:val="001D02C6"/>
    <w:rsid w:val="001D06C6"/>
    <w:rsid w:val="001D090F"/>
    <w:rsid w:val="001D17A2"/>
    <w:rsid w:val="001D1AE2"/>
    <w:rsid w:val="001D28AD"/>
    <w:rsid w:val="001D362E"/>
    <w:rsid w:val="001D458F"/>
    <w:rsid w:val="001D4DC3"/>
    <w:rsid w:val="001D50BF"/>
    <w:rsid w:val="001D590A"/>
    <w:rsid w:val="001D6E2A"/>
    <w:rsid w:val="001D74F1"/>
    <w:rsid w:val="001D77CF"/>
    <w:rsid w:val="001E0583"/>
    <w:rsid w:val="001E11D5"/>
    <w:rsid w:val="001E13F4"/>
    <w:rsid w:val="001E291F"/>
    <w:rsid w:val="001E2BFB"/>
    <w:rsid w:val="001E3C75"/>
    <w:rsid w:val="001E4700"/>
    <w:rsid w:val="001E4715"/>
    <w:rsid w:val="001E4D49"/>
    <w:rsid w:val="001E4F3D"/>
    <w:rsid w:val="001E512A"/>
    <w:rsid w:val="001E51A9"/>
    <w:rsid w:val="001E57EC"/>
    <w:rsid w:val="001E6049"/>
    <w:rsid w:val="001E67BC"/>
    <w:rsid w:val="001E6BB2"/>
    <w:rsid w:val="001E6DDE"/>
    <w:rsid w:val="001E769C"/>
    <w:rsid w:val="001E7850"/>
    <w:rsid w:val="001F0576"/>
    <w:rsid w:val="001F0E1B"/>
    <w:rsid w:val="001F130D"/>
    <w:rsid w:val="001F2899"/>
    <w:rsid w:val="001F2E0F"/>
    <w:rsid w:val="001F36AD"/>
    <w:rsid w:val="001F4036"/>
    <w:rsid w:val="001F4EDF"/>
    <w:rsid w:val="001F535D"/>
    <w:rsid w:val="001F5E8E"/>
    <w:rsid w:val="001F7783"/>
    <w:rsid w:val="002000F8"/>
    <w:rsid w:val="00200603"/>
    <w:rsid w:val="00200D24"/>
    <w:rsid w:val="00202B62"/>
    <w:rsid w:val="00202E97"/>
    <w:rsid w:val="002031C8"/>
    <w:rsid w:val="00204F36"/>
    <w:rsid w:val="00205F83"/>
    <w:rsid w:val="0020601D"/>
    <w:rsid w:val="00206C9B"/>
    <w:rsid w:val="002077FB"/>
    <w:rsid w:val="00207907"/>
    <w:rsid w:val="002100BC"/>
    <w:rsid w:val="00210292"/>
    <w:rsid w:val="00210B54"/>
    <w:rsid w:val="00210F1B"/>
    <w:rsid w:val="00211599"/>
    <w:rsid w:val="00211B30"/>
    <w:rsid w:val="00211E06"/>
    <w:rsid w:val="0021288C"/>
    <w:rsid w:val="00213826"/>
    <w:rsid w:val="0021451A"/>
    <w:rsid w:val="0021451B"/>
    <w:rsid w:val="0021458E"/>
    <w:rsid w:val="00214AED"/>
    <w:rsid w:val="002153CD"/>
    <w:rsid w:val="00215E2B"/>
    <w:rsid w:val="002160AD"/>
    <w:rsid w:val="0021667D"/>
    <w:rsid w:val="0021696E"/>
    <w:rsid w:val="00216DD9"/>
    <w:rsid w:val="00216E8E"/>
    <w:rsid w:val="002175C4"/>
    <w:rsid w:val="002205C0"/>
    <w:rsid w:val="0022060B"/>
    <w:rsid w:val="00220844"/>
    <w:rsid w:val="00221C27"/>
    <w:rsid w:val="002225F1"/>
    <w:rsid w:val="0022296A"/>
    <w:rsid w:val="00222D99"/>
    <w:rsid w:val="00223C41"/>
    <w:rsid w:val="002242C2"/>
    <w:rsid w:val="0022438F"/>
    <w:rsid w:val="002247A9"/>
    <w:rsid w:val="00224D07"/>
    <w:rsid w:val="002255E7"/>
    <w:rsid w:val="002258F1"/>
    <w:rsid w:val="00225C07"/>
    <w:rsid w:val="00225C13"/>
    <w:rsid w:val="002264E4"/>
    <w:rsid w:val="00227782"/>
    <w:rsid w:val="00230176"/>
    <w:rsid w:val="00230404"/>
    <w:rsid w:val="0023060D"/>
    <w:rsid w:val="00231C91"/>
    <w:rsid w:val="002321E5"/>
    <w:rsid w:val="00232604"/>
    <w:rsid w:val="00233E68"/>
    <w:rsid w:val="00235E3E"/>
    <w:rsid w:val="002375D2"/>
    <w:rsid w:val="002401FF"/>
    <w:rsid w:val="00240F07"/>
    <w:rsid w:val="00241345"/>
    <w:rsid w:val="00241906"/>
    <w:rsid w:val="00243C6D"/>
    <w:rsid w:val="002440AA"/>
    <w:rsid w:val="00244E79"/>
    <w:rsid w:val="002455FC"/>
    <w:rsid w:val="00245BC1"/>
    <w:rsid w:val="00245C95"/>
    <w:rsid w:val="00246A07"/>
    <w:rsid w:val="002470D5"/>
    <w:rsid w:val="002471A3"/>
    <w:rsid w:val="0024780E"/>
    <w:rsid w:val="00247BEB"/>
    <w:rsid w:val="00247F94"/>
    <w:rsid w:val="0025018B"/>
    <w:rsid w:val="00250220"/>
    <w:rsid w:val="00251273"/>
    <w:rsid w:val="00251B5B"/>
    <w:rsid w:val="00251F9C"/>
    <w:rsid w:val="00252891"/>
    <w:rsid w:val="002530C8"/>
    <w:rsid w:val="00253160"/>
    <w:rsid w:val="00253FBC"/>
    <w:rsid w:val="00254106"/>
    <w:rsid w:val="00254C8E"/>
    <w:rsid w:val="00254E68"/>
    <w:rsid w:val="0025505A"/>
    <w:rsid w:val="00255813"/>
    <w:rsid w:val="002559B7"/>
    <w:rsid w:val="002560FB"/>
    <w:rsid w:val="00256344"/>
    <w:rsid w:val="002570E5"/>
    <w:rsid w:val="00257A85"/>
    <w:rsid w:val="00257C76"/>
    <w:rsid w:val="00257D1B"/>
    <w:rsid w:val="00257DAD"/>
    <w:rsid w:val="00257F8F"/>
    <w:rsid w:val="00260DD2"/>
    <w:rsid w:val="002610F0"/>
    <w:rsid w:val="002633F0"/>
    <w:rsid w:val="002638F7"/>
    <w:rsid w:val="002640F6"/>
    <w:rsid w:val="00264187"/>
    <w:rsid w:val="00265626"/>
    <w:rsid w:val="00265EF6"/>
    <w:rsid w:val="00265FA8"/>
    <w:rsid w:val="00266CE7"/>
    <w:rsid w:val="00266D74"/>
    <w:rsid w:val="00266D78"/>
    <w:rsid w:val="002675DE"/>
    <w:rsid w:val="00270B85"/>
    <w:rsid w:val="00270E30"/>
    <w:rsid w:val="00270FB2"/>
    <w:rsid w:val="0027129D"/>
    <w:rsid w:val="0027172A"/>
    <w:rsid w:val="00271BC4"/>
    <w:rsid w:val="00271EB0"/>
    <w:rsid w:val="00271F20"/>
    <w:rsid w:val="00272679"/>
    <w:rsid w:val="00272680"/>
    <w:rsid w:val="00272B29"/>
    <w:rsid w:val="00272BF4"/>
    <w:rsid w:val="00272FBF"/>
    <w:rsid w:val="00273919"/>
    <w:rsid w:val="0027694C"/>
    <w:rsid w:val="002774B7"/>
    <w:rsid w:val="00277524"/>
    <w:rsid w:val="002775A8"/>
    <w:rsid w:val="002776BB"/>
    <w:rsid w:val="002777C6"/>
    <w:rsid w:val="00280A4B"/>
    <w:rsid w:val="00280B6D"/>
    <w:rsid w:val="00281BD6"/>
    <w:rsid w:val="00283368"/>
    <w:rsid w:val="002839D6"/>
    <w:rsid w:val="002844F6"/>
    <w:rsid w:val="002845C4"/>
    <w:rsid w:val="0028490F"/>
    <w:rsid w:val="00284DDF"/>
    <w:rsid w:val="002854F8"/>
    <w:rsid w:val="002855FB"/>
    <w:rsid w:val="00290334"/>
    <w:rsid w:val="00290CB8"/>
    <w:rsid w:val="0029204C"/>
    <w:rsid w:val="0029233D"/>
    <w:rsid w:val="00293067"/>
    <w:rsid w:val="002930C0"/>
    <w:rsid w:val="002936EE"/>
    <w:rsid w:val="002938E7"/>
    <w:rsid w:val="00294181"/>
    <w:rsid w:val="002945FE"/>
    <w:rsid w:val="00294909"/>
    <w:rsid w:val="00294B82"/>
    <w:rsid w:val="00295A4C"/>
    <w:rsid w:val="00295F37"/>
    <w:rsid w:val="00296394"/>
    <w:rsid w:val="002969DF"/>
    <w:rsid w:val="00297341"/>
    <w:rsid w:val="00297786"/>
    <w:rsid w:val="00297B98"/>
    <w:rsid w:val="002A0E8E"/>
    <w:rsid w:val="002A1D32"/>
    <w:rsid w:val="002A1F93"/>
    <w:rsid w:val="002A32EC"/>
    <w:rsid w:val="002A347C"/>
    <w:rsid w:val="002A3D58"/>
    <w:rsid w:val="002A49A4"/>
    <w:rsid w:val="002A4DAF"/>
    <w:rsid w:val="002A4F9C"/>
    <w:rsid w:val="002A5637"/>
    <w:rsid w:val="002A5F51"/>
    <w:rsid w:val="002A6445"/>
    <w:rsid w:val="002A6570"/>
    <w:rsid w:val="002A7105"/>
    <w:rsid w:val="002B0121"/>
    <w:rsid w:val="002B0162"/>
    <w:rsid w:val="002B019E"/>
    <w:rsid w:val="002B01CE"/>
    <w:rsid w:val="002B03C1"/>
    <w:rsid w:val="002B10BD"/>
    <w:rsid w:val="002B156D"/>
    <w:rsid w:val="002B1BC6"/>
    <w:rsid w:val="002B2094"/>
    <w:rsid w:val="002B23ED"/>
    <w:rsid w:val="002B2942"/>
    <w:rsid w:val="002B298B"/>
    <w:rsid w:val="002B3112"/>
    <w:rsid w:val="002B3607"/>
    <w:rsid w:val="002B47FD"/>
    <w:rsid w:val="002B4E7D"/>
    <w:rsid w:val="002B53C1"/>
    <w:rsid w:val="002B5400"/>
    <w:rsid w:val="002B5BAA"/>
    <w:rsid w:val="002B617E"/>
    <w:rsid w:val="002B6369"/>
    <w:rsid w:val="002B6A0A"/>
    <w:rsid w:val="002B6C50"/>
    <w:rsid w:val="002B753D"/>
    <w:rsid w:val="002C18C2"/>
    <w:rsid w:val="002C1A2F"/>
    <w:rsid w:val="002C2141"/>
    <w:rsid w:val="002C240B"/>
    <w:rsid w:val="002C34AF"/>
    <w:rsid w:val="002C36CF"/>
    <w:rsid w:val="002C49EC"/>
    <w:rsid w:val="002C4F62"/>
    <w:rsid w:val="002C5197"/>
    <w:rsid w:val="002C5A3B"/>
    <w:rsid w:val="002C67F2"/>
    <w:rsid w:val="002C6B76"/>
    <w:rsid w:val="002C6E54"/>
    <w:rsid w:val="002C770F"/>
    <w:rsid w:val="002C795B"/>
    <w:rsid w:val="002C7C8A"/>
    <w:rsid w:val="002D0033"/>
    <w:rsid w:val="002D0AD2"/>
    <w:rsid w:val="002D1369"/>
    <w:rsid w:val="002D28C0"/>
    <w:rsid w:val="002D2C7B"/>
    <w:rsid w:val="002D3618"/>
    <w:rsid w:val="002D4234"/>
    <w:rsid w:val="002D4A0D"/>
    <w:rsid w:val="002D4D7C"/>
    <w:rsid w:val="002D4E14"/>
    <w:rsid w:val="002D59C9"/>
    <w:rsid w:val="002D60FB"/>
    <w:rsid w:val="002D67A5"/>
    <w:rsid w:val="002D6AA8"/>
    <w:rsid w:val="002E05F5"/>
    <w:rsid w:val="002E1B25"/>
    <w:rsid w:val="002E1C71"/>
    <w:rsid w:val="002E1D8F"/>
    <w:rsid w:val="002E1E3D"/>
    <w:rsid w:val="002E2189"/>
    <w:rsid w:val="002E2922"/>
    <w:rsid w:val="002E2E93"/>
    <w:rsid w:val="002E3A86"/>
    <w:rsid w:val="002E47B9"/>
    <w:rsid w:val="002E4BEB"/>
    <w:rsid w:val="002E64B5"/>
    <w:rsid w:val="002E6679"/>
    <w:rsid w:val="002E682F"/>
    <w:rsid w:val="002E7DD0"/>
    <w:rsid w:val="002E7F8B"/>
    <w:rsid w:val="002F01D2"/>
    <w:rsid w:val="002F13ED"/>
    <w:rsid w:val="002F224A"/>
    <w:rsid w:val="002F28FB"/>
    <w:rsid w:val="002F4C2B"/>
    <w:rsid w:val="002F5076"/>
    <w:rsid w:val="002F572F"/>
    <w:rsid w:val="002F57F9"/>
    <w:rsid w:val="002F5BD5"/>
    <w:rsid w:val="002F6160"/>
    <w:rsid w:val="002F6533"/>
    <w:rsid w:val="002F6E10"/>
    <w:rsid w:val="002F7A0D"/>
    <w:rsid w:val="0030043F"/>
    <w:rsid w:val="0030069B"/>
    <w:rsid w:val="00300EE5"/>
    <w:rsid w:val="0030106A"/>
    <w:rsid w:val="0030138C"/>
    <w:rsid w:val="003032B5"/>
    <w:rsid w:val="0030333C"/>
    <w:rsid w:val="003035ED"/>
    <w:rsid w:val="00303665"/>
    <w:rsid w:val="00303845"/>
    <w:rsid w:val="00303AA1"/>
    <w:rsid w:val="00303B1C"/>
    <w:rsid w:val="00303F2F"/>
    <w:rsid w:val="00304EC2"/>
    <w:rsid w:val="00305DB4"/>
    <w:rsid w:val="003061C8"/>
    <w:rsid w:val="00306596"/>
    <w:rsid w:val="00306D90"/>
    <w:rsid w:val="003078F7"/>
    <w:rsid w:val="00310148"/>
    <w:rsid w:val="003102F0"/>
    <w:rsid w:val="003108EF"/>
    <w:rsid w:val="00310D11"/>
    <w:rsid w:val="003114DF"/>
    <w:rsid w:val="003120C1"/>
    <w:rsid w:val="00313803"/>
    <w:rsid w:val="00313880"/>
    <w:rsid w:val="0031495F"/>
    <w:rsid w:val="00314E06"/>
    <w:rsid w:val="0031554C"/>
    <w:rsid w:val="003160CC"/>
    <w:rsid w:val="00317960"/>
    <w:rsid w:val="00317A39"/>
    <w:rsid w:val="00317D9F"/>
    <w:rsid w:val="00317F5A"/>
    <w:rsid w:val="003208A9"/>
    <w:rsid w:val="00320CCF"/>
    <w:rsid w:val="00321E42"/>
    <w:rsid w:val="00324222"/>
    <w:rsid w:val="00324B41"/>
    <w:rsid w:val="0032510B"/>
    <w:rsid w:val="00325751"/>
    <w:rsid w:val="003266A4"/>
    <w:rsid w:val="00326E96"/>
    <w:rsid w:val="00330F5C"/>
    <w:rsid w:val="0033154D"/>
    <w:rsid w:val="00331F13"/>
    <w:rsid w:val="0033243E"/>
    <w:rsid w:val="003329F1"/>
    <w:rsid w:val="00333F0A"/>
    <w:rsid w:val="00334DC1"/>
    <w:rsid w:val="00335459"/>
    <w:rsid w:val="0033579D"/>
    <w:rsid w:val="0033640F"/>
    <w:rsid w:val="0033689B"/>
    <w:rsid w:val="0033737C"/>
    <w:rsid w:val="00337E34"/>
    <w:rsid w:val="00337ECA"/>
    <w:rsid w:val="00340498"/>
    <w:rsid w:val="003408FF"/>
    <w:rsid w:val="00340BB3"/>
    <w:rsid w:val="00341A24"/>
    <w:rsid w:val="00341D29"/>
    <w:rsid w:val="003420BF"/>
    <w:rsid w:val="0034253E"/>
    <w:rsid w:val="00343946"/>
    <w:rsid w:val="00344132"/>
    <w:rsid w:val="00344548"/>
    <w:rsid w:val="00346237"/>
    <w:rsid w:val="00346493"/>
    <w:rsid w:val="00346D6D"/>
    <w:rsid w:val="00346DA2"/>
    <w:rsid w:val="00347752"/>
    <w:rsid w:val="00350A8E"/>
    <w:rsid w:val="00350D41"/>
    <w:rsid w:val="00351027"/>
    <w:rsid w:val="00353349"/>
    <w:rsid w:val="0035457B"/>
    <w:rsid w:val="003547A9"/>
    <w:rsid w:val="00354867"/>
    <w:rsid w:val="00355897"/>
    <w:rsid w:val="00355F19"/>
    <w:rsid w:val="003561A5"/>
    <w:rsid w:val="00356C55"/>
    <w:rsid w:val="00357636"/>
    <w:rsid w:val="00357C7B"/>
    <w:rsid w:val="0036008D"/>
    <w:rsid w:val="003600F7"/>
    <w:rsid w:val="00360342"/>
    <w:rsid w:val="00361521"/>
    <w:rsid w:val="003617C0"/>
    <w:rsid w:val="003621DF"/>
    <w:rsid w:val="00362618"/>
    <w:rsid w:val="00363187"/>
    <w:rsid w:val="00364CE1"/>
    <w:rsid w:val="0036602D"/>
    <w:rsid w:val="003664CC"/>
    <w:rsid w:val="0036682D"/>
    <w:rsid w:val="00366AF7"/>
    <w:rsid w:val="00366C2E"/>
    <w:rsid w:val="0036784B"/>
    <w:rsid w:val="00367A40"/>
    <w:rsid w:val="00370F0B"/>
    <w:rsid w:val="003710F7"/>
    <w:rsid w:val="00371EF4"/>
    <w:rsid w:val="003720DD"/>
    <w:rsid w:val="003725AD"/>
    <w:rsid w:val="00372D1E"/>
    <w:rsid w:val="00372DDD"/>
    <w:rsid w:val="0037434C"/>
    <w:rsid w:val="003743F1"/>
    <w:rsid w:val="00374FB4"/>
    <w:rsid w:val="00375E71"/>
    <w:rsid w:val="003768F7"/>
    <w:rsid w:val="003769A5"/>
    <w:rsid w:val="00377405"/>
    <w:rsid w:val="00377705"/>
    <w:rsid w:val="00377AF6"/>
    <w:rsid w:val="003800DF"/>
    <w:rsid w:val="00380AA2"/>
    <w:rsid w:val="00381A3D"/>
    <w:rsid w:val="00381AAA"/>
    <w:rsid w:val="00382748"/>
    <w:rsid w:val="003829C3"/>
    <w:rsid w:val="00382CAB"/>
    <w:rsid w:val="00382E5B"/>
    <w:rsid w:val="00383E65"/>
    <w:rsid w:val="003849F7"/>
    <w:rsid w:val="00384F15"/>
    <w:rsid w:val="0038528C"/>
    <w:rsid w:val="00385800"/>
    <w:rsid w:val="0038679F"/>
    <w:rsid w:val="0038694C"/>
    <w:rsid w:val="00386D67"/>
    <w:rsid w:val="003871FD"/>
    <w:rsid w:val="0038731A"/>
    <w:rsid w:val="00387A17"/>
    <w:rsid w:val="00387F22"/>
    <w:rsid w:val="003900CE"/>
    <w:rsid w:val="00390117"/>
    <w:rsid w:val="003904F8"/>
    <w:rsid w:val="00390D79"/>
    <w:rsid w:val="00390FD3"/>
    <w:rsid w:val="00392408"/>
    <w:rsid w:val="003925CC"/>
    <w:rsid w:val="003926CF"/>
    <w:rsid w:val="00393101"/>
    <w:rsid w:val="003937BE"/>
    <w:rsid w:val="003944D9"/>
    <w:rsid w:val="00394632"/>
    <w:rsid w:val="0039527B"/>
    <w:rsid w:val="00395C24"/>
    <w:rsid w:val="00397820"/>
    <w:rsid w:val="003A0004"/>
    <w:rsid w:val="003A009A"/>
    <w:rsid w:val="003A0B83"/>
    <w:rsid w:val="003A0D82"/>
    <w:rsid w:val="003A0F8A"/>
    <w:rsid w:val="003A0FE7"/>
    <w:rsid w:val="003A119E"/>
    <w:rsid w:val="003A14BC"/>
    <w:rsid w:val="003A16BF"/>
    <w:rsid w:val="003A1DB1"/>
    <w:rsid w:val="003A2C23"/>
    <w:rsid w:val="003A3069"/>
    <w:rsid w:val="003A39FB"/>
    <w:rsid w:val="003A481B"/>
    <w:rsid w:val="003A4831"/>
    <w:rsid w:val="003A5F34"/>
    <w:rsid w:val="003A63CA"/>
    <w:rsid w:val="003A763D"/>
    <w:rsid w:val="003A7880"/>
    <w:rsid w:val="003B0F58"/>
    <w:rsid w:val="003B18CD"/>
    <w:rsid w:val="003B28A0"/>
    <w:rsid w:val="003B2DEB"/>
    <w:rsid w:val="003B3158"/>
    <w:rsid w:val="003B37CA"/>
    <w:rsid w:val="003B3950"/>
    <w:rsid w:val="003B44FB"/>
    <w:rsid w:val="003B5FF6"/>
    <w:rsid w:val="003B6C68"/>
    <w:rsid w:val="003B702B"/>
    <w:rsid w:val="003B706D"/>
    <w:rsid w:val="003B7315"/>
    <w:rsid w:val="003B76CF"/>
    <w:rsid w:val="003B7BE9"/>
    <w:rsid w:val="003C163B"/>
    <w:rsid w:val="003C1901"/>
    <w:rsid w:val="003C23F0"/>
    <w:rsid w:val="003C287D"/>
    <w:rsid w:val="003C2EFC"/>
    <w:rsid w:val="003C31F7"/>
    <w:rsid w:val="003C332B"/>
    <w:rsid w:val="003C3EEE"/>
    <w:rsid w:val="003C49B1"/>
    <w:rsid w:val="003C5D67"/>
    <w:rsid w:val="003C63CD"/>
    <w:rsid w:val="003D085D"/>
    <w:rsid w:val="003D09F7"/>
    <w:rsid w:val="003D0A80"/>
    <w:rsid w:val="003D1295"/>
    <w:rsid w:val="003D2ADD"/>
    <w:rsid w:val="003D2D6F"/>
    <w:rsid w:val="003D31BF"/>
    <w:rsid w:val="003D3992"/>
    <w:rsid w:val="003D4C2C"/>
    <w:rsid w:val="003D5651"/>
    <w:rsid w:val="003D5AE8"/>
    <w:rsid w:val="003D6302"/>
    <w:rsid w:val="003D65A0"/>
    <w:rsid w:val="003D702A"/>
    <w:rsid w:val="003D75E6"/>
    <w:rsid w:val="003E06FA"/>
    <w:rsid w:val="003E0941"/>
    <w:rsid w:val="003E143A"/>
    <w:rsid w:val="003E14F3"/>
    <w:rsid w:val="003E1F89"/>
    <w:rsid w:val="003E2563"/>
    <w:rsid w:val="003E2F35"/>
    <w:rsid w:val="003E3AD6"/>
    <w:rsid w:val="003E4454"/>
    <w:rsid w:val="003E4F8E"/>
    <w:rsid w:val="003E55B4"/>
    <w:rsid w:val="003E5A0C"/>
    <w:rsid w:val="003E5A11"/>
    <w:rsid w:val="003E5B88"/>
    <w:rsid w:val="003F060E"/>
    <w:rsid w:val="003F08D8"/>
    <w:rsid w:val="003F094A"/>
    <w:rsid w:val="003F0A6F"/>
    <w:rsid w:val="003F0CC4"/>
    <w:rsid w:val="003F12A7"/>
    <w:rsid w:val="003F179F"/>
    <w:rsid w:val="003F1A3C"/>
    <w:rsid w:val="003F4BB5"/>
    <w:rsid w:val="003F50B4"/>
    <w:rsid w:val="003F5FCD"/>
    <w:rsid w:val="003F6BFA"/>
    <w:rsid w:val="003F701D"/>
    <w:rsid w:val="003F7181"/>
    <w:rsid w:val="003F75F5"/>
    <w:rsid w:val="003F7847"/>
    <w:rsid w:val="003F7858"/>
    <w:rsid w:val="003F78B0"/>
    <w:rsid w:val="004002D2"/>
    <w:rsid w:val="0040279C"/>
    <w:rsid w:val="00403D3F"/>
    <w:rsid w:val="004041E1"/>
    <w:rsid w:val="004042A0"/>
    <w:rsid w:val="00404794"/>
    <w:rsid w:val="004059D4"/>
    <w:rsid w:val="004077FD"/>
    <w:rsid w:val="00407CEF"/>
    <w:rsid w:val="00410029"/>
    <w:rsid w:val="004105FF"/>
    <w:rsid w:val="004107D7"/>
    <w:rsid w:val="00411B91"/>
    <w:rsid w:val="00412853"/>
    <w:rsid w:val="00412EFF"/>
    <w:rsid w:val="00413069"/>
    <w:rsid w:val="004137B2"/>
    <w:rsid w:val="00416355"/>
    <w:rsid w:val="004170FF"/>
    <w:rsid w:val="00417122"/>
    <w:rsid w:val="00417992"/>
    <w:rsid w:val="00417BA8"/>
    <w:rsid w:val="004200F2"/>
    <w:rsid w:val="00421C71"/>
    <w:rsid w:val="004224AD"/>
    <w:rsid w:val="00422AF6"/>
    <w:rsid w:val="00422B62"/>
    <w:rsid w:val="00422D2B"/>
    <w:rsid w:val="004249AE"/>
    <w:rsid w:val="00425487"/>
    <w:rsid w:val="004256C0"/>
    <w:rsid w:val="0042580F"/>
    <w:rsid w:val="00426102"/>
    <w:rsid w:val="004264B4"/>
    <w:rsid w:val="0042685A"/>
    <w:rsid w:val="004300F4"/>
    <w:rsid w:val="004305A0"/>
    <w:rsid w:val="0043124B"/>
    <w:rsid w:val="0043125D"/>
    <w:rsid w:val="004338CE"/>
    <w:rsid w:val="00433B8D"/>
    <w:rsid w:val="00434072"/>
    <w:rsid w:val="00435272"/>
    <w:rsid w:val="0043568D"/>
    <w:rsid w:val="00436581"/>
    <w:rsid w:val="00436B83"/>
    <w:rsid w:val="00437199"/>
    <w:rsid w:val="00437679"/>
    <w:rsid w:val="0043767E"/>
    <w:rsid w:val="00437916"/>
    <w:rsid w:val="00440221"/>
    <w:rsid w:val="00441A5D"/>
    <w:rsid w:val="00442D44"/>
    <w:rsid w:val="00445ADA"/>
    <w:rsid w:val="004469F0"/>
    <w:rsid w:val="00446D46"/>
    <w:rsid w:val="00447016"/>
    <w:rsid w:val="00447562"/>
    <w:rsid w:val="00447F58"/>
    <w:rsid w:val="00450B7E"/>
    <w:rsid w:val="004513FC"/>
    <w:rsid w:val="00451538"/>
    <w:rsid w:val="00451B85"/>
    <w:rsid w:val="00452538"/>
    <w:rsid w:val="004525A8"/>
    <w:rsid w:val="00452604"/>
    <w:rsid w:val="0045264A"/>
    <w:rsid w:val="00452A14"/>
    <w:rsid w:val="00452C74"/>
    <w:rsid w:val="00452D1C"/>
    <w:rsid w:val="00453C6E"/>
    <w:rsid w:val="00454C0F"/>
    <w:rsid w:val="0045634B"/>
    <w:rsid w:val="00456D52"/>
    <w:rsid w:val="004576DD"/>
    <w:rsid w:val="00460116"/>
    <w:rsid w:val="00460AA0"/>
    <w:rsid w:val="00460CFA"/>
    <w:rsid w:val="00461431"/>
    <w:rsid w:val="004628F5"/>
    <w:rsid w:val="0046303D"/>
    <w:rsid w:val="004631C8"/>
    <w:rsid w:val="00464D9A"/>
    <w:rsid w:val="00464E91"/>
    <w:rsid w:val="00465E36"/>
    <w:rsid w:val="00465F7E"/>
    <w:rsid w:val="00466878"/>
    <w:rsid w:val="00467325"/>
    <w:rsid w:val="00470A44"/>
    <w:rsid w:val="00470E85"/>
    <w:rsid w:val="00471328"/>
    <w:rsid w:val="00472067"/>
    <w:rsid w:val="00472AA0"/>
    <w:rsid w:val="004731D6"/>
    <w:rsid w:val="004738F5"/>
    <w:rsid w:val="00473B38"/>
    <w:rsid w:val="004746F0"/>
    <w:rsid w:val="00474E99"/>
    <w:rsid w:val="00475332"/>
    <w:rsid w:val="00475AAC"/>
    <w:rsid w:val="0047602C"/>
    <w:rsid w:val="00476B78"/>
    <w:rsid w:val="00476D57"/>
    <w:rsid w:val="00477A2A"/>
    <w:rsid w:val="0048017E"/>
    <w:rsid w:val="004806B5"/>
    <w:rsid w:val="00481172"/>
    <w:rsid w:val="004811BF"/>
    <w:rsid w:val="00481502"/>
    <w:rsid w:val="0048199A"/>
    <w:rsid w:val="00481A3F"/>
    <w:rsid w:val="00481B31"/>
    <w:rsid w:val="00481B8B"/>
    <w:rsid w:val="004821F7"/>
    <w:rsid w:val="0048259F"/>
    <w:rsid w:val="004829D4"/>
    <w:rsid w:val="004830B9"/>
    <w:rsid w:val="00485415"/>
    <w:rsid w:val="00485445"/>
    <w:rsid w:val="00485D7E"/>
    <w:rsid w:val="00486459"/>
    <w:rsid w:val="004866BD"/>
    <w:rsid w:val="00486FAE"/>
    <w:rsid w:val="004870DA"/>
    <w:rsid w:val="0048748E"/>
    <w:rsid w:val="00487930"/>
    <w:rsid w:val="00487E1D"/>
    <w:rsid w:val="00487E6E"/>
    <w:rsid w:val="0049044B"/>
    <w:rsid w:val="004904B3"/>
    <w:rsid w:val="00490720"/>
    <w:rsid w:val="00491510"/>
    <w:rsid w:val="00492165"/>
    <w:rsid w:val="00492585"/>
    <w:rsid w:val="0049264D"/>
    <w:rsid w:val="00493CAC"/>
    <w:rsid w:val="00494674"/>
    <w:rsid w:val="00494775"/>
    <w:rsid w:val="00494A8B"/>
    <w:rsid w:val="00496F0F"/>
    <w:rsid w:val="00497328"/>
    <w:rsid w:val="00497659"/>
    <w:rsid w:val="004A0A32"/>
    <w:rsid w:val="004A0C58"/>
    <w:rsid w:val="004A0D8B"/>
    <w:rsid w:val="004A0DE1"/>
    <w:rsid w:val="004A11CB"/>
    <w:rsid w:val="004A16C5"/>
    <w:rsid w:val="004A1A74"/>
    <w:rsid w:val="004A21D0"/>
    <w:rsid w:val="004A2E89"/>
    <w:rsid w:val="004A354E"/>
    <w:rsid w:val="004A3D0C"/>
    <w:rsid w:val="004A4846"/>
    <w:rsid w:val="004A4D7E"/>
    <w:rsid w:val="004A573B"/>
    <w:rsid w:val="004A5A71"/>
    <w:rsid w:val="004A5FA2"/>
    <w:rsid w:val="004A7258"/>
    <w:rsid w:val="004A7F50"/>
    <w:rsid w:val="004B13BB"/>
    <w:rsid w:val="004B2EB5"/>
    <w:rsid w:val="004B3181"/>
    <w:rsid w:val="004B36AB"/>
    <w:rsid w:val="004B4B3A"/>
    <w:rsid w:val="004B52E7"/>
    <w:rsid w:val="004B78BD"/>
    <w:rsid w:val="004B78F0"/>
    <w:rsid w:val="004B7FC3"/>
    <w:rsid w:val="004C00E3"/>
    <w:rsid w:val="004C0265"/>
    <w:rsid w:val="004C0299"/>
    <w:rsid w:val="004C0740"/>
    <w:rsid w:val="004C0CBA"/>
    <w:rsid w:val="004C13DD"/>
    <w:rsid w:val="004C14EC"/>
    <w:rsid w:val="004C1F98"/>
    <w:rsid w:val="004C2A74"/>
    <w:rsid w:val="004C2EAF"/>
    <w:rsid w:val="004C4B3B"/>
    <w:rsid w:val="004C4E1D"/>
    <w:rsid w:val="004C5027"/>
    <w:rsid w:val="004C515C"/>
    <w:rsid w:val="004C5201"/>
    <w:rsid w:val="004C5361"/>
    <w:rsid w:val="004C5775"/>
    <w:rsid w:val="004C7136"/>
    <w:rsid w:val="004C7980"/>
    <w:rsid w:val="004C79A5"/>
    <w:rsid w:val="004D0911"/>
    <w:rsid w:val="004D1108"/>
    <w:rsid w:val="004D16AC"/>
    <w:rsid w:val="004D1DFD"/>
    <w:rsid w:val="004D201B"/>
    <w:rsid w:val="004D270E"/>
    <w:rsid w:val="004D2DE8"/>
    <w:rsid w:val="004D59F8"/>
    <w:rsid w:val="004D5E3B"/>
    <w:rsid w:val="004D5EFD"/>
    <w:rsid w:val="004D6658"/>
    <w:rsid w:val="004D67D6"/>
    <w:rsid w:val="004D73D2"/>
    <w:rsid w:val="004D7D10"/>
    <w:rsid w:val="004D7F9D"/>
    <w:rsid w:val="004E31F6"/>
    <w:rsid w:val="004E4256"/>
    <w:rsid w:val="004E4770"/>
    <w:rsid w:val="004E4994"/>
    <w:rsid w:val="004E4FB8"/>
    <w:rsid w:val="004E5424"/>
    <w:rsid w:val="004E60F5"/>
    <w:rsid w:val="004E65F8"/>
    <w:rsid w:val="004E6E2C"/>
    <w:rsid w:val="004E7360"/>
    <w:rsid w:val="004E7BA1"/>
    <w:rsid w:val="004E7DD2"/>
    <w:rsid w:val="004F02DE"/>
    <w:rsid w:val="004F0345"/>
    <w:rsid w:val="004F1071"/>
    <w:rsid w:val="004F10A6"/>
    <w:rsid w:val="004F1507"/>
    <w:rsid w:val="004F1681"/>
    <w:rsid w:val="004F36B1"/>
    <w:rsid w:val="004F37B2"/>
    <w:rsid w:val="004F4174"/>
    <w:rsid w:val="004F4643"/>
    <w:rsid w:val="004F4844"/>
    <w:rsid w:val="004F5D31"/>
    <w:rsid w:val="004F5DE5"/>
    <w:rsid w:val="004F73A9"/>
    <w:rsid w:val="004F7693"/>
    <w:rsid w:val="004F7742"/>
    <w:rsid w:val="00501E13"/>
    <w:rsid w:val="00501F3A"/>
    <w:rsid w:val="005024F3"/>
    <w:rsid w:val="00502FE1"/>
    <w:rsid w:val="00503291"/>
    <w:rsid w:val="00503639"/>
    <w:rsid w:val="00503EDA"/>
    <w:rsid w:val="00504E86"/>
    <w:rsid w:val="00505731"/>
    <w:rsid w:val="00505841"/>
    <w:rsid w:val="00505BAA"/>
    <w:rsid w:val="00506E8C"/>
    <w:rsid w:val="00507DCB"/>
    <w:rsid w:val="005100A8"/>
    <w:rsid w:val="005100F8"/>
    <w:rsid w:val="00510D59"/>
    <w:rsid w:val="005113F0"/>
    <w:rsid w:val="005119D2"/>
    <w:rsid w:val="005124CA"/>
    <w:rsid w:val="00512632"/>
    <w:rsid w:val="005131CE"/>
    <w:rsid w:val="00513A69"/>
    <w:rsid w:val="00513E15"/>
    <w:rsid w:val="00513FCE"/>
    <w:rsid w:val="00514601"/>
    <w:rsid w:val="005149CC"/>
    <w:rsid w:val="00515126"/>
    <w:rsid w:val="005158D6"/>
    <w:rsid w:val="005163F0"/>
    <w:rsid w:val="0051678F"/>
    <w:rsid w:val="00516B24"/>
    <w:rsid w:val="00516CAA"/>
    <w:rsid w:val="00517737"/>
    <w:rsid w:val="00520303"/>
    <w:rsid w:val="00520675"/>
    <w:rsid w:val="00521B4F"/>
    <w:rsid w:val="0052245B"/>
    <w:rsid w:val="00523D28"/>
    <w:rsid w:val="00523FBC"/>
    <w:rsid w:val="005240B2"/>
    <w:rsid w:val="005244FE"/>
    <w:rsid w:val="005245B8"/>
    <w:rsid w:val="00526055"/>
    <w:rsid w:val="005263AC"/>
    <w:rsid w:val="005265FB"/>
    <w:rsid w:val="005266D4"/>
    <w:rsid w:val="00527605"/>
    <w:rsid w:val="00527849"/>
    <w:rsid w:val="00527A7A"/>
    <w:rsid w:val="0053010F"/>
    <w:rsid w:val="005304B4"/>
    <w:rsid w:val="00530A15"/>
    <w:rsid w:val="005315FD"/>
    <w:rsid w:val="0053187E"/>
    <w:rsid w:val="00532029"/>
    <w:rsid w:val="005329EE"/>
    <w:rsid w:val="0053308D"/>
    <w:rsid w:val="005330D4"/>
    <w:rsid w:val="00533285"/>
    <w:rsid w:val="005342B4"/>
    <w:rsid w:val="00534579"/>
    <w:rsid w:val="0053464B"/>
    <w:rsid w:val="00534D09"/>
    <w:rsid w:val="00534F31"/>
    <w:rsid w:val="00536BA1"/>
    <w:rsid w:val="00537B43"/>
    <w:rsid w:val="00537C31"/>
    <w:rsid w:val="005406E3"/>
    <w:rsid w:val="00540B7E"/>
    <w:rsid w:val="00540E4E"/>
    <w:rsid w:val="0054107F"/>
    <w:rsid w:val="00541881"/>
    <w:rsid w:val="00542763"/>
    <w:rsid w:val="00543CCA"/>
    <w:rsid w:val="00546AFA"/>
    <w:rsid w:val="00546EF1"/>
    <w:rsid w:val="0054774B"/>
    <w:rsid w:val="00550E07"/>
    <w:rsid w:val="005510E2"/>
    <w:rsid w:val="005515B8"/>
    <w:rsid w:val="00552871"/>
    <w:rsid w:val="00552DAA"/>
    <w:rsid w:val="00552EFB"/>
    <w:rsid w:val="005540E0"/>
    <w:rsid w:val="00554228"/>
    <w:rsid w:val="0055460E"/>
    <w:rsid w:val="00554C51"/>
    <w:rsid w:val="00555F3F"/>
    <w:rsid w:val="00556784"/>
    <w:rsid w:val="005567B7"/>
    <w:rsid w:val="00556BEA"/>
    <w:rsid w:val="005608D6"/>
    <w:rsid w:val="00560E06"/>
    <w:rsid w:val="00561867"/>
    <w:rsid w:val="00561C43"/>
    <w:rsid w:val="0056203D"/>
    <w:rsid w:val="0056261C"/>
    <w:rsid w:val="00562F31"/>
    <w:rsid w:val="0056386E"/>
    <w:rsid w:val="00564819"/>
    <w:rsid w:val="00564B0E"/>
    <w:rsid w:val="00564E80"/>
    <w:rsid w:val="0056514A"/>
    <w:rsid w:val="0056562C"/>
    <w:rsid w:val="00566803"/>
    <w:rsid w:val="005677BE"/>
    <w:rsid w:val="005678FC"/>
    <w:rsid w:val="00567994"/>
    <w:rsid w:val="00567E55"/>
    <w:rsid w:val="005701D1"/>
    <w:rsid w:val="0057154F"/>
    <w:rsid w:val="00571911"/>
    <w:rsid w:val="00571BB8"/>
    <w:rsid w:val="0057232A"/>
    <w:rsid w:val="0057298C"/>
    <w:rsid w:val="00574764"/>
    <w:rsid w:val="00574A43"/>
    <w:rsid w:val="00575FC6"/>
    <w:rsid w:val="005766BD"/>
    <w:rsid w:val="00577256"/>
    <w:rsid w:val="00577605"/>
    <w:rsid w:val="0057784C"/>
    <w:rsid w:val="005800F6"/>
    <w:rsid w:val="0058094B"/>
    <w:rsid w:val="00580E7A"/>
    <w:rsid w:val="00580F73"/>
    <w:rsid w:val="00581042"/>
    <w:rsid w:val="00581794"/>
    <w:rsid w:val="00581FB3"/>
    <w:rsid w:val="00582D33"/>
    <w:rsid w:val="005834E0"/>
    <w:rsid w:val="00583542"/>
    <w:rsid w:val="00583AA0"/>
    <w:rsid w:val="005841B6"/>
    <w:rsid w:val="005842E2"/>
    <w:rsid w:val="00584932"/>
    <w:rsid w:val="00584AD7"/>
    <w:rsid w:val="00585D88"/>
    <w:rsid w:val="00585F6A"/>
    <w:rsid w:val="005862F3"/>
    <w:rsid w:val="00586433"/>
    <w:rsid w:val="00586D2F"/>
    <w:rsid w:val="00587094"/>
    <w:rsid w:val="00587476"/>
    <w:rsid w:val="00587CC9"/>
    <w:rsid w:val="005901A3"/>
    <w:rsid w:val="00590FE3"/>
    <w:rsid w:val="0059106D"/>
    <w:rsid w:val="005913C8"/>
    <w:rsid w:val="0059155C"/>
    <w:rsid w:val="00591BCB"/>
    <w:rsid w:val="00592197"/>
    <w:rsid w:val="00592881"/>
    <w:rsid w:val="00592FD1"/>
    <w:rsid w:val="0059329A"/>
    <w:rsid w:val="005949F0"/>
    <w:rsid w:val="00594FB6"/>
    <w:rsid w:val="00596437"/>
    <w:rsid w:val="0059671E"/>
    <w:rsid w:val="00597023"/>
    <w:rsid w:val="005974AE"/>
    <w:rsid w:val="00597BCA"/>
    <w:rsid w:val="00597CD3"/>
    <w:rsid w:val="005A1200"/>
    <w:rsid w:val="005A1D3E"/>
    <w:rsid w:val="005A20EA"/>
    <w:rsid w:val="005A29AB"/>
    <w:rsid w:val="005A322E"/>
    <w:rsid w:val="005A3623"/>
    <w:rsid w:val="005A4213"/>
    <w:rsid w:val="005A4713"/>
    <w:rsid w:val="005A600B"/>
    <w:rsid w:val="005A6214"/>
    <w:rsid w:val="005A6447"/>
    <w:rsid w:val="005A649A"/>
    <w:rsid w:val="005A6C55"/>
    <w:rsid w:val="005A77FE"/>
    <w:rsid w:val="005A7816"/>
    <w:rsid w:val="005A7A5D"/>
    <w:rsid w:val="005A7F2D"/>
    <w:rsid w:val="005B018F"/>
    <w:rsid w:val="005B0D4A"/>
    <w:rsid w:val="005B10F3"/>
    <w:rsid w:val="005B15CE"/>
    <w:rsid w:val="005B1750"/>
    <w:rsid w:val="005B1792"/>
    <w:rsid w:val="005B1883"/>
    <w:rsid w:val="005B2074"/>
    <w:rsid w:val="005B2A7C"/>
    <w:rsid w:val="005B2DB8"/>
    <w:rsid w:val="005B2E67"/>
    <w:rsid w:val="005B2FD3"/>
    <w:rsid w:val="005B35E5"/>
    <w:rsid w:val="005B36D5"/>
    <w:rsid w:val="005B4529"/>
    <w:rsid w:val="005B4BC5"/>
    <w:rsid w:val="005B72B5"/>
    <w:rsid w:val="005B7503"/>
    <w:rsid w:val="005C0C79"/>
    <w:rsid w:val="005C2511"/>
    <w:rsid w:val="005C2C29"/>
    <w:rsid w:val="005C2DE3"/>
    <w:rsid w:val="005C2FC3"/>
    <w:rsid w:val="005C34C8"/>
    <w:rsid w:val="005C35EE"/>
    <w:rsid w:val="005C39A6"/>
    <w:rsid w:val="005C39C3"/>
    <w:rsid w:val="005C43B0"/>
    <w:rsid w:val="005C52C8"/>
    <w:rsid w:val="005C5F0F"/>
    <w:rsid w:val="005C5F49"/>
    <w:rsid w:val="005C6971"/>
    <w:rsid w:val="005C6EBA"/>
    <w:rsid w:val="005C7005"/>
    <w:rsid w:val="005D0FC3"/>
    <w:rsid w:val="005D1821"/>
    <w:rsid w:val="005D200B"/>
    <w:rsid w:val="005D2941"/>
    <w:rsid w:val="005D32F6"/>
    <w:rsid w:val="005D35ED"/>
    <w:rsid w:val="005D3958"/>
    <w:rsid w:val="005D558C"/>
    <w:rsid w:val="005D5DB0"/>
    <w:rsid w:val="005D61A6"/>
    <w:rsid w:val="005D621E"/>
    <w:rsid w:val="005D768C"/>
    <w:rsid w:val="005D76B1"/>
    <w:rsid w:val="005D7AA5"/>
    <w:rsid w:val="005D7B59"/>
    <w:rsid w:val="005E03AF"/>
    <w:rsid w:val="005E20C9"/>
    <w:rsid w:val="005E296D"/>
    <w:rsid w:val="005E29D0"/>
    <w:rsid w:val="005E46F5"/>
    <w:rsid w:val="005E5A10"/>
    <w:rsid w:val="005E5CAD"/>
    <w:rsid w:val="005E6BCB"/>
    <w:rsid w:val="005E7A25"/>
    <w:rsid w:val="005F1101"/>
    <w:rsid w:val="005F162E"/>
    <w:rsid w:val="005F205E"/>
    <w:rsid w:val="005F2641"/>
    <w:rsid w:val="005F3AB6"/>
    <w:rsid w:val="005F418E"/>
    <w:rsid w:val="005F49D3"/>
    <w:rsid w:val="005F4ADC"/>
    <w:rsid w:val="005F5B9A"/>
    <w:rsid w:val="005F6095"/>
    <w:rsid w:val="005F62B9"/>
    <w:rsid w:val="005F70BF"/>
    <w:rsid w:val="005F720C"/>
    <w:rsid w:val="005F72A5"/>
    <w:rsid w:val="005F79DE"/>
    <w:rsid w:val="005F7A1F"/>
    <w:rsid w:val="00600960"/>
    <w:rsid w:val="00601019"/>
    <w:rsid w:val="006010AD"/>
    <w:rsid w:val="00601702"/>
    <w:rsid w:val="006017DA"/>
    <w:rsid w:val="00601D8B"/>
    <w:rsid w:val="00602F4B"/>
    <w:rsid w:val="00603841"/>
    <w:rsid w:val="0060692F"/>
    <w:rsid w:val="00606A7F"/>
    <w:rsid w:val="00607489"/>
    <w:rsid w:val="006076D5"/>
    <w:rsid w:val="0060773B"/>
    <w:rsid w:val="00607BDA"/>
    <w:rsid w:val="00607E02"/>
    <w:rsid w:val="00607E38"/>
    <w:rsid w:val="00607F2F"/>
    <w:rsid w:val="00610940"/>
    <w:rsid w:val="00610F29"/>
    <w:rsid w:val="0061115D"/>
    <w:rsid w:val="00611887"/>
    <w:rsid w:val="00612E78"/>
    <w:rsid w:val="00613098"/>
    <w:rsid w:val="00613C36"/>
    <w:rsid w:val="006144A4"/>
    <w:rsid w:val="00614790"/>
    <w:rsid w:val="00615027"/>
    <w:rsid w:val="00616067"/>
    <w:rsid w:val="00620A9D"/>
    <w:rsid w:val="00620AC5"/>
    <w:rsid w:val="0062161E"/>
    <w:rsid w:val="00621927"/>
    <w:rsid w:val="00621A9F"/>
    <w:rsid w:val="00621F09"/>
    <w:rsid w:val="00623E9F"/>
    <w:rsid w:val="00624209"/>
    <w:rsid w:val="0062422C"/>
    <w:rsid w:val="006242EF"/>
    <w:rsid w:val="006249D7"/>
    <w:rsid w:val="00625766"/>
    <w:rsid w:val="006261A6"/>
    <w:rsid w:val="006261F9"/>
    <w:rsid w:val="00626418"/>
    <w:rsid w:val="00626817"/>
    <w:rsid w:val="00626D79"/>
    <w:rsid w:val="00627448"/>
    <w:rsid w:val="006277FB"/>
    <w:rsid w:val="00627A7F"/>
    <w:rsid w:val="006309DF"/>
    <w:rsid w:val="00631407"/>
    <w:rsid w:val="00631AAF"/>
    <w:rsid w:val="00631ADB"/>
    <w:rsid w:val="00631F50"/>
    <w:rsid w:val="00632293"/>
    <w:rsid w:val="006324DD"/>
    <w:rsid w:val="00632607"/>
    <w:rsid w:val="006341D0"/>
    <w:rsid w:val="006345A1"/>
    <w:rsid w:val="0063485B"/>
    <w:rsid w:val="00634F7A"/>
    <w:rsid w:val="00634FE3"/>
    <w:rsid w:val="006359A8"/>
    <w:rsid w:val="00635FC2"/>
    <w:rsid w:val="006374D2"/>
    <w:rsid w:val="00637577"/>
    <w:rsid w:val="00637C4F"/>
    <w:rsid w:val="00637DBF"/>
    <w:rsid w:val="0064026F"/>
    <w:rsid w:val="00641016"/>
    <w:rsid w:val="00641D1C"/>
    <w:rsid w:val="00641E69"/>
    <w:rsid w:val="00642139"/>
    <w:rsid w:val="0064238D"/>
    <w:rsid w:val="00643954"/>
    <w:rsid w:val="00643E5E"/>
    <w:rsid w:val="006441B4"/>
    <w:rsid w:val="0064446D"/>
    <w:rsid w:val="00644546"/>
    <w:rsid w:val="00645F81"/>
    <w:rsid w:val="00647B4F"/>
    <w:rsid w:val="00647D2C"/>
    <w:rsid w:val="00650632"/>
    <w:rsid w:val="0065115F"/>
    <w:rsid w:val="00651879"/>
    <w:rsid w:val="00651B79"/>
    <w:rsid w:val="00652390"/>
    <w:rsid w:val="006531B4"/>
    <w:rsid w:val="00653685"/>
    <w:rsid w:val="006536B5"/>
    <w:rsid w:val="00653765"/>
    <w:rsid w:val="00654310"/>
    <w:rsid w:val="00654F8B"/>
    <w:rsid w:val="00655C52"/>
    <w:rsid w:val="006563C4"/>
    <w:rsid w:val="0065702F"/>
    <w:rsid w:val="00657273"/>
    <w:rsid w:val="00657F9E"/>
    <w:rsid w:val="00661F18"/>
    <w:rsid w:val="0066315B"/>
    <w:rsid w:val="00663339"/>
    <w:rsid w:val="006633A7"/>
    <w:rsid w:val="00663A30"/>
    <w:rsid w:val="006646A4"/>
    <w:rsid w:val="00664E5D"/>
    <w:rsid w:val="00665934"/>
    <w:rsid w:val="00665B72"/>
    <w:rsid w:val="006664E6"/>
    <w:rsid w:val="0066727B"/>
    <w:rsid w:val="006677F0"/>
    <w:rsid w:val="00667CFE"/>
    <w:rsid w:val="006701CB"/>
    <w:rsid w:val="006702F8"/>
    <w:rsid w:val="00670C8E"/>
    <w:rsid w:val="00670FB5"/>
    <w:rsid w:val="00671BA1"/>
    <w:rsid w:val="006728E7"/>
    <w:rsid w:val="0067408B"/>
    <w:rsid w:val="006743FE"/>
    <w:rsid w:val="00674895"/>
    <w:rsid w:val="00675939"/>
    <w:rsid w:val="00675CF1"/>
    <w:rsid w:val="00676093"/>
    <w:rsid w:val="006763A7"/>
    <w:rsid w:val="0067677C"/>
    <w:rsid w:val="0067690C"/>
    <w:rsid w:val="00676980"/>
    <w:rsid w:val="00680615"/>
    <w:rsid w:val="00680762"/>
    <w:rsid w:val="006807A3"/>
    <w:rsid w:val="0068106B"/>
    <w:rsid w:val="0068106F"/>
    <w:rsid w:val="006817AC"/>
    <w:rsid w:val="00682027"/>
    <w:rsid w:val="00683430"/>
    <w:rsid w:val="0068376B"/>
    <w:rsid w:val="006844E3"/>
    <w:rsid w:val="0068499C"/>
    <w:rsid w:val="00685089"/>
    <w:rsid w:val="0068555B"/>
    <w:rsid w:val="006857BC"/>
    <w:rsid w:val="00685EC4"/>
    <w:rsid w:val="006868E2"/>
    <w:rsid w:val="00686CBF"/>
    <w:rsid w:val="00687070"/>
    <w:rsid w:val="00687084"/>
    <w:rsid w:val="00687784"/>
    <w:rsid w:val="00690C72"/>
    <w:rsid w:val="00691838"/>
    <w:rsid w:val="00691B36"/>
    <w:rsid w:val="00691DDC"/>
    <w:rsid w:val="00694997"/>
    <w:rsid w:val="00694AAD"/>
    <w:rsid w:val="00694C68"/>
    <w:rsid w:val="006951B5"/>
    <w:rsid w:val="00695489"/>
    <w:rsid w:val="0069557C"/>
    <w:rsid w:val="00695A8F"/>
    <w:rsid w:val="0069602B"/>
    <w:rsid w:val="00696050"/>
    <w:rsid w:val="00696314"/>
    <w:rsid w:val="00697620"/>
    <w:rsid w:val="006A1B31"/>
    <w:rsid w:val="006A1F06"/>
    <w:rsid w:val="006A20C8"/>
    <w:rsid w:val="006A3232"/>
    <w:rsid w:val="006A3805"/>
    <w:rsid w:val="006A39D4"/>
    <w:rsid w:val="006A39F8"/>
    <w:rsid w:val="006A3D32"/>
    <w:rsid w:val="006A4391"/>
    <w:rsid w:val="006A4453"/>
    <w:rsid w:val="006A4C82"/>
    <w:rsid w:val="006A551C"/>
    <w:rsid w:val="006A5BB4"/>
    <w:rsid w:val="006A5F67"/>
    <w:rsid w:val="006A6578"/>
    <w:rsid w:val="006A65DE"/>
    <w:rsid w:val="006A6FD8"/>
    <w:rsid w:val="006A7E32"/>
    <w:rsid w:val="006B0530"/>
    <w:rsid w:val="006B0D28"/>
    <w:rsid w:val="006B12E5"/>
    <w:rsid w:val="006B1FB4"/>
    <w:rsid w:val="006B21F7"/>
    <w:rsid w:val="006B24C4"/>
    <w:rsid w:val="006B2E8F"/>
    <w:rsid w:val="006B391C"/>
    <w:rsid w:val="006B4C3E"/>
    <w:rsid w:val="006B59AD"/>
    <w:rsid w:val="006B5CCA"/>
    <w:rsid w:val="006B5D3F"/>
    <w:rsid w:val="006B5D7C"/>
    <w:rsid w:val="006B7A79"/>
    <w:rsid w:val="006C0B24"/>
    <w:rsid w:val="006C0C2F"/>
    <w:rsid w:val="006C14C6"/>
    <w:rsid w:val="006C1B8E"/>
    <w:rsid w:val="006C2054"/>
    <w:rsid w:val="006C24A6"/>
    <w:rsid w:val="006C2753"/>
    <w:rsid w:val="006C2828"/>
    <w:rsid w:val="006C3AEC"/>
    <w:rsid w:val="006C479C"/>
    <w:rsid w:val="006C4C97"/>
    <w:rsid w:val="006C4D52"/>
    <w:rsid w:val="006C56FD"/>
    <w:rsid w:val="006C66C0"/>
    <w:rsid w:val="006C6CA8"/>
    <w:rsid w:val="006C79B9"/>
    <w:rsid w:val="006C7BB9"/>
    <w:rsid w:val="006D014D"/>
    <w:rsid w:val="006D01EA"/>
    <w:rsid w:val="006D23C0"/>
    <w:rsid w:val="006D2F23"/>
    <w:rsid w:val="006D389C"/>
    <w:rsid w:val="006D3B50"/>
    <w:rsid w:val="006D4423"/>
    <w:rsid w:val="006D4593"/>
    <w:rsid w:val="006D569D"/>
    <w:rsid w:val="006D5AD2"/>
    <w:rsid w:val="006D5F09"/>
    <w:rsid w:val="006D6266"/>
    <w:rsid w:val="006D641E"/>
    <w:rsid w:val="006D760B"/>
    <w:rsid w:val="006D76E3"/>
    <w:rsid w:val="006E01D6"/>
    <w:rsid w:val="006E0C0D"/>
    <w:rsid w:val="006E0E01"/>
    <w:rsid w:val="006E18A1"/>
    <w:rsid w:val="006E2901"/>
    <w:rsid w:val="006E2B92"/>
    <w:rsid w:val="006E2CAF"/>
    <w:rsid w:val="006E2CF4"/>
    <w:rsid w:val="006E3966"/>
    <w:rsid w:val="006E6C63"/>
    <w:rsid w:val="006E75EF"/>
    <w:rsid w:val="006F0375"/>
    <w:rsid w:val="006F0BAF"/>
    <w:rsid w:val="006F0CC0"/>
    <w:rsid w:val="006F0F62"/>
    <w:rsid w:val="006F134A"/>
    <w:rsid w:val="006F2CBE"/>
    <w:rsid w:val="006F33D1"/>
    <w:rsid w:val="006F37B0"/>
    <w:rsid w:val="006F37FE"/>
    <w:rsid w:val="006F42EC"/>
    <w:rsid w:val="006F593B"/>
    <w:rsid w:val="006F65D7"/>
    <w:rsid w:val="006F6E2B"/>
    <w:rsid w:val="006F7B03"/>
    <w:rsid w:val="00700811"/>
    <w:rsid w:val="00700919"/>
    <w:rsid w:val="00700CCB"/>
    <w:rsid w:val="00700FA7"/>
    <w:rsid w:val="00701A46"/>
    <w:rsid w:val="00701AB8"/>
    <w:rsid w:val="00701FD5"/>
    <w:rsid w:val="007029D2"/>
    <w:rsid w:val="00702F64"/>
    <w:rsid w:val="00702FA8"/>
    <w:rsid w:val="00703A41"/>
    <w:rsid w:val="00704840"/>
    <w:rsid w:val="00705132"/>
    <w:rsid w:val="00705514"/>
    <w:rsid w:val="00705D78"/>
    <w:rsid w:val="007071ED"/>
    <w:rsid w:val="0070755D"/>
    <w:rsid w:val="00710361"/>
    <w:rsid w:val="00710480"/>
    <w:rsid w:val="007116FF"/>
    <w:rsid w:val="0071189C"/>
    <w:rsid w:val="00711B7F"/>
    <w:rsid w:val="00712DBD"/>
    <w:rsid w:val="00713164"/>
    <w:rsid w:val="00713576"/>
    <w:rsid w:val="0071363C"/>
    <w:rsid w:val="00713779"/>
    <w:rsid w:val="0071436F"/>
    <w:rsid w:val="007145BB"/>
    <w:rsid w:val="00714ACC"/>
    <w:rsid w:val="0071522F"/>
    <w:rsid w:val="007156F5"/>
    <w:rsid w:val="00716302"/>
    <w:rsid w:val="00717382"/>
    <w:rsid w:val="0071758F"/>
    <w:rsid w:val="00717CC3"/>
    <w:rsid w:val="00720BD8"/>
    <w:rsid w:val="00721125"/>
    <w:rsid w:val="007217A5"/>
    <w:rsid w:val="00721A96"/>
    <w:rsid w:val="00721E62"/>
    <w:rsid w:val="00722A09"/>
    <w:rsid w:val="00722E94"/>
    <w:rsid w:val="007230B4"/>
    <w:rsid w:val="007231B9"/>
    <w:rsid w:val="00723207"/>
    <w:rsid w:val="00725405"/>
    <w:rsid w:val="00725551"/>
    <w:rsid w:val="007257F9"/>
    <w:rsid w:val="00725E4A"/>
    <w:rsid w:val="007267DB"/>
    <w:rsid w:val="00727094"/>
    <w:rsid w:val="007274A3"/>
    <w:rsid w:val="00727C55"/>
    <w:rsid w:val="007311E6"/>
    <w:rsid w:val="00731883"/>
    <w:rsid w:val="00732605"/>
    <w:rsid w:val="00732727"/>
    <w:rsid w:val="00732B98"/>
    <w:rsid w:val="007330A1"/>
    <w:rsid w:val="00733216"/>
    <w:rsid w:val="00733B00"/>
    <w:rsid w:val="0073489B"/>
    <w:rsid w:val="00734AC1"/>
    <w:rsid w:val="00735346"/>
    <w:rsid w:val="00737262"/>
    <w:rsid w:val="007406A2"/>
    <w:rsid w:val="00740761"/>
    <w:rsid w:val="00742BEE"/>
    <w:rsid w:val="00743091"/>
    <w:rsid w:val="00745BF6"/>
    <w:rsid w:val="00746294"/>
    <w:rsid w:val="007476D9"/>
    <w:rsid w:val="0074798D"/>
    <w:rsid w:val="007501B9"/>
    <w:rsid w:val="00750220"/>
    <w:rsid w:val="00751CF4"/>
    <w:rsid w:val="00751D0A"/>
    <w:rsid w:val="007521BF"/>
    <w:rsid w:val="00752641"/>
    <w:rsid w:val="00752D86"/>
    <w:rsid w:val="007530DE"/>
    <w:rsid w:val="00753863"/>
    <w:rsid w:val="00753C54"/>
    <w:rsid w:val="0075544E"/>
    <w:rsid w:val="00756CC2"/>
    <w:rsid w:val="00757059"/>
    <w:rsid w:val="00760055"/>
    <w:rsid w:val="0076098C"/>
    <w:rsid w:val="00760A74"/>
    <w:rsid w:val="00760B98"/>
    <w:rsid w:val="00761485"/>
    <w:rsid w:val="00761E50"/>
    <w:rsid w:val="0076363F"/>
    <w:rsid w:val="007637D0"/>
    <w:rsid w:val="0076389E"/>
    <w:rsid w:val="007639D1"/>
    <w:rsid w:val="007639D5"/>
    <w:rsid w:val="0076492F"/>
    <w:rsid w:val="00764ED8"/>
    <w:rsid w:val="007676B0"/>
    <w:rsid w:val="0077075C"/>
    <w:rsid w:val="007711BF"/>
    <w:rsid w:val="00771411"/>
    <w:rsid w:val="007717F8"/>
    <w:rsid w:val="00772175"/>
    <w:rsid w:val="00772E04"/>
    <w:rsid w:val="00773279"/>
    <w:rsid w:val="0077350B"/>
    <w:rsid w:val="0077355E"/>
    <w:rsid w:val="00773A62"/>
    <w:rsid w:val="00774081"/>
    <w:rsid w:val="007740F5"/>
    <w:rsid w:val="00774219"/>
    <w:rsid w:val="007749F2"/>
    <w:rsid w:val="00775D8A"/>
    <w:rsid w:val="007769BE"/>
    <w:rsid w:val="007771EE"/>
    <w:rsid w:val="0077785D"/>
    <w:rsid w:val="0078150E"/>
    <w:rsid w:val="00782BAB"/>
    <w:rsid w:val="007837F1"/>
    <w:rsid w:val="007848E0"/>
    <w:rsid w:val="00785226"/>
    <w:rsid w:val="00785366"/>
    <w:rsid w:val="0078630F"/>
    <w:rsid w:val="007864A0"/>
    <w:rsid w:val="00786703"/>
    <w:rsid w:val="007867F7"/>
    <w:rsid w:val="0078764F"/>
    <w:rsid w:val="0079137D"/>
    <w:rsid w:val="00791600"/>
    <w:rsid w:val="00792E0E"/>
    <w:rsid w:val="007938C2"/>
    <w:rsid w:val="00793A6F"/>
    <w:rsid w:val="00794607"/>
    <w:rsid w:val="00795021"/>
    <w:rsid w:val="007952A7"/>
    <w:rsid w:val="00795CC0"/>
    <w:rsid w:val="007960E9"/>
    <w:rsid w:val="0079726D"/>
    <w:rsid w:val="007977CB"/>
    <w:rsid w:val="00797A34"/>
    <w:rsid w:val="007A1DE6"/>
    <w:rsid w:val="007A266E"/>
    <w:rsid w:val="007A2839"/>
    <w:rsid w:val="007A2F05"/>
    <w:rsid w:val="007A3221"/>
    <w:rsid w:val="007A4675"/>
    <w:rsid w:val="007A54AF"/>
    <w:rsid w:val="007A5849"/>
    <w:rsid w:val="007A5DF2"/>
    <w:rsid w:val="007A6725"/>
    <w:rsid w:val="007A6802"/>
    <w:rsid w:val="007A73CA"/>
    <w:rsid w:val="007A7F51"/>
    <w:rsid w:val="007B031D"/>
    <w:rsid w:val="007B09C1"/>
    <w:rsid w:val="007B0F49"/>
    <w:rsid w:val="007B0FFF"/>
    <w:rsid w:val="007B2857"/>
    <w:rsid w:val="007B3F59"/>
    <w:rsid w:val="007B512A"/>
    <w:rsid w:val="007B5265"/>
    <w:rsid w:val="007B5779"/>
    <w:rsid w:val="007B6597"/>
    <w:rsid w:val="007B7002"/>
    <w:rsid w:val="007B727F"/>
    <w:rsid w:val="007B7E9A"/>
    <w:rsid w:val="007C017F"/>
    <w:rsid w:val="007C0B0C"/>
    <w:rsid w:val="007C0B2E"/>
    <w:rsid w:val="007C1EBA"/>
    <w:rsid w:val="007C2024"/>
    <w:rsid w:val="007C2537"/>
    <w:rsid w:val="007C5BF4"/>
    <w:rsid w:val="007C5D39"/>
    <w:rsid w:val="007C62EB"/>
    <w:rsid w:val="007C630B"/>
    <w:rsid w:val="007C6E7A"/>
    <w:rsid w:val="007C77A6"/>
    <w:rsid w:val="007C793C"/>
    <w:rsid w:val="007C7E0C"/>
    <w:rsid w:val="007D0552"/>
    <w:rsid w:val="007D06D4"/>
    <w:rsid w:val="007D0B81"/>
    <w:rsid w:val="007D2F10"/>
    <w:rsid w:val="007D3A41"/>
    <w:rsid w:val="007D5C13"/>
    <w:rsid w:val="007D6749"/>
    <w:rsid w:val="007D7679"/>
    <w:rsid w:val="007D793E"/>
    <w:rsid w:val="007D7956"/>
    <w:rsid w:val="007E00B9"/>
    <w:rsid w:val="007E081A"/>
    <w:rsid w:val="007E0825"/>
    <w:rsid w:val="007E0899"/>
    <w:rsid w:val="007E08F0"/>
    <w:rsid w:val="007E0B21"/>
    <w:rsid w:val="007E1094"/>
    <w:rsid w:val="007E136E"/>
    <w:rsid w:val="007E20FB"/>
    <w:rsid w:val="007E24FB"/>
    <w:rsid w:val="007E272A"/>
    <w:rsid w:val="007E34C0"/>
    <w:rsid w:val="007E3D22"/>
    <w:rsid w:val="007E4148"/>
    <w:rsid w:val="007E431D"/>
    <w:rsid w:val="007E46FF"/>
    <w:rsid w:val="007E47AE"/>
    <w:rsid w:val="007E5480"/>
    <w:rsid w:val="007E6BB8"/>
    <w:rsid w:val="007E7789"/>
    <w:rsid w:val="007E7A15"/>
    <w:rsid w:val="007F0583"/>
    <w:rsid w:val="007F067C"/>
    <w:rsid w:val="007F11B5"/>
    <w:rsid w:val="007F11D8"/>
    <w:rsid w:val="007F1370"/>
    <w:rsid w:val="007F1B7E"/>
    <w:rsid w:val="007F1C3D"/>
    <w:rsid w:val="007F23A3"/>
    <w:rsid w:val="007F26C3"/>
    <w:rsid w:val="007F2E3A"/>
    <w:rsid w:val="007F2F2F"/>
    <w:rsid w:val="007F2F44"/>
    <w:rsid w:val="007F3432"/>
    <w:rsid w:val="007F3975"/>
    <w:rsid w:val="007F3D1E"/>
    <w:rsid w:val="007F3E1D"/>
    <w:rsid w:val="007F481E"/>
    <w:rsid w:val="007F518D"/>
    <w:rsid w:val="007F634A"/>
    <w:rsid w:val="007F7751"/>
    <w:rsid w:val="007F7C6A"/>
    <w:rsid w:val="00800A1E"/>
    <w:rsid w:val="00800DE4"/>
    <w:rsid w:val="0080107E"/>
    <w:rsid w:val="00801783"/>
    <w:rsid w:val="00802191"/>
    <w:rsid w:val="008037D7"/>
    <w:rsid w:val="00803CC1"/>
    <w:rsid w:val="00803FEE"/>
    <w:rsid w:val="008043D4"/>
    <w:rsid w:val="0080447F"/>
    <w:rsid w:val="008044BA"/>
    <w:rsid w:val="0080618A"/>
    <w:rsid w:val="008069E5"/>
    <w:rsid w:val="00807038"/>
    <w:rsid w:val="00807560"/>
    <w:rsid w:val="00810126"/>
    <w:rsid w:val="008122C7"/>
    <w:rsid w:val="008125FF"/>
    <w:rsid w:val="00812AEF"/>
    <w:rsid w:val="008136FA"/>
    <w:rsid w:val="008138EF"/>
    <w:rsid w:val="00813EFB"/>
    <w:rsid w:val="008153AB"/>
    <w:rsid w:val="0081571F"/>
    <w:rsid w:val="00816B9D"/>
    <w:rsid w:val="00817037"/>
    <w:rsid w:val="008178BC"/>
    <w:rsid w:val="00817C50"/>
    <w:rsid w:val="00821655"/>
    <w:rsid w:val="00821AC7"/>
    <w:rsid w:val="00821DF5"/>
    <w:rsid w:val="00822117"/>
    <w:rsid w:val="008228FD"/>
    <w:rsid w:val="0082316A"/>
    <w:rsid w:val="00824A83"/>
    <w:rsid w:val="00824A99"/>
    <w:rsid w:val="008251B3"/>
    <w:rsid w:val="00825230"/>
    <w:rsid w:val="00825DE4"/>
    <w:rsid w:val="008265BB"/>
    <w:rsid w:val="00826EA5"/>
    <w:rsid w:val="00826F66"/>
    <w:rsid w:val="008276BC"/>
    <w:rsid w:val="008279C3"/>
    <w:rsid w:val="00827E33"/>
    <w:rsid w:val="008304EC"/>
    <w:rsid w:val="00832444"/>
    <w:rsid w:val="00832672"/>
    <w:rsid w:val="00832EDD"/>
    <w:rsid w:val="00833F93"/>
    <w:rsid w:val="00835124"/>
    <w:rsid w:val="0083560F"/>
    <w:rsid w:val="00835852"/>
    <w:rsid w:val="00836199"/>
    <w:rsid w:val="008366A3"/>
    <w:rsid w:val="0083746D"/>
    <w:rsid w:val="0083787B"/>
    <w:rsid w:val="00837A94"/>
    <w:rsid w:val="008408AB"/>
    <w:rsid w:val="00840B36"/>
    <w:rsid w:val="00840BF9"/>
    <w:rsid w:val="008414CD"/>
    <w:rsid w:val="00841BE8"/>
    <w:rsid w:val="008423EF"/>
    <w:rsid w:val="008433B0"/>
    <w:rsid w:val="00843E32"/>
    <w:rsid w:val="00843EAC"/>
    <w:rsid w:val="008448E5"/>
    <w:rsid w:val="00844D4B"/>
    <w:rsid w:val="008455EF"/>
    <w:rsid w:val="00845A9D"/>
    <w:rsid w:val="00846065"/>
    <w:rsid w:val="0084648D"/>
    <w:rsid w:val="0084689D"/>
    <w:rsid w:val="00846A88"/>
    <w:rsid w:val="0085059F"/>
    <w:rsid w:val="008509B0"/>
    <w:rsid w:val="00850B24"/>
    <w:rsid w:val="00850D41"/>
    <w:rsid w:val="00850FA1"/>
    <w:rsid w:val="008516AC"/>
    <w:rsid w:val="008526FD"/>
    <w:rsid w:val="00852CB8"/>
    <w:rsid w:val="00852D47"/>
    <w:rsid w:val="00852EAD"/>
    <w:rsid w:val="00853592"/>
    <w:rsid w:val="0085495C"/>
    <w:rsid w:val="008551C0"/>
    <w:rsid w:val="0085563D"/>
    <w:rsid w:val="0085570E"/>
    <w:rsid w:val="00855B93"/>
    <w:rsid w:val="00855C95"/>
    <w:rsid w:val="00856105"/>
    <w:rsid w:val="008576F9"/>
    <w:rsid w:val="00860394"/>
    <w:rsid w:val="00860463"/>
    <w:rsid w:val="008610D0"/>
    <w:rsid w:val="00861921"/>
    <w:rsid w:val="00862AB0"/>
    <w:rsid w:val="00863020"/>
    <w:rsid w:val="00863BE5"/>
    <w:rsid w:val="0086410E"/>
    <w:rsid w:val="0086492B"/>
    <w:rsid w:val="00865B37"/>
    <w:rsid w:val="00865C99"/>
    <w:rsid w:val="00865E28"/>
    <w:rsid w:val="00865E4D"/>
    <w:rsid w:val="008664AA"/>
    <w:rsid w:val="00866A4A"/>
    <w:rsid w:val="00866BC0"/>
    <w:rsid w:val="00867F03"/>
    <w:rsid w:val="00870242"/>
    <w:rsid w:val="00870685"/>
    <w:rsid w:val="00870CB3"/>
    <w:rsid w:val="008715CA"/>
    <w:rsid w:val="008723E5"/>
    <w:rsid w:val="00872413"/>
    <w:rsid w:val="00873550"/>
    <w:rsid w:val="008737D4"/>
    <w:rsid w:val="00873AD7"/>
    <w:rsid w:val="00874329"/>
    <w:rsid w:val="0087492B"/>
    <w:rsid w:val="008773AC"/>
    <w:rsid w:val="008777BC"/>
    <w:rsid w:val="008778A0"/>
    <w:rsid w:val="00877F66"/>
    <w:rsid w:val="008812BC"/>
    <w:rsid w:val="00881399"/>
    <w:rsid w:val="0088220B"/>
    <w:rsid w:val="008830E9"/>
    <w:rsid w:val="008834A7"/>
    <w:rsid w:val="008836F8"/>
    <w:rsid w:val="008836FF"/>
    <w:rsid w:val="0088429C"/>
    <w:rsid w:val="0088465E"/>
    <w:rsid w:val="00884764"/>
    <w:rsid w:val="00885AA9"/>
    <w:rsid w:val="0088613E"/>
    <w:rsid w:val="008863FB"/>
    <w:rsid w:val="00886CEF"/>
    <w:rsid w:val="00887314"/>
    <w:rsid w:val="00887A48"/>
    <w:rsid w:val="008901F1"/>
    <w:rsid w:val="008909DD"/>
    <w:rsid w:val="00892357"/>
    <w:rsid w:val="00893BEC"/>
    <w:rsid w:val="0089499A"/>
    <w:rsid w:val="008956A2"/>
    <w:rsid w:val="00896C44"/>
    <w:rsid w:val="00897748"/>
    <w:rsid w:val="008A0570"/>
    <w:rsid w:val="008A0B75"/>
    <w:rsid w:val="008A138F"/>
    <w:rsid w:val="008A2825"/>
    <w:rsid w:val="008A2D9D"/>
    <w:rsid w:val="008A3394"/>
    <w:rsid w:val="008A404C"/>
    <w:rsid w:val="008A4879"/>
    <w:rsid w:val="008A4B01"/>
    <w:rsid w:val="008A525A"/>
    <w:rsid w:val="008A60B4"/>
    <w:rsid w:val="008A68A6"/>
    <w:rsid w:val="008A68C5"/>
    <w:rsid w:val="008A6C13"/>
    <w:rsid w:val="008A6FD5"/>
    <w:rsid w:val="008A7132"/>
    <w:rsid w:val="008A72BF"/>
    <w:rsid w:val="008A7AD6"/>
    <w:rsid w:val="008B027F"/>
    <w:rsid w:val="008B0740"/>
    <w:rsid w:val="008B0815"/>
    <w:rsid w:val="008B0DF5"/>
    <w:rsid w:val="008B0F24"/>
    <w:rsid w:val="008B174A"/>
    <w:rsid w:val="008B3557"/>
    <w:rsid w:val="008B3711"/>
    <w:rsid w:val="008B3BB3"/>
    <w:rsid w:val="008B3C04"/>
    <w:rsid w:val="008B3D3A"/>
    <w:rsid w:val="008B455C"/>
    <w:rsid w:val="008B4D59"/>
    <w:rsid w:val="008B4FE6"/>
    <w:rsid w:val="008B501E"/>
    <w:rsid w:val="008B6A3F"/>
    <w:rsid w:val="008B6BD4"/>
    <w:rsid w:val="008B6F3B"/>
    <w:rsid w:val="008B6F6B"/>
    <w:rsid w:val="008B74CB"/>
    <w:rsid w:val="008B773E"/>
    <w:rsid w:val="008C0705"/>
    <w:rsid w:val="008C2033"/>
    <w:rsid w:val="008C2146"/>
    <w:rsid w:val="008C2423"/>
    <w:rsid w:val="008C31BA"/>
    <w:rsid w:val="008C4B98"/>
    <w:rsid w:val="008C4E5C"/>
    <w:rsid w:val="008C4F9A"/>
    <w:rsid w:val="008C57D9"/>
    <w:rsid w:val="008C5DE5"/>
    <w:rsid w:val="008C6028"/>
    <w:rsid w:val="008D0174"/>
    <w:rsid w:val="008D025D"/>
    <w:rsid w:val="008D0CD7"/>
    <w:rsid w:val="008D13D7"/>
    <w:rsid w:val="008D19E5"/>
    <w:rsid w:val="008D2470"/>
    <w:rsid w:val="008D3A0B"/>
    <w:rsid w:val="008D3FC6"/>
    <w:rsid w:val="008D44BD"/>
    <w:rsid w:val="008D47C5"/>
    <w:rsid w:val="008D4AFF"/>
    <w:rsid w:val="008D4E75"/>
    <w:rsid w:val="008D58C8"/>
    <w:rsid w:val="008D591E"/>
    <w:rsid w:val="008D6C8A"/>
    <w:rsid w:val="008E0349"/>
    <w:rsid w:val="008E0FFF"/>
    <w:rsid w:val="008E2189"/>
    <w:rsid w:val="008E2833"/>
    <w:rsid w:val="008E3070"/>
    <w:rsid w:val="008E43C4"/>
    <w:rsid w:val="008E47A3"/>
    <w:rsid w:val="008E5066"/>
    <w:rsid w:val="008E5370"/>
    <w:rsid w:val="008E5394"/>
    <w:rsid w:val="008E56B0"/>
    <w:rsid w:val="008E592F"/>
    <w:rsid w:val="008E5FE0"/>
    <w:rsid w:val="008E6CAB"/>
    <w:rsid w:val="008E7DDE"/>
    <w:rsid w:val="008E7E22"/>
    <w:rsid w:val="008E7E52"/>
    <w:rsid w:val="008F02C9"/>
    <w:rsid w:val="008F16F4"/>
    <w:rsid w:val="008F46F4"/>
    <w:rsid w:val="008F47C6"/>
    <w:rsid w:val="008F4C71"/>
    <w:rsid w:val="008F5B37"/>
    <w:rsid w:val="008F631D"/>
    <w:rsid w:val="008F6560"/>
    <w:rsid w:val="00900097"/>
    <w:rsid w:val="0090082E"/>
    <w:rsid w:val="00901E02"/>
    <w:rsid w:val="00902388"/>
    <w:rsid w:val="00902710"/>
    <w:rsid w:val="00902BB1"/>
    <w:rsid w:val="00902FC0"/>
    <w:rsid w:val="0090374A"/>
    <w:rsid w:val="00906486"/>
    <w:rsid w:val="0090698B"/>
    <w:rsid w:val="00906B73"/>
    <w:rsid w:val="009105C6"/>
    <w:rsid w:val="009107C6"/>
    <w:rsid w:val="00911366"/>
    <w:rsid w:val="00911A3C"/>
    <w:rsid w:val="009121EB"/>
    <w:rsid w:val="00913249"/>
    <w:rsid w:val="00913FB5"/>
    <w:rsid w:val="00914254"/>
    <w:rsid w:val="00914DAD"/>
    <w:rsid w:val="00914F3B"/>
    <w:rsid w:val="0091590A"/>
    <w:rsid w:val="00915CEF"/>
    <w:rsid w:val="00915CF8"/>
    <w:rsid w:val="00915F72"/>
    <w:rsid w:val="00916259"/>
    <w:rsid w:val="009163FD"/>
    <w:rsid w:val="00916439"/>
    <w:rsid w:val="009164B3"/>
    <w:rsid w:val="0091654C"/>
    <w:rsid w:val="00916A0B"/>
    <w:rsid w:val="00916A60"/>
    <w:rsid w:val="0092040C"/>
    <w:rsid w:val="00920876"/>
    <w:rsid w:val="009212D5"/>
    <w:rsid w:val="00921AD5"/>
    <w:rsid w:val="0092290C"/>
    <w:rsid w:val="009252C5"/>
    <w:rsid w:val="00925764"/>
    <w:rsid w:val="00925F2C"/>
    <w:rsid w:val="0092674F"/>
    <w:rsid w:val="00927010"/>
    <w:rsid w:val="00927AAC"/>
    <w:rsid w:val="00927EF7"/>
    <w:rsid w:val="009308BB"/>
    <w:rsid w:val="00930C4C"/>
    <w:rsid w:val="00931077"/>
    <w:rsid w:val="009319F6"/>
    <w:rsid w:val="00932D5E"/>
    <w:rsid w:val="00933036"/>
    <w:rsid w:val="00933BA4"/>
    <w:rsid w:val="00933C1E"/>
    <w:rsid w:val="00933DC4"/>
    <w:rsid w:val="00933F1C"/>
    <w:rsid w:val="00933FED"/>
    <w:rsid w:val="0093464F"/>
    <w:rsid w:val="00934981"/>
    <w:rsid w:val="00934DEB"/>
    <w:rsid w:val="00935418"/>
    <w:rsid w:val="00935F5D"/>
    <w:rsid w:val="00937099"/>
    <w:rsid w:val="00937D13"/>
    <w:rsid w:val="009401B5"/>
    <w:rsid w:val="00940713"/>
    <w:rsid w:val="009410BD"/>
    <w:rsid w:val="009413A4"/>
    <w:rsid w:val="00941C69"/>
    <w:rsid w:val="00942524"/>
    <w:rsid w:val="00942A53"/>
    <w:rsid w:val="00943018"/>
    <w:rsid w:val="009431DE"/>
    <w:rsid w:val="00943E02"/>
    <w:rsid w:val="00943FC3"/>
    <w:rsid w:val="009444A7"/>
    <w:rsid w:val="00945124"/>
    <w:rsid w:val="009451B9"/>
    <w:rsid w:val="009457E1"/>
    <w:rsid w:val="00945D37"/>
    <w:rsid w:val="00946051"/>
    <w:rsid w:val="009468F5"/>
    <w:rsid w:val="009470D3"/>
    <w:rsid w:val="0094732A"/>
    <w:rsid w:val="00950D65"/>
    <w:rsid w:val="009510D5"/>
    <w:rsid w:val="00951963"/>
    <w:rsid w:val="00952088"/>
    <w:rsid w:val="009520E4"/>
    <w:rsid w:val="009528B8"/>
    <w:rsid w:val="00953C30"/>
    <w:rsid w:val="00954410"/>
    <w:rsid w:val="00954997"/>
    <w:rsid w:val="00955541"/>
    <w:rsid w:val="00955DCB"/>
    <w:rsid w:val="00956728"/>
    <w:rsid w:val="009572A6"/>
    <w:rsid w:val="00957F88"/>
    <w:rsid w:val="009603A9"/>
    <w:rsid w:val="009607AC"/>
    <w:rsid w:val="00960908"/>
    <w:rsid w:val="00960994"/>
    <w:rsid w:val="00960B84"/>
    <w:rsid w:val="00960BAC"/>
    <w:rsid w:val="009616F4"/>
    <w:rsid w:val="00961C51"/>
    <w:rsid w:val="0096219F"/>
    <w:rsid w:val="0096234E"/>
    <w:rsid w:val="00962AAA"/>
    <w:rsid w:val="00962E91"/>
    <w:rsid w:val="00963B52"/>
    <w:rsid w:val="00965137"/>
    <w:rsid w:val="00965D9E"/>
    <w:rsid w:val="00965FFC"/>
    <w:rsid w:val="00966832"/>
    <w:rsid w:val="00966E38"/>
    <w:rsid w:val="009673A2"/>
    <w:rsid w:val="00970ECA"/>
    <w:rsid w:val="009729DA"/>
    <w:rsid w:val="00972ADC"/>
    <w:rsid w:val="00972E2B"/>
    <w:rsid w:val="00973150"/>
    <w:rsid w:val="00973308"/>
    <w:rsid w:val="00973404"/>
    <w:rsid w:val="009748B0"/>
    <w:rsid w:val="00975F2B"/>
    <w:rsid w:val="00977F22"/>
    <w:rsid w:val="00980C7B"/>
    <w:rsid w:val="0098114E"/>
    <w:rsid w:val="00981671"/>
    <w:rsid w:val="00981BB8"/>
    <w:rsid w:val="00981C4E"/>
    <w:rsid w:val="00981E93"/>
    <w:rsid w:val="00982ED4"/>
    <w:rsid w:val="00982FF3"/>
    <w:rsid w:val="00983427"/>
    <w:rsid w:val="00983B81"/>
    <w:rsid w:val="00984999"/>
    <w:rsid w:val="00984C62"/>
    <w:rsid w:val="00984F02"/>
    <w:rsid w:val="009869F8"/>
    <w:rsid w:val="00987168"/>
    <w:rsid w:val="00991904"/>
    <w:rsid w:val="00992323"/>
    <w:rsid w:val="009924CE"/>
    <w:rsid w:val="0099264D"/>
    <w:rsid w:val="009935AF"/>
    <w:rsid w:val="00993C33"/>
    <w:rsid w:val="00993C7E"/>
    <w:rsid w:val="00994032"/>
    <w:rsid w:val="009942C6"/>
    <w:rsid w:val="00994C78"/>
    <w:rsid w:val="009957B8"/>
    <w:rsid w:val="00996C61"/>
    <w:rsid w:val="00997232"/>
    <w:rsid w:val="00997674"/>
    <w:rsid w:val="0099777E"/>
    <w:rsid w:val="009A0121"/>
    <w:rsid w:val="009A047C"/>
    <w:rsid w:val="009A084A"/>
    <w:rsid w:val="009A08BE"/>
    <w:rsid w:val="009A12A2"/>
    <w:rsid w:val="009A1815"/>
    <w:rsid w:val="009A1F1A"/>
    <w:rsid w:val="009A343D"/>
    <w:rsid w:val="009A3936"/>
    <w:rsid w:val="009A3D8A"/>
    <w:rsid w:val="009A4E53"/>
    <w:rsid w:val="009A62F6"/>
    <w:rsid w:val="009A6936"/>
    <w:rsid w:val="009A6AC1"/>
    <w:rsid w:val="009A6BBD"/>
    <w:rsid w:val="009A6D01"/>
    <w:rsid w:val="009A6DD1"/>
    <w:rsid w:val="009A6F1E"/>
    <w:rsid w:val="009A7600"/>
    <w:rsid w:val="009B048A"/>
    <w:rsid w:val="009B1243"/>
    <w:rsid w:val="009B15DD"/>
    <w:rsid w:val="009B1CE4"/>
    <w:rsid w:val="009B1FFB"/>
    <w:rsid w:val="009B27B6"/>
    <w:rsid w:val="009B2C82"/>
    <w:rsid w:val="009B2DBD"/>
    <w:rsid w:val="009B2F98"/>
    <w:rsid w:val="009B4035"/>
    <w:rsid w:val="009B4741"/>
    <w:rsid w:val="009B5E1A"/>
    <w:rsid w:val="009B5E9E"/>
    <w:rsid w:val="009B61B6"/>
    <w:rsid w:val="009B6A52"/>
    <w:rsid w:val="009B76F4"/>
    <w:rsid w:val="009C1666"/>
    <w:rsid w:val="009C1C96"/>
    <w:rsid w:val="009C26A1"/>
    <w:rsid w:val="009C4BDE"/>
    <w:rsid w:val="009C548F"/>
    <w:rsid w:val="009C74DB"/>
    <w:rsid w:val="009D0611"/>
    <w:rsid w:val="009D088A"/>
    <w:rsid w:val="009D1177"/>
    <w:rsid w:val="009D170A"/>
    <w:rsid w:val="009D1D20"/>
    <w:rsid w:val="009D2553"/>
    <w:rsid w:val="009D31DB"/>
    <w:rsid w:val="009D4743"/>
    <w:rsid w:val="009D49D7"/>
    <w:rsid w:val="009D4D5B"/>
    <w:rsid w:val="009D4E2F"/>
    <w:rsid w:val="009D5D4B"/>
    <w:rsid w:val="009D7460"/>
    <w:rsid w:val="009D74FE"/>
    <w:rsid w:val="009D78CE"/>
    <w:rsid w:val="009D7F76"/>
    <w:rsid w:val="009E049E"/>
    <w:rsid w:val="009E0E96"/>
    <w:rsid w:val="009E11E4"/>
    <w:rsid w:val="009E1B5A"/>
    <w:rsid w:val="009E282F"/>
    <w:rsid w:val="009E29F0"/>
    <w:rsid w:val="009E3385"/>
    <w:rsid w:val="009E37CE"/>
    <w:rsid w:val="009E421E"/>
    <w:rsid w:val="009E5826"/>
    <w:rsid w:val="009E60D6"/>
    <w:rsid w:val="009E62F7"/>
    <w:rsid w:val="009E65E8"/>
    <w:rsid w:val="009E77C2"/>
    <w:rsid w:val="009F0F2C"/>
    <w:rsid w:val="009F111E"/>
    <w:rsid w:val="009F16A1"/>
    <w:rsid w:val="009F2046"/>
    <w:rsid w:val="009F210D"/>
    <w:rsid w:val="009F2EA8"/>
    <w:rsid w:val="009F32C3"/>
    <w:rsid w:val="009F3A13"/>
    <w:rsid w:val="009F3ABD"/>
    <w:rsid w:val="009F4AF7"/>
    <w:rsid w:val="009F4D28"/>
    <w:rsid w:val="009F4D55"/>
    <w:rsid w:val="009F5177"/>
    <w:rsid w:val="009F5225"/>
    <w:rsid w:val="009F61AF"/>
    <w:rsid w:val="009F66C7"/>
    <w:rsid w:val="009F6D1C"/>
    <w:rsid w:val="009F75A7"/>
    <w:rsid w:val="009F77B2"/>
    <w:rsid w:val="009F7C81"/>
    <w:rsid w:val="009F7F45"/>
    <w:rsid w:val="00A0003A"/>
    <w:rsid w:val="00A014F4"/>
    <w:rsid w:val="00A01A90"/>
    <w:rsid w:val="00A02CCA"/>
    <w:rsid w:val="00A032E4"/>
    <w:rsid w:val="00A03555"/>
    <w:rsid w:val="00A03893"/>
    <w:rsid w:val="00A04250"/>
    <w:rsid w:val="00A0479F"/>
    <w:rsid w:val="00A052BF"/>
    <w:rsid w:val="00A05C73"/>
    <w:rsid w:val="00A067EC"/>
    <w:rsid w:val="00A06DAC"/>
    <w:rsid w:val="00A07301"/>
    <w:rsid w:val="00A07646"/>
    <w:rsid w:val="00A077CC"/>
    <w:rsid w:val="00A1017A"/>
    <w:rsid w:val="00A1181C"/>
    <w:rsid w:val="00A12363"/>
    <w:rsid w:val="00A13364"/>
    <w:rsid w:val="00A15526"/>
    <w:rsid w:val="00A15AF5"/>
    <w:rsid w:val="00A16397"/>
    <w:rsid w:val="00A16ACE"/>
    <w:rsid w:val="00A16DD9"/>
    <w:rsid w:val="00A1738B"/>
    <w:rsid w:val="00A17A31"/>
    <w:rsid w:val="00A2034F"/>
    <w:rsid w:val="00A20F2A"/>
    <w:rsid w:val="00A216CC"/>
    <w:rsid w:val="00A22733"/>
    <w:rsid w:val="00A22F07"/>
    <w:rsid w:val="00A23852"/>
    <w:rsid w:val="00A243DE"/>
    <w:rsid w:val="00A24A21"/>
    <w:rsid w:val="00A2511A"/>
    <w:rsid w:val="00A25518"/>
    <w:rsid w:val="00A25634"/>
    <w:rsid w:val="00A25DCF"/>
    <w:rsid w:val="00A25E13"/>
    <w:rsid w:val="00A26AF1"/>
    <w:rsid w:val="00A27068"/>
    <w:rsid w:val="00A27AA7"/>
    <w:rsid w:val="00A30197"/>
    <w:rsid w:val="00A31BBB"/>
    <w:rsid w:val="00A32892"/>
    <w:rsid w:val="00A32CD5"/>
    <w:rsid w:val="00A33072"/>
    <w:rsid w:val="00A33BC6"/>
    <w:rsid w:val="00A34436"/>
    <w:rsid w:val="00A34894"/>
    <w:rsid w:val="00A372CD"/>
    <w:rsid w:val="00A37408"/>
    <w:rsid w:val="00A37C0D"/>
    <w:rsid w:val="00A40100"/>
    <w:rsid w:val="00A41422"/>
    <w:rsid w:val="00A4144D"/>
    <w:rsid w:val="00A41CE1"/>
    <w:rsid w:val="00A43180"/>
    <w:rsid w:val="00A438CC"/>
    <w:rsid w:val="00A43967"/>
    <w:rsid w:val="00A445C8"/>
    <w:rsid w:val="00A468C8"/>
    <w:rsid w:val="00A470AE"/>
    <w:rsid w:val="00A5081F"/>
    <w:rsid w:val="00A50AF8"/>
    <w:rsid w:val="00A50E23"/>
    <w:rsid w:val="00A50FBE"/>
    <w:rsid w:val="00A51034"/>
    <w:rsid w:val="00A51B4F"/>
    <w:rsid w:val="00A52CEE"/>
    <w:rsid w:val="00A52DDB"/>
    <w:rsid w:val="00A52E81"/>
    <w:rsid w:val="00A534EF"/>
    <w:rsid w:val="00A544D9"/>
    <w:rsid w:val="00A546C2"/>
    <w:rsid w:val="00A556EE"/>
    <w:rsid w:val="00A55903"/>
    <w:rsid w:val="00A569BB"/>
    <w:rsid w:val="00A569CC"/>
    <w:rsid w:val="00A603A6"/>
    <w:rsid w:val="00A606D3"/>
    <w:rsid w:val="00A6091B"/>
    <w:rsid w:val="00A61081"/>
    <w:rsid w:val="00A6119F"/>
    <w:rsid w:val="00A61A77"/>
    <w:rsid w:val="00A61C42"/>
    <w:rsid w:val="00A62CDF"/>
    <w:rsid w:val="00A63086"/>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28F0"/>
    <w:rsid w:val="00A72959"/>
    <w:rsid w:val="00A73151"/>
    <w:rsid w:val="00A737DF"/>
    <w:rsid w:val="00A73F6D"/>
    <w:rsid w:val="00A74C44"/>
    <w:rsid w:val="00A74FA2"/>
    <w:rsid w:val="00A755A1"/>
    <w:rsid w:val="00A757BD"/>
    <w:rsid w:val="00A76294"/>
    <w:rsid w:val="00A76D57"/>
    <w:rsid w:val="00A81353"/>
    <w:rsid w:val="00A813BD"/>
    <w:rsid w:val="00A81E76"/>
    <w:rsid w:val="00A82006"/>
    <w:rsid w:val="00A83435"/>
    <w:rsid w:val="00A836F6"/>
    <w:rsid w:val="00A839BF"/>
    <w:rsid w:val="00A843B6"/>
    <w:rsid w:val="00A84AD1"/>
    <w:rsid w:val="00A85113"/>
    <w:rsid w:val="00A85B1A"/>
    <w:rsid w:val="00A86963"/>
    <w:rsid w:val="00A874C5"/>
    <w:rsid w:val="00A9008F"/>
    <w:rsid w:val="00A90D92"/>
    <w:rsid w:val="00A91521"/>
    <w:rsid w:val="00A9157A"/>
    <w:rsid w:val="00A918C6"/>
    <w:rsid w:val="00A91A8E"/>
    <w:rsid w:val="00A9246B"/>
    <w:rsid w:val="00A929B3"/>
    <w:rsid w:val="00A93042"/>
    <w:rsid w:val="00A9360E"/>
    <w:rsid w:val="00A93A6F"/>
    <w:rsid w:val="00A93F6C"/>
    <w:rsid w:val="00A94910"/>
    <w:rsid w:val="00A95411"/>
    <w:rsid w:val="00A9583F"/>
    <w:rsid w:val="00A95A87"/>
    <w:rsid w:val="00A96618"/>
    <w:rsid w:val="00A96EB0"/>
    <w:rsid w:val="00A97567"/>
    <w:rsid w:val="00A9775A"/>
    <w:rsid w:val="00AA1442"/>
    <w:rsid w:val="00AA175F"/>
    <w:rsid w:val="00AA1E15"/>
    <w:rsid w:val="00AA21A7"/>
    <w:rsid w:val="00AA228B"/>
    <w:rsid w:val="00AA4858"/>
    <w:rsid w:val="00AA4C01"/>
    <w:rsid w:val="00AA5088"/>
    <w:rsid w:val="00AA5A02"/>
    <w:rsid w:val="00AA5F19"/>
    <w:rsid w:val="00AA6FD7"/>
    <w:rsid w:val="00AA7D5C"/>
    <w:rsid w:val="00AB1B51"/>
    <w:rsid w:val="00AB1CCA"/>
    <w:rsid w:val="00AB260C"/>
    <w:rsid w:val="00AB2DF4"/>
    <w:rsid w:val="00AB3021"/>
    <w:rsid w:val="00AB3536"/>
    <w:rsid w:val="00AB3A01"/>
    <w:rsid w:val="00AB449A"/>
    <w:rsid w:val="00AB4637"/>
    <w:rsid w:val="00AB4EB6"/>
    <w:rsid w:val="00AB6090"/>
    <w:rsid w:val="00AB611A"/>
    <w:rsid w:val="00AB64D3"/>
    <w:rsid w:val="00AB6A69"/>
    <w:rsid w:val="00AB6C3E"/>
    <w:rsid w:val="00AB76CF"/>
    <w:rsid w:val="00AB7DED"/>
    <w:rsid w:val="00AC0CFC"/>
    <w:rsid w:val="00AC11DF"/>
    <w:rsid w:val="00AC1531"/>
    <w:rsid w:val="00AC2D3B"/>
    <w:rsid w:val="00AC2E49"/>
    <w:rsid w:val="00AC2ED1"/>
    <w:rsid w:val="00AC46EE"/>
    <w:rsid w:val="00AC4B7D"/>
    <w:rsid w:val="00AC4C40"/>
    <w:rsid w:val="00AC552E"/>
    <w:rsid w:val="00AC5F0B"/>
    <w:rsid w:val="00AC6A35"/>
    <w:rsid w:val="00AC6E00"/>
    <w:rsid w:val="00AC7E9F"/>
    <w:rsid w:val="00AD00EE"/>
    <w:rsid w:val="00AD0770"/>
    <w:rsid w:val="00AD08AB"/>
    <w:rsid w:val="00AD10B6"/>
    <w:rsid w:val="00AD1484"/>
    <w:rsid w:val="00AD184B"/>
    <w:rsid w:val="00AD213E"/>
    <w:rsid w:val="00AD273A"/>
    <w:rsid w:val="00AD31E4"/>
    <w:rsid w:val="00AD36E3"/>
    <w:rsid w:val="00AD38C6"/>
    <w:rsid w:val="00AD4840"/>
    <w:rsid w:val="00AD4B20"/>
    <w:rsid w:val="00AD4C78"/>
    <w:rsid w:val="00AD5D3B"/>
    <w:rsid w:val="00AD6AE9"/>
    <w:rsid w:val="00AD7420"/>
    <w:rsid w:val="00AE006B"/>
    <w:rsid w:val="00AE0B1A"/>
    <w:rsid w:val="00AE0B8F"/>
    <w:rsid w:val="00AE1161"/>
    <w:rsid w:val="00AE117E"/>
    <w:rsid w:val="00AE2E3D"/>
    <w:rsid w:val="00AE356E"/>
    <w:rsid w:val="00AE3FFB"/>
    <w:rsid w:val="00AE4280"/>
    <w:rsid w:val="00AE5031"/>
    <w:rsid w:val="00AE522D"/>
    <w:rsid w:val="00AE5D13"/>
    <w:rsid w:val="00AE62E7"/>
    <w:rsid w:val="00AE6405"/>
    <w:rsid w:val="00AE7996"/>
    <w:rsid w:val="00AF020C"/>
    <w:rsid w:val="00AF0528"/>
    <w:rsid w:val="00AF06AC"/>
    <w:rsid w:val="00AF0A82"/>
    <w:rsid w:val="00AF1146"/>
    <w:rsid w:val="00AF16B9"/>
    <w:rsid w:val="00AF1952"/>
    <w:rsid w:val="00AF1B26"/>
    <w:rsid w:val="00AF3C4B"/>
    <w:rsid w:val="00AF52BD"/>
    <w:rsid w:val="00AF52F7"/>
    <w:rsid w:val="00AF5499"/>
    <w:rsid w:val="00AF5AE8"/>
    <w:rsid w:val="00AF5E09"/>
    <w:rsid w:val="00AF747B"/>
    <w:rsid w:val="00AF78CC"/>
    <w:rsid w:val="00AF7D16"/>
    <w:rsid w:val="00B000AC"/>
    <w:rsid w:val="00B00C1E"/>
    <w:rsid w:val="00B01675"/>
    <w:rsid w:val="00B01974"/>
    <w:rsid w:val="00B019E6"/>
    <w:rsid w:val="00B01E7F"/>
    <w:rsid w:val="00B01F4E"/>
    <w:rsid w:val="00B022C7"/>
    <w:rsid w:val="00B026D9"/>
    <w:rsid w:val="00B02B81"/>
    <w:rsid w:val="00B02CC3"/>
    <w:rsid w:val="00B02EF9"/>
    <w:rsid w:val="00B02FCA"/>
    <w:rsid w:val="00B03119"/>
    <w:rsid w:val="00B03293"/>
    <w:rsid w:val="00B037C3"/>
    <w:rsid w:val="00B0414D"/>
    <w:rsid w:val="00B0462A"/>
    <w:rsid w:val="00B05671"/>
    <w:rsid w:val="00B06865"/>
    <w:rsid w:val="00B06BE1"/>
    <w:rsid w:val="00B079AC"/>
    <w:rsid w:val="00B10607"/>
    <w:rsid w:val="00B11CFC"/>
    <w:rsid w:val="00B11DCC"/>
    <w:rsid w:val="00B11FA3"/>
    <w:rsid w:val="00B13AEC"/>
    <w:rsid w:val="00B14007"/>
    <w:rsid w:val="00B14415"/>
    <w:rsid w:val="00B1496B"/>
    <w:rsid w:val="00B15B98"/>
    <w:rsid w:val="00B16532"/>
    <w:rsid w:val="00B166CA"/>
    <w:rsid w:val="00B16D82"/>
    <w:rsid w:val="00B17F38"/>
    <w:rsid w:val="00B20131"/>
    <w:rsid w:val="00B2055A"/>
    <w:rsid w:val="00B2143D"/>
    <w:rsid w:val="00B215FC"/>
    <w:rsid w:val="00B2229C"/>
    <w:rsid w:val="00B222F6"/>
    <w:rsid w:val="00B224D7"/>
    <w:rsid w:val="00B2263D"/>
    <w:rsid w:val="00B22769"/>
    <w:rsid w:val="00B2312E"/>
    <w:rsid w:val="00B234C8"/>
    <w:rsid w:val="00B236CB"/>
    <w:rsid w:val="00B23A56"/>
    <w:rsid w:val="00B24813"/>
    <w:rsid w:val="00B25599"/>
    <w:rsid w:val="00B26467"/>
    <w:rsid w:val="00B26C90"/>
    <w:rsid w:val="00B27044"/>
    <w:rsid w:val="00B27658"/>
    <w:rsid w:val="00B27B87"/>
    <w:rsid w:val="00B3146D"/>
    <w:rsid w:val="00B32114"/>
    <w:rsid w:val="00B3442D"/>
    <w:rsid w:val="00B34890"/>
    <w:rsid w:val="00B354AC"/>
    <w:rsid w:val="00B368EF"/>
    <w:rsid w:val="00B3747E"/>
    <w:rsid w:val="00B4068F"/>
    <w:rsid w:val="00B40722"/>
    <w:rsid w:val="00B40C8A"/>
    <w:rsid w:val="00B41272"/>
    <w:rsid w:val="00B41663"/>
    <w:rsid w:val="00B417D2"/>
    <w:rsid w:val="00B425EE"/>
    <w:rsid w:val="00B4291B"/>
    <w:rsid w:val="00B4328C"/>
    <w:rsid w:val="00B4366F"/>
    <w:rsid w:val="00B43C4F"/>
    <w:rsid w:val="00B450EC"/>
    <w:rsid w:val="00B45347"/>
    <w:rsid w:val="00B463E2"/>
    <w:rsid w:val="00B4667B"/>
    <w:rsid w:val="00B4682F"/>
    <w:rsid w:val="00B46A03"/>
    <w:rsid w:val="00B46EE8"/>
    <w:rsid w:val="00B47968"/>
    <w:rsid w:val="00B47D73"/>
    <w:rsid w:val="00B5021A"/>
    <w:rsid w:val="00B50245"/>
    <w:rsid w:val="00B50C9D"/>
    <w:rsid w:val="00B53163"/>
    <w:rsid w:val="00B5403C"/>
    <w:rsid w:val="00B54E33"/>
    <w:rsid w:val="00B5532B"/>
    <w:rsid w:val="00B55B34"/>
    <w:rsid w:val="00B576B7"/>
    <w:rsid w:val="00B607CF"/>
    <w:rsid w:val="00B60FCA"/>
    <w:rsid w:val="00B61469"/>
    <w:rsid w:val="00B621A5"/>
    <w:rsid w:val="00B62275"/>
    <w:rsid w:val="00B6263D"/>
    <w:rsid w:val="00B626A6"/>
    <w:rsid w:val="00B627D7"/>
    <w:rsid w:val="00B65466"/>
    <w:rsid w:val="00B6593D"/>
    <w:rsid w:val="00B65F9E"/>
    <w:rsid w:val="00B675A1"/>
    <w:rsid w:val="00B7052D"/>
    <w:rsid w:val="00B70C2F"/>
    <w:rsid w:val="00B72A2D"/>
    <w:rsid w:val="00B73DB0"/>
    <w:rsid w:val="00B75860"/>
    <w:rsid w:val="00B760B8"/>
    <w:rsid w:val="00B768F6"/>
    <w:rsid w:val="00B76BF8"/>
    <w:rsid w:val="00B76E8D"/>
    <w:rsid w:val="00B77061"/>
    <w:rsid w:val="00B7780A"/>
    <w:rsid w:val="00B80463"/>
    <w:rsid w:val="00B805A9"/>
    <w:rsid w:val="00B807B4"/>
    <w:rsid w:val="00B81D23"/>
    <w:rsid w:val="00B81EE9"/>
    <w:rsid w:val="00B82143"/>
    <w:rsid w:val="00B83141"/>
    <w:rsid w:val="00B840A4"/>
    <w:rsid w:val="00B84782"/>
    <w:rsid w:val="00B84D31"/>
    <w:rsid w:val="00B859FB"/>
    <w:rsid w:val="00B85FC2"/>
    <w:rsid w:val="00B86CC6"/>
    <w:rsid w:val="00B8759A"/>
    <w:rsid w:val="00B87732"/>
    <w:rsid w:val="00B87742"/>
    <w:rsid w:val="00B904F2"/>
    <w:rsid w:val="00B90748"/>
    <w:rsid w:val="00B90C6A"/>
    <w:rsid w:val="00B9102B"/>
    <w:rsid w:val="00B91902"/>
    <w:rsid w:val="00B93256"/>
    <w:rsid w:val="00B935C8"/>
    <w:rsid w:val="00B93F73"/>
    <w:rsid w:val="00B94221"/>
    <w:rsid w:val="00B9431B"/>
    <w:rsid w:val="00B94768"/>
    <w:rsid w:val="00B94D70"/>
    <w:rsid w:val="00B9515D"/>
    <w:rsid w:val="00B9536A"/>
    <w:rsid w:val="00B956CB"/>
    <w:rsid w:val="00B95783"/>
    <w:rsid w:val="00B96642"/>
    <w:rsid w:val="00B96956"/>
    <w:rsid w:val="00B97B9D"/>
    <w:rsid w:val="00B97FC3"/>
    <w:rsid w:val="00BA1029"/>
    <w:rsid w:val="00BA10F4"/>
    <w:rsid w:val="00BA1452"/>
    <w:rsid w:val="00BA3DFF"/>
    <w:rsid w:val="00BA437C"/>
    <w:rsid w:val="00BA4C36"/>
    <w:rsid w:val="00BA5946"/>
    <w:rsid w:val="00BA5D31"/>
    <w:rsid w:val="00BA659F"/>
    <w:rsid w:val="00BA68DC"/>
    <w:rsid w:val="00BA76BC"/>
    <w:rsid w:val="00BA7A4D"/>
    <w:rsid w:val="00BB00FB"/>
    <w:rsid w:val="00BB03F1"/>
    <w:rsid w:val="00BB1BD6"/>
    <w:rsid w:val="00BB2306"/>
    <w:rsid w:val="00BB243E"/>
    <w:rsid w:val="00BB251A"/>
    <w:rsid w:val="00BB29DA"/>
    <w:rsid w:val="00BB2BE9"/>
    <w:rsid w:val="00BB2C56"/>
    <w:rsid w:val="00BB33E7"/>
    <w:rsid w:val="00BB3585"/>
    <w:rsid w:val="00BB49E5"/>
    <w:rsid w:val="00BB4A53"/>
    <w:rsid w:val="00BB4D2D"/>
    <w:rsid w:val="00BB4ECD"/>
    <w:rsid w:val="00BB5B47"/>
    <w:rsid w:val="00BB6DD9"/>
    <w:rsid w:val="00BB78B3"/>
    <w:rsid w:val="00BC02DC"/>
    <w:rsid w:val="00BC046C"/>
    <w:rsid w:val="00BC05B0"/>
    <w:rsid w:val="00BC0B40"/>
    <w:rsid w:val="00BC13C7"/>
    <w:rsid w:val="00BC1EE9"/>
    <w:rsid w:val="00BC2771"/>
    <w:rsid w:val="00BC3C7A"/>
    <w:rsid w:val="00BC558F"/>
    <w:rsid w:val="00BC55C3"/>
    <w:rsid w:val="00BC5642"/>
    <w:rsid w:val="00BC7701"/>
    <w:rsid w:val="00BD0535"/>
    <w:rsid w:val="00BD0A3D"/>
    <w:rsid w:val="00BD0BF2"/>
    <w:rsid w:val="00BD0E84"/>
    <w:rsid w:val="00BD310B"/>
    <w:rsid w:val="00BD353D"/>
    <w:rsid w:val="00BD3687"/>
    <w:rsid w:val="00BD3AE9"/>
    <w:rsid w:val="00BD401F"/>
    <w:rsid w:val="00BD486B"/>
    <w:rsid w:val="00BD58B8"/>
    <w:rsid w:val="00BD6170"/>
    <w:rsid w:val="00BD633B"/>
    <w:rsid w:val="00BD6A26"/>
    <w:rsid w:val="00BD6A64"/>
    <w:rsid w:val="00BD7B6B"/>
    <w:rsid w:val="00BE00E2"/>
    <w:rsid w:val="00BE0436"/>
    <w:rsid w:val="00BE0F27"/>
    <w:rsid w:val="00BE1895"/>
    <w:rsid w:val="00BE21CC"/>
    <w:rsid w:val="00BE2495"/>
    <w:rsid w:val="00BE29FC"/>
    <w:rsid w:val="00BE2AC3"/>
    <w:rsid w:val="00BE3B5C"/>
    <w:rsid w:val="00BE3F4C"/>
    <w:rsid w:val="00BE4204"/>
    <w:rsid w:val="00BE4365"/>
    <w:rsid w:val="00BE4BE0"/>
    <w:rsid w:val="00BE5494"/>
    <w:rsid w:val="00BE5EF8"/>
    <w:rsid w:val="00BE7A83"/>
    <w:rsid w:val="00BE7D8B"/>
    <w:rsid w:val="00BF00D0"/>
    <w:rsid w:val="00BF07EB"/>
    <w:rsid w:val="00BF090D"/>
    <w:rsid w:val="00BF0C3C"/>
    <w:rsid w:val="00BF1488"/>
    <w:rsid w:val="00BF292D"/>
    <w:rsid w:val="00BF31E4"/>
    <w:rsid w:val="00BF350B"/>
    <w:rsid w:val="00BF375F"/>
    <w:rsid w:val="00BF3F81"/>
    <w:rsid w:val="00BF463C"/>
    <w:rsid w:val="00BF48B2"/>
    <w:rsid w:val="00BF4B69"/>
    <w:rsid w:val="00BF5263"/>
    <w:rsid w:val="00BF5435"/>
    <w:rsid w:val="00BF6636"/>
    <w:rsid w:val="00BF71C8"/>
    <w:rsid w:val="00BF7BDC"/>
    <w:rsid w:val="00C010E3"/>
    <w:rsid w:val="00C010F1"/>
    <w:rsid w:val="00C01ABD"/>
    <w:rsid w:val="00C02857"/>
    <w:rsid w:val="00C0285A"/>
    <w:rsid w:val="00C029D5"/>
    <w:rsid w:val="00C0328B"/>
    <w:rsid w:val="00C04651"/>
    <w:rsid w:val="00C04CDF"/>
    <w:rsid w:val="00C06E46"/>
    <w:rsid w:val="00C07C4E"/>
    <w:rsid w:val="00C07FD0"/>
    <w:rsid w:val="00C1095D"/>
    <w:rsid w:val="00C12900"/>
    <w:rsid w:val="00C12C83"/>
    <w:rsid w:val="00C142A9"/>
    <w:rsid w:val="00C14D90"/>
    <w:rsid w:val="00C154A2"/>
    <w:rsid w:val="00C16359"/>
    <w:rsid w:val="00C16E11"/>
    <w:rsid w:val="00C20389"/>
    <w:rsid w:val="00C208E6"/>
    <w:rsid w:val="00C20DA7"/>
    <w:rsid w:val="00C20F0C"/>
    <w:rsid w:val="00C21057"/>
    <w:rsid w:val="00C220DF"/>
    <w:rsid w:val="00C2251B"/>
    <w:rsid w:val="00C22E3C"/>
    <w:rsid w:val="00C2378B"/>
    <w:rsid w:val="00C24191"/>
    <w:rsid w:val="00C25EE8"/>
    <w:rsid w:val="00C26076"/>
    <w:rsid w:val="00C26453"/>
    <w:rsid w:val="00C26645"/>
    <w:rsid w:val="00C274D3"/>
    <w:rsid w:val="00C27C52"/>
    <w:rsid w:val="00C27E22"/>
    <w:rsid w:val="00C30A4A"/>
    <w:rsid w:val="00C312CA"/>
    <w:rsid w:val="00C32A33"/>
    <w:rsid w:val="00C32ACC"/>
    <w:rsid w:val="00C3354F"/>
    <w:rsid w:val="00C33F2A"/>
    <w:rsid w:val="00C34458"/>
    <w:rsid w:val="00C35175"/>
    <w:rsid w:val="00C35962"/>
    <w:rsid w:val="00C361D8"/>
    <w:rsid w:val="00C3764F"/>
    <w:rsid w:val="00C40190"/>
    <w:rsid w:val="00C412D7"/>
    <w:rsid w:val="00C41C5F"/>
    <w:rsid w:val="00C43014"/>
    <w:rsid w:val="00C43198"/>
    <w:rsid w:val="00C4347F"/>
    <w:rsid w:val="00C44E2A"/>
    <w:rsid w:val="00C45CEC"/>
    <w:rsid w:val="00C466A7"/>
    <w:rsid w:val="00C467C2"/>
    <w:rsid w:val="00C46CB6"/>
    <w:rsid w:val="00C474ED"/>
    <w:rsid w:val="00C47989"/>
    <w:rsid w:val="00C47B95"/>
    <w:rsid w:val="00C50165"/>
    <w:rsid w:val="00C503DA"/>
    <w:rsid w:val="00C50CBC"/>
    <w:rsid w:val="00C50E30"/>
    <w:rsid w:val="00C51453"/>
    <w:rsid w:val="00C51C46"/>
    <w:rsid w:val="00C520A5"/>
    <w:rsid w:val="00C523D1"/>
    <w:rsid w:val="00C5272D"/>
    <w:rsid w:val="00C5293B"/>
    <w:rsid w:val="00C52CA9"/>
    <w:rsid w:val="00C5380E"/>
    <w:rsid w:val="00C53911"/>
    <w:rsid w:val="00C5393D"/>
    <w:rsid w:val="00C541F4"/>
    <w:rsid w:val="00C54DE3"/>
    <w:rsid w:val="00C54E32"/>
    <w:rsid w:val="00C54F40"/>
    <w:rsid w:val="00C56F65"/>
    <w:rsid w:val="00C60866"/>
    <w:rsid w:val="00C60D5B"/>
    <w:rsid w:val="00C61031"/>
    <w:rsid w:val="00C61034"/>
    <w:rsid w:val="00C61D93"/>
    <w:rsid w:val="00C626F0"/>
    <w:rsid w:val="00C62A7C"/>
    <w:rsid w:val="00C62BF3"/>
    <w:rsid w:val="00C64305"/>
    <w:rsid w:val="00C646FD"/>
    <w:rsid w:val="00C64F93"/>
    <w:rsid w:val="00C651DF"/>
    <w:rsid w:val="00C6621D"/>
    <w:rsid w:val="00C66710"/>
    <w:rsid w:val="00C66F24"/>
    <w:rsid w:val="00C6716B"/>
    <w:rsid w:val="00C675FC"/>
    <w:rsid w:val="00C67B0A"/>
    <w:rsid w:val="00C705C5"/>
    <w:rsid w:val="00C70E59"/>
    <w:rsid w:val="00C70F63"/>
    <w:rsid w:val="00C710B4"/>
    <w:rsid w:val="00C71195"/>
    <w:rsid w:val="00C71DEB"/>
    <w:rsid w:val="00C71F2E"/>
    <w:rsid w:val="00C735E3"/>
    <w:rsid w:val="00C73AA9"/>
    <w:rsid w:val="00C73F25"/>
    <w:rsid w:val="00C7497E"/>
    <w:rsid w:val="00C74CD1"/>
    <w:rsid w:val="00C74CFD"/>
    <w:rsid w:val="00C74F69"/>
    <w:rsid w:val="00C75267"/>
    <w:rsid w:val="00C754FA"/>
    <w:rsid w:val="00C75CFF"/>
    <w:rsid w:val="00C766B5"/>
    <w:rsid w:val="00C76721"/>
    <w:rsid w:val="00C772D6"/>
    <w:rsid w:val="00C82824"/>
    <w:rsid w:val="00C83403"/>
    <w:rsid w:val="00C8374D"/>
    <w:rsid w:val="00C84E92"/>
    <w:rsid w:val="00C85B6B"/>
    <w:rsid w:val="00C85EA2"/>
    <w:rsid w:val="00C87F23"/>
    <w:rsid w:val="00C90FB0"/>
    <w:rsid w:val="00C92AA0"/>
    <w:rsid w:val="00C92E8F"/>
    <w:rsid w:val="00C932C2"/>
    <w:rsid w:val="00C95E78"/>
    <w:rsid w:val="00C96F89"/>
    <w:rsid w:val="00C97522"/>
    <w:rsid w:val="00C97906"/>
    <w:rsid w:val="00CA01D8"/>
    <w:rsid w:val="00CA0359"/>
    <w:rsid w:val="00CA0EEB"/>
    <w:rsid w:val="00CA2579"/>
    <w:rsid w:val="00CA2BAF"/>
    <w:rsid w:val="00CA37F8"/>
    <w:rsid w:val="00CA489E"/>
    <w:rsid w:val="00CA48DA"/>
    <w:rsid w:val="00CA4C5C"/>
    <w:rsid w:val="00CA57D0"/>
    <w:rsid w:val="00CA5807"/>
    <w:rsid w:val="00CA61B5"/>
    <w:rsid w:val="00CA6757"/>
    <w:rsid w:val="00CB018C"/>
    <w:rsid w:val="00CB03FA"/>
    <w:rsid w:val="00CB0448"/>
    <w:rsid w:val="00CB0C7D"/>
    <w:rsid w:val="00CB0F23"/>
    <w:rsid w:val="00CB0F3E"/>
    <w:rsid w:val="00CB2221"/>
    <w:rsid w:val="00CB27DB"/>
    <w:rsid w:val="00CB3F7B"/>
    <w:rsid w:val="00CB459E"/>
    <w:rsid w:val="00CB5762"/>
    <w:rsid w:val="00CB5A45"/>
    <w:rsid w:val="00CB6039"/>
    <w:rsid w:val="00CB6123"/>
    <w:rsid w:val="00CB65AE"/>
    <w:rsid w:val="00CB7542"/>
    <w:rsid w:val="00CB79CB"/>
    <w:rsid w:val="00CC07DB"/>
    <w:rsid w:val="00CC10A9"/>
    <w:rsid w:val="00CC1626"/>
    <w:rsid w:val="00CC1E8B"/>
    <w:rsid w:val="00CC21EB"/>
    <w:rsid w:val="00CC2670"/>
    <w:rsid w:val="00CC2A40"/>
    <w:rsid w:val="00CC3A59"/>
    <w:rsid w:val="00CC3E51"/>
    <w:rsid w:val="00CC45AF"/>
    <w:rsid w:val="00CC4745"/>
    <w:rsid w:val="00CC4AD9"/>
    <w:rsid w:val="00CC4C6E"/>
    <w:rsid w:val="00CC5899"/>
    <w:rsid w:val="00CC590F"/>
    <w:rsid w:val="00CC6692"/>
    <w:rsid w:val="00CC7475"/>
    <w:rsid w:val="00CC750A"/>
    <w:rsid w:val="00CC753D"/>
    <w:rsid w:val="00CC79B0"/>
    <w:rsid w:val="00CC7BBB"/>
    <w:rsid w:val="00CD0085"/>
    <w:rsid w:val="00CD016A"/>
    <w:rsid w:val="00CD0838"/>
    <w:rsid w:val="00CD1242"/>
    <w:rsid w:val="00CD1663"/>
    <w:rsid w:val="00CD2493"/>
    <w:rsid w:val="00CD2C60"/>
    <w:rsid w:val="00CD311F"/>
    <w:rsid w:val="00CD350B"/>
    <w:rsid w:val="00CD3E3B"/>
    <w:rsid w:val="00CD3F77"/>
    <w:rsid w:val="00CD4A6D"/>
    <w:rsid w:val="00CD5D4D"/>
    <w:rsid w:val="00CD67A0"/>
    <w:rsid w:val="00CD719B"/>
    <w:rsid w:val="00CE001D"/>
    <w:rsid w:val="00CE0307"/>
    <w:rsid w:val="00CE0FD9"/>
    <w:rsid w:val="00CE1133"/>
    <w:rsid w:val="00CE16FB"/>
    <w:rsid w:val="00CE1B21"/>
    <w:rsid w:val="00CE30D0"/>
    <w:rsid w:val="00CE3BEC"/>
    <w:rsid w:val="00CE3C4E"/>
    <w:rsid w:val="00CE3E13"/>
    <w:rsid w:val="00CE3E6B"/>
    <w:rsid w:val="00CE6293"/>
    <w:rsid w:val="00CE6521"/>
    <w:rsid w:val="00CF04C0"/>
    <w:rsid w:val="00CF191C"/>
    <w:rsid w:val="00CF1CB8"/>
    <w:rsid w:val="00CF22B2"/>
    <w:rsid w:val="00CF242D"/>
    <w:rsid w:val="00CF24E7"/>
    <w:rsid w:val="00CF2E0D"/>
    <w:rsid w:val="00CF3258"/>
    <w:rsid w:val="00CF44C7"/>
    <w:rsid w:val="00CF4604"/>
    <w:rsid w:val="00CF4F12"/>
    <w:rsid w:val="00CF5BFC"/>
    <w:rsid w:val="00CF6633"/>
    <w:rsid w:val="00CF6EA7"/>
    <w:rsid w:val="00CF79AE"/>
    <w:rsid w:val="00CF7D71"/>
    <w:rsid w:val="00D00B9E"/>
    <w:rsid w:val="00D0182F"/>
    <w:rsid w:val="00D02DB7"/>
    <w:rsid w:val="00D02F90"/>
    <w:rsid w:val="00D03576"/>
    <w:rsid w:val="00D043F9"/>
    <w:rsid w:val="00D0458D"/>
    <w:rsid w:val="00D04E5E"/>
    <w:rsid w:val="00D056E6"/>
    <w:rsid w:val="00D061C6"/>
    <w:rsid w:val="00D063CD"/>
    <w:rsid w:val="00D066EF"/>
    <w:rsid w:val="00D06A3A"/>
    <w:rsid w:val="00D0718E"/>
    <w:rsid w:val="00D07476"/>
    <w:rsid w:val="00D079B4"/>
    <w:rsid w:val="00D1019D"/>
    <w:rsid w:val="00D114EF"/>
    <w:rsid w:val="00D1153C"/>
    <w:rsid w:val="00D123DD"/>
    <w:rsid w:val="00D126F8"/>
    <w:rsid w:val="00D12F4D"/>
    <w:rsid w:val="00D13C5F"/>
    <w:rsid w:val="00D1413F"/>
    <w:rsid w:val="00D1417D"/>
    <w:rsid w:val="00D14299"/>
    <w:rsid w:val="00D1554B"/>
    <w:rsid w:val="00D159BA"/>
    <w:rsid w:val="00D15AB4"/>
    <w:rsid w:val="00D15D31"/>
    <w:rsid w:val="00D16E89"/>
    <w:rsid w:val="00D17B97"/>
    <w:rsid w:val="00D20543"/>
    <w:rsid w:val="00D21245"/>
    <w:rsid w:val="00D21D01"/>
    <w:rsid w:val="00D21EC6"/>
    <w:rsid w:val="00D22EAF"/>
    <w:rsid w:val="00D23C51"/>
    <w:rsid w:val="00D23E83"/>
    <w:rsid w:val="00D2409A"/>
    <w:rsid w:val="00D24242"/>
    <w:rsid w:val="00D247FD"/>
    <w:rsid w:val="00D24B6E"/>
    <w:rsid w:val="00D2531C"/>
    <w:rsid w:val="00D25DB1"/>
    <w:rsid w:val="00D26534"/>
    <w:rsid w:val="00D26561"/>
    <w:rsid w:val="00D2690D"/>
    <w:rsid w:val="00D26F76"/>
    <w:rsid w:val="00D27B7A"/>
    <w:rsid w:val="00D304F6"/>
    <w:rsid w:val="00D30A98"/>
    <w:rsid w:val="00D30F4B"/>
    <w:rsid w:val="00D337A1"/>
    <w:rsid w:val="00D35509"/>
    <w:rsid w:val="00D3576B"/>
    <w:rsid w:val="00D359D8"/>
    <w:rsid w:val="00D36268"/>
    <w:rsid w:val="00D368AF"/>
    <w:rsid w:val="00D37020"/>
    <w:rsid w:val="00D37197"/>
    <w:rsid w:val="00D372B9"/>
    <w:rsid w:val="00D377E0"/>
    <w:rsid w:val="00D3791C"/>
    <w:rsid w:val="00D37BDD"/>
    <w:rsid w:val="00D37D7E"/>
    <w:rsid w:val="00D40466"/>
    <w:rsid w:val="00D4046E"/>
    <w:rsid w:val="00D432C6"/>
    <w:rsid w:val="00D437C0"/>
    <w:rsid w:val="00D44680"/>
    <w:rsid w:val="00D446F8"/>
    <w:rsid w:val="00D44D1F"/>
    <w:rsid w:val="00D45113"/>
    <w:rsid w:val="00D453E1"/>
    <w:rsid w:val="00D45ABC"/>
    <w:rsid w:val="00D46CD7"/>
    <w:rsid w:val="00D46F41"/>
    <w:rsid w:val="00D46FBB"/>
    <w:rsid w:val="00D50809"/>
    <w:rsid w:val="00D50CDA"/>
    <w:rsid w:val="00D518B7"/>
    <w:rsid w:val="00D520C8"/>
    <w:rsid w:val="00D522BA"/>
    <w:rsid w:val="00D52358"/>
    <w:rsid w:val="00D52503"/>
    <w:rsid w:val="00D52F49"/>
    <w:rsid w:val="00D5305A"/>
    <w:rsid w:val="00D5315A"/>
    <w:rsid w:val="00D5395C"/>
    <w:rsid w:val="00D53BAD"/>
    <w:rsid w:val="00D54152"/>
    <w:rsid w:val="00D54475"/>
    <w:rsid w:val="00D5518F"/>
    <w:rsid w:val="00D55253"/>
    <w:rsid w:val="00D56478"/>
    <w:rsid w:val="00D5787F"/>
    <w:rsid w:val="00D578DA"/>
    <w:rsid w:val="00D57B23"/>
    <w:rsid w:val="00D57F06"/>
    <w:rsid w:val="00D60946"/>
    <w:rsid w:val="00D61229"/>
    <w:rsid w:val="00D616A7"/>
    <w:rsid w:val="00D6213E"/>
    <w:rsid w:val="00D62401"/>
    <w:rsid w:val="00D63225"/>
    <w:rsid w:val="00D63B2A"/>
    <w:rsid w:val="00D63B65"/>
    <w:rsid w:val="00D63DB4"/>
    <w:rsid w:val="00D63EE5"/>
    <w:rsid w:val="00D641B3"/>
    <w:rsid w:val="00D6507E"/>
    <w:rsid w:val="00D65998"/>
    <w:rsid w:val="00D659E4"/>
    <w:rsid w:val="00D65E89"/>
    <w:rsid w:val="00D65FCB"/>
    <w:rsid w:val="00D66A1E"/>
    <w:rsid w:val="00D673F8"/>
    <w:rsid w:val="00D67AD0"/>
    <w:rsid w:val="00D67C6D"/>
    <w:rsid w:val="00D67C78"/>
    <w:rsid w:val="00D67CAB"/>
    <w:rsid w:val="00D7005F"/>
    <w:rsid w:val="00D700C4"/>
    <w:rsid w:val="00D71420"/>
    <w:rsid w:val="00D714DB"/>
    <w:rsid w:val="00D71C13"/>
    <w:rsid w:val="00D74BBE"/>
    <w:rsid w:val="00D74BF4"/>
    <w:rsid w:val="00D74D5C"/>
    <w:rsid w:val="00D753EB"/>
    <w:rsid w:val="00D75C52"/>
    <w:rsid w:val="00D769F3"/>
    <w:rsid w:val="00D80A3C"/>
    <w:rsid w:val="00D80CE8"/>
    <w:rsid w:val="00D82525"/>
    <w:rsid w:val="00D82878"/>
    <w:rsid w:val="00D82A24"/>
    <w:rsid w:val="00D82CC8"/>
    <w:rsid w:val="00D830B0"/>
    <w:rsid w:val="00D8318B"/>
    <w:rsid w:val="00D836A1"/>
    <w:rsid w:val="00D83F29"/>
    <w:rsid w:val="00D84880"/>
    <w:rsid w:val="00D85379"/>
    <w:rsid w:val="00D85DA1"/>
    <w:rsid w:val="00D87BFB"/>
    <w:rsid w:val="00D90254"/>
    <w:rsid w:val="00D90EB2"/>
    <w:rsid w:val="00D90FC0"/>
    <w:rsid w:val="00D91904"/>
    <w:rsid w:val="00D928E1"/>
    <w:rsid w:val="00D93315"/>
    <w:rsid w:val="00D94620"/>
    <w:rsid w:val="00D94706"/>
    <w:rsid w:val="00D949BD"/>
    <w:rsid w:val="00D94D4E"/>
    <w:rsid w:val="00D94E6D"/>
    <w:rsid w:val="00D9569F"/>
    <w:rsid w:val="00D96035"/>
    <w:rsid w:val="00D9691E"/>
    <w:rsid w:val="00D979EB"/>
    <w:rsid w:val="00DA08D6"/>
    <w:rsid w:val="00DA1C43"/>
    <w:rsid w:val="00DA3738"/>
    <w:rsid w:val="00DA4033"/>
    <w:rsid w:val="00DA46CC"/>
    <w:rsid w:val="00DA5455"/>
    <w:rsid w:val="00DA5DC1"/>
    <w:rsid w:val="00DA5E58"/>
    <w:rsid w:val="00DA7AC0"/>
    <w:rsid w:val="00DA7BED"/>
    <w:rsid w:val="00DA7D02"/>
    <w:rsid w:val="00DB0448"/>
    <w:rsid w:val="00DB0A82"/>
    <w:rsid w:val="00DB16F5"/>
    <w:rsid w:val="00DB1C0B"/>
    <w:rsid w:val="00DB1F1F"/>
    <w:rsid w:val="00DB27DB"/>
    <w:rsid w:val="00DB30FB"/>
    <w:rsid w:val="00DB3693"/>
    <w:rsid w:val="00DB3750"/>
    <w:rsid w:val="00DB3847"/>
    <w:rsid w:val="00DB43E4"/>
    <w:rsid w:val="00DB5C35"/>
    <w:rsid w:val="00DB5EE5"/>
    <w:rsid w:val="00DB6AD4"/>
    <w:rsid w:val="00DB6CD2"/>
    <w:rsid w:val="00DB757F"/>
    <w:rsid w:val="00DB792B"/>
    <w:rsid w:val="00DB7FEA"/>
    <w:rsid w:val="00DC03A1"/>
    <w:rsid w:val="00DC06E9"/>
    <w:rsid w:val="00DC0939"/>
    <w:rsid w:val="00DC210C"/>
    <w:rsid w:val="00DC2C17"/>
    <w:rsid w:val="00DC2E2E"/>
    <w:rsid w:val="00DC2F21"/>
    <w:rsid w:val="00DC2F8F"/>
    <w:rsid w:val="00DC3662"/>
    <w:rsid w:val="00DC3791"/>
    <w:rsid w:val="00DC3D74"/>
    <w:rsid w:val="00DC4A0E"/>
    <w:rsid w:val="00DC54DE"/>
    <w:rsid w:val="00DC5AD8"/>
    <w:rsid w:val="00DC5B4C"/>
    <w:rsid w:val="00DC5F44"/>
    <w:rsid w:val="00DC5F61"/>
    <w:rsid w:val="00DC66B4"/>
    <w:rsid w:val="00DC66C7"/>
    <w:rsid w:val="00DC679E"/>
    <w:rsid w:val="00DC68FA"/>
    <w:rsid w:val="00DD1035"/>
    <w:rsid w:val="00DD14DF"/>
    <w:rsid w:val="00DD1554"/>
    <w:rsid w:val="00DD2918"/>
    <w:rsid w:val="00DD2D50"/>
    <w:rsid w:val="00DD2F84"/>
    <w:rsid w:val="00DD310D"/>
    <w:rsid w:val="00DD34ED"/>
    <w:rsid w:val="00DD3638"/>
    <w:rsid w:val="00DD38A0"/>
    <w:rsid w:val="00DD3DBF"/>
    <w:rsid w:val="00DD413E"/>
    <w:rsid w:val="00DD5060"/>
    <w:rsid w:val="00DD5C3D"/>
    <w:rsid w:val="00DD60EA"/>
    <w:rsid w:val="00DD6269"/>
    <w:rsid w:val="00DD7196"/>
    <w:rsid w:val="00DD73B8"/>
    <w:rsid w:val="00DD744F"/>
    <w:rsid w:val="00DD78FD"/>
    <w:rsid w:val="00DD7F32"/>
    <w:rsid w:val="00DE34BC"/>
    <w:rsid w:val="00DE3FE8"/>
    <w:rsid w:val="00DE4934"/>
    <w:rsid w:val="00DE5816"/>
    <w:rsid w:val="00DE5A2B"/>
    <w:rsid w:val="00DE6E20"/>
    <w:rsid w:val="00DE6E9C"/>
    <w:rsid w:val="00DE7CAD"/>
    <w:rsid w:val="00DF0112"/>
    <w:rsid w:val="00DF017F"/>
    <w:rsid w:val="00DF026A"/>
    <w:rsid w:val="00DF2B04"/>
    <w:rsid w:val="00DF5006"/>
    <w:rsid w:val="00DF514E"/>
    <w:rsid w:val="00DF5CE6"/>
    <w:rsid w:val="00DF6221"/>
    <w:rsid w:val="00DF7100"/>
    <w:rsid w:val="00DF71D0"/>
    <w:rsid w:val="00DF7330"/>
    <w:rsid w:val="00DF757A"/>
    <w:rsid w:val="00DF7CC2"/>
    <w:rsid w:val="00DF7FF3"/>
    <w:rsid w:val="00E00472"/>
    <w:rsid w:val="00E00C96"/>
    <w:rsid w:val="00E0452A"/>
    <w:rsid w:val="00E04E51"/>
    <w:rsid w:val="00E054F4"/>
    <w:rsid w:val="00E056DC"/>
    <w:rsid w:val="00E06A62"/>
    <w:rsid w:val="00E072EF"/>
    <w:rsid w:val="00E077EC"/>
    <w:rsid w:val="00E07B42"/>
    <w:rsid w:val="00E1038F"/>
    <w:rsid w:val="00E1045F"/>
    <w:rsid w:val="00E10624"/>
    <w:rsid w:val="00E10945"/>
    <w:rsid w:val="00E12270"/>
    <w:rsid w:val="00E14D3F"/>
    <w:rsid w:val="00E15349"/>
    <w:rsid w:val="00E15E68"/>
    <w:rsid w:val="00E15FD2"/>
    <w:rsid w:val="00E160A5"/>
    <w:rsid w:val="00E16D2D"/>
    <w:rsid w:val="00E202F3"/>
    <w:rsid w:val="00E20449"/>
    <w:rsid w:val="00E20FDD"/>
    <w:rsid w:val="00E21496"/>
    <w:rsid w:val="00E2253D"/>
    <w:rsid w:val="00E230F9"/>
    <w:rsid w:val="00E23D26"/>
    <w:rsid w:val="00E2454E"/>
    <w:rsid w:val="00E24DF8"/>
    <w:rsid w:val="00E255C3"/>
    <w:rsid w:val="00E25A1B"/>
    <w:rsid w:val="00E25BE1"/>
    <w:rsid w:val="00E269E4"/>
    <w:rsid w:val="00E2744A"/>
    <w:rsid w:val="00E27943"/>
    <w:rsid w:val="00E279DB"/>
    <w:rsid w:val="00E27A11"/>
    <w:rsid w:val="00E27BC6"/>
    <w:rsid w:val="00E27F3C"/>
    <w:rsid w:val="00E30D34"/>
    <w:rsid w:val="00E316A0"/>
    <w:rsid w:val="00E31A15"/>
    <w:rsid w:val="00E31D5C"/>
    <w:rsid w:val="00E32F7C"/>
    <w:rsid w:val="00E33293"/>
    <w:rsid w:val="00E343E2"/>
    <w:rsid w:val="00E349AE"/>
    <w:rsid w:val="00E35259"/>
    <w:rsid w:val="00E35644"/>
    <w:rsid w:val="00E36C94"/>
    <w:rsid w:val="00E36EEE"/>
    <w:rsid w:val="00E37E48"/>
    <w:rsid w:val="00E4061E"/>
    <w:rsid w:val="00E40803"/>
    <w:rsid w:val="00E418C7"/>
    <w:rsid w:val="00E41A2F"/>
    <w:rsid w:val="00E41E02"/>
    <w:rsid w:val="00E41E80"/>
    <w:rsid w:val="00E423EA"/>
    <w:rsid w:val="00E4287E"/>
    <w:rsid w:val="00E42F3C"/>
    <w:rsid w:val="00E4306B"/>
    <w:rsid w:val="00E432D2"/>
    <w:rsid w:val="00E43711"/>
    <w:rsid w:val="00E439D5"/>
    <w:rsid w:val="00E441AE"/>
    <w:rsid w:val="00E4422D"/>
    <w:rsid w:val="00E443F0"/>
    <w:rsid w:val="00E44C34"/>
    <w:rsid w:val="00E44FB5"/>
    <w:rsid w:val="00E45187"/>
    <w:rsid w:val="00E45E58"/>
    <w:rsid w:val="00E46180"/>
    <w:rsid w:val="00E4638C"/>
    <w:rsid w:val="00E46D56"/>
    <w:rsid w:val="00E46F43"/>
    <w:rsid w:val="00E4739D"/>
    <w:rsid w:val="00E479E4"/>
    <w:rsid w:val="00E47AF1"/>
    <w:rsid w:val="00E47B44"/>
    <w:rsid w:val="00E50709"/>
    <w:rsid w:val="00E508A5"/>
    <w:rsid w:val="00E50BEB"/>
    <w:rsid w:val="00E5164F"/>
    <w:rsid w:val="00E51CDA"/>
    <w:rsid w:val="00E52A08"/>
    <w:rsid w:val="00E52E1C"/>
    <w:rsid w:val="00E5376C"/>
    <w:rsid w:val="00E5389B"/>
    <w:rsid w:val="00E5393A"/>
    <w:rsid w:val="00E5441A"/>
    <w:rsid w:val="00E55C43"/>
    <w:rsid w:val="00E55D06"/>
    <w:rsid w:val="00E56AA4"/>
    <w:rsid w:val="00E56B15"/>
    <w:rsid w:val="00E56FF8"/>
    <w:rsid w:val="00E60047"/>
    <w:rsid w:val="00E60493"/>
    <w:rsid w:val="00E60E97"/>
    <w:rsid w:val="00E61224"/>
    <w:rsid w:val="00E614DA"/>
    <w:rsid w:val="00E6173A"/>
    <w:rsid w:val="00E617F8"/>
    <w:rsid w:val="00E61A3D"/>
    <w:rsid w:val="00E61CB7"/>
    <w:rsid w:val="00E61FA8"/>
    <w:rsid w:val="00E637A6"/>
    <w:rsid w:val="00E6521D"/>
    <w:rsid w:val="00E67034"/>
    <w:rsid w:val="00E677B8"/>
    <w:rsid w:val="00E67B30"/>
    <w:rsid w:val="00E67F3D"/>
    <w:rsid w:val="00E71466"/>
    <w:rsid w:val="00E71569"/>
    <w:rsid w:val="00E7216C"/>
    <w:rsid w:val="00E72689"/>
    <w:rsid w:val="00E72D64"/>
    <w:rsid w:val="00E74003"/>
    <w:rsid w:val="00E75141"/>
    <w:rsid w:val="00E7527D"/>
    <w:rsid w:val="00E75334"/>
    <w:rsid w:val="00E76837"/>
    <w:rsid w:val="00E77376"/>
    <w:rsid w:val="00E77AE3"/>
    <w:rsid w:val="00E77CB3"/>
    <w:rsid w:val="00E8007D"/>
    <w:rsid w:val="00E808B8"/>
    <w:rsid w:val="00E80F61"/>
    <w:rsid w:val="00E810A7"/>
    <w:rsid w:val="00E82D9D"/>
    <w:rsid w:val="00E83648"/>
    <w:rsid w:val="00E83691"/>
    <w:rsid w:val="00E83A5F"/>
    <w:rsid w:val="00E84530"/>
    <w:rsid w:val="00E847D2"/>
    <w:rsid w:val="00E84A63"/>
    <w:rsid w:val="00E84F4C"/>
    <w:rsid w:val="00E85200"/>
    <w:rsid w:val="00E85561"/>
    <w:rsid w:val="00E85896"/>
    <w:rsid w:val="00E85A67"/>
    <w:rsid w:val="00E85A9B"/>
    <w:rsid w:val="00E86F49"/>
    <w:rsid w:val="00E879ED"/>
    <w:rsid w:val="00E87A2B"/>
    <w:rsid w:val="00E87C68"/>
    <w:rsid w:val="00E90756"/>
    <w:rsid w:val="00E90BA9"/>
    <w:rsid w:val="00E91208"/>
    <w:rsid w:val="00E913F8"/>
    <w:rsid w:val="00E92F22"/>
    <w:rsid w:val="00E932DD"/>
    <w:rsid w:val="00E9339C"/>
    <w:rsid w:val="00E93992"/>
    <w:rsid w:val="00E93FE6"/>
    <w:rsid w:val="00E94721"/>
    <w:rsid w:val="00E94B62"/>
    <w:rsid w:val="00E95121"/>
    <w:rsid w:val="00E959FA"/>
    <w:rsid w:val="00E95E77"/>
    <w:rsid w:val="00E95FBE"/>
    <w:rsid w:val="00E9614D"/>
    <w:rsid w:val="00E96371"/>
    <w:rsid w:val="00E971CB"/>
    <w:rsid w:val="00E973AE"/>
    <w:rsid w:val="00EA0E02"/>
    <w:rsid w:val="00EA1BBF"/>
    <w:rsid w:val="00EA229A"/>
    <w:rsid w:val="00EA23BD"/>
    <w:rsid w:val="00EA2F3E"/>
    <w:rsid w:val="00EA3718"/>
    <w:rsid w:val="00EA3DAC"/>
    <w:rsid w:val="00EA3F8C"/>
    <w:rsid w:val="00EA4289"/>
    <w:rsid w:val="00EA4E9C"/>
    <w:rsid w:val="00EA54CC"/>
    <w:rsid w:val="00EA5ED5"/>
    <w:rsid w:val="00EA692D"/>
    <w:rsid w:val="00EB00F1"/>
    <w:rsid w:val="00EB01A4"/>
    <w:rsid w:val="00EB0795"/>
    <w:rsid w:val="00EB123C"/>
    <w:rsid w:val="00EB124E"/>
    <w:rsid w:val="00EB2A62"/>
    <w:rsid w:val="00EB2B1B"/>
    <w:rsid w:val="00EB2BE3"/>
    <w:rsid w:val="00EB3A93"/>
    <w:rsid w:val="00EB3F64"/>
    <w:rsid w:val="00EB4990"/>
    <w:rsid w:val="00EB50C7"/>
    <w:rsid w:val="00EB58D6"/>
    <w:rsid w:val="00EB5D06"/>
    <w:rsid w:val="00EB5DEA"/>
    <w:rsid w:val="00EB5EE3"/>
    <w:rsid w:val="00EB724B"/>
    <w:rsid w:val="00EB788A"/>
    <w:rsid w:val="00EC0270"/>
    <w:rsid w:val="00EC09BC"/>
    <w:rsid w:val="00EC1E2A"/>
    <w:rsid w:val="00EC2E81"/>
    <w:rsid w:val="00EC3E15"/>
    <w:rsid w:val="00EC5324"/>
    <w:rsid w:val="00EC5682"/>
    <w:rsid w:val="00EC6805"/>
    <w:rsid w:val="00EC6D33"/>
    <w:rsid w:val="00EC6EEB"/>
    <w:rsid w:val="00EC75D7"/>
    <w:rsid w:val="00EC7A7C"/>
    <w:rsid w:val="00EC7B7C"/>
    <w:rsid w:val="00EC7E43"/>
    <w:rsid w:val="00ED072A"/>
    <w:rsid w:val="00ED0D27"/>
    <w:rsid w:val="00ED12AC"/>
    <w:rsid w:val="00ED178C"/>
    <w:rsid w:val="00ED17D8"/>
    <w:rsid w:val="00ED27C0"/>
    <w:rsid w:val="00ED4754"/>
    <w:rsid w:val="00ED555E"/>
    <w:rsid w:val="00ED5B3A"/>
    <w:rsid w:val="00ED5DBC"/>
    <w:rsid w:val="00ED63BD"/>
    <w:rsid w:val="00ED658B"/>
    <w:rsid w:val="00ED65E3"/>
    <w:rsid w:val="00ED7761"/>
    <w:rsid w:val="00ED7E85"/>
    <w:rsid w:val="00ED7FEB"/>
    <w:rsid w:val="00EE00A1"/>
    <w:rsid w:val="00EE1323"/>
    <w:rsid w:val="00EE14D4"/>
    <w:rsid w:val="00EE16BC"/>
    <w:rsid w:val="00EE24D4"/>
    <w:rsid w:val="00EE3B30"/>
    <w:rsid w:val="00EE422D"/>
    <w:rsid w:val="00EE4DBD"/>
    <w:rsid w:val="00EE59F9"/>
    <w:rsid w:val="00EE5ACB"/>
    <w:rsid w:val="00EE6EBB"/>
    <w:rsid w:val="00EE79A2"/>
    <w:rsid w:val="00EE7AC9"/>
    <w:rsid w:val="00EF1281"/>
    <w:rsid w:val="00EF191F"/>
    <w:rsid w:val="00EF1A89"/>
    <w:rsid w:val="00EF2D7E"/>
    <w:rsid w:val="00EF2F76"/>
    <w:rsid w:val="00EF3CE4"/>
    <w:rsid w:val="00EF524F"/>
    <w:rsid w:val="00EF5369"/>
    <w:rsid w:val="00EF5957"/>
    <w:rsid w:val="00EF5E79"/>
    <w:rsid w:val="00EF789D"/>
    <w:rsid w:val="00F000F9"/>
    <w:rsid w:val="00F009B3"/>
    <w:rsid w:val="00F00D0A"/>
    <w:rsid w:val="00F018BA"/>
    <w:rsid w:val="00F02741"/>
    <w:rsid w:val="00F02D59"/>
    <w:rsid w:val="00F03536"/>
    <w:rsid w:val="00F037E6"/>
    <w:rsid w:val="00F03828"/>
    <w:rsid w:val="00F03AB7"/>
    <w:rsid w:val="00F048D9"/>
    <w:rsid w:val="00F04E6B"/>
    <w:rsid w:val="00F04F7F"/>
    <w:rsid w:val="00F0504B"/>
    <w:rsid w:val="00F0511B"/>
    <w:rsid w:val="00F053BF"/>
    <w:rsid w:val="00F06412"/>
    <w:rsid w:val="00F06938"/>
    <w:rsid w:val="00F07C3D"/>
    <w:rsid w:val="00F10804"/>
    <w:rsid w:val="00F1139F"/>
    <w:rsid w:val="00F11CC5"/>
    <w:rsid w:val="00F11F2C"/>
    <w:rsid w:val="00F13DAF"/>
    <w:rsid w:val="00F146F1"/>
    <w:rsid w:val="00F157C2"/>
    <w:rsid w:val="00F1624C"/>
    <w:rsid w:val="00F16601"/>
    <w:rsid w:val="00F16E49"/>
    <w:rsid w:val="00F21FAD"/>
    <w:rsid w:val="00F22459"/>
    <w:rsid w:val="00F22A88"/>
    <w:rsid w:val="00F23250"/>
    <w:rsid w:val="00F2372C"/>
    <w:rsid w:val="00F2392D"/>
    <w:rsid w:val="00F2470D"/>
    <w:rsid w:val="00F2547A"/>
    <w:rsid w:val="00F2565C"/>
    <w:rsid w:val="00F25775"/>
    <w:rsid w:val="00F267EE"/>
    <w:rsid w:val="00F27490"/>
    <w:rsid w:val="00F275F2"/>
    <w:rsid w:val="00F27AF4"/>
    <w:rsid w:val="00F30078"/>
    <w:rsid w:val="00F30196"/>
    <w:rsid w:val="00F301F4"/>
    <w:rsid w:val="00F30381"/>
    <w:rsid w:val="00F304F3"/>
    <w:rsid w:val="00F30531"/>
    <w:rsid w:val="00F30590"/>
    <w:rsid w:val="00F30A62"/>
    <w:rsid w:val="00F30BAF"/>
    <w:rsid w:val="00F32632"/>
    <w:rsid w:val="00F33974"/>
    <w:rsid w:val="00F3477D"/>
    <w:rsid w:val="00F3626F"/>
    <w:rsid w:val="00F3700A"/>
    <w:rsid w:val="00F3766E"/>
    <w:rsid w:val="00F37714"/>
    <w:rsid w:val="00F40676"/>
    <w:rsid w:val="00F4091A"/>
    <w:rsid w:val="00F41656"/>
    <w:rsid w:val="00F41E0D"/>
    <w:rsid w:val="00F43358"/>
    <w:rsid w:val="00F43ED6"/>
    <w:rsid w:val="00F44553"/>
    <w:rsid w:val="00F44FF5"/>
    <w:rsid w:val="00F46F7D"/>
    <w:rsid w:val="00F472F0"/>
    <w:rsid w:val="00F4762F"/>
    <w:rsid w:val="00F47837"/>
    <w:rsid w:val="00F50856"/>
    <w:rsid w:val="00F5108D"/>
    <w:rsid w:val="00F5127D"/>
    <w:rsid w:val="00F530A2"/>
    <w:rsid w:val="00F5417C"/>
    <w:rsid w:val="00F54FAB"/>
    <w:rsid w:val="00F55BDC"/>
    <w:rsid w:val="00F56260"/>
    <w:rsid w:val="00F57797"/>
    <w:rsid w:val="00F57C35"/>
    <w:rsid w:val="00F57E9A"/>
    <w:rsid w:val="00F602D3"/>
    <w:rsid w:val="00F60469"/>
    <w:rsid w:val="00F60607"/>
    <w:rsid w:val="00F60B78"/>
    <w:rsid w:val="00F60F79"/>
    <w:rsid w:val="00F61914"/>
    <w:rsid w:val="00F61B69"/>
    <w:rsid w:val="00F62409"/>
    <w:rsid w:val="00F631C3"/>
    <w:rsid w:val="00F639EE"/>
    <w:rsid w:val="00F63D8C"/>
    <w:rsid w:val="00F6428E"/>
    <w:rsid w:val="00F64710"/>
    <w:rsid w:val="00F6591A"/>
    <w:rsid w:val="00F6725F"/>
    <w:rsid w:val="00F70AB8"/>
    <w:rsid w:val="00F70C8F"/>
    <w:rsid w:val="00F714BF"/>
    <w:rsid w:val="00F71C25"/>
    <w:rsid w:val="00F722BA"/>
    <w:rsid w:val="00F727D6"/>
    <w:rsid w:val="00F72C79"/>
    <w:rsid w:val="00F72E72"/>
    <w:rsid w:val="00F73ADB"/>
    <w:rsid w:val="00F74B38"/>
    <w:rsid w:val="00F7565B"/>
    <w:rsid w:val="00F75D4C"/>
    <w:rsid w:val="00F75E03"/>
    <w:rsid w:val="00F75E4B"/>
    <w:rsid w:val="00F760B8"/>
    <w:rsid w:val="00F76AE5"/>
    <w:rsid w:val="00F77062"/>
    <w:rsid w:val="00F8021C"/>
    <w:rsid w:val="00F81716"/>
    <w:rsid w:val="00F817F4"/>
    <w:rsid w:val="00F81BEC"/>
    <w:rsid w:val="00F8307D"/>
    <w:rsid w:val="00F830B1"/>
    <w:rsid w:val="00F830E6"/>
    <w:rsid w:val="00F8475B"/>
    <w:rsid w:val="00F84F5A"/>
    <w:rsid w:val="00F8518C"/>
    <w:rsid w:val="00F856B9"/>
    <w:rsid w:val="00F856EC"/>
    <w:rsid w:val="00F858FE"/>
    <w:rsid w:val="00F875CB"/>
    <w:rsid w:val="00F87650"/>
    <w:rsid w:val="00F90277"/>
    <w:rsid w:val="00F9192E"/>
    <w:rsid w:val="00F920A9"/>
    <w:rsid w:val="00F9238F"/>
    <w:rsid w:val="00F92480"/>
    <w:rsid w:val="00F9252A"/>
    <w:rsid w:val="00F92953"/>
    <w:rsid w:val="00F92985"/>
    <w:rsid w:val="00F92C57"/>
    <w:rsid w:val="00F94178"/>
    <w:rsid w:val="00F945E5"/>
    <w:rsid w:val="00F9549E"/>
    <w:rsid w:val="00F9691F"/>
    <w:rsid w:val="00F96E02"/>
    <w:rsid w:val="00F9743B"/>
    <w:rsid w:val="00F97AC7"/>
    <w:rsid w:val="00F97B61"/>
    <w:rsid w:val="00F97C3D"/>
    <w:rsid w:val="00FA16EC"/>
    <w:rsid w:val="00FA20EB"/>
    <w:rsid w:val="00FA231C"/>
    <w:rsid w:val="00FA26A3"/>
    <w:rsid w:val="00FA2E9F"/>
    <w:rsid w:val="00FA2F49"/>
    <w:rsid w:val="00FA326C"/>
    <w:rsid w:val="00FA378C"/>
    <w:rsid w:val="00FA3C18"/>
    <w:rsid w:val="00FA3FAE"/>
    <w:rsid w:val="00FA4445"/>
    <w:rsid w:val="00FA4A8F"/>
    <w:rsid w:val="00FA51F7"/>
    <w:rsid w:val="00FA65E4"/>
    <w:rsid w:val="00FA6ED0"/>
    <w:rsid w:val="00FA74BE"/>
    <w:rsid w:val="00FA74F7"/>
    <w:rsid w:val="00FA7D3F"/>
    <w:rsid w:val="00FB0635"/>
    <w:rsid w:val="00FB0787"/>
    <w:rsid w:val="00FB09AD"/>
    <w:rsid w:val="00FB09EE"/>
    <w:rsid w:val="00FB1198"/>
    <w:rsid w:val="00FB1F86"/>
    <w:rsid w:val="00FB23B9"/>
    <w:rsid w:val="00FB2B22"/>
    <w:rsid w:val="00FB2E07"/>
    <w:rsid w:val="00FB3D23"/>
    <w:rsid w:val="00FB42C7"/>
    <w:rsid w:val="00FB431F"/>
    <w:rsid w:val="00FB4D8E"/>
    <w:rsid w:val="00FB6527"/>
    <w:rsid w:val="00FB655E"/>
    <w:rsid w:val="00FB688A"/>
    <w:rsid w:val="00FB69A9"/>
    <w:rsid w:val="00FB6CEC"/>
    <w:rsid w:val="00FB73CD"/>
    <w:rsid w:val="00FB772E"/>
    <w:rsid w:val="00FB7758"/>
    <w:rsid w:val="00FB7DBC"/>
    <w:rsid w:val="00FC0451"/>
    <w:rsid w:val="00FC162A"/>
    <w:rsid w:val="00FC1665"/>
    <w:rsid w:val="00FC1FA7"/>
    <w:rsid w:val="00FC236A"/>
    <w:rsid w:val="00FC27C3"/>
    <w:rsid w:val="00FC28BA"/>
    <w:rsid w:val="00FC306E"/>
    <w:rsid w:val="00FC31B2"/>
    <w:rsid w:val="00FC4260"/>
    <w:rsid w:val="00FC449E"/>
    <w:rsid w:val="00FC48DF"/>
    <w:rsid w:val="00FC514D"/>
    <w:rsid w:val="00FC694F"/>
    <w:rsid w:val="00FC6CB4"/>
    <w:rsid w:val="00FD0C65"/>
    <w:rsid w:val="00FD1443"/>
    <w:rsid w:val="00FD1749"/>
    <w:rsid w:val="00FD255F"/>
    <w:rsid w:val="00FD270F"/>
    <w:rsid w:val="00FD3064"/>
    <w:rsid w:val="00FD3E58"/>
    <w:rsid w:val="00FD4979"/>
    <w:rsid w:val="00FD4A8A"/>
    <w:rsid w:val="00FD4B21"/>
    <w:rsid w:val="00FD5D35"/>
    <w:rsid w:val="00FD6E4B"/>
    <w:rsid w:val="00FD7107"/>
    <w:rsid w:val="00FD776C"/>
    <w:rsid w:val="00FD7DE9"/>
    <w:rsid w:val="00FD7F39"/>
    <w:rsid w:val="00FE06E5"/>
    <w:rsid w:val="00FE09E0"/>
    <w:rsid w:val="00FE0F65"/>
    <w:rsid w:val="00FE1447"/>
    <w:rsid w:val="00FE2A06"/>
    <w:rsid w:val="00FE34AB"/>
    <w:rsid w:val="00FE36E2"/>
    <w:rsid w:val="00FE4228"/>
    <w:rsid w:val="00FE4290"/>
    <w:rsid w:val="00FE4EA5"/>
    <w:rsid w:val="00FE6506"/>
    <w:rsid w:val="00FE6BD6"/>
    <w:rsid w:val="00FE7EC9"/>
    <w:rsid w:val="00FF04F6"/>
    <w:rsid w:val="00FF05FC"/>
    <w:rsid w:val="00FF0619"/>
    <w:rsid w:val="00FF0967"/>
    <w:rsid w:val="00FF0A52"/>
    <w:rsid w:val="00FF0BE6"/>
    <w:rsid w:val="00FF0FCE"/>
    <w:rsid w:val="00FF1718"/>
    <w:rsid w:val="00FF2698"/>
    <w:rsid w:val="00FF2710"/>
    <w:rsid w:val="00FF27B4"/>
    <w:rsid w:val="00FF38D1"/>
    <w:rsid w:val="00FF4356"/>
    <w:rsid w:val="00FF46A8"/>
    <w:rsid w:val="00FF47D9"/>
    <w:rsid w:val="00FF5208"/>
    <w:rsid w:val="00FF5798"/>
    <w:rsid w:val="00FF5B33"/>
    <w:rsid w:val="00FF5C9F"/>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1E13F4"/>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1E13F4"/>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49">
      <w:bodyDiv w:val="1"/>
      <w:marLeft w:val="0"/>
      <w:marRight w:val="0"/>
      <w:marTop w:val="0"/>
      <w:marBottom w:val="0"/>
      <w:divBdr>
        <w:top w:val="none" w:sz="0" w:space="0" w:color="auto"/>
        <w:left w:val="none" w:sz="0" w:space="0" w:color="auto"/>
        <w:bottom w:val="none" w:sz="0" w:space="0" w:color="auto"/>
        <w:right w:val="none" w:sz="0" w:space="0" w:color="auto"/>
      </w:divBdr>
    </w:div>
    <w:div w:id="605816729">
      <w:bodyDiv w:val="1"/>
      <w:marLeft w:val="0"/>
      <w:marRight w:val="0"/>
      <w:marTop w:val="0"/>
      <w:marBottom w:val="0"/>
      <w:divBdr>
        <w:top w:val="none" w:sz="0" w:space="0" w:color="auto"/>
        <w:left w:val="none" w:sz="0" w:space="0" w:color="auto"/>
        <w:bottom w:val="none" w:sz="0" w:space="0" w:color="auto"/>
        <w:right w:val="none" w:sz="0" w:space="0" w:color="auto"/>
      </w:divBdr>
    </w:div>
    <w:div w:id="699819540">
      <w:bodyDiv w:val="1"/>
      <w:marLeft w:val="0"/>
      <w:marRight w:val="0"/>
      <w:marTop w:val="0"/>
      <w:marBottom w:val="0"/>
      <w:divBdr>
        <w:top w:val="none" w:sz="0" w:space="0" w:color="auto"/>
        <w:left w:val="none" w:sz="0" w:space="0" w:color="auto"/>
        <w:bottom w:val="none" w:sz="0" w:space="0" w:color="auto"/>
        <w:right w:val="none" w:sz="0" w:space="0" w:color="auto"/>
      </w:divBdr>
    </w:div>
    <w:div w:id="707754510">
      <w:bodyDiv w:val="1"/>
      <w:marLeft w:val="0"/>
      <w:marRight w:val="0"/>
      <w:marTop w:val="0"/>
      <w:marBottom w:val="0"/>
      <w:divBdr>
        <w:top w:val="none" w:sz="0" w:space="0" w:color="auto"/>
        <w:left w:val="none" w:sz="0" w:space="0" w:color="auto"/>
        <w:bottom w:val="none" w:sz="0" w:space="0" w:color="auto"/>
        <w:right w:val="none" w:sz="0" w:space="0" w:color="auto"/>
      </w:divBdr>
    </w:div>
    <w:div w:id="760176953">
      <w:bodyDiv w:val="1"/>
      <w:marLeft w:val="0"/>
      <w:marRight w:val="0"/>
      <w:marTop w:val="0"/>
      <w:marBottom w:val="0"/>
      <w:divBdr>
        <w:top w:val="none" w:sz="0" w:space="0" w:color="auto"/>
        <w:left w:val="none" w:sz="0" w:space="0" w:color="auto"/>
        <w:bottom w:val="none" w:sz="0" w:space="0" w:color="auto"/>
        <w:right w:val="none" w:sz="0" w:space="0" w:color="auto"/>
      </w:divBdr>
    </w:div>
    <w:div w:id="833690259">
      <w:bodyDiv w:val="1"/>
      <w:marLeft w:val="0"/>
      <w:marRight w:val="0"/>
      <w:marTop w:val="0"/>
      <w:marBottom w:val="0"/>
      <w:divBdr>
        <w:top w:val="none" w:sz="0" w:space="0" w:color="auto"/>
        <w:left w:val="none" w:sz="0" w:space="0" w:color="auto"/>
        <w:bottom w:val="none" w:sz="0" w:space="0" w:color="auto"/>
        <w:right w:val="none" w:sz="0" w:space="0" w:color="auto"/>
      </w:divBdr>
    </w:div>
    <w:div w:id="835534471">
      <w:bodyDiv w:val="1"/>
      <w:marLeft w:val="0"/>
      <w:marRight w:val="0"/>
      <w:marTop w:val="0"/>
      <w:marBottom w:val="0"/>
      <w:divBdr>
        <w:top w:val="none" w:sz="0" w:space="0" w:color="auto"/>
        <w:left w:val="none" w:sz="0" w:space="0" w:color="auto"/>
        <w:bottom w:val="none" w:sz="0" w:space="0" w:color="auto"/>
        <w:right w:val="none" w:sz="0" w:space="0" w:color="auto"/>
      </w:divBdr>
    </w:div>
    <w:div w:id="841316308">
      <w:bodyDiv w:val="1"/>
      <w:marLeft w:val="0"/>
      <w:marRight w:val="0"/>
      <w:marTop w:val="0"/>
      <w:marBottom w:val="0"/>
      <w:divBdr>
        <w:top w:val="none" w:sz="0" w:space="0" w:color="auto"/>
        <w:left w:val="none" w:sz="0" w:space="0" w:color="auto"/>
        <w:bottom w:val="none" w:sz="0" w:space="0" w:color="auto"/>
        <w:right w:val="none" w:sz="0" w:space="0" w:color="auto"/>
      </w:divBdr>
    </w:div>
    <w:div w:id="895042554">
      <w:bodyDiv w:val="1"/>
      <w:marLeft w:val="0"/>
      <w:marRight w:val="0"/>
      <w:marTop w:val="0"/>
      <w:marBottom w:val="0"/>
      <w:divBdr>
        <w:top w:val="none" w:sz="0" w:space="0" w:color="auto"/>
        <w:left w:val="none" w:sz="0" w:space="0" w:color="auto"/>
        <w:bottom w:val="none" w:sz="0" w:space="0" w:color="auto"/>
        <w:right w:val="none" w:sz="0" w:space="0" w:color="auto"/>
      </w:divBdr>
    </w:div>
    <w:div w:id="949818224">
      <w:bodyDiv w:val="1"/>
      <w:marLeft w:val="0"/>
      <w:marRight w:val="0"/>
      <w:marTop w:val="0"/>
      <w:marBottom w:val="0"/>
      <w:divBdr>
        <w:top w:val="none" w:sz="0" w:space="0" w:color="auto"/>
        <w:left w:val="none" w:sz="0" w:space="0" w:color="auto"/>
        <w:bottom w:val="none" w:sz="0" w:space="0" w:color="auto"/>
        <w:right w:val="none" w:sz="0" w:space="0" w:color="auto"/>
      </w:divBdr>
    </w:div>
    <w:div w:id="1004210658">
      <w:bodyDiv w:val="1"/>
      <w:marLeft w:val="0"/>
      <w:marRight w:val="0"/>
      <w:marTop w:val="0"/>
      <w:marBottom w:val="0"/>
      <w:divBdr>
        <w:top w:val="none" w:sz="0" w:space="0" w:color="auto"/>
        <w:left w:val="none" w:sz="0" w:space="0" w:color="auto"/>
        <w:bottom w:val="none" w:sz="0" w:space="0" w:color="auto"/>
        <w:right w:val="none" w:sz="0" w:space="0" w:color="auto"/>
      </w:divBdr>
    </w:div>
    <w:div w:id="1027104643">
      <w:marLeft w:val="0"/>
      <w:marRight w:val="0"/>
      <w:marTop w:val="0"/>
      <w:marBottom w:val="0"/>
      <w:divBdr>
        <w:top w:val="none" w:sz="0" w:space="0" w:color="auto"/>
        <w:left w:val="none" w:sz="0" w:space="0" w:color="auto"/>
        <w:bottom w:val="none" w:sz="0" w:space="0" w:color="auto"/>
        <w:right w:val="none" w:sz="0" w:space="0" w:color="auto"/>
      </w:divBdr>
    </w:div>
    <w:div w:id="1027104644">
      <w:marLeft w:val="0"/>
      <w:marRight w:val="0"/>
      <w:marTop w:val="0"/>
      <w:marBottom w:val="0"/>
      <w:divBdr>
        <w:top w:val="none" w:sz="0" w:space="0" w:color="auto"/>
        <w:left w:val="none" w:sz="0" w:space="0" w:color="auto"/>
        <w:bottom w:val="none" w:sz="0" w:space="0" w:color="auto"/>
        <w:right w:val="none" w:sz="0" w:space="0" w:color="auto"/>
      </w:divBdr>
    </w:div>
    <w:div w:id="1027104645">
      <w:marLeft w:val="0"/>
      <w:marRight w:val="0"/>
      <w:marTop w:val="0"/>
      <w:marBottom w:val="0"/>
      <w:divBdr>
        <w:top w:val="none" w:sz="0" w:space="0" w:color="auto"/>
        <w:left w:val="none" w:sz="0" w:space="0" w:color="auto"/>
        <w:bottom w:val="none" w:sz="0" w:space="0" w:color="auto"/>
        <w:right w:val="none" w:sz="0" w:space="0" w:color="auto"/>
      </w:divBdr>
    </w:div>
    <w:div w:id="1027104646">
      <w:marLeft w:val="0"/>
      <w:marRight w:val="0"/>
      <w:marTop w:val="0"/>
      <w:marBottom w:val="0"/>
      <w:divBdr>
        <w:top w:val="none" w:sz="0" w:space="0" w:color="auto"/>
        <w:left w:val="none" w:sz="0" w:space="0" w:color="auto"/>
        <w:bottom w:val="none" w:sz="0" w:space="0" w:color="auto"/>
        <w:right w:val="none" w:sz="0" w:space="0" w:color="auto"/>
      </w:divBdr>
    </w:div>
    <w:div w:id="1027104647">
      <w:marLeft w:val="0"/>
      <w:marRight w:val="0"/>
      <w:marTop w:val="0"/>
      <w:marBottom w:val="0"/>
      <w:divBdr>
        <w:top w:val="none" w:sz="0" w:space="0" w:color="auto"/>
        <w:left w:val="none" w:sz="0" w:space="0" w:color="auto"/>
        <w:bottom w:val="none" w:sz="0" w:space="0" w:color="auto"/>
        <w:right w:val="none" w:sz="0" w:space="0" w:color="auto"/>
      </w:divBdr>
    </w:div>
    <w:div w:id="1027104648">
      <w:marLeft w:val="0"/>
      <w:marRight w:val="0"/>
      <w:marTop w:val="0"/>
      <w:marBottom w:val="0"/>
      <w:divBdr>
        <w:top w:val="none" w:sz="0" w:space="0" w:color="auto"/>
        <w:left w:val="none" w:sz="0" w:space="0" w:color="auto"/>
        <w:bottom w:val="none" w:sz="0" w:space="0" w:color="auto"/>
        <w:right w:val="none" w:sz="0" w:space="0" w:color="auto"/>
      </w:divBdr>
    </w:div>
    <w:div w:id="1027104649">
      <w:marLeft w:val="0"/>
      <w:marRight w:val="0"/>
      <w:marTop w:val="0"/>
      <w:marBottom w:val="0"/>
      <w:divBdr>
        <w:top w:val="none" w:sz="0" w:space="0" w:color="auto"/>
        <w:left w:val="none" w:sz="0" w:space="0" w:color="auto"/>
        <w:bottom w:val="none" w:sz="0" w:space="0" w:color="auto"/>
        <w:right w:val="none" w:sz="0" w:space="0" w:color="auto"/>
      </w:divBdr>
    </w:div>
    <w:div w:id="1027104650">
      <w:marLeft w:val="0"/>
      <w:marRight w:val="0"/>
      <w:marTop w:val="0"/>
      <w:marBottom w:val="0"/>
      <w:divBdr>
        <w:top w:val="none" w:sz="0" w:space="0" w:color="auto"/>
        <w:left w:val="none" w:sz="0" w:space="0" w:color="auto"/>
        <w:bottom w:val="none" w:sz="0" w:space="0" w:color="auto"/>
        <w:right w:val="none" w:sz="0" w:space="0" w:color="auto"/>
      </w:divBdr>
    </w:div>
    <w:div w:id="1027104651">
      <w:marLeft w:val="0"/>
      <w:marRight w:val="0"/>
      <w:marTop w:val="0"/>
      <w:marBottom w:val="0"/>
      <w:divBdr>
        <w:top w:val="none" w:sz="0" w:space="0" w:color="auto"/>
        <w:left w:val="none" w:sz="0" w:space="0" w:color="auto"/>
        <w:bottom w:val="none" w:sz="0" w:space="0" w:color="auto"/>
        <w:right w:val="none" w:sz="0" w:space="0" w:color="auto"/>
      </w:divBdr>
    </w:div>
    <w:div w:id="1027104652">
      <w:marLeft w:val="0"/>
      <w:marRight w:val="0"/>
      <w:marTop w:val="0"/>
      <w:marBottom w:val="0"/>
      <w:divBdr>
        <w:top w:val="none" w:sz="0" w:space="0" w:color="auto"/>
        <w:left w:val="none" w:sz="0" w:space="0" w:color="auto"/>
        <w:bottom w:val="none" w:sz="0" w:space="0" w:color="auto"/>
        <w:right w:val="none" w:sz="0" w:space="0" w:color="auto"/>
      </w:divBdr>
    </w:div>
    <w:div w:id="1027104653">
      <w:marLeft w:val="0"/>
      <w:marRight w:val="0"/>
      <w:marTop w:val="0"/>
      <w:marBottom w:val="0"/>
      <w:divBdr>
        <w:top w:val="none" w:sz="0" w:space="0" w:color="auto"/>
        <w:left w:val="none" w:sz="0" w:space="0" w:color="auto"/>
        <w:bottom w:val="none" w:sz="0" w:space="0" w:color="auto"/>
        <w:right w:val="none" w:sz="0" w:space="0" w:color="auto"/>
      </w:divBdr>
    </w:div>
    <w:div w:id="1027104654">
      <w:marLeft w:val="0"/>
      <w:marRight w:val="0"/>
      <w:marTop w:val="0"/>
      <w:marBottom w:val="0"/>
      <w:divBdr>
        <w:top w:val="none" w:sz="0" w:space="0" w:color="auto"/>
        <w:left w:val="none" w:sz="0" w:space="0" w:color="auto"/>
        <w:bottom w:val="none" w:sz="0" w:space="0" w:color="auto"/>
        <w:right w:val="none" w:sz="0" w:space="0" w:color="auto"/>
      </w:divBdr>
    </w:div>
    <w:div w:id="1027104655">
      <w:marLeft w:val="0"/>
      <w:marRight w:val="0"/>
      <w:marTop w:val="0"/>
      <w:marBottom w:val="0"/>
      <w:divBdr>
        <w:top w:val="none" w:sz="0" w:space="0" w:color="auto"/>
        <w:left w:val="none" w:sz="0" w:space="0" w:color="auto"/>
        <w:bottom w:val="none" w:sz="0" w:space="0" w:color="auto"/>
        <w:right w:val="none" w:sz="0" w:space="0" w:color="auto"/>
      </w:divBdr>
    </w:div>
    <w:div w:id="1027104656">
      <w:marLeft w:val="0"/>
      <w:marRight w:val="0"/>
      <w:marTop w:val="0"/>
      <w:marBottom w:val="0"/>
      <w:divBdr>
        <w:top w:val="none" w:sz="0" w:space="0" w:color="auto"/>
        <w:left w:val="none" w:sz="0" w:space="0" w:color="auto"/>
        <w:bottom w:val="none" w:sz="0" w:space="0" w:color="auto"/>
        <w:right w:val="none" w:sz="0" w:space="0" w:color="auto"/>
      </w:divBdr>
    </w:div>
    <w:div w:id="1027104657">
      <w:marLeft w:val="0"/>
      <w:marRight w:val="0"/>
      <w:marTop w:val="0"/>
      <w:marBottom w:val="0"/>
      <w:divBdr>
        <w:top w:val="none" w:sz="0" w:space="0" w:color="auto"/>
        <w:left w:val="none" w:sz="0" w:space="0" w:color="auto"/>
        <w:bottom w:val="none" w:sz="0" w:space="0" w:color="auto"/>
        <w:right w:val="none" w:sz="0" w:space="0" w:color="auto"/>
      </w:divBdr>
    </w:div>
    <w:div w:id="1027104658">
      <w:marLeft w:val="0"/>
      <w:marRight w:val="0"/>
      <w:marTop w:val="0"/>
      <w:marBottom w:val="0"/>
      <w:divBdr>
        <w:top w:val="none" w:sz="0" w:space="0" w:color="auto"/>
        <w:left w:val="none" w:sz="0" w:space="0" w:color="auto"/>
        <w:bottom w:val="none" w:sz="0" w:space="0" w:color="auto"/>
        <w:right w:val="none" w:sz="0" w:space="0" w:color="auto"/>
      </w:divBdr>
    </w:div>
    <w:div w:id="1027104659">
      <w:marLeft w:val="0"/>
      <w:marRight w:val="0"/>
      <w:marTop w:val="0"/>
      <w:marBottom w:val="0"/>
      <w:divBdr>
        <w:top w:val="none" w:sz="0" w:space="0" w:color="auto"/>
        <w:left w:val="none" w:sz="0" w:space="0" w:color="auto"/>
        <w:bottom w:val="none" w:sz="0" w:space="0" w:color="auto"/>
        <w:right w:val="none" w:sz="0" w:space="0" w:color="auto"/>
      </w:divBdr>
    </w:div>
    <w:div w:id="1027104660">
      <w:marLeft w:val="0"/>
      <w:marRight w:val="0"/>
      <w:marTop w:val="0"/>
      <w:marBottom w:val="0"/>
      <w:divBdr>
        <w:top w:val="none" w:sz="0" w:space="0" w:color="auto"/>
        <w:left w:val="none" w:sz="0" w:space="0" w:color="auto"/>
        <w:bottom w:val="none" w:sz="0" w:space="0" w:color="auto"/>
        <w:right w:val="none" w:sz="0" w:space="0" w:color="auto"/>
      </w:divBdr>
    </w:div>
    <w:div w:id="1027104661">
      <w:marLeft w:val="0"/>
      <w:marRight w:val="0"/>
      <w:marTop w:val="0"/>
      <w:marBottom w:val="0"/>
      <w:divBdr>
        <w:top w:val="none" w:sz="0" w:space="0" w:color="auto"/>
        <w:left w:val="none" w:sz="0" w:space="0" w:color="auto"/>
        <w:bottom w:val="none" w:sz="0" w:space="0" w:color="auto"/>
        <w:right w:val="none" w:sz="0" w:space="0" w:color="auto"/>
      </w:divBdr>
    </w:div>
    <w:div w:id="1027104662">
      <w:marLeft w:val="0"/>
      <w:marRight w:val="0"/>
      <w:marTop w:val="0"/>
      <w:marBottom w:val="0"/>
      <w:divBdr>
        <w:top w:val="none" w:sz="0" w:space="0" w:color="auto"/>
        <w:left w:val="none" w:sz="0" w:space="0" w:color="auto"/>
        <w:bottom w:val="none" w:sz="0" w:space="0" w:color="auto"/>
        <w:right w:val="none" w:sz="0" w:space="0" w:color="auto"/>
      </w:divBdr>
    </w:div>
    <w:div w:id="1027104663">
      <w:marLeft w:val="0"/>
      <w:marRight w:val="0"/>
      <w:marTop w:val="0"/>
      <w:marBottom w:val="0"/>
      <w:divBdr>
        <w:top w:val="none" w:sz="0" w:space="0" w:color="auto"/>
        <w:left w:val="none" w:sz="0" w:space="0" w:color="auto"/>
        <w:bottom w:val="none" w:sz="0" w:space="0" w:color="auto"/>
        <w:right w:val="none" w:sz="0" w:space="0" w:color="auto"/>
      </w:divBdr>
    </w:div>
    <w:div w:id="1027104664">
      <w:marLeft w:val="0"/>
      <w:marRight w:val="0"/>
      <w:marTop w:val="0"/>
      <w:marBottom w:val="0"/>
      <w:divBdr>
        <w:top w:val="none" w:sz="0" w:space="0" w:color="auto"/>
        <w:left w:val="none" w:sz="0" w:space="0" w:color="auto"/>
        <w:bottom w:val="none" w:sz="0" w:space="0" w:color="auto"/>
        <w:right w:val="none" w:sz="0" w:space="0" w:color="auto"/>
      </w:divBdr>
    </w:div>
    <w:div w:id="1027104665">
      <w:marLeft w:val="0"/>
      <w:marRight w:val="0"/>
      <w:marTop w:val="0"/>
      <w:marBottom w:val="0"/>
      <w:divBdr>
        <w:top w:val="none" w:sz="0" w:space="0" w:color="auto"/>
        <w:left w:val="none" w:sz="0" w:space="0" w:color="auto"/>
        <w:bottom w:val="none" w:sz="0" w:space="0" w:color="auto"/>
        <w:right w:val="none" w:sz="0" w:space="0" w:color="auto"/>
      </w:divBdr>
    </w:div>
    <w:div w:id="1027104666">
      <w:marLeft w:val="0"/>
      <w:marRight w:val="0"/>
      <w:marTop w:val="0"/>
      <w:marBottom w:val="0"/>
      <w:divBdr>
        <w:top w:val="none" w:sz="0" w:space="0" w:color="auto"/>
        <w:left w:val="none" w:sz="0" w:space="0" w:color="auto"/>
        <w:bottom w:val="none" w:sz="0" w:space="0" w:color="auto"/>
        <w:right w:val="none" w:sz="0" w:space="0" w:color="auto"/>
      </w:divBdr>
    </w:div>
    <w:div w:id="1027104667">
      <w:marLeft w:val="0"/>
      <w:marRight w:val="0"/>
      <w:marTop w:val="0"/>
      <w:marBottom w:val="0"/>
      <w:divBdr>
        <w:top w:val="none" w:sz="0" w:space="0" w:color="auto"/>
        <w:left w:val="none" w:sz="0" w:space="0" w:color="auto"/>
        <w:bottom w:val="none" w:sz="0" w:space="0" w:color="auto"/>
        <w:right w:val="none" w:sz="0" w:space="0" w:color="auto"/>
      </w:divBdr>
    </w:div>
    <w:div w:id="1027104668">
      <w:marLeft w:val="0"/>
      <w:marRight w:val="0"/>
      <w:marTop w:val="0"/>
      <w:marBottom w:val="0"/>
      <w:divBdr>
        <w:top w:val="none" w:sz="0" w:space="0" w:color="auto"/>
        <w:left w:val="none" w:sz="0" w:space="0" w:color="auto"/>
        <w:bottom w:val="none" w:sz="0" w:space="0" w:color="auto"/>
        <w:right w:val="none" w:sz="0" w:space="0" w:color="auto"/>
      </w:divBdr>
    </w:div>
    <w:div w:id="1027104669">
      <w:marLeft w:val="0"/>
      <w:marRight w:val="0"/>
      <w:marTop w:val="0"/>
      <w:marBottom w:val="0"/>
      <w:divBdr>
        <w:top w:val="none" w:sz="0" w:space="0" w:color="auto"/>
        <w:left w:val="none" w:sz="0" w:space="0" w:color="auto"/>
        <w:bottom w:val="none" w:sz="0" w:space="0" w:color="auto"/>
        <w:right w:val="none" w:sz="0" w:space="0" w:color="auto"/>
      </w:divBdr>
    </w:div>
    <w:div w:id="1027104670">
      <w:marLeft w:val="0"/>
      <w:marRight w:val="0"/>
      <w:marTop w:val="0"/>
      <w:marBottom w:val="0"/>
      <w:divBdr>
        <w:top w:val="none" w:sz="0" w:space="0" w:color="auto"/>
        <w:left w:val="none" w:sz="0" w:space="0" w:color="auto"/>
        <w:bottom w:val="none" w:sz="0" w:space="0" w:color="auto"/>
        <w:right w:val="none" w:sz="0" w:space="0" w:color="auto"/>
      </w:divBdr>
    </w:div>
    <w:div w:id="1027104671">
      <w:marLeft w:val="0"/>
      <w:marRight w:val="0"/>
      <w:marTop w:val="0"/>
      <w:marBottom w:val="0"/>
      <w:divBdr>
        <w:top w:val="none" w:sz="0" w:space="0" w:color="auto"/>
        <w:left w:val="none" w:sz="0" w:space="0" w:color="auto"/>
        <w:bottom w:val="none" w:sz="0" w:space="0" w:color="auto"/>
        <w:right w:val="none" w:sz="0" w:space="0" w:color="auto"/>
      </w:divBdr>
    </w:div>
    <w:div w:id="1027104672">
      <w:marLeft w:val="0"/>
      <w:marRight w:val="0"/>
      <w:marTop w:val="0"/>
      <w:marBottom w:val="0"/>
      <w:divBdr>
        <w:top w:val="none" w:sz="0" w:space="0" w:color="auto"/>
        <w:left w:val="none" w:sz="0" w:space="0" w:color="auto"/>
        <w:bottom w:val="none" w:sz="0" w:space="0" w:color="auto"/>
        <w:right w:val="none" w:sz="0" w:space="0" w:color="auto"/>
      </w:divBdr>
    </w:div>
    <w:div w:id="1027104673">
      <w:marLeft w:val="0"/>
      <w:marRight w:val="0"/>
      <w:marTop w:val="0"/>
      <w:marBottom w:val="0"/>
      <w:divBdr>
        <w:top w:val="none" w:sz="0" w:space="0" w:color="auto"/>
        <w:left w:val="none" w:sz="0" w:space="0" w:color="auto"/>
        <w:bottom w:val="none" w:sz="0" w:space="0" w:color="auto"/>
        <w:right w:val="none" w:sz="0" w:space="0" w:color="auto"/>
      </w:divBdr>
    </w:div>
    <w:div w:id="1027104674">
      <w:marLeft w:val="0"/>
      <w:marRight w:val="0"/>
      <w:marTop w:val="0"/>
      <w:marBottom w:val="0"/>
      <w:divBdr>
        <w:top w:val="none" w:sz="0" w:space="0" w:color="auto"/>
        <w:left w:val="none" w:sz="0" w:space="0" w:color="auto"/>
        <w:bottom w:val="none" w:sz="0" w:space="0" w:color="auto"/>
        <w:right w:val="none" w:sz="0" w:space="0" w:color="auto"/>
      </w:divBdr>
    </w:div>
    <w:div w:id="1027104675">
      <w:marLeft w:val="0"/>
      <w:marRight w:val="0"/>
      <w:marTop w:val="0"/>
      <w:marBottom w:val="0"/>
      <w:divBdr>
        <w:top w:val="none" w:sz="0" w:space="0" w:color="auto"/>
        <w:left w:val="none" w:sz="0" w:space="0" w:color="auto"/>
        <w:bottom w:val="none" w:sz="0" w:space="0" w:color="auto"/>
        <w:right w:val="none" w:sz="0" w:space="0" w:color="auto"/>
      </w:divBdr>
    </w:div>
    <w:div w:id="1027104676">
      <w:marLeft w:val="0"/>
      <w:marRight w:val="0"/>
      <w:marTop w:val="0"/>
      <w:marBottom w:val="0"/>
      <w:divBdr>
        <w:top w:val="none" w:sz="0" w:space="0" w:color="auto"/>
        <w:left w:val="none" w:sz="0" w:space="0" w:color="auto"/>
        <w:bottom w:val="none" w:sz="0" w:space="0" w:color="auto"/>
        <w:right w:val="none" w:sz="0" w:space="0" w:color="auto"/>
      </w:divBdr>
    </w:div>
    <w:div w:id="1027104677">
      <w:marLeft w:val="0"/>
      <w:marRight w:val="0"/>
      <w:marTop w:val="0"/>
      <w:marBottom w:val="0"/>
      <w:divBdr>
        <w:top w:val="none" w:sz="0" w:space="0" w:color="auto"/>
        <w:left w:val="none" w:sz="0" w:space="0" w:color="auto"/>
        <w:bottom w:val="none" w:sz="0" w:space="0" w:color="auto"/>
        <w:right w:val="none" w:sz="0" w:space="0" w:color="auto"/>
      </w:divBdr>
    </w:div>
    <w:div w:id="1027104678">
      <w:marLeft w:val="0"/>
      <w:marRight w:val="0"/>
      <w:marTop w:val="0"/>
      <w:marBottom w:val="0"/>
      <w:divBdr>
        <w:top w:val="none" w:sz="0" w:space="0" w:color="auto"/>
        <w:left w:val="none" w:sz="0" w:space="0" w:color="auto"/>
        <w:bottom w:val="none" w:sz="0" w:space="0" w:color="auto"/>
        <w:right w:val="none" w:sz="0" w:space="0" w:color="auto"/>
      </w:divBdr>
    </w:div>
    <w:div w:id="1027104679">
      <w:marLeft w:val="0"/>
      <w:marRight w:val="0"/>
      <w:marTop w:val="0"/>
      <w:marBottom w:val="0"/>
      <w:divBdr>
        <w:top w:val="none" w:sz="0" w:space="0" w:color="auto"/>
        <w:left w:val="none" w:sz="0" w:space="0" w:color="auto"/>
        <w:bottom w:val="none" w:sz="0" w:space="0" w:color="auto"/>
        <w:right w:val="none" w:sz="0" w:space="0" w:color="auto"/>
      </w:divBdr>
    </w:div>
    <w:div w:id="1027104680">
      <w:marLeft w:val="0"/>
      <w:marRight w:val="0"/>
      <w:marTop w:val="0"/>
      <w:marBottom w:val="0"/>
      <w:divBdr>
        <w:top w:val="none" w:sz="0" w:space="0" w:color="auto"/>
        <w:left w:val="none" w:sz="0" w:space="0" w:color="auto"/>
        <w:bottom w:val="none" w:sz="0" w:space="0" w:color="auto"/>
        <w:right w:val="none" w:sz="0" w:space="0" w:color="auto"/>
      </w:divBdr>
    </w:div>
    <w:div w:id="1027104681">
      <w:marLeft w:val="0"/>
      <w:marRight w:val="0"/>
      <w:marTop w:val="0"/>
      <w:marBottom w:val="0"/>
      <w:divBdr>
        <w:top w:val="none" w:sz="0" w:space="0" w:color="auto"/>
        <w:left w:val="none" w:sz="0" w:space="0" w:color="auto"/>
        <w:bottom w:val="none" w:sz="0" w:space="0" w:color="auto"/>
        <w:right w:val="none" w:sz="0" w:space="0" w:color="auto"/>
      </w:divBdr>
    </w:div>
    <w:div w:id="1027104682">
      <w:marLeft w:val="0"/>
      <w:marRight w:val="0"/>
      <w:marTop w:val="0"/>
      <w:marBottom w:val="0"/>
      <w:divBdr>
        <w:top w:val="none" w:sz="0" w:space="0" w:color="auto"/>
        <w:left w:val="none" w:sz="0" w:space="0" w:color="auto"/>
        <w:bottom w:val="none" w:sz="0" w:space="0" w:color="auto"/>
        <w:right w:val="none" w:sz="0" w:space="0" w:color="auto"/>
      </w:divBdr>
    </w:div>
    <w:div w:id="1027104683">
      <w:marLeft w:val="0"/>
      <w:marRight w:val="0"/>
      <w:marTop w:val="0"/>
      <w:marBottom w:val="0"/>
      <w:divBdr>
        <w:top w:val="none" w:sz="0" w:space="0" w:color="auto"/>
        <w:left w:val="none" w:sz="0" w:space="0" w:color="auto"/>
        <w:bottom w:val="none" w:sz="0" w:space="0" w:color="auto"/>
        <w:right w:val="none" w:sz="0" w:space="0" w:color="auto"/>
      </w:divBdr>
    </w:div>
    <w:div w:id="1027104684">
      <w:marLeft w:val="0"/>
      <w:marRight w:val="0"/>
      <w:marTop w:val="0"/>
      <w:marBottom w:val="0"/>
      <w:divBdr>
        <w:top w:val="none" w:sz="0" w:space="0" w:color="auto"/>
        <w:left w:val="none" w:sz="0" w:space="0" w:color="auto"/>
        <w:bottom w:val="none" w:sz="0" w:space="0" w:color="auto"/>
        <w:right w:val="none" w:sz="0" w:space="0" w:color="auto"/>
      </w:divBdr>
    </w:div>
    <w:div w:id="1027104685">
      <w:marLeft w:val="0"/>
      <w:marRight w:val="0"/>
      <w:marTop w:val="0"/>
      <w:marBottom w:val="0"/>
      <w:divBdr>
        <w:top w:val="none" w:sz="0" w:space="0" w:color="auto"/>
        <w:left w:val="none" w:sz="0" w:space="0" w:color="auto"/>
        <w:bottom w:val="none" w:sz="0" w:space="0" w:color="auto"/>
        <w:right w:val="none" w:sz="0" w:space="0" w:color="auto"/>
      </w:divBdr>
    </w:div>
    <w:div w:id="1027104686">
      <w:marLeft w:val="0"/>
      <w:marRight w:val="0"/>
      <w:marTop w:val="0"/>
      <w:marBottom w:val="0"/>
      <w:divBdr>
        <w:top w:val="none" w:sz="0" w:space="0" w:color="auto"/>
        <w:left w:val="none" w:sz="0" w:space="0" w:color="auto"/>
        <w:bottom w:val="none" w:sz="0" w:space="0" w:color="auto"/>
        <w:right w:val="none" w:sz="0" w:space="0" w:color="auto"/>
      </w:divBdr>
    </w:div>
    <w:div w:id="1027104687">
      <w:marLeft w:val="0"/>
      <w:marRight w:val="0"/>
      <w:marTop w:val="0"/>
      <w:marBottom w:val="0"/>
      <w:divBdr>
        <w:top w:val="none" w:sz="0" w:space="0" w:color="auto"/>
        <w:left w:val="none" w:sz="0" w:space="0" w:color="auto"/>
        <w:bottom w:val="none" w:sz="0" w:space="0" w:color="auto"/>
        <w:right w:val="none" w:sz="0" w:space="0" w:color="auto"/>
      </w:divBdr>
    </w:div>
    <w:div w:id="1027104688">
      <w:marLeft w:val="0"/>
      <w:marRight w:val="0"/>
      <w:marTop w:val="0"/>
      <w:marBottom w:val="0"/>
      <w:divBdr>
        <w:top w:val="none" w:sz="0" w:space="0" w:color="auto"/>
        <w:left w:val="none" w:sz="0" w:space="0" w:color="auto"/>
        <w:bottom w:val="none" w:sz="0" w:space="0" w:color="auto"/>
        <w:right w:val="none" w:sz="0" w:space="0" w:color="auto"/>
      </w:divBdr>
    </w:div>
    <w:div w:id="1027104689">
      <w:marLeft w:val="0"/>
      <w:marRight w:val="0"/>
      <w:marTop w:val="0"/>
      <w:marBottom w:val="0"/>
      <w:divBdr>
        <w:top w:val="none" w:sz="0" w:space="0" w:color="auto"/>
        <w:left w:val="none" w:sz="0" w:space="0" w:color="auto"/>
        <w:bottom w:val="none" w:sz="0" w:space="0" w:color="auto"/>
        <w:right w:val="none" w:sz="0" w:space="0" w:color="auto"/>
      </w:divBdr>
    </w:div>
    <w:div w:id="1027104690">
      <w:marLeft w:val="0"/>
      <w:marRight w:val="0"/>
      <w:marTop w:val="0"/>
      <w:marBottom w:val="0"/>
      <w:divBdr>
        <w:top w:val="none" w:sz="0" w:space="0" w:color="auto"/>
        <w:left w:val="none" w:sz="0" w:space="0" w:color="auto"/>
        <w:bottom w:val="none" w:sz="0" w:space="0" w:color="auto"/>
        <w:right w:val="none" w:sz="0" w:space="0" w:color="auto"/>
      </w:divBdr>
    </w:div>
    <w:div w:id="1027104691">
      <w:marLeft w:val="0"/>
      <w:marRight w:val="0"/>
      <w:marTop w:val="0"/>
      <w:marBottom w:val="0"/>
      <w:divBdr>
        <w:top w:val="none" w:sz="0" w:space="0" w:color="auto"/>
        <w:left w:val="none" w:sz="0" w:space="0" w:color="auto"/>
        <w:bottom w:val="none" w:sz="0" w:space="0" w:color="auto"/>
        <w:right w:val="none" w:sz="0" w:space="0" w:color="auto"/>
      </w:divBdr>
    </w:div>
    <w:div w:id="1027104692">
      <w:marLeft w:val="0"/>
      <w:marRight w:val="0"/>
      <w:marTop w:val="0"/>
      <w:marBottom w:val="0"/>
      <w:divBdr>
        <w:top w:val="none" w:sz="0" w:space="0" w:color="auto"/>
        <w:left w:val="none" w:sz="0" w:space="0" w:color="auto"/>
        <w:bottom w:val="none" w:sz="0" w:space="0" w:color="auto"/>
        <w:right w:val="none" w:sz="0" w:space="0" w:color="auto"/>
      </w:divBdr>
    </w:div>
    <w:div w:id="1027104693">
      <w:marLeft w:val="0"/>
      <w:marRight w:val="0"/>
      <w:marTop w:val="0"/>
      <w:marBottom w:val="0"/>
      <w:divBdr>
        <w:top w:val="none" w:sz="0" w:space="0" w:color="auto"/>
        <w:left w:val="none" w:sz="0" w:space="0" w:color="auto"/>
        <w:bottom w:val="none" w:sz="0" w:space="0" w:color="auto"/>
        <w:right w:val="none" w:sz="0" w:space="0" w:color="auto"/>
      </w:divBdr>
    </w:div>
    <w:div w:id="1027104694">
      <w:marLeft w:val="0"/>
      <w:marRight w:val="0"/>
      <w:marTop w:val="0"/>
      <w:marBottom w:val="0"/>
      <w:divBdr>
        <w:top w:val="none" w:sz="0" w:space="0" w:color="auto"/>
        <w:left w:val="none" w:sz="0" w:space="0" w:color="auto"/>
        <w:bottom w:val="none" w:sz="0" w:space="0" w:color="auto"/>
        <w:right w:val="none" w:sz="0" w:space="0" w:color="auto"/>
      </w:divBdr>
    </w:div>
    <w:div w:id="1027104695">
      <w:marLeft w:val="0"/>
      <w:marRight w:val="0"/>
      <w:marTop w:val="0"/>
      <w:marBottom w:val="0"/>
      <w:divBdr>
        <w:top w:val="none" w:sz="0" w:space="0" w:color="auto"/>
        <w:left w:val="none" w:sz="0" w:space="0" w:color="auto"/>
        <w:bottom w:val="none" w:sz="0" w:space="0" w:color="auto"/>
        <w:right w:val="none" w:sz="0" w:space="0" w:color="auto"/>
      </w:divBdr>
    </w:div>
    <w:div w:id="1027104696">
      <w:marLeft w:val="0"/>
      <w:marRight w:val="0"/>
      <w:marTop w:val="0"/>
      <w:marBottom w:val="0"/>
      <w:divBdr>
        <w:top w:val="none" w:sz="0" w:space="0" w:color="auto"/>
        <w:left w:val="none" w:sz="0" w:space="0" w:color="auto"/>
        <w:bottom w:val="none" w:sz="0" w:space="0" w:color="auto"/>
        <w:right w:val="none" w:sz="0" w:space="0" w:color="auto"/>
      </w:divBdr>
    </w:div>
    <w:div w:id="1027104697">
      <w:marLeft w:val="0"/>
      <w:marRight w:val="0"/>
      <w:marTop w:val="0"/>
      <w:marBottom w:val="0"/>
      <w:divBdr>
        <w:top w:val="none" w:sz="0" w:space="0" w:color="auto"/>
        <w:left w:val="none" w:sz="0" w:space="0" w:color="auto"/>
        <w:bottom w:val="none" w:sz="0" w:space="0" w:color="auto"/>
        <w:right w:val="none" w:sz="0" w:space="0" w:color="auto"/>
      </w:divBdr>
    </w:div>
    <w:div w:id="1027104698">
      <w:marLeft w:val="0"/>
      <w:marRight w:val="0"/>
      <w:marTop w:val="0"/>
      <w:marBottom w:val="0"/>
      <w:divBdr>
        <w:top w:val="none" w:sz="0" w:space="0" w:color="auto"/>
        <w:left w:val="none" w:sz="0" w:space="0" w:color="auto"/>
        <w:bottom w:val="none" w:sz="0" w:space="0" w:color="auto"/>
        <w:right w:val="none" w:sz="0" w:space="0" w:color="auto"/>
      </w:divBdr>
    </w:div>
    <w:div w:id="1027104699">
      <w:marLeft w:val="0"/>
      <w:marRight w:val="0"/>
      <w:marTop w:val="0"/>
      <w:marBottom w:val="0"/>
      <w:divBdr>
        <w:top w:val="none" w:sz="0" w:space="0" w:color="auto"/>
        <w:left w:val="none" w:sz="0" w:space="0" w:color="auto"/>
        <w:bottom w:val="none" w:sz="0" w:space="0" w:color="auto"/>
        <w:right w:val="none" w:sz="0" w:space="0" w:color="auto"/>
      </w:divBdr>
    </w:div>
    <w:div w:id="1027104700">
      <w:marLeft w:val="0"/>
      <w:marRight w:val="0"/>
      <w:marTop w:val="0"/>
      <w:marBottom w:val="0"/>
      <w:divBdr>
        <w:top w:val="none" w:sz="0" w:space="0" w:color="auto"/>
        <w:left w:val="none" w:sz="0" w:space="0" w:color="auto"/>
        <w:bottom w:val="none" w:sz="0" w:space="0" w:color="auto"/>
        <w:right w:val="none" w:sz="0" w:space="0" w:color="auto"/>
      </w:divBdr>
    </w:div>
    <w:div w:id="1027104701">
      <w:marLeft w:val="0"/>
      <w:marRight w:val="0"/>
      <w:marTop w:val="0"/>
      <w:marBottom w:val="0"/>
      <w:divBdr>
        <w:top w:val="none" w:sz="0" w:space="0" w:color="auto"/>
        <w:left w:val="none" w:sz="0" w:space="0" w:color="auto"/>
        <w:bottom w:val="none" w:sz="0" w:space="0" w:color="auto"/>
        <w:right w:val="none" w:sz="0" w:space="0" w:color="auto"/>
      </w:divBdr>
    </w:div>
    <w:div w:id="1027104702">
      <w:marLeft w:val="0"/>
      <w:marRight w:val="0"/>
      <w:marTop w:val="0"/>
      <w:marBottom w:val="0"/>
      <w:divBdr>
        <w:top w:val="none" w:sz="0" w:space="0" w:color="auto"/>
        <w:left w:val="none" w:sz="0" w:space="0" w:color="auto"/>
        <w:bottom w:val="none" w:sz="0" w:space="0" w:color="auto"/>
        <w:right w:val="none" w:sz="0" w:space="0" w:color="auto"/>
      </w:divBdr>
    </w:div>
    <w:div w:id="1027104703">
      <w:marLeft w:val="0"/>
      <w:marRight w:val="0"/>
      <w:marTop w:val="0"/>
      <w:marBottom w:val="0"/>
      <w:divBdr>
        <w:top w:val="none" w:sz="0" w:space="0" w:color="auto"/>
        <w:left w:val="none" w:sz="0" w:space="0" w:color="auto"/>
        <w:bottom w:val="none" w:sz="0" w:space="0" w:color="auto"/>
        <w:right w:val="none" w:sz="0" w:space="0" w:color="auto"/>
      </w:divBdr>
    </w:div>
    <w:div w:id="1027104704">
      <w:marLeft w:val="0"/>
      <w:marRight w:val="0"/>
      <w:marTop w:val="0"/>
      <w:marBottom w:val="0"/>
      <w:divBdr>
        <w:top w:val="none" w:sz="0" w:space="0" w:color="auto"/>
        <w:left w:val="none" w:sz="0" w:space="0" w:color="auto"/>
        <w:bottom w:val="none" w:sz="0" w:space="0" w:color="auto"/>
        <w:right w:val="none" w:sz="0" w:space="0" w:color="auto"/>
      </w:divBdr>
    </w:div>
    <w:div w:id="1027104705">
      <w:marLeft w:val="0"/>
      <w:marRight w:val="0"/>
      <w:marTop w:val="0"/>
      <w:marBottom w:val="0"/>
      <w:divBdr>
        <w:top w:val="none" w:sz="0" w:space="0" w:color="auto"/>
        <w:left w:val="none" w:sz="0" w:space="0" w:color="auto"/>
        <w:bottom w:val="none" w:sz="0" w:space="0" w:color="auto"/>
        <w:right w:val="none" w:sz="0" w:space="0" w:color="auto"/>
      </w:divBdr>
    </w:div>
    <w:div w:id="1027104706">
      <w:marLeft w:val="0"/>
      <w:marRight w:val="0"/>
      <w:marTop w:val="0"/>
      <w:marBottom w:val="0"/>
      <w:divBdr>
        <w:top w:val="none" w:sz="0" w:space="0" w:color="auto"/>
        <w:left w:val="none" w:sz="0" w:space="0" w:color="auto"/>
        <w:bottom w:val="none" w:sz="0" w:space="0" w:color="auto"/>
        <w:right w:val="none" w:sz="0" w:space="0" w:color="auto"/>
      </w:divBdr>
    </w:div>
    <w:div w:id="1027104707">
      <w:marLeft w:val="0"/>
      <w:marRight w:val="0"/>
      <w:marTop w:val="0"/>
      <w:marBottom w:val="0"/>
      <w:divBdr>
        <w:top w:val="none" w:sz="0" w:space="0" w:color="auto"/>
        <w:left w:val="none" w:sz="0" w:space="0" w:color="auto"/>
        <w:bottom w:val="none" w:sz="0" w:space="0" w:color="auto"/>
        <w:right w:val="none" w:sz="0" w:space="0" w:color="auto"/>
      </w:divBdr>
    </w:div>
    <w:div w:id="1027104708">
      <w:marLeft w:val="0"/>
      <w:marRight w:val="0"/>
      <w:marTop w:val="0"/>
      <w:marBottom w:val="0"/>
      <w:divBdr>
        <w:top w:val="none" w:sz="0" w:space="0" w:color="auto"/>
        <w:left w:val="none" w:sz="0" w:space="0" w:color="auto"/>
        <w:bottom w:val="none" w:sz="0" w:space="0" w:color="auto"/>
        <w:right w:val="none" w:sz="0" w:space="0" w:color="auto"/>
      </w:divBdr>
    </w:div>
    <w:div w:id="1027104709">
      <w:marLeft w:val="0"/>
      <w:marRight w:val="0"/>
      <w:marTop w:val="0"/>
      <w:marBottom w:val="0"/>
      <w:divBdr>
        <w:top w:val="none" w:sz="0" w:space="0" w:color="auto"/>
        <w:left w:val="none" w:sz="0" w:space="0" w:color="auto"/>
        <w:bottom w:val="none" w:sz="0" w:space="0" w:color="auto"/>
        <w:right w:val="none" w:sz="0" w:space="0" w:color="auto"/>
      </w:divBdr>
    </w:div>
    <w:div w:id="1027104710">
      <w:marLeft w:val="0"/>
      <w:marRight w:val="0"/>
      <w:marTop w:val="0"/>
      <w:marBottom w:val="0"/>
      <w:divBdr>
        <w:top w:val="none" w:sz="0" w:space="0" w:color="auto"/>
        <w:left w:val="none" w:sz="0" w:space="0" w:color="auto"/>
        <w:bottom w:val="none" w:sz="0" w:space="0" w:color="auto"/>
        <w:right w:val="none" w:sz="0" w:space="0" w:color="auto"/>
      </w:divBdr>
    </w:div>
    <w:div w:id="1027104711">
      <w:marLeft w:val="0"/>
      <w:marRight w:val="0"/>
      <w:marTop w:val="0"/>
      <w:marBottom w:val="0"/>
      <w:divBdr>
        <w:top w:val="none" w:sz="0" w:space="0" w:color="auto"/>
        <w:left w:val="none" w:sz="0" w:space="0" w:color="auto"/>
        <w:bottom w:val="none" w:sz="0" w:space="0" w:color="auto"/>
        <w:right w:val="none" w:sz="0" w:space="0" w:color="auto"/>
      </w:divBdr>
    </w:div>
    <w:div w:id="1027104712">
      <w:marLeft w:val="0"/>
      <w:marRight w:val="0"/>
      <w:marTop w:val="0"/>
      <w:marBottom w:val="0"/>
      <w:divBdr>
        <w:top w:val="none" w:sz="0" w:space="0" w:color="auto"/>
        <w:left w:val="none" w:sz="0" w:space="0" w:color="auto"/>
        <w:bottom w:val="none" w:sz="0" w:space="0" w:color="auto"/>
        <w:right w:val="none" w:sz="0" w:space="0" w:color="auto"/>
      </w:divBdr>
    </w:div>
    <w:div w:id="1027104713">
      <w:marLeft w:val="0"/>
      <w:marRight w:val="0"/>
      <w:marTop w:val="0"/>
      <w:marBottom w:val="0"/>
      <w:divBdr>
        <w:top w:val="none" w:sz="0" w:space="0" w:color="auto"/>
        <w:left w:val="none" w:sz="0" w:space="0" w:color="auto"/>
        <w:bottom w:val="none" w:sz="0" w:space="0" w:color="auto"/>
        <w:right w:val="none" w:sz="0" w:space="0" w:color="auto"/>
      </w:divBdr>
    </w:div>
    <w:div w:id="1027104714">
      <w:marLeft w:val="0"/>
      <w:marRight w:val="0"/>
      <w:marTop w:val="0"/>
      <w:marBottom w:val="0"/>
      <w:divBdr>
        <w:top w:val="none" w:sz="0" w:space="0" w:color="auto"/>
        <w:left w:val="none" w:sz="0" w:space="0" w:color="auto"/>
        <w:bottom w:val="none" w:sz="0" w:space="0" w:color="auto"/>
        <w:right w:val="none" w:sz="0" w:space="0" w:color="auto"/>
      </w:divBdr>
    </w:div>
    <w:div w:id="1027104715">
      <w:marLeft w:val="0"/>
      <w:marRight w:val="0"/>
      <w:marTop w:val="0"/>
      <w:marBottom w:val="0"/>
      <w:divBdr>
        <w:top w:val="none" w:sz="0" w:space="0" w:color="auto"/>
        <w:left w:val="none" w:sz="0" w:space="0" w:color="auto"/>
        <w:bottom w:val="none" w:sz="0" w:space="0" w:color="auto"/>
        <w:right w:val="none" w:sz="0" w:space="0" w:color="auto"/>
      </w:divBdr>
    </w:div>
    <w:div w:id="1027104716">
      <w:marLeft w:val="0"/>
      <w:marRight w:val="0"/>
      <w:marTop w:val="0"/>
      <w:marBottom w:val="0"/>
      <w:divBdr>
        <w:top w:val="none" w:sz="0" w:space="0" w:color="auto"/>
        <w:left w:val="none" w:sz="0" w:space="0" w:color="auto"/>
        <w:bottom w:val="none" w:sz="0" w:space="0" w:color="auto"/>
        <w:right w:val="none" w:sz="0" w:space="0" w:color="auto"/>
      </w:divBdr>
    </w:div>
    <w:div w:id="1027104717">
      <w:marLeft w:val="0"/>
      <w:marRight w:val="0"/>
      <w:marTop w:val="0"/>
      <w:marBottom w:val="0"/>
      <w:divBdr>
        <w:top w:val="none" w:sz="0" w:space="0" w:color="auto"/>
        <w:left w:val="none" w:sz="0" w:space="0" w:color="auto"/>
        <w:bottom w:val="none" w:sz="0" w:space="0" w:color="auto"/>
        <w:right w:val="none" w:sz="0" w:space="0" w:color="auto"/>
      </w:divBdr>
    </w:div>
    <w:div w:id="1027104718">
      <w:marLeft w:val="0"/>
      <w:marRight w:val="0"/>
      <w:marTop w:val="0"/>
      <w:marBottom w:val="0"/>
      <w:divBdr>
        <w:top w:val="none" w:sz="0" w:space="0" w:color="auto"/>
        <w:left w:val="none" w:sz="0" w:space="0" w:color="auto"/>
        <w:bottom w:val="none" w:sz="0" w:space="0" w:color="auto"/>
        <w:right w:val="none" w:sz="0" w:space="0" w:color="auto"/>
      </w:divBdr>
    </w:div>
    <w:div w:id="1027104719">
      <w:marLeft w:val="0"/>
      <w:marRight w:val="0"/>
      <w:marTop w:val="0"/>
      <w:marBottom w:val="0"/>
      <w:divBdr>
        <w:top w:val="none" w:sz="0" w:space="0" w:color="auto"/>
        <w:left w:val="none" w:sz="0" w:space="0" w:color="auto"/>
        <w:bottom w:val="none" w:sz="0" w:space="0" w:color="auto"/>
        <w:right w:val="none" w:sz="0" w:space="0" w:color="auto"/>
      </w:divBdr>
    </w:div>
    <w:div w:id="1027104720">
      <w:marLeft w:val="0"/>
      <w:marRight w:val="0"/>
      <w:marTop w:val="0"/>
      <w:marBottom w:val="0"/>
      <w:divBdr>
        <w:top w:val="none" w:sz="0" w:space="0" w:color="auto"/>
        <w:left w:val="none" w:sz="0" w:space="0" w:color="auto"/>
        <w:bottom w:val="none" w:sz="0" w:space="0" w:color="auto"/>
        <w:right w:val="none" w:sz="0" w:space="0" w:color="auto"/>
      </w:divBdr>
    </w:div>
    <w:div w:id="1027104721">
      <w:marLeft w:val="0"/>
      <w:marRight w:val="0"/>
      <w:marTop w:val="0"/>
      <w:marBottom w:val="0"/>
      <w:divBdr>
        <w:top w:val="none" w:sz="0" w:space="0" w:color="auto"/>
        <w:left w:val="none" w:sz="0" w:space="0" w:color="auto"/>
        <w:bottom w:val="none" w:sz="0" w:space="0" w:color="auto"/>
        <w:right w:val="none" w:sz="0" w:space="0" w:color="auto"/>
      </w:divBdr>
    </w:div>
    <w:div w:id="1027104722">
      <w:marLeft w:val="0"/>
      <w:marRight w:val="0"/>
      <w:marTop w:val="0"/>
      <w:marBottom w:val="0"/>
      <w:divBdr>
        <w:top w:val="none" w:sz="0" w:space="0" w:color="auto"/>
        <w:left w:val="none" w:sz="0" w:space="0" w:color="auto"/>
        <w:bottom w:val="none" w:sz="0" w:space="0" w:color="auto"/>
        <w:right w:val="none" w:sz="0" w:space="0" w:color="auto"/>
      </w:divBdr>
    </w:div>
    <w:div w:id="1027104723">
      <w:marLeft w:val="0"/>
      <w:marRight w:val="0"/>
      <w:marTop w:val="0"/>
      <w:marBottom w:val="0"/>
      <w:divBdr>
        <w:top w:val="none" w:sz="0" w:space="0" w:color="auto"/>
        <w:left w:val="none" w:sz="0" w:space="0" w:color="auto"/>
        <w:bottom w:val="none" w:sz="0" w:space="0" w:color="auto"/>
        <w:right w:val="none" w:sz="0" w:space="0" w:color="auto"/>
      </w:divBdr>
    </w:div>
    <w:div w:id="1148017519">
      <w:bodyDiv w:val="1"/>
      <w:marLeft w:val="0"/>
      <w:marRight w:val="0"/>
      <w:marTop w:val="0"/>
      <w:marBottom w:val="0"/>
      <w:divBdr>
        <w:top w:val="none" w:sz="0" w:space="0" w:color="auto"/>
        <w:left w:val="none" w:sz="0" w:space="0" w:color="auto"/>
        <w:bottom w:val="none" w:sz="0" w:space="0" w:color="auto"/>
        <w:right w:val="none" w:sz="0" w:space="0" w:color="auto"/>
      </w:divBdr>
    </w:div>
    <w:div w:id="1291520423">
      <w:bodyDiv w:val="1"/>
      <w:marLeft w:val="0"/>
      <w:marRight w:val="0"/>
      <w:marTop w:val="0"/>
      <w:marBottom w:val="0"/>
      <w:divBdr>
        <w:top w:val="none" w:sz="0" w:space="0" w:color="auto"/>
        <w:left w:val="none" w:sz="0" w:space="0" w:color="auto"/>
        <w:bottom w:val="none" w:sz="0" w:space="0" w:color="auto"/>
        <w:right w:val="none" w:sz="0" w:space="0" w:color="auto"/>
      </w:divBdr>
    </w:div>
    <w:div w:id="1298876029">
      <w:bodyDiv w:val="1"/>
      <w:marLeft w:val="0"/>
      <w:marRight w:val="0"/>
      <w:marTop w:val="0"/>
      <w:marBottom w:val="0"/>
      <w:divBdr>
        <w:top w:val="none" w:sz="0" w:space="0" w:color="auto"/>
        <w:left w:val="none" w:sz="0" w:space="0" w:color="auto"/>
        <w:bottom w:val="none" w:sz="0" w:space="0" w:color="auto"/>
        <w:right w:val="none" w:sz="0" w:space="0" w:color="auto"/>
      </w:divBdr>
    </w:div>
    <w:div w:id="1431002255">
      <w:bodyDiv w:val="1"/>
      <w:marLeft w:val="0"/>
      <w:marRight w:val="0"/>
      <w:marTop w:val="0"/>
      <w:marBottom w:val="0"/>
      <w:divBdr>
        <w:top w:val="none" w:sz="0" w:space="0" w:color="auto"/>
        <w:left w:val="none" w:sz="0" w:space="0" w:color="auto"/>
        <w:bottom w:val="none" w:sz="0" w:space="0" w:color="auto"/>
        <w:right w:val="none" w:sz="0" w:space="0" w:color="auto"/>
      </w:divBdr>
    </w:div>
    <w:div w:id="1601984492">
      <w:bodyDiv w:val="1"/>
      <w:marLeft w:val="0"/>
      <w:marRight w:val="0"/>
      <w:marTop w:val="0"/>
      <w:marBottom w:val="0"/>
      <w:divBdr>
        <w:top w:val="none" w:sz="0" w:space="0" w:color="auto"/>
        <w:left w:val="none" w:sz="0" w:space="0" w:color="auto"/>
        <w:bottom w:val="none" w:sz="0" w:space="0" w:color="auto"/>
        <w:right w:val="none" w:sz="0" w:space="0" w:color="auto"/>
      </w:divBdr>
    </w:div>
    <w:div w:id="1660578844">
      <w:bodyDiv w:val="1"/>
      <w:marLeft w:val="0"/>
      <w:marRight w:val="0"/>
      <w:marTop w:val="0"/>
      <w:marBottom w:val="0"/>
      <w:divBdr>
        <w:top w:val="none" w:sz="0" w:space="0" w:color="auto"/>
        <w:left w:val="none" w:sz="0" w:space="0" w:color="auto"/>
        <w:bottom w:val="none" w:sz="0" w:space="0" w:color="auto"/>
        <w:right w:val="none" w:sz="0" w:space="0" w:color="auto"/>
      </w:divBdr>
    </w:div>
    <w:div w:id="1805927355">
      <w:bodyDiv w:val="1"/>
      <w:marLeft w:val="0"/>
      <w:marRight w:val="0"/>
      <w:marTop w:val="0"/>
      <w:marBottom w:val="0"/>
      <w:divBdr>
        <w:top w:val="none" w:sz="0" w:space="0" w:color="auto"/>
        <w:left w:val="none" w:sz="0" w:space="0" w:color="auto"/>
        <w:bottom w:val="none" w:sz="0" w:space="0" w:color="auto"/>
        <w:right w:val="none" w:sz="0" w:space="0" w:color="auto"/>
      </w:divBdr>
    </w:div>
    <w:div w:id="1873106767">
      <w:bodyDiv w:val="1"/>
      <w:marLeft w:val="0"/>
      <w:marRight w:val="0"/>
      <w:marTop w:val="0"/>
      <w:marBottom w:val="0"/>
      <w:divBdr>
        <w:top w:val="none" w:sz="0" w:space="0" w:color="auto"/>
        <w:left w:val="none" w:sz="0" w:space="0" w:color="auto"/>
        <w:bottom w:val="none" w:sz="0" w:space="0" w:color="auto"/>
        <w:right w:val="none" w:sz="0" w:space="0" w:color="auto"/>
      </w:divBdr>
    </w:div>
    <w:div w:id="19020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67D0282B02607BEF3E147574BD476A5742E5840B8515653D06F7DEFW12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27A1-BC74-42F8-8547-13677789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10661</Words>
  <Characters>60769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71288</CharactersWithSpaces>
  <SharedDoc>false</SharedDoc>
  <HLinks>
    <vt:vector size="24" baseType="variant">
      <vt:variant>
        <vt:i4>2424943</vt:i4>
      </vt:variant>
      <vt:variant>
        <vt:i4>9</vt:i4>
      </vt:variant>
      <vt:variant>
        <vt:i4>0</vt:i4>
      </vt:variant>
      <vt:variant>
        <vt:i4>5</vt:i4>
      </vt:variant>
      <vt:variant>
        <vt:lpwstr>consultantplus://offline/ref=0C7310E6FFB5DF09F3C801609A20464FC20145145B623F06ECD7526A9AF44C89p7UBH</vt:lpwstr>
      </vt:variant>
      <vt:variant>
        <vt:lpwstr/>
      </vt:variant>
      <vt:variant>
        <vt:i4>2424891</vt:i4>
      </vt:variant>
      <vt:variant>
        <vt:i4>6</vt:i4>
      </vt:variant>
      <vt:variant>
        <vt:i4>0</vt:i4>
      </vt:variant>
      <vt:variant>
        <vt:i4>5</vt:i4>
      </vt:variant>
      <vt:variant>
        <vt:lpwstr>consultantplus://offline/ref=0C7310E6FFB5DF09F3C801609A20464FC20145145B623F04E5D7526A9AF44C89p7UBH</vt:lpwstr>
      </vt:variant>
      <vt:variant>
        <vt:lpwstr/>
      </vt:variant>
      <vt:variant>
        <vt:i4>5046272</vt:i4>
      </vt:variant>
      <vt:variant>
        <vt:i4>3</vt:i4>
      </vt:variant>
      <vt:variant>
        <vt:i4>0</vt:i4>
      </vt:variant>
      <vt:variant>
        <vt:i4>5</vt:i4>
      </vt:variant>
      <vt:variant>
        <vt:lpwstr>consultantplus://offline/ref=0C7310E6FFB5DF09F3C81F6D8C4C1845C50F1C195A613453B1880937CDpFUDH</vt:lpwstr>
      </vt:variant>
      <vt:variant>
        <vt:lpwstr/>
      </vt:variant>
      <vt:variant>
        <vt:i4>4980748</vt:i4>
      </vt:variant>
      <vt:variant>
        <vt:i4>0</vt:i4>
      </vt:variant>
      <vt:variant>
        <vt:i4>0</vt:i4>
      </vt:variant>
      <vt:variant>
        <vt:i4>5</vt:i4>
      </vt:variant>
      <vt:variant>
        <vt:lpwstr>consultantplus://offline/ref=D7BFB4E12D676128B8AD83165BEFCD0EBF092E8F40BEA2AF3F299326E90CE203CBDAF1D7ADDE14F5135D80d4D5O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subject/>
  <dc:creator>Гриценко</dc:creator>
  <cp:keywords/>
  <dc:description/>
  <cp:lastModifiedBy>И. Цветаева</cp:lastModifiedBy>
  <cp:revision>5</cp:revision>
  <cp:lastPrinted>2015-07-15T11:23:00Z</cp:lastPrinted>
  <dcterms:created xsi:type="dcterms:W3CDTF">2015-07-21T08:31:00Z</dcterms:created>
  <dcterms:modified xsi:type="dcterms:W3CDTF">2015-07-21T08:38:00Z</dcterms:modified>
</cp:coreProperties>
</file>