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A81432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32" w:rsidRPr="00A81432" w:rsidRDefault="00A81432" w:rsidP="00F57040">
            <w:pPr>
              <w:ind w:left="-108" w:right="-108"/>
              <w:jc w:val="center"/>
              <w:rPr>
                <w:b/>
              </w:rPr>
            </w:pPr>
            <w:r w:rsidRPr="00A81432">
              <w:rPr>
                <w:b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Вальд</w:t>
            </w:r>
            <w:r>
              <w:t>и</w:t>
            </w:r>
            <w:r>
              <w:t>ватское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09" w:right="-107"/>
              <w:jc w:val="center"/>
            </w:pPr>
            <w:r>
              <w:t>№ 8686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09" w:right="-106"/>
              <w:jc w:val="center"/>
            </w:pPr>
            <w:r>
              <w:pict w14:anchorId="29935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5.2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A81432">
            <w:pPr>
              <w:ind w:left="-110" w:right="-106"/>
              <w:jc w:val="both"/>
            </w:pPr>
            <w:r>
              <w:t>В лазоревом поле под двумя серебряными чеканами накрест, положенными поверх границы включённой чер</w:t>
            </w:r>
            <w:r>
              <w:t>в</w:t>
            </w:r>
            <w:r>
              <w:t xml:space="preserve">лёной узкой главы – шесть золотых цветков кувшинки: один, два, один и два. </w:t>
            </w:r>
          </w:p>
          <w:p w:rsidR="00A81432" w:rsidRDefault="00A81432" w:rsidP="00A81432">
            <w:pPr>
              <w:ind w:left="-110" w:right="-106"/>
              <w:jc w:val="both"/>
            </w:pPr>
          </w:p>
          <w:p w:rsidR="00A81432" w:rsidRDefault="00A81432" w:rsidP="00A81432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</w:t>
            </w:r>
            <w:r>
              <w:t>ь</w:t>
            </w:r>
            <w:r>
              <w:t xml:space="preserve">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</w:t>
            </w:r>
            <w:r>
              <w:t>т</w:t>
            </w:r>
            <w:r>
              <w:t>ственностью «Регион-Сервис» (г. Москва), Константин Ефимовский (г. Архангельск).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A81432" w:rsidRDefault="00A81432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A81432" w:rsidRDefault="00A81432" w:rsidP="00F57040">
            <w:pPr>
              <w:ind w:left="-110" w:right="-106"/>
              <w:jc w:val="center"/>
            </w:pPr>
            <w:proofErr w:type="spellStart"/>
            <w:r>
              <w:t>Вальдиватское</w:t>
            </w:r>
            <w:proofErr w:type="spellEnd"/>
          </w:p>
          <w:p w:rsidR="00A81432" w:rsidRDefault="00A81432" w:rsidP="00F57040">
            <w:pPr>
              <w:ind w:left="-110" w:right="-106"/>
              <w:jc w:val="center"/>
            </w:pPr>
            <w:r>
              <w:t xml:space="preserve"> сельское пос</w:t>
            </w:r>
            <w:r>
              <w:t>е</w:t>
            </w:r>
            <w:r>
              <w:t xml:space="preserve">ление от 17.07.2013 № 25 </w:t>
            </w:r>
          </w:p>
          <w:p w:rsidR="00A81432" w:rsidRDefault="00A81432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A81432" w:rsidRDefault="00A81432" w:rsidP="00F57040">
            <w:pPr>
              <w:ind w:left="-110" w:right="-106"/>
              <w:jc w:val="center"/>
            </w:pPr>
            <w:proofErr w:type="spellStart"/>
            <w:r>
              <w:t>Вальдиватское</w:t>
            </w:r>
            <w:proofErr w:type="spellEnd"/>
          </w:p>
          <w:p w:rsidR="00A81432" w:rsidRDefault="00A81432" w:rsidP="00F57040">
            <w:pPr>
              <w:ind w:left="-110" w:right="-106"/>
              <w:jc w:val="center"/>
            </w:pPr>
            <w:r>
              <w:t xml:space="preserve"> сельское пос</w:t>
            </w:r>
            <w:r>
              <w:t>е</w:t>
            </w:r>
            <w:r>
              <w:t xml:space="preserve">ление от 30.01.2015 № 3) 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32" w:rsidRDefault="00A81432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A81432" w:rsidRDefault="00A81432" w:rsidP="00F57040">
            <w:pPr>
              <w:ind w:left="-110" w:right="-105"/>
              <w:jc w:val="center"/>
            </w:pPr>
            <w:proofErr w:type="spellStart"/>
            <w:r>
              <w:t>Вальдиватское</w:t>
            </w:r>
            <w:proofErr w:type="spellEnd"/>
          </w:p>
          <w:p w:rsidR="00A81432" w:rsidRDefault="00A81432" w:rsidP="00F57040">
            <w:pPr>
              <w:ind w:left="-110" w:right="-105"/>
              <w:jc w:val="center"/>
            </w:pPr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2016-09-21T06:28:00Z</dcterms:created>
  <dcterms:modified xsi:type="dcterms:W3CDTF">2016-09-21T06:28:00Z</dcterms:modified>
</cp:coreProperties>
</file>