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к постановлению Губернатора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Ульяновской области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 xml:space="preserve">от 26 ноября </w:t>
      </w:r>
      <w:smartTag w:uri="urn:schemas-microsoft-com:office:smarttags" w:element="metricconverter">
        <w:smartTagPr>
          <w:attr w:name="ProductID" w:val="2008 г"/>
        </w:smartTagPr>
        <w:r w:rsidRPr="007D0C64">
          <w:rPr>
            <w:rFonts w:ascii="Times New Roman" w:eastAsia="Times New Roman" w:hAnsi="Times New Roman" w:cs="Times New Roman"/>
            <w:lang w:eastAsia="ru-RU"/>
          </w:rPr>
          <w:t>2008 г</w:t>
        </w:r>
      </w:smartTag>
      <w:r w:rsidRPr="007D0C64">
        <w:rPr>
          <w:rFonts w:ascii="Times New Roman" w:eastAsia="Times New Roman" w:hAnsi="Times New Roman" w:cs="Times New Roman"/>
          <w:lang w:eastAsia="ru-RU"/>
        </w:rPr>
        <w:t>. № 93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C0FE4" w:rsidRPr="007D0C64" w:rsidRDefault="000C0FE4" w:rsidP="000C0FE4">
      <w:pPr>
        <w:pStyle w:val="ConsPlusTitle"/>
        <w:widowControl/>
        <w:jc w:val="center"/>
        <w:rPr>
          <w:sz w:val="22"/>
          <w:szCs w:val="22"/>
        </w:rPr>
      </w:pPr>
      <w:r w:rsidRPr="007D0C64">
        <w:rPr>
          <w:sz w:val="22"/>
          <w:szCs w:val="22"/>
        </w:rPr>
        <w:t>ПОЛОЖЕНИЕ</w:t>
      </w:r>
    </w:p>
    <w:p w:rsidR="000C0FE4" w:rsidRPr="007D0C64" w:rsidRDefault="000C0FE4" w:rsidP="000C0FE4">
      <w:pPr>
        <w:pStyle w:val="ConsPlusTitle"/>
        <w:widowControl/>
        <w:jc w:val="center"/>
        <w:rPr>
          <w:sz w:val="22"/>
          <w:szCs w:val="22"/>
        </w:rPr>
      </w:pPr>
      <w:r w:rsidRPr="007D0C64">
        <w:rPr>
          <w:sz w:val="22"/>
          <w:szCs w:val="22"/>
        </w:rPr>
        <w:t>о почётном знаке Губернатора ульяновской области</w:t>
      </w:r>
    </w:p>
    <w:p w:rsidR="000C0FE4" w:rsidRPr="007D0C64" w:rsidRDefault="000C0FE4" w:rsidP="000C0FE4">
      <w:pPr>
        <w:pStyle w:val="ConsPlusTitle"/>
        <w:widowControl/>
        <w:jc w:val="center"/>
        <w:rPr>
          <w:sz w:val="22"/>
          <w:szCs w:val="22"/>
        </w:rPr>
      </w:pPr>
      <w:r w:rsidRPr="007D0C64">
        <w:rPr>
          <w:sz w:val="22"/>
          <w:szCs w:val="22"/>
        </w:rPr>
        <w:t>«</w:t>
      </w:r>
      <w:bookmarkStart w:id="0" w:name="_GoBack"/>
      <w:r w:rsidRPr="007D0C64">
        <w:rPr>
          <w:sz w:val="22"/>
          <w:szCs w:val="22"/>
        </w:rPr>
        <w:t>За безупречную службу</w:t>
      </w:r>
      <w:bookmarkEnd w:id="0"/>
      <w:r w:rsidRPr="007D0C64">
        <w:rPr>
          <w:sz w:val="22"/>
          <w:szCs w:val="22"/>
        </w:rPr>
        <w:t>»</w:t>
      </w:r>
    </w:p>
    <w:p w:rsidR="000C0FE4" w:rsidRPr="007D0C64" w:rsidRDefault="000C0FE4" w:rsidP="000C0FE4">
      <w:pPr>
        <w:pStyle w:val="ConsPlusTitle"/>
        <w:widowControl/>
        <w:jc w:val="center"/>
        <w:rPr>
          <w:sz w:val="22"/>
          <w:szCs w:val="22"/>
        </w:rPr>
      </w:pPr>
    </w:p>
    <w:p w:rsidR="000C0FE4" w:rsidRPr="007D0C64" w:rsidRDefault="000C0FE4" w:rsidP="000C0FE4">
      <w:pPr>
        <w:pStyle w:val="ConsPlusTitle"/>
        <w:widowControl/>
        <w:jc w:val="center"/>
        <w:rPr>
          <w:b w:val="0"/>
          <w:color w:val="000000"/>
          <w:sz w:val="22"/>
          <w:szCs w:val="22"/>
        </w:rPr>
      </w:pPr>
      <w:r w:rsidRPr="007D0C64">
        <w:rPr>
          <w:b w:val="0"/>
          <w:color w:val="000000"/>
          <w:sz w:val="22"/>
          <w:szCs w:val="22"/>
        </w:rPr>
        <w:t xml:space="preserve">(в ред. </w:t>
      </w:r>
      <w:hyperlink r:id="rId5" w:history="1">
        <w:r w:rsidRPr="007D0C64">
          <w:rPr>
            <w:b w:val="0"/>
            <w:color w:val="000000"/>
            <w:sz w:val="22"/>
            <w:szCs w:val="22"/>
          </w:rPr>
          <w:t>постановления</w:t>
        </w:r>
      </w:hyperlink>
      <w:r w:rsidRPr="007D0C64">
        <w:rPr>
          <w:b w:val="0"/>
          <w:color w:val="000000"/>
          <w:sz w:val="22"/>
          <w:szCs w:val="22"/>
        </w:rPr>
        <w:t xml:space="preserve"> Губернатора Ульяновской области от 19.08.2013 № 157)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color w:val="000000"/>
        </w:rPr>
      </w:pP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>1. Почётный знак Губернатора Ульяновской области «За безупречную службу» (далее – Почётный знак) является наградой Губернатора Ульяновской области.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 xml:space="preserve">Награждение Почётным знаком является формой поощрения за безупречную государственную гражданскую и муниципальную службу, профессионализм, достижение значительных результатов в профессиональной служебной деятельности, высокую культуру исполнения должностных обязанностей, за вклад в социально-экономическое развитие Ульяновской области, муниципальных образований Ульяновской области, а также в случаях увольнения </w:t>
      </w: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 государственной гражданской службы Ульяновской области, муниципальной службы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>в Ульяновской области в связи с выходом на пенсию за</w:t>
      </w:r>
      <w:proofErr w:type="gramEnd"/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 xml:space="preserve"> выслугу лет.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>2. Почётным знаком награждаются лица, замещающие должности государственной гражданской службы Ульяновской области в государственных органах Ульяновской области и должности муниципальной службы в органах местного самоуправления, избирательных комиссиях муниципальных образований Ульяновской области.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>Почётным знаком награждаются лица, проработавшие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>в государственных органах Ульяновской области, органах местного самоуправления и избирательных комиссиях муниципальных образований Ульяновской области, возбудивших ходатайство, не менее 2 лет.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>Допускается награждение Почётным знаком лиц, уволенных из государственных органов Ульяновской области, органов местного самоуправления и избирательных комиссий муниципальных образований Ульяновской области на пенсию за выслугу лет, по представлению руководителя органа, где ранее указанные лица проходили государственную гражданскую или муниципальную службу.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>3. Почётный знак имеет три степени: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0C64">
        <w:rPr>
          <w:rFonts w:ascii="Times New Roman" w:eastAsia="Times New Roman" w:hAnsi="Times New Roman" w:cs="Times New Roman"/>
          <w:color w:val="000000"/>
          <w:lang w:eastAsia="ru-RU"/>
        </w:rPr>
        <w:t>почётный знак Губернатора Ульяновской области «За безупречную службу» I степени;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почётный знак Губернатора Ульяновской области «За безупречную службу» II степени;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почётный знак Губернатора Ульяновской области «За безупречную службу» III степени.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Высшей степенью Почётного знака является I степень.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 xml:space="preserve">4. Награждение Почётным знаком производится последовательно от низшей степени </w:t>
      </w:r>
      <w:proofErr w:type="gramStart"/>
      <w:r w:rsidRPr="007D0C64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7D0C64">
        <w:rPr>
          <w:rFonts w:ascii="Times New Roman" w:eastAsia="Times New Roman" w:hAnsi="Times New Roman" w:cs="Times New Roman"/>
          <w:lang w:eastAsia="ru-RU"/>
        </w:rPr>
        <w:t xml:space="preserve"> высшей. При наличии выдающихся заслуг допускается награждение Почётным знаком более высокой степени без получения награды предыдущей степени.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0C64">
        <w:rPr>
          <w:rFonts w:ascii="Times New Roman" w:eastAsia="Times New Roman" w:hAnsi="Times New Roman" w:cs="Times New Roman"/>
          <w:lang w:eastAsia="ru-RU"/>
        </w:rPr>
        <w:t xml:space="preserve">Почётным знаком Губернатора Ульяновской области «За безупречную службу» III степени награждаются государственные гражданские и муниципальные служащие, проработавшие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7D0C64">
        <w:rPr>
          <w:rFonts w:ascii="Times New Roman" w:eastAsia="Times New Roman" w:hAnsi="Times New Roman" w:cs="Times New Roman"/>
          <w:lang w:eastAsia="ru-RU"/>
        </w:rPr>
        <w:t xml:space="preserve">в государственных органах Ульяновской области, органах местного самоуправления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7D0C64">
        <w:rPr>
          <w:rFonts w:ascii="Times New Roman" w:eastAsia="Times New Roman" w:hAnsi="Times New Roman" w:cs="Times New Roman"/>
          <w:lang w:eastAsia="ru-RU"/>
        </w:rPr>
        <w:t>и избирательных комиссиях муниципальных образований Ульяновской области не менее 5 лет, за существенный вклад в социально-экономическое развитие Ульяновской области, муниципальных образований Ульяновской области.</w:t>
      </w:r>
      <w:proofErr w:type="gramEnd"/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0C64">
        <w:rPr>
          <w:rFonts w:ascii="Times New Roman" w:eastAsia="Times New Roman" w:hAnsi="Times New Roman" w:cs="Times New Roman"/>
          <w:lang w:eastAsia="ru-RU"/>
        </w:rPr>
        <w:t xml:space="preserve">Почётным знаком Губернатора Ульяновской области «За безупречную службу» II степени награждаются государственные гражданские и муниципальные служащие, проработавшие </w:t>
      </w:r>
      <w:r w:rsidRPr="007D0C64">
        <w:rPr>
          <w:rFonts w:ascii="Times New Roman" w:eastAsia="Times New Roman" w:hAnsi="Times New Roman" w:cs="Times New Roman"/>
          <w:lang w:eastAsia="ru-RU"/>
        </w:rPr>
        <w:br/>
        <w:t>в государственных органах Ульяновской области, органах местного самоуправления и избирательных комиссиях муниципальных образований Ульяновской области не менее 10 лет, за большой вклад в социально-экономическое развитие Ульяновской области, муниципальных образований Ульяновской области.</w:t>
      </w:r>
      <w:proofErr w:type="gramEnd"/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D0C64">
        <w:rPr>
          <w:rFonts w:ascii="Times New Roman" w:eastAsia="Times New Roman" w:hAnsi="Times New Roman" w:cs="Times New Roman"/>
          <w:lang w:eastAsia="ru-RU"/>
        </w:rPr>
        <w:t xml:space="preserve">Почётным знаком Губернатора Ульяновской области «За безупречную службу» I степени награждаются государственные гражданские и муниципальные служащие, проработавшие </w:t>
      </w:r>
      <w:r w:rsidRPr="007D0C64">
        <w:rPr>
          <w:rFonts w:ascii="Times New Roman" w:eastAsia="Times New Roman" w:hAnsi="Times New Roman" w:cs="Times New Roman"/>
          <w:lang w:eastAsia="ru-RU"/>
        </w:rPr>
        <w:br/>
        <w:t xml:space="preserve">в государственных органах Ульяновской области, органах местного самоуправления и </w:t>
      </w:r>
      <w:r w:rsidRPr="007D0C64">
        <w:rPr>
          <w:rFonts w:ascii="Times New Roman" w:eastAsia="Times New Roman" w:hAnsi="Times New Roman" w:cs="Times New Roman"/>
          <w:lang w:eastAsia="ru-RU"/>
        </w:rPr>
        <w:lastRenderedPageBreak/>
        <w:t>избирательных комиссиях муниципальных образований Ульяновской области не менее 15 лет, за значительный вклад в социально-экономическое развитие Ульяновской области, муниципальных образований Ульяновской области.</w:t>
      </w:r>
      <w:proofErr w:type="gramEnd"/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5. Ходатайства о награждении Почётным знаком могут возбуждаться руководителями структурных подразделений Правительства Ульяновской области, руководителями государственных органов Ульяновской области, не являющихся Правительством Ульяновской области, органов местного самоуправления и избирательных комиссий муниципальных образований Ульяновской области.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Указанные ходатайства направляются заместителю Председателя Правительства Ульяновской области – руководителю аппарата Губернатора и Правительства Ульяновской области.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 xml:space="preserve">6. В ходатайстве о награждении Почётным знаком должны указываться сведения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7D0C64">
        <w:rPr>
          <w:rFonts w:ascii="Times New Roman" w:eastAsia="Times New Roman" w:hAnsi="Times New Roman" w:cs="Times New Roman"/>
          <w:lang w:eastAsia="ru-RU"/>
        </w:rPr>
        <w:t>о названных в пункте 1 настоящего Положения заслугах лица, представленного к награждению.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 xml:space="preserve">7. К ходатайству о награждении Почётным знаком прилагается представление по </w:t>
      </w:r>
      <w:hyperlink r:id="rId6" w:history="1">
        <w:r w:rsidRPr="007D0C64">
          <w:rPr>
            <w:rFonts w:ascii="Times New Roman" w:eastAsia="Times New Roman" w:hAnsi="Times New Roman" w:cs="Times New Roman"/>
            <w:lang w:eastAsia="ru-RU"/>
          </w:rPr>
          <w:t>форме № 1</w:t>
        </w:r>
      </w:hyperlink>
      <w:r w:rsidRPr="007D0C64">
        <w:rPr>
          <w:rFonts w:ascii="Times New Roman" w:eastAsia="Times New Roman" w:hAnsi="Times New Roman" w:cs="Times New Roman"/>
          <w:lang w:eastAsia="ru-RU"/>
        </w:rPr>
        <w:t xml:space="preserve"> приложения № 10 к постановлению Губернатора Ульяновской области от 28.09.2011 № 95 «О мерах поощрения Губернатора Ульяновской области».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8. Представления о награждении Почётным знаком вносятся Губернатору Ульяновской области заместителем Председателя Правительства Ульяновской области – руководителем аппарата Губернатора и Правительства Ульяновской области.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9. О награждении Почётным знаком издается распоряжение Губернатора Ульяновской области.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10. Вручение Почётного знака осуществляется Губернатором Ульяновской области или по его поручению иным определенным им должностным лицом в торжественной обстановке.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Описание и рисунок Почётного знака определяются приложением № 1 к настоящему Положению.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11. Почётный знак носится на левой стороне груди и располагается ниже государственных наград Российской Федерации и наград Ульяновской области, после знака к званию «Почётный работник государственных и муниципальных органов в Ульяновской области».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При наличии у награждённого высшей степени Почётного знака низшая степень этого Почётного знака не носится.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12. Лицу, награждённому Почётным знаком, выдается удостоверение к Почётному знаку, описание которого определяется приложением № 2 к настоящему Положению.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13. Подготовка проектов распоряжений Губернатора Ульяновской области, учёт произведённых награждений Почётным знаком, учёт и хранение Почётных знаков, удостоверений к Почётному знаку осуществляются отделом наград департамента государственной и муниципальной службы Правительства Ульяновской области.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 xml:space="preserve">14. Дубликаты Почётного знака и удостоверения к Почётному знаку взамен </w:t>
      </w:r>
      <w:proofErr w:type="gramStart"/>
      <w:r w:rsidRPr="007D0C64">
        <w:rPr>
          <w:rFonts w:ascii="Times New Roman" w:eastAsia="Times New Roman" w:hAnsi="Times New Roman" w:cs="Times New Roman"/>
          <w:lang w:eastAsia="ru-RU"/>
        </w:rPr>
        <w:t>утерянных</w:t>
      </w:r>
      <w:proofErr w:type="gramEnd"/>
      <w:r w:rsidRPr="007D0C64">
        <w:rPr>
          <w:rFonts w:ascii="Times New Roman" w:eastAsia="Times New Roman" w:hAnsi="Times New Roman" w:cs="Times New Roman"/>
          <w:lang w:eastAsia="ru-RU"/>
        </w:rPr>
        <w:t xml:space="preserve"> не выдаются.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ОПИСАНИЕ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почётного знака Губернатора Ульяновской области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«За безупречную службу»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jc w:val="center"/>
      </w:pPr>
    </w:p>
    <w:p w:rsidR="000C0FE4" w:rsidRPr="007D0C64" w:rsidRDefault="000C0FE4" w:rsidP="000C0FE4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Почётный знак Губернатора Ульяновской области «За безупречную службу» имеет три степени.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 xml:space="preserve">I степень. Знак изготавливается из серебра с позолотой и имеет форму круга диаметром </w:t>
      </w:r>
      <w:smartTag w:uri="urn:schemas-microsoft-com:office:smarttags" w:element="metricconverter">
        <w:smartTagPr>
          <w:attr w:name="ProductID" w:val="23 мм"/>
        </w:smartTagPr>
        <w:r w:rsidRPr="007D0C64">
          <w:rPr>
            <w:rFonts w:ascii="Times New Roman" w:eastAsia="Times New Roman" w:hAnsi="Times New Roman" w:cs="Times New Roman"/>
            <w:lang w:eastAsia="ru-RU"/>
          </w:rPr>
          <w:t>23 мм</w:t>
        </w:r>
      </w:smartTag>
      <w:r w:rsidRPr="007D0C64">
        <w:rPr>
          <w:rFonts w:ascii="Times New Roman" w:eastAsia="Times New Roman" w:hAnsi="Times New Roman" w:cs="Times New Roman"/>
          <w:lang w:eastAsia="ru-RU"/>
        </w:rPr>
        <w:t xml:space="preserve"> с узким выпуклым кантом по краям.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 xml:space="preserve">На лицевой стороне знака, в верхней части, накладное изображение герба Ульяновской области. В центре знака – рельефная надпись: </w:t>
      </w:r>
      <w:r w:rsidRPr="007D0C64">
        <w:rPr>
          <w:rFonts w:ascii="Times New Roman" w:eastAsia="Times New Roman" w:hAnsi="Times New Roman" w:cs="Times New Roman"/>
          <w:lang w:eastAsia="ru-RU"/>
        </w:rPr>
        <w:br/>
        <w:t xml:space="preserve">«За безупречную службу», </w:t>
      </w:r>
      <w:proofErr w:type="gramStart"/>
      <w:r w:rsidRPr="007D0C64">
        <w:rPr>
          <w:rFonts w:ascii="Times New Roman" w:eastAsia="Times New Roman" w:hAnsi="Times New Roman" w:cs="Times New Roman"/>
          <w:lang w:eastAsia="ru-RU"/>
        </w:rPr>
        <w:t>исполненная</w:t>
      </w:r>
      <w:proofErr w:type="gramEnd"/>
      <w:r w:rsidRPr="007D0C64">
        <w:rPr>
          <w:rFonts w:ascii="Times New Roman" w:eastAsia="Times New Roman" w:hAnsi="Times New Roman" w:cs="Times New Roman"/>
          <w:lang w:eastAsia="ru-RU"/>
        </w:rPr>
        <w:t xml:space="preserve"> стилизованными буквами, и номер степени знака, исполненный римскими цифрами. В нижней части знака – рельефное изображение </w:t>
      </w:r>
      <w:proofErr w:type="spellStart"/>
      <w:r w:rsidRPr="007D0C64">
        <w:rPr>
          <w:rFonts w:ascii="Times New Roman" w:eastAsia="Times New Roman" w:hAnsi="Times New Roman" w:cs="Times New Roman"/>
          <w:lang w:eastAsia="ru-RU"/>
        </w:rPr>
        <w:t>полувенка</w:t>
      </w:r>
      <w:proofErr w:type="spellEnd"/>
      <w:r w:rsidRPr="007D0C64">
        <w:rPr>
          <w:rFonts w:ascii="Times New Roman" w:eastAsia="Times New Roman" w:hAnsi="Times New Roman" w:cs="Times New Roman"/>
          <w:lang w:eastAsia="ru-RU"/>
        </w:rPr>
        <w:t xml:space="preserve"> из лавровых ветвей.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 xml:space="preserve">На оборотной стороне знак имеет приспособление для крепления </w:t>
      </w:r>
      <w:r w:rsidRPr="007D0C64">
        <w:rPr>
          <w:rFonts w:ascii="Times New Roman" w:eastAsia="Times New Roman" w:hAnsi="Times New Roman" w:cs="Times New Roman"/>
          <w:lang w:eastAsia="ru-RU"/>
        </w:rPr>
        <w:br/>
        <w:t>к одежде.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II степень. Тот же знак, изготовленный из серебра.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III степень. Тот же знак, изготовленный из латуни.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lastRenderedPageBreak/>
        <w:t>МНОГОЦВЕТНЫЙ РИСУНОК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почётного знака Губернатора Ульяновской области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«За безупречную службу»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C0FE4" w:rsidRDefault="000C0FE4" w:rsidP="000C0F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48D5D98F" wp14:editId="4F0823E8">
            <wp:extent cx="3383280" cy="23012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ОПИСАНИЕ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удостоверения к почётному знаку Губернатора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Ульяновской области «За безупречную службу»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jc w:val="center"/>
      </w:pP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 xml:space="preserve">Бланк удостоверения представляет собой двухстраничную книжку </w:t>
      </w:r>
      <w:r w:rsidRPr="007D0C64">
        <w:rPr>
          <w:rFonts w:ascii="Times New Roman" w:eastAsia="Times New Roman" w:hAnsi="Times New Roman" w:cs="Times New Roman"/>
          <w:lang w:eastAsia="ru-RU"/>
        </w:rPr>
        <w:br/>
        <w:t xml:space="preserve">из бумаги, наклеенную на плотное, складывающееся пополам основание, обтянутое </w:t>
      </w:r>
      <w:proofErr w:type="spellStart"/>
      <w:r w:rsidRPr="007D0C64">
        <w:rPr>
          <w:rFonts w:ascii="Times New Roman" w:eastAsia="Times New Roman" w:hAnsi="Times New Roman" w:cs="Times New Roman"/>
          <w:lang w:eastAsia="ru-RU"/>
        </w:rPr>
        <w:t>бумвинилом</w:t>
      </w:r>
      <w:proofErr w:type="spellEnd"/>
      <w:r w:rsidRPr="007D0C64">
        <w:rPr>
          <w:rFonts w:ascii="Times New Roman" w:eastAsia="Times New Roman" w:hAnsi="Times New Roman" w:cs="Times New Roman"/>
          <w:lang w:eastAsia="ru-RU"/>
        </w:rPr>
        <w:t xml:space="preserve"> синего цвета. Размеры бланка в сложенном виде – 100 х </w:t>
      </w:r>
      <w:smartTag w:uri="urn:schemas-microsoft-com:office:smarttags" w:element="metricconverter">
        <w:smartTagPr>
          <w:attr w:name="ProductID" w:val="75 мм"/>
        </w:smartTagPr>
        <w:r w:rsidRPr="007D0C64">
          <w:rPr>
            <w:rFonts w:ascii="Times New Roman" w:eastAsia="Times New Roman" w:hAnsi="Times New Roman" w:cs="Times New Roman"/>
            <w:lang w:eastAsia="ru-RU"/>
          </w:rPr>
          <w:t>75 мм</w:t>
        </w:r>
      </w:smartTag>
      <w:r w:rsidRPr="007D0C64">
        <w:rPr>
          <w:rFonts w:ascii="Times New Roman" w:eastAsia="Times New Roman" w:hAnsi="Times New Roman" w:cs="Times New Roman"/>
          <w:lang w:eastAsia="ru-RU"/>
        </w:rPr>
        <w:t>.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На обложке – изображение герба Ульяновской области и надписи, выполненной тиснением фольгой золотистого цвета «ЗА БЕЗУПРЕЧНУЮ СЛУЖБУ»</w:t>
      </w: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FE4" w:rsidRPr="007D0C64" w:rsidRDefault="000C0FE4" w:rsidP="000C0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0C64">
        <w:rPr>
          <w:rFonts w:ascii="Times New Roman" w:eastAsia="Times New Roman" w:hAnsi="Times New Roman" w:cs="Times New Roman"/>
          <w:lang w:eastAsia="ru-RU"/>
        </w:rPr>
        <w:t>Внутренняя сторона удостоверения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253"/>
      </w:tblGrid>
      <w:tr w:rsidR="000C0FE4" w:rsidRPr="007D0C64" w:rsidTr="004B5DC2">
        <w:trPr>
          <w:trHeight w:val="5670"/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:rsidR="000C0FE4" w:rsidRPr="00C641F9" w:rsidRDefault="000C0FE4" w:rsidP="004B5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FE4" w:rsidRPr="007D0C64" w:rsidRDefault="000C0FE4" w:rsidP="004B5D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64">
              <w:rPr>
                <w:rFonts w:ascii="Times New Roman" w:eastAsia="Times New Roman" w:hAnsi="Times New Roman" w:cs="Times New Roman"/>
                <w:lang w:eastAsia="ru-RU"/>
              </w:rPr>
              <w:t>УДОСТОВЕРЕНИЕ  № ______</w:t>
            </w:r>
          </w:p>
          <w:p w:rsidR="000C0FE4" w:rsidRPr="007D0C64" w:rsidRDefault="000C0FE4" w:rsidP="004B5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E4" w:rsidRPr="007D0C64" w:rsidRDefault="000C0FE4" w:rsidP="004B5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E4" w:rsidRPr="007D0C64" w:rsidRDefault="000C0FE4" w:rsidP="004B5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E4" w:rsidRPr="007D0C64" w:rsidRDefault="000C0FE4" w:rsidP="004B5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64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</w:t>
            </w:r>
          </w:p>
          <w:p w:rsidR="000C0FE4" w:rsidRPr="007D0C64" w:rsidRDefault="000C0FE4" w:rsidP="004B5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E4" w:rsidRPr="007D0C64" w:rsidRDefault="000C0FE4" w:rsidP="004B5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64">
              <w:rPr>
                <w:rFonts w:ascii="Times New Roman" w:eastAsia="Times New Roman" w:hAnsi="Times New Roman" w:cs="Times New Roman"/>
                <w:lang w:eastAsia="ru-RU"/>
              </w:rPr>
              <w:t>Имя          ________________________</w:t>
            </w:r>
          </w:p>
          <w:p w:rsidR="000C0FE4" w:rsidRPr="007D0C64" w:rsidRDefault="000C0FE4" w:rsidP="004B5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E4" w:rsidRPr="007D0C64" w:rsidRDefault="000C0FE4" w:rsidP="004B5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C64">
              <w:rPr>
                <w:rFonts w:ascii="Times New Roman" w:eastAsia="Times New Roman" w:hAnsi="Times New Roman" w:cs="Times New Roman"/>
                <w:lang w:eastAsia="ru-RU"/>
              </w:rPr>
              <w:t>Отчество _______________________</w:t>
            </w:r>
            <w:r w:rsidRPr="007D0C6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D0C64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D0C64">
              <w:rPr>
                <w:rFonts w:ascii="Times New Roman" w:eastAsia="Times New Roman" w:hAnsi="Times New Roman" w:cs="Times New Roman"/>
                <w:lang w:eastAsia="ru-RU"/>
              </w:rPr>
              <w:softHyphen/>
              <w:t>_</w:t>
            </w:r>
          </w:p>
          <w:p w:rsidR="000C0FE4" w:rsidRPr="007D0C64" w:rsidRDefault="000C0FE4" w:rsidP="004B5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E4" w:rsidRPr="007D0C64" w:rsidRDefault="000C0FE4" w:rsidP="004B5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0FE4" w:rsidRPr="00C641F9" w:rsidRDefault="000C0FE4" w:rsidP="004B5D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C0FE4" w:rsidRPr="007D0C64" w:rsidRDefault="000C0FE4" w:rsidP="004B5DC2">
            <w:pPr>
              <w:pStyle w:val="ConsPlusNonformat"/>
              <w:spacing w:before="120" w:line="200" w:lineRule="exact"/>
              <w:ind w:left="68" w:right="1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0C6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Награждё</w:t>
            </w:r>
            <w:proofErr w:type="gramStart"/>
            <w:r w:rsidRPr="007D0C6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н(</w:t>
            </w:r>
            <w:proofErr w:type="gramEnd"/>
            <w:r w:rsidRPr="007D0C6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а) почётным знаком</w:t>
            </w:r>
          </w:p>
          <w:p w:rsidR="000C0FE4" w:rsidRPr="007D0C64" w:rsidRDefault="000C0FE4" w:rsidP="004B5DC2">
            <w:pPr>
              <w:pStyle w:val="ConsPlusNonformat"/>
              <w:spacing w:before="120" w:line="200" w:lineRule="exact"/>
              <w:ind w:left="68" w:right="1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0C6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Губернатора Ульяновской области</w:t>
            </w:r>
          </w:p>
          <w:p w:rsidR="000C0FE4" w:rsidRPr="007D0C64" w:rsidRDefault="000C0FE4" w:rsidP="004B5DC2">
            <w:pPr>
              <w:pStyle w:val="ConsPlusNonformat"/>
              <w:spacing w:line="200" w:lineRule="exact"/>
              <w:ind w:left="67" w:right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0FE4" w:rsidRPr="007D0C64" w:rsidRDefault="000C0FE4" w:rsidP="004B5DC2">
            <w:pPr>
              <w:pStyle w:val="ConsPlusNonformat"/>
              <w:spacing w:line="200" w:lineRule="exact"/>
              <w:ind w:left="67" w:right="1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0C6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D0C6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За безупречную службу» III степени </w:t>
            </w:r>
          </w:p>
          <w:p w:rsidR="000C0FE4" w:rsidRPr="007D0C64" w:rsidRDefault="000C0FE4" w:rsidP="004B5DC2">
            <w:pPr>
              <w:pStyle w:val="ConsPlusNonformat"/>
              <w:spacing w:line="200" w:lineRule="exact"/>
              <w:ind w:left="67" w:right="1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7D0C6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Распоряжение Губернатора Ульяновской области от «___»____ 20__ г. № _______</w:t>
            </w:r>
          </w:p>
          <w:p w:rsidR="000C0FE4" w:rsidRPr="007D0C64" w:rsidRDefault="000C0FE4" w:rsidP="004B5DC2">
            <w:pPr>
              <w:pStyle w:val="ConsPlusNonformat"/>
              <w:spacing w:line="200" w:lineRule="exact"/>
              <w:ind w:left="67" w:right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0FE4" w:rsidRPr="007D0C64" w:rsidRDefault="000C0FE4" w:rsidP="004B5DC2">
            <w:pPr>
              <w:pStyle w:val="ConsPlusNonformat"/>
              <w:spacing w:line="200" w:lineRule="exact"/>
              <w:ind w:left="67"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7D0C64">
              <w:rPr>
                <w:rFonts w:ascii="Times New Roman" w:hAnsi="Times New Roman" w:cs="Times New Roman"/>
                <w:sz w:val="22"/>
                <w:szCs w:val="22"/>
              </w:rPr>
              <w:t xml:space="preserve">Губернатор Ульяновской области                                        </w:t>
            </w:r>
          </w:p>
          <w:p w:rsidR="000C0FE4" w:rsidRPr="007D0C64" w:rsidRDefault="000C0FE4" w:rsidP="004B5DC2">
            <w:pPr>
              <w:pStyle w:val="ConsPlusNonformat"/>
              <w:spacing w:line="200" w:lineRule="exact"/>
              <w:ind w:left="67" w:right="1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7D0C6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(подпись)</w:t>
            </w:r>
          </w:p>
          <w:p w:rsidR="000C0FE4" w:rsidRPr="007D0C64" w:rsidRDefault="000C0FE4" w:rsidP="004B5DC2">
            <w:pPr>
              <w:pStyle w:val="ConsPlusNonformat"/>
              <w:spacing w:line="200" w:lineRule="exact"/>
              <w:ind w:left="67" w:right="10"/>
              <w:rPr>
                <w:rFonts w:ascii="Times New Roman" w:hAnsi="Times New Roman" w:cs="Times New Roman"/>
                <w:color w:val="999999"/>
                <w:sz w:val="22"/>
                <w:szCs w:val="22"/>
                <w:vertAlign w:val="superscript"/>
              </w:rPr>
            </w:pPr>
            <w:r w:rsidRPr="007D0C64">
              <w:rPr>
                <w:rFonts w:ascii="Times New Roman" w:hAnsi="Times New Roman" w:cs="Times New Roman"/>
                <w:color w:val="999999"/>
                <w:sz w:val="22"/>
                <w:szCs w:val="22"/>
                <w:vertAlign w:val="superscript"/>
              </w:rPr>
              <w:t xml:space="preserve">М.П.        </w:t>
            </w:r>
          </w:p>
          <w:p w:rsidR="000C0FE4" w:rsidRPr="007D0C64" w:rsidRDefault="000C0FE4" w:rsidP="004B5DC2">
            <w:pPr>
              <w:autoSpaceDE w:val="0"/>
              <w:autoSpaceDN w:val="0"/>
              <w:adjustRightInd w:val="0"/>
              <w:spacing w:line="200" w:lineRule="exact"/>
              <w:ind w:left="67" w:right="10"/>
            </w:pPr>
            <w:r w:rsidRPr="007D0C64">
              <w:t xml:space="preserve">                                                         </w:t>
            </w:r>
          </w:p>
          <w:p w:rsidR="000C0FE4" w:rsidRPr="007D0C64" w:rsidRDefault="000C0FE4" w:rsidP="004B5DC2">
            <w:pPr>
              <w:pStyle w:val="ConsPlusNonformat"/>
              <w:spacing w:line="200" w:lineRule="exact"/>
              <w:ind w:left="67"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7D0C64">
              <w:rPr>
                <w:rFonts w:ascii="Times New Roman" w:hAnsi="Times New Roman" w:cs="Times New Roman"/>
                <w:sz w:val="22"/>
                <w:szCs w:val="22"/>
              </w:rPr>
              <w:t xml:space="preserve">«За безупречную службу» </w:t>
            </w:r>
            <w:r w:rsidRPr="007D0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7D0C64">
              <w:rPr>
                <w:rFonts w:ascii="Times New Roman" w:hAnsi="Times New Roman" w:cs="Times New Roman"/>
                <w:sz w:val="22"/>
                <w:szCs w:val="22"/>
              </w:rPr>
              <w:t xml:space="preserve"> степени </w:t>
            </w:r>
          </w:p>
          <w:p w:rsidR="000C0FE4" w:rsidRPr="007D0C64" w:rsidRDefault="000C0FE4" w:rsidP="004B5DC2">
            <w:pPr>
              <w:pStyle w:val="ConsPlusNonformat"/>
              <w:spacing w:line="200" w:lineRule="exact"/>
              <w:ind w:left="67"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7D0C64">
              <w:rPr>
                <w:rFonts w:ascii="Times New Roman" w:hAnsi="Times New Roman" w:cs="Times New Roman"/>
                <w:sz w:val="22"/>
                <w:szCs w:val="22"/>
              </w:rPr>
              <w:t>Распоряжение Губернатора Ульяновской области от «___»____ 20__ г. № _______</w:t>
            </w:r>
          </w:p>
          <w:p w:rsidR="000C0FE4" w:rsidRPr="007D0C64" w:rsidRDefault="000C0FE4" w:rsidP="004B5DC2">
            <w:pPr>
              <w:pStyle w:val="ConsPlusNonformat"/>
              <w:spacing w:line="200" w:lineRule="exact"/>
              <w:ind w:left="67" w:right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0FE4" w:rsidRPr="007D0C64" w:rsidRDefault="000C0FE4" w:rsidP="004B5DC2">
            <w:pPr>
              <w:pStyle w:val="ConsPlusNonformat"/>
              <w:spacing w:line="200" w:lineRule="exact"/>
              <w:ind w:left="67"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7D0C64">
              <w:rPr>
                <w:rFonts w:ascii="Times New Roman" w:hAnsi="Times New Roman" w:cs="Times New Roman"/>
                <w:sz w:val="22"/>
                <w:szCs w:val="22"/>
              </w:rPr>
              <w:t xml:space="preserve">Губернатор Ульяновской области                                        </w:t>
            </w:r>
          </w:p>
          <w:p w:rsidR="000C0FE4" w:rsidRPr="007D0C64" w:rsidRDefault="000C0FE4" w:rsidP="004B5DC2">
            <w:pPr>
              <w:pStyle w:val="ConsPlusNonformat"/>
              <w:spacing w:line="200" w:lineRule="exact"/>
              <w:ind w:left="67" w:right="10"/>
              <w:jc w:val="righ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D0C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  <w:p w:rsidR="000C0FE4" w:rsidRPr="007D0C64" w:rsidRDefault="000C0FE4" w:rsidP="004B5DC2">
            <w:pPr>
              <w:pStyle w:val="ConsPlusNonformat"/>
              <w:spacing w:line="200" w:lineRule="exact"/>
              <w:ind w:left="67" w:right="10"/>
              <w:rPr>
                <w:rFonts w:ascii="Times New Roman" w:hAnsi="Times New Roman" w:cs="Times New Roman"/>
                <w:color w:val="999999"/>
                <w:sz w:val="22"/>
                <w:szCs w:val="22"/>
                <w:vertAlign w:val="superscript"/>
              </w:rPr>
            </w:pPr>
            <w:r w:rsidRPr="007D0C64">
              <w:rPr>
                <w:rFonts w:ascii="Times New Roman" w:hAnsi="Times New Roman" w:cs="Times New Roman"/>
                <w:color w:val="999999"/>
                <w:sz w:val="22"/>
                <w:szCs w:val="22"/>
                <w:vertAlign w:val="superscript"/>
              </w:rPr>
              <w:t xml:space="preserve">М.П.        </w:t>
            </w:r>
          </w:p>
          <w:p w:rsidR="000C0FE4" w:rsidRPr="007D0C64" w:rsidRDefault="000C0FE4" w:rsidP="004B5DC2">
            <w:pPr>
              <w:autoSpaceDE w:val="0"/>
              <w:autoSpaceDN w:val="0"/>
              <w:adjustRightInd w:val="0"/>
              <w:spacing w:line="200" w:lineRule="exact"/>
              <w:ind w:left="67" w:right="10"/>
            </w:pPr>
            <w:r w:rsidRPr="007D0C64">
              <w:t xml:space="preserve">                                                         </w:t>
            </w:r>
          </w:p>
          <w:p w:rsidR="000C0FE4" w:rsidRPr="007D0C64" w:rsidRDefault="000C0FE4" w:rsidP="004B5DC2">
            <w:pPr>
              <w:pStyle w:val="ConsPlusNonformat"/>
              <w:spacing w:line="200" w:lineRule="exact"/>
              <w:ind w:left="67"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7D0C64">
              <w:rPr>
                <w:rFonts w:ascii="Times New Roman" w:hAnsi="Times New Roman" w:cs="Times New Roman"/>
                <w:sz w:val="22"/>
                <w:szCs w:val="22"/>
              </w:rPr>
              <w:t xml:space="preserve">«За безупречную службу» </w:t>
            </w:r>
            <w:r w:rsidRPr="007D0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7D0C64">
              <w:rPr>
                <w:rFonts w:ascii="Times New Roman" w:hAnsi="Times New Roman" w:cs="Times New Roman"/>
                <w:sz w:val="22"/>
                <w:szCs w:val="22"/>
              </w:rPr>
              <w:t xml:space="preserve"> степени </w:t>
            </w:r>
          </w:p>
          <w:p w:rsidR="000C0FE4" w:rsidRPr="007D0C64" w:rsidRDefault="000C0FE4" w:rsidP="004B5DC2">
            <w:pPr>
              <w:pStyle w:val="ConsPlusNonformat"/>
              <w:spacing w:line="200" w:lineRule="exact"/>
              <w:ind w:left="67"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7D0C64">
              <w:rPr>
                <w:rFonts w:ascii="Times New Roman" w:hAnsi="Times New Roman" w:cs="Times New Roman"/>
                <w:sz w:val="22"/>
                <w:szCs w:val="22"/>
              </w:rPr>
              <w:t>Распоряжение Губернатора Ульяновской области от «___»____ 20__ г. № _______</w:t>
            </w:r>
          </w:p>
          <w:p w:rsidR="000C0FE4" w:rsidRPr="007D0C64" w:rsidRDefault="000C0FE4" w:rsidP="004B5DC2">
            <w:pPr>
              <w:pStyle w:val="ConsPlusNonformat"/>
              <w:spacing w:line="200" w:lineRule="exact"/>
              <w:ind w:left="67" w:right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0FE4" w:rsidRPr="007D0C64" w:rsidRDefault="000C0FE4" w:rsidP="004B5DC2">
            <w:pPr>
              <w:pStyle w:val="ConsPlusNonformat"/>
              <w:spacing w:line="200" w:lineRule="exact"/>
              <w:ind w:left="67"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7D0C64">
              <w:rPr>
                <w:rFonts w:ascii="Times New Roman" w:hAnsi="Times New Roman" w:cs="Times New Roman"/>
                <w:sz w:val="22"/>
                <w:szCs w:val="22"/>
              </w:rPr>
              <w:t xml:space="preserve">Губернатор Ульяновской области                                        </w:t>
            </w:r>
          </w:p>
          <w:p w:rsidR="000C0FE4" w:rsidRPr="007D0C64" w:rsidRDefault="000C0FE4" w:rsidP="004B5DC2">
            <w:pPr>
              <w:pStyle w:val="ConsPlusNonformat"/>
              <w:spacing w:line="200" w:lineRule="exact"/>
              <w:ind w:left="67" w:right="10"/>
              <w:jc w:val="righ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D0C6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  <w:p w:rsidR="000C0FE4" w:rsidRPr="007D0C64" w:rsidRDefault="000C0FE4" w:rsidP="004B5DC2">
            <w:pPr>
              <w:pStyle w:val="ConsPlusNonformat"/>
              <w:spacing w:line="200" w:lineRule="exact"/>
              <w:ind w:left="67" w:right="10"/>
              <w:rPr>
                <w:sz w:val="22"/>
                <w:szCs w:val="22"/>
              </w:rPr>
            </w:pPr>
            <w:r w:rsidRPr="007D0C64">
              <w:rPr>
                <w:rFonts w:ascii="Times New Roman" w:hAnsi="Times New Roman" w:cs="Times New Roman"/>
                <w:color w:val="999999"/>
                <w:sz w:val="22"/>
                <w:szCs w:val="22"/>
                <w:vertAlign w:val="superscript"/>
              </w:rPr>
              <w:t xml:space="preserve">М.П.        </w:t>
            </w:r>
          </w:p>
        </w:tc>
      </w:tr>
    </w:tbl>
    <w:p w:rsidR="005B45A0" w:rsidRDefault="005B45A0"/>
    <w:sectPr w:rsidR="005B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E4"/>
    <w:rsid w:val="000C0FE4"/>
    <w:rsid w:val="005B45A0"/>
    <w:rsid w:val="00662E2E"/>
    <w:rsid w:val="0095188E"/>
    <w:rsid w:val="00A96300"/>
    <w:rsid w:val="00B642C6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0F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C0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0F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C0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731E873BC393E169A8C423C0B40688DEC5D6886302904CFD426A8785A5449E968CBD54DF0350E9017ED8g8D0H" TargetMode="External"/><Relationship Id="rId5" Type="http://schemas.openxmlformats.org/officeDocument/2006/relationships/hyperlink" Target="consultantplus://offline/ref=88271B11BE10CE69BCAF043BB1529F21C9713245552EA282A6862CA7AC529E8E8F7AE7B18B877B3B8C41B74Bk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1</cp:revision>
  <dcterms:created xsi:type="dcterms:W3CDTF">2015-10-19T07:08:00Z</dcterms:created>
  <dcterms:modified xsi:type="dcterms:W3CDTF">2015-10-19T07:08:00Z</dcterms:modified>
</cp:coreProperties>
</file>